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eastAsia="方正小标宋简体" w:cs="Times New Roman"/>
          <w:color w:val="000000"/>
          <w:sz w:val="32"/>
          <w:szCs w:val="32"/>
          <w:u w:val="single"/>
          <w:lang w:eastAsia="zh-CN"/>
        </w:rPr>
        <w:t>遂宁市安居区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市场监督管理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局</w:t>
      </w:r>
      <w:r>
        <w:rPr>
          <w:rFonts w:hint="eastAsia" w:eastAsia="黑体" w:cs="Times New Roman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年</w:t>
      </w:r>
      <w:r>
        <w:rPr>
          <w:rFonts w:hint="eastAsia" w:eastAsia="黑体" w:cs="Times New Roman"/>
          <w:color w:val="000000"/>
          <w:sz w:val="32"/>
          <w:szCs w:val="32"/>
          <w:u w:val="single"/>
          <w:lang w:val="en-US" w:eastAsia="zh-CN"/>
        </w:rPr>
        <w:t>3-6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重点经营者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消费投诉信息公示</w:t>
      </w:r>
    </w:p>
    <w:p>
      <w:pPr>
        <w:tabs>
          <w:tab w:val="left" w:pos="790"/>
          <w:tab w:val="left" w:pos="1264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2"/>
        <w:tblpPr w:leftFromText="180" w:rightFromText="180" w:vertAnchor="page" w:horzAnchor="page" w:tblpX="1403" w:tblpY="3894"/>
        <w:tblW w:w="13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47"/>
        <w:gridCol w:w="2352"/>
        <w:gridCol w:w="1258"/>
        <w:gridCol w:w="1338"/>
        <w:gridCol w:w="1536"/>
        <w:gridCol w:w="975"/>
        <w:gridCol w:w="953"/>
        <w:gridCol w:w="1883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经营者名称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信用</w:t>
            </w:r>
          </w:p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代码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经营地址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法定代表人</w:t>
            </w:r>
          </w:p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（负责人）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成立日期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登记机关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被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投诉</w:t>
            </w:r>
          </w:p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数量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被重点公示</w:t>
            </w:r>
          </w:p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主要原因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解决成功率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</w:trPr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四川省金旺食品进出口有限公司</w:t>
            </w:r>
          </w:p>
        </w:tc>
        <w:tc>
          <w:tcPr>
            <w:tcW w:w="23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915109037866870850</w:t>
            </w:r>
          </w:p>
        </w:tc>
        <w:tc>
          <w:tcPr>
            <w:tcW w:w="12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四川省遂宁市安居区工业集中发展区食品工业园区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伍玉洪</w:t>
            </w:r>
          </w:p>
        </w:tc>
        <w:tc>
          <w:tcPr>
            <w:tcW w:w="15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2006-04-29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遂宁市安居区市场监督管理局</w:t>
            </w:r>
          </w:p>
        </w:tc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vanish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vanish w:val="0"/>
                <w:color w:val="auto"/>
                <w:kern w:val="2"/>
                <w:sz w:val="28"/>
                <w:szCs w:val="28"/>
                <w:lang w:eastAsia="zh-CN"/>
              </w:rPr>
              <w:t>投诉量增幅较大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0"/>
                <w:tab w:val="left" w:pos="1264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00000000"/>
    <w:rsid w:val="15FC399F"/>
    <w:rsid w:val="167E096F"/>
    <w:rsid w:val="662F3065"/>
    <w:rsid w:val="69C324E8"/>
    <w:rsid w:val="71A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451</Characters>
  <Lines>0</Lines>
  <Paragraphs>0</Paragraphs>
  <TotalTime>0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2024-07-03T06:50:00Z</dcterms:created>
  <dc:creator>Administrator.BF-20221011CIWT</dc:creator>
  <cp:lastModifiedBy>WPS_428334989</cp:lastModifiedBy>
  <dcterms:modified xsi:type="dcterms:W3CDTF">2024-07-04T07:22:55Z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BBDF0A80DFB847D3AC8DCAF37A3370AC_12</vt:lpwstr>
  </property>
</Properties>
</file>