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outlineLvl w:val="0"/>
        <w:rPr>
          <w:rFonts w:hint="default" w:ascii="方正黑体简体" w:hAnsi="方正黑体简体" w:eastAsia="方正黑体简体" w:cs="方正黑体简体"/>
          <w:color w:val="auto"/>
          <w:spacing w:val="-4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1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1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75"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  <w:t>遂宁市安居区市场监督管理局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75"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  <w:t>农村消费品质量安全守护提升行动工作</w:t>
      </w:r>
      <w:r>
        <w:rPr>
          <w:rFonts w:hint="eastAsia" w:ascii="方正小标宋简体" w:hAnsi="方正小标宋简体" w:eastAsia="方正小标宋简体" w:cs="方正小标宋简体"/>
          <w:color w:val="auto"/>
          <w:spacing w:val="-7"/>
          <w:sz w:val="44"/>
          <w:szCs w:val="44"/>
          <w:lang w:eastAsia="zh-CN"/>
        </w:rPr>
        <w:t>专班组成人员名单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eastAsia="zh-CN"/>
        </w:rPr>
        <w:t>组  长：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邓  川  党组书记、局长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eastAsia="zh-CN"/>
        </w:rPr>
        <w:t>副组长：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何  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党组成员、副局长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徐和平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党组成员、副局长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张学智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党组成员、机关党总支书记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龚大举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党组成员、安全总监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王  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总经济师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危凤婷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总工程师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周雪玲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执法大队副大队长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eastAsia="zh-CN"/>
        </w:rPr>
        <w:t>成  员：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卢朝婷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质量股股长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李  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办公室主任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赖丹丹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党办主任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田  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交易秩序股股长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           任  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信用股股长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张飞飞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食品股股长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李美丽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法规股股长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段  庆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执法大队中队长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周  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安居市场监管所所长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刘  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横山市场监管所所长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陈  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三家市场监管所所长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何金龙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东禅市场监管所所长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卢明冬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拦江市场监管所所长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1920" w:firstLineChars="6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黄  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西眉市场监管所所长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ind w:firstLine="712" w:firstLineChars="200"/>
        <w:outlineLvl w:val="0"/>
        <w:rPr>
          <w:rFonts w:hint="eastAsia" w:ascii="方正仿宋简体" w:hAnsi="方正仿宋简体" w:eastAsia="方正仿宋简体" w:cs="方正仿宋简体"/>
          <w:color w:val="auto"/>
          <w:spacing w:val="18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18"/>
          <w:sz w:val="32"/>
          <w:szCs w:val="32"/>
          <w:lang w:eastAsia="zh-CN"/>
        </w:rPr>
        <w:t>工作专班下设办公室在局质量股，由卢朝婷同志兼任办公室主任，主要负责守护提升行动的统筹、协调及日常工作。工作专班属于阶段性工作机制，在任务完成后自行撤销。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outlineLvl w:val="0"/>
        <w:rPr>
          <w:rFonts w:hint="eastAsia" w:ascii="仿宋_GB2312" w:hAnsi="仿宋_GB2312" w:eastAsia="仿宋_GB2312" w:cs="仿宋_GB2312"/>
          <w:color w:val="auto"/>
          <w:spacing w:val="18"/>
          <w:sz w:val="32"/>
          <w:szCs w:val="32"/>
          <w:lang w:eastAsia="zh-CN"/>
        </w:rPr>
        <w:sectPr>
          <w:footerReference r:id="rId3" w:type="default"/>
          <w:pgSz w:w="11900" w:h="16840"/>
          <w:pgMar w:top="2098" w:right="1474" w:bottom="1984" w:left="1587" w:header="0" w:footer="1575" w:gutter="0"/>
          <w:pgNumType w:fmt="decimal"/>
          <w:cols w:space="720" w:num="1"/>
        </w:sectPr>
      </w:pPr>
    </w:p>
    <w:p>
      <w:pPr>
        <w:spacing w:beforeAutospacing="0" w:line="240" w:lineRule="auto"/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 T 1 F 1o 0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327D0C5-EAEB-474E-90F7-FF82A68B1F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49A6BC-D6C3-48E2-95FE-D4886D8D98B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0BD285-6B43-48FA-8C41-C3749160401F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0ED3F9-041C-451E-B08B-CF288E7395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rPr>
        <w:rFonts w:ascii="宋体" w:hAnsi="宋体" w:eastAsia="宋体" w:cs="宋体"/>
        <w:sz w:val="43"/>
        <w:szCs w:val="43"/>
      </w:rPr>
    </w:pPr>
    <w:r>
      <w:rPr>
        <w:sz w:val="4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2KYs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L3z1oQx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fYpizTAAAABgEAAA8AAAAAAAAAAQAgAAAAIgAAAGRycy9kb3ducmV2LnhtbFBLAQIU&#10;ABQAAAAIAIdO4kC989aE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CD1371"/>
    <w:rsid w:val="08E720CC"/>
    <w:rsid w:val="0D4A4EFA"/>
    <w:rsid w:val="18422487"/>
    <w:rsid w:val="18A95E47"/>
    <w:rsid w:val="1A655789"/>
    <w:rsid w:val="1CD06430"/>
    <w:rsid w:val="21AE657D"/>
    <w:rsid w:val="23484A4C"/>
    <w:rsid w:val="2ADB5CCE"/>
    <w:rsid w:val="2F8A4194"/>
    <w:rsid w:val="326F62AB"/>
    <w:rsid w:val="32985CB4"/>
    <w:rsid w:val="36E93404"/>
    <w:rsid w:val="39161008"/>
    <w:rsid w:val="3EB44C26"/>
    <w:rsid w:val="43C833A6"/>
    <w:rsid w:val="475244A0"/>
    <w:rsid w:val="572851B5"/>
    <w:rsid w:val="57D21FA5"/>
    <w:rsid w:val="59946464"/>
    <w:rsid w:val="5B7146C9"/>
    <w:rsid w:val="604007A4"/>
    <w:rsid w:val="64451D73"/>
    <w:rsid w:val="69FA3DC2"/>
    <w:rsid w:val="6B0F27AC"/>
    <w:rsid w:val="7D9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5">
    <w:name w:val="Body Text Indent"/>
    <w:basedOn w:val="1"/>
    <w:next w:val="6"/>
    <w:qFormat/>
    <w:uiPriority w:val="0"/>
    <w:pPr>
      <w:ind w:firstLine="615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5"/>
    <w:qFormat/>
    <w:uiPriority w:val="0"/>
    <w:pPr>
      <w:ind w:firstLine="640"/>
    </w:pPr>
    <w:rPr>
      <w:rFonts w:hint="eastAsia" w:ascii="Calibri" w:hAnsi="Calibri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 T 1 F 1o 00" w:hAnsi="Calibri" w:eastAsia="T T 1 F 1o 00" w:cs="T T 1 F 1o 00"/>
      <w:color w:val="000000"/>
      <w:sz w:val="24"/>
      <w:szCs w:val="24"/>
      <w:lang w:val="en-US" w:eastAsia="zh-CN" w:bidi="ar-SA"/>
    </w:rPr>
  </w:style>
  <w:style w:type="paragraph" w:customStyle="1" w:styleId="1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3833</Words>
  <Characters>4021</Characters>
  <Lines>0</Lines>
  <Paragraphs>0</Paragraphs>
  <TotalTime>37</TotalTime>
  <ScaleCrop>false</ScaleCrop>
  <LinksUpToDate>false</LinksUpToDate>
  <CharactersWithSpaces>4263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2024-07-24T09:11:24Z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