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2024年食品安全监督抽检（你点我检专项）合格样品信息（40批次）</w:t>
      </w:r>
    </w:p>
    <w:tbl>
      <w:tblPr>
        <w:tblStyle w:val="3"/>
        <w:tblW w:w="14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94"/>
        <w:gridCol w:w="2620"/>
        <w:gridCol w:w="1980"/>
        <w:gridCol w:w="1159"/>
        <w:gridCol w:w="1355"/>
        <w:gridCol w:w="615"/>
        <w:gridCol w:w="1419"/>
        <w:gridCol w:w="1489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检测机构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供应商：遂宁市耀润农贸市场管理有限公司15828856515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供应商地址：四川省遂宁市安居区陷马堰刘家坝安置小区（右侧）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供应商：四川皇航食品有限公司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供应商地址：遂宁市高新区物流港建坤农产品交易广场1层A7-02号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供应商：遂宁市耀润农贸市场管理有限公司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供应商地址：四川省遂宁市安居区陷马堰刘家坝安置小区（右侧）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牛里脊肉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供应商地址：遂宁市船山区铁货街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安居区余氏鲜冻食品配送中心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羊腿肉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供应商：四川鑫苗蔬菜有限公司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供应商地址：遂宁市高新区物流园区物流展示交易区B3b区B3-2交易大楼1层96号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安居区拦江镇乐至特色面馆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加工日期：2024-11-04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安居区横山镇横鑫街无心小吃店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加工日期：2024-11-05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安居区季佳面馆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湿粉条（自制）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安居区好老表手工肥肠粉店（个体工商户）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粉条（自制）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加工日期：2024-11-07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供应商：遂宁名义商贸有限公司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供应商地址：四川省遂宁市高新区玫瑰大道纵横农副产品批发市场蔬菜区8栋39号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供应商：四川皇航食品有限公司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供应商地址：遂宁高新区物流港建坤农产品交易广场1-A7-02号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供应商地址：成都市新都区大丰街道南丰大道312号4栋附124号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红苕散细粉条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云南互兴食品有限公司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建水县曲江镇（曲江中学旁）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安居区玉丰镇决山李氏农副产品加工店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泡红椒（盐水渍菜）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云南互兴食品有限公司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建水县曲江镇（曲江中学旁）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安居区玉丰镇决山李氏农副产品加工店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小米辣（盐水渍菜）（非灭菌发酵型）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供应商地址：四川省彭州市濛阳镇物流大道中段35号4栋1单元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黄花菜（干黄花）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供应商：遂宁高新区夏氏商贸行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供应商地址：物流港纵横市场干杂区3栋5号6号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安居区横山镇横鑫街平安冷鲜冻货经营部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供应商：鑫黄食品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供应商地址：四川成都市郫县海霸王市场炒货区2栋15-16号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心怀蜜（蜜饯）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供应商：鑫黄食品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供应商地址：四川成都市郫县海霸王市场炒货区2栋15-16号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玫瑰梅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供应商：鑫黄食品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供应商地址：四川成都市郫县海霸王市场炒货区2栋15-16号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安居区渝太太零食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供应商：江门市宝曼荣食品有限公司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供应商：江门市江海区礼乐英南麦地围自编7号厂房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腊二刀肉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成都新迈辉食品有限公司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四川省成都市大邑县安仁镇五合社区3组28号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川味腊肉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生产商：四川聚众丰益农业开发有限公司；委托商：四川省刀哥商贸有限公司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生产商：遂宁市安居区东禅镇跑马滩村7组；委托商：四川省遂宁市安居区时光里商业一期一号楼3楼301号铺C区–2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四川乾亿禾商贸有限公司安居分公司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刀哥盐菜坛子肉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（坛子肉350g和咸菜200g）/袋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供应商：成都市新都区大丰街道南丰大道312号4栋附124号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购进日期：2024-09-06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供应商：成都市新都区大丰街道南丰大道312号4栋附124号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购进日期：2024-09-06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供应商：四川省彭州市濛阳镇物流大道中段35号4栋1单元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购进日期：2024-10-09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供应商：成都欣超山商贸有限公司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供应商：四川省彭州市濛阳镇物流大道中段35号4栋1单元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购进日期：2024-09-11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供应商：成都市巅裕贸易有限公司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供应商：成都市新都区大丰街道南丰大道312号4栋附124号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安居区仁家生活超市（普通合伙）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购进日期：2024-09-18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供应商：宇鹏商贸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供应商：遂宁市物流港纵横市场干杂区4栋15号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安居区大安乡麻辣鲜干杂店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购进日期：2024-09-16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生产商：遂宁思瑞食品有限公司；委托商：四川省刀哥商贸有限公司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生产商：四川省遂宁市安居区工业集中发展区食品工业园区；委托商：四川省遂宁市安居区时光里商业一期一号楼3楼301号铺C区–2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四川乾亿禾商贸有限公司安居分公司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刀哥坛子肉风味午餐肉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340g/罐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安居区泽林晏遇中餐厅（个体工商户）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加工日期：2024-10-05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供应商：遂宁市盛绿康源商贸有限责任公司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供应商：遂宁市安居区国贸广场一期5栋12-13号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供应商：遂宁市绿汇商贸有限公司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供应商：遂宁市经开区南航西路101号机场小区A区三四期30栋1层6号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供应商：遂宁市盛绿康源商贸有限责任公司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供应商：遂宁市安居区国贸广场一期5栋12-13号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供应商：遂宁市盛绿康源商贸有限责任公司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供应商：遂宁市安居区国贸广场一期5栋12-13号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供应商：遂宁市盛绿康源商贸有限责任公司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供应商：遂宁市安居区国贸广场一期5栋12-13号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供应商：四川晓吴商贸有限公司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供应商：四川省遂宁市河东新区仁里镇为民小区5号楼164-170号门面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供应商：四川晓吴商贸有限公司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供应商：四川省遂宁市河东新区仁里镇为民小区5号楼164-170号门面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爱媛（柑橘）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供应商：遂宁市盛绿康源商贸有限责任公司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供应商：遂宁市安居区国贸广场一期5栋12-13号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安居区水磨豆花饭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购进日期：2024-11-08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供应商：遂宁世纪好又多超市有限公司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供应商：遂宁市河东新区慈航路485号龙腾青年公社1号楼架空层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干海椒节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你点我检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B8E59FD"/>
    <w:rsid w:val="182D2D36"/>
    <w:rsid w:val="24C756A5"/>
    <w:rsid w:val="3B8E59FD"/>
    <w:rsid w:val="3E1C2ED7"/>
    <w:rsid w:val="4D22155A"/>
    <w:rsid w:val="7A14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3638</Words>
  <Characters>4164</Characters>
  <Lines>0</Lines>
  <Paragraphs>0</Paragraphs>
  <TotalTime>2</TotalTime>
  <ScaleCrop>false</ScaleCrop>
  <LinksUpToDate>false</LinksUpToDate>
  <CharactersWithSpaces>4172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2024-10-14T06:17:00Z</dcterms:created>
  <dc:creator>风姿</dc:creator>
  <cp:lastModifiedBy>廖小艳</cp:lastModifiedBy>
  <dcterms:modified xsi:type="dcterms:W3CDTF">2024-12-03T08:21:29Z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ED1F0AB0B6BD453FA3F91B605F76E96C_13</vt:lpwstr>
  </property>
</Properties>
</file>