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662F2">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77193"/>
      <w:bookmarkStart w:id="2" w:name="_Toc15378441"/>
      <w:bookmarkStart w:id="3" w:name="_Toc15396475"/>
      <w:bookmarkStart w:id="4" w:name="_Toc15396597"/>
      <w:bookmarkStart w:id="5" w:name="_Toc15306267"/>
    </w:p>
    <w:p w14:paraId="49532111">
      <w:pPr>
        <w:spacing w:line="600" w:lineRule="exact"/>
        <w:jc w:val="center"/>
        <w:outlineLvl w:val="0"/>
        <w:rPr>
          <w:rFonts w:ascii="方正小标宋简体" w:hAnsi="宋体" w:eastAsia="方正小标宋简体"/>
          <w:color w:val="auto"/>
          <w:sz w:val="72"/>
          <w:szCs w:val="72"/>
          <w:highlight w:val="none"/>
        </w:rPr>
      </w:pPr>
    </w:p>
    <w:p w14:paraId="639D87DB">
      <w:pPr>
        <w:spacing w:line="600" w:lineRule="exact"/>
        <w:jc w:val="center"/>
        <w:outlineLvl w:val="0"/>
        <w:rPr>
          <w:rFonts w:ascii="方正小标宋简体" w:hAnsi="宋体" w:eastAsia="方正小标宋简体"/>
          <w:color w:val="auto"/>
          <w:sz w:val="72"/>
          <w:szCs w:val="72"/>
          <w:highlight w:val="none"/>
        </w:rPr>
      </w:pPr>
    </w:p>
    <w:p w14:paraId="1ED51924">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548DEB5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8442"/>
      <w:bookmarkStart w:id="8" w:name="_Toc15396476"/>
      <w:bookmarkStart w:id="9" w:name="_Toc15396598"/>
      <w:bookmarkStart w:id="10"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遂宁市安</w:t>
      </w:r>
      <w:bookmarkStart w:id="67" w:name="_GoBack"/>
      <w:bookmarkEnd w:id="67"/>
      <w:r>
        <w:rPr>
          <w:rFonts w:hint="eastAsia" w:ascii="方正小标宋简体" w:hAnsi="方正小标宋简体" w:eastAsia="方正小标宋简体" w:cs="方正小标宋简体"/>
          <w:color w:val="auto"/>
          <w:sz w:val="72"/>
          <w:szCs w:val="72"/>
          <w:highlight w:val="none"/>
          <w:lang w:eastAsia="zh-CN"/>
        </w:rPr>
        <w:t>居区东禅镇人民政府</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2134EF11">
      <w:pPr>
        <w:widowControl/>
        <w:jc w:val="center"/>
        <w:rPr>
          <w:rFonts w:ascii="黑体" w:hAnsi="黑体" w:eastAsia="黑体"/>
          <w:color w:val="auto"/>
          <w:sz w:val="48"/>
          <w:szCs w:val="48"/>
          <w:highlight w:val="none"/>
        </w:rPr>
      </w:pPr>
      <w:r>
        <w:rPr>
          <w:rFonts w:hint="eastAsia" w:ascii="方正小标宋简体" w:hAnsi="方正小标宋简体" w:eastAsia="方正小标宋简体" w:cs="方正小标宋简体"/>
          <w:color w:val="auto"/>
          <w:sz w:val="72"/>
          <w:szCs w:val="72"/>
          <w:highlight w:val="none"/>
          <w:lang w:eastAsia="zh-CN"/>
        </w:rPr>
        <w:t>编制说明</w:t>
      </w:r>
      <w:r>
        <w:rPr>
          <w:rFonts w:hint="eastAsia" w:ascii="方正小标宋简体" w:hAnsi="方正小标宋简体" w:eastAsia="方正小标宋简体" w:cs="方正小标宋简体"/>
          <w:color w:val="auto"/>
          <w:sz w:val="72"/>
          <w:szCs w:val="72"/>
          <w:highlight w:val="none"/>
          <w:lang w:eastAsia="zh-CN"/>
        </w:rPr>
        <w:br w:type="page"/>
      </w:r>
      <w:r>
        <w:rPr>
          <w:rFonts w:hint="eastAsia" w:ascii="黑体" w:hAnsi="黑体" w:eastAsia="黑体"/>
          <w:color w:val="auto"/>
          <w:sz w:val="48"/>
          <w:szCs w:val="48"/>
          <w:highlight w:val="none"/>
        </w:rPr>
        <w:t>目录</w:t>
      </w:r>
    </w:p>
    <w:p w14:paraId="149FC5C7">
      <w:pPr>
        <w:widowControl/>
        <w:jc w:val="center"/>
        <w:rPr>
          <w:rFonts w:ascii="黑体" w:hAnsi="黑体" w:eastAsia="黑体" w:cstheme="minorBidi"/>
          <w:color w:val="auto"/>
          <w:sz w:val="28"/>
          <w:szCs w:val="28"/>
          <w:highlight w:val="none"/>
        </w:rPr>
      </w:pPr>
    </w:p>
    <w:p w14:paraId="58E7AFED">
      <w:pPr>
        <w:pStyle w:val="14"/>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3EC09F29">
      <w:pPr>
        <w:pStyle w:val="40"/>
        <w:tabs>
          <w:tab w:val="right" w:leader="dot" w:pos="8306"/>
        </w:tabs>
        <w:rPr>
          <w:b w:val="0"/>
          <w:bCs w:val="0"/>
          <w:sz w:val="30"/>
          <w:szCs w:val="30"/>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_Toc7848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第一部分</w:t>
      </w:r>
      <w:r>
        <w:rPr>
          <w:rFonts w:ascii="黑体" w:hAnsi="黑体" w:eastAsia="黑体"/>
          <w:b w:val="0"/>
          <w:bCs w:val="0"/>
          <w:sz w:val="30"/>
          <w:szCs w:val="30"/>
        </w:rPr>
        <w:t xml:space="preserve"> </w:t>
      </w:r>
      <w:r>
        <w:rPr>
          <w:rFonts w:hint="eastAsia" w:ascii="黑体" w:hAnsi="黑体" w:eastAsia="黑体"/>
          <w:b w:val="0"/>
          <w:bCs w:val="0"/>
          <w:sz w:val="30"/>
          <w:szCs w:val="30"/>
        </w:rPr>
        <w:t>部门概况</w:t>
      </w:r>
      <w:r>
        <w:rPr>
          <w:b w:val="0"/>
          <w:bCs w:val="0"/>
          <w:sz w:val="30"/>
          <w:szCs w:val="30"/>
        </w:rPr>
        <w:tab/>
      </w:r>
      <w:r>
        <w:rPr>
          <w:rFonts w:hint="eastAsia" w:ascii="仿宋" w:hAnsi="仿宋" w:eastAsia="仿宋" w:cs="Times New Roman"/>
          <w:b w:val="0"/>
          <w:bCs w:val="0"/>
          <w:sz w:val="30"/>
          <w:szCs w:val="30"/>
          <w:lang w:val="en-US" w:eastAsia="zh-CN"/>
        </w:rPr>
        <w:t>4</w:t>
      </w:r>
      <w:r>
        <w:rPr>
          <w:rFonts w:hint="eastAsia" w:ascii="方正小标宋简体" w:hAnsi="宋体" w:eastAsia="方正小标宋简体"/>
          <w:b w:val="0"/>
          <w:bCs w:val="0"/>
          <w:color w:val="000000"/>
          <w:sz w:val="30"/>
          <w:szCs w:val="30"/>
        </w:rPr>
        <w:fldChar w:fldCharType="end"/>
      </w:r>
    </w:p>
    <w:p w14:paraId="29B9A4AD">
      <w:pPr>
        <w:pStyle w:val="41"/>
        <w:tabs>
          <w:tab w:val="right" w:leader="dot" w:pos="8306"/>
        </w:tabs>
        <w:rPr>
          <w:rFonts w:hint="eastAsia" w:ascii="仿宋" w:hAnsi="仿宋" w:eastAsia="仿宋"/>
          <w:b w:val="0"/>
          <w:bCs w:val="0"/>
          <w:sz w:val="30"/>
          <w:szCs w:val="30"/>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_Toc20006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一、基本职能</w:t>
      </w:r>
      <w:r>
        <w:rPr>
          <w:rFonts w:hint="eastAsia" w:ascii="仿宋" w:hAnsi="仿宋" w:eastAsia="仿宋"/>
          <w:b w:val="0"/>
          <w:bCs w:val="0"/>
          <w:sz w:val="30"/>
          <w:szCs w:val="30"/>
        </w:rPr>
        <w:tab/>
      </w:r>
      <w:r>
        <w:rPr>
          <w:rFonts w:hint="eastAsia" w:ascii="仿宋" w:hAnsi="仿宋" w:eastAsia="仿宋"/>
          <w:b w:val="0"/>
          <w:bCs w:val="0"/>
          <w:sz w:val="30"/>
          <w:szCs w:val="30"/>
          <w:lang w:val="en-US" w:eastAsia="zh-CN"/>
        </w:rPr>
        <w:t>4</w:t>
      </w:r>
      <w:r>
        <w:rPr>
          <w:rFonts w:hint="eastAsia" w:ascii="仿宋" w:hAnsi="仿宋" w:eastAsia="仿宋"/>
          <w:b w:val="0"/>
          <w:bCs w:val="0"/>
          <w:sz w:val="30"/>
          <w:szCs w:val="30"/>
        </w:rPr>
        <w:fldChar w:fldCharType="end"/>
      </w:r>
    </w:p>
    <w:p w14:paraId="798A0170">
      <w:pPr>
        <w:pStyle w:val="41"/>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_Toc26014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二、机构设置</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5</w:t>
      </w:r>
    </w:p>
    <w:p w14:paraId="73AA2A62">
      <w:pPr>
        <w:pStyle w:val="40"/>
        <w:tabs>
          <w:tab w:val="right" w:leader="dot" w:pos="8306"/>
        </w:tabs>
        <w:rPr>
          <w:rFonts w:hint="eastAsia" w:ascii="仿宋" w:hAnsi="仿宋" w:eastAsia="仿宋" w:cs="Times New Roman"/>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_Toc16635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第二部分</w:t>
      </w:r>
      <w:r>
        <w:rPr>
          <w:rFonts w:ascii="黑体" w:hAnsi="黑体" w:eastAsia="黑体"/>
          <w:b w:val="0"/>
          <w:bCs w:val="0"/>
          <w:sz w:val="30"/>
          <w:szCs w:val="30"/>
        </w:rPr>
        <w:t xml:space="preserve"> </w:t>
      </w:r>
      <w:r>
        <w:rPr>
          <w:rFonts w:hint="eastAsia" w:ascii="黑体" w:hAnsi="黑体" w:eastAsia="黑体"/>
          <w:b w:val="0"/>
          <w:bCs w:val="0"/>
          <w:sz w:val="30"/>
          <w:szCs w:val="30"/>
          <w:lang w:eastAsia="zh-CN"/>
        </w:rPr>
        <w:t>2021</w:t>
      </w:r>
      <w:r>
        <w:rPr>
          <w:rFonts w:hint="eastAsia" w:ascii="黑体" w:hAnsi="黑体" w:eastAsia="黑体"/>
          <w:b w:val="0"/>
          <w:bCs w:val="0"/>
          <w:sz w:val="30"/>
          <w:szCs w:val="30"/>
        </w:rPr>
        <w:t>年度部门决算情况说明</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仿宋" w:hAnsi="仿宋" w:eastAsia="仿宋" w:cs="Times New Roman"/>
          <w:b w:val="0"/>
          <w:bCs w:val="0"/>
          <w:sz w:val="30"/>
          <w:szCs w:val="30"/>
          <w:lang w:val="en-US" w:eastAsia="zh-CN"/>
        </w:rPr>
        <w:t>6</w:t>
      </w:r>
    </w:p>
    <w:p w14:paraId="3CEACA8D">
      <w:pPr>
        <w:pStyle w:val="41"/>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_Toc20757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一、 </w:t>
      </w:r>
      <w:r>
        <w:rPr>
          <w:rFonts w:hint="eastAsia" w:ascii="仿宋" w:hAnsi="仿宋" w:eastAsia="仿宋"/>
          <w:b w:val="0"/>
          <w:bCs w:val="0"/>
          <w:sz w:val="30"/>
          <w:szCs w:val="30"/>
        </w:rPr>
        <w:t>收入支出决算总体情况说明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6</w:t>
      </w:r>
    </w:p>
    <w:p w14:paraId="41618C51">
      <w:pPr>
        <w:pStyle w:val="41"/>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_Toc31329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二、 </w:t>
      </w:r>
      <w:r>
        <w:rPr>
          <w:rFonts w:hint="eastAsia" w:ascii="仿宋" w:hAnsi="仿宋" w:eastAsia="仿宋"/>
          <w:b w:val="0"/>
          <w:bCs w:val="0"/>
          <w:sz w:val="30"/>
          <w:szCs w:val="30"/>
        </w:rPr>
        <w:t>收入决算情况说明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6</w:t>
      </w:r>
    </w:p>
    <w:p w14:paraId="3DD95094">
      <w:pPr>
        <w:pStyle w:val="41"/>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_Toc30364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三、 </w:t>
      </w:r>
      <w:r>
        <w:rPr>
          <w:rFonts w:hint="eastAsia" w:ascii="仿宋" w:hAnsi="仿宋" w:eastAsia="仿宋"/>
          <w:b w:val="0"/>
          <w:bCs w:val="0"/>
          <w:sz w:val="30"/>
          <w:szCs w:val="30"/>
        </w:rPr>
        <w:t>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7</w:t>
      </w:r>
    </w:p>
    <w:p w14:paraId="4F8512BD">
      <w:pPr>
        <w:pStyle w:val="41"/>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_Toc12876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四、财政拨款收入支出决算总体情况说明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8</w:t>
      </w:r>
    </w:p>
    <w:p w14:paraId="69D3A2B1">
      <w:pPr>
        <w:pStyle w:val="41"/>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_Toc5848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五、一般公共预算财政拨款支出决算情况说明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9</w:t>
      </w:r>
    </w:p>
    <w:p w14:paraId="3C7F4066">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_Toc597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六、一般公共预算财政拨款基本支出决算情况说明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14</w:t>
      </w:r>
    </w:p>
    <w:p w14:paraId="51FB693B">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_Toc23149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七、“三公”经费财政拨款支出决算情况说明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14:paraId="145E0E95">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_Toc4269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八、政府性基金预算支出决算情况说明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14:paraId="04C6133A">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_Toc18376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九、 国有资本经营预算支出决算情况说明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14:paraId="5771843B">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_Toc5268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十、其他重要事项的情况说明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14:paraId="47B9C383">
      <w:pPr>
        <w:pStyle w:val="40"/>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_Toc6349 </w:instrText>
      </w:r>
      <w:r>
        <w:rPr>
          <w:rFonts w:hint="eastAsia" w:ascii="方正小标宋简体" w:hAnsi="宋体" w:eastAsia="方正小标宋简体"/>
          <w:b w:val="0"/>
          <w:bCs w:val="0"/>
          <w:sz w:val="30"/>
          <w:szCs w:val="30"/>
        </w:rPr>
        <w:fldChar w:fldCharType="separate"/>
      </w:r>
      <w:r>
        <w:rPr>
          <w:rFonts w:hint="eastAsia" w:ascii="黑体" w:hAnsi="黑体" w:eastAsia="黑体" w:cs="Times New Roman"/>
          <w:b w:val="0"/>
          <w:bCs w:val="0"/>
          <w:sz w:val="30"/>
          <w:szCs w:val="30"/>
        </w:rPr>
        <w:t xml:space="preserve">第三部分 </w:t>
      </w:r>
      <w:r>
        <w:rPr>
          <w:rFonts w:hint="eastAsia" w:ascii="黑体" w:hAnsi="黑体" w:eastAsia="黑体"/>
          <w:b w:val="0"/>
          <w:bCs w:val="0"/>
          <w:sz w:val="30"/>
          <w:szCs w:val="30"/>
        </w:rPr>
        <w:t>名词解释</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29</w:t>
      </w:r>
    </w:p>
    <w:p w14:paraId="17F15991">
      <w:pPr>
        <w:pStyle w:val="40"/>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_Toc18808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第四部分</w:t>
      </w:r>
      <w:r>
        <w:rPr>
          <w:rFonts w:ascii="黑体" w:hAnsi="黑体" w:eastAsia="黑体"/>
          <w:b w:val="0"/>
          <w:bCs w:val="0"/>
          <w:sz w:val="30"/>
          <w:szCs w:val="30"/>
        </w:rPr>
        <w:t xml:space="preserve"> </w:t>
      </w:r>
      <w:r>
        <w:rPr>
          <w:rFonts w:hint="eastAsia" w:ascii="黑体" w:hAnsi="黑体" w:eastAsia="黑体"/>
          <w:b w:val="0"/>
          <w:bCs w:val="0"/>
          <w:sz w:val="30"/>
          <w:szCs w:val="30"/>
        </w:rPr>
        <w:t>附件</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35</w:t>
      </w:r>
    </w:p>
    <w:p w14:paraId="6A4F286E">
      <w:pPr>
        <w:pStyle w:val="40"/>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_Toc18400 </w:instrText>
      </w:r>
      <w:r>
        <w:rPr>
          <w:rFonts w:hint="eastAsia" w:ascii="方正小标宋简体" w:hAnsi="宋体" w:eastAsia="方正小标宋简体"/>
          <w:b w:val="0"/>
          <w:bCs w:val="0"/>
          <w:sz w:val="30"/>
          <w:szCs w:val="30"/>
        </w:rPr>
        <w:fldChar w:fldCharType="separate"/>
      </w:r>
      <w:r>
        <w:rPr>
          <w:rFonts w:hint="eastAsia" w:ascii="黑体" w:hAnsi="黑体" w:eastAsia="黑体" w:cs="黑体"/>
          <w:b w:val="0"/>
          <w:bCs w:val="0"/>
          <w:sz w:val="30"/>
          <w:szCs w:val="30"/>
        </w:rPr>
        <w:t>附件</w:t>
      </w:r>
      <w:r>
        <w:rPr>
          <w:rFonts w:ascii="黑体" w:hAnsi="黑体" w:eastAsia="黑体" w:cs="黑体"/>
          <w:b w:val="0"/>
          <w:bCs w:val="0"/>
          <w:sz w:val="30"/>
          <w:szCs w:val="30"/>
        </w:rPr>
        <w:t>1</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35</w:t>
      </w:r>
    </w:p>
    <w:p w14:paraId="47D11285">
      <w:pPr>
        <w:pStyle w:val="41"/>
        <w:tabs>
          <w:tab w:val="right" w:leader="dot" w:pos="8306"/>
        </w:tabs>
        <w:ind w:left="0" w:leftChars="0" w:firstLine="0" w:firstLineChars="0"/>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_Toc539 </w:instrText>
      </w:r>
      <w:r>
        <w:rPr>
          <w:rFonts w:hint="eastAsia" w:ascii="方正小标宋简体" w:hAnsi="宋体" w:eastAsia="方正小标宋简体"/>
          <w:b w:val="0"/>
          <w:bCs w:val="0"/>
          <w:sz w:val="30"/>
          <w:szCs w:val="30"/>
        </w:rPr>
        <w:fldChar w:fldCharType="separate"/>
      </w:r>
      <w:r>
        <w:rPr>
          <w:rFonts w:hint="eastAsia" w:ascii="方正小标宋简体" w:hAnsi="宋体" w:eastAsia="方正小标宋简体"/>
          <w:b w:val="0"/>
          <w:bCs w:val="0"/>
          <w:sz w:val="30"/>
          <w:szCs w:val="30"/>
          <w:lang w:eastAsia="zh-CN"/>
        </w:rPr>
        <w:t>附件</w:t>
      </w:r>
      <w:r>
        <w:rPr>
          <w:rFonts w:hint="eastAsia" w:ascii="方正小标宋简体" w:hAnsi="宋体" w:eastAsia="方正小标宋简体"/>
          <w:b w:val="0"/>
          <w:bCs w:val="0"/>
          <w:sz w:val="30"/>
          <w:szCs w:val="30"/>
          <w:lang w:val="en-US" w:eastAsia="zh-CN"/>
        </w:rPr>
        <w:t>2</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42</w:t>
      </w:r>
    </w:p>
    <w:p w14:paraId="1655BB71">
      <w:pPr>
        <w:pStyle w:val="41"/>
        <w:tabs>
          <w:tab w:val="right" w:leader="dot" w:pos="8306"/>
        </w:tabs>
        <w:rPr>
          <w:b w:val="0"/>
          <w:bCs w:val="0"/>
          <w:sz w:val="30"/>
          <w:szCs w:val="30"/>
        </w:rPr>
      </w:pPr>
    </w:p>
    <w:p w14:paraId="3054A8B7">
      <w:pPr>
        <w:pStyle w:val="40"/>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_Toc21986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第五部分</w:t>
      </w:r>
      <w:r>
        <w:rPr>
          <w:rFonts w:ascii="黑体" w:hAnsi="黑体" w:eastAsia="黑体"/>
          <w:b w:val="0"/>
          <w:bCs w:val="0"/>
          <w:sz w:val="30"/>
          <w:szCs w:val="30"/>
        </w:rPr>
        <w:t xml:space="preserve"> </w:t>
      </w:r>
      <w:r>
        <w:rPr>
          <w:rFonts w:hint="eastAsia" w:ascii="黑体" w:hAnsi="黑体" w:eastAsia="黑体"/>
          <w:b w:val="0"/>
          <w:bCs w:val="0"/>
          <w:sz w:val="30"/>
          <w:szCs w:val="30"/>
        </w:rPr>
        <w:t>附表</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72</w:t>
      </w:r>
    </w:p>
    <w:p w14:paraId="308F9110">
      <w:pPr>
        <w:pStyle w:val="41"/>
        <w:tabs>
          <w:tab w:val="right" w:leader="dot" w:pos="8306"/>
        </w:tabs>
        <w:rPr>
          <w:rFonts w:hint="default" w:ascii="仿宋" w:hAnsi="仿宋"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_Toc5906 </w:instrText>
      </w:r>
      <w:r>
        <w:rPr>
          <w:rFonts w:hint="eastAsia" w:ascii="方正小标宋简体" w:hAnsi="宋体" w:eastAsia="方正小标宋简体"/>
          <w:b w:val="0"/>
          <w:bCs w:val="0"/>
          <w:sz w:val="30"/>
          <w:szCs w:val="30"/>
        </w:rPr>
        <w:fldChar w:fldCharType="separate"/>
      </w:r>
      <w:r>
        <w:rPr>
          <w:rFonts w:hint="eastAsia" w:ascii="仿宋" w:hAnsi="仿宋" w:eastAsia="仿宋"/>
          <w:b w:val="0"/>
          <w:bCs w:val="0"/>
          <w:sz w:val="30"/>
          <w:szCs w:val="30"/>
        </w:rPr>
        <w:t>一、收入支出决算总表</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仿宋" w:hAnsi="仿宋" w:eastAsia="仿宋"/>
          <w:b w:val="0"/>
          <w:bCs w:val="0"/>
          <w:sz w:val="30"/>
          <w:szCs w:val="30"/>
          <w:lang w:val="en-US" w:eastAsia="zh-CN"/>
        </w:rPr>
        <w:t>72</w:t>
      </w:r>
    </w:p>
    <w:p w14:paraId="6C89C08E">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_Toc15800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二、收入决算表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487440D7">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_Toc32026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三、支出决算表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68BFEC5F">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_Toc3878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四、财政拨款收入支出决算总表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1DB5B1D4">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_Toc27100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五、财政拨款支出决算明细表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07B7C24F">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_Toc25304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六、一般公共预算财政拨款支出决算表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4574B10F">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_Toc27002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七、一般公共预算财政拨款支出决算明细表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2881A954">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_Toc6661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八、一般公共预算财政拨款基本支出决算明细表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3973278C">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_Toc12157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九、一般公共预算财政拨款项目支出决算表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07565A74">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_Toc23676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十、政府性基金预算财政拨款收入支出决算表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52901FCA">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_Toc9534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十一、国有资本经营预算财政拨款收入支出决算表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3D64ACAA">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_Toc21479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十二、国有资本经营预算财政拨款支出决算表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308A4779">
      <w:pPr>
        <w:pStyle w:val="41"/>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_Toc1165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十三、财政拨款“三公”经费支出决算表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72</w:t>
      </w:r>
    </w:p>
    <w:p w14:paraId="168E21E3"/>
    <w:p w14:paraId="0970F147">
      <w:pPr>
        <w:rPr>
          <w:color w:val="auto"/>
          <w:highlight w:val="none"/>
        </w:rPr>
      </w:pPr>
    </w:p>
    <w:p w14:paraId="04D2FBD7">
      <w:pPr>
        <w:pStyle w:val="2"/>
        <w:rPr>
          <w:color w:val="auto"/>
          <w:highlight w:val="none"/>
        </w:rPr>
      </w:pPr>
    </w:p>
    <w:p w14:paraId="0795C640">
      <w:pPr>
        <w:pStyle w:val="3"/>
        <w:rPr>
          <w:color w:val="auto"/>
          <w:highlight w:val="none"/>
        </w:rPr>
      </w:pPr>
    </w:p>
    <w:p w14:paraId="72D631C6">
      <w:pPr>
        <w:rPr>
          <w:color w:val="auto"/>
          <w:highlight w:val="none"/>
        </w:rPr>
      </w:pPr>
    </w:p>
    <w:p w14:paraId="7E15FBC9">
      <w:pPr>
        <w:pStyle w:val="2"/>
        <w:rPr>
          <w:color w:val="auto"/>
          <w:highlight w:val="none"/>
        </w:rPr>
      </w:pPr>
    </w:p>
    <w:p w14:paraId="2AACFEB3">
      <w:pPr>
        <w:pStyle w:val="3"/>
      </w:pPr>
    </w:p>
    <w:p w14:paraId="4EE279F8">
      <w:pPr>
        <w:pStyle w:val="4"/>
        <w:jc w:val="center"/>
        <w:rPr>
          <w:rStyle w:val="31"/>
          <w:rFonts w:ascii="黑体" w:hAnsi="黑体" w:eastAsia="黑体"/>
          <w:b/>
          <w:bCs w:val="0"/>
          <w:color w:val="auto"/>
          <w:highlight w:val="none"/>
        </w:rPr>
      </w:pPr>
      <w:bookmarkStart w:id="12" w:name="_Toc15377196"/>
      <w:bookmarkStart w:id="13" w:name="_Toc15396599"/>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14:paraId="3EA11519">
      <w:pPr>
        <w:widowControl/>
        <w:jc w:val="left"/>
        <w:rPr>
          <w:rFonts w:ascii="黑体" w:eastAsia="黑体"/>
          <w:color w:val="auto"/>
          <w:sz w:val="32"/>
          <w:szCs w:val="32"/>
          <w:highlight w:val="none"/>
        </w:rPr>
      </w:pPr>
    </w:p>
    <w:p w14:paraId="611164CE">
      <w:pPr>
        <w:pStyle w:val="5"/>
        <w:numPr>
          <w:ilvl w:val="0"/>
          <w:numId w:val="2"/>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677EE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1、贯彻执行本级人民代表大会的决议和上级国家行政机关的决定和命令，发布决定和命令。</w:t>
      </w:r>
    </w:p>
    <w:p w14:paraId="13EA4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2、贯彻执行本行政区域内经济和社会发展计划、预算，管理本行政区域内的经济、教育、科学、文化、卫生、体育、旅游事业和财政、民政、统计、公安、司法行政等行政工作。</w:t>
      </w:r>
    </w:p>
    <w:p w14:paraId="7D92F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行政区域内的基层治理，负责社会主义民主法治建设和精神文明建设，负责民生保障、社会救助、脱贫致富、社会治安综合治理、生态文明建设、乡村振兴、民族宗教、防灾减灾、应急管理、镇村建设、自然资源等工作。</w:t>
      </w:r>
    </w:p>
    <w:p w14:paraId="65812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提供区域公共服务，完善基本公共服务体系，依法依规承接区级部门下放的服务管理权限。落实人力资源社会保障、民政、教育、科技、文化、体育、卫生健康、农民工服务、退役军人事务等领域相关法规政策。负责推进政府职能转变、依法治理等工作，建设服务型政府。</w:t>
      </w:r>
    </w:p>
    <w:p w14:paraId="32A02E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14:paraId="54E31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6、负责职责范围内安全生产和职业健康、生态环境保护等工作，及时向上级党委、政府反映社情民意，进一步密切党和政府与人民群众的关系。</w:t>
      </w:r>
    </w:p>
    <w:p w14:paraId="3CABA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7、监督执法管理。对辖区内各类行政执法工作进行统筹协调，组织开展群众监督和社会监督。</w:t>
      </w:r>
    </w:p>
    <w:p w14:paraId="1307E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000000"/>
          <w:sz w:val="32"/>
          <w:szCs w:val="32"/>
        </w:rPr>
      </w:pPr>
      <w:r>
        <w:rPr>
          <w:rFonts w:hint="eastAsia" w:ascii="仿宋_GB2312" w:hAnsi="仿宋_GB2312" w:eastAsia="仿宋_GB2312" w:cs="仿宋_GB2312"/>
          <w:sz w:val="32"/>
          <w:szCs w:val="32"/>
          <w:lang w:val="en-US" w:eastAsia="zh-CN"/>
        </w:rPr>
        <w:t>8、完成区委、区政府交办的其他事项。</w:t>
      </w:r>
    </w:p>
    <w:p w14:paraId="0D594FB9">
      <w:pPr>
        <w:numPr>
          <w:ilvl w:val="0"/>
          <w:numId w:val="0"/>
        </w:numPr>
        <w:rPr>
          <w:rFonts w:hint="eastAsia"/>
          <w:lang w:eastAsia="zh-CN"/>
        </w:rPr>
      </w:pPr>
    </w:p>
    <w:p w14:paraId="39BC0EAB">
      <w:pPr>
        <w:pStyle w:val="5"/>
        <w:rPr>
          <w:rStyle w:val="32"/>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4"/>
      <w:bookmarkEnd w:id="15"/>
    </w:p>
    <w:p w14:paraId="2C16FFAB">
      <w:pPr>
        <w:pStyle w:val="8"/>
        <w:adjustRightInd w:val="0"/>
        <w:snapToGrid w:val="0"/>
        <w:spacing w:before="93" w:line="600" w:lineRule="exact"/>
        <w:ind w:firstLine="672" w:firstLineChars="210"/>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val="0"/>
          <w:bCs w:val="0"/>
          <w:color w:val="auto"/>
          <w:kern w:val="2"/>
          <w:sz w:val="32"/>
          <w:szCs w:val="32"/>
          <w:u w:val="none"/>
          <w:lang w:val="en-US" w:eastAsia="zh-CN" w:bidi="ar-SA"/>
        </w:rPr>
        <w:t>东禅镇下属二级预算单位0个，其中行政单位0个，参照公务员法管理的事业单位0个，其他事业单位0个。</w:t>
      </w:r>
    </w:p>
    <w:p w14:paraId="5EAF3D88">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4D9B3F80">
      <w:pPr>
        <w:pStyle w:val="4"/>
        <w:ind w:right="440"/>
        <w:jc w:val="center"/>
        <w:rPr>
          <w:rStyle w:val="31"/>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16"/>
      <w:bookmarkEnd w:id="17"/>
    </w:p>
    <w:p w14:paraId="1DBA3A30">
      <w:pPr>
        <w:rPr>
          <w:color w:val="auto"/>
          <w:highlight w:val="none"/>
        </w:rPr>
      </w:pPr>
    </w:p>
    <w:p w14:paraId="1F47B9A1">
      <w:pPr>
        <w:pStyle w:val="30"/>
        <w:numPr>
          <w:ilvl w:val="0"/>
          <w:numId w:val="3"/>
        </w:numPr>
        <w:spacing w:line="600" w:lineRule="exact"/>
        <w:ind w:firstLineChars="0"/>
        <w:outlineLvl w:val="1"/>
        <w:rPr>
          <w:rStyle w:val="32"/>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18"/>
      <w:bookmarkEnd w:id="19"/>
    </w:p>
    <w:p w14:paraId="2A08ACEB">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1937.94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年相比，收、支总计减少</w:t>
      </w:r>
      <w:r>
        <w:rPr>
          <w:rFonts w:hint="eastAsia" w:ascii="仿宋" w:hAnsi="仿宋" w:eastAsia="仿宋"/>
          <w:color w:val="auto"/>
          <w:sz w:val="32"/>
          <w:szCs w:val="32"/>
          <w:highlight w:val="none"/>
          <w:lang w:val="en-US" w:eastAsia="zh-CN"/>
        </w:rPr>
        <w:t>142.9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b w:val="0"/>
          <w:bCs w:val="0"/>
          <w:color w:val="auto"/>
          <w:kern w:val="2"/>
          <w:sz w:val="32"/>
          <w:szCs w:val="32"/>
          <w:u w:val="none"/>
          <w:lang w:val="en-US" w:eastAsia="zh-CN" w:bidi="ar-SA"/>
        </w:rPr>
        <w:t>重点项目资金减少</w:t>
      </w:r>
      <w:r>
        <w:rPr>
          <w:rFonts w:hint="eastAsia" w:ascii="仿宋" w:hAnsi="仿宋" w:eastAsia="仿宋"/>
          <w:color w:val="auto"/>
          <w:sz w:val="32"/>
          <w:szCs w:val="32"/>
          <w:highlight w:val="none"/>
          <w:lang w:eastAsia="zh-CN"/>
        </w:rPr>
        <w:t>。</w:t>
      </w:r>
    </w:p>
    <w:p w14:paraId="67EA36E4">
      <w:pPr>
        <w:pStyle w:val="8"/>
        <w:rPr>
          <w:rFonts w:hint="eastAsia"/>
          <w:lang w:eastAsia="zh-CN"/>
        </w:rPr>
      </w:pPr>
      <w:r>
        <w:rPr>
          <w:rFonts w:hint="eastAsia"/>
          <w:lang w:eastAsia="zh-CN"/>
        </w:rPr>
        <w:object>
          <v:shape id="_x0000_i1025" o:spt="75" type="#_x0000_t75" style="height:206.35pt;width:412.7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3869C4A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FCA23B0">
      <w:pPr>
        <w:spacing w:line="600" w:lineRule="exact"/>
        <w:ind w:firstLine="640" w:firstLineChars="200"/>
        <w:jc w:val="left"/>
        <w:rPr>
          <w:rFonts w:ascii="仿宋_GB2312" w:eastAsia="仿宋_GB2312"/>
          <w:color w:val="auto"/>
          <w:sz w:val="32"/>
          <w:szCs w:val="32"/>
          <w:highlight w:val="none"/>
        </w:rPr>
      </w:pPr>
    </w:p>
    <w:p w14:paraId="361A1156">
      <w:pPr>
        <w:pStyle w:val="30"/>
        <w:numPr>
          <w:ilvl w:val="0"/>
          <w:numId w:val="3"/>
        </w:numPr>
        <w:spacing w:line="600" w:lineRule="exact"/>
        <w:ind w:firstLineChars="0"/>
        <w:outlineLvl w:val="1"/>
        <w:rPr>
          <w:rStyle w:val="32"/>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0"/>
      <w:bookmarkEnd w:id="21"/>
    </w:p>
    <w:p w14:paraId="7FDD27FD">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1937.94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1906.43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98.37</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1F830E4">
      <w:pPr>
        <w:pStyle w:val="8"/>
      </w:pPr>
      <w:r>
        <w:rPr>
          <w:rFonts w:hint="eastAsia"/>
          <w:lang w:eastAsia="zh-CN"/>
        </w:rPr>
        <w:object>
          <v:shape id="_x0000_i1026" o:spt="75" type="#_x0000_t75" style="height:245.25pt;width:375.75pt;" o:ole="t" filled="f" o:preferrelative="t" stroked="f" coordsize="21600,21600" o:gfxdata="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">
            <v:path/>
            <v:fill on="f" focussize="0,0"/>
            <v:stroke on="f"/>
            <v:imagedata r:id="rId9" o:title=""/>
            <o:lock v:ext="edit" aspectratio="f"/>
            <w10:wrap type="none"/>
            <w10:anchorlock/>
          </v:shape>
          <o:OLEObject Type="Embed" ProgID="excel.sheet.8" ShapeID="_x0000_i1026" DrawAspect="Content" ObjectID="_1468075726" r:id="rId8">
            <o:LockedField>false</o:LockedField>
          </o:OLEObject>
        </w:object>
      </w:r>
    </w:p>
    <w:p w14:paraId="7EB5ACBC">
      <w:pPr>
        <w:spacing w:line="600" w:lineRule="exact"/>
        <w:ind w:firstLine="640" w:firstLineChars="200"/>
        <w:outlineLvl w:val="1"/>
        <w:rPr>
          <w:rFonts w:ascii="仿宋" w:hAnsi="仿宋" w:eastAsia="仿宋"/>
          <w:color w:val="auto"/>
          <w:sz w:val="32"/>
          <w:szCs w:val="32"/>
          <w:highlight w:val="none"/>
        </w:rPr>
      </w:pPr>
    </w:p>
    <w:p w14:paraId="15AAA69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174C1566">
      <w:pPr>
        <w:spacing w:line="600" w:lineRule="exact"/>
        <w:ind w:firstLine="640" w:firstLineChars="200"/>
        <w:rPr>
          <w:rFonts w:ascii="仿宋_GB2312" w:eastAsia="仿宋_GB2312"/>
          <w:color w:val="auto"/>
          <w:sz w:val="32"/>
          <w:szCs w:val="32"/>
          <w:highlight w:val="none"/>
        </w:rPr>
      </w:pPr>
    </w:p>
    <w:p w14:paraId="67DA3D25">
      <w:pPr>
        <w:pStyle w:val="30"/>
        <w:numPr>
          <w:ilvl w:val="0"/>
          <w:numId w:val="3"/>
        </w:numPr>
        <w:spacing w:line="600" w:lineRule="exact"/>
        <w:ind w:firstLineChars="0"/>
        <w:outlineLvl w:val="1"/>
        <w:rPr>
          <w:rStyle w:val="32"/>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22"/>
      <w:bookmarkEnd w:id="23"/>
    </w:p>
    <w:p w14:paraId="1375BF98">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1937.94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1391.48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546.46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28.2</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24CD3A5">
      <w:pPr>
        <w:pStyle w:val="2"/>
        <w:rPr>
          <w:rFonts w:hint="eastAsia" w:ascii="仿宋" w:hAnsi="仿宋" w:eastAsia="仿宋"/>
          <w:color w:val="auto"/>
          <w:sz w:val="32"/>
          <w:szCs w:val="32"/>
          <w:highlight w:val="none"/>
        </w:rPr>
      </w:pPr>
    </w:p>
    <w:p w14:paraId="7D6B97EC">
      <w:pPr>
        <w:pStyle w:val="3"/>
        <w:rPr>
          <w:rFonts w:hint="eastAsia"/>
        </w:rPr>
      </w:pPr>
    </w:p>
    <w:p w14:paraId="7B813FF4">
      <w:pPr>
        <w:pStyle w:val="2"/>
      </w:pPr>
      <w:r>
        <w:rPr>
          <w:rFonts w:hint="eastAsia"/>
          <w:lang w:eastAsia="zh-CN"/>
        </w:rPr>
        <w:object>
          <v:shape id="_x0000_i1027" o:spt="75" type="#_x0000_t75" style="height:223.65pt;width:355.45pt;" o:ole="t" filled="f" o:preferrelative="t" stroked="f" coordsize="21600,21600" o:gfxdata="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">
            <v:path/>
            <v:fill on="f" focussize="0,0"/>
            <v:stroke on="f"/>
            <v:imagedata r:id="rId11" o:title=""/>
            <o:lock v:ext="edit" aspectratio="f"/>
            <w10:wrap type="none"/>
            <w10:anchorlock/>
          </v:shape>
          <o:OLEObject Type="Embed" ProgID="excel.sheet.8" ShapeID="_x0000_i1027" DrawAspect="Content" ObjectID="_1468075727" r:id="rId10">
            <o:LockedField>false</o:LockedField>
          </o:OLEObject>
        </w:object>
      </w:r>
    </w:p>
    <w:p w14:paraId="1D55018D">
      <w:pPr>
        <w:pStyle w:val="8"/>
      </w:pPr>
    </w:p>
    <w:p w14:paraId="10182A2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57008A0C">
      <w:pPr>
        <w:spacing w:line="600" w:lineRule="exact"/>
        <w:ind w:firstLine="640" w:firstLineChars="200"/>
        <w:rPr>
          <w:rFonts w:ascii="仿宋_GB2312" w:eastAsia="仿宋_GB2312"/>
          <w:color w:val="auto"/>
          <w:sz w:val="32"/>
          <w:szCs w:val="32"/>
          <w:highlight w:val="none"/>
        </w:rPr>
      </w:pPr>
    </w:p>
    <w:p w14:paraId="443D6DA7">
      <w:pPr>
        <w:spacing w:line="600" w:lineRule="exact"/>
        <w:ind w:firstLine="640" w:firstLineChars="200"/>
        <w:outlineLvl w:val="1"/>
        <w:rPr>
          <w:rStyle w:val="32"/>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24"/>
      <w:bookmarkEnd w:id="25"/>
    </w:p>
    <w:p w14:paraId="79BDB68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1937.94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年相比，财政拨款收、支总计减少</w:t>
      </w:r>
      <w:r>
        <w:rPr>
          <w:rFonts w:hint="eastAsia" w:ascii="仿宋" w:hAnsi="仿宋" w:eastAsia="仿宋"/>
          <w:color w:val="auto"/>
          <w:sz w:val="32"/>
          <w:szCs w:val="32"/>
          <w:highlight w:val="none"/>
          <w:lang w:val="en-US" w:eastAsia="zh-CN"/>
        </w:rPr>
        <w:t>142.9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Times New Roman" w:hAnsi="Times New Roman" w:eastAsia="仿宋_GB2312" w:cs="Times New Roman"/>
          <w:b w:val="0"/>
          <w:bCs w:val="0"/>
          <w:color w:val="auto"/>
          <w:kern w:val="2"/>
          <w:sz w:val="32"/>
          <w:szCs w:val="32"/>
          <w:u w:val="none"/>
          <w:lang w:val="en-US" w:eastAsia="zh-CN" w:bidi="ar-SA"/>
        </w:rPr>
        <w:t>重点项目资金减少。</w:t>
      </w:r>
    </w:p>
    <w:p w14:paraId="507AC46B">
      <w:pPr>
        <w:pStyle w:val="8"/>
      </w:pPr>
      <w:r>
        <w:drawing>
          <wp:inline distT="0" distB="0" distL="114300" distR="114300">
            <wp:extent cx="5137785" cy="2915285"/>
            <wp:effectExtent l="4445" t="4445" r="20320" b="13970"/>
            <wp:docPr id="103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BB9D72">
      <w:pPr>
        <w:spacing w:line="600" w:lineRule="exact"/>
        <w:rPr>
          <w:rFonts w:ascii="仿宋" w:hAnsi="仿宋" w:eastAsia="仿宋"/>
          <w:color w:val="auto"/>
          <w:sz w:val="32"/>
          <w:szCs w:val="32"/>
          <w:highlight w:val="none"/>
        </w:rPr>
      </w:pPr>
    </w:p>
    <w:p w14:paraId="444C8C26">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512E231">
      <w:pPr>
        <w:spacing w:line="600" w:lineRule="exact"/>
        <w:ind w:firstLine="640"/>
        <w:rPr>
          <w:rFonts w:ascii="仿宋" w:hAnsi="仿宋" w:eastAsia="仿宋"/>
          <w:b/>
          <w:color w:val="auto"/>
          <w:sz w:val="32"/>
          <w:szCs w:val="32"/>
          <w:highlight w:val="none"/>
        </w:rPr>
      </w:pPr>
    </w:p>
    <w:p w14:paraId="5518C6A4">
      <w:pPr>
        <w:spacing w:line="600" w:lineRule="exact"/>
        <w:ind w:firstLine="640" w:firstLineChars="200"/>
        <w:outlineLvl w:val="1"/>
        <w:rPr>
          <w:rStyle w:val="32"/>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6"/>
      <w:bookmarkEnd w:id="27"/>
    </w:p>
    <w:p w14:paraId="60A05CDF">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37BCA900">
      <w:pPr>
        <w:spacing w:line="60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1906.43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98.37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54.41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_GB2312" w:eastAsia="仿宋_GB2312" w:cs="仿宋_GB2312"/>
          <w:color w:val="000000"/>
          <w:sz w:val="32"/>
          <w:szCs w:val="32"/>
          <w:highlight w:val="none"/>
          <w:lang w:val="en-US" w:eastAsia="zh-CN"/>
        </w:rPr>
        <w:t>人员变动及重点项目资金变动。</w:t>
      </w:r>
    </w:p>
    <w:p w14:paraId="3A499E2B">
      <w:pPr>
        <w:pStyle w:val="8"/>
      </w:pPr>
      <w:r>
        <w:drawing>
          <wp:inline distT="0" distB="0" distL="114300" distR="114300">
            <wp:extent cx="5273675" cy="2618740"/>
            <wp:effectExtent l="4445" t="4445" r="17780" b="5715"/>
            <wp:docPr id="10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674374">
      <w:pPr>
        <w:spacing w:line="600" w:lineRule="exact"/>
        <w:ind w:firstLine="640" w:firstLineChars="200"/>
        <w:rPr>
          <w:rFonts w:ascii="仿宋" w:hAnsi="仿宋" w:eastAsia="仿宋"/>
          <w:color w:val="auto"/>
          <w:sz w:val="32"/>
          <w:szCs w:val="32"/>
          <w:highlight w:val="none"/>
        </w:rPr>
      </w:pPr>
    </w:p>
    <w:p w14:paraId="106DE86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5C0A42F6">
      <w:pPr>
        <w:spacing w:line="600" w:lineRule="exact"/>
        <w:ind w:firstLine="640" w:firstLineChars="200"/>
        <w:rPr>
          <w:rFonts w:ascii="仿宋" w:hAnsi="仿宋" w:eastAsia="仿宋"/>
          <w:color w:val="auto"/>
          <w:sz w:val="32"/>
          <w:szCs w:val="32"/>
          <w:highlight w:val="none"/>
        </w:rPr>
      </w:pPr>
    </w:p>
    <w:p w14:paraId="396E4231">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7DDE05C2">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1906.43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549.55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b/>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22.38</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1.17</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65.39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49.47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节能环保</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38.7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1135.3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65.15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89EF940">
      <w:pPr>
        <w:pStyle w:val="8"/>
      </w:pPr>
      <w:r>
        <w:drawing>
          <wp:inline distT="0" distB="0" distL="114300" distR="114300">
            <wp:extent cx="5269230" cy="4087495"/>
            <wp:effectExtent l="4445" t="4445" r="22225" b="22860"/>
            <wp:docPr id="10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6B2CA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F1B3268">
      <w:pPr>
        <w:spacing w:line="600" w:lineRule="exact"/>
        <w:ind w:firstLine="640" w:firstLineChars="200"/>
        <w:rPr>
          <w:rFonts w:ascii="仿宋" w:hAnsi="仿宋" w:eastAsia="仿宋"/>
          <w:color w:val="auto"/>
          <w:sz w:val="32"/>
          <w:szCs w:val="32"/>
          <w:highlight w:val="none"/>
        </w:rPr>
      </w:pPr>
    </w:p>
    <w:p w14:paraId="0D8CB7BC">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678A072E">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1937.94</w:t>
      </w:r>
      <w:r>
        <w:rPr>
          <w:rFonts w:hint="eastAsia" w:ascii="仿宋" w:hAnsi="仿宋" w:eastAsia="仿宋"/>
          <w:color w:val="auto"/>
          <w:sz w:val="32"/>
          <w:szCs w:val="32"/>
          <w:highlight w:val="none"/>
        </w:rPr>
        <w:t>，</w:t>
      </w:r>
      <w:r>
        <w:rPr>
          <w:rStyle w:val="20"/>
          <w:rFonts w:hint="eastAsia" w:ascii="仿宋" w:hAnsi="仿宋" w:eastAsia="仿宋"/>
          <w:bCs/>
          <w:color w:val="auto"/>
          <w:sz w:val="32"/>
          <w:szCs w:val="32"/>
          <w:highlight w:val="none"/>
        </w:rPr>
        <w:t>完成预算</w:t>
      </w:r>
      <w:r>
        <w:rPr>
          <w:rStyle w:val="20"/>
          <w:rFonts w:hint="eastAsia" w:ascii="仿宋" w:hAnsi="仿宋" w:eastAsia="仿宋"/>
          <w:bCs/>
          <w:color w:val="auto"/>
          <w:sz w:val="32"/>
          <w:szCs w:val="32"/>
          <w:highlight w:val="none"/>
          <w:lang w:val="en-US" w:eastAsia="zh-CN"/>
        </w:rPr>
        <w:t>100</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。其中：</w:t>
      </w:r>
      <w:bookmarkEnd w:id="31"/>
      <w:bookmarkEnd w:id="32"/>
      <w:bookmarkEnd w:id="33"/>
    </w:p>
    <w:p w14:paraId="73376409">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人大事务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代表工作</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支出决算为2万元，完成预算100%，决算数等于预算数。</w:t>
      </w:r>
    </w:p>
    <w:p w14:paraId="4BF3B852">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人大事务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其他人大事务支出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支出决算为3.8万元，完成预算100%，决算数等于预算数。</w:t>
      </w:r>
    </w:p>
    <w:p w14:paraId="3205A8A6">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3.</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政协事务（款）委员视察</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支出决算为1万元，完成预算100%，决算数等于预算数。</w:t>
      </w:r>
    </w:p>
    <w:p w14:paraId="41410CCC">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4.</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政府办公厅（室）及相关事务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行政运行</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支出决算为330.77万元，完成预算100%，决算数等于预算数。</w:t>
      </w:r>
    </w:p>
    <w:p w14:paraId="27FE99CA">
      <w:pPr>
        <w:numPr>
          <w:ilvl w:val="0"/>
          <w:numId w:val="0"/>
        </w:numPr>
        <w:spacing w:line="600" w:lineRule="exact"/>
        <w:ind w:firstLine="643" w:firstLineChars="200"/>
        <w:rPr>
          <w:rFonts w:hint="eastAsia"/>
          <w:lang w:val="en-US" w:eastAsia="zh-CN"/>
        </w:rPr>
      </w:pPr>
      <w:r>
        <w:rPr>
          <w:rStyle w:val="20"/>
          <w:rFonts w:hint="eastAsia" w:ascii="仿宋" w:hAnsi="仿宋" w:eastAsia="仿宋"/>
          <w:bCs/>
          <w:color w:val="000000"/>
          <w:sz w:val="32"/>
          <w:szCs w:val="32"/>
          <w:lang w:val="en-US" w:eastAsia="zh-CN"/>
        </w:rPr>
        <w:t>5.</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政府办公厅（室）及相关事务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一般行政管理事务</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支出决算为5.68万元，完成预算100%，决算数等于预算数。</w:t>
      </w:r>
    </w:p>
    <w:p w14:paraId="54880EAB">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6.</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政府办公厅（室）及相关事务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信访事务（项）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支出决算为12.22万元，完成预算100%，决算数等于预算数。</w:t>
      </w:r>
    </w:p>
    <w:p w14:paraId="0435FDD3">
      <w:pPr>
        <w:numPr>
          <w:ilvl w:val="0"/>
          <w:numId w:val="0"/>
        </w:numPr>
        <w:spacing w:line="600" w:lineRule="exact"/>
        <w:ind w:firstLine="643" w:firstLineChars="200"/>
        <w:rPr>
          <w:rFonts w:hint="eastAsia"/>
          <w:lang w:val="en-US" w:eastAsia="zh-CN"/>
        </w:rPr>
      </w:pPr>
      <w:r>
        <w:rPr>
          <w:rStyle w:val="20"/>
          <w:rFonts w:hint="eastAsia" w:ascii="仿宋" w:hAnsi="仿宋" w:eastAsia="仿宋"/>
          <w:bCs/>
          <w:color w:val="000000"/>
          <w:sz w:val="32"/>
          <w:szCs w:val="32"/>
          <w:lang w:val="en-US" w:eastAsia="zh-CN"/>
        </w:rPr>
        <w:t>7.</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政府办公厅（室）及相关事务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事业运行</w:t>
      </w:r>
      <w:r>
        <w:rPr>
          <w:rStyle w:val="20"/>
          <w:rFonts w:hint="eastAsia" w:ascii="仿宋" w:hAnsi="仿宋" w:eastAsia="仿宋"/>
          <w:bCs/>
          <w:color w:val="000000"/>
          <w:sz w:val="32"/>
          <w:szCs w:val="32"/>
          <w:lang w:val="en-US" w:eastAsia="zh-CN"/>
        </w:rPr>
        <w:t>（项）：</w:t>
      </w:r>
      <w:r>
        <w:rPr>
          <w:rFonts w:hint="eastAsia" w:ascii="仿宋_GB2312" w:hAnsi="仿宋_GB2312" w:eastAsia="仿宋_GB2312" w:cs="仿宋_GB2312"/>
          <w:color w:val="000000"/>
          <w:sz w:val="32"/>
          <w:szCs w:val="32"/>
          <w:highlight w:val="none"/>
          <w:lang w:val="en-US" w:eastAsia="zh-CN"/>
        </w:rPr>
        <w:t>支出决算为6万元，完成预算100%，决算数等于预算数。</w:t>
      </w:r>
    </w:p>
    <w:p w14:paraId="45495F35">
      <w:pPr>
        <w:numPr>
          <w:ilvl w:val="0"/>
          <w:numId w:val="0"/>
        </w:numPr>
        <w:spacing w:line="600" w:lineRule="exact"/>
        <w:ind w:firstLine="643" w:firstLineChars="200"/>
        <w:rPr>
          <w:rFonts w:hint="default"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8.</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政府办公厅（室）及相关事务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其他政府办公厅（室</w:t>
      </w:r>
      <w:r>
        <w:rPr>
          <w:rStyle w:val="20"/>
          <w:rFonts w:hint="eastAsia" w:ascii="仿宋" w:hAnsi="仿宋" w:eastAsia="仿宋"/>
          <w:bCs/>
          <w:color w:val="000000"/>
          <w:sz w:val="32"/>
          <w:szCs w:val="32"/>
          <w:lang w:val="en-US" w:eastAsia="zh-CN"/>
        </w:rPr>
        <w:t>)及相关机构事务支出（项）：</w:t>
      </w:r>
      <w:r>
        <w:rPr>
          <w:rFonts w:hint="eastAsia" w:ascii="仿宋_GB2312" w:hAnsi="仿宋_GB2312" w:eastAsia="仿宋_GB2312" w:cs="仿宋_GB2312"/>
          <w:color w:val="000000"/>
          <w:sz w:val="32"/>
          <w:szCs w:val="32"/>
          <w:highlight w:val="none"/>
          <w:lang w:val="en-US" w:eastAsia="zh-CN"/>
        </w:rPr>
        <w:t>支出决算为155.28万元，完成预算100%，决算数等于预算数。</w:t>
      </w:r>
    </w:p>
    <w:p w14:paraId="6A002E0A">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9.</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统计信息事务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其他统计信息事务支出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支出决算为1.58万元，完成预算100%，决算数等于预算数。</w:t>
      </w:r>
    </w:p>
    <w:p w14:paraId="4531A857">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10.</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财政事务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行政运行</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支出决算为24.93万元，完成预算100%，决算数等于预算数。</w:t>
      </w:r>
    </w:p>
    <w:p w14:paraId="3482BCC1">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11.</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纪检监察事务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其他纪检监察事务支出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支出决算为3万元，完成预算100%，决算数等于预算数。</w:t>
      </w:r>
    </w:p>
    <w:p w14:paraId="1D1543F3">
      <w:pPr>
        <w:numPr>
          <w:ilvl w:val="0"/>
          <w:numId w:val="0"/>
        </w:numPr>
        <w:spacing w:line="600" w:lineRule="exact"/>
        <w:ind w:firstLine="643" w:firstLineChars="200"/>
        <w:rPr>
          <w:rFonts w:hint="default"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12.</w:t>
      </w:r>
      <w:r>
        <w:rPr>
          <w:rStyle w:val="20"/>
          <w:rFonts w:hint="eastAsia" w:ascii="仿宋" w:hAnsi="仿宋" w:eastAsia="仿宋"/>
          <w:bCs/>
          <w:color w:val="000000"/>
          <w:sz w:val="32"/>
          <w:szCs w:val="32"/>
        </w:rPr>
        <w:t>一般公共服务（类）</w:t>
      </w:r>
      <w:r>
        <w:rPr>
          <w:rStyle w:val="20"/>
          <w:rFonts w:hint="eastAsia" w:ascii="仿宋" w:hAnsi="仿宋" w:eastAsia="仿宋"/>
          <w:bCs/>
          <w:color w:val="000000"/>
          <w:sz w:val="32"/>
          <w:szCs w:val="32"/>
          <w:lang w:val="en-US" w:eastAsia="zh-CN"/>
        </w:rPr>
        <w:t>群众团体事务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其他群众团体事务支出（项）：</w:t>
      </w:r>
      <w:r>
        <w:rPr>
          <w:rFonts w:hint="eastAsia" w:ascii="仿宋_GB2312" w:hAnsi="仿宋_GB2312" w:eastAsia="仿宋_GB2312" w:cs="仿宋_GB2312"/>
          <w:color w:val="000000"/>
          <w:sz w:val="32"/>
          <w:szCs w:val="32"/>
          <w:highlight w:val="none"/>
          <w:lang w:val="en-US" w:eastAsia="zh-CN"/>
        </w:rPr>
        <w:t>支出决算为3.3万元，完成预算100%，决算数等于预算数。</w:t>
      </w:r>
    </w:p>
    <w:p w14:paraId="35577951">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13.</w:t>
      </w:r>
      <w:r>
        <w:rPr>
          <w:rStyle w:val="20"/>
          <w:rFonts w:hint="eastAsia" w:ascii="仿宋" w:hAnsi="仿宋" w:eastAsia="仿宋"/>
          <w:bCs/>
          <w:color w:val="000000"/>
          <w:sz w:val="32"/>
          <w:szCs w:val="32"/>
        </w:rPr>
        <w:t>文化旅游体育与传媒（类）</w:t>
      </w:r>
      <w:r>
        <w:rPr>
          <w:rStyle w:val="20"/>
          <w:rFonts w:hint="eastAsia" w:ascii="仿宋" w:hAnsi="仿宋" w:eastAsia="仿宋"/>
          <w:bCs/>
          <w:color w:val="000000"/>
          <w:sz w:val="32"/>
          <w:szCs w:val="32"/>
          <w:lang w:val="en-US" w:eastAsia="zh-CN"/>
        </w:rPr>
        <w:t>文化和旅游</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其他</w:t>
      </w:r>
      <w:r>
        <w:rPr>
          <w:rStyle w:val="20"/>
          <w:rFonts w:hint="eastAsia" w:ascii="仿宋" w:hAnsi="仿宋" w:eastAsia="仿宋"/>
          <w:bCs/>
          <w:color w:val="000000"/>
          <w:sz w:val="32"/>
          <w:szCs w:val="32"/>
          <w:lang w:val="en-US" w:eastAsia="zh-CN"/>
        </w:rPr>
        <w:t>文化和旅游支出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支出决算为22.38万元，完成预算100%，决算数等于预算数。</w:t>
      </w:r>
    </w:p>
    <w:p w14:paraId="18F69212">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14</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val="en-US" w:eastAsia="zh-CN"/>
        </w:rPr>
        <w:t>民政管理事务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其他民政管理事务</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支出决算为5万元，完成预算100%，决算数等于预算数。</w:t>
      </w:r>
    </w:p>
    <w:p w14:paraId="058FC44A">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15</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val="en-US" w:eastAsia="zh-CN"/>
        </w:rPr>
        <w:t>行政事业单位养老</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机关事业单位基本养老保险缴费支出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 xml:space="preserve"> 支出决算为55.82万元，完成预算100%，决算数等于预算数。</w:t>
      </w:r>
    </w:p>
    <w:p w14:paraId="2DB159B1">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16</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eastAsia="zh-CN"/>
        </w:rPr>
        <w:t>行政事业单位养老</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其他行政事业单位养老支出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支出决算为3.34万元，完成预算100%，决算数等于预算数。</w:t>
      </w:r>
    </w:p>
    <w:p w14:paraId="0D29080A">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17</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val="en-US" w:eastAsia="zh-CN"/>
        </w:rPr>
        <w:t>其他社会保障和就业</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其他社会保障和就业</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_GB2312" w:hAnsi="仿宋_GB2312" w:eastAsia="仿宋_GB2312" w:cs="仿宋_GB2312"/>
          <w:color w:val="000000"/>
          <w:sz w:val="32"/>
          <w:szCs w:val="32"/>
          <w:highlight w:val="none"/>
          <w:lang w:val="en-US" w:eastAsia="zh-CN"/>
        </w:rPr>
        <w:t>支出决算为1.24万元，完成预算100%，决算数等于预算数。</w:t>
      </w:r>
    </w:p>
    <w:p w14:paraId="397BECD5">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18</w:t>
      </w:r>
      <w:r>
        <w:rPr>
          <w:rStyle w:val="20"/>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公共卫生</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突发公共卫生事件应急处理</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支出决算为8万元，完成预算100%，决算数等于预算数。</w:t>
      </w:r>
    </w:p>
    <w:p w14:paraId="364E8F59">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19</w:t>
      </w:r>
      <w:r>
        <w:rPr>
          <w:rStyle w:val="20"/>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行政事业单位医疗</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行政单位医疗</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支出决算为17.59万元，完成预算100%，决算数等于预算数。</w:t>
      </w:r>
    </w:p>
    <w:p w14:paraId="0ABCEA64">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20</w:t>
      </w:r>
      <w:r>
        <w:rPr>
          <w:rStyle w:val="20"/>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行政事业单位医疗</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公务员医疗补助</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支出决算为12.75万元，完成预算100%，决算数等于预算数。</w:t>
      </w:r>
    </w:p>
    <w:p w14:paraId="0F17B757">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21</w:t>
      </w:r>
      <w:r>
        <w:rPr>
          <w:rStyle w:val="20"/>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行政事业单位医疗</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事业单位医疗</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支出决算为11.13万元，完成预算100%，决算数等于预算数。</w:t>
      </w:r>
    </w:p>
    <w:p w14:paraId="4B5EC8DD">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22.节能环保（类）自然生态保护（款）农村环境保护（项）：</w:t>
      </w:r>
      <w:r>
        <w:rPr>
          <w:rFonts w:hint="eastAsia" w:ascii="仿宋_GB2312" w:hAnsi="仿宋_GB2312" w:eastAsia="仿宋_GB2312" w:cs="仿宋_GB2312"/>
          <w:color w:val="000000"/>
          <w:sz w:val="32"/>
          <w:szCs w:val="32"/>
          <w:highlight w:val="none"/>
          <w:lang w:val="en-US" w:eastAsia="zh-CN"/>
        </w:rPr>
        <w:t>支出决算为12万元，完成预算100%，决算数等于预算数。</w:t>
      </w:r>
    </w:p>
    <w:p w14:paraId="33CB1BC1">
      <w:pPr>
        <w:numPr>
          <w:ilvl w:val="0"/>
          <w:numId w:val="0"/>
        </w:numPr>
        <w:spacing w:line="600" w:lineRule="exact"/>
        <w:ind w:firstLine="643" w:firstLineChars="200"/>
        <w:rPr>
          <w:rFonts w:hint="default"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23.城乡社区支出（类）城乡社区公共设施（款）其他城乡社区公共设施支出（项）：</w:t>
      </w:r>
      <w:r>
        <w:rPr>
          <w:rFonts w:hint="eastAsia" w:ascii="仿宋_GB2312" w:hAnsi="仿宋_GB2312" w:eastAsia="仿宋_GB2312" w:cs="仿宋_GB2312"/>
          <w:color w:val="000000"/>
          <w:sz w:val="32"/>
          <w:szCs w:val="32"/>
          <w:highlight w:val="none"/>
          <w:lang w:val="en-US" w:eastAsia="zh-CN"/>
        </w:rPr>
        <w:t>支出决算为7.2万元，完成预算100%，决算数等于预算数。</w:t>
      </w:r>
    </w:p>
    <w:p w14:paraId="090B6A67">
      <w:pPr>
        <w:numPr>
          <w:ilvl w:val="0"/>
          <w:numId w:val="0"/>
        </w:numPr>
        <w:spacing w:line="600" w:lineRule="exact"/>
        <w:ind w:firstLine="643" w:firstLineChars="200"/>
        <w:rPr>
          <w:rFonts w:hint="default"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24.城乡社区支出（类）国有土地使用权出让收入安排的支出（款）其他国有土地使用权出让收入安排的支出（项）：</w:t>
      </w:r>
      <w:r>
        <w:rPr>
          <w:rFonts w:hint="eastAsia" w:ascii="仿宋_GB2312" w:hAnsi="仿宋_GB2312" w:eastAsia="仿宋_GB2312" w:cs="仿宋_GB2312"/>
          <w:color w:val="000000"/>
          <w:sz w:val="32"/>
          <w:szCs w:val="32"/>
          <w:highlight w:val="none"/>
          <w:lang w:val="en-US" w:eastAsia="zh-CN"/>
        </w:rPr>
        <w:t>支出决算为31.5万元，完成预算100%，决算数等于预算数。</w:t>
      </w:r>
    </w:p>
    <w:p w14:paraId="65491BDA">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25</w:t>
      </w:r>
      <w:r>
        <w:rPr>
          <w:rStyle w:val="20"/>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农业农村</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行政运行</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支出决算为320.88万元，完成预算100%，决算数等于预算数。</w:t>
      </w:r>
    </w:p>
    <w:p w14:paraId="7D01AD5B">
      <w:pPr>
        <w:numPr>
          <w:ilvl w:val="0"/>
          <w:numId w:val="0"/>
        </w:numPr>
        <w:spacing w:line="600" w:lineRule="exact"/>
        <w:ind w:firstLine="643" w:firstLineChars="200"/>
        <w:rPr>
          <w:rFonts w:hint="eastAsia"/>
          <w:lang w:val="en-US" w:eastAsia="zh-CN"/>
        </w:rPr>
      </w:pPr>
      <w:r>
        <w:rPr>
          <w:rStyle w:val="20"/>
          <w:rFonts w:hint="eastAsia" w:ascii="仿宋" w:hAnsi="仿宋" w:eastAsia="仿宋"/>
          <w:bCs/>
          <w:color w:val="000000"/>
          <w:sz w:val="32"/>
          <w:szCs w:val="32"/>
          <w:lang w:val="en-US" w:eastAsia="zh-CN"/>
        </w:rPr>
        <w:t>26</w:t>
      </w:r>
      <w:r>
        <w:rPr>
          <w:rStyle w:val="20"/>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农业农村</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事业</w:t>
      </w:r>
      <w:r>
        <w:rPr>
          <w:rStyle w:val="20"/>
          <w:rFonts w:hint="eastAsia" w:ascii="仿宋" w:hAnsi="仿宋" w:eastAsia="仿宋"/>
          <w:bCs/>
          <w:color w:val="000000"/>
          <w:sz w:val="32"/>
          <w:szCs w:val="32"/>
          <w:lang w:val="en-US" w:eastAsia="zh-CN"/>
        </w:rPr>
        <w:t>运行</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支出决算为120.01万元，完成预算100%，决算数等于预算数。</w:t>
      </w:r>
    </w:p>
    <w:p w14:paraId="54F892E7">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27</w:t>
      </w:r>
      <w:r>
        <w:rPr>
          <w:rStyle w:val="20"/>
          <w:rFonts w:ascii="仿宋" w:hAnsi="仿宋" w:eastAsia="仿宋"/>
          <w:bCs/>
          <w:color w:val="000000"/>
          <w:sz w:val="32"/>
          <w:szCs w:val="32"/>
        </w:rPr>
        <w:t>.</w:t>
      </w:r>
      <w:r>
        <w:rPr>
          <w:rFonts w:hint="eastAsia" w:ascii="仿宋" w:hAnsi="仿宋" w:eastAsia="仿宋"/>
          <w:b/>
          <w:bCs/>
          <w:color w:val="000000"/>
          <w:sz w:val="32"/>
          <w:szCs w:val="32"/>
          <w:lang w:val="en-US" w:eastAsia="zh-CN"/>
        </w:rPr>
        <w:t>农林水支出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农业综合改革</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对村民委员会和村党支部的补助</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支出决算为694.4万元，完成预算100%，决算数等于预算数。</w:t>
      </w:r>
    </w:p>
    <w:p w14:paraId="2EC799A6">
      <w:pPr>
        <w:numPr>
          <w:ilvl w:val="0"/>
          <w:numId w:val="0"/>
        </w:numPr>
        <w:spacing w:line="600" w:lineRule="exact"/>
        <w:ind w:firstLine="643" w:firstLineChars="200"/>
        <w:rPr>
          <w:rFonts w:hint="eastAsia" w:ascii="仿宋_GB2312" w:hAnsi="仿宋_GB2312" w:eastAsia="仿宋_GB2312" w:cs="仿宋_GB2312"/>
          <w:color w:val="000000"/>
          <w:sz w:val="32"/>
          <w:szCs w:val="32"/>
          <w:highlight w:val="none"/>
          <w:lang w:val="en-US" w:eastAsia="zh-CN"/>
        </w:rPr>
      </w:pPr>
      <w:r>
        <w:rPr>
          <w:rStyle w:val="20"/>
          <w:rFonts w:hint="eastAsia" w:ascii="仿宋" w:hAnsi="仿宋" w:eastAsia="仿宋"/>
          <w:bCs/>
          <w:color w:val="000000"/>
          <w:sz w:val="32"/>
          <w:szCs w:val="32"/>
          <w:lang w:val="en-US" w:eastAsia="zh-CN"/>
        </w:rPr>
        <w:t>28</w:t>
      </w:r>
      <w:r>
        <w:rPr>
          <w:rStyle w:val="20"/>
          <w:rFonts w:ascii="仿宋" w:hAnsi="仿宋" w:eastAsia="仿宋"/>
          <w:bCs/>
          <w:color w:val="000000"/>
          <w:sz w:val="32"/>
          <w:szCs w:val="32"/>
        </w:rPr>
        <w:t>.</w:t>
      </w:r>
      <w:r>
        <w:rPr>
          <w:rFonts w:hint="eastAsia" w:ascii="仿宋" w:hAnsi="仿宋" w:eastAsia="仿宋"/>
          <w:b/>
          <w:bCs/>
          <w:color w:val="000000"/>
          <w:sz w:val="32"/>
          <w:szCs w:val="32"/>
          <w:lang w:val="en-US" w:eastAsia="zh-CN"/>
        </w:rPr>
        <w:t>住房保障支出</w:t>
      </w:r>
      <w:r>
        <w:rPr>
          <w:rStyle w:val="20"/>
          <w:rFonts w:hint="eastAsia" w:ascii="仿宋" w:hAnsi="仿宋" w:eastAsia="仿宋"/>
          <w:bCs/>
          <w:color w:val="000000"/>
          <w:sz w:val="32"/>
          <w:szCs w:val="32"/>
        </w:rPr>
        <w:t>（类）</w:t>
      </w:r>
      <w:r>
        <w:rPr>
          <w:rStyle w:val="20"/>
          <w:rFonts w:hint="eastAsia" w:ascii="仿宋" w:hAnsi="仿宋" w:eastAsia="仿宋"/>
          <w:bCs/>
          <w:color w:val="000000"/>
          <w:sz w:val="32"/>
          <w:szCs w:val="32"/>
          <w:lang w:val="en-US" w:eastAsia="zh-CN"/>
        </w:rPr>
        <w:t>住房改革支出</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住房公积金</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Fonts w:hint="eastAsia" w:ascii="仿宋_GB2312" w:hAnsi="仿宋_GB2312" w:eastAsia="仿宋_GB2312" w:cs="仿宋_GB2312"/>
          <w:color w:val="000000"/>
          <w:sz w:val="32"/>
          <w:szCs w:val="32"/>
          <w:highlight w:val="none"/>
          <w:lang w:val="en-US" w:eastAsia="zh-CN"/>
        </w:rPr>
        <w:t>支出决算为65.15万元，完成预算100%，决算数等于预算数。</w:t>
      </w:r>
    </w:p>
    <w:p w14:paraId="07546E61">
      <w:pPr>
        <w:spacing w:line="600" w:lineRule="exact"/>
        <w:ind w:firstLine="640"/>
        <w:rPr>
          <w:rFonts w:ascii="仿宋" w:hAnsi="仿宋" w:eastAsia="仿宋"/>
          <w:b/>
          <w:color w:val="auto"/>
          <w:sz w:val="32"/>
          <w:szCs w:val="32"/>
          <w:highlight w:val="none"/>
        </w:rPr>
      </w:pPr>
    </w:p>
    <w:p w14:paraId="12112593">
      <w:pPr>
        <w:tabs>
          <w:tab w:val="right" w:pos="8306"/>
        </w:tabs>
        <w:spacing w:line="600" w:lineRule="exact"/>
        <w:ind w:firstLine="640"/>
        <w:outlineLvl w:val="1"/>
        <w:rPr>
          <w:rStyle w:val="32"/>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34"/>
      <w:bookmarkEnd w:id="35"/>
      <w:r>
        <w:rPr>
          <w:rStyle w:val="32"/>
          <w:rFonts w:ascii="黑体" w:hAnsi="黑体" w:eastAsia="黑体"/>
          <w:b w:val="0"/>
          <w:color w:val="auto"/>
          <w:highlight w:val="none"/>
        </w:rPr>
        <w:tab/>
      </w:r>
    </w:p>
    <w:p w14:paraId="44968CC7">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1391.48</w:t>
      </w:r>
      <w:r>
        <w:rPr>
          <w:rFonts w:hint="eastAsia" w:ascii="仿宋" w:hAnsi="仿宋" w:eastAsia="仿宋"/>
          <w:color w:val="auto"/>
          <w:sz w:val="32"/>
          <w:szCs w:val="32"/>
          <w:highlight w:val="none"/>
        </w:rPr>
        <w:t>万元，其中：</w:t>
      </w:r>
    </w:p>
    <w:p w14:paraId="398F38E3">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1281.22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110.26</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FC96488">
      <w:pPr>
        <w:spacing w:line="600" w:lineRule="exact"/>
        <w:ind w:firstLine="640"/>
        <w:rPr>
          <w:rFonts w:ascii="仿宋" w:hAnsi="仿宋" w:eastAsia="仿宋"/>
          <w:b/>
          <w:color w:val="auto"/>
          <w:sz w:val="32"/>
          <w:szCs w:val="32"/>
          <w:highlight w:val="none"/>
        </w:rPr>
      </w:pPr>
    </w:p>
    <w:p w14:paraId="0593F561">
      <w:pPr>
        <w:spacing w:line="600" w:lineRule="exact"/>
        <w:ind w:firstLine="640"/>
        <w:outlineLvl w:val="1"/>
        <w:rPr>
          <w:rStyle w:val="32"/>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36"/>
      <w:bookmarkEnd w:id="37"/>
    </w:p>
    <w:p w14:paraId="1B0495A1">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2AEE163E">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12.7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较上年减少</w:t>
      </w:r>
      <w:r>
        <w:rPr>
          <w:rFonts w:hint="eastAsia" w:ascii="仿宋" w:hAnsi="仿宋" w:eastAsia="仿宋"/>
          <w:color w:val="auto"/>
          <w:sz w:val="32"/>
          <w:szCs w:val="32"/>
          <w:highlight w:val="none"/>
          <w:lang w:val="en-US" w:eastAsia="zh-CN"/>
        </w:rPr>
        <w:t>0.1万元，下降0.78%。</w:t>
      </w:r>
    </w:p>
    <w:p w14:paraId="6861BA26">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124B77B2">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9804CB7">
      <w:pPr>
        <w:pStyle w:val="8"/>
      </w:pPr>
      <w:r>
        <w:drawing>
          <wp:inline distT="0" distB="0" distL="114300" distR="114300">
            <wp:extent cx="5061585" cy="3057525"/>
            <wp:effectExtent l="4445" t="4445" r="20320" b="5080"/>
            <wp:docPr id="102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3746BA">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91E2BD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3BDBC71">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77EA329">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D48FED0">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万元。主要用于（具体工作）等所需的公务用车燃料费、维修费、过路过桥费、保险费等支出。</w:t>
      </w:r>
    </w:p>
    <w:p w14:paraId="0123053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12.7</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0.78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是</w:t>
      </w:r>
      <w:r>
        <w:rPr>
          <w:rFonts w:hint="eastAsia" w:ascii="仿宋_GB2312" w:eastAsia="仿宋_GB2312"/>
          <w:color w:val="000000"/>
          <w:sz w:val="32"/>
          <w:szCs w:val="32"/>
          <w:lang w:eastAsia="zh-CN"/>
        </w:rPr>
        <w:t>严格执行中央八项规定，厉行节俭</w:t>
      </w:r>
      <w:r>
        <w:rPr>
          <w:rFonts w:hint="eastAsia" w:ascii="仿宋_GB2312" w:eastAsia="仿宋_GB2312"/>
          <w:color w:val="000000"/>
          <w:sz w:val="32"/>
          <w:szCs w:val="32"/>
        </w:rPr>
        <w:t>。</w:t>
      </w:r>
    </w:p>
    <w:p w14:paraId="3B9FDF8A">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12.7</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282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2360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12.7</w:t>
      </w:r>
      <w:r>
        <w:rPr>
          <w:rFonts w:hint="eastAsia" w:ascii="仿宋_GB2312" w:eastAsia="仿宋_GB2312"/>
          <w:color w:val="auto"/>
          <w:sz w:val="32"/>
          <w:szCs w:val="32"/>
          <w:highlight w:val="none"/>
        </w:rPr>
        <w:t>万元。</w:t>
      </w:r>
    </w:p>
    <w:p w14:paraId="10B03F4B">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7E9C4A1">
      <w:pPr>
        <w:spacing w:line="600" w:lineRule="exact"/>
        <w:ind w:firstLine="640"/>
        <w:outlineLvl w:val="1"/>
        <w:rPr>
          <w:rFonts w:ascii="黑体" w:eastAsia="黑体"/>
          <w:color w:val="auto"/>
          <w:sz w:val="32"/>
          <w:szCs w:val="32"/>
          <w:highlight w:val="none"/>
        </w:rPr>
      </w:pPr>
      <w:bookmarkStart w:id="40" w:name="_Toc15377218"/>
      <w:bookmarkStart w:id="41" w:name="_Toc15396610"/>
    </w:p>
    <w:p w14:paraId="0F1BBE7E">
      <w:pPr>
        <w:spacing w:line="600" w:lineRule="exact"/>
        <w:ind w:firstLine="640"/>
        <w:outlineLvl w:val="1"/>
        <w:rPr>
          <w:rStyle w:val="32"/>
          <w:rFonts w:ascii="黑体" w:hAnsi="黑体" w:eastAsia="黑体"/>
          <w:color w:val="auto"/>
          <w:highlight w:val="none"/>
        </w:rPr>
      </w:pPr>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40"/>
      <w:bookmarkEnd w:id="41"/>
    </w:p>
    <w:p w14:paraId="6337B522">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31.5</w:t>
      </w:r>
      <w:r>
        <w:rPr>
          <w:rFonts w:hint="eastAsia" w:ascii="仿宋_GB2312" w:eastAsia="仿宋_GB2312"/>
          <w:color w:val="auto"/>
          <w:sz w:val="32"/>
          <w:szCs w:val="32"/>
          <w:highlight w:val="none"/>
        </w:rPr>
        <w:t>万元。</w:t>
      </w:r>
    </w:p>
    <w:p w14:paraId="2B00D484">
      <w:pPr>
        <w:spacing w:line="600" w:lineRule="exact"/>
        <w:ind w:firstLine="640"/>
        <w:rPr>
          <w:rFonts w:ascii="仿宋_GB2312" w:eastAsia="仿宋_GB2312"/>
          <w:color w:val="auto"/>
          <w:sz w:val="32"/>
          <w:szCs w:val="32"/>
          <w:highlight w:val="none"/>
        </w:rPr>
      </w:pPr>
    </w:p>
    <w:p w14:paraId="1C61DEC5">
      <w:pPr>
        <w:numPr>
          <w:ilvl w:val="0"/>
          <w:numId w:val="4"/>
        </w:numPr>
        <w:spacing w:line="600" w:lineRule="exact"/>
        <w:ind w:firstLine="640"/>
        <w:outlineLvl w:val="1"/>
        <w:rPr>
          <w:rStyle w:val="32"/>
          <w:rFonts w:ascii="黑体" w:hAnsi="黑体" w:eastAsia="黑体"/>
          <w:b w:val="0"/>
          <w:color w:val="auto"/>
          <w:highlight w:val="none"/>
        </w:rPr>
      </w:pPr>
      <w:bookmarkStart w:id="42" w:name="_Toc15377219"/>
      <w:bookmarkStart w:id="43" w:name="_Toc15396611"/>
      <w:r>
        <w:rPr>
          <w:rStyle w:val="32"/>
          <w:rFonts w:hint="eastAsia" w:ascii="黑体" w:hAnsi="黑体" w:eastAsia="黑体"/>
          <w:b w:val="0"/>
          <w:color w:val="auto"/>
          <w:highlight w:val="none"/>
        </w:rPr>
        <w:t>国有资本经营预算支出决算情况说明</w:t>
      </w:r>
      <w:bookmarkEnd w:id="42"/>
      <w:bookmarkEnd w:id="43"/>
    </w:p>
    <w:p w14:paraId="70A37607">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56D61A2">
      <w:pPr>
        <w:spacing w:line="580" w:lineRule="exact"/>
        <w:jc w:val="center"/>
        <w:rPr>
          <w:rFonts w:ascii="方正小标宋简体" w:hAnsi="方正小标宋简体" w:eastAsia="方正小标宋简体" w:cs="方正小标宋简体"/>
          <w:color w:val="auto"/>
          <w:sz w:val="44"/>
          <w:szCs w:val="44"/>
          <w:highlight w:val="none"/>
        </w:rPr>
      </w:pPr>
    </w:p>
    <w:p w14:paraId="622EF2ED">
      <w:pPr>
        <w:numPr>
          <w:ilvl w:val="0"/>
          <w:numId w:val="4"/>
        </w:numPr>
        <w:spacing w:line="600" w:lineRule="exact"/>
        <w:ind w:firstLine="640"/>
        <w:outlineLvl w:val="1"/>
        <w:rPr>
          <w:rStyle w:val="32"/>
          <w:rFonts w:hint="eastAsia" w:ascii="黑体" w:hAnsi="黑体" w:eastAsia="黑体"/>
          <w:b w:val="0"/>
          <w:color w:val="auto"/>
          <w:highlight w:val="none"/>
        </w:rPr>
      </w:pPr>
      <w:bookmarkStart w:id="44" w:name="_Toc15396612"/>
      <w:bookmarkStart w:id="45" w:name="_Toc15377221"/>
      <w:r>
        <w:rPr>
          <w:rStyle w:val="32"/>
          <w:rFonts w:hint="eastAsia" w:ascii="黑体" w:hAnsi="黑体" w:eastAsia="黑体"/>
          <w:b w:val="0"/>
          <w:color w:val="auto"/>
          <w:highlight w:val="none"/>
        </w:rPr>
        <w:t>其他重要事项的情况说明</w:t>
      </w:r>
      <w:bookmarkEnd w:id="44"/>
      <w:bookmarkEnd w:id="45"/>
    </w:p>
    <w:p w14:paraId="789795EF">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5232AD35">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东禅镇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110.26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9.11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7.63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人员调动减少。</w:t>
      </w:r>
    </w:p>
    <w:p w14:paraId="5E61962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3A441D36">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东禅镇</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65D238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5B75ACCA">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东禅镇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B6DD2F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28552AA3">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“乡镇人大代表监督、视察等经费”“乡镇人大代表经费”“政协委员视察经费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稳信访调解经费”“安全生产监管（森林防火、食品安全）等经费”“防灾应急救助经费”“关心下一代工作专项经费”“乡镇便民服务大厅维护费及农村三资集体管理经费”“乡镇武装部工作经费（含征兵工作经费）”“镇（街道）统计工作经费”“乡镇监察工作经费”“乡风文明建设经费”“创新社区管理经费”“环境卫生整治经费”“乡镇基础设施和场镇街道维护经费”“驻村工作队工作经费”</w:t>
      </w:r>
      <w:r>
        <w:rPr>
          <w:rFonts w:hint="eastAsia" w:ascii="仿宋_GB2312" w:hAnsi="仿宋_GB2312" w:eastAsia="仿宋_GB2312" w:cs="仿宋_GB2312"/>
          <w:sz w:val="32"/>
          <w:szCs w:val="32"/>
        </w:rPr>
        <w:t>项目开展了预算事前绩效评估，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个项目开展了绩效目标完成情况自评。</w:t>
      </w:r>
    </w:p>
    <w:p w14:paraId="3423330F">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年部门整体支出开展绩效自评，从评价情况来看</w:t>
      </w:r>
      <w:r>
        <w:rPr>
          <w:rFonts w:hint="eastAsia" w:ascii="仿宋_GB2312" w:hAnsi="仿宋_GB2312" w:eastAsia="仿宋_GB2312" w:cs="仿宋_GB2312"/>
          <w:color w:val="auto"/>
          <w:sz w:val="32"/>
          <w:szCs w:val="32"/>
          <w:lang w:val="en-US" w:eastAsia="zh-CN"/>
        </w:rPr>
        <w:t>,2022年我单位根据年初工作规划和重点工作安排，统筹推进疫情防控和经济社会发展，全面落实“六稳”“六保”各项政策措施，全面深化重要领域和关键环节改革，从严落实管党治党主体责任，围绕融入成渝地区双城经济圈、脱贫攻坚、禁毒摘帽等重点工作，精心谋划、攻坚克难、扎实推进各项工作，根据《2022年区级部门整体支出绩效评价指标体系》开展自评，自评得分85分总体支出良好</w:t>
      </w:r>
      <w:r>
        <w:rPr>
          <w:rFonts w:hint="eastAsia" w:ascii="仿宋_GB2312" w:hAnsi="仿宋_GB2312" w:eastAsia="仿宋_GB2312" w:cs="仿宋_GB2312"/>
          <w:color w:val="auto"/>
          <w:sz w:val="32"/>
          <w:szCs w:val="32"/>
        </w:rPr>
        <w:t>。本部门还自行组织了</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eastAsia="zh-CN"/>
        </w:rPr>
        <w:t>各项工作有序开展，除部分资金拨付不及时造成预算执行不到位以外，大部分项目都如期完成，达到了预期制定的目标</w:t>
      </w:r>
      <w:r>
        <w:rPr>
          <w:rFonts w:hint="eastAsia" w:ascii="仿宋_GB2312" w:hAnsi="仿宋_GB2312" w:eastAsia="仿宋_GB2312" w:cs="仿宋_GB2312"/>
          <w:color w:val="auto"/>
          <w:sz w:val="32"/>
          <w:szCs w:val="32"/>
        </w:rPr>
        <w:t>。</w:t>
      </w:r>
    </w:p>
    <w:p w14:paraId="35848C0C">
      <w:pPr>
        <w:numPr>
          <w:ilvl w:val="0"/>
          <w:numId w:val="5"/>
        </w:num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“乡镇人大代表监督、视察等经费”“乡镇人大代表经费”“政协委员视察经费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稳信访调解经费”“安全生产监管（森林防火、食品安全）等经费”“防灾应急救助经费”“关心下一代工作专项经费”“乡镇便民服务大厅维护费及农村三资集体管理经费”“乡镇武装部工作经费（含征兵工作经费）”“镇（街道）统计工作经费”“乡镇监察工作经费”“乡风文明建设经费”“创新社区管理经费”“环境卫生整治经费”“乡镇基础设施和场镇街道维护经费”“驻村工作队工作经费”等16</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绩效目标</w:t>
      </w:r>
      <w:r>
        <w:rPr>
          <w:rFonts w:hint="eastAsia" w:ascii="仿宋_GB2312" w:hAnsi="仿宋_GB2312" w:eastAsia="仿宋_GB2312" w:cs="仿宋_GB2312"/>
          <w:sz w:val="32"/>
          <w:szCs w:val="32"/>
          <w:lang w:eastAsia="zh-CN"/>
        </w:rPr>
        <w:t>评价，并做好项目</w:t>
      </w:r>
      <w:r>
        <w:rPr>
          <w:rFonts w:hint="eastAsia" w:ascii="仿宋_GB2312" w:hAnsi="仿宋_GB2312" w:eastAsia="仿宋_GB2312" w:cs="仿宋_GB2312"/>
          <w:sz w:val="32"/>
          <w:szCs w:val="32"/>
        </w:rPr>
        <w:t>实际完成情况</w:t>
      </w:r>
      <w:r>
        <w:rPr>
          <w:rFonts w:hint="eastAsia" w:ascii="仿宋_GB2312" w:hAnsi="仿宋_GB2312" w:eastAsia="仿宋_GB2312" w:cs="仿宋_GB2312"/>
          <w:sz w:val="32"/>
          <w:szCs w:val="32"/>
          <w:lang w:eastAsia="zh-CN"/>
        </w:rPr>
        <w:t>分析表，现选取</w:t>
      </w:r>
      <w:r>
        <w:rPr>
          <w:rFonts w:hint="eastAsia" w:ascii="仿宋_GB2312" w:hAnsi="仿宋_GB2312" w:eastAsia="仿宋_GB2312" w:cs="仿宋_GB2312"/>
          <w:sz w:val="32"/>
          <w:szCs w:val="32"/>
          <w:lang w:val="en-US" w:eastAsia="zh-CN"/>
        </w:rPr>
        <w:t>5个项目做公开</w:t>
      </w:r>
      <w:r>
        <w:rPr>
          <w:rFonts w:hint="eastAsia" w:ascii="仿宋_GB2312" w:hAnsi="仿宋_GB2312" w:eastAsia="仿宋_GB2312" w:cs="仿宋_GB2312"/>
          <w:sz w:val="32"/>
          <w:szCs w:val="32"/>
        </w:rPr>
        <w:t>。</w:t>
      </w:r>
    </w:p>
    <w:p w14:paraId="47FCFD19">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环境卫生整治经费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改善群众生产生活环境条件，提高群众生活质量为目标，不断完善农村基础设施建设和服务能力，整体提升群众的人居环境和生产环境。发现的主要问题：农村基础设施仍然薄弱，与实际需求有差距，群众意识需进一步提高，因后期报账不及时造成执行不到位。下一步改进措施：加大基础设施投入，改善居住环境；加大保护环境的宣传力度，提高群众保护环境的意识。</w:t>
      </w:r>
    </w:p>
    <w:tbl>
      <w:tblPr>
        <w:tblStyle w:val="18"/>
        <w:tblW w:w="9220" w:type="dxa"/>
        <w:tblInd w:w="0" w:type="dxa"/>
        <w:shd w:val="clear" w:color="auto" w:fill="auto"/>
        <w:tblLayout w:type="autofit"/>
        <w:tblCellMar>
          <w:top w:w="0" w:type="dxa"/>
          <w:left w:w="0" w:type="dxa"/>
          <w:bottom w:w="0" w:type="dxa"/>
          <w:right w:w="0" w:type="dxa"/>
        </w:tblCellMar>
      </w:tblPr>
      <w:tblGrid>
        <w:gridCol w:w="450"/>
        <w:gridCol w:w="1324"/>
        <w:gridCol w:w="1147"/>
        <w:gridCol w:w="1460"/>
        <w:gridCol w:w="338"/>
        <w:gridCol w:w="1081"/>
        <w:gridCol w:w="341"/>
        <w:gridCol w:w="783"/>
        <w:gridCol w:w="345"/>
        <w:gridCol w:w="297"/>
        <w:gridCol w:w="1654"/>
      </w:tblGrid>
      <w:tr w14:paraId="2178AE75">
        <w:tblPrEx>
          <w:shd w:val="clear" w:color="auto" w:fill="auto"/>
          <w:tblCellMar>
            <w:top w:w="0" w:type="dxa"/>
            <w:left w:w="0" w:type="dxa"/>
            <w:bottom w:w="0" w:type="dxa"/>
            <w:right w:w="0" w:type="dxa"/>
          </w:tblCellMar>
        </w:tblPrEx>
        <w:trPr>
          <w:trHeight w:val="861"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5F863">
            <w:pPr>
              <w:pStyle w:val="7"/>
              <w:numPr>
                <w:ilvl w:val="0"/>
                <w:numId w:val="0"/>
              </w:numPr>
              <w:rPr>
                <w:rFonts w:hint="eastAsia"/>
                <w:lang w:val="en-US" w:eastAsia="zh-CN"/>
              </w:rPr>
            </w:pPr>
            <w:r>
              <w:rPr>
                <w:rFonts w:hint="eastAsia"/>
                <w:lang w:val="en-US" w:eastAsia="zh-CN"/>
              </w:rPr>
              <w:t>部门预算项目支出绩效自评表（2022年度）</w:t>
            </w:r>
          </w:p>
        </w:tc>
      </w:tr>
      <w:tr w14:paraId="7C015559">
        <w:tblPrEx>
          <w:tblCellMar>
            <w:top w:w="0" w:type="dxa"/>
            <w:left w:w="0" w:type="dxa"/>
            <w:bottom w:w="0" w:type="dxa"/>
            <w:right w:w="0" w:type="dxa"/>
          </w:tblCellMar>
        </w:tblPrEx>
        <w:trPr>
          <w:trHeight w:val="313" w:hRule="atLeast"/>
        </w:trPr>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1AD7A">
            <w:pPr>
              <w:pStyle w:val="7"/>
              <w:numPr>
                <w:ilvl w:val="0"/>
                <w:numId w:val="0"/>
              </w:numPr>
              <w:rPr>
                <w:rFonts w:hint="eastAsia"/>
                <w:lang w:val="en-US" w:eastAsia="zh-CN"/>
              </w:rPr>
            </w:pPr>
            <w:r>
              <w:rPr>
                <w:rFonts w:hint="eastAsia"/>
                <w:lang w:val="en-US" w:eastAsia="zh-CN"/>
              </w:rPr>
              <w:t>项目名称</w:t>
            </w:r>
          </w:p>
        </w:tc>
        <w:tc>
          <w:tcPr>
            <w:tcW w:w="744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40A4">
            <w:pPr>
              <w:pStyle w:val="7"/>
              <w:numPr>
                <w:ilvl w:val="0"/>
                <w:numId w:val="0"/>
              </w:numPr>
              <w:rPr>
                <w:rFonts w:hint="eastAsia"/>
                <w:lang w:val="en-US" w:eastAsia="zh-CN"/>
              </w:rPr>
            </w:pPr>
            <w:r>
              <w:rPr>
                <w:rFonts w:hint="eastAsia"/>
                <w:lang w:val="en-US" w:eastAsia="zh-CN"/>
              </w:rPr>
              <w:t>51090422T000000387253-环境卫生整治经费</w:t>
            </w:r>
          </w:p>
        </w:tc>
      </w:tr>
      <w:tr w14:paraId="0A6E29BA">
        <w:tblPrEx>
          <w:tblCellMar>
            <w:top w:w="0" w:type="dxa"/>
            <w:left w:w="0" w:type="dxa"/>
            <w:bottom w:w="0" w:type="dxa"/>
            <w:right w:w="0" w:type="dxa"/>
          </w:tblCellMar>
        </w:tblPrEx>
        <w:trPr>
          <w:trHeight w:val="601" w:hRule="atLeast"/>
        </w:trPr>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1C1E">
            <w:pPr>
              <w:pStyle w:val="7"/>
              <w:numPr>
                <w:ilvl w:val="0"/>
                <w:numId w:val="0"/>
              </w:numPr>
              <w:rPr>
                <w:rFonts w:hint="eastAsia"/>
                <w:lang w:val="en-US" w:eastAsia="zh-CN"/>
              </w:rPr>
            </w:pPr>
            <w:r>
              <w:rPr>
                <w:rFonts w:hint="eastAsia"/>
                <w:lang w:val="en-US" w:eastAsia="zh-CN"/>
              </w:rPr>
              <w:t>主管部门</w:t>
            </w: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B655">
            <w:pPr>
              <w:pStyle w:val="7"/>
              <w:numPr>
                <w:ilvl w:val="0"/>
                <w:numId w:val="0"/>
              </w:numPr>
              <w:rPr>
                <w:rFonts w:hint="eastAsia"/>
                <w:lang w:val="en-US" w:eastAsia="zh-CN"/>
              </w:rPr>
            </w:pPr>
            <w:r>
              <w:rPr>
                <w:rFonts w:hint="eastAsia"/>
                <w:lang w:val="en-US" w:eastAsia="zh-CN"/>
              </w:rPr>
              <w:t>遂宁市安居区东禅镇人民政府部门</w:t>
            </w:r>
          </w:p>
        </w:tc>
        <w:tc>
          <w:tcPr>
            <w:tcW w:w="783" w:type="dxa"/>
            <w:tcBorders>
              <w:top w:val="nil"/>
              <w:left w:val="nil"/>
              <w:bottom w:val="nil"/>
              <w:right w:val="nil"/>
            </w:tcBorders>
            <w:shd w:val="clear" w:color="auto" w:fill="auto"/>
            <w:tcMar>
              <w:top w:w="15" w:type="dxa"/>
              <w:left w:w="15" w:type="dxa"/>
              <w:right w:w="15" w:type="dxa"/>
            </w:tcMar>
            <w:vAlign w:val="center"/>
          </w:tcPr>
          <w:p w14:paraId="005B7540">
            <w:pPr>
              <w:pStyle w:val="7"/>
              <w:numPr>
                <w:ilvl w:val="0"/>
                <w:numId w:val="0"/>
              </w:numPr>
              <w:rPr>
                <w:rFonts w:hint="eastAsia"/>
                <w:lang w:val="en-US" w:eastAsia="zh-CN"/>
              </w:rPr>
            </w:pPr>
            <w:r>
              <w:rPr>
                <w:rFonts w:hint="eastAsia"/>
                <w:lang w:val="en-US" w:eastAsia="zh-CN"/>
              </w:rPr>
              <w:t>实施单位 （盖章）</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29EB">
            <w:pPr>
              <w:pStyle w:val="7"/>
              <w:numPr>
                <w:ilvl w:val="0"/>
                <w:numId w:val="0"/>
              </w:numPr>
              <w:rPr>
                <w:rFonts w:hint="eastAsia"/>
                <w:lang w:val="en-US" w:eastAsia="zh-CN"/>
              </w:rPr>
            </w:pPr>
            <w:r>
              <w:rPr>
                <w:rFonts w:hint="eastAsia"/>
                <w:lang w:val="en-US" w:eastAsia="zh-CN"/>
              </w:rPr>
              <w:t>遂宁市安居区东禅镇人民政府</w:t>
            </w:r>
          </w:p>
        </w:tc>
      </w:tr>
      <w:tr w14:paraId="37D9F5B0">
        <w:tblPrEx>
          <w:tblCellMar>
            <w:top w:w="0" w:type="dxa"/>
            <w:left w:w="0" w:type="dxa"/>
            <w:bottom w:w="0" w:type="dxa"/>
            <w:right w:w="0" w:type="dxa"/>
          </w:tblCellMar>
        </w:tblPrEx>
        <w:trPr>
          <w:trHeight w:val="313"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699D">
            <w:pPr>
              <w:pStyle w:val="7"/>
              <w:numPr>
                <w:ilvl w:val="0"/>
                <w:numId w:val="0"/>
              </w:numPr>
              <w:rPr>
                <w:rFonts w:hint="eastAsia"/>
                <w:lang w:val="en-US" w:eastAsia="zh-CN"/>
              </w:rPr>
            </w:pPr>
            <w:r>
              <w:rPr>
                <w:rFonts w:hint="eastAsia"/>
                <w:lang w:val="en-US" w:eastAsia="zh-CN"/>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B3B9">
            <w:pPr>
              <w:pStyle w:val="7"/>
              <w:numPr>
                <w:ilvl w:val="0"/>
                <w:numId w:val="0"/>
              </w:numPr>
              <w:rPr>
                <w:rFonts w:hint="eastAsia"/>
                <w:lang w:val="en-US" w:eastAsia="zh-CN"/>
              </w:rPr>
            </w:pPr>
            <w:r>
              <w:rPr>
                <w:rFonts w:hint="eastAsia"/>
                <w:lang w:val="en-US" w:eastAsia="zh-CN"/>
              </w:rPr>
              <w:t>1.项目年度目标完成情况</w:t>
            </w: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4D6E">
            <w:pPr>
              <w:pStyle w:val="7"/>
              <w:numPr>
                <w:ilvl w:val="0"/>
                <w:numId w:val="0"/>
              </w:numPr>
              <w:rPr>
                <w:rFonts w:hint="eastAsia"/>
                <w:lang w:val="en-US" w:eastAsia="zh-CN"/>
              </w:rPr>
            </w:pPr>
            <w:r>
              <w:rPr>
                <w:rFonts w:hint="eastAsia"/>
                <w:lang w:val="en-US" w:eastAsia="zh-CN"/>
              </w:rPr>
              <w:t>项目年度目标</w:t>
            </w:r>
          </w:p>
        </w:tc>
        <w:tc>
          <w:tcPr>
            <w:tcW w:w="30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A1ED">
            <w:pPr>
              <w:pStyle w:val="7"/>
              <w:numPr>
                <w:ilvl w:val="0"/>
                <w:numId w:val="0"/>
              </w:numPr>
              <w:rPr>
                <w:rFonts w:hint="eastAsia"/>
                <w:lang w:val="en-US" w:eastAsia="zh-CN"/>
              </w:rPr>
            </w:pPr>
            <w:r>
              <w:rPr>
                <w:rFonts w:hint="eastAsia"/>
                <w:lang w:val="en-US" w:eastAsia="zh-CN"/>
              </w:rPr>
              <w:t>年度目标完成情况</w:t>
            </w:r>
          </w:p>
        </w:tc>
      </w:tr>
      <w:tr w14:paraId="10264538">
        <w:tblPrEx>
          <w:tblCellMar>
            <w:top w:w="0" w:type="dxa"/>
            <w:left w:w="0" w:type="dxa"/>
            <w:bottom w:w="0" w:type="dxa"/>
            <w:right w:w="0" w:type="dxa"/>
          </w:tblCellMar>
        </w:tblPrEx>
        <w:trPr>
          <w:trHeight w:val="67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E744D">
            <w:pPr>
              <w:pStyle w:val="7"/>
              <w:numPr>
                <w:ilvl w:val="0"/>
                <w:numId w:val="0"/>
              </w:numPr>
              <w:rPr>
                <w:rFonts w:hint="eastAsia"/>
                <w:lang w:val="en-US" w:eastAsia="zh-CN"/>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E0C4">
            <w:pPr>
              <w:pStyle w:val="7"/>
              <w:numPr>
                <w:ilvl w:val="0"/>
                <w:numId w:val="0"/>
              </w:numPr>
              <w:rPr>
                <w:rFonts w:hint="eastAsia"/>
                <w:lang w:val="en-US" w:eastAsia="zh-CN"/>
              </w:rPr>
            </w:pPr>
          </w:p>
        </w:tc>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2CB52">
            <w:pPr>
              <w:pStyle w:val="7"/>
              <w:numPr>
                <w:ilvl w:val="0"/>
                <w:numId w:val="0"/>
              </w:numPr>
              <w:rPr>
                <w:rFonts w:hint="eastAsia"/>
                <w:lang w:val="en-US" w:eastAsia="zh-CN"/>
              </w:rPr>
            </w:pPr>
            <w:r>
              <w:rPr>
                <w:rFonts w:hint="eastAsia"/>
                <w:lang w:val="en-US" w:eastAsia="zh-CN"/>
              </w:rPr>
              <w:t>完成环境卫生整治经费保障任务</w:t>
            </w:r>
          </w:p>
        </w:tc>
        <w:tc>
          <w:tcPr>
            <w:tcW w:w="30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D606">
            <w:pPr>
              <w:pStyle w:val="7"/>
              <w:numPr>
                <w:ilvl w:val="0"/>
                <w:numId w:val="0"/>
              </w:numPr>
              <w:rPr>
                <w:rFonts w:hint="eastAsia"/>
                <w:lang w:val="en-US" w:eastAsia="zh-CN"/>
              </w:rPr>
            </w:pPr>
            <w:r>
              <w:rPr>
                <w:rFonts w:hint="eastAsia"/>
                <w:lang w:val="en-US" w:eastAsia="zh-CN"/>
              </w:rPr>
              <w:t>对照年度目标，说明相关任务目标的完成情况（100字以内）</w:t>
            </w:r>
          </w:p>
        </w:tc>
      </w:tr>
      <w:tr w14:paraId="27DB4EF0">
        <w:tblPrEx>
          <w:tblCellMar>
            <w:top w:w="0" w:type="dxa"/>
            <w:left w:w="0" w:type="dxa"/>
            <w:bottom w:w="0" w:type="dxa"/>
            <w:right w:w="0" w:type="dxa"/>
          </w:tblCellMar>
        </w:tblPrEx>
        <w:trPr>
          <w:trHeight w:val="66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5C5A">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2034">
            <w:pPr>
              <w:pStyle w:val="7"/>
              <w:numPr>
                <w:ilvl w:val="0"/>
                <w:numId w:val="0"/>
              </w:numPr>
              <w:rPr>
                <w:rFonts w:hint="eastAsia"/>
                <w:lang w:val="en-US" w:eastAsia="zh-CN"/>
              </w:rPr>
            </w:pPr>
            <w:r>
              <w:rPr>
                <w:rFonts w:hint="eastAsia"/>
                <w:lang w:val="en-US" w:eastAsia="zh-CN"/>
              </w:rPr>
              <w:t>2.项目实施内容及过程概述</w:t>
            </w:r>
          </w:p>
        </w:tc>
        <w:tc>
          <w:tcPr>
            <w:tcW w:w="744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BBC5">
            <w:pPr>
              <w:pStyle w:val="7"/>
              <w:numPr>
                <w:ilvl w:val="0"/>
                <w:numId w:val="0"/>
              </w:numPr>
              <w:rPr>
                <w:rFonts w:hint="eastAsia"/>
                <w:lang w:val="en-US" w:eastAsia="zh-CN"/>
              </w:rPr>
            </w:pPr>
          </w:p>
        </w:tc>
      </w:tr>
      <w:tr w14:paraId="7196D49C">
        <w:tblPrEx>
          <w:tblCellMar>
            <w:top w:w="0" w:type="dxa"/>
            <w:left w:w="0" w:type="dxa"/>
            <w:bottom w:w="0" w:type="dxa"/>
            <w:right w:w="0" w:type="dxa"/>
          </w:tblCellMar>
        </w:tblPrEx>
        <w:trPr>
          <w:trHeight w:val="358"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81AF">
            <w:pPr>
              <w:pStyle w:val="7"/>
              <w:numPr>
                <w:ilvl w:val="0"/>
                <w:numId w:val="0"/>
              </w:numPr>
              <w:rPr>
                <w:rFonts w:hint="eastAsia"/>
                <w:lang w:val="en-US" w:eastAsia="zh-CN"/>
              </w:rPr>
            </w:pPr>
            <w:r>
              <w:rPr>
                <w:rFonts w:hint="eastAsia"/>
                <w:lang w:val="en-US" w:eastAsia="zh-CN"/>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836D">
            <w:pPr>
              <w:pStyle w:val="7"/>
              <w:numPr>
                <w:ilvl w:val="0"/>
                <w:numId w:val="0"/>
              </w:numPr>
              <w:rPr>
                <w:rFonts w:hint="eastAsia"/>
                <w:lang w:val="en-US" w:eastAsia="zh-CN"/>
              </w:rPr>
            </w:pPr>
            <w:r>
              <w:rPr>
                <w:rFonts w:hint="eastAsia"/>
                <w:lang w:val="en-US" w:eastAsia="zh-CN"/>
              </w:rPr>
              <w:t>年度预算数（万元）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0B2C">
            <w:pPr>
              <w:pStyle w:val="7"/>
              <w:numPr>
                <w:ilvl w:val="0"/>
                <w:numId w:val="0"/>
              </w:numPr>
              <w:rPr>
                <w:rFonts w:hint="eastAsia"/>
                <w:lang w:val="en-US" w:eastAsia="zh-CN"/>
              </w:rPr>
            </w:pPr>
            <w:r>
              <w:rPr>
                <w:rFonts w:hint="eastAsia"/>
                <w:lang w:val="en-US" w:eastAsia="zh-CN"/>
              </w:rPr>
              <w:t>年初预算</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A396">
            <w:pPr>
              <w:pStyle w:val="7"/>
              <w:numPr>
                <w:ilvl w:val="0"/>
                <w:numId w:val="0"/>
              </w:numPr>
              <w:rPr>
                <w:rFonts w:hint="eastAsia"/>
                <w:lang w:val="en-US" w:eastAsia="zh-CN"/>
              </w:rPr>
            </w:pPr>
            <w:r>
              <w:rPr>
                <w:rFonts w:hint="eastAsia"/>
                <w:lang w:val="en-US" w:eastAsia="zh-CN"/>
              </w:rPr>
              <w:t>调整后预算数</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0FD1">
            <w:pPr>
              <w:pStyle w:val="7"/>
              <w:numPr>
                <w:ilvl w:val="0"/>
                <w:numId w:val="0"/>
              </w:numPr>
              <w:rPr>
                <w:rFonts w:hint="eastAsia"/>
                <w:lang w:val="en-US" w:eastAsia="zh-CN"/>
              </w:rPr>
            </w:pPr>
            <w:r>
              <w:rPr>
                <w:rFonts w:hint="eastAsia"/>
                <w:lang w:val="en-US" w:eastAsia="zh-CN"/>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1D18">
            <w:pPr>
              <w:pStyle w:val="7"/>
              <w:numPr>
                <w:ilvl w:val="0"/>
                <w:numId w:val="0"/>
              </w:numPr>
              <w:rPr>
                <w:rFonts w:hint="eastAsia"/>
                <w:lang w:val="en-US" w:eastAsia="zh-CN"/>
              </w:rPr>
            </w:pPr>
            <w:r>
              <w:rPr>
                <w:rFonts w:hint="eastAsia"/>
                <w:lang w:val="en-US" w:eastAsia="zh-CN"/>
              </w:rPr>
              <w:t>预算执行率</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E24B">
            <w:pPr>
              <w:pStyle w:val="7"/>
              <w:numPr>
                <w:ilvl w:val="0"/>
                <w:numId w:val="0"/>
              </w:numPr>
              <w:rPr>
                <w:rFonts w:hint="eastAsia"/>
                <w:lang w:val="en-US" w:eastAsia="zh-CN"/>
              </w:rPr>
            </w:pPr>
            <w:r>
              <w:rPr>
                <w:rFonts w:hint="eastAsia"/>
                <w:lang w:val="en-US" w:eastAsia="zh-CN"/>
              </w:rPr>
              <w:t>权重</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1625">
            <w:pPr>
              <w:pStyle w:val="7"/>
              <w:numPr>
                <w:ilvl w:val="0"/>
                <w:numId w:val="0"/>
              </w:numPr>
              <w:rPr>
                <w:rFonts w:hint="eastAsia"/>
                <w:lang w:val="en-US" w:eastAsia="zh-CN"/>
              </w:rPr>
            </w:pPr>
            <w:r>
              <w:rPr>
                <w:rFonts w:hint="eastAsia"/>
                <w:lang w:val="en-US" w:eastAsia="zh-CN"/>
              </w:rPr>
              <w:t>得分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D504">
            <w:pPr>
              <w:pStyle w:val="7"/>
              <w:numPr>
                <w:ilvl w:val="0"/>
                <w:numId w:val="0"/>
              </w:numPr>
              <w:rPr>
                <w:rFonts w:hint="eastAsia"/>
                <w:lang w:val="en-US" w:eastAsia="zh-CN"/>
              </w:rPr>
            </w:pPr>
            <w:r>
              <w:rPr>
                <w:rFonts w:hint="eastAsia"/>
                <w:lang w:val="en-US" w:eastAsia="zh-CN"/>
              </w:rPr>
              <w:t>原因</w:t>
            </w:r>
          </w:p>
        </w:tc>
      </w:tr>
      <w:tr w14:paraId="4A53C406">
        <w:tblPrEx>
          <w:tblCellMar>
            <w:top w:w="0" w:type="dxa"/>
            <w:left w:w="0" w:type="dxa"/>
            <w:bottom w:w="0" w:type="dxa"/>
            <w:right w:w="0" w:type="dxa"/>
          </w:tblCellMar>
        </w:tblPrEx>
        <w:trPr>
          <w:trHeight w:val="38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C1AF">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FC78">
            <w:pPr>
              <w:pStyle w:val="7"/>
              <w:numPr>
                <w:ilvl w:val="0"/>
                <w:numId w:val="0"/>
              </w:numPr>
              <w:rPr>
                <w:rFonts w:hint="eastAsia"/>
                <w:lang w:val="en-US" w:eastAsia="zh-CN"/>
              </w:rPr>
            </w:pPr>
            <w:r>
              <w:rPr>
                <w:rFonts w:hint="eastAsia"/>
                <w:lang w:val="en-US" w:eastAsia="zh-CN"/>
              </w:rPr>
              <w:t>总额</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9BAC">
            <w:pPr>
              <w:pStyle w:val="7"/>
              <w:numPr>
                <w:ilvl w:val="0"/>
                <w:numId w:val="0"/>
              </w:numPr>
              <w:rPr>
                <w:rFonts w:hint="eastAsia"/>
                <w:lang w:val="en-US" w:eastAsia="zh-CN"/>
              </w:rPr>
            </w:pPr>
            <w:r>
              <w:rPr>
                <w:rFonts w:hint="eastAsia"/>
                <w:lang w:val="en-US" w:eastAsia="zh-CN"/>
              </w:rPr>
              <w:t>12.00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C0C5">
            <w:pPr>
              <w:pStyle w:val="7"/>
              <w:numPr>
                <w:ilvl w:val="0"/>
                <w:numId w:val="0"/>
              </w:numPr>
              <w:rPr>
                <w:rFonts w:hint="eastAsia"/>
                <w:lang w:val="en-US" w:eastAsia="zh-CN"/>
              </w:rPr>
            </w:pPr>
            <w:r>
              <w:rPr>
                <w:rFonts w:hint="eastAsia"/>
                <w:lang w:val="en-US" w:eastAsia="zh-CN"/>
              </w:rPr>
              <w:t>12.00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E53A">
            <w:pPr>
              <w:pStyle w:val="7"/>
              <w:numPr>
                <w:ilvl w:val="0"/>
                <w:numId w:val="0"/>
              </w:numPr>
              <w:rPr>
                <w:rFonts w:hint="eastAsia"/>
                <w:lang w:val="en-US" w:eastAsia="zh-CN"/>
              </w:rPr>
            </w:pPr>
            <w:r>
              <w:rPr>
                <w:rFonts w:hint="eastAsia"/>
                <w:lang w:val="en-US" w:eastAsia="zh-CN"/>
              </w:rPr>
              <w:t>12.00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49FAE">
            <w:pPr>
              <w:pStyle w:val="7"/>
              <w:numPr>
                <w:ilvl w:val="0"/>
                <w:numId w:val="0"/>
              </w:numPr>
              <w:rPr>
                <w:rFonts w:hint="eastAsia"/>
                <w:lang w:val="en-US" w:eastAsia="zh-CN"/>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F1B2">
            <w:pPr>
              <w:pStyle w:val="7"/>
              <w:numPr>
                <w:ilvl w:val="0"/>
                <w:numId w:val="0"/>
              </w:numPr>
              <w:rPr>
                <w:rFonts w:hint="eastAsia"/>
                <w:lang w:val="en-US" w:eastAsia="zh-CN"/>
              </w:rPr>
            </w:pPr>
            <w:r>
              <w:rPr>
                <w:rFonts w:hint="eastAsia"/>
                <w:lang w:val="en-US" w:eastAsia="zh-CN"/>
              </w:rPr>
              <w:t>10</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0A4F">
            <w:pPr>
              <w:pStyle w:val="7"/>
              <w:numPr>
                <w:ilvl w:val="0"/>
                <w:numId w:val="0"/>
              </w:numPr>
              <w:rPr>
                <w:rFonts w:hint="eastAsia"/>
                <w:lang w:val="en-US" w:eastAsia="zh-CN"/>
              </w:rPr>
            </w:pP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314F">
            <w:pPr>
              <w:pStyle w:val="7"/>
              <w:numPr>
                <w:ilvl w:val="0"/>
                <w:numId w:val="0"/>
              </w:numPr>
              <w:rPr>
                <w:rFonts w:hint="eastAsia"/>
                <w:lang w:val="en-US" w:eastAsia="zh-CN"/>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014633BA">
        <w:tblPrEx>
          <w:tblCellMar>
            <w:top w:w="0" w:type="dxa"/>
            <w:left w:w="0" w:type="dxa"/>
            <w:bottom w:w="0" w:type="dxa"/>
            <w:right w:w="0" w:type="dxa"/>
          </w:tblCellMar>
        </w:tblPrEx>
        <w:trPr>
          <w:trHeight w:val="42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136A">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A878">
            <w:pPr>
              <w:pStyle w:val="7"/>
              <w:numPr>
                <w:ilvl w:val="0"/>
                <w:numId w:val="0"/>
              </w:numPr>
              <w:rPr>
                <w:rFonts w:hint="eastAsia"/>
                <w:lang w:val="en-US" w:eastAsia="zh-CN"/>
              </w:rPr>
            </w:pPr>
            <w:r>
              <w:rPr>
                <w:rFonts w:hint="eastAsia"/>
                <w:lang w:val="en-US" w:eastAsia="zh-CN"/>
              </w:rPr>
              <w:t>其中：财政资金</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4680">
            <w:pPr>
              <w:pStyle w:val="7"/>
              <w:numPr>
                <w:ilvl w:val="0"/>
                <w:numId w:val="0"/>
              </w:numPr>
              <w:rPr>
                <w:rFonts w:hint="eastAsia"/>
                <w:lang w:val="en-US" w:eastAsia="zh-CN"/>
              </w:rPr>
            </w:pPr>
            <w:r>
              <w:rPr>
                <w:rFonts w:hint="eastAsia"/>
                <w:lang w:val="en-US" w:eastAsia="zh-CN"/>
              </w:rPr>
              <w:t>12.00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71EB">
            <w:pPr>
              <w:pStyle w:val="7"/>
              <w:numPr>
                <w:ilvl w:val="0"/>
                <w:numId w:val="0"/>
              </w:numPr>
              <w:rPr>
                <w:rFonts w:hint="eastAsia"/>
                <w:lang w:val="en-US" w:eastAsia="zh-CN"/>
              </w:rPr>
            </w:pPr>
            <w:r>
              <w:rPr>
                <w:rFonts w:hint="eastAsia"/>
                <w:lang w:val="en-US" w:eastAsia="zh-CN"/>
              </w:rPr>
              <w:t>12.00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09E7">
            <w:pPr>
              <w:pStyle w:val="7"/>
              <w:numPr>
                <w:ilvl w:val="0"/>
                <w:numId w:val="0"/>
              </w:numPr>
              <w:rPr>
                <w:rFonts w:hint="eastAsia"/>
                <w:lang w:val="en-US" w:eastAsia="zh-CN"/>
              </w:rPr>
            </w:pPr>
            <w:r>
              <w:rPr>
                <w:rFonts w:hint="eastAsia"/>
                <w:lang w:val="en-US" w:eastAsia="zh-CN"/>
              </w:rPr>
              <w:t>12.00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4CD7">
            <w:pPr>
              <w:pStyle w:val="7"/>
              <w:numPr>
                <w:ilvl w:val="0"/>
                <w:numId w:val="0"/>
              </w:numPr>
              <w:rPr>
                <w:rFonts w:hint="eastAsia"/>
                <w:lang w:val="en-US" w:eastAsia="zh-CN"/>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250F">
            <w:pPr>
              <w:pStyle w:val="7"/>
              <w:numPr>
                <w:ilvl w:val="0"/>
                <w:numId w:val="0"/>
              </w:numPr>
              <w:rPr>
                <w:rFonts w:hint="eastAsia"/>
                <w:lang w:val="en-US" w:eastAsia="zh-CN"/>
              </w:rPr>
            </w:pPr>
            <w:r>
              <w:rPr>
                <w:rFonts w:hint="eastAsia"/>
                <w:lang w:val="en-US" w:eastAsia="zh-CN"/>
              </w:rPr>
              <w:t>/</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BF78">
            <w:pPr>
              <w:pStyle w:val="7"/>
              <w:numPr>
                <w:ilvl w:val="0"/>
                <w:numId w:val="0"/>
              </w:numPr>
              <w:rPr>
                <w:rFonts w:hint="eastAsia"/>
                <w:lang w:val="en-US" w:eastAsia="zh-CN"/>
              </w:rPr>
            </w:pPr>
            <w:r>
              <w:rPr>
                <w:rFonts w:hint="eastAsia"/>
                <w:lang w:val="en-US" w:eastAsia="zh-CN"/>
              </w:rPr>
              <w:t>/</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4488">
            <w:pPr>
              <w:pStyle w:val="7"/>
              <w:numPr>
                <w:ilvl w:val="0"/>
                <w:numId w:val="0"/>
              </w:numPr>
              <w:rPr>
                <w:rFonts w:hint="eastAsia"/>
                <w:lang w:val="en-US" w:eastAsia="zh-CN"/>
              </w:rPr>
            </w:pPr>
          </w:p>
        </w:tc>
      </w:tr>
      <w:tr w14:paraId="37140850">
        <w:tblPrEx>
          <w:tblCellMar>
            <w:top w:w="0" w:type="dxa"/>
            <w:left w:w="0" w:type="dxa"/>
            <w:bottom w:w="0" w:type="dxa"/>
            <w:right w:w="0" w:type="dxa"/>
          </w:tblCellMar>
        </w:tblPrEx>
        <w:trPr>
          <w:trHeight w:val="43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04017">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3CB7">
            <w:pPr>
              <w:pStyle w:val="7"/>
              <w:numPr>
                <w:ilvl w:val="0"/>
                <w:numId w:val="0"/>
              </w:numPr>
              <w:rPr>
                <w:rFonts w:hint="eastAsia"/>
                <w:lang w:val="en-US" w:eastAsia="zh-CN"/>
              </w:rPr>
            </w:pPr>
            <w:r>
              <w:rPr>
                <w:rFonts w:hint="eastAsia"/>
                <w:lang w:val="en-US" w:eastAsia="zh-CN"/>
              </w:rPr>
              <w:t>财政专户管理资金</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F51B">
            <w:pPr>
              <w:pStyle w:val="7"/>
              <w:numPr>
                <w:ilvl w:val="0"/>
                <w:numId w:val="0"/>
              </w:numPr>
              <w:rPr>
                <w:rFonts w:hint="eastAsia"/>
                <w:lang w:val="en-US" w:eastAsia="zh-CN"/>
              </w:rPr>
            </w:pPr>
            <w:r>
              <w:rPr>
                <w:rFonts w:hint="eastAsia"/>
                <w:lang w:val="en-US" w:eastAsia="zh-CN"/>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53F7">
            <w:pPr>
              <w:pStyle w:val="7"/>
              <w:numPr>
                <w:ilvl w:val="0"/>
                <w:numId w:val="0"/>
              </w:numPr>
              <w:rPr>
                <w:rFonts w:hint="eastAsia"/>
                <w:lang w:val="en-US" w:eastAsia="zh-CN"/>
              </w:rPr>
            </w:pPr>
            <w:r>
              <w:rPr>
                <w:rFonts w:hint="eastAsia"/>
                <w:lang w:val="en-US" w:eastAsia="zh-CN"/>
              </w:rPr>
              <w:t>0.00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AC581">
            <w:pPr>
              <w:pStyle w:val="7"/>
              <w:numPr>
                <w:ilvl w:val="0"/>
                <w:numId w:val="0"/>
              </w:numPr>
              <w:rPr>
                <w:rFonts w:hint="eastAsia"/>
                <w:lang w:val="en-US" w:eastAsia="zh-CN"/>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1588">
            <w:pPr>
              <w:pStyle w:val="7"/>
              <w:numPr>
                <w:ilvl w:val="0"/>
                <w:numId w:val="0"/>
              </w:numPr>
              <w:rPr>
                <w:rFonts w:hint="eastAsia"/>
                <w:lang w:val="en-US" w:eastAsia="zh-CN"/>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A074">
            <w:pPr>
              <w:pStyle w:val="7"/>
              <w:numPr>
                <w:ilvl w:val="0"/>
                <w:numId w:val="0"/>
              </w:numPr>
              <w:rPr>
                <w:rFonts w:hint="eastAsia"/>
                <w:lang w:val="en-US" w:eastAsia="zh-CN"/>
              </w:rPr>
            </w:pPr>
            <w:r>
              <w:rPr>
                <w:rFonts w:hint="eastAsia"/>
                <w:lang w:val="en-US" w:eastAsia="zh-CN"/>
              </w:rPr>
              <w:t>/</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6E656">
            <w:pPr>
              <w:pStyle w:val="7"/>
              <w:numPr>
                <w:ilvl w:val="0"/>
                <w:numId w:val="0"/>
              </w:numPr>
              <w:rPr>
                <w:rFonts w:hint="eastAsia"/>
                <w:lang w:val="en-US" w:eastAsia="zh-CN"/>
              </w:rPr>
            </w:pPr>
            <w:r>
              <w:rPr>
                <w:rFonts w:hint="eastAsia"/>
                <w:lang w:val="en-US" w:eastAsia="zh-CN"/>
              </w:rPr>
              <w:t>/</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DF3A">
            <w:pPr>
              <w:pStyle w:val="7"/>
              <w:numPr>
                <w:ilvl w:val="0"/>
                <w:numId w:val="0"/>
              </w:numPr>
              <w:rPr>
                <w:rFonts w:hint="eastAsia"/>
                <w:lang w:val="en-US" w:eastAsia="zh-CN"/>
              </w:rPr>
            </w:pPr>
          </w:p>
        </w:tc>
      </w:tr>
      <w:tr w14:paraId="22094025">
        <w:tblPrEx>
          <w:tblCellMar>
            <w:top w:w="0" w:type="dxa"/>
            <w:left w:w="0" w:type="dxa"/>
            <w:bottom w:w="0" w:type="dxa"/>
            <w:right w:w="0" w:type="dxa"/>
          </w:tblCellMar>
        </w:tblPrEx>
        <w:trPr>
          <w:trHeight w:val="39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E874">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7D4A">
            <w:pPr>
              <w:pStyle w:val="7"/>
              <w:numPr>
                <w:ilvl w:val="0"/>
                <w:numId w:val="0"/>
              </w:numPr>
              <w:rPr>
                <w:rFonts w:hint="eastAsia"/>
                <w:lang w:val="en-US" w:eastAsia="zh-CN"/>
              </w:rPr>
            </w:pPr>
            <w:r>
              <w:rPr>
                <w:rFonts w:hint="eastAsia"/>
                <w:lang w:val="en-US" w:eastAsia="zh-CN"/>
              </w:rPr>
              <w:t>单位资金</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E1BD2">
            <w:pPr>
              <w:pStyle w:val="7"/>
              <w:numPr>
                <w:ilvl w:val="0"/>
                <w:numId w:val="0"/>
              </w:numPr>
              <w:rPr>
                <w:rFonts w:hint="eastAsia"/>
                <w:lang w:val="en-US" w:eastAsia="zh-CN"/>
              </w:rPr>
            </w:pPr>
            <w:r>
              <w:rPr>
                <w:rFonts w:hint="eastAsia"/>
                <w:lang w:val="en-US" w:eastAsia="zh-CN"/>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EFF0">
            <w:pPr>
              <w:pStyle w:val="7"/>
              <w:numPr>
                <w:ilvl w:val="0"/>
                <w:numId w:val="0"/>
              </w:numPr>
              <w:rPr>
                <w:rFonts w:hint="eastAsia"/>
                <w:lang w:val="en-US" w:eastAsia="zh-CN"/>
              </w:rPr>
            </w:pPr>
            <w:r>
              <w:rPr>
                <w:rFonts w:hint="eastAsia"/>
                <w:lang w:val="en-US" w:eastAsia="zh-CN"/>
              </w:rPr>
              <w:t>0.00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12BD">
            <w:pPr>
              <w:pStyle w:val="7"/>
              <w:numPr>
                <w:ilvl w:val="0"/>
                <w:numId w:val="0"/>
              </w:numPr>
              <w:rPr>
                <w:rFonts w:hint="eastAsia"/>
                <w:lang w:val="en-US" w:eastAsia="zh-CN"/>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8774">
            <w:pPr>
              <w:pStyle w:val="7"/>
              <w:numPr>
                <w:ilvl w:val="0"/>
                <w:numId w:val="0"/>
              </w:numPr>
              <w:rPr>
                <w:rFonts w:hint="eastAsia"/>
                <w:lang w:val="en-US" w:eastAsia="zh-CN"/>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A83D">
            <w:pPr>
              <w:pStyle w:val="7"/>
              <w:numPr>
                <w:ilvl w:val="0"/>
                <w:numId w:val="0"/>
              </w:numPr>
              <w:rPr>
                <w:rFonts w:hint="eastAsia"/>
                <w:lang w:val="en-US" w:eastAsia="zh-CN"/>
              </w:rPr>
            </w:pPr>
            <w:r>
              <w:rPr>
                <w:rFonts w:hint="eastAsia"/>
                <w:lang w:val="en-US" w:eastAsia="zh-CN"/>
              </w:rPr>
              <w:t>/</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DA24">
            <w:pPr>
              <w:pStyle w:val="7"/>
              <w:numPr>
                <w:ilvl w:val="0"/>
                <w:numId w:val="0"/>
              </w:numPr>
              <w:rPr>
                <w:rFonts w:hint="eastAsia"/>
                <w:lang w:val="en-US" w:eastAsia="zh-CN"/>
              </w:rPr>
            </w:pPr>
            <w:r>
              <w:rPr>
                <w:rFonts w:hint="eastAsia"/>
                <w:lang w:val="en-US" w:eastAsia="zh-CN"/>
              </w:rPr>
              <w:t>/</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A1CF">
            <w:pPr>
              <w:pStyle w:val="7"/>
              <w:numPr>
                <w:ilvl w:val="0"/>
                <w:numId w:val="0"/>
              </w:numPr>
              <w:rPr>
                <w:rFonts w:hint="eastAsia"/>
                <w:lang w:val="en-US" w:eastAsia="zh-CN"/>
              </w:rPr>
            </w:pPr>
          </w:p>
        </w:tc>
      </w:tr>
      <w:tr w14:paraId="6BF7176D">
        <w:tblPrEx>
          <w:tblCellMar>
            <w:top w:w="0" w:type="dxa"/>
            <w:left w:w="0" w:type="dxa"/>
            <w:bottom w:w="0" w:type="dxa"/>
            <w:right w:w="0" w:type="dxa"/>
          </w:tblCellMar>
        </w:tblPrEx>
        <w:trPr>
          <w:trHeight w:val="40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289D">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C525">
            <w:pPr>
              <w:pStyle w:val="7"/>
              <w:numPr>
                <w:ilvl w:val="0"/>
                <w:numId w:val="0"/>
              </w:numPr>
              <w:rPr>
                <w:rFonts w:hint="eastAsia"/>
                <w:lang w:val="en-US" w:eastAsia="zh-CN"/>
              </w:rPr>
            </w:pPr>
            <w:r>
              <w:rPr>
                <w:rFonts w:hint="eastAsia"/>
                <w:lang w:val="en-US" w:eastAsia="zh-CN"/>
              </w:rPr>
              <w:t>其他资金</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550E">
            <w:pPr>
              <w:pStyle w:val="7"/>
              <w:numPr>
                <w:ilvl w:val="0"/>
                <w:numId w:val="0"/>
              </w:numPr>
              <w:rPr>
                <w:rFonts w:hint="eastAsia"/>
                <w:lang w:val="en-US" w:eastAsia="zh-CN"/>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230A">
            <w:pPr>
              <w:pStyle w:val="7"/>
              <w:numPr>
                <w:ilvl w:val="0"/>
                <w:numId w:val="0"/>
              </w:numPr>
              <w:rPr>
                <w:rFonts w:hint="eastAsia"/>
                <w:lang w:val="en-US" w:eastAsia="zh-CN"/>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D79A">
            <w:pPr>
              <w:pStyle w:val="7"/>
              <w:numPr>
                <w:ilvl w:val="0"/>
                <w:numId w:val="0"/>
              </w:numPr>
              <w:rPr>
                <w:rFonts w:hint="eastAsia"/>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F435">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CF371">
            <w:pPr>
              <w:pStyle w:val="7"/>
              <w:numPr>
                <w:ilvl w:val="0"/>
                <w:numId w:val="0"/>
              </w:numPr>
              <w:rPr>
                <w:rFonts w:hint="eastAsia"/>
                <w:lang w:val="en-US" w:eastAsia="zh-CN"/>
              </w:rPr>
            </w:pPr>
            <w:r>
              <w:rPr>
                <w:rFonts w:hint="eastAsia"/>
                <w:lang w:val="en-US" w:eastAsia="zh-CN"/>
              </w:rPr>
              <w:t>/</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0431">
            <w:pPr>
              <w:pStyle w:val="7"/>
              <w:numPr>
                <w:ilvl w:val="0"/>
                <w:numId w:val="0"/>
              </w:numPr>
              <w:rPr>
                <w:rFonts w:hint="eastAsia"/>
                <w:lang w:val="en-US" w:eastAsia="zh-CN"/>
              </w:rPr>
            </w:pPr>
            <w:r>
              <w:rPr>
                <w:rFonts w:hint="eastAsia"/>
                <w:lang w:val="en-US" w:eastAsia="zh-CN"/>
              </w:rPr>
              <w:t>/</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4AF1">
            <w:pPr>
              <w:pStyle w:val="7"/>
              <w:numPr>
                <w:ilvl w:val="0"/>
                <w:numId w:val="0"/>
              </w:numPr>
              <w:rPr>
                <w:rFonts w:hint="eastAsia"/>
                <w:lang w:val="en-US" w:eastAsia="zh-CN"/>
              </w:rPr>
            </w:pPr>
          </w:p>
        </w:tc>
      </w:tr>
      <w:tr w14:paraId="48A84696">
        <w:tblPrEx>
          <w:tblCellMar>
            <w:top w:w="0" w:type="dxa"/>
            <w:left w:w="0" w:type="dxa"/>
            <w:bottom w:w="0" w:type="dxa"/>
            <w:right w:w="0" w:type="dxa"/>
          </w:tblCellMar>
        </w:tblPrEx>
        <w:trPr>
          <w:trHeight w:val="60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BFB3">
            <w:pPr>
              <w:pStyle w:val="7"/>
              <w:numPr>
                <w:ilvl w:val="0"/>
                <w:numId w:val="0"/>
              </w:numPr>
              <w:rPr>
                <w:rFonts w:hint="eastAsia"/>
                <w:lang w:val="en-US" w:eastAsia="zh-CN"/>
              </w:rPr>
            </w:pPr>
            <w:r>
              <w:rPr>
                <w:rFonts w:hint="eastAsia"/>
                <w:lang w:val="en-US" w:eastAsia="zh-CN"/>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0BF9B">
            <w:pPr>
              <w:pStyle w:val="7"/>
              <w:numPr>
                <w:ilvl w:val="0"/>
                <w:numId w:val="0"/>
              </w:numPr>
              <w:rPr>
                <w:rFonts w:hint="eastAsia"/>
                <w:lang w:val="en-US" w:eastAsia="zh-CN"/>
              </w:rPr>
            </w:pPr>
            <w:r>
              <w:rPr>
                <w:rFonts w:hint="eastAsia"/>
                <w:lang w:val="en-US" w:eastAsia="zh-CN"/>
              </w:rPr>
              <w:t>一级指标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4ACC">
            <w:pPr>
              <w:pStyle w:val="7"/>
              <w:numPr>
                <w:ilvl w:val="0"/>
                <w:numId w:val="0"/>
              </w:numPr>
              <w:rPr>
                <w:rFonts w:hint="eastAsia"/>
                <w:lang w:val="en-US" w:eastAsia="zh-CN"/>
              </w:rPr>
            </w:pPr>
            <w:r>
              <w:rPr>
                <w:rFonts w:hint="eastAsia"/>
                <w:lang w:val="en-US" w:eastAsia="zh-CN"/>
              </w:rPr>
              <w:t>二级指标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4AA1">
            <w:pPr>
              <w:pStyle w:val="7"/>
              <w:numPr>
                <w:ilvl w:val="0"/>
                <w:numId w:val="0"/>
              </w:numPr>
              <w:rPr>
                <w:rFonts w:hint="eastAsia"/>
                <w:lang w:val="en-US" w:eastAsia="zh-CN"/>
              </w:rPr>
            </w:pPr>
            <w:r>
              <w:rPr>
                <w:rFonts w:hint="eastAsia"/>
                <w:lang w:val="en-US" w:eastAsia="zh-CN"/>
              </w:rPr>
              <w:t>三级指标</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298A">
            <w:pPr>
              <w:pStyle w:val="7"/>
              <w:numPr>
                <w:ilvl w:val="0"/>
                <w:numId w:val="0"/>
              </w:numPr>
              <w:rPr>
                <w:rFonts w:hint="eastAsia"/>
                <w:lang w:val="en-US" w:eastAsia="zh-CN"/>
              </w:rPr>
            </w:pPr>
            <w:r>
              <w:rPr>
                <w:rFonts w:hint="eastAsia"/>
                <w:lang w:val="en-US" w:eastAsia="zh-CN"/>
              </w:rPr>
              <w:t>指标性质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564F">
            <w:pPr>
              <w:pStyle w:val="7"/>
              <w:numPr>
                <w:ilvl w:val="0"/>
                <w:numId w:val="0"/>
              </w:numPr>
              <w:rPr>
                <w:rFonts w:hint="eastAsia"/>
                <w:lang w:val="en-US" w:eastAsia="zh-CN"/>
              </w:rPr>
            </w:pPr>
            <w:r>
              <w:rPr>
                <w:rFonts w:hint="eastAsia"/>
                <w:lang w:val="en-US" w:eastAsia="zh-CN"/>
              </w:rPr>
              <w:t>指标值</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F55D">
            <w:pPr>
              <w:pStyle w:val="7"/>
              <w:numPr>
                <w:ilvl w:val="0"/>
                <w:numId w:val="0"/>
              </w:numPr>
              <w:rPr>
                <w:rFonts w:hint="eastAsia"/>
                <w:lang w:val="en-US" w:eastAsia="zh-CN"/>
              </w:rPr>
            </w:pPr>
            <w:r>
              <w:rPr>
                <w:rFonts w:hint="eastAsia"/>
                <w:lang w:val="en-US" w:eastAsia="zh-CN"/>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4DEF">
            <w:pPr>
              <w:pStyle w:val="7"/>
              <w:numPr>
                <w:ilvl w:val="0"/>
                <w:numId w:val="0"/>
              </w:numPr>
              <w:rPr>
                <w:rFonts w:hint="eastAsia"/>
                <w:lang w:val="en-US" w:eastAsia="zh-CN"/>
              </w:rPr>
            </w:pPr>
            <w:r>
              <w:rPr>
                <w:rFonts w:hint="eastAsia"/>
                <w:lang w:val="en-US" w:eastAsia="zh-CN"/>
              </w:rPr>
              <w:t>完成值</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7ADF">
            <w:pPr>
              <w:pStyle w:val="7"/>
              <w:numPr>
                <w:ilvl w:val="0"/>
                <w:numId w:val="0"/>
              </w:numPr>
              <w:rPr>
                <w:rFonts w:hint="eastAsia"/>
                <w:lang w:val="en-US" w:eastAsia="zh-CN"/>
              </w:rPr>
            </w:pPr>
            <w:r>
              <w:rPr>
                <w:rFonts w:hint="eastAsia"/>
                <w:lang w:val="en-US" w:eastAsia="zh-CN"/>
              </w:rPr>
              <w:t>权重</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70150">
            <w:pPr>
              <w:pStyle w:val="7"/>
              <w:numPr>
                <w:ilvl w:val="0"/>
                <w:numId w:val="0"/>
              </w:numPr>
              <w:rPr>
                <w:rFonts w:hint="eastAsia"/>
                <w:lang w:val="en-US" w:eastAsia="zh-CN"/>
              </w:rPr>
            </w:pPr>
            <w:r>
              <w:rPr>
                <w:rFonts w:hint="eastAsia"/>
                <w:lang w:val="en-US" w:eastAsia="zh-CN"/>
              </w:rPr>
              <w:t>得分</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8938">
            <w:pPr>
              <w:pStyle w:val="7"/>
              <w:numPr>
                <w:ilvl w:val="0"/>
                <w:numId w:val="0"/>
              </w:numPr>
              <w:rPr>
                <w:rFonts w:hint="eastAsia"/>
                <w:lang w:val="en-US" w:eastAsia="zh-CN"/>
              </w:rPr>
            </w:pPr>
            <w:r>
              <w:rPr>
                <w:rFonts w:hint="eastAsia"/>
                <w:lang w:val="en-US" w:eastAsia="zh-CN"/>
              </w:rPr>
              <w:t>未完成原因分析</w:t>
            </w:r>
          </w:p>
        </w:tc>
      </w:tr>
      <w:tr w14:paraId="6C1E1E87">
        <w:tblPrEx>
          <w:tblCellMar>
            <w:top w:w="0" w:type="dxa"/>
            <w:left w:w="0" w:type="dxa"/>
            <w:bottom w:w="0" w:type="dxa"/>
            <w:right w:w="0" w:type="dxa"/>
          </w:tblCellMar>
        </w:tblPrEx>
        <w:trPr>
          <w:trHeight w:val="33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77AB">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0A859">
            <w:pPr>
              <w:pStyle w:val="7"/>
              <w:numPr>
                <w:ilvl w:val="0"/>
                <w:numId w:val="0"/>
              </w:numPr>
              <w:rPr>
                <w:rFonts w:hint="eastAsia"/>
                <w:lang w:val="en-US" w:eastAsia="zh-CN"/>
              </w:rPr>
            </w:pPr>
            <w:r>
              <w:rPr>
                <w:rFonts w:hint="eastAsia"/>
                <w:lang w:val="en-US" w:eastAsia="zh-CN"/>
              </w:rPr>
              <w:t>产出指标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F675">
            <w:pPr>
              <w:pStyle w:val="7"/>
              <w:numPr>
                <w:ilvl w:val="0"/>
                <w:numId w:val="0"/>
              </w:numPr>
              <w:rPr>
                <w:rFonts w:hint="eastAsia"/>
                <w:lang w:val="en-US" w:eastAsia="zh-CN"/>
              </w:rPr>
            </w:pPr>
            <w:r>
              <w:rPr>
                <w:rFonts w:hint="eastAsia"/>
                <w:lang w:val="en-US" w:eastAsia="zh-CN"/>
              </w:rPr>
              <w:t>时效指标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17DD">
            <w:pPr>
              <w:pStyle w:val="7"/>
              <w:numPr>
                <w:ilvl w:val="0"/>
                <w:numId w:val="0"/>
              </w:numPr>
              <w:rPr>
                <w:rFonts w:hint="eastAsia"/>
                <w:lang w:val="en-US" w:eastAsia="zh-CN"/>
              </w:rPr>
            </w:pPr>
            <w:r>
              <w:rPr>
                <w:rFonts w:hint="eastAsia"/>
                <w:lang w:val="en-US" w:eastAsia="zh-CN"/>
              </w:rPr>
              <w:t>2022年底</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E4DE">
            <w:pPr>
              <w:pStyle w:val="7"/>
              <w:numPr>
                <w:ilvl w:val="0"/>
                <w:numId w:val="0"/>
              </w:numPr>
              <w:rPr>
                <w:rFonts w:hint="eastAsia"/>
                <w:lang w:val="en-US" w:eastAsia="zh-CN"/>
              </w:rPr>
            </w:pPr>
            <w:r>
              <w:rPr>
                <w:rFonts w:hint="eastAsia"/>
                <w:lang w:val="en-US" w:eastAsia="zh-CN"/>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B39D">
            <w:pPr>
              <w:pStyle w:val="7"/>
              <w:numPr>
                <w:ilvl w:val="0"/>
                <w:numId w:val="0"/>
              </w:numPr>
              <w:rPr>
                <w:rFonts w:hint="eastAsia"/>
                <w:lang w:val="en-US" w:eastAsia="zh-CN"/>
              </w:rPr>
            </w:pPr>
            <w:r>
              <w:rPr>
                <w:rFonts w:hint="eastAsia"/>
                <w:lang w:val="en-US" w:eastAsia="zh-CN"/>
              </w:rPr>
              <w:t>1</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0E32C">
            <w:pPr>
              <w:pStyle w:val="7"/>
              <w:numPr>
                <w:ilvl w:val="0"/>
                <w:numId w:val="0"/>
              </w:numPr>
              <w:rPr>
                <w:rFonts w:hint="eastAsia"/>
                <w:lang w:val="en-US" w:eastAsia="zh-CN"/>
              </w:rPr>
            </w:pPr>
            <w:r>
              <w:rPr>
                <w:rFonts w:hint="eastAsia"/>
                <w:lang w:val="en-US" w:eastAsia="zh-CN"/>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0EA1">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83A6">
            <w:pPr>
              <w:pStyle w:val="7"/>
              <w:numPr>
                <w:ilvl w:val="0"/>
                <w:numId w:val="0"/>
              </w:numPr>
              <w:rPr>
                <w:rFonts w:hint="eastAsia"/>
                <w:lang w:val="en-US" w:eastAsia="zh-CN"/>
              </w:rPr>
            </w:pPr>
            <w:r>
              <w:rPr>
                <w:rFonts w:hint="eastAsia"/>
                <w:lang w:val="en-US" w:eastAsia="zh-CN"/>
              </w:rPr>
              <w:t>20</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8D63">
            <w:pPr>
              <w:pStyle w:val="7"/>
              <w:numPr>
                <w:ilvl w:val="0"/>
                <w:numId w:val="0"/>
              </w:numPr>
              <w:rPr>
                <w:rFonts w:hint="eastAsia"/>
                <w:lang w:val="en-US" w:eastAsia="zh-CN"/>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6AC4">
            <w:pPr>
              <w:pStyle w:val="7"/>
              <w:numPr>
                <w:ilvl w:val="0"/>
                <w:numId w:val="0"/>
              </w:numPr>
              <w:rPr>
                <w:rFonts w:hint="eastAsia"/>
                <w:lang w:val="en-US" w:eastAsia="zh-CN"/>
              </w:rPr>
            </w:pPr>
          </w:p>
        </w:tc>
      </w:tr>
      <w:tr w14:paraId="7B5989D5">
        <w:tblPrEx>
          <w:tblCellMar>
            <w:top w:w="0" w:type="dxa"/>
            <w:left w:w="0" w:type="dxa"/>
            <w:bottom w:w="0" w:type="dxa"/>
            <w:right w:w="0" w:type="dxa"/>
          </w:tblCellMar>
        </w:tblPrEx>
        <w:trPr>
          <w:trHeight w:val="601"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F17F">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D5DF">
            <w:pPr>
              <w:pStyle w:val="7"/>
              <w:numPr>
                <w:ilvl w:val="0"/>
                <w:numId w:val="0"/>
              </w:numPr>
              <w:rPr>
                <w:rFonts w:hint="eastAsia"/>
                <w:lang w:val="en-US" w:eastAsia="zh-CN"/>
              </w:rPr>
            </w:pPr>
            <w:r>
              <w:rPr>
                <w:rFonts w:hint="eastAsia"/>
                <w:lang w:val="en-US" w:eastAsia="zh-CN"/>
              </w:rPr>
              <w:t>效益指标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006C">
            <w:pPr>
              <w:pStyle w:val="7"/>
              <w:numPr>
                <w:ilvl w:val="0"/>
                <w:numId w:val="0"/>
              </w:numPr>
              <w:rPr>
                <w:rFonts w:hint="eastAsia"/>
                <w:lang w:val="en-US" w:eastAsia="zh-CN"/>
              </w:rPr>
            </w:pPr>
            <w:r>
              <w:rPr>
                <w:rFonts w:hint="eastAsia"/>
                <w:lang w:val="en-US" w:eastAsia="zh-CN"/>
              </w:rPr>
              <w:t>社会效益指标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6430">
            <w:pPr>
              <w:pStyle w:val="7"/>
              <w:numPr>
                <w:ilvl w:val="0"/>
                <w:numId w:val="0"/>
              </w:numPr>
              <w:rPr>
                <w:rFonts w:hint="eastAsia"/>
                <w:lang w:val="en-US" w:eastAsia="zh-CN"/>
              </w:rPr>
            </w:pPr>
            <w:r>
              <w:rPr>
                <w:rFonts w:hint="eastAsia"/>
                <w:lang w:val="en-US" w:eastAsia="zh-CN"/>
              </w:rPr>
              <w:t>提升乡村形象和知名度，提升群众幸福指数</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4C6D">
            <w:pPr>
              <w:pStyle w:val="7"/>
              <w:numPr>
                <w:ilvl w:val="0"/>
                <w:numId w:val="0"/>
              </w:numPr>
              <w:rPr>
                <w:rFonts w:hint="eastAsia"/>
                <w:lang w:val="en-US" w:eastAsia="zh-CN"/>
              </w:rPr>
            </w:pPr>
            <w:r>
              <w:rPr>
                <w:rFonts w:hint="eastAsia"/>
                <w:lang w:val="en-US" w:eastAsia="zh-CN"/>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1BA8">
            <w:pPr>
              <w:pStyle w:val="7"/>
              <w:numPr>
                <w:ilvl w:val="0"/>
                <w:numId w:val="0"/>
              </w:numPr>
              <w:rPr>
                <w:rFonts w:hint="eastAsia"/>
                <w:lang w:val="en-US" w:eastAsia="zh-CN"/>
              </w:rPr>
            </w:pPr>
            <w:r>
              <w:rPr>
                <w:rFonts w:hint="eastAsia"/>
                <w:lang w:val="en-US" w:eastAsia="zh-CN"/>
              </w:rPr>
              <w:t>1</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E271">
            <w:pPr>
              <w:pStyle w:val="7"/>
              <w:numPr>
                <w:ilvl w:val="0"/>
                <w:numId w:val="0"/>
              </w:numPr>
              <w:rPr>
                <w:rFonts w:hint="eastAsia"/>
                <w:lang w:val="en-US" w:eastAsia="zh-CN"/>
              </w:rPr>
            </w:pPr>
            <w:r>
              <w:rPr>
                <w:rFonts w:hint="eastAsia"/>
                <w:lang w:val="en-US" w:eastAsia="zh-CN"/>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8B23">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134E">
            <w:pPr>
              <w:pStyle w:val="7"/>
              <w:numPr>
                <w:ilvl w:val="0"/>
                <w:numId w:val="0"/>
              </w:numPr>
              <w:rPr>
                <w:rFonts w:hint="eastAsia"/>
                <w:lang w:val="en-US" w:eastAsia="zh-CN"/>
              </w:rPr>
            </w:pPr>
            <w:r>
              <w:rPr>
                <w:rFonts w:hint="eastAsia"/>
                <w:lang w:val="en-US" w:eastAsia="zh-CN"/>
              </w:rPr>
              <w:t>30</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3D48">
            <w:pPr>
              <w:pStyle w:val="7"/>
              <w:numPr>
                <w:ilvl w:val="0"/>
                <w:numId w:val="0"/>
              </w:numPr>
              <w:rPr>
                <w:rFonts w:hint="eastAsia"/>
                <w:lang w:val="en-US" w:eastAsia="zh-CN"/>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2419">
            <w:pPr>
              <w:pStyle w:val="7"/>
              <w:numPr>
                <w:ilvl w:val="0"/>
                <w:numId w:val="0"/>
              </w:numPr>
              <w:rPr>
                <w:rFonts w:hint="eastAsia"/>
                <w:lang w:val="en-US" w:eastAsia="zh-CN"/>
              </w:rPr>
            </w:pPr>
          </w:p>
        </w:tc>
      </w:tr>
      <w:tr w14:paraId="3ED02995">
        <w:tblPrEx>
          <w:tblCellMar>
            <w:top w:w="0" w:type="dxa"/>
            <w:left w:w="0" w:type="dxa"/>
            <w:bottom w:w="0" w:type="dxa"/>
            <w:right w:w="0" w:type="dxa"/>
          </w:tblCellMar>
        </w:tblPrEx>
        <w:trPr>
          <w:trHeight w:val="44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C2EC">
            <w:pPr>
              <w:pStyle w:val="7"/>
              <w:numPr>
                <w:ilvl w:val="0"/>
                <w:numId w:val="0"/>
              </w:numPr>
              <w:rPr>
                <w:rFonts w:hint="eastAsia"/>
                <w:lang w:val="en-US" w:eastAsia="zh-CN"/>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AADD">
            <w:pPr>
              <w:pStyle w:val="7"/>
              <w:numPr>
                <w:ilvl w:val="0"/>
                <w:numId w:val="0"/>
              </w:numPr>
              <w:rPr>
                <w:rFonts w:hint="eastAsia"/>
                <w:lang w:val="en-US" w:eastAsia="zh-CN"/>
              </w:rPr>
            </w:pPr>
            <w:r>
              <w:rPr>
                <w:rFonts w:hint="eastAsia"/>
                <w:lang w:val="en-US" w:eastAsia="zh-CN"/>
              </w:rPr>
              <w:t>满意度指标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AAED">
            <w:pPr>
              <w:pStyle w:val="7"/>
              <w:numPr>
                <w:ilvl w:val="0"/>
                <w:numId w:val="0"/>
              </w:numPr>
              <w:rPr>
                <w:rFonts w:hint="eastAsia"/>
                <w:lang w:val="en-US" w:eastAsia="zh-CN"/>
              </w:rPr>
            </w:pPr>
            <w:r>
              <w:rPr>
                <w:rFonts w:hint="eastAsia"/>
                <w:lang w:val="en-US" w:eastAsia="zh-CN"/>
              </w:rPr>
              <w:t>服务对象满意度指标</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2A90">
            <w:pPr>
              <w:pStyle w:val="7"/>
              <w:numPr>
                <w:ilvl w:val="0"/>
                <w:numId w:val="0"/>
              </w:numPr>
              <w:rPr>
                <w:rFonts w:hint="eastAsia"/>
                <w:lang w:val="en-US" w:eastAsia="zh-CN"/>
              </w:rPr>
            </w:pPr>
            <w:r>
              <w:rPr>
                <w:rFonts w:hint="eastAsia"/>
                <w:lang w:val="en-US" w:eastAsia="zh-CN"/>
              </w:rPr>
              <w:t>受益群众满意度</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A02E">
            <w:pPr>
              <w:pStyle w:val="7"/>
              <w:numPr>
                <w:ilvl w:val="0"/>
                <w:numId w:val="0"/>
              </w:numPr>
              <w:rPr>
                <w:rFonts w:hint="eastAsia"/>
                <w:lang w:val="en-US" w:eastAsia="zh-CN"/>
              </w:rPr>
            </w:pPr>
            <w:r>
              <w:rPr>
                <w:rFonts w:hint="eastAsia"/>
                <w:lang w:val="en-US" w:eastAsia="zh-CN"/>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D491">
            <w:pPr>
              <w:pStyle w:val="7"/>
              <w:numPr>
                <w:ilvl w:val="0"/>
                <w:numId w:val="0"/>
              </w:numPr>
              <w:rPr>
                <w:rFonts w:hint="eastAsia"/>
                <w:lang w:val="en-US" w:eastAsia="zh-CN"/>
              </w:rPr>
            </w:pPr>
            <w:r>
              <w:rPr>
                <w:rFonts w:hint="eastAsia"/>
                <w:lang w:val="en-US" w:eastAsia="zh-CN"/>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9C0A">
            <w:pPr>
              <w:pStyle w:val="7"/>
              <w:numPr>
                <w:ilvl w:val="0"/>
                <w:numId w:val="0"/>
              </w:numPr>
              <w:rPr>
                <w:rFonts w:hint="eastAsia"/>
                <w:lang w:val="en-US" w:eastAsia="zh-CN"/>
              </w:rPr>
            </w:pPr>
            <w:r>
              <w:rPr>
                <w:rFonts w:hint="eastAsia"/>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BC07">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4600">
            <w:pPr>
              <w:pStyle w:val="7"/>
              <w:numPr>
                <w:ilvl w:val="0"/>
                <w:numId w:val="0"/>
              </w:numPr>
              <w:rPr>
                <w:rFonts w:hint="eastAsia"/>
                <w:lang w:val="en-US" w:eastAsia="zh-CN"/>
              </w:rPr>
            </w:pPr>
            <w:r>
              <w:rPr>
                <w:rFonts w:hint="eastAsia"/>
                <w:lang w:val="en-US" w:eastAsia="zh-CN"/>
              </w:rPr>
              <w:t>40</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9554">
            <w:pPr>
              <w:pStyle w:val="7"/>
              <w:numPr>
                <w:ilvl w:val="0"/>
                <w:numId w:val="0"/>
              </w:numPr>
              <w:rPr>
                <w:rFonts w:hint="eastAsia"/>
                <w:lang w:val="en-US" w:eastAsia="zh-CN"/>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9AE5">
            <w:pPr>
              <w:pStyle w:val="7"/>
              <w:numPr>
                <w:ilvl w:val="0"/>
                <w:numId w:val="0"/>
              </w:numPr>
              <w:rPr>
                <w:rFonts w:hint="eastAsia"/>
                <w:lang w:val="en-US" w:eastAsia="zh-CN"/>
              </w:rPr>
            </w:pPr>
          </w:p>
        </w:tc>
      </w:tr>
      <w:tr w14:paraId="286A3FCE">
        <w:tblPrEx>
          <w:tblCellMar>
            <w:top w:w="0" w:type="dxa"/>
            <w:left w:w="0" w:type="dxa"/>
            <w:bottom w:w="0" w:type="dxa"/>
            <w:right w:w="0" w:type="dxa"/>
          </w:tblCellMar>
        </w:tblPrEx>
        <w:trPr>
          <w:trHeight w:val="313" w:hRule="atLeast"/>
        </w:trPr>
        <w:tc>
          <w:tcPr>
            <w:tcW w:w="69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2490">
            <w:pPr>
              <w:pStyle w:val="7"/>
              <w:numPr>
                <w:ilvl w:val="0"/>
                <w:numId w:val="0"/>
              </w:numPr>
              <w:rPr>
                <w:rFonts w:hint="eastAsia"/>
                <w:lang w:val="en-US" w:eastAsia="zh-CN"/>
              </w:rPr>
            </w:pPr>
            <w:r>
              <w:rPr>
                <w:rFonts w:hint="eastAsia"/>
                <w:lang w:val="en-US" w:eastAsia="zh-CN"/>
              </w:rPr>
              <w:t>合计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D5EC">
            <w:pPr>
              <w:pStyle w:val="7"/>
              <w:numPr>
                <w:ilvl w:val="0"/>
                <w:numId w:val="0"/>
              </w:numPr>
              <w:rPr>
                <w:rFonts w:hint="eastAsia"/>
                <w:lang w:val="en-US" w:eastAsia="zh-CN"/>
              </w:rPr>
            </w:pPr>
            <w:r>
              <w:rPr>
                <w:rFonts w:hint="eastAsia"/>
                <w:lang w:val="en-US" w:eastAsia="zh-CN"/>
              </w:rPr>
              <w:t>100</w:t>
            </w:r>
          </w:p>
        </w:tc>
        <w:tc>
          <w:tcPr>
            <w:tcW w:w="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FF80">
            <w:pPr>
              <w:pStyle w:val="7"/>
              <w:numPr>
                <w:ilvl w:val="0"/>
                <w:numId w:val="0"/>
              </w:numPr>
              <w:rPr>
                <w:rFonts w:hint="eastAsia"/>
                <w:lang w:val="en-US" w:eastAsia="zh-CN"/>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078DD">
            <w:pPr>
              <w:pStyle w:val="7"/>
              <w:numPr>
                <w:ilvl w:val="0"/>
                <w:numId w:val="0"/>
              </w:numPr>
              <w:rPr>
                <w:rFonts w:hint="eastAsia"/>
                <w:lang w:val="en-US" w:eastAsia="zh-CN"/>
              </w:rPr>
            </w:pPr>
          </w:p>
        </w:tc>
      </w:tr>
      <w:tr w14:paraId="5CC4620E">
        <w:tblPrEx>
          <w:tblCellMar>
            <w:top w:w="0" w:type="dxa"/>
            <w:left w:w="0" w:type="dxa"/>
            <w:bottom w:w="0" w:type="dxa"/>
            <w:right w:w="0" w:type="dxa"/>
          </w:tblCellMar>
        </w:tblPrEx>
        <w:trPr>
          <w:trHeight w:val="60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5D9E9">
            <w:pPr>
              <w:pStyle w:val="7"/>
              <w:numPr>
                <w:ilvl w:val="0"/>
                <w:numId w:val="0"/>
              </w:numPr>
              <w:rPr>
                <w:rFonts w:hint="eastAsia"/>
                <w:lang w:val="en-US" w:eastAsia="zh-CN"/>
              </w:rPr>
            </w:pPr>
            <w:r>
              <w:rPr>
                <w:rFonts w:hint="eastAsia"/>
                <w:lang w:val="en-US" w:eastAsia="zh-CN"/>
              </w:rPr>
              <w:t>评价结论</w:t>
            </w:r>
          </w:p>
        </w:tc>
        <w:tc>
          <w:tcPr>
            <w:tcW w:w="87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019C">
            <w:pPr>
              <w:spacing w:beforeLines="0" w:afterLines="0" w:line="56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我单位根据区财政局关于部门项目绩效评价要求，组织相关对口部门对该项目开展现场评价，主要是根据项目决策、项目实施、完成结果、项目效益等各个环节开展评价，项目未出现重大调整或无法实施的情况，项目实施方面按照相关规定严格执行。</w:t>
            </w:r>
          </w:p>
          <w:p w14:paraId="2E7243E7">
            <w:pPr>
              <w:pStyle w:val="7"/>
              <w:numPr>
                <w:ilvl w:val="0"/>
                <w:numId w:val="0"/>
              </w:numPr>
              <w:rPr>
                <w:rFonts w:hint="eastAsia" w:ascii="Times New Roman" w:hAnsi="Times New Roman" w:eastAsia="宋体" w:cs="Times New Roman"/>
                <w:kern w:val="2"/>
                <w:sz w:val="21"/>
                <w:szCs w:val="24"/>
                <w:lang w:val="en-US" w:eastAsia="zh-CN" w:bidi="ar-SA"/>
              </w:rPr>
            </w:pPr>
          </w:p>
        </w:tc>
      </w:tr>
      <w:tr w14:paraId="401C1199">
        <w:tblPrEx>
          <w:tblCellMar>
            <w:top w:w="0" w:type="dxa"/>
            <w:left w:w="0" w:type="dxa"/>
            <w:bottom w:w="0" w:type="dxa"/>
            <w:right w:w="0" w:type="dxa"/>
          </w:tblCellMar>
        </w:tblPrEx>
        <w:trPr>
          <w:trHeight w:val="60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4CF1">
            <w:pPr>
              <w:pStyle w:val="7"/>
              <w:numPr>
                <w:ilvl w:val="0"/>
                <w:numId w:val="0"/>
              </w:numPr>
              <w:rPr>
                <w:rFonts w:hint="eastAsia"/>
                <w:lang w:val="en-US" w:eastAsia="zh-CN"/>
              </w:rPr>
            </w:pPr>
            <w:r>
              <w:rPr>
                <w:rFonts w:hint="eastAsia"/>
                <w:lang w:val="en-US" w:eastAsia="zh-CN"/>
              </w:rPr>
              <w:t>存在问题</w:t>
            </w:r>
          </w:p>
        </w:tc>
        <w:tc>
          <w:tcPr>
            <w:tcW w:w="87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EDC6">
            <w:pPr>
              <w:spacing w:beforeLines="0" w:afterLines="0" w:line="56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城乡环境综合整治项目的实施，虽然使城乡环境卫生水平有了明显改善，但还存在一些问题。如：1.环境和卫生的管理是一项经常性工作，各村应细化本街道责任，制定相关维护管理制度，建立长效机制。2.应多加大对其他环境卫生参与人的制约和管理，形成人人参与，齐抓共管，共创美好家园的好风气。3.各村对于治理后的后续管理制度比较欠缺，不利于环境治理后的长效维持。</w:t>
            </w:r>
          </w:p>
          <w:p w14:paraId="19059983">
            <w:pPr>
              <w:pStyle w:val="7"/>
              <w:numPr>
                <w:ilvl w:val="0"/>
                <w:numId w:val="0"/>
              </w:numPr>
              <w:rPr>
                <w:rFonts w:hint="eastAsia" w:ascii="Times New Roman" w:hAnsi="Times New Roman" w:eastAsia="宋体" w:cs="Times New Roman"/>
                <w:kern w:val="2"/>
                <w:sz w:val="21"/>
                <w:szCs w:val="24"/>
                <w:lang w:val="en-US" w:eastAsia="zh-CN" w:bidi="ar-SA"/>
              </w:rPr>
            </w:pPr>
          </w:p>
        </w:tc>
      </w:tr>
      <w:tr w14:paraId="421613D1">
        <w:tblPrEx>
          <w:tblCellMar>
            <w:top w:w="0" w:type="dxa"/>
            <w:left w:w="0" w:type="dxa"/>
            <w:bottom w:w="0" w:type="dxa"/>
            <w:right w:w="0" w:type="dxa"/>
          </w:tblCellMar>
        </w:tblPrEx>
        <w:trPr>
          <w:trHeight w:val="61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70AF">
            <w:pPr>
              <w:pStyle w:val="7"/>
              <w:numPr>
                <w:ilvl w:val="0"/>
                <w:numId w:val="0"/>
              </w:numPr>
              <w:rPr>
                <w:rFonts w:hint="eastAsia"/>
                <w:lang w:val="en-US" w:eastAsia="zh-CN"/>
              </w:rPr>
            </w:pPr>
            <w:r>
              <w:rPr>
                <w:rFonts w:hint="eastAsia"/>
                <w:lang w:val="en-US" w:eastAsia="zh-CN"/>
              </w:rPr>
              <w:t>改进措施</w:t>
            </w:r>
          </w:p>
        </w:tc>
        <w:tc>
          <w:tcPr>
            <w:tcW w:w="87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9094B">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规范制度建设，加大制度执行力度。 制定完善资金管理办法和项目管理办法，规范资金使用行为，便于项目组织实施，统筹做好资金计划。</w:t>
            </w:r>
          </w:p>
          <w:p w14:paraId="051056A2">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制定工作方案，按需分配预算资金。制定资金使用计划、专项资金管理办法、合理预算、细化预算，提高资金使用效益。</w:t>
            </w:r>
          </w:p>
          <w:p w14:paraId="557A0216">
            <w:p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健全后期管护机制，切实发挥项目作用。 环境卫生整治是一项周期比较长的具体工作，需要在治乱清污后定期进行后期管理与维护，需要大力开展爱护环境、保护环境宣传，形成人人参与，齐抓共管，共创美好家园的好风气。</w:t>
            </w:r>
          </w:p>
        </w:tc>
      </w:tr>
      <w:tr w14:paraId="73181FCA">
        <w:tblPrEx>
          <w:tblCellMar>
            <w:top w:w="0" w:type="dxa"/>
            <w:left w:w="0" w:type="dxa"/>
            <w:bottom w:w="0" w:type="dxa"/>
            <w:right w:w="0" w:type="dxa"/>
          </w:tblCellMar>
        </w:tblPrEx>
        <w:trPr>
          <w:trHeight w:val="313" w:hRule="atLeast"/>
        </w:trPr>
        <w:tc>
          <w:tcPr>
            <w:tcW w:w="47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165B">
            <w:pPr>
              <w:pStyle w:val="7"/>
              <w:numPr>
                <w:ilvl w:val="0"/>
                <w:numId w:val="0"/>
              </w:numPr>
              <w:rPr>
                <w:rFonts w:hint="eastAsia"/>
                <w:lang w:val="en-US" w:eastAsia="zh-CN"/>
              </w:rPr>
            </w:pPr>
            <w:r>
              <w:rPr>
                <w:rFonts w:hint="eastAsia"/>
                <w:lang w:val="en-US" w:eastAsia="zh-CN"/>
              </w:rPr>
              <w:t>项目负责人：</w:t>
            </w:r>
          </w:p>
        </w:tc>
        <w:tc>
          <w:tcPr>
            <w:tcW w:w="450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AD46">
            <w:pPr>
              <w:pStyle w:val="7"/>
              <w:numPr>
                <w:ilvl w:val="0"/>
                <w:numId w:val="0"/>
              </w:numPr>
              <w:rPr>
                <w:rFonts w:hint="eastAsia"/>
                <w:lang w:val="en-US" w:eastAsia="zh-CN"/>
              </w:rPr>
            </w:pPr>
            <w:r>
              <w:rPr>
                <w:rFonts w:hint="eastAsia"/>
                <w:lang w:val="en-US" w:eastAsia="zh-CN"/>
              </w:rPr>
              <w:t>财务负责人：</w:t>
            </w:r>
          </w:p>
        </w:tc>
      </w:tr>
      <w:tr w14:paraId="1C0216DF">
        <w:tblPrEx>
          <w:tblCellMar>
            <w:top w:w="0" w:type="dxa"/>
            <w:left w:w="0" w:type="dxa"/>
            <w:bottom w:w="0" w:type="dxa"/>
            <w:right w:w="0" w:type="dxa"/>
          </w:tblCellMar>
        </w:tblPrEx>
        <w:trPr>
          <w:trHeight w:val="313" w:hRule="atLeast"/>
        </w:trPr>
        <w:tc>
          <w:tcPr>
            <w:tcW w:w="450" w:type="dxa"/>
            <w:tcBorders>
              <w:top w:val="nil"/>
              <w:left w:val="nil"/>
              <w:bottom w:val="nil"/>
              <w:right w:val="nil"/>
            </w:tcBorders>
            <w:shd w:val="clear" w:color="auto" w:fill="auto"/>
            <w:tcMar>
              <w:top w:w="15" w:type="dxa"/>
              <w:left w:w="15" w:type="dxa"/>
              <w:right w:w="15" w:type="dxa"/>
            </w:tcMar>
            <w:vAlign w:val="center"/>
          </w:tcPr>
          <w:p w14:paraId="578B6662">
            <w:pPr>
              <w:pStyle w:val="7"/>
              <w:numPr>
                <w:ilvl w:val="0"/>
                <w:numId w:val="0"/>
              </w:numPr>
              <w:rPr>
                <w:rFonts w:hint="eastAsia"/>
                <w:lang w:val="en-US" w:eastAsia="zh-CN"/>
              </w:rPr>
            </w:pPr>
          </w:p>
        </w:tc>
        <w:tc>
          <w:tcPr>
            <w:tcW w:w="1324" w:type="dxa"/>
            <w:tcBorders>
              <w:top w:val="nil"/>
              <w:left w:val="nil"/>
              <w:bottom w:val="nil"/>
              <w:right w:val="nil"/>
            </w:tcBorders>
            <w:shd w:val="clear" w:color="auto" w:fill="auto"/>
            <w:tcMar>
              <w:top w:w="15" w:type="dxa"/>
              <w:left w:w="15" w:type="dxa"/>
              <w:right w:w="15" w:type="dxa"/>
            </w:tcMar>
            <w:vAlign w:val="center"/>
          </w:tcPr>
          <w:p w14:paraId="2E0D87E2">
            <w:pPr>
              <w:pStyle w:val="7"/>
              <w:numPr>
                <w:ilvl w:val="0"/>
                <w:numId w:val="0"/>
              </w:numPr>
              <w:rPr>
                <w:rFonts w:hint="eastAsia"/>
                <w:lang w:val="en-US" w:eastAsia="zh-CN"/>
              </w:rPr>
            </w:pPr>
          </w:p>
        </w:tc>
        <w:tc>
          <w:tcPr>
            <w:tcW w:w="1147" w:type="dxa"/>
            <w:tcBorders>
              <w:top w:val="nil"/>
              <w:left w:val="nil"/>
              <w:bottom w:val="nil"/>
              <w:right w:val="nil"/>
            </w:tcBorders>
            <w:shd w:val="clear" w:color="auto" w:fill="auto"/>
            <w:tcMar>
              <w:top w:w="15" w:type="dxa"/>
              <w:left w:w="15" w:type="dxa"/>
              <w:right w:w="15" w:type="dxa"/>
            </w:tcMar>
            <w:vAlign w:val="center"/>
          </w:tcPr>
          <w:p w14:paraId="213C8240">
            <w:pPr>
              <w:pStyle w:val="7"/>
              <w:numPr>
                <w:ilvl w:val="0"/>
                <w:numId w:val="0"/>
              </w:numPr>
              <w:rPr>
                <w:rFonts w:hint="eastAsia"/>
                <w:lang w:val="en-US" w:eastAsia="zh-CN"/>
              </w:rPr>
            </w:pPr>
          </w:p>
        </w:tc>
        <w:tc>
          <w:tcPr>
            <w:tcW w:w="1460" w:type="dxa"/>
            <w:tcBorders>
              <w:top w:val="nil"/>
              <w:left w:val="nil"/>
              <w:bottom w:val="nil"/>
              <w:right w:val="nil"/>
            </w:tcBorders>
            <w:shd w:val="clear" w:color="auto" w:fill="auto"/>
            <w:tcMar>
              <w:top w:w="15" w:type="dxa"/>
              <w:left w:w="15" w:type="dxa"/>
              <w:right w:w="15" w:type="dxa"/>
            </w:tcMar>
            <w:vAlign w:val="center"/>
          </w:tcPr>
          <w:p w14:paraId="21C94EE7">
            <w:pPr>
              <w:pStyle w:val="7"/>
              <w:numPr>
                <w:ilvl w:val="0"/>
                <w:numId w:val="0"/>
              </w:numPr>
              <w:rPr>
                <w:rFonts w:hint="eastAsia"/>
                <w:lang w:val="en-US" w:eastAsia="zh-CN"/>
              </w:rPr>
            </w:pPr>
          </w:p>
        </w:tc>
        <w:tc>
          <w:tcPr>
            <w:tcW w:w="338" w:type="dxa"/>
            <w:tcBorders>
              <w:top w:val="nil"/>
              <w:left w:val="nil"/>
              <w:bottom w:val="nil"/>
              <w:right w:val="nil"/>
            </w:tcBorders>
            <w:shd w:val="clear" w:color="auto" w:fill="auto"/>
            <w:tcMar>
              <w:top w:w="15" w:type="dxa"/>
              <w:left w:w="15" w:type="dxa"/>
              <w:right w:w="15" w:type="dxa"/>
            </w:tcMar>
            <w:vAlign w:val="center"/>
          </w:tcPr>
          <w:p w14:paraId="054A3527">
            <w:pPr>
              <w:pStyle w:val="7"/>
              <w:numPr>
                <w:ilvl w:val="0"/>
                <w:numId w:val="0"/>
              </w:numPr>
              <w:rPr>
                <w:rFonts w:hint="eastAsia"/>
                <w:lang w:val="en-US" w:eastAsia="zh-CN"/>
              </w:rPr>
            </w:pPr>
          </w:p>
        </w:tc>
        <w:tc>
          <w:tcPr>
            <w:tcW w:w="1081" w:type="dxa"/>
            <w:tcBorders>
              <w:top w:val="nil"/>
              <w:left w:val="nil"/>
              <w:bottom w:val="nil"/>
              <w:right w:val="nil"/>
            </w:tcBorders>
            <w:shd w:val="clear" w:color="auto" w:fill="auto"/>
            <w:tcMar>
              <w:top w:w="15" w:type="dxa"/>
              <w:left w:w="15" w:type="dxa"/>
              <w:right w:w="15" w:type="dxa"/>
            </w:tcMar>
            <w:vAlign w:val="center"/>
          </w:tcPr>
          <w:p w14:paraId="2D1EF65C">
            <w:pPr>
              <w:pStyle w:val="7"/>
              <w:numPr>
                <w:ilvl w:val="0"/>
                <w:numId w:val="0"/>
              </w:numPr>
              <w:rPr>
                <w:rFonts w:hint="eastAsia"/>
                <w:lang w:val="en-US" w:eastAsia="zh-CN"/>
              </w:rPr>
            </w:pPr>
          </w:p>
        </w:tc>
        <w:tc>
          <w:tcPr>
            <w:tcW w:w="341" w:type="dxa"/>
            <w:tcBorders>
              <w:top w:val="nil"/>
              <w:left w:val="nil"/>
              <w:bottom w:val="nil"/>
              <w:right w:val="nil"/>
            </w:tcBorders>
            <w:shd w:val="clear" w:color="auto" w:fill="auto"/>
            <w:tcMar>
              <w:top w:w="15" w:type="dxa"/>
              <w:left w:w="15" w:type="dxa"/>
              <w:right w:w="15" w:type="dxa"/>
            </w:tcMar>
            <w:vAlign w:val="center"/>
          </w:tcPr>
          <w:p w14:paraId="6D4B473D">
            <w:pPr>
              <w:pStyle w:val="7"/>
              <w:numPr>
                <w:ilvl w:val="0"/>
                <w:numId w:val="0"/>
              </w:numPr>
              <w:rPr>
                <w:rFonts w:hint="eastAsia"/>
                <w:lang w:val="en-US" w:eastAsia="zh-CN"/>
              </w:rPr>
            </w:pPr>
          </w:p>
        </w:tc>
        <w:tc>
          <w:tcPr>
            <w:tcW w:w="783" w:type="dxa"/>
            <w:tcBorders>
              <w:top w:val="nil"/>
              <w:left w:val="nil"/>
              <w:bottom w:val="nil"/>
              <w:right w:val="nil"/>
            </w:tcBorders>
            <w:shd w:val="clear" w:color="auto" w:fill="auto"/>
            <w:tcMar>
              <w:top w:w="15" w:type="dxa"/>
              <w:left w:w="15" w:type="dxa"/>
              <w:right w:w="15" w:type="dxa"/>
            </w:tcMar>
            <w:vAlign w:val="center"/>
          </w:tcPr>
          <w:p w14:paraId="38A92607">
            <w:pPr>
              <w:pStyle w:val="7"/>
              <w:numPr>
                <w:ilvl w:val="0"/>
                <w:numId w:val="0"/>
              </w:numPr>
              <w:rPr>
                <w:rFonts w:hint="eastAsia"/>
                <w:lang w:val="en-US" w:eastAsia="zh-CN"/>
              </w:rPr>
            </w:pPr>
          </w:p>
        </w:tc>
        <w:tc>
          <w:tcPr>
            <w:tcW w:w="345" w:type="dxa"/>
            <w:tcBorders>
              <w:top w:val="nil"/>
              <w:left w:val="nil"/>
              <w:bottom w:val="nil"/>
              <w:right w:val="nil"/>
            </w:tcBorders>
            <w:shd w:val="clear" w:color="auto" w:fill="auto"/>
            <w:tcMar>
              <w:top w:w="15" w:type="dxa"/>
              <w:left w:w="15" w:type="dxa"/>
              <w:right w:w="15" w:type="dxa"/>
            </w:tcMar>
            <w:vAlign w:val="center"/>
          </w:tcPr>
          <w:p w14:paraId="557FECA8">
            <w:pPr>
              <w:pStyle w:val="7"/>
              <w:numPr>
                <w:ilvl w:val="0"/>
                <w:numId w:val="0"/>
              </w:numPr>
              <w:rPr>
                <w:rFonts w:hint="eastAsia"/>
                <w:lang w:val="en-US" w:eastAsia="zh-CN"/>
              </w:rPr>
            </w:pPr>
          </w:p>
        </w:tc>
        <w:tc>
          <w:tcPr>
            <w:tcW w:w="297" w:type="dxa"/>
            <w:tcBorders>
              <w:top w:val="nil"/>
              <w:left w:val="nil"/>
              <w:bottom w:val="nil"/>
              <w:right w:val="nil"/>
            </w:tcBorders>
            <w:shd w:val="clear" w:color="auto" w:fill="auto"/>
            <w:tcMar>
              <w:top w:w="15" w:type="dxa"/>
              <w:left w:w="15" w:type="dxa"/>
              <w:right w:w="15" w:type="dxa"/>
            </w:tcMar>
            <w:vAlign w:val="center"/>
          </w:tcPr>
          <w:p w14:paraId="0C39A1B7">
            <w:pPr>
              <w:pStyle w:val="7"/>
              <w:numPr>
                <w:ilvl w:val="0"/>
                <w:numId w:val="0"/>
              </w:numPr>
              <w:rPr>
                <w:rFonts w:hint="eastAsia"/>
                <w:lang w:val="en-US" w:eastAsia="zh-CN"/>
              </w:rPr>
            </w:pPr>
          </w:p>
        </w:tc>
        <w:tc>
          <w:tcPr>
            <w:tcW w:w="1654" w:type="dxa"/>
            <w:tcBorders>
              <w:top w:val="nil"/>
              <w:left w:val="nil"/>
              <w:bottom w:val="nil"/>
              <w:right w:val="nil"/>
            </w:tcBorders>
            <w:shd w:val="clear" w:color="auto" w:fill="auto"/>
            <w:tcMar>
              <w:top w:w="15" w:type="dxa"/>
              <w:left w:w="15" w:type="dxa"/>
              <w:right w:w="15" w:type="dxa"/>
            </w:tcMar>
            <w:vAlign w:val="center"/>
          </w:tcPr>
          <w:p w14:paraId="0154D30F">
            <w:pPr>
              <w:pStyle w:val="7"/>
              <w:numPr>
                <w:ilvl w:val="0"/>
                <w:numId w:val="0"/>
              </w:numPr>
              <w:rPr>
                <w:rFonts w:hint="eastAsia"/>
                <w:lang w:val="en-US" w:eastAsia="zh-CN"/>
              </w:rPr>
            </w:pPr>
          </w:p>
        </w:tc>
      </w:tr>
    </w:tbl>
    <w:p w14:paraId="5DD0EB2D">
      <w:pPr>
        <w:pStyle w:val="3"/>
        <w:jc w:val="both"/>
        <w:rPr>
          <w:rFonts w:hint="default"/>
          <w:lang w:val="en-US" w:eastAsia="zh-CN"/>
        </w:rPr>
      </w:pPr>
    </w:p>
    <w:p w14:paraId="33A1AAA4">
      <w:pPr>
        <w:numPr>
          <w:ilvl w:val="0"/>
          <w:numId w:val="6"/>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乡镇基础设施和场镇街道维护经费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改善了场镇面貌，规范了场镇秩序，提升了居民生活环境质量，发现的主要问题：基础薄弱，建设与实际需求有一定差距，同时由于资金到位不及时造成工期滞后，预算未能有效及时执行。下一步改进措施：积极争取资金，有力有序推动项目，持续改善基础设施建设。</w:t>
      </w:r>
    </w:p>
    <w:tbl>
      <w:tblPr>
        <w:tblStyle w:val="18"/>
        <w:tblW w:w="9120" w:type="dxa"/>
        <w:tblInd w:w="0" w:type="dxa"/>
        <w:shd w:val="clear" w:color="auto" w:fill="auto"/>
        <w:tblLayout w:type="autofit"/>
        <w:tblCellMar>
          <w:top w:w="0" w:type="dxa"/>
          <w:left w:w="0" w:type="dxa"/>
          <w:bottom w:w="0" w:type="dxa"/>
          <w:right w:w="0" w:type="dxa"/>
        </w:tblCellMar>
      </w:tblPr>
      <w:tblGrid>
        <w:gridCol w:w="450"/>
        <w:gridCol w:w="1307"/>
        <w:gridCol w:w="1129"/>
        <w:gridCol w:w="1439"/>
        <w:gridCol w:w="334"/>
        <w:gridCol w:w="1066"/>
        <w:gridCol w:w="339"/>
        <w:gridCol w:w="783"/>
        <w:gridCol w:w="345"/>
        <w:gridCol w:w="292"/>
        <w:gridCol w:w="1636"/>
      </w:tblGrid>
      <w:tr w14:paraId="7BE24015">
        <w:tblPrEx>
          <w:shd w:val="clear" w:color="auto" w:fill="auto"/>
          <w:tblCellMar>
            <w:top w:w="0" w:type="dxa"/>
            <w:left w:w="0" w:type="dxa"/>
            <w:bottom w:w="0" w:type="dxa"/>
            <w:right w:w="0" w:type="dxa"/>
          </w:tblCellMar>
        </w:tblPrEx>
        <w:trPr>
          <w:trHeight w:val="921"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78DC">
            <w:pPr>
              <w:pStyle w:val="7"/>
              <w:numPr>
                <w:ilvl w:val="0"/>
                <w:numId w:val="0"/>
              </w:numPr>
              <w:ind w:leftChars="0"/>
              <w:rPr>
                <w:rFonts w:hint="default"/>
                <w:lang w:val="en-US" w:eastAsia="zh-CN"/>
              </w:rPr>
            </w:pPr>
            <w:r>
              <w:rPr>
                <w:rFonts w:hint="default"/>
                <w:lang w:val="en-US" w:eastAsia="zh-CN"/>
              </w:rPr>
              <w:t>部门预算项目支出绩效自评表（2022年度）</w:t>
            </w:r>
          </w:p>
        </w:tc>
      </w:tr>
      <w:tr w14:paraId="7CD47CE2">
        <w:tblPrEx>
          <w:tblCellMar>
            <w:top w:w="0" w:type="dxa"/>
            <w:left w:w="0" w:type="dxa"/>
            <w:bottom w:w="0" w:type="dxa"/>
            <w:right w:w="0" w:type="dxa"/>
          </w:tblCellMar>
        </w:tblPrEx>
        <w:trPr>
          <w:trHeight w:val="351" w:hRule="atLeast"/>
        </w:trPr>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95BF">
            <w:pPr>
              <w:pStyle w:val="7"/>
              <w:numPr>
                <w:ilvl w:val="0"/>
                <w:numId w:val="0"/>
              </w:numPr>
              <w:ind w:leftChars="0"/>
              <w:rPr>
                <w:rFonts w:hint="default"/>
                <w:lang w:val="en-US" w:eastAsia="zh-CN"/>
              </w:rPr>
            </w:pPr>
            <w:r>
              <w:rPr>
                <w:rFonts w:hint="default"/>
                <w:lang w:val="en-US" w:eastAsia="zh-CN"/>
              </w:rPr>
              <w:t>项目名称</w:t>
            </w:r>
          </w:p>
        </w:tc>
        <w:tc>
          <w:tcPr>
            <w:tcW w:w="73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2673B">
            <w:pPr>
              <w:pStyle w:val="7"/>
              <w:numPr>
                <w:ilvl w:val="0"/>
                <w:numId w:val="0"/>
              </w:numPr>
              <w:ind w:leftChars="0"/>
              <w:rPr>
                <w:rFonts w:hint="default"/>
                <w:lang w:val="en-US" w:eastAsia="zh-CN"/>
              </w:rPr>
            </w:pPr>
            <w:r>
              <w:rPr>
                <w:rFonts w:hint="default"/>
                <w:lang w:val="en-US" w:eastAsia="zh-CN"/>
              </w:rPr>
              <w:t>51090422T000000387258-乡镇基础设施和场镇街道维护经费</w:t>
            </w:r>
          </w:p>
        </w:tc>
      </w:tr>
      <w:tr w14:paraId="5AC21AC5">
        <w:tblPrEx>
          <w:tblCellMar>
            <w:top w:w="0" w:type="dxa"/>
            <w:left w:w="0" w:type="dxa"/>
            <w:bottom w:w="0" w:type="dxa"/>
            <w:right w:w="0" w:type="dxa"/>
          </w:tblCellMar>
        </w:tblPrEx>
        <w:trPr>
          <w:trHeight w:val="958" w:hRule="atLeast"/>
        </w:trPr>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FB39">
            <w:pPr>
              <w:pStyle w:val="7"/>
              <w:numPr>
                <w:ilvl w:val="0"/>
                <w:numId w:val="0"/>
              </w:numPr>
              <w:ind w:leftChars="0"/>
              <w:rPr>
                <w:rFonts w:hint="default"/>
                <w:lang w:val="en-US" w:eastAsia="zh-CN"/>
              </w:rPr>
            </w:pPr>
            <w:r>
              <w:rPr>
                <w:rFonts w:hint="default"/>
                <w:lang w:val="en-US" w:eastAsia="zh-CN"/>
              </w:rPr>
              <w:t>主管部门</w:t>
            </w:r>
          </w:p>
        </w:tc>
        <w:tc>
          <w:tcPr>
            <w:tcW w:w="43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882E">
            <w:pPr>
              <w:pStyle w:val="7"/>
              <w:numPr>
                <w:ilvl w:val="0"/>
                <w:numId w:val="0"/>
              </w:numPr>
              <w:ind w:leftChars="0"/>
              <w:rPr>
                <w:rFonts w:hint="default"/>
                <w:lang w:val="en-US" w:eastAsia="zh-CN"/>
              </w:rPr>
            </w:pPr>
            <w:r>
              <w:rPr>
                <w:rFonts w:hint="default"/>
                <w:lang w:val="en-US" w:eastAsia="zh-CN"/>
              </w:rPr>
              <w:t>遂宁市安居区东禅镇人民政府部门</w:t>
            </w:r>
          </w:p>
        </w:tc>
        <w:tc>
          <w:tcPr>
            <w:tcW w:w="783" w:type="dxa"/>
            <w:tcBorders>
              <w:top w:val="nil"/>
              <w:left w:val="nil"/>
              <w:bottom w:val="nil"/>
              <w:right w:val="nil"/>
            </w:tcBorders>
            <w:shd w:val="clear" w:color="auto" w:fill="auto"/>
            <w:tcMar>
              <w:top w:w="15" w:type="dxa"/>
              <w:left w:w="15" w:type="dxa"/>
              <w:right w:w="15" w:type="dxa"/>
            </w:tcMar>
            <w:vAlign w:val="center"/>
          </w:tcPr>
          <w:p w14:paraId="3977331C">
            <w:pPr>
              <w:pStyle w:val="7"/>
              <w:numPr>
                <w:ilvl w:val="0"/>
                <w:numId w:val="0"/>
              </w:numPr>
              <w:ind w:leftChars="0"/>
              <w:rPr>
                <w:rFonts w:hint="default"/>
                <w:lang w:val="en-US" w:eastAsia="zh-CN"/>
              </w:rPr>
            </w:pPr>
            <w:r>
              <w:rPr>
                <w:rFonts w:hint="default"/>
                <w:lang w:val="en-US" w:eastAsia="zh-CN"/>
              </w:rPr>
              <w:t>实施单位 （盖章）</w:t>
            </w: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F898">
            <w:pPr>
              <w:pStyle w:val="7"/>
              <w:numPr>
                <w:ilvl w:val="0"/>
                <w:numId w:val="0"/>
              </w:numPr>
              <w:ind w:leftChars="0"/>
              <w:rPr>
                <w:rFonts w:hint="default"/>
                <w:lang w:val="en-US" w:eastAsia="zh-CN"/>
              </w:rPr>
            </w:pPr>
            <w:r>
              <w:rPr>
                <w:rFonts w:hint="default"/>
                <w:lang w:val="en-US" w:eastAsia="zh-CN"/>
              </w:rPr>
              <w:t>遂宁市安居区东禅镇人民政府</w:t>
            </w:r>
          </w:p>
        </w:tc>
      </w:tr>
      <w:tr w14:paraId="002BB263">
        <w:tblPrEx>
          <w:tblCellMar>
            <w:top w:w="0" w:type="dxa"/>
            <w:left w:w="0" w:type="dxa"/>
            <w:bottom w:w="0" w:type="dxa"/>
            <w:right w:w="0" w:type="dxa"/>
          </w:tblCellMar>
        </w:tblPrEx>
        <w:trPr>
          <w:trHeight w:val="351"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63680">
            <w:pPr>
              <w:pStyle w:val="7"/>
              <w:numPr>
                <w:ilvl w:val="0"/>
                <w:numId w:val="0"/>
              </w:numPr>
              <w:ind w:leftChars="0"/>
              <w:rPr>
                <w:rFonts w:hint="default"/>
                <w:lang w:val="en-US" w:eastAsia="zh-CN"/>
              </w:rPr>
            </w:pPr>
            <w:r>
              <w:rPr>
                <w:rFonts w:hint="default"/>
                <w:lang w:val="en-US" w:eastAsia="zh-CN"/>
              </w:rPr>
              <w:t>项目基本情况</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4D25">
            <w:pPr>
              <w:pStyle w:val="7"/>
              <w:numPr>
                <w:ilvl w:val="0"/>
                <w:numId w:val="0"/>
              </w:numPr>
              <w:ind w:leftChars="0"/>
              <w:rPr>
                <w:rFonts w:hint="default"/>
                <w:lang w:val="en-US" w:eastAsia="zh-CN"/>
              </w:rPr>
            </w:pPr>
            <w:r>
              <w:rPr>
                <w:rFonts w:hint="default"/>
                <w:lang w:val="en-US" w:eastAsia="zh-CN"/>
              </w:rPr>
              <w:t>1.项目年度目标完成情况</w:t>
            </w:r>
          </w:p>
        </w:tc>
        <w:tc>
          <w:tcPr>
            <w:tcW w:w="43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18573">
            <w:pPr>
              <w:pStyle w:val="7"/>
              <w:numPr>
                <w:ilvl w:val="0"/>
                <w:numId w:val="0"/>
              </w:numPr>
              <w:ind w:leftChars="0"/>
              <w:rPr>
                <w:rFonts w:hint="default"/>
                <w:lang w:val="en-US" w:eastAsia="zh-CN"/>
              </w:rPr>
            </w:pPr>
            <w:r>
              <w:rPr>
                <w:rFonts w:hint="default"/>
                <w:lang w:val="en-US" w:eastAsia="zh-CN"/>
              </w:rPr>
              <w:t>项目年度目标</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33CF">
            <w:pPr>
              <w:pStyle w:val="7"/>
              <w:numPr>
                <w:ilvl w:val="0"/>
                <w:numId w:val="0"/>
              </w:numPr>
              <w:ind w:leftChars="0"/>
              <w:rPr>
                <w:rFonts w:hint="default"/>
                <w:lang w:val="en-US" w:eastAsia="zh-CN"/>
              </w:rPr>
            </w:pPr>
            <w:r>
              <w:rPr>
                <w:rFonts w:hint="default"/>
                <w:lang w:val="en-US" w:eastAsia="zh-CN"/>
              </w:rPr>
              <w:t>年度目标完成情况</w:t>
            </w:r>
          </w:p>
        </w:tc>
      </w:tr>
      <w:tr w14:paraId="10150016">
        <w:tblPrEx>
          <w:tblCellMar>
            <w:top w:w="0" w:type="dxa"/>
            <w:left w:w="0" w:type="dxa"/>
            <w:bottom w:w="0" w:type="dxa"/>
            <w:right w:w="0" w:type="dxa"/>
          </w:tblCellMar>
        </w:tblPrEx>
        <w:trPr>
          <w:trHeight w:val="73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507B">
            <w:pPr>
              <w:pStyle w:val="7"/>
              <w:numPr>
                <w:ilvl w:val="0"/>
                <w:numId w:val="0"/>
              </w:numPr>
              <w:ind w:leftChars="0"/>
              <w:rPr>
                <w:rFonts w:hint="default"/>
                <w:lang w:val="en-US" w:eastAsia="zh-CN"/>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0AE7">
            <w:pPr>
              <w:pStyle w:val="7"/>
              <w:numPr>
                <w:ilvl w:val="0"/>
                <w:numId w:val="0"/>
              </w:numPr>
              <w:ind w:leftChars="0"/>
              <w:rPr>
                <w:rFonts w:hint="default"/>
                <w:lang w:val="en-US" w:eastAsia="zh-CN"/>
              </w:rPr>
            </w:pPr>
          </w:p>
        </w:tc>
        <w:tc>
          <w:tcPr>
            <w:tcW w:w="430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5947C">
            <w:pPr>
              <w:pStyle w:val="7"/>
              <w:numPr>
                <w:ilvl w:val="0"/>
                <w:numId w:val="0"/>
              </w:numPr>
              <w:ind w:leftChars="0"/>
              <w:rPr>
                <w:rFonts w:hint="default"/>
                <w:lang w:val="en-US" w:eastAsia="zh-CN"/>
              </w:rPr>
            </w:pPr>
            <w:r>
              <w:rPr>
                <w:rFonts w:hint="default"/>
                <w:lang w:val="en-US" w:eastAsia="zh-CN"/>
              </w:rPr>
              <w:t>完成镇（街道）基础设施和场镇街道维护经费保障任务</w:t>
            </w:r>
          </w:p>
        </w:tc>
        <w:tc>
          <w:tcPr>
            <w:tcW w:w="30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87A4">
            <w:pPr>
              <w:pStyle w:val="7"/>
              <w:numPr>
                <w:ilvl w:val="0"/>
                <w:numId w:val="0"/>
              </w:numPr>
              <w:ind w:leftChars="0"/>
              <w:rPr>
                <w:rFonts w:hint="default"/>
                <w:lang w:val="en-US" w:eastAsia="zh-CN"/>
              </w:rPr>
            </w:pPr>
            <w:r>
              <w:rPr>
                <w:rFonts w:hint="default"/>
                <w:lang w:val="en-US" w:eastAsia="zh-CN"/>
              </w:rPr>
              <w:t>对照年度目标，说明相关任务目标的完成情况（100字以内）</w:t>
            </w:r>
          </w:p>
        </w:tc>
      </w:tr>
      <w:tr w14:paraId="056513D8">
        <w:tblPrEx>
          <w:tblCellMar>
            <w:top w:w="0" w:type="dxa"/>
            <w:left w:w="0" w:type="dxa"/>
            <w:bottom w:w="0" w:type="dxa"/>
            <w:right w:w="0" w:type="dxa"/>
          </w:tblCellMar>
        </w:tblPrEx>
        <w:trPr>
          <w:trHeight w:val="71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2ACF">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FBAC">
            <w:pPr>
              <w:pStyle w:val="7"/>
              <w:numPr>
                <w:ilvl w:val="0"/>
                <w:numId w:val="0"/>
              </w:numPr>
              <w:ind w:leftChars="0"/>
              <w:rPr>
                <w:rFonts w:hint="default"/>
                <w:lang w:val="en-US" w:eastAsia="zh-CN"/>
              </w:rPr>
            </w:pPr>
            <w:r>
              <w:rPr>
                <w:rFonts w:hint="default"/>
                <w:lang w:val="en-US" w:eastAsia="zh-CN"/>
              </w:rPr>
              <w:t>2.项目实施内容及过程概述</w:t>
            </w:r>
          </w:p>
        </w:tc>
        <w:tc>
          <w:tcPr>
            <w:tcW w:w="736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FF9A7">
            <w:pPr>
              <w:pStyle w:val="7"/>
              <w:numPr>
                <w:ilvl w:val="0"/>
                <w:numId w:val="0"/>
              </w:numPr>
              <w:ind w:leftChars="0"/>
              <w:rPr>
                <w:rFonts w:hint="default"/>
                <w:lang w:val="en-US" w:eastAsia="zh-CN"/>
              </w:rPr>
            </w:pPr>
          </w:p>
        </w:tc>
      </w:tr>
      <w:tr w14:paraId="767CA9C1">
        <w:tblPrEx>
          <w:tblCellMar>
            <w:top w:w="0" w:type="dxa"/>
            <w:left w:w="0" w:type="dxa"/>
            <w:bottom w:w="0" w:type="dxa"/>
            <w:right w:w="0" w:type="dxa"/>
          </w:tblCellMar>
        </w:tblPrEx>
        <w:trPr>
          <w:trHeight w:val="647"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C753">
            <w:pPr>
              <w:pStyle w:val="7"/>
              <w:numPr>
                <w:ilvl w:val="0"/>
                <w:numId w:val="0"/>
              </w:numPr>
              <w:ind w:leftChars="0"/>
              <w:rPr>
                <w:rFonts w:hint="default"/>
                <w:lang w:val="en-US" w:eastAsia="zh-CN"/>
              </w:rPr>
            </w:pPr>
            <w:r>
              <w:rPr>
                <w:rFonts w:hint="default"/>
                <w:lang w:val="en-US" w:eastAsia="zh-CN"/>
              </w:rPr>
              <w:t>预算执行情况（10分）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467B">
            <w:pPr>
              <w:pStyle w:val="7"/>
              <w:numPr>
                <w:ilvl w:val="0"/>
                <w:numId w:val="0"/>
              </w:numPr>
              <w:ind w:leftChars="0"/>
              <w:rPr>
                <w:rFonts w:hint="default"/>
                <w:lang w:val="en-US" w:eastAsia="zh-CN"/>
              </w:rPr>
            </w:pPr>
            <w:r>
              <w:rPr>
                <w:rFonts w:hint="default"/>
                <w:lang w:val="en-US" w:eastAsia="zh-CN"/>
              </w:rPr>
              <w:t>年度预算数（万元）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3C85">
            <w:pPr>
              <w:pStyle w:val="7"/>
              <w:numPr>
                <w:ilvl w:val="0"/>
                <w:numId w:val="0"/>
              </w:numPr>
              <w:ind w:leftChars="0"/>
              <w:rPr>
                <w:rFonts w:hint="default"/>
                <w:lang w:val="en-US" w:eastAsia="zh-CN"/>
              </w:rPr>
            </w:pPr>
            <w:r>
              <w:rPr>
                <w:rFonts w:hint="default"/>
                <w:lang w:val="en-US" w:eastAsia="zh-CN"/>
              </w:rPr>
              <w:t>年初预算</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29EE">
            <w:pPr>
              <w:pStyle w:val="7"/>
              <w:numPr>
                <w:ilvl w:val="0"/>
                <w:numId w:val="0"/>
              </w:numPr>
              <w:ind w:leftChars="0"/>
              <w:rPr>
                <w:rFonts w:hint="default"/>
                <w:lang w:val="en-US" w:eastAsia="zh-CN"/>
              </w:rPr>
            </w:pPr>
            <w:r>
              <w:rPr>
                <w:rFonts w:hint="default"/>
                <w:lang w:val="en-US" w:eastAsia="zh-CN"/>
              </w:rPr>
              <w:t>调整后预算数</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86117">
            <w:pPr>
              <w:pStyle w:val="7"/>
              <w:numPr>
                <w:ilvl w:val="0"/>
                <w:numId w:val="0"/>
              </w:numPr>
              <w:ind w:leftChars="0"/>
              <w:rPr>
                <w:rFonts w:hint="default"/>
                <w:lang w:val="en-US" w:eastAsia="zh-CN"/>
              </w:rPr>
            </w:pPr>
            <w:r>
              <w:rPr>
                <w:rFonts w:hint="default"/>
                <w:lang w:val="en-US" w:eastAsia="zh-CN"/>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B7BC">
            <w:pPr>
              <w:pStyle w:val="7"/>
              <w:numPr>
                <w:ilvl w:val="0"/>
                <w:numId w:val="0"/>
              </w:numPr>
              <w:ind w:leftChars="0"/>
              <w:rPr>
                <w:rFonts w:hint="default"/>
                <w:lang w:val="en-US" w:eastAsia="zh-CN"/>
              </w:rPr>
            </w:pPr>
            <w:r>
              <w:rPr>
                <w:rFonts w:hint="default"/>
                <w:lang w:val="en-US" w:eastAsia="zh-CN"/>
              </w:rPr>
              <w:t>预算执行率</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75C2">
            <w:pPr>
              <w:pStyle w:val="7"/>
              <w:numPr>
                <w:ilvl w:val="0"/>
                <w:numId w:val="0"/>
              </w:numPr>
              <w:ind w:leftChars="0"/>
              <w:rPr>
                <w:rFonts w:hint="default"/>
                <w:lang w:val="en-US" w:eastAsia="zh-CN"/>
              </w:rPr>
            </w:pPr>
            <w:r>
              <w:rPr>
                <w:rFonts w:hint="default"/>
                <w:lang w:val="en-US" w:eastAsia="zh-CN"/>
              </w:rPr>
              <w:t>权重</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9062">
            <w:pPr>
              <w:pStyle w:val="7"/>
              <w:numPr>
                <w:ilvl w:val="0"/>
                <w:numId w:val="0"/>
              </w:numPr>
              <w:ind w:leftChars="0"/>
              <w:rPr>
                <w:rFonts w:hint="default"/>
                <w:lang w:val="en-US" w:eastAsia="zh-CN"/>
              </w:rPr>
            </w:pPr>
            <w:r>
              <w:rPr>
                <w:rFonts w:hint="default"/>
                <w:lang w:val="en-US" w:eastAsia="zh-CN"/>
              </w:rPr>
              <w:t>得分</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E1B0">
            <w:pPr>
              <w:pStyle w:val="7"/>
              <w:numPr>
                <w:ilvl w:val="0"/>
                <w:numId w:val="0"/>
              </w:numPr>
              <w:ind w:leftChars="0"/>
              <w:rPr>
                <w:rFonts w:hint="default"/>
                <w:lang w:val="en-US" w:eastAsia="zh-CN"/>
              </w:rPr>
            </w:pPr>
            <w:r>
              <w:rPr>
                <w:rFonts w:hint="default"/>
                <w:lang w:val="en-US" w:eastAsia="zh-CN"/>
              </w:rPr>
              <w:t>原因</w:t>
            </w:r>
          </w:p>
        </w:tc>
      </w:tr>
      <w:tr w14:paraId="5EDB9A31">
        <w:tblPrEx>
          <w:tblCellMar>
            <w:top w:w="0" w:type="dxa"/>
            <w:left w:w="0" w:type="dxa"/>
            <w:bottom w:w="0" w:type="dxa"/>
            <w:right w:w="0" w:type="dxa"/>
          </w:tblCellMar>
        </w:tblPrEx>
        <w:trPr>
          <w:trHeight w:val="423"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54BD">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C29D">
            <w:pPr>
              <w:pStyle w:val="7"/>
              <w:numPr>
                <w:ilvl w:val="0"/>
                <w:numId w:val="0"/>
              </w:numPr>
              <w:ind w:leftChars="0"/>
              <w:rPr>
                <w:rFonts w:hint="default"/>
                <w:lang w:val="en-US" w:eastAsia="zh-CN"/>
              </w:rPr>
            </w:pPr>
            <w:r>
              <w:rPr>
                <w:rFonts w:hint="default"/>
                <w:lang w:val="en-US" w:eastAsia="zh-CN"/>
              </w:rPr>
              <w:t>总额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514A">
            <w:pPr>
              <w:pStyle w:val="7"/>
              <w:numPr>
                <w:ilvl w:val="0"/>
                <w:numId w:val="0"/>
              </w:numPr>
              <w:ind w:leftChars="0"/>
              <w:rPr>
                <w:rFonts w:hint="default"/>
                <w:lang w:val="en-US" w:eastAsia="zh-CN"/>
              </w:rPr>
            </w:pPr>
            <w:r>
              <w:rPr>
                <w:rFonts w:hint="default"/>
                <w:lang w:val="en-US" w:eastAsia="zh-CN"/>
              </w:rPr>
              <w:t>7.20</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8A950">
            <w:pPr>
              <w:pStyle w:val="7"/>
              <w:numPr>
                <w:ilvl w:val="0"/>
                <w:numId w:val="0"/>
              </w:numPr>
              <w:ind w:leftChars="0"/>
              <w:rPr>
                <w:rFonts w:hint="default"/>
                <w:lang w:val="en-US" w:eastAsia="zh-CN"/>
              </w:rPr>
            </w:pPr>
            <w:r>
              <w:rPr>
                <w:rFonts w:hint="default"/>
                <w:lang w:val="en-US" w:eastAsia="zh-CN"/>
              </w:rPr>
              <w:t>7.20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3E99">
            <w:pPr>
              <w:pStyle w:val="7"/>
              <w:numPr>
                <w:ilvl w:val="0"/>
                <w:numId w:val="0"/>
              </w:numPr>
              <w:ind w:leftChars="0"/>
              <w:rPr>
                <w:rFonts w:hint="default"/>
                <w:lang w:val="en-US" w:eastAsia="zh-CN"/>
              </w:rPr>
            </w:pPr>
            <w:r>
              <w:rPr>
                <w:rFonts w:hint="default"/>
                <w:lang w:val="en-US" w:eastAsia="zh-CN"/>
              </w:rPr>
              <w:t>7.20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A307">
            <w:pPr>
              <w:pStyle w:val="7"/>
              <w:numPr>
                <w:ilvl w:val="0"/>
                <w:numId w:val="0"/>
              </w:numPr>
              <w:ind w:leftChars="0"/>
              <w:rPr>
                <w:rFonts w:hint="default"/>
                <w:lang w:val="en-US" w:eastAsia="zh-CN"/>
              </w:rPr>
            </w:pPr>
            <w:r>
              <w:rPr>
                <w:rFonts w:hint="default"/>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DC82">
            <w:pPr>
              <w:pStyle w:val="7"/>
              <w:numPr>
                <w:ilvl w:val="0"/>
                <w:numId w:val="0"/>
              </w:numPr>
              <w:ind w:leftChars="0"/>
              <w:rPr>
                <w:rFonts w:hint="default"/>
                <w:lang w:val="en-US" w:eastAsia="zh-CN"/>
              </w:rPr>
            </w:pPr>
            <w:r>
              <w:rPr>
                <w:rFonts w:hint="default"/>
                <w:lang w:val="en-US" w:eastAsia="zh-CN"/>
              </w:rPr>
              <w:t>10</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49E19">
            <w:pPr>
              <w:pStyle w:val="7"/>
              <w:numPr>
                <w:ilvl w:val="0"/>
                <w:numId w:val="0"/>
              </w:numPr>
              <w:ind w:leftChars="0"/>
              <w:rPr>
                <w:rFonts w:hint="default"/>
                <w:lang w:val="en-US" w:eastAsia="zh-CN"/>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FD269">
            <w:pPr>
              <w:pStyle w:val="7"/>
              <w:numPr>
                <w:ilvl w:val="0"/>
                <w:numId w:val="0"/>
              </w:numPr>
              <w:ind w:leftChars="0"/>
              <w:rPr>
                <w:rFonts w:hint="default"/>
                <w:lang w:val="en-US" w:eastAsia="zh-CN"/>
              </w:rPr>
            </w:pPr>
            <w:r>
              <w:rPr>
                <w:rFonts w:hint="default"/>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687BB0BD">
        <w:tblPrEx>
          <w:tblCellMar>
            <w:top w:w="0" w:type="dxa"/>
            <w:left w:w="0" w:type="dxa"/>
            <w:bottom w:w="0" w:type="dxa"/>
            <w:right w:w="0" w:type="dxa"/>
          </w:tblCellMar>
        </w:tblPrEx>
        <w:trPr>
          <w:trHeight w:val="6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C54A4">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D363">
            <w:pPr>
              <w:pStyle w:val="7"/>
              <w:numPr>
                <w:ilvl w:val="0"/>
                <w:numId w:val="0"/>
              </w:numPr>
              <w:ind w:leftChars="0"/>
              <w:rPr>
                <w:rFonts w:hint="default"/>
                <w:lang w:val="en-US" w:eastAsia="zh-CN"/>
              </w:rPr>
            </w:pPr>
            <w:r>
              <w:rPr>
                <w:rFonts w:hint="default"/>
                <w:lang w:val="en-US" w:eastAsia="zh-CN"/>
              </w:rPr>
              <w:t>其中：财政资金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A330">
            <w:pPr>
              <w:pStyle w:val="7"/>
              <w:numPr>
                <w:ilvl w:val="0"/>
                <w:numId w:val="0"/>
              </w:numPr>
              <w:ind w:leftChars="0"/>
              <w:rPr>
                <w:rFonts w:hint="default"/>
                <w:lang w:val="en-US" w:eastAsia="zh-CN"/>
              </w:rPr>
            </w:pPr>
            <w:r>
              <w:rPr>
                <w:rFonts w:hint="default"/>
                <w:lang w:val="en-US" w:eastAsia="zh-CN"/>
              </w:rPr>
              <w:t>7.20</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AC6B">
            <w:pPr>
              <w:pStyle w:val="7"/>
              <w:numPr>
                <w:ilvl w:val="0"/>
                <w:numId w:val="0"/>
              </w:numPr>
              <w:ind w:leftChars="0"/>
              <w:rPr>
                <w:rFonts w:hint="default"/>
                <w:lang w:val="en-US" w:eastAsia="zh-CN"/>
              </w:rPr>
            </w:pPr>
            <w:r>
              <w:rPr>
                <w:rFonts w:hint="default"/>
                <w:lang w:val="en-US" w:eastAsia="zh-CN"/>
              </w:rPr>
              <w:t>7.20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5CDF2">
            <w:pPr>
              <w:pStyle w:val="7"/>
              <w:numPr>
                <w:ilvl w:val="0"/>
                <w:numId w:val="0"/>
              </w:numPr>
              <w:ind w:leftChars="0"/>
              <w:rPr>
                <w:rFonts w:hint="default"/>
                <w:lang w:val="en-US" w:eastAsia="zh-CN"/>
              </w:rPr>
            </w:pPr>
            <w:r>
              <w:rPr>
                <w:rFonts w:hint="default"/>
                <w:lang w:val="en-US" w:eastAsia="zh-CN"/>
              </w:rPr>
              <w:t>7.20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786B">
            <w:pPr>
              <w:pStyle w:val="7"/>
              <w:numPr>
                <w:ilvl w:val="0"/>
                <w:numId w:val="0"/>
              </w:numPr>
              <w:ind w:leftChars="0"/>
              <w:rPr>
                <w:rFonts w:hint="default"/>
                <w:lang w:val="en-US" w:eastAsia="zh-CN"/>
              </w:rPr>
            </w:pPr>
            <w:r>
              <w:rPr>
                <w:rFonts w:hint="default"/>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224BC">
            <w:pPr>
              <w:pStyle w:val="7"/>
              <w:numPr>
                <w:ilvl w:val="0"/>
                <w:numId w:val="0"/>
              </w:numPr>
              <w:ind w:leftChars="0"/>
              <w:rPr>
                <w:rFonts w:hint="default"/>
                <w:lang w:val="en-US" w:eastAsia="zh-CN"/>
              </w:rPr>
            </w:pPr>
            <w:r>
              <w:rPr>
                <w:rFonts w:hint="default"/>
                <w:lang w:val="en-US" w:eastAsia="zh-CN"/>
              </w:rPr>
              <w:t>/</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0D4D">
            <w:pPr>
              <w:pStyle w:val="7"/>
              <w:numPr>
                <w:ilvl w:val="0"/>
                <w:numId w:val="0"/>
              </w:numPr>
              <w:ind w:leftChars="0"/>
              <w:rPr>
                <w:rFonts w:hint="default"/>
                <w:lang w:val="en-US" w:eastAsia="zh-CN"/>
              </w:rPr>
            </w:pPr>
            <w:r>
              <w:rPr>
                <w:rFonts w:hint="default"/>
                <w:lang w:val="en-US" w:eastAsia="zh-CN"/>
              </w:rPr>
              <w:t>/</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E1DF">
            <w:pPr>
              <w:pStyle w:val="7"/>
              <w:numPr>
                <w:ilvl w:val="0"/>
                <w:numId w:val="0"/>
              </w:numPr>
              <w:ind w:leftChars="0"/>
              <w:rPr>
                <w:rFonts w:hint="default"/>
                <w:lang w:val="en-US" w:eastAsia="zh-CN"/>
              </w:rPr>
            </w:pPr>
          </w:p>
        </w:tc>
      </w:tr>
      <w:tr w14:paraId="3BB8D41A">
        <w:tblPrEx>
          <w:tblCellMar>
            <w:top w:w="0" w:type="dxa"/>
            <w:left w:w="0" w:type="dxa"/>
            <w:bottom w:w="0" w:type="dxa"/>
            <w:right w:w="0" w:type="dxa"/>
          </w:tblCellMar>
        </w:tblPrEx>
        <w:trPr>
          <w:trHeight w:val="6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782C">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FA72">
            <w:pPr>
              <w:pStyle w:val="7"/>
              <w:numPr>
                <w:ilvl w:val="0"/>
                <w:numId w:val="0"/>
              </w:numPr>
              <w:ind w:leftChars="0"/>
              <w:rPr>
                <w:rFonts w:hint="default"/>
                <w:lang w:val="en-US" w:eastAsia="zh-CN"/>
              </w:rPr>
            </w:pPr>
            <w:r>
              <w:rPr>
                <w:rFonts w:hint="default"/>
                <w:lang w:val="en-US" w:eastAsia="zh-CN"/>
              </w:rPr>
              <w:t>财政专户管理资金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A83F">
            <w:pPr>
              <w:pStyle w:val="7"/>
              <w:numPr>
                <w:ilvl w:val="0"/>
                <w:numId w:val="0"/>
              </w:numPr>
              <w:ind w:leftChars="0"/>
              <w:rPr>
                <w:rFonts w:hint="default"/>
                <w:lang w:val="en-US" w:eastAsia="zh-CN"/>
              </w:rPr>
            </w:pPr>
            <w:r>
              <w:rPr>
                <w:rFonts w:hint="default"/>
                <w:lang w:val="en-US" w:eastAsia="zh-CN"/>
              </w:rPr>
              <w:t>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641B">
            <w:pPr>
              <w:pStyle w:val="7"/>
              <w:numPr>
                <w:ilvl w:val="0"/>
                <w:numId w:val="0"/>
              </w:numPr>
              <w:ind w:leftChars="0"/>
              <w:rPr>
                <w:rFonts w:hint="default"/>
                <w:lang w:val="en-US" w:eastAsia="zh-CN"/>
              </w:rPr>
            </w:pPr>
            <w:r>
              <w:rPr>
                <w:rFonts w:hint="default"/>
                <w:lang w:val="en-US" w:eastAsia="zh-CN"/>
              </w:rPr>
              <w:t>0.00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8BD1">
            <w:pPr>
              <w:pStyle w:val="7"/>
              <w:numPr>
                <w:ilvl w:val="0"/>
                <w:numId w:val="0"/>
              </w:numPr>
              <w:ind w:leftChars="0"/>
              <w:rPr>
                <w:rFonts w:hint="default"/>
                <w:lang w:val="en-US" w:eastAsia="zh-CN"/>
              </w:rPr>
            </w:pPr>
            <w:r>
              <w:rPr>
                <w:rFonts w:hint="default"/>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E7E48">
            <w:pPr>
              <w:pStyle w:val="7"/>
              <w:numPr>
                <w:ilvl w:val="0"/>
                <w:numId w:val="0"/>
              </w:numPr>
              <w:ind w:leftChars="0"/>
              <w:rPr>
                <w:rFonts w:hint="default"/>
                <w:lang w:val="en-US" w:eastAsia="zh-CN"/>
              </w:rPr>
            </w:pPr>
            <w:r>
              <w:rPr>
                <w:rFonts w:hint="default"/>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2449">
            <w:pPr>
              <w:pStyle w:val="7"/>
              <w:numPr>
                <w:ilvl w:val="0"/>
                <w:numId w:val="0"/>
              </w:numPr>
              <w:ind w:leftChars="0"/>
              <w:rPr>
                <w:rFonts w:hint="default"/>
                <w:lang w:val="en-US" w:eastAsia="zh-CN"/>
              </w:rPr>
            </w:pPr>
            <w:r>
              <w:rPr>
                <w:rFonts w:hint="default"/>
                <w:lang w:val="en-US" w:eastAsia="zh-CN"/>
              </w:rPr>
              <w:t>/</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9F0F">
            <w:pPr>
              <w:pStyle w:val="7"/>
              <w:numPr>
                <w:ilvl w:val="0"/>
                <w:numId w:val="0"/>
              </w:numPr>
              <w:ind w:leftChars="0"/>
              <w:rPr>
                <w:rFonts w:hint="default"/>
                <w:lang w:val="en-US" w:eastAsia="zh-CN"/>
              </w:rPr>
            </w:pPr>
            <w:r>
              <w:rPr>
                <w:rFonts w:hint="default"/>
                <w:lang w:val="en-US" w:eastAsia="zh-CN"/>
              </w:rPr>
              <w:t>/</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DA81">
            <w:pPr>
              <w:pStyle w:val="7"/>
              <w:numPr>
                <w:ilvl w:val="0"/>
                <w:numId w:val="0"/>
              </w:numPr>
              <w:ind w:leftChars="0"/>
              <w:rPr>
                <w:rFonts w:hint="default"/>
                <w:lang w:val="en-US" w:eastAsia="zh-CN"/>
              </w:rPr>
            </w:pPr>
          </w:p>
        </w:tc>
      </w:tr>
      <w:tr w14:paraId="2A8B0A3C">
        <w:tblPrEx>
          <w:tblCellMar>
            <w:top w:w="0" w:type="dxa"/>
            <w:left w:w="0" w:type="dxa"/>
            <w:bottom w:w="0" w:type="dxa"/>
            <w:right w:w="0" w:type="dxa"/>
          </w:tblCellMar>
        </w:tblPrEx>
        <w:trPr>
          <w:trHeight w:val="43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FAD3">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9906">
            <w:pPr>
              <w:pStyle w:val="7"/>
              <w:numPr>
                <w:ilvl w:val="0"/>
                <w:numId w:val="0"/>
              </w:numPr>
              <w:ind w:leftChars="0"/>
              <w:rPr>
                <w:rFonts w:hint="default"/>
                <w:lang w:val="en-US" w:eastAsia="zh-CN"/>
              </w:rPr>
            </w:pPr>
            <w:r>
              <w:rPr>
                <w:rFonts w:hint="default"/>
                <w:lang w:val="en-US" w:eastAsia="zh-CN"/>
              </w:rPr>
              <w:t>单位资金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5832">
            <w:pPr>
              <w:pStyle w:val="7"/>
              <w:numPr>
                <w:ilvl w:val="0"/>
                <w:numId w:val="0"/>
              </w:numPr>
              <w:ind w:leftChars="0"/>
              <w:rPr>
                <w:rFonts w:hint="default"/>
                <w:lang w:val="en-US" w:eastAsia="zh-CN"/>
              </w:rPr>
            </w:pPr>
            <w:r>
              <w:rPr>
                <w:rFonts w:hint="default"/>
                <w:lang w:val="en-US" w:eastAsia="zh-CN"/>
              </w:rPr>
              <w:t>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E55F">
            <w:pPr>
              <w:pStyle w:val="7"/>
              <w:numPr>
                <w:ilvl w:val="0"/>
                <w:numId w:val="0"/>
              </w:numPr>
              <w:ind w:leftChars="0"/>
              <w:rPr>
                <w:rFonts w:hint="default"/>
                <w:lang w:val="en-US" w:eastAsia="zh-CN"/>
              </w:rPr>
            </w:pPr>
            <w:r>
              <w:rPr>
                <w:rFonts w:hint="default"/>
                <w:lang w:val="en-US" w:eastAsia="zh-CN"/>
              </w:rPr>
              <w:t>0.00</w:t>
            </w: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1B88">
            <w:pPr>
              <w:pStyle w:val="7"/>
              <w:numPr>
                <w:ilvl w:val="0"/>
                <w:numId w:val="0"/>
              </w:numPr>
              <w:ind w:leftChars="0"/>
              <w:rPr>
                <w:rFonts w:hint="default"/>
                <w:lang w:val="en-US" w:eastAsia="zh-CN"/>
              </w:rPr>
            </w:pPr>
            <w:r>
              <w:rPr>
                <w:rFonts w:hint="default"/>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5E8A">
            <w:pPr>
              <w:pStyle w:val="7"/>
              <w:numPr>
                <w:ilvl w:val="0"/>
                <w:numId w:val="0"/>
              </w:numPr>
              <w:ind w:leftChars="0"/>
              <w:rPr>
                <w:rFonts w:hint="default"/>
                <w:lang w:val="en-US" w:eastAsia="zh-CN"/>
              </w:rPr>
            </w:pPr>
            <w:r>
              <w:rPr>
                <w:rFonts w:hint="default"/>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65D2">
            <w:pPr>
              <w:pStyle w:val="7"/>
              <w:numPr>
                <w:ilvl w:val="0"/>
                <w:numId w:val="0"/>
              </w:numPr>
              <w:ind w:leftChars="0"/>
              <w:rPr>
                <w:rFonts w:hint="default"/>
                <w:lang w:val="en-US" w:eastAsia="zh-CN"/>
              </w:rPr>
            </w:pPr>
            <w:r>
              <w:rPr>
                <w:rFonts w:hint="default"/>
                <w:lang w:val="en-US" w:eastAsia="zh-CN"/>
              </w:rPr>
              <w:t>/</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4479">
            <w:pPr>
              <w:pStyle w:val="7"/>
              <w:numPr>
                <w:ilvl w:val="0"/>
                <w:numId w:val="0"/>
              </w:numPr>
              <w:ind w:leftChars="0"/>
              <w:rPr>
                <w:rFonts w:hint="default"/>
                <w:lang w:val="en-US" w:eastAsia="zh-CN"/>
              </w:rPr>
            </w:pPr>
            <w:r>
              <w:rPr>
                <w:rFonts w:hint="default"/>
                <w:lang w:val="en-US" w:eastAsia="zh-CN"/>
              </w:rPr>
              <w:t>/</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441D">
            <w:pPr>
              <w:pStyle w:val="7"/>
              <w:numPr>
                <w:ilvl w:val="0"/>
                <w:numId w:val="0"/>
              </w:numPr>
              <w:ind w:leftChars="0"/>
              <w:rPr>
                <w:rFonts w:hint="default"/>
                <w:lang w:val="en-US" w:eastAsia="zh-CN"/>
              </w:rPr>
            </w:pPr>
          </w:p>
        </w:tc>
      </w:tr>
      <w:tr w14:paraId="3B8B468E">
        <w:tblPrEx>
          <w:tblCellMar>
            <w:top w:w="0" w:type="dxa"/>
            <w:left w:w="0" w:type="dxa"/>
            <w:bottom w:w="0" w:type="dxa"/>
            <w:right w:w="0" w:type="dxa"/>
          </w:tblCellMar>
        </w:tblPrEx>
        <w:trPr>
          <w:trHeight w:val="1292"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8887">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E611">
            <w:pPr>
              <w:pStyle w:val="7"/>
              <w:numPr>
                <w:ilvl w:val="0"/>
                <w:numId w:val="0"/>
              </w:numPr>
              <w:ind w:leftChars="0"/>
              <w:rPr>
                <w:rFonts w:hint="default"/>
                <w:lang w:val="en-US" w:eastAsia="zh-CN"/>
              </w:rPr>
            </w:pPr>
            <w:r>
              <w:rPr>
                <w:rFonts w:hint="default"/>
                <w:lang w:val="en-US" w:eastAsia="zh-CN"/>
              </w:rPr>
              <w:t>其他资金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F836">
            <w:pPr>
              <w:pStyle w:val="7"/>
              <w:numPr>
                <w:ilvl w:val="0"/>
                <w:numId w:val="0"/>
              </w:numPr>
              <w:ind w:leftChars="0"/>
              <w:rPr>
                <w:rFonts w:hint="default"/>
                <w:lang w:val="en-US" w:eastAsia="zh-CN"/>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8B92">
            <w:pPr>
              <w:pStyle w:val="7"/>
              <w:numPr>
                <w:ilvl w:val="0"/>
                <w:numId w:val="0"/>
              </w:numPr>
              <w:ind w:leftChars="0"/>
              <w:rPr>
                <w:rFonts w:hint="default"/>
                <w:lang w:val="en-US" w:eastAsia="zh-CN"/>
              </w:rPr>
            </w:pPr>
          </w:p>
        </w:tc>
        <w:tc>
          <w:tcPr>
            <w:tcW w:w="17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E9E0">
            <w:pPr>
              <w:pStyle w:val="7"/>
              <w:numPr>
                <w:ilvl w:val="0"/>
                <w:numId w:val="0"/>
              </w:numPr>
              <w:ind w:leftChars="0"/>
              <w:rPr>
                <w:rFonts w:hint="default"/>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9D94">
            <w:pPr>
              <w:pStyle w:val="7"/>
              <w:numPr>
                <w:ilvl w:val="0"/>
                <w:numId w:val="0"/>
              </w:numPr>
              <w:ind w:leftChars="0"/>
              <w:rPr>
                <w:rFonts w:hint="default"/>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48801">
            <w:pPr>
              <w:pStyle w:val="7"/>
              <w:numPr>
                <w:ilvl w:val="0"/>
                <w:numId w:val="0"/>
              </w:numPr>
              <w:ind w:leftChars="0"/>
              <w:rPr>
                <w:rFonts w:hint="default"/>
                <w:lang w:val="en-US" w:eastAsia="zh-CN"/>
              </w:rPr>
            </w:pPr>
            <w:r>
              <w:rPr>
                <w:rFonts w:hint="default"/>
                <w:lang w:val="en-US" w:eastAsia="zh-CN"/>
              </w:rPr>
              <w:t>/</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8CAB">
            <w:pPr>
              <w:pStyle w:val="7"/>
              <w:numPr>
                <w:ilvl w:val="0"/>
                <w:numId w:val="0"/>
              </w:numPr>
              <w:ind w:leftChars="0"/>
              <w:rPr>
                <w:rFonts w:hint="default"/>
                <w:lang w:val="en-US" w:eastAsia="zh-CN"/>
              </w:rPr>
            </w:pPr>
            <w:r>
              <w:rPr>
                <w:rFonts w:hint="default"/>
                <w:lang w:val="en-US" w:eastAsia="zh-CN"/>
              </w:rPr>
              <w:t>/</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6582">
            <w:pPr>
              <w:pStyle w:val="7"/>
              <w:numPr>
                <w:ilvl w:val="0"/>
                <w:numId w:val="0"/>
              </w:numPr>
              <w:ind w:leftChars="0"/>
              <w:rPr>
                <w:rFonts w:hint="default"/>
                <w:lang w:val="en-US" w:eastAsia="zh-CN"/>
              </w:rPr>
            </w:pPr>
          </w:p>
        </w:tc>
      </w:tr>
      <w:tr w14:paraId="28FF651A">
        <w:tblPrEx>
          <w:tblCellMar>
            <w:top w:w="0" w:type="dxa"/>
            <w:left w:w="0" w:type="dxa"/>
            <w:bottom w:w="0" w:type="dxa"/>
            <w:right w:w="0" w:type="dxa"/>
          </w:tblCellMar>
        </w:tblPrEx>
        <w:trPr>
          <w:trHeight w:val="1269"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31BE">
            <w:pPr>
              <w:pStyle w:val="7"/>
              <w:numPr>
                <w:ilvl w:val="0"/>
                <w:numId w:val="0"/>
              </w:numPr>
              <w:ind w:leftChars="0"/>
              <w:rPr>
                <w:rFonts w:hint="default"/>
                <w:lang w:val="en-US" w:eastAsia="zh-CN"/>
              </w:rPr>
            </w:pPr>
            <w:r>
              <w:rPr>
                <w:rFonts w:hint="default"/>
                <w:lang w:val="en-US" w:eastAsia="zh-CN"/>
              </w:rPr>
              <w:t>绩效指标（90分）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5BC1">
            <w:pPr>
              <w:pStyle w:val="7"/>
              <w:numPr>
                <w:ilvl w:val="0"/>
                <w:numId w:val="0"/>
              </w:numPr>
              <w:ind w:leftChars="0"/>
              <w:rPr>
                <w:rFonts w:hint="default"/>
                <w:lang w:val="en-US" w:eastAsia="zh-CN"/>
              </w:rPr>
            </w:pPr>
            <w:r>
              <w:rPr>
                <w:rFonts w:hint="default"/>
                <w:lang w:val="en-US" w:eastAsia="zh-CN"/>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24D4">
            <w:pPr>
              <w:pStyle w:val="7"/>
              <w:numPr>
                <w:ilvl w:val="0"/>
                <w:numId w:val="0"/>
              </w:numPr>
              <w:ind w:leftChars="0"/>
              <w:rPr>
                <w:rFonts w:hint="default"/>
                <w:lang w:val="en-US" w:eastAsia="zh-CN"/>
              </w:rPr>
            </w:pPr>
            <w:r>
              <w:rPr>
                <w:rFonts w:hint="default"/>
                <w:lang w:val="en-US" w:eastAsia="zh-CN"/>
              </w:rPr>
              <w:t>二级指标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48A1">
            <w:pPr>
              <w:pStyle w:val="7"/>
              <w:numPr>
                <w:ilvl w:val="0"/>
                <w:numId w:val="0"/>
              </w:numPr>
              <w:ind w:leftChars="0"/>
              <w:rPr>
                <w:rFonts w:hint="default"/>
                <w:lang w:val="en-US" w:eastAsia="zh-CN"/>
              </w:rPr>
            </w:pPr>
            <w:r>
              <w:rPr>
                <w:rFonts w:hint="default"/>
                <w:lang w:val="en-US" w:eastAsia="zh-CN"/>
              </w:rPr>
              <w:t>三级指标</w:t>
            </w:r>
          </w:p>
        </w:tc>
        <w:tc>
          <w:tcPr>
            <w:tcW w:w="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9807">
            <w:pPr>
              <w:pStyle w:val="7"/>
              <w:numPr>
                <w:ilvl w:val="0"/>
                <w:numId w:val="0"/>
              </w:numPr>
              <w:ind w:leftChars="0"/>
              <w:rPr>
                <w:rFonts w:hint="default"/>
                <w:lang w:val="en-US" w:eastAsia="zh-CN"/>
              </w:rPr>
            </w:pPr>
            <w:r>
              <w:rPr>
                <w:rFonts w:hint="default"/>
                <w:lang w:val="en-US" w:eastAsia="zh-CN"/>
              </w:rPr>
              <w:t>指标性质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65A3">
            <w:pPr>
              <w:pStyle w:val="7"/>
              <w:numPr>
                <w:ilvl w:val="0"/>
                <w:numId w:val="0"/>
              </w:numPr>
              <w:ind w:leftChars="0"/>
              <w:rPr>
                <w:rFonts w:hint="default"/>
                <w:lang w:val="en-US" w:eastAsia="zh-CN"/>
              </w:rPr>
            </w:pPr>
            <w:r>
              <w:rPr>
                <w:rFonts w:hint="default"/>
                <w:lang w:val="en-US" w:eastAsia="zh-CN"/>
              </w:rPr>
              <w:t>指标值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6E8C">
            <w:pPr>
              <w:pStyle w:val="7"/>
              <w:numPr>
                <w:ilvl w:val="0"/>
                <w:numId w:val="0"/>
              </w:numPr>
              <w:ind w:leftChars="0"/>
              <w:rPr>
                <w:rFonts w:hint="default"/>
                <w:lang w:val="en-US" w:eastAsia="zh-CN"/>
              </w:rPr>
            </w:pPr>
            <w:r>
              <w:rPr>
                <w:rFonts w:hint="default"/>
                <w:lang w:val="en-US" w:eastAsia="zh-CN"/>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2C43">
            <w:pPr>
              <w:pStyle w:val="7"/>
              <w:numPr>
                <w:ilvl w:val="0"/>
                <w:numId w:val="0"/>
              </w:numPr>
              <w:ind w:leftChars="0"/>
              <w:rPr>
                <w:rFonts w:hint="default"/>
                <w:lang w:val="en-US" w:eastAsia="zh-CN"/>
              </w:rPr>
            </w:pPr>
            <w:r>
              <w:rPr>
                <w:rFonts w:hint="default"/>
                <w:lang w:val="en-US" w:eastAsia="zh-CN"/>
              </w:rPr>
              <w:t>完成值</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7304">
            <w:pPr>
              <w:pStyle w:val="7"/>
              <w:numPr>
                <w:ilvl w:val="0"/>
                <w:numId w:val="0"/>
              </w:numPr>
              <w:ind w:leftChars="0"/>
              <w:rPr>
                <w:rFonts w:hint="default"/>
                <w:lang w:val="en-US" w:eastAsia="zh-CN"/>
              </w:rPr>
            </w:pPr>
            <w:r>
              <w:rPr>
                <w:rFonts w:hint="default"/>
                <w:lang w:val="en-US" w:eastAsia="zh-CN"/>
              </w:rPr>
              <w:t>权重</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4B7C1">
            <w:pPr>
              <w:pStyle w:val="7"/>
              <w:numPr>
                <w:ilvl w:val="0"/>
                <w:numId w:val="0"/>
              </w:numPr>
              <w:ind w:leftChars="0"/>
              <w:rPr>
                <w:rFonts w:hint="default"/>
                <w:lang w:val="en-US" w:eastAsia="zh-CN"/>
              </w:rPr>
            </w:pPr>
            <w:r>
              <w:rPr>
                <w:rFonts w:hint="default"/>
                <w:lang w:val="en-US" w:eastAsia="zh-CN"/>
              </w:rPr>
              <w:t>得分</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BB76">
            <w:pPr>
              <w:pStyle w:val="7"/>
              <w:numPr>
                <w:ilvl w:val="0"/>
                <w:numId w:val="0"/>
              </w:numPr>
              <w:ind w:leftChars="0"/>
              <w:rPr>
                <w:rFonts w:hint="default"/>
                <w:lang w:val="en-US" w:eastAsia="zh-CN"/>
              </w:rPr>
            </w:pPr>
            <w:r>
              <w:rPr>
                <w:rFonts w:hint="default"/>
                <w:lang w:val="en-US" w:eastAsia="zh-CN"/>
              </w:rPr>
              <w:t>未完成原因分析</w:t>
            </w:r>
          </w:p>
        </w:tc>
      </w:tr>
      <w:tr w14:paraId="6347602F">
        <w:tblPrEx>
          <w:tblCellMar>
            <w:top w:w="0" w:type="dxa"/>
            <w:left w:w="0" w:type="dxa"/>
            <w:bottom w:w="0" w:type="dxa"/>
            <w:right w:w="0" w:type="dxa"/>
          </w:tblCellMar>
        </w:tblPrEx>
        <w:trPr>
          <w:trHeight w:val="647"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C123">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797C3">
            <w:pPr>
              <w:pStyle w:val="7"/>
              <w:numPr>
                <w:ilvl w:val="0"/>
                <w:numId w:val="0"/>
              </w:numPr>
              <w:ind w:leftChars="0"/>
              <w:rPr>
                <w:rFonts w:hint="default"/>
                <w:lang w:val="en-US" w:eastAsia="zh-CN"/>
              </w:rPr>
            </w:pPr>
            <w:r>
              <w:rPr>
                <w:rFonts w:hint="default"/>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D3A2">
            <w:pPr>
              <w:pStyle w:val="7"/>
              <w:numPr>
                <w:ilvl w:val="0"/>
                <w:numId w:val="0"/>
              </w:numPr>
              <w:ind w:leftChars="0"/>
              <w:rPr>
                <w:rFonts w:hint="default"/>
                <w:lang w:val="en-US" w:eastAsia="zh-CN"/>
              </w:rPr>
            </w:pPr>
            <w:r>
              <w:rPr>
                <w:rFonts w:hint="default"/>
                <w:lang w:val="en-US" w:eastAsia="zh-CN"/>
              </w:rPr>
              <w:t>质量指标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7C213">
            <w:pPr>
              <w:pStyle w:val="7"/>
              <w:numPr>
                <w:ilvl w:val="0"/>
                <w:numId w:val="0"/>
              </w:numPr>
              <w:ind w:leftChars="0"/>
              <w:rPr>
                <w:rFonts w:hint="default"/>
                <w:lang w:val="en-US" w:eastAsia="zh-CN"/>
              </w:rPr>
            </w:pPr>
            <w:r>
              <w:rPr>
                <w:rFonts w:hint="default"/>
                <w:lang w:val="en-US" w:eastAsia="zh-CN"/>
              </w:rPr>
              <w:t>维护后合格使用率</w:t>
            </w:r>
          </w:p>
        </w:tc>
        <w:tc>
          <w:tcPr>
            <w:tcW w:w="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CCACD">
            <w:pPr>
              <w:pStyle w:val="7"/>
              <w:numPr>
                <w:ilvl w:val="0"/>
                <w:numId w:val="0"/>
              </w:numPr>
              <w:ind w:leftChars="0"/>
              <w:rPr>
                <w:rFonts w:hint="default"/>
                <w:lang w:val="en-US" w:eastAsia="zh-CN"/>
              </w:rPr>
            </w:pPr>
            <w:r>
              <w:rPr>
                <w:rFonts w:hint="default"/>
                <w:lang w:val="en-US" w:eastAsia="zh-CN"/>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8F4A">
            <w:pPr>
              <w:pStyle w:val="7"/>
              <w:numPr>
                <w:ilvl w:val="0"/>
                <w:numId w:val="0"/>
              </w:numPr>
              <w:ind w:leftChars="0"/>
              <w:rPr>
                <w:rFonts w:hint="default"/>
                <w:lang w:val="en-US" w:eastAsia="zh-CN"/>
              </w:rPr>
            </w:pPr>
            <w:r>
              <w:rPr>
                <w:rFonts w:hint="default"/>
                <w:lang w:val="en-US" w:eastAsia="zh-CN"/>
              </w:rPr>
              <w:t>100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A190">
            <w:pPr>
              <w:pStyle w:val="7"/>
              <w:numPr>
                <w:ilvl w:val="0"/>
                <w:numId w:val="0"/>
              </w:numPr>
              <w:ind w:leftChars="0"/>
              <w:rPr>
                <w:rFonts w:hint="default"/>
                <w:lang w:val="en-US" w:eastAsia="zh-CN"/>
              </w:rPr>
            </w:pPr>
            <w:r>
              <w:rPr>
                <w:rFonts w:hint="default"/>
                <w:lang w:val="en-US" w:eastAsia="zh-CN"/>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A2FA">
            <w:pPr>
              <w:pStyle w:val="7"/>
              <w:numPr>
                <w:ilvl w:val="0"/>
                <w:numId w:val="0"/>
              </w:numPr>
              <w:ind w:leftChars="0"/>
              <w:rPr>
                <w:rFonts w:hint="default"/>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FC641">
            <w:pPr>
              <w:pStyle w:val="7"/>
              <w:numPr>
                <w:ilvl w:val="0"/>
                <w:numId w:val="0"/>
              </w:numPr>
              <w:ind w:leftChars="0"/>
              <w:rPr>
                <w:rFonts w:hint="default"/>
                <w:lang w:val="en-US" w:eastAsia="zh-CN"/>
              </w:rPr>
            </w:pPr>
            <w:r>
              <w:rPr>
                <w:rFonts w:hint="default"/>
                <w:lang w:val="en-US" w:eastAsia="zh-CN"/>
              </w:rPr>
              <w:t>20</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2FCE">
            <w:pPr>
              <w:pStyle w:val="7"/>
              <w:numPr>
                <w:ilvl w:val="0"/>
                <w:numId w:val="0"/>
              </w:numPr>
              <w:ind w:leftChars="0"/>
              <w:rPr>
                <w:rFonts w:hint="default"/>
                <w:lang w:val="en-US" w:eastAsia="zh-CN"/>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CA93">
            <w:pPr>
              <w:pStyle w:val="7"/>
              <w:numPr>
                <w:ilvl w:val="0"/>
                <w:numId w:val="0"/>
              </w:numPr>
              <w:ind w:leftChars="0"/>
              <w:rPr>
                <w:rFonts w:hint="default"/>
                <w:lang w:val="en-US" w:eastAsia="zh-CN"/>
              </w:rPr>
            </w:pPr>
          </w:p>
        </w:tc>
      </w:tr>
      <w:tr w14:paraId="4EB4FBFC">
        <w:tblPrEx>
          <w:tblCellMar>
            <w:top w:w="0" w:type="dxa"/>
            <w:left w:w="0" w:type="dxa"/>
            <w:bottom w:w="0" w:type="dxa"/>
            <w:right w:w="0" w:type="dxa"/>
          </w:tblCellMar>
        </w:tblPrEx>
        <w:trPr>
          <w:trHeight w:val="9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BE49">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F850">
            <w:pPr>
              <w:pStyle w:val="7"/>
              <w:numPr>
                <w:ilvl w:val="0"/>
                <w:numId w:val="0"/>
              </w:numPr>
              <w:ind w:leftChars="0"/>
              <w:rPr>
                <w:rFonts w:hint="default"/>
                <w:lang w:val="en-US" w:eastAsia="zh-CN"/>
              </w:rPr>
            </w:pPr>
            <w:r>
              <w:rPr>
                <w:rFonts w:hint="default"/>
                <w:lang w:val="en-US" w:eastAsia="zh-CN"/>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D40B">
            <w:pPr>
              <w:pStyle w:val="7"/>
              <w:numPr>
                <w:ilvl w:val="0"/>
                <w:numId w:val="0"/>
              </w:numPr>
              <w:ind w:leftChars="0"/>
              <w:rPr>
                <w:rFonts w:hint="default"/>
                <w:lang w:val="en-US" w:eastAsia="zh-CN"/>
              </w:rPr>
            </w:pPr>
            <w:r>
              <w:rPr>
                <w:rFonts w:hint="default"/>
                <w:lang w:val="en-US" w:eastAsia="zh-CN"/>
              </w:rPr>
              <w:t>经济效益指标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DDD0">
            <w:pPr>
              <w:pStyle w:val="7"/>
              <w:numPr>
                <w:ilvl w:val="0"/>
                <w:numId w:val="0"/>
              </w:numPr>
              <w:ind w:leftChars="0"/>
              <w:rPr>
                <w:rFonts w:hint="default"/>
                <w:lang w:val="en-US" w:eastAsia="zh-CN"/>
              </w:rPr>
            </w:pPr>
            <w:r>
              <w:rPr>
                <w:rFonts w:hint="default"/>
                <w:lang w:val="en-US" w:eastAsia="zh-CN"/>
              </w:rPr>
              <w:t>各项社会事业健康发展，社会经济平稳增长</w:t>
            </w:r>
          </w:p>
        </w:tc>
        <w:tc>
          <w:tcPr>
            <w:tcW w:w="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5059">
            <w:pPr>
              <w:pStyle w:val="7"/>
              <w:numPr>
                <w:ilvl w:val="0"/>
                <w:numId w:val="0"/>
              </w:numPr>
              <w:ind w:leftChars="0"/>
              <w:rPr>
                <w:rFonts w:hint="default"/>
                <w:lang w:val="en-US" w:eastAsia="zh-CN"/>
              </w:rPr>
            </w:pPr>
            <w:r>
              <w:rPr>
                <w:rFonts w:hint="default"/>
                <w:lang w:val="en-US" w:eastAsia="zh-CN"/>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F585">
            <w:pPr>
              <w:pStyle w:val="7"/>
              <w:numPr>
                <w:ilvl w:val="0"/>
                <w:numId w:val="0"/>
              </w:numPr>
              <w:ind w:leftChars="0"/>
              <w:rPr>
                <w:rFonts w:hint="default"/>
                <w:lang w:val="en-US" w:eastAsia="zh-CN"/>
              </w:rPr>
            </w:pPr>
            <w:r>
              <w:rPr>
                <w:rFonts w:hint="default"/>
                <w:lang w:val="en-US" w:eastAsia="zh-CN"/>
              </w:rPr>
              <w:t>1</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0615">
            <w:pPr>
              <w:pStyle w:val="7"/>
              <w:numPr>
                <w:ilvl w:val="0"/>
                <w:numId w:val="0"/>
              </w:numPr>
              <w:ind w:leftChars="0"/>
              <w:rPr>
                <w:rFonts w:hint="default"/>
                <w:lang w:val="en-US" w:eastAsia="zh-CN"/>
              </w:rPr>
            </w:pPr>
            <w:r>
              <w:rPr>
                <w:rFonts w:hint="default"/>
                <w:lang w:val="en-US" w:eastAsia="zh-CN"/>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5237">
            <w:pPr>
              <w:pStyle w:val="7"/>
              <w:numPr>
                <w:ilvl w:val="0"/>
                <w:numId w:val="0"/>
              </w:numPr>
              <w:ind w:leftChars="0"/>
              <w:rPr>
                <w:rFonts w:hint="default"/>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2CCF">
            <w:pPr>
              <w:pStyle w:val="7"/>
              <w:numPr>
                <w:ilvl w:val="0"/>
                <w:numId w:val="0"/>
              </w:numPr>
              <w:ind w:leftChars="0"/>
              <w:rPr>
                <w:rFonts w:hint="default"/>
                <w:lang w:val="en-US" w:eastAsia="zh-CN"/>
              </w:rPr>
            </w:pPr>
            <w:r>
              <w:rPr>
                <w:rFonts w:hint="default"/>
                <w:lang w:val="en-US" w:eastAsia="zh-CN"/>
              </w:rPr>
              <w:t>30</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09FA">
            <w:pPr>
              <w:pStyle w:val="7"/>
              <w:numPr>
                <w:ilvl w:val="0"/>
                <w:numId w:val="0"/>
              </w:numPr>
              <w:ind w:leftChars="0"/>
              <w:rPr>
                <w:rFonts w:hint="default"/>
                <w:lang w:val="en-US" w:eastAsia="zh-CN"/>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C3A1">
            <w:pPr>
              <w:pStyle w:val="7"/>
              <w:numPr>
                <w:ilvl w:val="0"/>
                <w:numId w:val="0"/>
              </w:numPr>
              <w:ind w:leftChars="0"/>
              <w:rPr>
                <w:rFonts w:hint="default"/>
                <w:lang w:val="en-US" w:eastAsia="zh-CN"/>
              </w:rPr>
            </w:pPr>
          </w:p>
        </w:tc>
      </w:tr>
      <w:tr w14:paraId="6B0B99F2">
        <w:tblPrEx>
          <w:tblCellMar>
            <w:top w:w="0" w:type="dxa"/>
            <w:left w:w="0" w:type="dxa"/>
            <w:bottom w:w="0" w:type="dxa"/>
            <w:right w:w="0" w:type="dxa"/>
          </w:tblCellMar>
        </w:tblPrEx>
        <w:trPr>
          <w:trHeight w:val="651"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596A">
            <w:pPr>
              <w:pStyle w:val="7"/>
              <w:numPr>
                <w:ilvl w:val="0"/>
                <w:numId w:val="0"/>
              </w:numPr>
              <w:ind w:leftChars="0"/>
              <w:rPr>
                <w:rFonts w:hint="default"/>
                <w:lang w:val="en-US" w:eastAsia="zh-CN"/>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6742">
            <w:pPr>
              <w:pStyle w:val="7"/>
              <w:numPr>
                <w:ilvl w:val="0"/>
                <w:numId w:val="0"/>
              </w:numPr>
              <w:ind w:leftChars="0"/>
              <w:rPr>
                <w:rFonts w:hint="default"/>
                <w:lang w:val="en-US" w:eastAsia="zh-CN"/>
              </w:rPr>
            </w:pPr>
            <w:r>
              <w:rPr>
                <w:rFonts w:hint="default"/>
                <w:lang w:val="en-US" w:eastAsia="zh-CN"/>
              </w:rPr>
              <w:t>满意度指标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93A59">
            <w:pPr>
              <w:pStyle w:val="7"/>
              <w:numPr>
                <w:ilvl w:val="0"/>
                <w:numId w:val="0"/>
              </w:numPr>
              <w:ind w:leftChars="0"/>
              <w:rPr>
                <w:rFonts w:hint="default"/>
                <w:lang w:val="en-US" w:eastAsia="zh-CN"/>
              </w:rPr>
            </w:pPr>
            <w:r>
              <w:rPr>
                <w:rFonts w:hint="default"/>
                <w:lang w:val="en-US" w:eastAsia="zh-CN"/>
              </w:rPr>
              <w:t>服务对象满意度指标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8D57">
            <w:pPr>
              <w:pStyle w:val="7"/>
              <w:numPr>
                <w:ilvl w:val="0"/>
                <w:numId w:val="0"/>
              </w:numPr>
              <w:ind w:leftChars="0"/>
              <w:rPr>
                <w:rFonts w:hint="default"/>
                <w:lang w:val="en-US" w:eastAsia="zh-CN"/>
              </w:rPr>
            </w:pPr>
            <w:r>
              <w:rPr>
                <w:rFonts w:hint="default"/>
                <w:lang w:val="en-US" w:eastAsia="zh-CN"/>
              </w:rPr>
              <w:t>受益群众 满意度</w:t>
            </w:r>
          </w:p>
        </w:tc>
        <w:tc>
          <w:tcPr>
            <w:tcW w:w="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25871">
            <w:pPr>
              <w:pStyle w:val="7"/>
              <w:numPr>
                <w:ilvl w:val="0"/>
                <w:numId w:val="0"/>
              </w:numPr>
              <w:ind w:leftChars="0"/>
              <w:rPr>
                <w:rFonts w:hint="default"/>
                <w:lang w:val="en-US" w:eastAsia="zh-CN"/>
              </w:rPr>
            </w:pPr>
            <w:r>
              <w:rPr>
                <w:rFonts w:hint="default"/>
                <w:lang w:val="en-US" w:eastAsia="zh-CN"/>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1D20">
            <w:pPr>
              <w:pStyle w:val="7"/>
              <w:numPr>
                <w:ilvl w:val="0"/>
                <w:numId w:val="0"/>
              </w:numPr>
              <w:ind w:leftChars="0"/>
              <w:rPr>
                <w:rFonts w:hint="default"/>
                <w:lang w:val="en-US" w:eastAsia="zh-CN"/>
              </w:rPr>
            </w:pPr>
            <w:r>
              <w:rPr>
                <w:rFonts w:hint="default"/>
                <w:lang w:val="en-US" w:eastAsia="zh-CN"/>
              </w:rPr>
              <w:t>95</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0C2B">
            <w:pPr>
              <w:pStyle w:val="7"/>
              <w:numPr>
                <w:ilvl w:val="0"/>
                <w:numId w:val="0"/>
              </w:numPr>
              <w:ind w:leftChars="0"/>
              <w:rPr>
                <w:rFonts w:hint="default"/>
                <w:lang w:val="en-US" w:eastAsia="zh-CN"/>
              </w:rPr>
            </w:pPr>
            <w:r>
              <w:rPr>
                <w:rFonts w:hint="default"/>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8707">
            <w:pPr>
              <w:pStyle w:val="7"/>
              <w:numPr>
                <w:ilvl w:val="0"/>
                <w:numId w:val="0"/>
              </w:numPr>
              <w:ind w:leftChars="0"/>
              <w:rPr>
                <w:rFonts w:hint="default"/>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903C">
            <w:pPr>
              <w:pStyle w:val="7"/>
              <w:numPr>
                <w:ilvl w:val="0"/>
                <w:numId w:val="0"/>
              </w:numPr>
              <w:ind w:leftChars="0"/>
              <w:rPr>
                <w:rFonts w:hint="default"/>
                <w:lang w:val="en-US" w:eastAsia="zh-CN"/>
              </w:rPr>
            </w:pPr>
            <w:r>
              <w:rPr>
                <w:rFonts w:hint="default"/>
                <w:lang w:val="en-US" w:eastAsia="zh-CN"/>
              </w:rPr>
              <w:t>40</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B9E2">
            <w:pPr>
              <w:pStyle w:val="7"/>
              <w:numPr>
                <w:ilvl w:val="0"/>
                <w:numId w:val="0"/>
              </w:numPr>
              <w:ind w:leftChars="0"/>
              <w:rPr>
                <w:rFonts w:hint="default"/>
                <w:lang w:val="en-US" w:eastAsia="zh-CN"/>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B2A49">
            <w:pPr>
              <w:pStyle w:val="7"/>
              <w:numPr>
                <w:ilvl w:val="0"/>
                <w:numId w:val="0"/>
              </w:numPr>
              <w:ind w:leftChars="0"/>
              <w:rPr>
                <w:rFonts w:hint="default"/>
                <w:lang w:val="en-US" w:eastAsia="zh-CN"/>
              </w:rPr>
            </w:pPr>
          </w:p>
        </w:tc>
      </w:tr>
      <w:tr w14:paraId="554A0FBD">
        <w:tblPrEx>
          <w:tblCellMar>
            <w:top w:w="0" w:type="dxa"/>
            <w:left w:w="0" w:type="dxa"/>
            <w:bottom w:w="0" w:type="dxa"/>
            <w:right w:w="0" w:type="dxa"/>
          </w:tblCellMar>
        </w:tblPrEx>
        <w:trPr>
          <w:trHeight w:val="351" w:hRule="atLeast"/>
        </w:trPr>
        <w:tc>
          <w:tcPr>
            <w:tcW w:w="684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9DF4">
            <w:pPr>
              <w:pStyle w:val="7"/>
              <w:numPr>
                <w:ilvl w:val="0"/>
                <w:numId w:val="0"/>
              </w:numPr>
              <w:ind w:leftChars="0"/>
              <w:rPr>
                <w:rFonts w:hint="default"/>
                <w:lang w:val="en-US" w:eastAsia="zh-CN"/>
              </w:rPr>
            </w:pPr>
            <w:r>
              <w:rPr>
                <w:rFonts w:hint="default"/>
                <w:lang w:val="en-US" w:eastAsia="zh-CN"/>
              </w:rPr>
              <w:t>合计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8421">
            <w:pPr>
              <w:pStyle w:val="7"/>
              <w:numPr>
                <w:ilvl w:val="0"/>
                <w:numId w:val="0"/>
              </w:numPr>
              <w:ind w:leftChars="0"/>
              <w:rPr>
                <w:rFonts w:hint="default"/>
                <w:lang w:val="en-US" w:eastAsia="zh-CN"/>
              </w:rPr>
            </w:pPr>
            <w:r>
              <w:rPr>
                <w:rFonts w:hint="default"/>
                <w:lang w:val="en-US" w:eastAsia="zh-CN"/>
              </w:rPr>
              <w:t>100</w:t>
            </w:r>
          </w:p>
        </w:tc>
        <w:tc>
          <w:tcPr>
            <w:tcW w:w="2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D281">
            <w:pPr>
              <w:pStyle w:val="7"/>
              <w:numPr>
                <w:ilvl w:val="0"/>
                <w:numId w:val="0"/>
              </w:numPr>
              <w:ind w:leftChars="0"/>
              <w:rPr>
                <w:rFonts w:hint="default"/>
                <w:lang w:val="en-US" w:eastAsia="zh-CN"/>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0D57">
            <w:pPr>
              <w:pStyle w:val="7"/>
              <w:numPr>
                <w:ilvl w:val="0"/>
                <w:numId w:val="0"/>
              </w:numPr>
              <w:ind w:leftChars="0"/>
              <w:rPr>
                <w:rFonts w:hint="default"/>
                <w:lang w:val="en-US" w:eastAsia="zh-CN"/>
              </w:rPr>
            </w:pPr>
          </w:p>
        </w:tc>
      </w:tr>
      <w:tr w14:paraId="7FD683CF">
        <w:tblPrEx>
          <w:tblCellMar>
            <w:top w:w="0" w:type="dxa"/>
            <w:left w:w="0" w:type="dxa"/>
            <w:bottom w:w="0" w:type="dxa"/>
            <w:right w:w="0" w:type="dxa"/>
          </w:tblCellMar>
        </w:tblPrEx>
        <w:trPr>
          <w:trHeight w:val="651"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9D68A">
            <w:pPr>
              <w:pStyle w:val="7"/>
              <w:numPr>
                <w:ilvl w:val="0"/>
                <w:numId w:val="0"/>
              </w:numPr>
              <w:ind w:leftChars="0"/>
              <w:rPr>
                <w:rFonts w:hint="default"/>
                <w:lang w:val="en-US" w:eastAsia="zh-CN"/>
              </w:rPr>
            </w:pPr>
            <w:r>
              <w:rPr>
                <w:rFonts w:hint="default"/>
                <w:lang w:val="en-US" w:eastAsia="zh-CN"/>
              </w:rPr>
              <w:t>评价结论</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F2057">
            <w:pPr>
              <w:spacing w:beforeLines="0" w:afterLines="0" w:line="580" w:lineRule="exact"/>
              <w:ind w:firstLine="420" w:firstLineChars="20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根据我单位自评和现场抽样考核，项目未出现重大调整或无法实施的情况，通过项目实施，进一步完善全镇的道路、水利等基础设施，场镇环境和公共服务水平进一步完善提升，居民的生活环境得到极大的改善。</w:t>
            </w:r>
          </w:p>
        </w:tc>
      </w:tr>
      <w:tr w14:paraId="46498E8A">
        <w:tblPrEx>
          <w:tblCellMar>
            <w:top w:w="0" w:type="dxa"/>
            <w:left w:w="0" w:type="dxa"/>
            <w:bottom w:w="0" w:type="dxa"/>
            <w:right w:w="0" w:type="dxa"/>
          </w:tblCellMar>
        </w:tblPrEx>
        <w:trPr>
          <w:trHeight w:val="539"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7278">
            <w:pPr>
              <w:pStyle w:val="7"/>
              <w:numPr>
                <w:ilvl w:val="0"/>
                <w:numId w:val="0"/>
              </w:numPr>
              <w:ind w:leftChars="0"/>
              <w:rPr>
                <w:rFonts w:hint="default"/>
                <w:lang w:val="en-US" w:eastAsia="zh-CN"/>
              </w:rPr>
            </w:pPr>
            <w:r>
              <w:rPr>
                <w:rFonts w:hint="default"/>
                <w:lang w:val="en-US" w:eastAsia="zh-CN"/>
              </w:rPr>
              <w:t>存在问题</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6A06">
            <w:pPr>
              <w:pStyle w:val="2"/>
              <w:spacing w:before="0" w:beforeLines="0" w:after="0" w:afterLines="0" w:line="600" w:lineRule="exact"/>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1、生产性基础设施支撑力脆弱，服务性基础设施执行力减弱，社会性基础设施安全力薄弱，流通性基础设施承载力孱弱。</w:t>
            </w:r>
          </w:p>
          <w:p w14:paraId="41D5D7A8">
            <w:pPr>
              <w:pStyle w:val="2"/>
              <w:spacing w:before="0" w:beforeLines="0" w:after="0" w:afterLines="0" w:line="600" w:lineRule="exact"/>
              <w:jc w:val="left"/>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2、重短期效益，轻长期效益，环境基础设施建设滞后：短期经济效益明显，而污水处理、垃圾处理等环境基础设施虽关系到城市社会与生态可持续发展。</w:t>
            </w:r>
          </w:p>
        </w:tc>
      </w:tr>
      <w:tr w14:paraId="219749D4">
        <w:tblPrEx>
          <w:tblCellMar>
            <w:top w:w="0" w:type="dxa"/>
            <w:left w:w="0" w:type="dxa"/>
            <w:bottom w:w="0" w:type="dxa"/>
            <w:right w:w="0" w:type="dxa"/>
          </w:tblCellMar>
        </w:tblPrEx>
        <w:trPr>
          <w:trHeight w:val="6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E1C5">
            <w:pPr>
              <w:pStyle w:val="7"/>
              <w:numPr>
                <w:ilvl w:val="0"/>
                <w:numId w:val="0"/>
              </w:numPr>
              <w:ind w:leftChars="0"/>
              <w:rPr>
                <w:rFonts w:hint="default"/>
                <w:lang w:val="en-US" w:eastAsia="zh-CN"/>
              </w:rPr>
            </w:pPr>
            <w:r>
              <w:rPr>
                <w:rFonts w:hint="default"/>
                <w:lang w:val="en-US" w:eastAsia="zh-CN"/>
              </w:rPr>
              <w:t>改进措施</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E3EF">
            <w:pPr>
              <w:pStyle w:val="2"/>
              <w:numPr>
                <w:ilvl w:val="0"/>
                <w:numId w:val="0"/>
              </w:numPr>
              <w:spacing w:before="0" w:beforeLines="0" w:after="0" w:afterLines="0" w:line="600" w:lineRule="exact"/>
              <w:ind w:right="-120" w:rightChars="0"/>
              <w:jc w:val="left"/>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规范制度建设，加大制度执行力度。 制定完善资金管理办法和项目管理办法，规范资金使用行为，便于项目组织实施，统筹做好资金计划。</w:t>
            </w:r>
          </w:p>
          <w:p w14:paraId="35945357">
            <w:pPr>
              <w:pStyle w:val="2"/>
              <w:numPr>
                <w:ilvl w:val="0"/>
                <w:numId w:val="0"/>
              </w:numPr>
              <w:spacing w:before="0" w:beforeLines="0" w:after="0" w:afterLines="0" w:line="600" w:lineRule="exact"/>
              <w:ind w:right="-120" w:rightChars="0"/>
              <w:jc w:val="left"/>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制定工作方案，按需分配预算资金。制定资金使用计划、专项资金管理办法、合理预算、细化预算，提高资金使用效益。</w:t>
            </w:r>
          </w:p>
          <w:p w14:paraId="589927FF">
            <w:pPr>
              <w:spacing w:beforeLines="0" w:afterLines="0" w:line="600" w:lineRule="exact"/>
              <w:jc w:val="left"/>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精确预算，确保经费充足。</w:t>
            </w:r>
          </w:p>
        </w:tc>
      </w:tr>
      <w:tr w14:paraId="2BE29F91">
        <w:tblPrEx>
          <w:tblCellMar>
            <w:top w:w="0" w:type="dxa"/>
            <w:left w:w="0" w:type="dxa"/>
            <w:bottom w:w="0" w:type="dxa"/>
            <w:right w:w="0" w:type="dxa"/>
          </w:tblCellMar>
        </w:tblPrEx>
        <w:trPr>
          <w:trHeight w:val="351" w:hRule="atLeast"/>
        </w:trPr>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1E6F">
            <w:pPr>
              <w:pStyle w:val="7"/>
              <w:numPr>
                <w:ilvl w:val="0"/>
                <w:numId w:val="0"/>
              </w:numPr>
              <w:ind w:leftChars="0"/>
              <w:rPr>
                <w:rFonts w:hint="default"/>
                <w:lang w:val="en-US" w:eastAsia="zh-CN"/>
              </w:rPr>
            </w:pPr>
            <w:r>
              <w:rPr>
                <w:rFonts w:hint="default"/>
                <w:lang w:val="en-US" w:eastAsia="zh-CN"/>
              </w:rPr>
              <w:t>项目负责人：</w:t>
            </w:r>
          </w:p>
        </w:tc>
        <w:tc>
          <w:tcPr>
            <w:tcW w:w="4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8874">
            <w:pPr>
              <w:pStyle w:val="7"/>
              <w:numPr>
                <w:ilvl w:val="0"/>
                <w:numId w:val="0"/>
              </w:numPr>
              <w:ind w:leftChars="0"/>
              <w:rPr>
                <w:rFonts w:hint="default"/>
                <w:lang w:val="en-US" w:eastAsia="zh-CN"/>
              </w:rPr>
            </w:pPr>
            <w:r>
              <w:rPr>
                <w:rFonts w:hint="default"/>
                <w:lang w:val="en-US" w:eastAsia="zh-CN"/>
              </w:rPr>
              <w:t>财务负责人：</w:t>
            </w:r>
          </w:p>
        </w:tc>
      </w:tr>
      <w:tr w14:paraId="7FE9BF9A">
        <w:tblPrEx>
          <w:tblCellMar>
            <w:top w:w="0" w:type="dxa"/>
            <w:left w:w="0" w:type="dxa"/>
            <w:bottom w:w="0" w:type="dxa"/>
            <w:right w:w="0" w:type="dxa"/>
          </w:tblCellMar>
        </w:tblPrEx>
        <w:trPr>
          <w:trHeight w:val="351" w:hRule="atLeast"/>
        </w:trPr>
        <w:tc>
          <w:tcPr>
            <w:tcW w:w="450" w:type="dxa"/>
            <w:tcBorders>
              <w:top w:val="nil"/>
              <w:left w:val="nil"/>
              <w:bottom w:val="nil"/>
              <w:right w:val="nil"/>
            </w:tcBorders>
            <w:shd w:val="clear" w:color="auto" w:fill="auto"/>
            <w:tcMar>
              <w:top w:w="15" w:type="dxa"/>
              <w:left w:w="15" w:type="dxa"/>
              <w:right w:w="15" w:type="dxa"/>
            </w:tcMar>
            <w:vAlign w:val="center"/>
          </w:tcPr>
          <w:p w14:paraId="4F5EBB78">
            <w:pPr>
              <w:pStyle w:val="7"/>
              <w:numPr>
                <w:ilvl w:val="0"/>
                <w:numId w:val="0"/>
              </w:numPr>
              <w:ind w:leftChars="0"/>
              <w:rPr>
                <w:rFonts w:hint="default"/>
                <w:lang w:val="en-US" w:eastAsia="zh-CN"/>
              </w:rPr>
            </w:pPr>
          </w:p>
        </w:tc>
        <w:tc>
          <w:tcPr>
            <w:tcW w:w="1307" w:type="dxa"/>
            <w:tcBorders>
              <w:top w:val="nil"/>
              <w:left w:val="nil"/>
              <w:bottom w:val="nil"/>
              <w:right w:val="nil"/>
            </w:tcBorders>
            <w:shd w:val="clear" w:color="auto" w:fill="auto"/>
            <w:tcMar>
              <w:top w:w="15" w:type="dxa"/>
              <w:left w:w="15" w:type="dxa"/>
              <w:right w:w="15" w:type="dxa"/>
            </w:tcMar>
            <w:vAlign w:val="center"/>
          </w:tcPr>
          <w:p w14:paraId="4B08CBC9">
            <w:pPr>
              <w:pStyle w:val="7"/>
              <w:numPr>
                <w:ilvl w:val="0"/>
                <w:numId w:val="0"/>
              </w:numPr>
              <w:ind w:leftChars="0"/>
              <w:rPr>
                <w:rFonts w:hint="default"/>
                <w:lang w:val="en-US" w:eastAsia="zh-CN"/>
              </w:rPr>
            </w:pPr>
          </w:p>
        </w:tc>
        <w:tc>
          <w:tcPr>
            <w:tcW w:w="1129" w:type="dxa"/>
            <w:tcBorders>
              <w:top w:val="nil"/>
              <w:left w:val="nil"/>
              <w:bottom w:val="nil"/>
              <w:right w:val="nil"/>
            </w:tcBorders>
            <w:shd w:val="clear" w:color="auto" w:fill="auto"/>
            <w:tcMar>
              <w:top w:w="15" w:type="dxa"/>
              <w:left w:w="15" w:type="dxa"/>
              <w:right w:w="15" w:type="dxa"/>
            </w:tcMar>
            <w:vAlign w:val="center"/>
          </w:tcPr>
          <w:p w14:paraId="00C6A36B">
            <w:pPr>
              <w:pStyle w:val="7"/>
              <w:numPr>
                <w:ilvl w:val="0"/>
                <w:numId w:val="0"/>
              </w:numPr>
              <w:ind w:leftChars="0"/>
              <w:rPr>
                <w:rFonts w:hint="default"/>
                <w:lang w:val="en-US" w:eastAsia="zh-CN"/>
              </w:rPr>
            </w:pPr>
          </w:p>
        </w:tc>
        <w:tc>
          <w:tcPr>
            <w:tcW w:w="1439" w:type="dxa"/>
            <w:tcBorders>
              <w:top w:val="nil"/>
              <w:left w:val="nil"/>
              <w:bottom w:val="nil"/>
              <w:right w:val="nil"/>
            </w:tcBorders>
            <w:shd w:val="clear" w:color="auto" w:fill="auto"/>
            <w:tcMar>
              <w:top w:w="15" w:type="dxa"/>
              <w:left w:w="15" w:type="dxa"/>
              <w:right w:w="15" w:type="dxa"/>
            </w:tcMar>
            <w:vAlign w:val="center"/>
          </w:tcPr>
          <w:p w14:paraId="495B3F25">
            <w:pPr>
              <w:pStyle w:val="7"/>
              <w:numPr>
                <w:ilvl w:val="0"/>
                <w:numId w:val="0"/>
              </w:numPr>
              <w:ind w:leftChars="0"/>
              <w:rPr>
                <w:rFonts w:hint="default"/>
                <w:lang w:val="en-US" w:eastAsia="zh-CN"/>
              </w:rPr>
            </w:pPr>
          </w:p>
        </w:tc>
        <w:tc>
          <w:tcPr>
            <w:tcW w:w="334" w:type="dxa"/>
            <w:tcBorders>
              <w:top w:val="nil"/>
              <w:left w:val="nil"/>
              <w:bottom w:val="nil"/>
              <w:right w:val="nil"/>
            </w:tcBorders>
            <w:shd w:val="clear" w:color="auto" w:fill="auto"/>
            <w:tcMar>
              <w:top w:w="15" w:type="dxa"/>
              <w:left w:w="15" w:type="dxa"/>
              <w:right w:w="15" w:type="dxa"/>
            </w:tcMar>
            <w:vAlign w:val="center"/>
          </w:tcPr>
          <w:p w14:paraId="6178A0E2">
            <w:pPr>
              <w:pStyle w:val="7"/>
              <w:numPr>
                <w:ilvl w:val="0"/>
                <w:numId w:val="0"/>
              </w:numPr>
              <w:ind w:leftChars="0"/>
              <w:rPr>
                <w:rFonts w:hint="default"/>
                <w:lang w:val="en-US" w:eastAsia="zh-CN"/>
              </w:rPr>
            </w:pPr>
          </w:p>
        </w:tc>
        <w:tc>
          <w:tcPr>
            <w:tcW w:w="1066" w:type="dxa"/>
            <w:tcBorders>
              <w:top w:val="nil"/>
              <w:left w:val="nil"/>
              <w:bottom w:val="nil"/>
              <w:right w:val="nil"/>
            </w:tcBorders>
            <w:shd w:val="clear" w:color="auto" w:fill="auto"/>
            <w:tcMar>
              <w:top w:w="15" w:type="dxa"/>
              <w:left w:w="15" w:type="dxa"/>
              <w:right w:w="15" w:type="dxa"/>
            </w:tcMar>
            <w:vAlign w:val="center"/>
          </w:tcPr>
          <w:p w14:paraId="0C25E632">
            <w:pPr>
              <w:pStyle w:val="7"/>
              <w:numPr>
                <w:ilvl w:val="0"/>
                <w:numId w:val="0"/>
              </w:numPr>
              <w:ind w:leftChars="0"/>
              <w:rPr>
                <w:rFonts w:hint="default"/>
                <w:lang w:val="en-US" w:eastAsia="zh-CN"/>
              </w:rPr>
            </w:pPr>
          </w:p>
        </w:tc>
        <w:tc>
          <w:tcPr>
            <w:tcW w:w="339" w:type="dxa"/>
            <w:tcBorders>
              <w:top w:val="nil"/>
              <w:left w:val="nil"/>
              <w:bottom w:val="nil"/>
              <w:right w:val="nil"/>
            </w:tcBorders>
            <w:shd w:val="clear" w:color="auto" w:fill="auto"/>
            <w:tcMar>
              <w:top w:w="15" w:type="dxa"/>
              <w:left w:w="15" w:type="dxa"/>
              <w:right w:w="15" w:type="dxa"/>
            </w:tcMar>
            <w:vAlign w:val="center"/>
          </w:tcPr>
          <w:p w14:paraId="632A63B5">
            <w:pPr>
              <w:pStyle w:val="7"/>
              <w:numPr>
                <w:ilvl w:val="0"/>
                <w:numId w:val="0"/>
              </w:numPr>
              <w:ind w:leftChars="0"/>
              <w:rPr>
                <w:rFonts w:hint="default"/>
                <w:lang w:val="en-US" w:eastAsia="zh-CN"/>
              </w:rPr>
            </w:pPr>
          </w:p>
        </w:tc>
        <w:tc>
          <w:tcPr>
            <w:tcW w:w="783" w:type="dxa"/>
            <w:tcBorders>
              <w:top w:val="nil"/>
              <w:left w:val="nil"/>
              <w:bottom w:val="nil"/>
              <w:right w:val="nil"/>
            </w:tcBorders>
            <w:shd w:val="clear" w:color="auto" w:fill="auto"/>
            <w:tcMar>
              <w:top w:w="15" w:type="dxa"/>
              <w:left w:w="15" w:type="dxa"/>
              <w:right w:w="15" w:type="dxa"/>
            </w:tcMar>
            <w:vAlign w:val="center"/>
          </w:tcPr>
          <w:p w14:paraId="579BDABC">
            <w:pPr>
              <w:pStyle w:val="7"/>
              <w:numPr>
                <w:ilvl w:val="0"/>
                <w:numId w:val="0"/>
              </w:numPr>
              <w:ind w:leftChars="0"/>
              <w:rPr>
                <w:rFonts w:hint="default"/>
                <w:lang w:val="en-US" w:eastAsia="zh-CN"/>
              </w:rPr>
            </w:pPr>
          </w:p>
        </w:tc>
        <w:tc>
          <w:tcPr>
            <w:tcW w:w="345" w:type="dxa"/>
            <w:tcBorders>
              <w:top w:val="nil"/>
              <w:left w:val="nil"/>
              <w:bottom w:val="nil"/>
              <w:right w:val="nil"/>
            </w:tcBorders>
            <w:shd w:val="clear" w:color="auto" w:fill="auto"/>
            <w:tcMar>
              <w:top w:w="15" w:type="dxa"/>
              <w:left w:w="15" w:type="dxa"/>
              <w:right w:w="15" w:type="dxa"/>
            </w:tcMar>
            <w:vAlign w:val="center"/>
          </w:tcPr>
          <w:p w14:paraId="6E8595CC">
            <w:pPr>
              <w:pStyle w:val="7"/>
              <w:numPr>
                <w:ilvl w:val="0"/>
                <w:numId w:val="0"/>
              </w:numPr>
              <w:ind w:leftChars="0"/>
              <w:rPr>
                <w:rFonts w:hint="default"/>
                <w:lang w:val="en-US" w:eastAsia="zh-CN"/>
              </w:rPr>
            </w:pPr>
          </w:p>
        </w:tc>
        <w:tc>
          <w:tcPr>
            <w:tcW w:w="292" w:type="dxa"/>
            <w:tcBorders>
              <w:top w:val="nil"/>
              <w:left w:val="nil"/>
              <w:bottom w:val="nil"/>
              <w:right w:val="nil"/>
            </w:tcBorders>
            <w:shd w:val="clear" w:color="auto" w:fill="auto"/>
            <w:tcMar>
              <w:top w:w="15" w:type="dxa"/>
              <w:left w:w="15" w:type="dxa"/>
              <w:right w:w="15" w:type="dxa"/>
            </w:tcMar>
            <w:vAlign w:val="center"/>
          </w:tcPr>
          <w:p w14:paraId="657E80F5">
            <w:pPr>
              <w:pStyle w:val="7"/>
              <w:numPr>
                <w:ilvl w:val="0"/>
                <w:numId w:val="0"/>
              </w:numPr>
              <w:ind w:leftChars="0"/>
              <w:rPr>
                <w:rFonts w:hint="default"/>
                <w:lang w:val="en-US" w:eastAsia="zh-CN"/>
              </w:rPr>
            </w:pPr>
          </w:p>
        </w:tc>
        <w:tc>
          <w:tcPr>
            <w:tcW w:w="1636" w:type="dxa"/>
            <w:tcBorders>
              <w:top w:val="nil"/>
              <w:left w:val="nil"/>
              <w:bottom w:val="nil"/>
              <w:right w:val="nil"/>
            </w:tcBorders>
            <w:shd w:val="clear" w:color="auto" w:fill="auto"/>
            <w:tcMar>
              <w:top w:w="15" w:type="dxa"/>
              <w:left w:w="15" w:type="dxa"/>
              <w:right w:w="15" w:type="dxa"/>
            </w:tcMar>
            <w:vAlign w:val="center"/>
          </w:tcPr>
          <w:p w14:paraId="2B2F06F3">
            <w:pPr>
              <w:pStyle w:val="7"/>
              <w:numPr>
                <w:ilvl w:val="0"/>
                <w:numId w:val="0"/>
              </w:numPr>
              <w:ind w:leftChars="0"/>
              <w:rPr>
                <w:rFonts w:hint="default"/>
                <w:lang w:val="en-US" w:eastAsia="zh-CN"/>
              </w:rPr>
            </w:pPr>
          </w:p>
        </w:tc>
      </w:tr>
    </w:tbl>
    <w:p w14:paraId="365C2927">
      <w:pPr>
        <w:numPr>
          <w:ilvl w:val="0"/>
          <w:numId w:val="6"/>
        </w:numPr>
        <w:spacing w:line="580" w:lineRule="exact"/>
        <w:ind w:left="0" w:leftChars="0" w:firstLine="640" w:firstLineChars="200"/>
        <w:rPr>
          <w:rFonts w:hint="eastAsia" w:ascii="仿宋_GB2312" w:eastAsia="仿宋_GB2312" w:cs="仿宋"/>
          <w:color w:val="000000"/>
          <w:kern w:val="0"/>
          <w:sz w:val="32"/>
          <w:szCs w:val="32"/>
          <w:lang w:val="en-US" w:eastAsia="zh-CN"/>
        </w:rPr>
      </w:pPr>
      <w:r>
        <w:rPr>
          <w:rFonts w:hint="eastAsia" w:ascii="仿宋_GB2312" w:eastAsia="仿宋_GB2312" w:cs="仿宋"/>
          <w:color w:val="000000"/>
          <w:kern w:val="0"/>
          <w:sz w:val="32"/>
          <w:szCs w:val="32"/>
          <w:lang w:val="en-US" w:eastAsia="zh-CN"/>
        </w:rPr>
        <w:t>乡风文明建设</w:t>
      </w:r>
      <w:r>
        <w:rPr>
          <w:rFonts w:hint="eastAsia" w:ascii="仿宋_GB2312" w:eastAsia="仿宋_GB2312" w:cs="仿宋"/>
          <w:color w:val="000000"/>
          <w:kern w:val="0"/>
          <w:sz w:val="32"/>
          <w:szCs w:val="32"/>
        </w:rPr>
        <w:t>项目绩效目标完成情况综述。项目全年预算数</w:t>
      </w:r>
      <w:r>
        <w:rPr>
          <w:rFonts w:hint="eastAsia" w:ascii="仿宋_GB2312" w:eastAsia="仿宋_GB2312" w:cs="仿宋"/>
          <w:color w:val="000000"/>
          <w:kern w:val="0"/>
          <w:sz w:val="32"/>
          <w:szCs w:val="32"/>
          <w:lang w:val="en-US" w:eastAsia="zh-CN"/>
        </w:rPr>
        <w:t>8</w:t>
      </w:r>
      <w:r>
        <w:rPr>
          <w:rFonts w:hint="eastAsia" w:ascii="仿宋_GB2312" w:eastAsia="仿宋_GB2312" w:cs="仿宋"/>
          <w:color w:val="000000"/>
          <w:kern w:val="0"/>
          <w:sz w:val="32"/>
          <w:szCs w:val="32"/>
        </w:rPr>
        <w:t>万元，执行数为</w:t>
      </w:r>
      <w:r>
        <w:rPr>
          <w:rFonts w:hint="eastAsia" w:ascii="仿宋_GB2312" w:eastAsia="仿宋_GB2312" w:cs="仿宋"/>
          <w:color w:val="000000"/>
          <w:kern w:val="0"/>
          <w:sz w:val="32"/>
          <w:szCs w:val="32"/>
          <w:lang w:val="en-US" w:eastAsia="zh-CN"/>
        </w:rPr>
        <w:t>8</w:t>
      </w:r>
      <w:r>
        <w:rPr>
          <w:rFonts w:hint="eastAsia" w:ascii="仿宋_GB2312" w:eastAsia="仿宋_GB2312" w:cs="仿宋"/>
          <w:color w:val="000000"/>
          <w:kern w:val="0"/>
          <w:sz w:val="32"/>
          <w:szCs w:val="32"/>
        </w:rPr>
        <w:t>万元，完成预算的100%。通过项目实施，改善了</w:t>
      </w:r>
      <w:r>
        <w:rPr>
          <w:rFonts w:hint="eastAsia" w:ascii="仿宋_GB2312" w:eastAsia="仿宋_GB2312" w:cs="仿宋"/>
          <w:color w:val="000000"/>
          <w:kern w:val="0"/>
          <w:sz w:val="32"/>
          <w:szCs w:val="32"/>
          <w:lang w:val="en-US" w:eastAsia="zh-CN"/>
        </w:rPr>
        <w:t>各村乡风，提高了村民的文明程度，为文明城市的发展奠定了基础。</w:t>
      </w:r>
      <w:r>
        <w:rPr>
          <w:rFonts w:hint="eastAsia" w:ascii="仿宋_GB2312" w:eastAsia="仿宋_GB2312" w:cs="仿宋"/>
          <w:kern w:val="0"/>
          <w:sz w:val="32"/>
          <w:szCs w:val="32"/>
        </w:rPr>
        <w:t>发现的主</w:t>
      </w:r>
      <w:r>
        <w:rPr>
          <w:rFonts w:hint="eastAsia" w:ascii="仿宋_GB2312" w:eastAsia="仿宋_GB2312" w:cs="仿宋"/>
          <w:color w:val="000000"/>
          <w:kern w:val="0"/>
          <w:sz w:val="32"/>
          <w:szCs w:val="32"/>
        </w:rPr>
        <w:t>要问题：</w:t>
      </w:r>
      <w:r>
        <w:rPr>
          <w:rFonts w:hint="eastAsia" w:ascii="仿宋_GB2312" w:eastAsia="仿宋_GB2312" w:cs="仿宋"/>
          <w:color w:val="000000"/>
          <w:kern w:val="0"/>
          <w:sz w:val="32"/>
          <w:szCs w:val="32"/>
          <w:lang w:val="en-US" w:eastAsia="zh-CN"/>
        </w:rPr>
        <w:t>部分群众仍无法改掉陋习，不听文明劝导。</w:t>
      </w:r>
      <w:r>
        <w:rPr>
          <w:rFonts w:hint="eastAsia" w:ascii="仿宋_GB2312" w:eastAsia="仿宋_GB2312" w:cs="仿宋"/>
          <w:color w:val="000000"/>
          <w:kern w:val="0"/>
          <w:sz w:val="32"/>
          <w:szCs w:val="32"/>
        </w:rPr>
        <w:t>下一步改进措施：加大宣传力度，提高群众</w:t>
      </w:r>
      <w:r>
        <w:rPr>
          <w:rFonts w:hint="eastAsia" w:ascii="仿宋_GB2312" w:eastAsia="仿宋_GB2312" w:cs="仿宋"/>
          <w:color w:val="000000"/>
          <w:kern w:val="0"/>
          <w:sz w:val="32"/>
          <w:szCs w:val="32"/>
          <w:lang w:val="en-US" w:eastAsia="zh-CN"/>
        </w:rPr>
        <w:t>文明</w:t>
      </w:r>
      <w:r>
        <w:rPr>
          <w:rFonts w:hint="eastAsia" w:ascii="仿宋_GB2312" w:eastAsia="仿宋_GB2312" w:cs="仿宋"/>
          <w:color w:val="000000"/>
          <w:kern w:val="0"/>
          <w:sz w:val="32"/>
          <w:szCs w:val="32"/>
        </w:rPr>
        <w:t>参与</w:t>
      </w:r>
      <w:r>
        <w:rPr>
          <w:rFonts w:hint="eastAsia" w:ascii="仿宋_GB2312" w:eastAsia="仿宋_GB2312" w:cs="仿宋"/>
          <w:color w:val="000000"/>
          <w:kern w:val="0"/>
          <w:sz w:val="32"/>
          <w:szCs w:val="32"/>
          <w:lang w:val="en-US" w:eastAsia="zh-CN"/>
        </w:rPr>
        <w:t>度</w:t>
      </w:r>
      <w:r>
        <w:rPr>
          <w:rFonts w:hint="eastAsia" w:ascii="仿宋_GB2312" w:eastAsia="仿宋_GB2312" w:cs="仿宋"/>
          <w:color w:val="000000"/>
          <w:kern w:val="0"/>
          <w:sz w:val="32"/>
          <w:szCs w:val="32"/>
        </w:rPr>
        <w:t>，</w:t>
      </w:r>
      <w:r>
        <w:rPr>
          <w:rFonts w:hint="eastAsia" w:ascii="仿宋_GB2312" w:eastAsia="仿宋_GB2312" w:cs="仿宋"/>
          <w:color w:val="000000"/>
          <w:kern w:val="0"/>
          <w:sz w:val="32"/>
          <w:szCs w:val="32"/>
          <w:lang w:val="en-US" w:eastAsia="zh-CN"/>
        </w:rPr>
        <w:t>积极营造文明氛围。</w:t>
      </w:r>
    </w:p>
    <w:tbl>
      <w:tblPr>
        <w:tblStyle w:val="18"/>
        <w:tblpPr w:leftFromText="180" w:rightFromText="180" w:vertAnchor="text" w:horzAnchor="page" w:tblpX="1782" w:tblpY="464"/>
        <w:tblOverlap w:val="never"/>
        <w:tblW w:w="9460" w:type="dxa"/>
        <w:tblInd w:w="0" w:type="dxa"/>
        <w:shd w:val="clear" w:color="auto" w:fill="auto"/>
        <w:tblLayout w:type="autofit"/>
        <w:tblCellMar>
          <w:top w:w="0" w:type="dxa"/>
          <w:left w:w="0" w:type="dxa"/>
          <w:bottom w:w="0" w:type="dxa"/>
          <w:right w:w="0" w:type="dxa"/>
        </w:tblCellMar>
      </w:tblPr>
      <w:tblGrid>
        <w:gridCol w:w="457"/>
        <w:gridCol w:w="1365"/>
        <w:gridCol w:w="1181"/>
        <w:gridCol w:w="1505"/>
        <w:gridCol w:w="348"/>
        <w:gridCol w:w="1115"/>
        <w:gridCol w:w="350"/>
        <w:gridCol w:w="783"/>
        <w:gridCol w:w="345"/>
        <w:gridCol w:w="304"/>
        <w:gridCol w:w="1707"/>
      </w:tblGrid>
      <w:tr w14:paraId="7F89D66D">
        <w:tblPrEx>
          <w:shd w:val="clear" w:color="auto" w:fill="auto"/>
          <w:tblCellMar>
            <w:top w:w="0" w:type="dxa"/>
            <w:left w:w="0" w:type="dxa"/>
            <w:bottom w:w="0" w:type="dxa"/>
            <w:right w:w="0" w:type="dxa"/>
          </w:tblCellMar>
        </w:tblPrEx>
        <w:trPr>
          <w:trHeight w:val="880" w:hRule="atLeast"/>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1D88">
            <w:pPr>
              <w:pStyle w:val="7"/>
              <w:numPr>
                <w:ilvl w:val="0"/>
                <w:numId w:val="0"/>
              </w:numPr>
              <w:rPr>
                <w:rFonts w:hint="eastAsia"/>
              </w:rPr>
            </w:pPr>
            <w:r>
              <w:rPr>
                <w:rFonts w:hint="eastAsia"/>
                <w:lang w:val="en-US" w:eastAsia="zh-CN"/>
              </w:rPr>
              <w:t>部门预算项目支出绩效自评表（2022年度）</w:t>
            </w:r>
          </w:p>
        </w:tc>
      </w:tr>
      <w:tr w14:paraId="04D4FA03">
        <w:tblPrEx>
          <w:tblCellMar>
            <w:top w:w="0" w:type="dxa"/>
            <w:left w:w="0" w:type="dxa"/>
            <w:bottom w:w="0" w:type="dxa"/>
            <w:right w:w="0" w:type="dxa"/>
          </w:tblCellMar>
        </w:tblPrEx>
        <w:trPr>
          <w:trHeight w:val="320"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B216">
            <w:pPr>
              <w:pStyle w:val="7"/>
              <w:numPr>
                <w:ilvl w:val="0"/>
                <w:numId w:val="0"/>
              </w:numPr>
              <w:rPr>
                <w:rFonts w:hint="eastAsia"/>
              </w:rPr>
            </w:pPr>
            <w:r>
              <w:rPr>
                <w:rFonts w:hint="eastAsia"/>
                <w:lang w:val="en-US" w:eastAsia="zh-CN"/>
              </w:rPr>
              <w:t>项目名称</w:t>
            </w:r>
          </w:p>
        </w:tc>
        <w:tc>
          <w:tcPr>
            <w:tcW w:w="76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6105">
            <w:pPr>
              <w:pStyle w:val="7"/>
              <w:numPr>
                <w:ilvl w:val="0"/>
                <w:numId w:val="0"/>
              </w:numPr>
              <w:rPr>
                <w:rFonts w:hint="eastAsia"/>
              </w:rPr>
            </w:pPr>
            <w:r>
              <w:rPr>
                <w:rFonts w:hint="eastAsia"/>
                <w:lang w:val="en-US" w:eastAsia="zh-CN"/>
              </w:rPr>
              <w:t>51090422T000000387237-乡风文明建设经费</w:t>
            </w:r>
          </w:p>
        </w:tc>
      </w:tr>
      <w:tr w14:paraId="299C1842">
        <w:tblPrEx>
          <w:tblCellMar>
            <w:top w:w="0" w:type="dxa"/>
            <w:left w:w="0" w:type="dxa"/>
            <w:bottom w:w="0" w:type="dxa"/>
            <w:right w:w="0" w:type="dxa"/>
          </w:tblCellMar>
        </w:tblPrEx>
        <w:trPr>
          <w:trHeight w:val="615"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B8D03">
            <w:pPr>
              <w:pStyle w:val="7"/>
              <w:numPr>
                <w:ilvl w:val="0"/>
                <w:numId w:val="0"/>
              </w:numPr>
              <w:rPr>
                <w:rFonts w:hint="eastAsia"/>
              </w:rPr>
            </w:pPr>
            <w:r>
              <w:rPr>
                <w:rFonts w:hint="eastAsia"/>
                <w:lang w:val="en-US" w:eastAsia="zh-CN"/>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937E2">
            <w:pPr>
              <w:pStyle w:val="7"/>
              <w:numPr>
                <w:ilvl w:val="0"/>
                <w:numId w:val="0"/>
              </w:numPr>
              <w:rPr>
                <w:rFonts w:hint="eastAsia"/>
              </w:rPr>
            </w:pPr>
            <w:r>
              <w:rPr>
                <w:rFonts w:hint="eastAsia"/>
                <w:lang w:val="en-US" w:eastAsia="zh-CN"/>
              </w:rPr>
              <w:t>遂宁市安居区东禅镇人民政府部门</w:t>
            </w:r>
          </w:p>
        </w:tc>
        <w:tc>
          <w:tcPr>
            <w:tcW w:w="783" w:type="dxa"/>
            <w:tcBorders>
              <w:top w:val="nil"/>
              <w:left w:val="nil"/>
              <w:bottom w:val="nil"/>
              <w:right w:val="nil"/>
            </w:tcBorders>
            <w:shd w:val="clear" w:color="auto" w:fill="auto"/>
            <w:tcMar>
              <w:top w:w="15" w:type="dxa"/>
              <w:left w:w="15" w:type="dxa"/>
              <w:right w:w="15" w:type="dxa"/>
            </w:tcMar>
            <w:vAlign w:val="center"/>
          </w:tcPr>
          <w:p w14:paraId="7538CAB6">
            <w:pPr>
              <w:pStyle w:val="7"/>
              <w:numPr>
                <w:ilvl w:val="0"/>
                <w:numId w:val="0"/>
              </w:numPr>
              <w:rPr>
                <w:rFonts w:hint="eastAsia"/>
              </w:rPr>
            </w:pPr>
            <w:r>
              <w:rPr>
                <w:rFonts w:hint="eastAsia"/>
                <w:lang w:val="en-US" w:eastAsia="zh-CN"/>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3998">
            <w:pPr>
              <w:pStyle w:val="7"/>
              <w:numPr>
                <w:ilvl w:val="0"/>
                <w:numId w:val="0"/>
              </w:numPr>
              <w:rPr>
                <w:rFonts w:hint="eastAsia"/>
              </w:rPr>
            </w:pPr>
            <w:r>
              <w:rPr>
                <w:rFonts w:hint="eastAsia"/>
                <w:lang w:val="en-US" w:eastAsia="zh-CN"/>
              </w:rPr>
              <w:t>遂宁市安居区东禅镇人民政府</w:t>
            </w:r>
          </w:p>
        </w:tc>
      </w:tr>
      <w:tr w14:paraId="678CBC50">
        <w:tblPrEx>
          <w:tblCellMar>
            <w:top w:w="0" w:type="dxa"/>
            <w:left w:w="0" w:type="dxa"/>
            <w:bottom w:w="0" w:type="dxa"/>
            <w:right w:w="0" w:type="dxa"/>
          </w:tblCellMar>
        </w:tblPrEx>
        <w:trPr>
          <w:trHeight w:val="32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0A16">
            <w:pPr>
              <w:pStyle w:val="7"/>
              <w:numPr>
                <w:ilvl w:val="0"/>
                <w:numId w:val="0"/>
              </w:numPr>
              <w:rPr>
                <w:rFonts w:hint="eastAsia"/>
              </w:rPr>
            </w:pPr>
            <w:r>
              <w:rPr>
                <w:rFonts w:hint="eastAsia"/>
                <w:lang w:val="en-US" w:eastAsia="zh-CN"/>
              </w:rPr>
              <w:t>项目基本情况</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C1DE">
            <w:pPr>
              <w:pStyle w:val="7"/>
              <w:numPr>
                <w:ilvl w:val="0"/>
                <w:numId w:val="0"/>
              </w:numPr>
              <w:rPr>
                <w:rFonts w:hint="eastAsia"/>
              </w:rPr>
            </w:pPr>
            <w:r>
              <w:rPr>
                <w:rFonts w:hint="eastAsia"/>
                <w:lang w:val="en-US" w:eastAsia="zh-CN"/>
              </w:rPr>
              <w:t>1.项目年度目标完成情况</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1F43A">
            <w:pPr>
              <w:pStyle w:val="7"/>
              <w:numPr>
                <w:ilvl w:val="0"/>
                <w:numId w:val="0"/>
              </w:numPr>
              <w:rPr>
                <w:rFonts w:hint="eastAsia"/>
              </w:rPr>
            </w:pPr>
            <w:r>
              <w:rPr>
                <w:rFonts w:hint="eastAsia"/>
                <w:lang w:val="en-US" w:eastAsia="zh-CN"/>
              </w:rPr>
              <w:t>项目年度目标</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E9CF">
            <w:pPr>
              <w:pStyle w:val="7"/>
              <w:numPr>
                <w:ilvl w:val="0"/>
                <w:numId w:val="0"/>
              </w:numPr>
              <w:rPr>
                <w:rFonts w:hint="eastAsia"/>
              </w:rPr>
            </w:pPr>
            <w:r>
              <w:rPr>
                <w:rFonts w:hint="eastAsia"/>
                <w:lang w:val="en-US" w:eastAsia="zh-CN"/>
              </w:rPr>
              <w:t>年度目标完成情况</w:t>
            </w:r>
          </w:p>
        </w:tc>
      </w:tr>
      <w:tr w14:paraId="127A6E1C">
        <w:tblPrEx>
          <w:tblCellMar>
            <w:top w:w="0" w:type="dxa"/>
            <w:left w:w="0" w:type="dxa"/>
            <w:bottom w:w="0" w:type="dxa"/>
            <w:right w:w="0" w:type="dxa"/>
          </w:tblCellMar>
        </w:tblPrEx>
        <w:trPr>
          <w:trHeight w:val="69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1A07">
            <w:pPr>
              <w:pStyle w:val="7"/>
              <w:numPr>
                <w:ilvl w:val="0"/>
                <w:numId w:val="0"/>
              </w:numPr>
              <w:rPr>
                <w:rFonts w:hint="eastAsia"/>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3138">
            <w:pPr>
              <w:pStyle w:val="7"/>
              <w:numPr>
                <w:ilvl w:val="0"/>
                <w:numId w:val="0"/>
              </w:numPr>
              <w:rPr>
                <w:rFonts w:hint="eastAsia"/>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4A618">
            <w:pPr>
              <w:pStyle w:val="7"/>
              <w:numPr>
                <w:ilvl w:val="0"/>
                <w:numId w:val="0"/>
              </w:numPr>
              <w:rPr>
                <w:rFonts w:hint="eastAsia"/>
              </w:rPr>
            </w:pPr>
            <w:r>
              <w:rPr>
                <w:rFonts w:hint="eastAsia"/>
                <w:lang w:val="en-US" w:eastAsia="zh-CN"/>
              </w:rPr>
              <w:t>完成乡风文明建设经费保障任务</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EAF72">
            <w:pPr>
              <w:pStyle w:val="7"/>
              <w:numPr>
                <w:ilvl w:val="0"/>
                <w:numId w:val="0"/>
              </w:numPr>
              <w:rPr>
                <w:rFonts w:hint="eastAsia"/>
              </w:rPr>
            </w:pPr>
            <w:r>
              <w:rPr>
                <w:rFonts w:hint="eastAsia"/>
                <w:lang w:val="en-US" w:eastAsia="zh-CN"/>
              </w:rPr>
              <w:t>对照年度目标，说明相关任务目标的完成情况（100字以内）</w:t>
            </w:r>
          </w:p>
        </w:tc>
      </w:tr>
      <w:tr w14:paraId="5D7F3A48">
        <w:tblPrEx>
          <w:tblCellMar>
            <w:top w:w="0" w:type="dxa"/>
            <w:left w:w="0" w:type="dxa"/>
            <w:bottom w:w="0" w:type="dxa"/>
            <w:right w:w="0" w:type="dxa"/>
          </w:tblCellMar>
        </w:tblPrEx>
        <w:trPr>
          <w:trHeight w:val="68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A125">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A94CE">
            <w:pPr>
              <w:pStyle w:val="7"/>
              <w:numPr>
                <w:ilvl w:val="0"/>
                <w:numId w:val="0"/>
              </w:numPr>
              <w:rPr>
                <w:rFonts w:hint="eastAsia"/>
              </w:rPr>
            </w:pPr>
            <w:r>
              <w:rPr>
                <w:rFonts w:hint="eastAsia"/>
                <w:lang w:val="en-US" w:eastAsia="zh-CN"/>
              </w:rPr>
              <w:t>2.项目实施内容及过程概述</w:t>
            </w:r>
          </w:p>
        </w:tc>
        <w:tc>
          <w:tcPr>
            <w:tcW w:w="76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F4E8">
            <w:pPr>
              <w:pStyle w:val="7"/>
              <w:numPr>
                <w:ilvl w:val="0"/>
                <w:numId w:val="0"/>
              </w:numPr>
              <w:rPr>
                <w:rFonts w:hint="eastAsia"/>
              </w:rPr>
            </w:pPr>
          </w:p>
        </w:tc>
      </w:tr>
      <w:tr w14:paraId="1A659B3F">
        <w:tblPrEx>
          <w:tblCellMar>
            <w:top w:w="0" w:type="dxa"/>
            <w:left w:w="0" w:type="dxa"/>
            <w:bottom w:w="0" w:type="dxa"/>
            <w:right w:w="0" w:type="dxa"/>
          </w:tblCellMar>
        </w:tblPrEx>
        <w:trPr>
          <w:trHeight w:val="366"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36BB">
            <w:pPr>
              <w:pStyle w:val="7"/>
              <w:numPr>
                <w:ilvl w:val="0"/>
                <w:numId w:val="0"/>
              </w:numPr>
              <w:rPr>
                <w:rFonts w:hint="eastAsia"/>
              </w:rPr>
            </w:pPr>
            <w:r>
              <w:rPr>
                <w:rFonts w:hint="eastAsia"/>
                <w:lang w:val="en-US" w:eastAsia="zh-CN"/>
              </w:rPr>
              <w:t>预算执行情况（10分）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74DC">
            <w:pPr>
              <w:pStyle w:val="7"/>
              <w:numPr>
                <w:ilvl w:val="0"/>
                <w:numId w:val="0"/>
              </w:numPr>
              <w:rPr>
                <w:rFonts w:hint="eastAsia"/>
              </w:rPr>
            </w:pPr>
            <w:r>
              <w:rPr>
                <w:rFonts w:hint="eastAsia"/>
                <w:lang w:val="en-US" w:eastAsia="zh-CN"/>
              </w:rPr>
              <w:t>年度预算数（万元）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3C35">
            <w:pPr>
              <w:pStyle w:val="7"/>
              <w:numPr>
                <w:ilvl w:val="0"/>
                <w:numId w:val="0"/>
              </w:numPr>
              <w:rPr>
                <w:rFonts w:hint="eastAsia"/>
              </w:rPr>
            </w:pPr>
            <w:r>
              <w:rPr>
                <w:rFonts w:hint="eastAsia"/>
                <w:lang w:val="en-US" w:eastAsia="zh-CN"/>
              </w:rPr>
              <w:t>年初预算</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4E33">
            <w:pPr>
              <w:pStyle w:val="7"/>
              <w:numPr>
                <w:ilvl w:val="0"/>
                <w:numId w:val="0"/>
              </w:numPr>
              <w:rPr>
                <w:rFonts w:hint="eastAsia"/>
              </w:rPr>
            </w:pPr>
            <w:r>
              <w:rPr>
                <w:rFonts w:hint="eastAsia"/>
                <w:lang w:val="en-US" w:eastAsia="zh-CN"/>
              </w:rPr>
              <w:t>调整后预算数</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1882">
            <w:pPr>
              <w:pStyle w:val="7"/>
              <w:numPr>
                <w:ilvl w:val="0"/>
                <w:numId w:val="0"/>
              </w:numPr>
              <w:rPr>
                <w:rFonts w:hint="eastAsia"/>
              </w:rPr>
            </w:pPr>
            <w:r>
              <w:rPr>
                <w:rFonts w:hint="eastAsia"/>
                <w:lang w:val="en-US" w:eastAsia="zh-CN"/>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9AC1">
            <w:pPr>
              <w:pStyle w:val="7"/>
              <w:numPr>
                <w:ilvl w:val="0"/>
                <w:numId w:val="0"/>
              </w:numPr>
              <w:rPr>
                <w:rFonts w:hint="eastAsia"/>
              </w:rPr>
            </w:pPr>
            <w:r>
              <w:rPr>
                <w:rFonts w:hint="eastAsia"/>
                <w:lang w:val="en-US" w:eastAsia="zh-CN"/>
              </w:rPr>
              <w:t>预算执行率</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3CEC">
            <w:pPr>
              <w:pStyle w:val="7"/>
              <w:numPr>
                <w:ilvl w:val="0"/>
                <w:numId w:val="0"/>
              </w:numPr>
              <w:rPr>
                <w:rFonts w:hint="eastAsia"/>
              </w:rPr>
            </w:pPr>
            <w:r>
              <w:rPr>
                <w:rFonts w:hint="eastAsia"/>
                <w:lang w:val="en-US" w:eastAsia="zh-CN"/>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AF00">
            <w:pPr>
              <w:pStyle w:val="7"/>
              <w:numPr>
                <w:ilvl w:val="0"/>
                <w:numId w:val="0"/>
              </w:numPr>
              <w:rPr>
                <w:rFonts w:hint="eastAsia"/>
              </w:rPr>
            </w:pPr>
            <w:r>
              <w:rPr>
                <w:rFonts w:hint="eastAsia"/>
                <w:lang w:val="en-US" w:eastAsia="zh-CN"/>
              </w:rPr>
              <w:t>得分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0D0E">
            <w:pPr>
              <w:pStyle w:val="7"/>
              <w:numPr>
                <w:ilvl w:val="0"/>
                <w:numId w:val="0"/>
              </w:numPr>
              <w:rPr>
                <w:rFonts w:hint="eastAsia"/>
              </w:rPr>
            </w:pPr>
            <w:r>
              <w:rPr>
                <w:rFonts w:hint="eastAsia"/>
                <w:lang w:val="en-US" w:eastAsia="zh-CN"/>
              </w:rPr>
              <w:t>原因</w:t>
            </w:r>
          </w:p>
        </w:tc>
      </w:tr>
      <w:tr w14:paraId="7EC94D47">
        <w:tblPrEx>
          <w:tblCellMar>
            <w:top w:w="0" w:type="dxa"/>
            <w:left w:w="0" w:type="dxa"/>
            <w:bottom w:w="0" w:type="dxa"/>
            <w:right w:w="0" w:type="dxa"/>
          </w:tblCellMar>
        </w:tblPrEx>
        <w:trPr>
          <w:trHeight w:val="39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E5F1">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CC8E">
            <w:pPr>
              <w:pStyle w:val="7"/>
              <w:numPr>
                <w:ilvl w:val="0"/>
                <w:numId w:val="0"/>
              </w:numPr>
              <w:rPr>
                <w:rFonts w:hint="eastAsia"/>
              </w:rPr>
            </w:pPr>
            <w:r>
              <w:rPr>
                <w:rFonts w:hint="eastAsia"/>
                <w:lang w:val="en-US" w:eastAsia="zh-CN"/>
              </w:rPr>
              <w:t>总额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030A">
            <w:pPr>
              <w:pStyle w:val="7"/>
              <w:numPr>
                <w:ilvl w:val="0"/>
                <w:numId w:val="0"/>
              </w:numPr>
              <w:rPr>
                <w:rFonts w:hint="eastAsia"/>
              </w:rPr>
            </w:pPr>
            <w:r>
              <w:rPr>
                <w:rFonts w:hint="eastAsia"/>
                <w:lang w:val="en-US" w:eastAsia="zh-CN"/>
              </w:rPr>
              <w:t>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836F">
            <w:pPr>
              <w:pStyle w:val="7"/>
              <w:numPr>
                <w:ilvl w:val="0"/>
                <w:numId w:val="0"/>
              </w:numPr>
              <w:rPr>
                <w:rFonts w:hint="eastAsia"/>
              </w:rPr>
            </w:pPr>
            <w:r>
              <w:rPr>
                <w:rFonts w:hint="eastAsia"/>
                <w:lang w:val="en-US" w:eastAsia="zh-CN"/>
              </w:rPr>
              <w:t>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2853">
            <w:pPr>
              <w:pStyle w:val="7"/>
              <w:numPr>
                <w:ilvl w:val="0"/>
                <w:numId w:val="0"/>
              </w:numPr>
              <w:rPr>
                <w:rFonts w:hint="eastAsia"/>
              </w:rPr>
            </w:pPr>
            <w:r>
              <w:rPr>
                <w:rFonts w:hint="eastAsia"/>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8265">
            <w:pPr>
              <w:pStyle w:val="7"/>
              <w:numPr>
                <w:ilvl w:val="0"/>
                <w:numId w:val="0"/>
              </w:numPr>
              <w:rPr>
                <w:rFonts w:hint="eastAsia"/>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D4A1">
            <w:pPr>
              <w:pStyle w:val="7"/>
              <w:numPr>
                <w:ilvl w:val="0"/>
                <w:numId w:val="0"/>
              </w:numPr>
              <w:rPr>
                <w:rFonts w:hint="eastAsia"/>
              </w:rPr>
            </w:pPr>
            <w:r>
              <w:rPr>
                <w:rFonts w:hint="eastAsia"/>
                <w:lang w:val="en-US" w:eastAsia="zh-CN"/>
              </w:rPr>
              <w:t>10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A0AC">
            <w:pPr>
              <w:pStyle w:val="7"/>
              <w:numPr>
                <w:ilvl w:val="0"/>
                <w:numId w:val="0"/>
              </w:numPr>
              <w:rPr>
                <w:rFonts w:hint="eastAsia"/>
              </w:rPr>
            </w:pP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381">
            <w:pPr>
              <w:pStyle w:val="7"/>
              <w:numPr>
                <w:ilvl w:val="0"/>
                <w:numId w:val="0"/>
              </w:numPr>
              <w:rPr>
                <w:rFonts w:hint="eastAsia"/>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122A14DA">
        <w:tblPrEx>
          <w:tblCellMar>
            <w:top w:w="0" w:type="dxa"/>
            <w:left w:w="0" w:type="dxa"/>
            <w:bottom w:w="0" w:type="dxa"/>
            <w:right w:w="0" w:type="dxa"/>
          </w:tblCellMar>
        </w:tblPrEx>
        <w:trPr>
          <w:trHeight w:val="43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CC6E">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8E13">
            <w:pPr>
              <w:pStyle w:val="7"/>
              <w:numPr>
                <w:ilvl w:val="0"/>
                <w:numId w:val="0"/>
              </w:numPr>
              <w:rPr>
                <w:rFonts w:hint="eastAsia"/>
              </w:rPr>
            </w:pPr>
            <w:r>
              <w:rPr>
                <w:rFonts w:hint="eastAsia"/>
                <w:lang w:val="en-US" w:eastAsia="zh-CN"/>
              </w:rPr>
              <w:t>其中：财政资金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7605">
            <w:pPr>
              <w:pStyle w:val="7"/>
              <w:numPr>
                <w:ilvl w:val="0"/>
                <w:numId w:val="0"/>
              </w:numPr>
              <w:rPr>
                <w:rFonts w:hint="eastAsia"/>
              </w:rPr>
            </w:pPr>
            <w:r>
              <w:rPr>
                <w:rFonts w:hint="eastAsia"/>
                <w:lang w:val="en-US" w:eastAsia="zh-CN"/>
              </w:rPr>
              <w:t>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406E">
            <w:pPr>
              <w:pStyle w:val="7"/>
              <w:numPr>
                <w:ilvl w:val="0"/>
                <w:numId w:val="0"/>
              </w:numPr>
              <w:rPr>
                <w:rFonts w:hint="eastAsia"/>
              </w:rPr>
            </w:pPr>
            <w:r>
              <w:rPr>
                <w:rFonts w:hint="eastAsia"/>
                <w:lang w:val="en-US" w:eastAsia="zh-CN"/>
              </w:rPr>
              <w:t>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EA22">
            <w:pPr>
              <w:pStyle w:val="7"/>
              <w:numPr>
                <w:ilvl w:val="0"/>
                <w:numId w:val="0"/>
              </w:numPr>
              <w:rPr>
                <w:rFonts w:hint="eastAsia"/>
              </w:rPr>
            </w:pPr>
            <w:r>
              <w:rPr>
                <w:rFonts w:hint="eastAsia"/>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4E35">
            <w:pPr>
              <w:pStyle w:val="7"/>
              <w:numPr>
                <w:ilvl w:val="0"/>
                <w:numId w:val="0"/>
              </w:numPr>
              <w:rPr>
                <w:rFonts w:hint="eastAsia"/>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DF10">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2455">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A418C">
            <w:pPr>
              <w:pStyle w:val="7"/>
              <w:numPr>
                <w:ilvl w:val="0"/>
                <w:numId w:val="0"/>
              </w:numPr>
              <w:rPr>
                <w:rFonts w:hint="eastAsia"/>
              </w:rPr>
            </w:pPr>
          </w:p>
        </w:tc>
      </w:tr>
      <w:tr w14:paraId="54BE2141">
        <w:tblPrEx>
          <w:tblCellMar>
            <w:top w:w="0" w:type="dxa"/>
            <w:left w:w="0" w:type="dxa"/>
            <w:bottom w:w="0" w:type="dxa"/>
            <w:right w:w="0" w:type="dxa"/>
          </w:tblCellMar>
        </w:tblPrEx>
        <w:trPr>
          <w:trHeight w:val="448"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5FB09">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6C99">
            <w:pPr>
              <w:pStyle w:val="7"/>
              <w:numPr>
                <w:ilvl w:val="0"/>
                <w:numId w:val="0"/>
              </w:numPr>
              <w:rPr>
                <w:rFonts w:hint="eastAsia"/>
              </w:rPr>
            </w:pPr>
            <w:r>
              <w:rPr>
                <w:rFonts w:hint="eastAsia"/>
                <w:lang w:val="en-US" w:eastAsia="zh-CN"/>
              </w:rPr>
              <w:t>财政专户管理资金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CC98">
            <w:pPr>
              <w:pStyle w:val="7"/>
              <w:numPr>
                <w:ilvl w:val="0"/>
                <w:numId w:val="0"/>
              </w:numPr>
              <w:rPr>
                <w:rFonts w:hint="eastAsia"/>
              </w:rPr>
            </w:pPr>
            <w:r>
              <w:rPr>
                <w:rFonts w:hint="eastAsia"/>
                <w:lang w:val="en-US" w:eastAsia="zh-CN"/>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9DDD">
            <w:pPr>
              <w:pStyle w:val="7"/>
              <w:numPr>
                <w:ilvl w:val="0"/>
                <w:numId w:val="0"/>
              </w:numPr>
              <w:rPr>
                <w:rFonts w:hint="eastAsia"/>
              </w:rPr>
            </w:pPr>
            <w:r>
              <w:rPr>
                <w:rFonts w:hint="eastAsia"/>
                <w:lang w:val="en-US" w:eastAsia="zh-CN"/>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790C">
            <w:pPr>
              <w:pStyle w:val="7"/>
              <w:numPr>
                <w:ilvl w:val="0"/>
                <w:numId w:val="0"/>
              </w:numPr>
              <w:rPr>
                <w:rFonts w:hint="eastAsia"/>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4F4F1">
            <w:pPr>
              <w:pStyle w:val="7"/>
              <w:numPr>
                <w:ilvl w:val="0"/>
                <w:numId w:val="0"/>
              </w:numPr>
              <w:rPr>
                <w:rFonts w:hint="eastAsia"/>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9B49">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5D94">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B8E4">
            <w:pPr>
              <w:pStyle w:val="7"/>
              <w:numPr>
                <w:ilvl w:val="0"/>
                <w:numId w:val="0"/>
              </w:numPr>
              <w:rPr>
                <w:rFonts w:hint="eastAsia"/>
              </w:rPr>
            </w:pPr>
          </w:p>
        </w:tc>
      </w:tr>
      <w:tr w14:paraId="7CAB5046">
        <w:tblPrEx>
          <w:tblCellMar>
            <w:top w:w="0" w:type="dxa"/>
            <w:left w:w="0" w:type="dxa"/>
            <w:bottom w:w="0" w:type="dxa"/>
            <w:right w:w="0" w:type="dxa"/>
          </w:tblCellMar>
        </w:tblPrEx>
        <w:trPr>
          <w:trHeight w:val="40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A4E62">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77B7">
            <w:pPr>
              <w:pStyle w:val="7"/>
              <w:numPr>
                <w:ilvl w:val="0"/>
                <w:numId w:val="0"/>
              </w:numPr>
              <w:rPr>
                <w:rFonts w:hint="eastAsia"/>
              </w:rPr>
            </w:pPr>
            <w:r>
              <w:rPr>
                <w:rFonts w:hint="eastAsia"/>
                <w:lang w:val="en-US" w:eastAsia="zh-CN"/>
              </w:rPr>
              <w:t>单位资金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3329">
            <w:pPr>
              <w:pStyle w:val="7"/>
              <w:numPr>
                <w:ilvl w:val="0"/>
                <w:numId w:val="0"/>
              </w:numPr>
              <w:rPr>
                <w:rFonts w:hint="eastAsia"/>
              </w:rPr>
            </w:pPr>
            <w:r>
              <w:rPr>
                <w:rFonts w:hint="eastAsia"/>
                <w:lang w:val="en-US" w:eastAsia="zh-CN"/>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450A">
            <w:pPr>
              <w:pStyle w:val="7"/>
              <w:numPr>
                <w:ilvl w:val="0"/>
                <w:numId w:val="0"/>
              </w:numPr>
              <w:rPr>
                <w:rFonts w:hint="eastAsia"/>
              </w:rPr>
            </w:pPr>
            <w:r>
              <w:rPr>
                <w:rFonts w:hint="eastAsia"/>
                <w:lang w:val="en-US" w:eastAsia="zh-CN"/>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EC4F">
            <w:pPr>
              <w:pStyle w:val="7"/>
              <w:numPr>
                <w:ilvl w:val="0"/>
                <w:numId w:val="0"/>
              </w:numPr>
              <w:rPr>
                <w:rFonts w:hint="eastAsia"/>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DCEA">
            <w:pPr>
              <w:pStyle w:val="7"/>
              <w:numPr>
                <w:ilvl w:val="0"/>
                <w:numId w:val="0"/>
              </w:numPr>
              <w:rPr>
                <w:rFonts w:hint="eastAsia"/>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1EC2">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3336">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A751">
            <w:pPr>
              <w:pStyle w:val="7"/>
              <w:numPr>
                <w:ilvl w:val="0"/>
                <w:numId w:val="0"/>
              </w:numPr>
              <w:rPr>
                <w:rFonts w:hint="eastAsia"/>
              </w:rPr>
            </w:pPr>
          </w:p>
        </w:tc>
      </w:tr>
      <w:tr w14:paraId="684AA58A">
        <w:tblPrEx>
          <w:tblCellMar>
            <w:top w:w="0" w:type="dxa"/>
            <w:left w:w="0" w:type="dxa"/>
            <w:bottom w:w="0" w:type="dxa"/>
            <w:right w:w="0" w:type="dxa"/>
          </w:tblCellMar>
        </w:tblPrEx>
        <w:trPr>
          <w:trHeight w:val="71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202A">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6980">
            <w:pPr>
              <w:pStyle w:val="7"/>
              <w:numPr>
                <w:ilvl w:val="0"/>
                <w:numId w:val="0"/>
              </w:numPr>
              <w:rPr>
                <w:rFonts w:hint="eastAsia"/>
              </w:rPr>
            </w:pPr>
            <w:r>
              <w:rPr>
                <w:rFonts w:hint="eastAsia"/>
                <w:lang w:val="en-US" w:eastAsia="zh-CN"/>
              </w:rPr>
              <w:t>其他资金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22C7">
            <w:pPr>
              <w:pStyle w:val="7"/>
              <w:numPr>
                <w:ilvl w:val="0"/>
                <w:numId w:val="0"/>
              </w:numPr>
              <w:rPr>
                <w:rFonts w:hint="eastAsia"/>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4795B">
            <w:pPr>
              <w:pStyle w:val="7"/>
              <w:numPr>
                <w:ilvl w:val="0"/>
                <w:numId w:val="0"/>
              </w:numPr>
              <w:rPr>
                <w:rFonts w:hint="eastAsia"/>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F557">
            <w:pPr>
              <w:pStyle w:val="7"/>
              <w:numPr>
                <w:ilvl w:val="0"/>
                <w:numId w:val="0"/>
              </w:numPr>
              <w:rPr>
                <w:rFonts w:hint="eastAsia"/>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83D2">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89D4">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9178">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A57B">
            <w:pPr>
              <w:pStyle w:val="7"/>
              <w:numPr>
                <w:ilvl w:val="0"/>
                <w:numId w:val="0"/>
              </w:numPr>
              <w:rPr>
                <w:rFonts w:hint="eastAsia"/>
              </w:rPr>
            </w:pPr>
          </w:p>
        </w:tc>
      </w:tr>
      <w:tr w14:paraId="1992B2B8">
        <w:tblPrEx>
          <w:tblCellMar>
            <w:top w:w="0" w:type="dxa"/>
            <w:left w:w="0" w:type="dxa"/>
            <w:bottom w:w="0" w:type="dxa"/>
            <w:right w:w="0" w:type="dxa"/>
          </w:tblCellMar>
        </w:tblPrEx>
        <w:trPr>
          <w:trHeight w:val="615"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F0E0">
            <w:pPr>
              <w:pStyle w:val="7"/>
              <w:numPr>
                <w:ilvl w:val="0"/>
                <w:numId w:val="0"/>
              </w:numPr>
              <w:rPr>
                <w:rFonts w:hint="eastAsia"/>
              </w:rPr>
            </w:pPr>
            <w:r>
              <w:rPr>
                <w:rFonts w:hint="eastAsia"/>
                <w:lang w:val="en-US" w:eastAsia="zh-CN"/>
              </w:rPr>
              <w:t>绩效指标（90分）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0AF7">
            <w:pPr>
              <w:pStyle w:val="7"/>
              <w:numPr>
                <w:ilvl w:val="0"/>
                <w:numId w:val="0"/>
              </w:numPr>
              <w:rPr>
                <w:rFonts w:hint="eastAsia"/>
              </w:rPr>
            </w:pPr>
            <w:r>
              <w:rPr>
                <w:rFonts w:hint="eastAsia"/>
                <w:lang w:val="en-US" w:eastAsia="zh-CN"/>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644C">
            <w:pPr>
              <w:pStyle w:val="7"/>
              <w:numPr>
                <w:ilvl w:val="0"/>
                <w:numId w:val="0"/>
              </w:numPr>
              <w:rPr>
                <w:rFonts w:hint="eastAsia"/>
              </w:rPr>
            </w:pPr>
            <w:r>
              <w:rPr>
                <w:rFonts w:hint="eastAsia"/>
                <w:lang w:val="en-US" w:eastAsia="zh-CN"/>
              </w:rPr>
              <w:t>二级指标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3026">
            <w:pPr>
              <w:pStyle w:val="7"/>
              <w:numPr>
                <w:ilvl w:val="0"/>
                <w:numId w:val="0"/>
              </w:numPr>
              <w:rPr>
                <w:rFonts w:hint="eastAsia"/>
              </w:rPr>
            </w:pPr>
            <w:r>
              <w:rPr>
                <w:rFonts w:hint="eastAsia"/>
                <w:lang w:val="en-US" w:eastAsia="zh-CN"/>
              </w:rPr>
              <w:t>三级指标</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337AF">
            <w:pPr>
              <w:pStyle w:val="7"/>
              <w:numPr>
                <w:ilvl w:val="0"/>
                <w:numId w:val="0"/>
              </w:numPr>
              <w:rPr>
                <w:rFonts w:hint="eastAsia"/>
              </w:rPr>
            </w:pPr>
            <w:r>
              <w:rPr>
                <w:rFonts w:hint="eastAsia"/>
                <w:lang w:val="en-US" w:eastAsia="zh-CN"/>
              </w:rPr>
              <w:t>指标性质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B3DF">
            <w:pPr>
              <w:pStyle w:val="7"/>
              <w:numPr>
                <w:ilvl w:val="0"/>
                <w:numId w:val="0"/>
              </w:numPr>
              <w:rPr>
                <w:rFonts w:hint="eastAsia"/>
              </w:rPr>
            </w:pPr>
            <w:r>
              <w:rPr>
                <w:rFonts w:hint="eastAsia"/>
                <w:lang w:val="en-US" w:eastAsia="zh-CN"/>
              </w:rPr>
              <w:t>指标值</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03D7">
            <w:pPr>
              <w:pStyle w:val="7"/>
              <w:numPr>
                <w:ilvl w:val="0"/>
                <w:numId w:val="0"/>
              </w:numPr>
              <w:rPr>
                <w:rFonts w:hint="eastAsia"/>
              </w:rPr>
            </w:pPr>
            <w:r>
              <w:rPr>
                <w:rFonts w:hint="eastAsia"/>
                <w:lang w:val="en-US" w:eastAsia="zh-CN"/>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C60D4">
            <w:pPr>
              <w:pStyle w:val="7"/>
              <w:numPr>
                <w:ilvl w:val="0"/>
                <w:numId w:val="0"/>
              </w:numPr>
              <w:rPr>
                <w:rFonts w:hint="eastAsia"/>
              </w:rPr>
            </w:pPr>
            <w:r>
              <w:rPr>
                <w:rFonts w:hint="eastAsia"/>
                <w:lang w:val="en-US" w:eastAsia="zh-CN"/>
              </w:rPr>
              <w:t>完成值</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76F6">
            <w:pPr>
              <w:pStyle w:val="7"/>
              <w:numPr>
                <w:ilvl w:val="0"/>
                <w:numId w:val="0"/>
              </w:numPr>
              <w:rPr>
                <w:rFonts w:hint="eastAsia"/>
              </w:rPr>
            </w:pPr>
            <w:r>
              <w:rPr>
                <w:rFonts w:hint="eastAsia"/>
                <w:lang w:val="en-US" w:eastAsia="zh-CN"/>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7D9D">
            <w:pPr>
              <w:pStyle w:val="7"/>
              <w:numPr>
                <w:ilvl w:val="0"/>
                <w:numId w:val="0"/>
              </w:numPr>
              <w:rPr>
                <w:rFonts w:hint="eastAsia"/>
              </w:rPr>
            </w:pPr>
            <w:r>
              <w:rPr>
                <w:rFonts w:hint="eastAsia"/>
                <w:lang w:val="en-US" w:eastAsia="zh-CN"/>
              </w:rPr>
              <w:t>得分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69E1">
            <w:pPr>
              <w:pStyle w:val="7"/>
              <w:numPr>
                <w:ilvl w:val="0"/>
                <w:numId w:val="0"/>
              </w:numPr>
              <w:rPr>
                <w:rFonts w:hint="eastAsia"/>
              </w:rPr>
            </w:pPr>
            <w:r>
              <w:rPr>
                <w:rFonts w:hint="eastAsia"/>
                <w:lang w:val="en-US" w:eastAsia="zh-CN"/>
              </w:rPr>
              <w:t>未完成原因分析</w:t>
            </w:r>
          </w:p>
        </w:tc>
      </w:tr>
      <w:tr w14:paraId="206319F8">
        <w:tblPrEx>
          <w:tblCellMar>
            <w:top w:w="0" w:type="dxa"/>
            <w:left w:w="0" w:type="dxa"/>
            <w:bottom w:w="0" w:type="dxa"/>
            <w:right w:w="0" w:type="dxa"/>
          </w:tblCellMar>
        </w:tblPrEx>
        <w:trPr>
          <w:trHeight w:val="61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E0CFC">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5A88D">
            <w:pPr>
              <w:pStyle w:val="7"/>
              <w:numPr>
                <w:ilvl w:val="0"/>
                <w:numId w:val="0"/>
              </w:numPr>
              <w:rPr>
                <w:rFonts w:hint="eastAsia"/>
              </w:rPr>
            </w:pPr>
            <w:r>
              <w:rPr>
                <w:rFonts w:hint="eastAsia"/>
                <w:lang w:val="en-US" w:eastAsia="zh-CN"/>
              </w:rPr>
              <w:t>产出指标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88D4">
            <w:pPr>
              <w:pStyle w:val="7"/>
              <w:numPr>
                <w:ilvl w:val="0"/>
                <w:numId w:val="0"/>
              </w:numPr>
              <w:rPr>
                <w:rFonts w:hint="eastAsia"/>
              </w:rPr>
            </w:pPr>
            <w:r>
              <w:rPr>
                <w:rFonts w:hint="eastAsia"/>
                <w:lang w:val="en-US" w:eastAsia="zh-CN"/>
              </w:rPr>
              <w:t>数量指标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5C71">
            <w:pPr>
              <w:pStyle w:val="7"/>
              <w:numPr>
                <w:ilvl w:val="0"/>
                <w:numId w:val="0"/>
              </w:numPr>
              <w:rPr>
                <w:rFonts w:hint="eastAsia"/>
              </w:rPr>
            </w:pPr>
            <w:r>
              <w:rPr>
                <w:rFonts w:hint="eastAsia"/>
                <w:lang w:val="en-US" w:eastAsia="zh-CN"/>
              </w:rPr>
              <w:t>开展评议活动、宣传教育活动、专题宣传活动</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797C">
            <w:pPr>
              <w:pStyle w:val="7"/>
              <w:numPr>
                <w:ilvl w:val="0"/>
                <w:numId w:val="0"/>
              </w:numPr>
              <w:rPr>
                <w:rFonts w:hint="eastAsia"/>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E155D">
            <w:pPr>
              <w:pStyle w:val="7"/>
              <w:numPr>
                <w:ilvl w:val="0"/>
                <w:numId w:val="0"/>
              </w:numPr>
              <w:rPr>
                <w:rFonts w:hint="eastAsia"/>
              </w:rPr>
            </w:pPr>
            <w:r>
              <w:rPr>
                <w:rFonts w:hint="eastAsia"/>
                <w:lang w:val="en-US" w:eastAsia="zh-CN"/>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5912E">
            <w:pPr>
              <w:pStyle w:val="7"/>
              <w:numPr>
                <w:ilvl w:val="0"/>
                <w:numId w:val="0"/>
              </w:numPr>
              <w:rPr>
                <w:rFonts w:hint="eastAsia"/>
              </w:rPr>
            </w:pPr>
            <w:r>
              <w:rPr>
                <w:rFonts w:hint="eastAsia"/>
                <w:lang w:val="en-US" w:eastAsia="zh-CN"/>
              </w:rPr>
              <w:t>场次</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8D4C">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4139">
            <w:pPr>
              <w:pStyle w:val="7"/>
              <w:numPr>
                <w:ilvl w:val="0"/>
                <w:numId w:val="0"/>
              </w:numPr>
              <w:rPr>
                <w:rFonts w:hint="eastAsia"/>
              </w:rPr>
            </w:pPr>
            <w:r>
              <w:rPr>
                <w:rFonts w:hint="eastAsia"/>
                <w:lang w:val="en-US" w:eastAsia="zh-CN"/>
              </w:rPr>
              <w:t>20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9A88">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30C7">
            <w:pPr>
              <w:pStyle w:val="7"/>
              <w:numPr>
                <w:ilvl w:val="0"/>
                <w:numId w:val="0"/>
              </w:numPr>
              <w:rPr>
                <w:rFonts w:hint="eastAsia"/>
              </w:rPr>
            </w:pPr>
          </w:p>
        </w:tc>
      </w:tr>
      <w:tr w14:paraId="01B165EC">
        <w:tblPrEx>
          <w:tblCellMar>
            <w:top w:w="0" w:type="dxa"/>
            <w:left w:w="0" w:type="dxa"/>
            <w:bottom w:w="0" w:type="dxa"/>
            <w:right w:w="0" w:type="dxa"/>
          </w:tblCellMar>
        </w:tblPrEx>
        <w:trPr>
          <w:trHeight w:val="91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74C5">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DD58">
            <w:pPr>
              <w:pStyle w:val="7"/>
              <w:numPr>
                <w:ilvl w:val="0"/>
                <w:numId w:val="0"/>
              </w:numPr>
              <w:rPr>
                <w:rFonts w:hint="eastAsia"/>
              </w:rPr>
            </w:pPr>
            <w:r>
              <w:rPr>
                <w:rFonts w:hint="eastAsia"/>
                <w:lang w:val="en-US" w:eastAsia="zh-CN"/>
              </w:rPr>
              <w:t>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DF13">
            <w:pPr>
              <w:pStyle w:val="7"/>
              <w:numPr>
                <w:ilvl w:val="0"/>
                <w:numId w:val="0"/>
              </w:numPr>
              <w:rPr>
                <w:rFonts w:hint="eastAsia"/>
              </w:rPr>
            </w:pPr>
            <w:r>
              <w:rPr>
                <w:rFonts w:hint="eastAsia"/>
                <w:lang w:val="en-US" w:eastAsia="zh-CN"/>
              </w:rPr>
              <w:t>生态效益指标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CD9A">
            <w:pPr>
              <w:pStyle w:val="7"/>
              <w:numPr>
                <w:ilvl w:val="0"/>
                <w:numId w:val="0"/>
              </w:numPr>
              <w:rPr>
                <w:rFonts w:hint="eastAsia"/>
              </w:rPr>
            </w:pPr>
            <w:r>
              <w:rPr>
                <w:rFonts w:hint="eastAsia"/>
                <w:lang w:val="en-US" w:eastAsia="zh-CN"/>
              </w:rPr>
              <w:t>不断改善居住环境，为群众创造一个安全、舒适、整洁、方便的生活环境，保障社会和谐稳定</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9DDA0">
            <w:pPr>
              <w:pStyle w:val="7"/>
              <w:numPr>
                <w:ilvl w:val="0"/>
                <w:numId w:val="0"/>
              </w:numPr>
              <w:rPr>
                <w:rFonts w:hint="eastAsia"/>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F8E0">
            <w:pPr>
              <w:pStyle w:val="7"/>
              <w:numPr>
                <w:ilvl w:val="0"/>
                <w:numId w:val="0"/>
              </w:numPr>
              <w:rPr>
                <w:rFonts w:hint="eastAsia"/>
              </w:rPr>
            </w:pPr>
            <w:r>
              <w:rPr>
                <w:rFonts w:hint="eastAsia"/>
                <w:lang w:val="en-US" w:eastAsia="zh-CN"/>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C189">
            <w:pPr>
              <w:pStyle w:val="7"/>
              <w:numPr>
                <w:ilvl w:val="0"/>
                <w:numId w:val="0"/>
              </w:numPr>
              <w:rPr>
                <w:rFonts w:hint="eastAsia"/>
              </w:rPr>
            </w:pPr>
            <w:r>
              <w:rPr>
                <w:rFonts w:hint="eastAsia"/>
                <w:lang w:val="en-US" w:eastAsia="zh-CN"/>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D53B5">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EA11">
            <w:pPr>
              <w:pStyle w:val="7"/>
              <w:numPr>
                <w:ilvl w:val="0"/>
                <w:numId w:val="0"/>
              </w:numPr>
              <w:rPr>
                <w:rFonts w:hint="eastAsia"/>
              </w:rPr>
            </w:pPr>
            <w:r>
              <w:rPr>
                <w:rFonts w:hint="eastAsia"/>
                <w:lang w:val="en-US" w:eastAsia="zh-CN"/>
              </w:rPr>
              <w:t>30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DE58">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6790">
            <w:pPr>
              <w:pStyle w:val="7"/>
              <w:numPr>
                <w:ilvl w:val="0"/>
                <w:numId w:val="0"/>
              </w:numPr>
              <w:rPr>
                <w:rFonts w:hint="eastAsia"/>
              </w:rPr>
            </w:pPr>
          </w:p>
        </w:tc>
      </w:tr>
      <w:tr w14:paraId="5C54D92C">
        <w:tblPrEx>
          <w:tblCellMar>
            <w:top w:w="0" w:type="dxa"/>
            <w:left w:w="0" w:type="dxa"/>
            <w:bottom w:w="0" w:type="dxa"/>
            <w:right w:w="0" w:type="dxa"/>
          </w:tblCellMar>
        </w:tblPrEx>
        <w:trPr>
          <w:trHeight w:val="61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5E834">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F158">
            <w:pPr>
              <w:pStyle w:val="7"/>
              <w:numPr>
                <w:ilvl w:val="0"/>
                <w:numId w:val="0"/>
              </w:numPr>
              <w:rPr>
                <w:rFonts w:hint="eastAsia"/>
              </w:rPr>
            </w:pPr>
            <w:r>
              <w:rPr>
                <w:rFonts w:hint="eastAsia"/>
                <w:lang w:val="en-US" w:eastAsia="zh-CN"/>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F0DA">
            <w:pPr>
              <w:pStyle w:val="7"/>
              <w:numPr>
                <w:ilvl w:val="0"/>
                <w:numId w:val="0"/>
              </w:numPr>
              <w:rPr>
                <w:rFonts w:hint="eastAsia"/>
              </w:rPr>
            </w:pPr>
            <w:r>
              <w:rPr>
                <w:rFonts w:hint="eastAsia"/>
                <w:lang w:val="en-US" w:eastAsia="zh-CN"/>
              </w:rPr>
              <w:t>服务对象满意度指标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8FE0">
            <w:pPr>
              <w:pStyle w:val="7"/>
              <w:numPr>
                <w:ilvl w:val="0"/>
                <w:numId w:val="0"/>
              </w:numPr>
              <w:rPr>
                <w:rFonts w:hint="eastAsia"/>
              </w:rPr>
            </w:pPr>
            <w:r>
              <w:rPr>
                <w:rFonts w:hint="eastAsia"/>
                <w:lang w:val="en-US" w:eastAsia="zh-CN"/>
              </w:rPr>
              <w:t>受益群众满意度</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40F1">
            <w:pPr>
              <w:pStyle w:val="7"/>
              <w:numPr>
                <w:ilvl w:val="0"/>
                <w:numId w:val="0"/>
              </w:numPr>
              <w:rPr>
                <w:rFonts w:hint="eastAsia"/>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14B6">
            <w:pPr>
              <w:pStyle w:val="7"/>
              <w:numPr>
                <w:ilvl w:val="0"/>
                <w:numId w:val="0"/>
              </w:numPr>
              <w:rPr>
                <w:rFonts w:hint="eastAsia"/>
              </w:rPr>
            </w:pPr>
            <w:r>
              <w:rPr>
                <w:rFonts w:hint="eastAsia"/>
                <w:lang w:val="en-US" w:eastAsia="zh-CN"/>
              </w:rPr>
              <w:t>95</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2ED3">
            <w:pPr>
              <w:pStyle w:val="7"/>
              <w:numPr>
                <w:ilvl w:val="0"/>
                <w:numId w:val="0"/>
              </w:numPr>
              <w:rPr>
                <w:rFonts w:hint="eastAsia"/>
              </w:rPr>
            </w:pPr>
            <w:r>
              <w:rPr>
                <w:rFonts w:hint="eastAsia"/>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9F18">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651EB">
            <w:pPr>
              <w:pStyle w:val="7"/>
              <w:numPr>
                <w:ilvl w:val="0"/>
                <w:numId w:val="0"/>
              </w:numPr>
              <w:rPr>
                <w:rFonts w:hint="eastAsia"/>
              </w:rPr>
            </w:pPr>
            <w:r>
              <w:rPr>
                <w:rFonts w:hint="eastAsia"/>
                <w:lang w:val="en-US" w:eastAsia="zh-CN"/>
              </w:rPr>
              <w:t>40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BB9A">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0F31">
            <w:pPr>
              <w:pStyle w:val="7"/>
              <w:numPr>
                <w:ilvl w:val="0"/>
                <w:numId w:val="0"/>
              </w:numPr>
              <w:rPr>
                <w:rFonts w:hint="eastAsia"/>
              </w:rPr>
            </w:pPr>
          </w:p>
        </w:tc>
      </w:tr>
      <w:tr w14:paraId="5D64DE22">
        <w:tblPrEx>
          <w:tblCellMar>
            <w:top w:w="0" w:type="dxa"/>
            <w:left w:w="0" w:type="dxa"/>
            <w:bottom w:w="0" w:type="dxa"/>
            <w:right w:w="0" w:type="dxa"/>
          </w:tblCellMar>
        </w:tblPrEx>
        <w:trPr>
          <w:trHeight w:val="320" w:hRule="atLeast"/>
        </w:trPr>
        <w:tc>
          <w:tcPr>
            <w:tcW w:w="71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E669">
            <w:pPr>
              <w:pStyle w:val="7"/>
              <w:numPr>
                <w:ilvl w:val="0"/>
                <w:numId w:val="0"/>
              </w:numPr>
              <w:rPr>
                <w:rFonts w:hint="eastAsia"/>
              </w:rPr>
            </w:pPr>
            <w:r>
              <w:rPr>
                <w:rFonts w:hint="eastAsia"/>
                <w:lang w:val="en-US" w:eastAsia="zh-CN"/>
              </w:rPr>
              <w:t>合计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6295">
            <w:pPr>
              <w:pStyle w:val="7"/>
              <w:numPr>
                <w:ilvl w:val="0"/>
                <w:numId w:val="0"/>
              </w:numPr>
              <w:rPr>
                <w:rFonts w:hint="eastAsia"/>
              </w:rPr>
            </w:pPr>
            <w:r>
              <w:rPr>
                <w:rFonts w:hint="eastAsia"/>
                <w:lang w:val="en-US" w:eastAsia="zh-CN"/>
              </w:rPr>
              <w:t>100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1488">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F414">
            <w:pPr>
              <w:pStyle w:val="7"/>
              <w:numPr>
                <w:ilvl w:val="0"/>
                <w:numId w:val="0"/>
              </w:numPr>
              <w:rPr>
                <w:rFonts w:hint="eastAsia"/>
              </w:rPr>
            </w:pPr>
          </w:p>
        </w:tc>
      </w:tr>
      <w:tr w14:paraId="166BD3FA">
        <w:tblPrEx>
          <w:tblCellMar>
            <w:top w:w="0" w:type="dxa"/>
            <w:left w:w="0" w:type="dxa"/>
            <w:bottom w:w="0" w:type="dxa"/>
            <w:right w:w="0" w:type="dxa"/>
          </w:tblCellMar>
        </w:tblPrEx>
        <w:trPr>
          <w:trHeight w:val="61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86E71">
            <w:pPr>
              <w:pStyle w:val="7"/>
              <w:numPr>
                <w:ilvl w:val="0"/>
                <w:numId w:val="0"/>
              </w:numPr>
              <w:rPr>
                <w:rFonts w:hint="eastAsia"/>
              </w:rPr>
            </w:pPr>
            <w:r>
              <w:rPr>
                <w:rFonts w:hint="eastAsia"/>
                <w:lang w:val="en-US" w:eastAsia="zh-CN"/>
              </w:rPr>
              <w:t>评价结论</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4422">
            <w:pPr>
              <w:pStyle w:val="7"/>
              <w:numPr>
                <w:ilvl w:val="0"/>
                <w:numId w:val="0"/>
              </w:numPr>
              <w:ind w:left="0" w:leftChars="0" w:firstLine="0" w:firstLineChars="0"/>
              <w:rPr>
                <w:rFonts w:hint="eastAsia"/>
              </w:rPr>
            </w:pPr>
            <w:r>
              <w:rPr>
                <w:rFonts w:hint="eastAsia"/>
                <w:lang w:val="en-US" w:eastAsia="zh-CN"/>
              </w:rPr>
              <w:t>我单位根据区财政局关于部门项目绩效评价要求，组织相关对口部门对该项目开展现场评价，主要是根据项目决策、项目实施、完成结果、项目效益等各个环节开展评价。</w:t>
            </w:r>
          </w:p>
        </w:tc>
      </w:tr>
      <w:tr w14:paraId="21592E09">
        <w:tblPrEx>
          <w:tblCellMar>
            <w:top w:w="0" w:type="dxa"/>
            <w:left w:w="0" w:type="dxa"/>
            <w:bottom w:w="0" w:type="dxa"/>
            <w:right w:w="0" w:type="dxa"/>
          </w:tblCellMar>
        </w:tblPrEx>
        <w:trPr>
          <w:trHeight w:val="61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A17D">
            <w:pPr>
              <w:pStyle w:val="7"/>
              <w:numPr>
                <w:ilvl w:val="0"/>
                <w:numId w:val="0"/>
              </w:numPr>
              <w:rPr>
                <w:rFonts w:hint="eastAsia"/>
              </w:rPr>
            </w:pPr>
            <w:r>
              <w:rPr>
                <w:rFonts w:hint="eastAsia"/>
                <w:lang w:val="en-US" w:eastAsia="zh-CN"/>
              </w:rPr>
              <w:t>存在问题</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81DD">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通过文明城市创建，村规民约制定，建立了一定的乡风文明氛围，但是由于群众思想根深蒂固，群众思想教育不够，文化氛围不浓。</w:t>
            </w:r>
          </w:p>
          <w:p w14:paraId="00230EF9">
            <w:pPr>
              <w:pStyle w:val="7"/>
              <w:numPr>
                <w:ilvl w:val="0"/>
                <w:numId w:val="0"/>
              </w:numPr>
              <w:ind w:left="0" w:leftChars="0" w:firstLine="0" w:firstLineChars="0"/>
              <w:rPr>
                <w:rFonts w:hint="eastAsia" w:ascii="Times New Roman" w:hAnsi="Times New Roman" w:eastAsia="宋体" w:cs="Times New Roman"/>
                <w:kern w:val="2"/>
                <w:sz w:val="21"/>
                <w:szCs w:val="24"/>
                <w:lang w:val="en-US" w:eastAsia="zh-CN" w:bidi="ar-SA"/>
              </w:rPr>
            </w:pPr>
          </w:p>
        </w:tc>
      </w:tr>
      <w:tr w14:paraId="6B1F324B">
        <w:tblPrEx>
          <w:tblCellMar>
            <w:top w:w="0" w:type="dxa"/>
            <w:left w:w="0" w:type="dxa"/>
            <w:bottom w:w="0" w:type="dxa"/>
            <w:right w:w="0" w:type="dxa"/>
          </w:tblCellMar>
        </w:tblPrEx>
        <w:trPr>
          <w:trHeight w:val="62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D17B">
            <w:pPr>
              <w:pStyle w:val="7"/>
              <w:numPr>
                <w:ilvl w:val="0"/>
                <w:numId w:val="0"/>
              </w:numPr>
              <w:rPr>
                <w:rFonts w:hint="eastAsia"/>
              </w:rPr>
            </w:pPr>
            <w:r>
              <w:rPr>
                <w:rFonts w:hint="eastAsia"/>
                <w:lang w:val="en-US" w:eastAsia="zh-CN"/>
              </w:rPr>
              <w:t>改进措施</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B309">
            <w:pPr>
              <w:pStyle w:val="7"/>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加大资金投入力度，组织专业队伍开展乡风文明演出及活动，提高群众参与度，从根本上改变群众老思想。</w:t>
            </w:r>
          </w:p>
        </w:tc>
      </w:tr>
      <w:tr w14:paraId="7BD143E9">
        <w:tblPrEx>
          <w:tblCellMar>
            <w:top w:w="0" w:type="dxa"/>
            <w:left w:w="0" w:type="dxa"/>
            <w:bottom w:w="0" w:type="dxa"/>
            <w:right w:w="0" w:type="dxa"/>
          </w:tblCellMar>
        </w:tblPrEx>
        <w:trPr>
          <w:trHeight w:val="320" w:hRule="atLeast"/>
        </w:trPr>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F853">
            <w:pPr>
              <w:pStyle w:val="7"/>
              <w:numPr>
                <w:ilvl w:val="0"/>
                <w:numId w:val="0"/>
              </w:numPr>
              <w:rPr>
                <w:rFonts w:hint="eastAsia"/>
              </w:rPr>
            </w:pPr>
            <w:r>
              <w:rPr>
                <w:rFonts w:hint="eastAsia"/>
                <w:lang w:val="en-US" w:eastAsia="zh-CN"/>
              </w:rPr>
              <w:t>项目负责人：</w:t>
            </w:r>
          </w:p>
        </w:tc>
        <w:tc>
          <w:tcPr>
            <w:tcW w:w="460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3E48">
            <w:pPr>
              <w:pStyle w:val="7"/>
              <w:numPr>
                <w:ilvl w:val="0"/>
                <w:numId w:val="0"/>
              </w:numPr>
              <w:rPr>
                <w:rFonts w:hint="eastAsia"/>
              </w:rPr>
            </w:pPr>
            <w:r>
              <w:rPr>
                <w:rFonts w:hint="eastAsia"/>
                <w:lang w:val="en-US" w:eastAsia="zh-CN"/>
              </w:rPr>
              <w:t>财务负责人：</w:t>
            </w:r>
          </w:p>
        </w:tc>
      </w:tr>
      <w:tr w14:paraId="0A07DDA0">
        <w:tblPrEx>
          <w:tblCellMar>
            <w:top w:w="0" w:type="dxa"/>
            <w:left w:w="0" w:type="dxa"/>
            <w:bottom w:w="0" w:type="dxa"/>
            <w:right w:w="0" w:type="dxa"/>
          </w:tblCellMar>
        </w:tblPrEx>
        <w:trPr>
          <w:trHeight w:val="320" w:hRule="atLeast"/>
        </w:trPr>
        <w:tc>
          <w:tcPr>
            <w:tcW w:w="457" w:type="dxa"/>
            <w:tcBorders>
              <w:top w:val="nil"/>
              <w:left w:val="nil"/>
              <w:bottom w:val="nil"/>
              <w:right w:val="nil"/>
            </w:tcBorders>
            <w:shd w:val="clear" w:color="auto" w:fill="auto"/>
            <w:tcMar>
              <w:top w:w="15" w:type="dxa"/>
              <w:left w:w="15" w:type="dxa"/>
              <w:right w:w="15" w:type="dxa"/>
            </w:tcMar>
            <w:vAlign w:val="center"/>
          </w:tcPr>
          <w:p w14:paraId="761AED64">
            <w:pPr>
              <w:pStyle w:val="7"/>
              <w:numPr>
                <w:ilvl w:val="0"/>
                <w:numId w:val="0"/>
              </w:numPr>
              <w:rPr>
                <w:rFonts w:hint="eastAsia"/>
              </w:rPr>
            </w:pPr>
          </w:p>
        </w:tc>
        <w:tc>
          <w:tcPr>
            <w:tcW w:w="1365" w:type="dxa"/>
            <w:tcBorders>
              <w:top w:val="nil"/>
              <w:left w:val="nil"/>
              <w:bottom w:val="nil"/>
              <w:right w:val="nil"/>
            </w:tcBorders>
            <w:shd w:val="clear" w:color="auto" w:fill="auto"/>
            <w:tcMar>
              <w:top w:w="15" w:type="dxa"/>
              <w:left w:w="15" w:type="dxa"/>
              <w:right w:w="15" w:type="dxa"/>
            </w:tcMar>
            <w:vAlign w:val="center"/>
          </w:tcPr>
          <w:p w14:paraId="61AD82DC">
            <w:pPr>
              <w:pStyle w:val="7"/>
              <w:numPr>
                <w:ilvl w:val="0"/>
                <w:numId w:val="0"/>
              </w:numPr>
              <w:rPr>
                <w:rFonts w:hint="eastAsia"/>
              </w:rPr>
            </w:pPr>
          </w:p>
        </w:tc>
        <w:tc>
          <w:tcPr>
            <w:tcW w:w="1181" w:type="dxa"/>
            <w:tcBorders>
              <w:top w:val="nil"/>
              <w:left w:val="nil"/>
              <w:bottom w:val="nil"/>
              <w:right w:val="nil"/>
            </w:tcBorders>
            <w:shd w:val="clear" w:color="auto" w:fill="auto"/>
            <w:tcMar>
              <w:top w:w="15" w:type="dxa"/>
              <w:left w:w="15" w:type="dxa"/>
              <w:right w:w="15" w:type="dxa"/>
            </w:tcMar>
            <w:vAlign w:val="center"/>
          </w:tcPr>
          <w:p w14:paraId="2544B395">
            <w:pPr>
              <w:pStyle w:val="7"/>
              <w:numPr>
                <w:ilvl w:val="0"/>
                <w:numId w:val="0"/>
              </w:numPr>
              <w:rPr>
                <w:rFonts w:hint="eastAsia"/>
              </w:rPr>
            </w:pPr>
          </w:p>
        </w:tc>
        <w:tc>
          <w:tcPr>
            <w:tcW w:w="1505" w:type="dxa"/>
            <w:tcBorders>
              <w:top w:val="nil"/>
              <w:left w:val="nil"/>
              <w:bottom w:val="nil"/>
              <w:right w:val="nil"/>
            </w:tcBorders>
            <w:shd w:val="clear" w:color="auto" w:fill="auto"/>
            <w:tcMar>
              <w:top w:w="15" w:type="dxa"/>
              <w:left w:w="15" w:type="dxa"/>
              <w:right w:w="15" w:type="dxa"/>
            </w:tcMar>
            <w:vAlign w:val="center"/>
          </w:tcPr>
          <w:p w14:paraId="18E4E73F">
            <w:pPr>
              <w:pStyle w:val="7"/>
              <w:numPr>
                <w:ilvl w:val="0"/>
                <w:numId w:val="0"/>
              </w:numPr>
              <w:rPr>
                <w:rFonts w:hint="eastAsia"/>
              </w:rPr>
            </w:pPr>
          </w:p>
        </w:tc>
        <w:tc>
          <w:tcPr>
            <w:tcW w:w="348" w:type="dxa"/>
            <w:tcBorders>
              <w:top w:val="nil"/>
              <w:left w:val="nil"/>
              <w:bottom w:val="nil"/>
              <w:right w:val="nil"/>
            </w:tcBorders>
            <w:shd w:val="clear" w:color="auto" w:fill="auto"/>
            <w:tcMar>
              <w:top w:w="15" w:type="dxa"/>
              <w:left w:w="15" w:type="dxa"/>
              <w:right w:w="15" w:type="dxa"/>
            </w:tcMar>
            <w:vAlign w:val="center"/>
          </w:tcPr>
          <w:p w14:paraId="48D3FC81">
            <w:pPr>
              <w:pStyle w:val="7"/>
              <w:numPr>
                <w:ilvl w:val="0"/>
                <w:numId w:val="0"/>
              </w:numPr>
              <w:rPr>
                <w:rFonts w:hint="eastAsia"/>
              </w:rPr>
            </w:pPr>
          </w:p>
        </w:tc>
        <w:tc>
          <w:tcPr>
            <w:tcW w:w="1115" w:type="dxa"/>
            <w:tcBorders>
              <w:top w:val="nil"/>
              <w:left w:val="nil"/>
              <w:bottom w:val="nil"/>
              <w:right w:val="nil"/>
            </w:tcBorders>
            <w:shd w:val="clear" w:color="auto" w:fill="auto"/>
            <w:tcMar>
              <w:top w:w="15" w:type="dxa"/>
              <w:left w:w="15" w:type="dxa"/>
              <w:right w:w="15" w:type="dxa"/>
            </w:tcMar>
            <w:vAlign w:val="center"/>
          </w:tcPr>
          <w:p w14:paraId="67CC78E3">
            <w:pPr>
              <w:pStyle w:val="7"/>
              <w:numPr>
                <w:ilvl w:val="0"/>
                <w:numId w:val="0"/>
              </w:numPr>
              <w:rPr>
                <w:rFonts w:hint="eastAsia"/>
              </w:rPr>
            </w:pPr>
          </w:p>
        </w:tc>
        <w:tc>
          <w:tcPr>
            <w:tcW w:w="350" w:type="dxa"/>
            <w:tcBorders>
              <w:top w:val="nil"/>
              <w:left w:val="nil"/>
              <w:bottom w:val="nil"/>
              <w:right w:val="nil"/>
            </w:tcBorders>
            <w:shd w:val="clear" w:color="auto" w:fill="auto"/>
            <w:tcMar>
              <w:top w:w="15" w:type="dxa"/>
              <w:left w:w="15" w:type="dxa"/>
              <w:right w:w="15" w:type="dxa"/>
            </w:tcMar>
            <w:vAlign w:val="center"/>
          </w:tcPr>
          <w:p w14:paraId="51363823">
            <w:pPr>
              <w:pStyle w:val="7"/>
              <w:numPr>
                <w:ilvl w:val="0"/>
                <w:numId w:val="0"/>
              </w:numPr>
              <w:rPr>
                <w:rFonts w:hint="eastAsia"/>
              </w:rPr>
            </w:pPr>
          </w:p>
        </w:tc>
        <w:tc>
          <w:tcPr>
            <w:tcW w:w="783" w:type="dxa"/>
            <w:tcBorders>
              <w:top w:val="nil"/>
              <w:left w:val="nil"/>
              <w:bottom w:val="nil"/>
              <w:right w:val="nil"/>
            </w:tcBorders>
            <w:shd w:val="clear" w:color="auto" w:fill="auto"/>
            <w:tcMar>
              <w:top w:w="15" w:type="dxa"/>
              <w:left w:w="15" w:type="dxa"/>
              <w:right w:w="15" w:type="dxa"/>
            </w:tcMar>
            <w:vAlign w:val="center"/>
          </w:tcPr>
          <w:p w14:paraId="12CC49C2">
            <w:pPr>
              <w:pStyle w:val="7"/>
              <w:numPr>
                <w:ilvl w:val="0"/>
                <w:numId w:val="0"/>
              </w:numPr>
              <w:rPr>
                <w:rFonts w:hint="eastAsia"/>
              </w:rPr>
            </w:pPr>
          </w:p>
        </w:tc>
        <w:tc>
          <w:tcPr>
            <w:tcW w:w="345" w:type="dxa"/>
            <w:tcBorders>
              <w:top w:val="nil"/>
              <w:left w:val="nil"/>
              <w:bottom w:val="nil"/>
              <w:right w:val="nil"/>
            </w:tcBorders>
            <w:shd w:val="clear" w:color="auto" w:fill="auto"/>
            <w:tcMar>
              <w:top w:w="15" w:type="dxa"/>
              <w:left w:w="15" w:type="dxa"/>
              <w:right w:w="15" w:type="dxa"/>
            </w:tcMar>
            <w:vAlign w:val="center"/>
          </w:tcPr>
          <w:p w14:paraId="25A06DE6">
            <w:pPr>
              <w:pStyle w:val="7"/>
              <w:numPr>
                <w:ilvl w:val="0"/>
                <w:numId w:val="0"/>
              </w:numPr>
              <w:rPr>
                <w:rFonts w:hint="eastAsia"/>
              </w:rPr>
            </w:pPr>
          </w:p>
        </w:tc>
        <w:tc>
          <w:tcPr>
            <w:tcW w:w="304" w:type="dxa"/>
            <w:tcBorders>
              <w:top w:val="nil"/>
              <w:left w:val="nil"/>
              <w:bottom w:val="nil"/>
              <w:right w:val="nil"/>
            </w:tcBorders>
            <w:shd w:val="clear" w:color="auto" w:fill="auto"/>
            <w:tcMar>
              <w:top w:w="15" w:type="dxa"/>
              <w:left w:w="15" w:type="dxa"/>
              <w:right w:w="15" w:type="dxa"/>
            </w:tcMar>
            <w:vAlign w:val="center"/>
          </w:tcPr>
          <w:p w14:paraId="234D9F51">
            <w:pPr>
              <w:pStyle w:val="7"/>
              <w:numPr>
                <w:ilvl w:val="0"/>
                <w:numId w:val="0"/>
              </w:numPr>
              <w:rPr>
                <w:rFonts w:hint="eastAsia"/>
              </w:rPr>
            </w:pPr>
          </w:p>
        </w:tc>
        <w:tc>
          <w:tcPr>
            <w:tcW w:w="1707" w:type="dxa"/>
            <w:tcBorders>
              <w:top w:val="nil"/>
              <w:left w:val="nil"/>
              <w:bottom w:val="nil"/>
              <w:right w:val="nil"/>
            </w:tcBorders>
            <w:shd w:val="clear" w:color="auto" w:fill="auto"/>
            <w:tcMar>
              <w:top w:w="15" w:type="dxa"/>
              <w:left w:w="15" w:type="dxa"/>
              <w:right w:w="15" w:type="dxa"/>
            </w:tcMar>
            <w:vAlign w:val="center"/>
          </w:tcPr>
          <w:p w14:paraId="054FCEA3">
            <w:pPr>
              <w:pStyle w:val="7"/>
              <w:numPr>
                <w:ilvl w:val="0"/>
                <w:numId w:val="0"/>
              </w:numPr>
              <w:rPr>
                <w:rFonts w:hint="eastAsia"/>
              </w:rPr>
            </w:pPr>
          </w:p>
        </w:tc>
      </w:tr>
    </w:tbl>
    <w:p w14:paraId="79EC1214">
      <w:pPr>
        <w:pStyle w:val="2"/>
        <w:jc w:val="both"/>
        <w:rPr>
          <w:rFonts w:hint="eastAsia"/>
          <w:lang w:val="en-US" w:eastAsia="zh-CN"/>
        </w:rPr>
      </w:pPr>
    </w:p>
    <w:p w14:paraId="78B54F32">
      <w:pPr>
        <w:pStyle w:val="7"/>
        <w:numPr>
          <w:ilvl w:val="0"/>
          <w:numId w:val="0"/>
        </w:numPr>
        <w:rPr>
          <w:rFonts w:hint="eastAsia"/>
        </w:rPr>
      </w:pPr>
    </w:p>
    <w:p w14:paraId="59EB6B2C">
      <w:pPr>
        <w:numPr>
          <w:ilvl w:val="0"/>
          <w:numId w:val="6"/>
        </w:numPr>
        <w:spacing w:line="580" w:lineRule="exact"/>
        <w:ind w:left="0" w:leftChars="0" w:firstLine="640" w:firstLineChars="200"/>
        <w:rPr>
          <w:rFonts w:hint="eastAsia" w:ascii="仿宋_GB2312" w:eastAsia="仿宋_GB2312" w:cs="仿宋"/>
          <w:color w:val="000000"/>
          <w:kern w:val="0"/>
          <w:sz w:val="32"/>
          <w:szCs w:val="32"/>
          <w:lang w:val="en-US" w:eastAsia="zh-CN"/>
        </w:rPr>
      </w:pPr>
      <w:r>
        <w:rPr>
          <w:rFonts w:hint="eastAsia" w:ascii="仿宋_GB2312" w:eastAsia="仿宋_GB2312" w:cs="仿宋"/>
          <w:color w:val="000000"/>
          <w:kern w:val="0"/>
          <w:sz w:val="32"/>
          <w:szCs w:val="32"/>
          <w:highlight w:val="none"/>
          <w:lang w:val="en-US" w:eastAsia="zh-CN"/>
        </w:rPr>
        <w:t>创新社区管理</w:t>
      </w:r>
      <w:r>
        <w:rPr>
          <w:rFonts w:hint="eastAsia" w:ascii="仿宋_GB2312" w:eastAsia="仿宋_GB2312" w:cs="仿宋"/>
          <w:color w:val="000000"/>
          <w:kern w:val="0"/>
          <w:sz w:val="32"/>
          <w:szCs w:val="32"/>
        </w:rPr>
        <w:t>项目绩效目标完成情况综述。项目全年预算数</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万元，执行数为</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万元，完成预算的100%。通过项目实施，</w:t>
      </w:r>
      <w:r>
        <w:rPr>
          <w:rFonts w:hint="eastAsia" w:ascii="仿宋_GB2312" w:eastAsia="仿宋_GB2312" w:cs="仿宋"/>
          <w:color w:val="000000"/>
          <w:kern w:val="0"/>
          <w:sz w:val="32"/>
          <w:szCs w:val="32"/>
          <w:lang w:val="en-US" w:eastAsia="zh-CN"/>
        </w:rPr>
        <w:t>社区管理方式更加科学合理，社区秩序井然有序，为了进一步完善了社区服务功能，方便居民办事。</w:t>
      </w:r>
      <w:r>
        <w:rPr>
          <w:rFonts w:hint="eastAsia" w:ascii="仿宋_GB2312" w:eastAsia="仿宋_GB2312" w:cs="仿宋"/>
          <w:kern w:val="0"/>
          <w:sz w:val="32"/>
          <w:szCs w:val="32"/>
        </w:rPr>
        <w:t>发现的主</w:t>
      </w:r>
      <w:r>
        <w:rPr>
          <w:rFonts w:hint="eastAsia" w:ascii="仿宋_GB2312" w:eastAsia="仿宋_GB2312" w:cs="仿宋"/>
          <w:color w:val="000000"/>
          <w:kern w:val="0"/>
          <w:sz w:val="32"/>
          <w:szCs w:val="32"/>
        </w:rPr>
        <w:t>要问题：</w:t>
      </w:r>
      <w:r>
        <w:rPr>
          <w:rFonts w:hint="eastAsia" w:ascii="仿宋_GB2312" w:eastAsia="仿宋_GB2312" w:cs="仿宋"/>
          <w:color w:val="000000"/>
          <w:kern w:val="0"/>
          <w:sz w:val="32"/>
          <w:szCs w:val="32"/>
          <w:lang w:val="en-US" w:eastAsia="zh-CN"/>
        </w:rPr>
        <w:t>创新社区管理任重道远，还需要加强建设力度，推进其发展。</w:t>
      </w:r>
    </w:p>
    <w:tbl>
      <w:tblPr>
        <w:tblStyle w:val="18"/>
        <w:tblW w:w="9480" w:type="dxa"/>
        <w:tblInd w:w="0" w:type="dxa"/>
        <w:shd w:val="clear" w:color="auto" w:fill="auto"/>
        <w:tblLayout w:type="autofit"/>
        <w:tblCellMar>
          <w:top w:w="0" w:type="dxa"/>
          <w:left w:w="0" w:type="dxa"/>
          <w:bottom w:w="0" w:type="dxa"/>
          <w:right w:w="0" w:type="dxa"/>
        </w:tblCellMar>
      </w:tblPr>
      <w:tblGrid>
        <w:gridCol w:w="459"/>
        <w:gridCol w:w="1368"/>
        <w:gridCol w:w="1184"/>
        <w:gridCol w:w="1509"/>
        <w:gridCol w:w="349"/>
        <w:gridCol w:w="1118"/>
        <w:gridCol w:w="351"/>
        <w:gridCol w:w="783"/>
        <w:gridCol w:w="345"/>
        <w:gridCol w:w="305"/>
        <w:gridCol w:w="1709"/>
      </w:tblGrid>
      <w:tr w14:paraId="554EB748">
        <w:tblPrEx>
          <w:shd w:val="clear" w:color="auto" w:fill="auto"/>
          <w:tblCellMar>
            <w:top w:w="0" w:type="dxa"/>
            <w:left w:w="0" w:type="dxa"/>
            <w:bottom w:w="0" w:type="dxa"/>
            <w:right w:w="0" w:type="dxa"/>
          </w:tblCellMar>
        </w:tblPrEx>
        <w:trPr>
          <w:trHeight w:val="902"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7615">
            <w:pPr>
              <w:pStyle w:val="7"/>
              <w:numPr>
                <w:ilvl w:val="0"/>
                <w:numId w:val="0"/>
              </w:numPr>
              <w:rPr>
                <w:rFonts w:hint="eastAsia"/>
                <w:lang w:val="en-US" w:eastAsia="zh-CN"/>
              </w:rPr>
            </w:pPr>
            <w:r>
              <w:rPr>
                <w:rFonts w:hint="eastAsia"/>
                <w:lang w:val="en-US" w:eastAsia="zh-CN"/>
              </w:rPr>
              <w:t>部门预算项目支出绩效自评表（2022年度）</w:t>
            </w:r>
          </w:p>
        </w:tc>
      </w:tr>
      <w:tr w14:paraId="0E5732BF">
        <w:tblPrEx>
          <w:tblCellMar>
            <w:top w:w="0" w:type="dxa"/>
            <w:left w:w="0" w:type="dxa"/>
            <w:bottom w:w="0" w:type="dxa"/>
            <w:right w:w="0" w:type="dxa"/>
          </w:tblCellMar>
        </w:tblPrEx>
        <w:trPr>
          <w:trHeight w:val="328" w:hRule="atLeast"/>
        </w:trPr>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4D7F">
            <w:pPr>
              <w:pStyle w:val="7"/>
              <w:numPr>
                <w:ilvl w:val="0"/>
                <w:numId w:val="0"/>
              </w:numPr>
              <w:rPr>
                <w:rFonts w:hint="eastAsia"/>
                <w:lang w:val="en-US" w:eastAsia="zh-CN"/>
              </w:rPr>
            </w:pPr>
            <w:r>
              <w:rPr>
                <w:rFonts w:hint="eastAsia"/>
                <w:lang w:val="en-US" w:eastAsia="zh-CN"/>
              </w:rPr>
              <w:t>项目名称</w:t>
            </w:r>
          </w:p>
        </w:tc>
        <w:tc>
          <w:tcPr>
            <w:tcW w:w="764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7C1F">
            <w:pPr>
              <w:pStyle w:val="7"/>
              <w:numPr>
                <w:ilvl w:val="0"/>
                <w:numId w:val="0"/>
              </w:numPr>
              <w:rPr>
                <w:rFonts w:hint="eastAsia"/>
                <w:lang w:val="en-US" w:eastAsia="zh-CN"/>
              </w:rPr>
            </w:pPr>
            <w:r>
              <w:rPr>
                <w:rFonts w:hint="eastAsia"/>
                <w:lang w:val="en-US" w:eastAsia="zh-CN"/>
              </w:rPr>
              <w:t>51090422T000000387241-创新社区管理经费</w:t>
            </w:r>
          </w:p>
        </w:tc>
      </w:tr>
      <w:tr w14:paraId="54AF6B24">
        <w:tblPrEx>
          <w:tblCellMar>
            <w:top w:w="0" w:type="dxa"/>
            <w:left w:w="0" w:type="dxa"/>
            <w:bottom w:w="0" w:type="dxa"/>
            <w:right w:w="0" w:type="dxa"/>
          </w:tblCellMar>
        </w:tblPrEx>
        <w:trPr>
          <w:trHeight w:val="630" w:hRule="atLeast"/>
        </w:trPr>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66385">
            <w:pPr>
              <w:pStyle w:val="7"/>
              <w:numPr>
                <w:ilvl w:val="0"/>
                <w:numId w:val="0"/>
              </w:numPr>
              <w:rPr>
                <w:rFonts w:hint="eastAsia"/>
                <w:lang w:val="en-US" w:eastAsia="zh-CN"/>
              </w:rPr>
            </w:pPr>
            <w:r>
              <w:rPr>
                <w:rFonts w:hint="eastAsia"/>
                <w:lang w:val="en-US" w:eastAsia="zh-CN"/>
              </w:rPr>
              <w:t>主管部门</w:t>
            </w:r>
          </w:p>
        </w:tc>
        <w:tc>
          <w:tcPr>
            <w:tcW w:w="45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D55E">
            <w:pPr>
              <w:pStyle w:val="7"/>
              <w:numPr>
                <w:ilvl w:val="0"/>
                <w:numId w:val="0"/>
              </w:numPr>
              <w:rPr>
                <w:rFonts w:hint="eastAsia"/>
                <w:lang w:val="en-US" w:eastAsia="zh-CN"/>
              </w:rPr>
            </w:pPr>
            <w:r>
              <w:rPr>
                <w:rFonts w:hint="eastAsia"/>
                <w:lang w:val="en-US" w:eastAsia="zh-CN"/>
              </w:rPr>
              <w:t>遂宁市安居区东禅镇人民政府部门</w:t>
            </w:r>
          </w:p>
        </w:tc>
        <w:tc>
          <w:tcPr>
            <w:tcW w:w="733" w:type="dxa"/>
            <w:tcBorders>
              <w:top w:val="nil"/>
              <w:left w:val="nil"/>
              <w:bottom w:val="nil"/>
              <w:right w:val="nil"/>
            </w:tcBorders>
            <w:shd w:val="clear" w:color="auto" w:fill="auto"/>
            <w:tcMar>
              <w:top w:w="15" w:type="dxa"/>
              <w:left w:w="15" w:type="dxa"/>
              <w:right w:w="15" w:type="dxa"/>
            </w:tcMar>
            <w:vAlign w:val="center"/>
          </w:tcPr>
          <w:p w14:paraId="274110D8">
            <w:pPr>
              <w:pStyle w:val="7"/>
              <w:numPr>
                <w:ilvl w:val="0"/>
                <w:numId w:val="0"/>
              </w:numPr>
              <w:rPr>
                <w:rFonts w:hint="eastAsia"/>
                <w:lang w:val="en-US" w:eastAsia="zh-CN"/>
              </w:rPr>
            </w:pPr>
            <w:r>
              <w:rPr>
                <w:rFonts w:hint="eastAsia"/>
                <w:lang w:val="en-US" w:eastAsia="zh-CN"/>
              </w:rPr>
              <w:t>实施单位 （盖章）</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078B">
            <w:pPr>
              <w:pStyle w:val="7"/>
              <w:numPr>
                <w:ilvl w:val="0"/>
                <w:numId w:val="0"/>
              </w:numPr>
              <w:rPr>
                <w:rFonts w:hint="eastAsia"/>
                <w:lang w:val="en-US" w:eastAsia="zh-CN"/>
              </w:rPr>
            </w:pPr>
            <w:r>
              <w:rPr>
                <w:rFonts w:hint="eastAsia"/>
                <w:lang w:val="en-US" w:eastAsia="zh-CN"/>
              </w:rPr>
              <w:t>遂宁市安居区东禅镇人民政府</w:t>
            </w:r>
          </w:p>
        </w:tc>
      </w:tr>
      <w:tr w14:paraId="31F9E66E">
        <w:tblPrEx>
          <w:tblCellMar>
            <w:top w:w="0" w:type="dxa"/>
            <w:left w:w="0" w:type="dxa"/>
            <w:bottom w:w="0" w:type="dxa"/>
            <w:right w:w="0" w:type="dxa"/>
          </w:tblCellMar>
        </w:tblPrEx>
        <w:trPr>
          <w:trHeight w:val="328"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8564">
            <w:pPr>
              <w:pStyle w:val="7"/>
              <w:numPr>
                <w:ilvl w:val="0"/>
                <w:numId w:val="0"/>
              </w:numPr>
              <w:rPr>
                <w:rFonts w:hint="eastAsia"/>
                <w:lang w:val="en-US" w:eastAsia="zh-CN"/>
              </w:rPr>
            </w:pPr>
            <w:r>
              <w:rPr>
                <w:rFonts w:hint="eastAsia"/>
                <w:lang w:val="en-US" w:eastAsia="zh-CN"/>
              </w:rPr>
              <w:t>项目基本情况</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E946">
            <w:pPr>
              <w:pStyle w:val="7"/>
              <w:numPr>
                <w:ilvl w:val="0"/>
                <w:numId w:val="0"/>
              </w:numPr>
              <w:rPr>
                <w:rFonts w:hint="eastAsia"/>
                <w:lang w:val="en-US" w:eastAsia="zh-CN"/>
              </w:rPr>
            </w:pPr>
            <w:r>
              <w:rPr>
                <w:rFonts w:hint="eastAsia"/>
                <w:lang w:val="en-US" w:eastAsia="zh-CN"/>
              </w:rPr>
              <w:t>1.项目年度目标完成情况</w:t>
            </w:r>
          </w:p>
        </w:tc>
        <w:tc>
          <w:tcPr>
            <w:tcW w:w="45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B4923">
            <w:pPr>
              <w:pStyle w:val="7"/>
              <w:numPr>
                <w:ilvl w:val="0"/>
                <w:numId w:val="0"/>
              </w:numPr>
              <w:rPr>
                <w:rFonts w:hint="eastAsia"/>
                <w:lang w:val="en-US" w:eastAsia="zh-CN"/>
              </w:rPr>
            </w:pPr>
            <w:r>
              <w:rPr>
                <w:rFonts w:hint="eastAsia"/>
                <w:lang w:val="en-US" w:eastAsia="zh-CN"/>
              </w:rPr>
              <w:t>项目年度目标</w:t>
            </w:r>
          </w:p>
        </w:tc>
        <w:tc>
          <w:tcPr>
            <w:tcW w:w="30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EBDD">
            <w:pPr>
              <w:pStyle w:val="7"/>
              <w:numPr>
                <w:ilvl w:val="0"/>
                <w:numId w:val="0"/>
              </w:numPr>
              <w:rPr>
                <w:rFonts w:hint="eastAsia"/>
                <w:lang w:val="en-US" w:eastAsia="zh-CN"/>
              </w:rPr>
            </w:pPr>
            <w:r>
              <w:rPr>
                <w:rFonts w:hint="eastAsia"/>
                <w:lang w:val="en-US" w:eastAsia="zh-CN"/>
              </w:rPr>
              <w:t>年度目标完成情况</w:t>
            </w:r>
          </w:p>
        </w:tc>
      </w:tr>
      <w:tr w14:paraId="7E02EAE1">
        <w:tblPrEx>
          <w:tblCellMar>
            <w:top w:w="0" w:type="dxa"/>
            <w:left w:w="0" w:type="dxa"/>
            <w:bottom w:w="0" w:type="dxa"/>
            <w:right w:w="0" w:type="dxa"/>
          </w:tblCellMar>
        </w:tblPrEx>
        <w:trPr>
          <w:trHeight w:val="712"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9DEA1">
            <w:pPr>
              <w:pStyle w:val="7"/>
              <w:numPr>
                <w:ilvl w:val="0"/>
                <w:numId w:val="0"/>
              </w:numPr>
              <w:rPr>
                <w:rFonts w:hint="eastAsia"/>
                <w:lang w:val="en-US" w:eastAsia="zh-CN"/>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75E9B">
            <w:pPr>
              <w:pStyle w:val="7"/>
              <w:numPr>
                <w:ilvl w:val="0"/>
                <w:numId w:val="0"/>
              </w:numPr>
              <w:rPr>
                <w:rFonts w:hint="eastAsia"/>
                <w:lang w:val="en-US" w:eastAsia="zh-CN"/>
              </w:rPr>
            </w:pPr>
          </w:p>
        </w:tc>
        <w:tc>
          <w:tcPr>
            <w:tcW w:w="45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5BED">
            <w:pPr>
              <w:pStyle w:val="7"/>
              <w:numPr>
                <w:ilvl w:val="0"/>
                <w:numId w:val="0"/>
              </w:numPr>
              <w:rPr>
                <w:rFonts w:hint="eastAsia"/>
                <w:lang w:val="en-US" w:eastAsia="zh-CN"/>
              </w:rPr>
            </w:pPr>
            <w:r>
              <w:rPr>
                <w:rFonts w:hint="eastAsia"/>
                <w:lang w:val="en-US" w:eastAsia="zh-CN"/>
              </w:rPr>
              <w:t>完成创新社区管理经费保障任务</w:t>
            </w:r>
          </w:p>
        </w:tc>
        <w:tc>
          <w:tcPr>
            <w:tcW w:w="30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A90D">
            <w:pPr>
              <w:pStyle w:val="7"/>
              <w:numPr>
                <w:ilvl w:val="0"/>
                <w:numId w:val="0"/>
              </w:numPr>
              <w:rPr>
                <w:rFonts w:hint="eastAsia"/>
                <w:lang w:val="en-US" w:eastAsia="zh-CN"/>
              </w:rPr>
            </w:pPr>
            <w:r>
              <w:rPr>
                <w:rFonts w:hint="eastAsia"/>
                <w:lang w:val="en-US" w:eastAsia="zh-CN"/>
              </w:rPr>
              <w:t>对照年度目标，说明相关任务目标的完成情况（100字以内）</w:t>
            </w:r>
          </w:p>
        </w:tc>
      </w:tr>
      <w:tr w14:paraId="13CAAF45">
        <w:tblPrEx>
          <w:tblCellMar>
            <w:top w:w="0" w:type="dxa"/>
            <w:left w:w="0" w:type="dxa"/>
            <w:bottom w:w="0" w:type="dxa"/>
            <w:right w:w="0" w:type="dxa"/>
          </w:tblCellMar>
        </w:tblPrEx>
        <w:trPr>
          <w:trHeight w:val="697"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7805">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4A045">
            <w:pPr>
              <w:pStyle w:val="7"/>
              <w:numPr>
                <w:ilvl w:val="0"/>
                <w:numId w:val="0"/>
              </w:numPr>
              <w:rPr>
                <w:rFonts w:hint="eastAsia"/>
                <w:lang w:val="en-US" w:eastAsia="zh-CN"/>
              </w:rPr>
            </w:pPr>
            <w:r>
              <w:rPr>
                <w:rFonts w:hint="eastAsia"/>
                <w:lang w:val="en-US" w:eastAsia="zh-CN"/>
              </w:rPr>
              <w:t>2.项目实施内容及过程概述</w:t>
            </w:r>
          </w:p>
        </w:tc>
        <w:tc>
          <w:tcPr>
            <w:tcW w:w="764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D3BF">
            <w:pPr>
              <w:pStyle w:val="7"/>
              <w:numPr>
                <w:ilvl w:val="0"/>
                <w:numId w:val="0"/>
              </w:numPr>
              <w:rPr>
                <w:rFonts w:hint="eastAsia"/>
                <w:lang w:val="en-US" w:eastAsia="zh-CN"/>
              </w:rPr>
            </w:pPr>
          </w:p>
        </w:tc>
      </w:tr>
      <w:tr w14:paraId="2369509F">
        <w:tblPrEx>
          <w:tblCellMar>
            <w:top w:w="0" w:type="dxa"/>
            <w:left w:w="0" w:type="dxa"/>
            <w:bottom w:w="0" w:type="dxa"/>
            <w:right w:w="0" w:type="dxa"/>
          </w:tblCellMar>
        </w:tblPrEx>
        <w:trPr>
          <w:trHeight w:val="375"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328B">
            <w:pPr>
              <w:pStyle w:val="7"/>
              <w:numPr>
                <w:ilvl w:val="0"/>
                <w:numId w:val="0"/>
              </w:numPr>
              <w:rPr>
                <w:rFonts w:hint="eastAsia"/>
                <w:lang w:val="en-US" w:eastAsia="zh-CN"/>
              </w:rPr>
            </w:pPr>
            <w:r>
              <w:rPr>
                <w:rFonts w:hint="eastAsia"/>
                <w:lang w:val="en-US" w:eastAsia="zh-CN"/>
              </w:rPr>
              <w:t>预算执行情况（10分）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30D4">
            <w:pPr>
              <w:pStyle w:val="7"/>
              <w:numPr>
                <w:ilvl w:val="0"/>
                <w:numId w:val="0"/>
              </w:numPr>
              <w:rPr>
                <w:rFonts w:hint="eastAsia"/>
                <w:lang w:val="en-US" w:eastAsia="zh-CN"/>
              </w:rPr>
            </w:pPr>
            <w:r>
              <w:rPr>
                <w:rFonts w:hint="eastAsia"/>
                <w:lang w:val="en-US" w:eastAsia="zh-CN"/>
              </w:rPr>
              <w:t>年度预算数（万元）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5A89">
            <w:pPr>
              <w:pStyle w:val="7"/>
              <w:numPr>
                <w:ilvl w:val="0"/>
                <w:numId w:val="0"/>
              </w:numPr>
              <w:rPr>
                <w:rFonts w:hint="eastAsia"/>
                <w:lang w:val="en-US" w:eastAsia="zh-CN"/>
              </w:rPr>
            </w:pPr>
            <w:r>
              <w:rPr>
                <w:rFonts w:hint="eastAsia"/>
                <w:lang w:val="en-US" w:eastAsia="zh-CN"/>
              </w:rPr>
              <w:t>年初预算</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6D8A">
            <w:pPr>
              <w:pStyle w:val="7"/>
              <w:numPr>
                <w:ilvl w:val="0"/>
                <w:numId w:val="0"/>
              </w:numPr>
              <w:rPr>
                <w:rFonts w:hint="eastAsia"/>
                <w:lang w:val="en-US" w:eastAsia="zh-CN"/>
              </w:rPr>
            </w:pPr>
            <w:r>
              <w:rPr>
                <w:rFonts w:hint="eastAsia"/>
                <w:lang w:val="en-US" w:eastAsia="zh-CN"/>
              </w:rPr>
              <w:t>调整后预算数</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CA91">
            <w:pPr>
              <w:pStyle w:val="7"/>
              <w:numPr>
                <w:ilvl w:val="0"/>
                <w:numId w:val="0"/>
              </w:numPr>
              <w:rPr>
                <w:rFonts w:hint="eastAsia"/>
                <w:lang w:val="en-US" w:eastAsia="zh-CN"/>
              </w:rPr>
            </w:pPr>
            <w:r>
              <w:rPr>
                <w:rFonts w:hint="eastAsia"/>
                <w:lang w:val="en-US" w:eastAsia="zh-CN"/>
              </w:rPr>
              <w:t>预算执行数</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F61D4">
            <w:pPr>
              <w:pStyle w:val="7"/>
              <w:numPr>
                <w:ilvl w:val="0"/>
                <w:numId w:val="0"/>
              </w:numPr>
              <w:rPr>
                <w:rFonts w:hint="eastAsia"/>
                <w:lang w:val="en-US" w:eastAsia="zh-CN"/>
              </w:rPr>
            </w:pPr>
            <w:r>
              <w:rPr>
                <w:rFonts w:hint="eastAsia"/>
                <w:lang w:val="en-US" w:eastAsia="zh-CN"/>
              </w:rPr>
              <w:t>预算执行率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05D98">
            <w:pPr>
              <w:pStyle w:val="7"/>
              <w:numPr>
                <w:ilvl w:val="0"/>
                <w:numId w:val="0"/>
              </w:numPr>
              <w:rPr>
                <w:rFonts w:hint="eastAsia"/>
                <w:lang w:val="en-US" w:eastAsia="zh-CN"/>
              </w:rPr>
            </w:pPr>
            <w:r>
              <w:rPr>
                <w:rFonts w:hint="eastAsia"/>
                <w:lang w:val="en-US" w:eastAsia="zh-CN"/>
              </w:rPr>
              <w:t>权重</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E23F">
            <w:pPr>
              <w:pStyle w:val="7"/>
              <w:numPr>
                <w:ilvl w:val="0"/>
                <w:numId w:val="0"/>
              </w:numPr>
              <w:rPr>
                <w:rFonts w:hint="eastAsia"/>
                <w:lang w:val="en-US" w:eastAsia="zh-CN"/>
              </w:rPr>
            </w:pPr>
            <w:r>
              <w:rPr>
                <w:rFonts w:hint="eastAsia"/>
                <w:lang w:val="en-US" w:eastAsia="zh-CN"/>
              </w:rPr>
              <w:t>得分</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8E0D">
            <w:pPr>
              <w:pStyle w:val="7"/>
              <w:numPr>
                <w:ilvl w:val="0"/>
                <w:numId w:val="0"/>
              </w:numPr>
              <w:rPr>
                <w:rFonts w:hint="eastAsia"/>
                <w:lang w:val="en-US" w:eastAsia="zh-CN"/>
              </w:rPr>
            </w:pPr>
            <w:r>
              <w:rPr>
                <w:rFonts w:hint="eastAsia"/>
                <w:lang w:val="en-US" w:eastAsia="zh-CN"/>
              </w:rPr>
              <w:t>原因</w:t>
            </w:r>
          </w:p>
        </w:tc>
      </w:tr>
      <w:tr w14:paraId="44C37D48">
        <w:tblPrEx>
          <w:tblCellMar>
            <w:top w:w="0" w:type="dxa"/>
            <w:left w:w="0" w:type="dxa"/>
            <w:bottom w:w="0" w:type="dxa"/>
            <w:right w:w="0" w:type="dxa"/>
          </w:tblCellMar>
        </w:tblPrEx>
        <w:trPr>
          <w:trHeight w:val="40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C072">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A019">
            <w:pPr>
              <w:pStyle w:val="7"/>
              <w:numPr>
                <w:ilvl w:val="0"/>
                <w:numId w:val="0"/>
              </w:numPr>
              <w:rPr>
                <w:rFonts w:hint="eastAsia"/>
                <w:lang w:val="en-US" w:eastAsia="zh-CN"/>
              </w:rPr>
            </w:pPr>
            <w:r>
              <w:rPr>
                <w:rFonts w:hint="eastAsia"/>
                <w:lang w:val="en-US" w:eastAsia="zh-CN"/>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E53A5">
            <w:pPr>
              <w:pStyle w:val="7"/>
              <w:numPr>
                <w:ilvl w:val="0"/>
                <w:numId w:val="0"/>
              </w:numPr>
              <w:rPr>
                <w:rFonts w:hint="eastAsia"/>
                <w:lang w:val="en-US" w:eastAsia="zh-CN"/>
              </w:rPr>
            </w:pPr>
            <w:r>
              <w:rPr>
                <w:rFonts w:hint="eastAsia"/>
                <w:lang w:val="en-US" w:eastAsia="zh-CN"/>
              </w:rPr>
              <w:t>5.00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852F">
            <w:pPr>
              <w:pStyle w:val="7"/>
              <w:numPr>
                <w:ilvl w:val="0"/>
                <w:numId w:val="0"/>
              </w:numPr>
              <w:rPr>
                <w:rFonts w:hint="eastAsia"/>
                <w:lang w:val="en-US" w:eastAsia="zh-CN"/>
              </w:rPr>
            </w:pPr>
            <w:r>
              <w:rPr>
                <w:rFonts w:hint="eastAsia"/>
                <w:lang w:val="en-US" w:eastAsia="zh-CN"/>
              </w:rPr>
              <w:t>5.00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EBE97">
            <w:pPr>
              <w:pStyle w:val="7"/>
              <w:numPr>
                <w:ilvl w:val="0"/>
                <w:numId w:val="0"/>
              </w:numPr>
              <w:rPr>
                <w:rFonts w:hint="eastAsia"/>
                <w:lang w:val="en-US" w:eastAsia="zh-CN"/>
              </w:rPr>
            </w:pPr>
            <w:r>
              <w:rPr>
                <w:rFonts w:hint="eastAsia"/>
                <w:lang w:val="en-US" w:eastAsia="zh-CN"/>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FBA2">
            <w:pPr>
              <w:pStyle w:val="7"/>
              <w:numPr>
                <w:ilvl w:val="0"/>
                <w:numId w:val="0"/>
              </w:numPr>
              <w:rPr>
                <w:rFonts w:hint="eastAsia"/>
                <w:lang w:val="en-US" w:eastAsia="zh-CN"/>
              </w:rPr>
            </w:pPr>
            <w:r>
              <w:rPr>
                <w:rFonts w:hint="eastAsia"/>
                <w:lang w:val="en-US" w:eastAsia="zh-CN"/>
              </w:rPr>
              <w:t>100.00%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9609">
            <w:pPr>
              <w:pStyle w:val="7"/>
              <w:numPr>
                <w:ilvl w:val="0"/>
                <w:numId w:val="0"/>
              </w:numPr>
              <w:rPr>
                <w:rFonts w:hint="eastAsia"/>
                <w:lang w:val="en-US" w:eastAsia="zh-CN"/>
              </w:rPr>
            </w:pPr>
            <w:r>
              <w:rPr>
                <w:rFonts w:hint="eastAsia"/>
                <w:lang w:val="en-US" w:eastAsia="zh-CN"/>
              </w:rPr>
              <w:t>10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1827">
            <w:pPr>
              <w:pStyle w:val="7"/>
              <w:numPr>
                <w:ilvl w:val="0"/>
                <w:numId w:val="0"/>
              </w:numPr>
              <w:rPr>
                <w:rFonts w:hint="eastAsia"/>
                <w:lang w:val="en-US" w:eastAsia="zh-CN"/>
              </w:rPr>
            </w:pP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93BB">
            <w:pPr>
              <w:pStyle w:val="7"/>
              <w:numPr>
                <w:ilvl w:val="0"/>
                <w:numId w:val="0"/>
              </w:numPr>
              <w:rPr>
                <w:rFonts w:hint="eastAsia"/>
                <w:lang w:val="en-US" w:eastAsia="zh-CN"/>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05F99D21">
        <w:tblPrEx>
          <w:tblCellMar>
            <w:top w:w="0" w:type="dxa"/>
            <w:left w:w="0" w:type="dxa"/>
            <w:bottom w:w="0" w:type="dxa"/>
            <w:right w:w="0" w:type="dxa"/>
          </w:tblCellMar>
        </w:tblPrEx>
        <w:trPr>
          <w:trHeight w:val="44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1A2D">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4FB3C">
            <w:pPr>
              <w:pStyle w:val="7"/>
              <w:numPr>
                <w:ilvl w:val="0"/>
                <w:numId w:val="0"/>
              </w:numPr>
              <w:rPr>
                <w:rFonts w:hint="eastAsia"/>
                <w:lang w:val="en-US" w:eastAsia="zh-CN"/>
              </w:rPr>
            </w:pPr>
            <w:r>
              <w:rPr>
                <w:rFonts w:hint="eastAsia"/>
                <w:lang w:val="en-US" w:eastAsia="zh-CN"/>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FA60">
            <w:pPr>
              <w:pStyle w:val="7"/>
              <w:numPr>
                <w:ilvl w:val="0"/>
                <w:numId w:val="0"/>
              </w:numPr>
              <w:rPr>
                <w:rFonts w:hint="eastAsia"/>
                <w:lang w:val="en-US" w:eastAsia="zh-CN"/>
              </w:rPr>
            </w:pPr>
            <w:r>
              <w:rPr>
                <w:rFonts w:hint="eastAsia"/>
                <w:lang w:val="en-US" w:eastAsia="zh-CN"/>
              </w:rPr>
              <w:t>5.00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68AF">
            <w:pPr>
              <w:pStyle w:val="7"/>
              <w:numPr>
                <w:ilvl w:val="0"/>
                <w:numId w:val="0"/>
              </w:numPr>
              <w:rPr>
                <w:rFonts w:hint="eastAsia"/>
                <w:lang w:val="en-US" w:eastAsia="zh-CN"/>
              </w:rPr>
            </w:pPr>
            <w:r>
              <w:rPr>
                <w:rFonts w:hint="eastAsia"/>
                <w:lang w:val="en-US" w:eastAsia="zh-CN"/>
              </w:rPr>
              <w:t>5.00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2BFA">
            <w:pPr>
              <w:pStyle w:val="7"/>
              <w:numPr>
                <w:ilvl w:val="0"/>
                <w:numId w:val="0"/>
              </w:numPr>
              <w:rPr>
                <w:rFonts w:hint="eastAsia"/>
                <w:lang w:val="en-US" w:eastAsia="zh-CN"/>
              </w:rPr>
            </w:pPr>
            <w:r>
              <w:rPr>
                <w:rFonts w:hint="eastAsia"/>
                <w:lang w:val="en-US" w:eastAsia="zh-CN"/>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58D0">
            <w:pPr>
              <w:pStyle w:val="7"/>
              <w:numPr>
                <w:ilvl w:val="0"/>
                <w:numId w:val="0"/>
              </w:numPr>
              <w:rPr>
                <w:rFonts w:hint="eastAsia"/>
                <w:lang w:val="en-US" w:eastAsia="zh-CN"/>
              </w:rPr>
            </w:pPr>
            <w:r>
              <w:rPr>
                <w:rFonts w:hint="eastAsia"/>
                <w:lang w:val="en-US" w:eastAsia="zh-CN"/>
              </w:rPr>
              <w:t>100.00%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D459">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E7A9">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0CC2">
            <w:pPr>
              <w:pStyle w:val="7"/>
              <w:numPr>
                <w:ilvl w:val="0"/>
                <w:numId w:val="0"/>
              </w:numPr>
              <w:rPr>
                <w:rFonts w:hint="eastAsia"/>
                <w:lang w:val="en-US" w:eastAsia="zh-CN"/>
              </w:rPr>
            </w:pPr>
          </w:p>
        </w:tc>
      </w:tr>
      <w:tr w14:paraId="20BB4571">
        <w:tblPrEx>
          <w:tblCellMar>
            <w:top w:w="0" w:type="dxa"/>
            <w:left w:w="0" w:type="dxa"/>
            <w:bottom w:w="0" w:type="dxa"/>
            <w:right w:w="0" w:type="dxa"/>
          </w:tblCellMar>
        </w:tblPrEx>
        <w:trPr>
          <w:trHeight w:val="45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C250">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AEFF">
            <w:pPr>
              <w:pStyle w:val="7"/>
              <w:numPr>
                <w:ilvl w:val="0"/>
                <w:numId w:val="0"/>
              </w:numPr>
              <w:rPr>
                <w:rFonts w:hint="eastAsia"/>
                <w:lang w:val="en-US" w:eastAsia="zh-CN"/>
              </w:rPr>
            </w:pPr>
            <w:r>
              <w:rPr>
                <w:rFonts w:hint="eastAsia"/>
                <w:lang w:val="en-US" w:eastAsia="zh-CN"/>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536A">
            <w:pPr>
              <w:pStyle w:val="7"/>
              <w:numPr>
                <w:ilvl w:val="0"/>
                <w:numId w:val="0"/>
              </w:numPr>
              <w:rPr>
                <w:rFonts w:hint="eastAsia"/>
                <w:lang w:val="en-US" w:eastAsia="zh-CN"/>
              </w:rPr>
            </w:pPr>
            <w:r>
              <w:rPr>
                <w:rFonts w:hint="eastAsia"/>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ABEF">
            <w:pPr>
              <w:pStyle w:val="7"/>
              <w:numPr>
                <w:ilvl w:val="0"/>
                <w:numId w:val="0"/>
              </w:numPr>
              <w:rPr>
                <w:rFonts w:hint="eastAsia"/>
                <w:lang w:val="en-US" w:eastAsia="zh-CN"/>
              </w:rPr>
            </w:pPr>
            <w:r>
              <w:rPr>
                <w:rFonts w:hint="eastAsia"/>
                <w:lang w:val="en-US" w:eastAsia="zh-CN"/>
              </w:rPr>
              <w:t>0.00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38F3">
            <w:pPr>
              <w:pStyle w:val="7"/>
              <w:numPr>
                <w:ilvl w:val="0"/>
                <w:numId w:val="0"/>
              </w:numPr>
              <w:rPr>
                <w:rFonts w:hint="eastAsia"/>
                <w:lang w:val="en-US" w:eastAsia="zh-CN"/>
              </w:rPr>
            </w:pPr>
            <w:r>
              <w:rPr>
                <w:rFonts w:hint="eastAsia"/>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CD6E7">
            <w:pPr>
              <w:pStyle w:val="7"/>
              <w:numPr>
                <w:ilvl w:val="0"/>
                <w:numId w:val="0"/>
              </w:numPr>
              <w:rPr>
                <w:rFonts w:hint="eastAsia"/>
                <w:lang w:val="en-US" w:eastAsia="zh-CN"/>
              </w:rPr>
            </w:pPr>
            <w:r>
              <w:rPr>
                <w:rFonts w:hint="eastAsia"/>
                <w:lang w:val="en-US" w:eastAsia="zh-CN"/>
              </w:rPr>
              <w:t>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8D3">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6A11">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327C6">
            <w:pPr>
              <w:pStyle w:val="7"/>
              <w:numPr>
                <w:ilvl w:val="0"/>
                <w:numId w:val="0"/>
              </w:numPr>
              <w:rPr>
                <w:rFonts w:hint="eastAsia"/>
                <w:lang w:val="en-US" w:eastAsia="zh-CN"/>
              </w:rPr>
            </w:pPr>
          </w:p>
        </w:tc>
      </w:tr>
      <w:tr w14:paraId="06DB9281">
        <w:tblPrEx>
          <w:tblCellMar>
            <w:top w:w="0" w:type="dxa"/>
            <w:left w:w="0" w:type="dxa"/>
            <w:bottom w:w="0" w:type="dxa"/>
            <w:right w:w="0" w:type="dxa"/>
          </w:tblCellMar>
        </w:tblPrEx>
        <w:trPr>
          <w:trHeight w:val="415"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8B95">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DB27">
            <w:pPr>
              <w:pStyle w:val="7"/>
              <w:numPr>
                <w:ilvl w:val="0"/>
                <w:numId w:val="0"/>
              </w:numPr>
              <w:rPr>
                <w:rFonts w:hint="eastAsia"/>
                <w:lang w:val="en-US" w:eastAsia="zh-CN"/>
              </w:rPr>
            </w:pPr>
            <w:r>
              <w:rPr>
                <w:rFonts w:hint="eastAsia"/>
                <w:lang w:val="en-US" w:eastAsia="zh-CN"/>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527C">
            <w:pPr>
              <w:pStyle w:val="7"/>
              <w:numPr>
                <w:ilvl w:val="0"/>
                <w:numId w:val="0"/>
              </w:numPr>
              <w:rPr>
                <w:rFonts w:hint="eastAsia"/>
                <w:lang w:val="en-US" w:eastAsia="zh-CN"/>
              </w:rPr>
            </w:pPr>
            <w:r>
              <w:rPr>
                <w:rFonts w:hint="eastAsia"/>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D620">
            <w:pPr>
              <w:pStyle w:val="7"/>
              <w:numPr>
                <w:ilvl w:val="0"/>
                <w:numId w:val="0"/>
              </w:numPr>
              <w:rPr>
                <w:rFonts w:hint="eastAsia"/>
                <w:lang w:val="en-US" w:eastAsia="zh-CN"/>
              </w:rPr>
            </w:pPr>
            <w:r>
              <w:rPr>
                <w:rFonts w:hint="eastAsia"/>
                <w:lang w:val="en-US" w:eastAsia="zh-CN"/>
              </w:rPr>
              <w:t>0.00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C2BB">
            <w:pPr>
              <w:pStyle w:val="7"/>
              <w:numPr>
                <w:ilvl w:val="0"/>
                <w:numId w:val="0"/>
              </w:numPr>
              <w:rPr>
                <w:rFonts w:hint="eastAsia"/>
                <w:lang w:val="en-US" w:eastAsia="zh-CN"/>
              </w:rPr>
            </w:pPr>
            <w:r>
              <w:rPr>
                <w:rFonts w:hint="eastAsia"/>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9DC2">
            <w:pPr>
              <w:pStyle w:val="7"/>
              <w:numPr>
                <w:ilvl w:val="0"/>
                <w:numId w:val="0"/>
              </w:numPr>
              <w:rPr>
                <w:rFonts w:hint="eastAsia"/>
                <w:lang w:val="en-US" w:eastAsia="zh-CN"/>
              </w:rPr>
            </w:pPr>
            <w:r>
              <w:rPr>
                <w:rFonts w:hint="eastAsia"/>
                <w:lang w:val="en-US" w:eastAsia="zh-CN"/>
              </w:rPr>
              <w:t>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7D18">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157E">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6A741">
            <w:pPr>
              <w:pStyle w:val="7"/>
              <w:numPr>
                <w:ilvl w:val="0"/>
                <w:numId w:val="0"/>
              </w:numPr>
              <w:rPr>
                <w:rFonts w:hint="eastAsia"/>
                <w:lang w:val="en-US" w:eastAsia="zh-CN"/>
              </w:rPr>
            </w:pPr>
          </w:p>
        </w:tc>
      </w:tr>
      <w:tr w14:paraId="1DDA303A">
        <w:tblPrEx>
          <w:tblCellMar>
            <w:top w:w="0" w:type="dxa"/>
            <w:left w:w="0" w:type="dxa"/>
            <w:bottom w:w="0" w:type="dxa"/>
            <w:right w:w="0" w:type="dxa"/>
          </w:tblCellMar>
        </w:tblPrEx>
        <w:trPr>
          <w:trHeight w:val="731"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3463">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828C">
            <w:pPr>
              <w:pStyle w:val="7"/>
              <w:numPr>
                <w:ilvl w:val="0"/>
                <w:numId w:val="0"/>
              </w:numPr>
              <w:rPr>
                <w:rFonts w:hint="eastAsia"/>
                <w:lang w:val="en-US" w:eastAsia="zh-CN"/>
              </w:rPr>
            </w:pPr>
            <w:r>
              <w:rPr>
                <w:rFonts w:hint="eastAsia"/>
                <w:lang w:val="en-US" w:eastAsia="zh-CN"/>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ABB5">
            <w:pPr>
              <w:pStyle w:val="7"/>
              <w:numPr>
                <w:ilvl w:val="0"/>
                <w:numId w:val="0"/>
              </w:numPr>
              <w:rPr>
                <w:rFonts w:hint="eastAsia"/>
                <w:lang w:val="en-US" w:eastAsia="zh-CN"/>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7E4D">
            <w:pPr>
              <w:pStyle w:val="7"/>
              <w:numPr>
                <w:ilvl w:val="0"/>
                <w:numId w:val="0"/>
              </w:numPr>
              <w:rPr>
                <w:rFonts w:hint="eastAsia"/>
                <w:lang w:val="en-US" w:eastAsia="zh-CN"/>
              </w:rPr>
            </w:pP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B5158">
            <w:pPr>
              <w:pStyle w:val="7"/>
              <w:numPr>
                <w:ilvl w:val="0"/>
                <w:numId w:val="0"/>
              </w:numPr>
              <w:rPr>
                <w:rFonts w:hint="eastAsia"/>
                <w:lang w:val="en-US" w:eastAsia="zh-CN"/>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FFA0">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91ED">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EF4F">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36E98">
            <w:pPr>
              <w:pStyle w:val="7"/>
              <w:numPr>
                <w:ilvl w:val="0"/>
                <w:numId w:val="0"/>
              </w:numPr>
              <w:rPr>
                <w:rFonts w:hint="eastAsia"/>
                <w:lang w:val="en-US" w:eastAsia="zh-CN"/>
              </w:rPr>
            </w:pPr>
          </w:p>
        </w:tc>
      </w:tr>
      <w:tr w14:paraId="06B5CF2D">
        <w:tblPrEx>
          <w:tblCellMar>
            <w:top w:w="0" w:type="dxa"/>
            <w:left w:w="0" w:type="dxa"/>
            <w:bottom w:w="0" w:type="dxa"/>
            <w:right w:w="0" w:type="dxa"/>
          </w:tblCellMar>
        </w:tblPrEx>
        <w:trPr>
          <w:trHeight w:val="630"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DB84">
            <w:pPr>
              <w:pStyle w:val="7"/>
              <w:numPr>
                <w:ilvl w:val="0"/>
                <w:numId w:val="0"/>
              </w:numPr>
              <w:rPr>
                <w:rFonts w:hint="eastAsia"/>
                <w:lang w:val="en-US" w:eastAsia="zh-CN"/>
              </w:rPr>
            </w:pPr>
            <w:r>
              <w:rPr>
                <w:rFonts w:hint="eastAsia"/>
                <w:lang w:val="en-US" w:eastAsia="zh-CN"/>
              </w:rPr>
              <w:t>绩效指标（90分）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F1AC">
            <w:pPr>
              <w:pStyle w:val="7"/>
              <w:numPr>
                <w:ilvl w:val="0"/>
                <w:numId w:val="0"/>
              </w:numPr>
              <w:rPr>
                <w:rFonts w:hint="eastAsia"/>
                <w:lang w:val="en-US" w:eastAsia="zh-CN"/>
              </w:rPr>
            </w:pPr>
            <w:r>
              <w:rPr>
                <w:rFonts w:hint="eastAsia"/>
                <w:lang w:val="en-US" w:eastAsia="zh-CN"/>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A889">
            <w:pPr>
              <w:pStyle w:val="7"/>
              <w:numPr>
                <w:ilvl w:val="0"/>
                <w:numId w:val="0"/>
              </w:numPr>
              <w:rPr>
                <w:rFonts w:hint="eastAsia"/>
                <w:lang w:val="en-US" w:eastAsia="zh-CN"/>
              </w:rPr>
            </w:pPr>
            <w:r>
              <w:rPr>
                <w:rFonts w:hint="eastAsia"/>
                <w:lang w:val="en-US" w:eastAsia="zh-CN"/>
              </w:rPr>
              <w:t>二级指标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34CC">
            <w:pPr>
              <w:pStyle w:val="7"/>
              <w:numPr>
                <w:ilvl w:val="0"/>
                <w:numId w:val="0"/>
              </w:numPr>
              <w:rPr>
                <w:rFonts w:hint="eastAsia"/>
                <w:lang w:val="en-US" w:eastAsia="zh-CN"/>
              </w:rPr>
            </w:pPr>
            <w:r>
              <w:rPr>
                <w:rFonts w:hint="eastAsia"/>
                <w:lang w:val="en-US" w:eastAsia="zh-CN"/>
              </w:rPr>
              <w:t>三级指标</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8C73">
            <w:pPr>
              <w:pStyle w:val="7"/>
              <w:numPr>
                <w:ilvl w:val="0"/>
                <w:numId w:val="0"/>
              </w:numPr>
              <w:rPr>
                <w:rFonts w:hint="eastAsia"/>
                <w:lang w:val="en-US" w:eastAsia="zh-CN"/>
              </w:rPr>
            </w:pPr>
            <w:r>
              <w:rPr>
                <w:rFonts w:hint="eastAsia"/>
                <w:lang w:val="en-US" w:eastAsia="zh-CN"/>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E4A4">
            <w:pPr>
              <w:pStyle w:val="7"/>
              <w:numPr>
                <w:ilvl w:val="0"/>
                <w:numId w:val="0"/>
              </w:numPr>
              <w:rPr>
                <w:rFonts w:hint="eastAsia"/>
                <w:lang w:val="en-US" w:eastAsia="zh-CN"/>
              </w:rPr>
            </w:pPr>
            <w:r>
              <w:rPr>
                <w:rFonts w:hint="eastAsia"/>
                <w:lang w:val="en-US" w:eastAsia="zh-CN"/>
              </w:rPr>
              <w:t>指标值</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BAEE">
            <w:pPr>
              <w:pStyle w:val="7"/>
              <w:numPr>
                <w:ilvl w:val="0"/>
                <w:numId w:val="0"/>
              </w:numPr>
              <w:rPr>
                <w:rFonts w:hint="eastAsia"/>
                <w:lang w:val="en-US" w:eastAsia="zh-CN"/>
              </w:rPr>
            </w:pPr>
            <w:r>
              <w:rPr>
                <w:rFonts w:hint="eastAsia"/>
                <w:lang w:val="en-US" w:eastAsia="zh-CN"/>
              </w:rPr>
              <w:t>度量单位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26CE">
            <w:pPr>
              <w:pStyle w:val="7"/>
              <w:numPr>
                <w:ilvl w:val="0"/>
                <w:numId w:val="0"/>
              </w:numPr>
              <w:rPr>
                <w:rFonts w:hint="eastAsia"/>
                <w:lang w:val="en-US" w:eastAsia="zh-CN"/>
              </w:rPr>
            </w:pPr>
            <w:r>
              <w:rPr>
                <w:rFonts w:hint="eastAsia"/>
                <w:lang w:val="en-US" w:eastAsia="zh-CN"/>
              </w:rPr>
              <w:t>完成值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4D45">
            <w:pPr>
              <w:pStyle w:val="7"/>
              <w:numPr>
                <w:ilvl w:val="0"/>
                <w:numId w:val="0"/>
              </w:numPr>
              <w:rPr>
                <w:rFonts w:hint="eastAsia"/>
                <w:lang w:val="en-US" w:eastAsia="zh-CN"/>
              </w:rPr>
            </w:pPr>
            <w:r>
              <w:rPr>
                <w:rFonts w:hint="eastAsia"/>
                <w:lang w:val="en-US" w:eastAsia="zh-CN"/>
              </w:rPr>
              <w:t>权重</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64373">
            <w:pPr>
              <w:pStyle w:val="7"/>
              <w:numPr>
                <w:ilvl w:val="0"/>
                <w:numId w:val="0"/>
              </w:numPr>
              <w:rPr>
                <w:rFonts w:hint="eastAsia"/>
                <w:lang w:val="en-US" w:eastAsia="zh-CN"/>
              </w:rPr>
            </w:pPr>
            <w:r>
              <w:rPr>
                <w:rFonts w:hint="eastAsia"/>
                <w:lang w:val="en-US" w:eastAsia="zh-CN"/>
              </w:rPr>
              <w:t>得分</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306F">
            <w:pPr>
              <w:pStyle w:val="7"/>
              <w:numPr>
                <w:ilvl w:val="0"/>
                <w:numId w:val="0"/>
              </w:numPr>
              <w:rPr>
                <w:rFonts w:hint="eastAsia"/>
                <w:lang w:val="en-US" w:eastAsia="zh-CN"/>
              </w:rPr>
            </w:pPr>
            <w:r>
              <w:rPr>
                <w:rFonts w:hint="eastAsia"/>
                <w:lang w:val="en-US" w:eastAsia="zh-CN"/>
              </w:rPr>
              <w:t>未完成原因分析</w:t>
            </w:r>
          </w:p>
        </w:tc>
      </w:tr>
      <w:tr w14:paraId="4E2CD5B4">
        <w:tblPrEx>
          <w:tblCellMar>
            <w:top w:w="0" w:type="dxa"/>
            <w:left w:w="0" w:type="dxa"/>
            <w:bottom w:w="0" w:type="dxa"/>
            <w:right w:w="0" w:type="dxa"/>
          </w:tblCellMar>
        </w:tblPrEx>
        <w:trPr>
          <w:trHeight w:val="35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AA98">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85CCA">
            <w:pPr>
              <w:pStyle w:val="7"/>
              <w:numPr>
                <w:ilvl w:val="0"/>
                <w:numId w:val="0"/>
              </w:numPr>
              <w:rPr>
                <w:rFonts w:hint="eastAsia"/>
                <w:lang w:val="en-US" w:eastAsia="zh-CN"/>
              </w:rPr>
            </w:pPr>
            <w:r>
              <w:rPr>
                <w:rFonts w:hint="eastAsia"/>
                <w:lang w:val="en-US" w:eastAsia="zh-CN"/>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E37B">
            <w:pPr>
              <w:pStyle w:val="7"/>
              <w:numPr>
                <w:ilvl w:val="0"/>
                <w:numId w:val="0"/>
              </w:numPr>
              <w:rPr>
                <w:rFonts w:hint="eastAsia"/>
                <w:lang w:val="en-US" w:eastAsia="zh-CN"/>
              </w:rPr>
            </w:pPr>
            <w:r>
              <w:rPr>
                <w:rFonts w:hint="eastAsia"/>
                <w:lang w:val="en-US" w:eastAsia="zh-CN"/>
              </w:rPr>
              <w:t>数量指标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7311">
            <w:pPr>
              <w:pStyle w:val="7"/>
              <w:numPr>
                <w:ilvl w:val="0"/>
                <w:numId w:val="0"/>
              </w:numPr>
              <w:rPr>
                <w:rFonts w:hint="eastAsia"/>
                <w:lang w:val="en-US" w:eastAsia="zh-CN"/>
              </w:rPr>
            </w:pPr>
            <w:r>
              <w:rPr>
                <w:rFonts w:hint="eastAsia"/>
                <w:lang w:val="en-US" w:eastAsia="zh-CN"/>
              </w:rPr>
              <w:t>社区环境</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CA84">
            <w:pPr>
              <w:pStyle w:val="7"/>
              <w:numPr>
                <w:ilvl w:val="0"/>
                <w:numId w:val="0"/>
              </w:numPr>
              <w:rPr>
                <w:rFonts w:hint="eastAsia"/>
                <w:lang w:val="en-US" w:eastAsia="zh-CN"/>
              </w:rPr>
            </w:pPr>
            <w:r>
              <w:rPr>
                <w:rFonts w:hint="eastAsia"/>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C5E7">
            <w:pPr>
              <w:pStyle w:val="7"/>
              <w:numPr>
                <w:ilvl w:val="0"/>
                <w:numId w:val="0"/>
              </w:numPr>
              <w:rPr>
                <w:rFonts w:hint="eastAsia"/>
                <w:lang w:val="en-US" w:eastAsia="zh-CN"/>
              </w:rPr>
            </w:pPr>
            <w:r>
              <w:rPr>
                <w:rFonts w:hint="eastAsia"/>
                <w:lang w:val="en-US" w:eastAsia="zh-CN"/>
              </w:rPr>
              <w:t>1</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766A6">
            <w:pPr>
              <w:pStyle w:val="7"/>
              <w:numPr>
                <w:ilvl w:val="0"/>
                <w:numId w:val="0"/>
              </w:numPr>
              <w:rPr>
                <w:rFonts w:hint="eastAsia"/>
                <w:lang w:val="en-US" w:eastAsia="zh-CN"/>
              </w:rPr>
            </w:pPr>
            <w:r>
              <w:rPr>
                <w:rFonts w:hint="eastAsia"/>
                <w:lang w:val="en-US" w:eastAsia="zh-CN"/>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446E">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BFA6">
            <w:pPr>
              <w:pStyle w:val="7"/>
              <w:numPr>
                <w:ilvl w:val="0"/>
                <w:numId w:val="0"/>
              </w:numPr>
              <w:rPr>
                <w:rFonts w:hint="eastAsia"/>
                <w:lang w:val="en-US" w:eastAsia="zh-CN"/>
              </w:rPr>
            </w:pPr>
            <w:r>
              <w:rPr>
                <w:rFonts w:hint="eastAsia"/>
                <w:lang w:val="en-US" w:eastAsia="zh-CN"/>
              </w:rPr>
              <w:t>20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B796">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1BEC2">
            <w:pPr>
              <w:pStyle w:val="7"/>
              <w:numPr>
                <w:ilvl w:val="0"/>
                <w:numId w:val="0"/>
              </w:numPr>
              <w:rPr>
                <w:rFonts w:hint="eastAsia"/>
                <w:lang w:val="en-US" w:eastAsia="zh-CN"/>
              </w:rPr>
            </w:pPr>
          </w:p>
        </w:tc>
      </w:tr>
      <w:tr w14:paraId="09415D84">
        <w:tblPrEx>
          <w:tblCellMar>
            <w:top w:w="0" w:type="dxa"/>
            <w:left w:w="0" w:type="dxa"/>
            <w:bottom w:w="0" w:type="dxa"/>
            <w:right w:w="0" w:type="dxa"/>
          </w:tblCellMar>
        </w:tblPrEx>
        <w:trPr>
          <w:trHeight w:val="35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02B6">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DF66">
            <w:pPr>
              <w:pStyle w:val="7"/>
              <w:numPr>
                <w:ilvl w:val="0"/>
                <w:numId w:val="0"/>
              </w:numPr>
              <w:rPr>
                <w:rFonts w:hint="eastAsia"/>
                <w:lang w:val="en-US" w:eastAsia="zh-CN"/>
              </w:rPr>
            </w:pPr>
            <w:r>
              <w:rPr>
                <w:rFonts w:hint="eastAsia"/>
                <w:lang w:val="en-US" w:eastAsia="zh-CN"/>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A965">
            <w:pPr>
              <w:pStyle w:val="7"/>
              <w:numPr>
                <w:ilvl w:val="0"/>
                <w:numId w:val="0"/>
              </w:numPr>
              <w:rPr>
                <w:rFonts w:hint="eastAsia"/>
                <w:lang w:val="en-US" w:eastAsia="zh-CN"/>
              </w:rPr>
            </w:pPr>
            <w:r>
              <w:rPr>
                <w:rFonts w:hint="eastAsia"/>
                <w:lang w:val="en-US" w:eastAsia="zh-CN"/>
              </w:rPr>
              <w:t>社会效益指标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76F0">
            <w:pPr>
              <w:pStyle w:val="7"/>
              <w:numPr>
                <w:ilvl w:val="0"/>
                <w:numId w:val="0"/>
              </w:numPr>
              <w:rPr>
                <w:rFonts w:hint="eastAsia"/>
                <w:lang w:val="en-US" w:eastAsia="zh-CN"/>
              </w:rPr>
            </w:pPr>
            <w:r>
              <w:rPr>
                <w:rFonts w:hint="eastAsia"/>
                <w:lang w:val="en-US" w:eastAsia="zh-CN"/>
              </w:rPr>
              <w:t>社区秩序、环境卫生等</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2B73">
            <w:pPr>
              <w:pStyle w:val="7"/>
              <w:numPr>
                <w:ilvl w:val="0"/>
                <w:numId w:val="0"/>
              </w:numPr>
              <w:rPr>
                <w:rFonts w:hint="eastAsia"/>
                <w:lang w:val="en-US" w:eastAsia="zh-CN"/>
              </w:rPr>
            </w:pPr>
            <w:r>
              <w:rPr>
                <w:rFonts w:hint="eastAsia"/>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5D25">
            <w:pPr>
              <w:pStyle w:val="7"/>
              <w:numPr>
                <w:ilvl w:val="0"/>
                <w:numId w:val="0"/>
              </w:numPr>
              <w:rPr>
                <w:rFonts w:hint="eastAsia"/>
                <w:lang w:val="en-US" w:eastAsia="zh-CN"/>
              </w:rPr>
            </w:pPr>
            <w:r>
              <w:rPr>
                <w:rFonts w:hint="eastAsia"/>
                <w:lang w:val="en-US" w:eastAsia="zh-CN"/>
              </w:rPr>
              <w:t>1</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2CA6">
            <w:pPr>
              <w:pStyle w:val="7"/>
              <w:numPr>
                <w:ilvl w:val="0"/>
                <w:numId w:val="0"/>
              </w:numPr>
              <w:rPr>
                <w:rFonts w:hint="eastAsia"/>
                <w:lang w:val="en-US" w:eastAsia="zh-CN"/>
              </w:rPr>
            </w:pPr>
            <w:r>
              <w:rPr>
                <w:rFonts w:hint="eastAsia"/>
                <w:lang w:val="en-US" w:eastAsia="zh-CN"/>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F017">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957E">
            <w:pPr>
              <w:pStyle w:val="7"/>
              <w:numPr>
                <w:ilvl w:val="0"/>
                <w:numId w:val="0"/>
              </w:numPr>
              <w:rPr>
                <w:rFonts w:hint="eastAsia"/>
                <w:lang w:val="en-US" w:eastAsia="zh-CN"/>
              </w:rPr>
            </w:pPr>
            <w:r>
              <w:rPr>
                <w:rFonts w:hint="eastAsia"/>
                <w:lang w:val="en-US" w:eastAsia="zh-CN"/>
              </w:rPr>
              <w:t>30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31ABC">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41A6">
            <w:pPr>
              <w:pStyle w:val="7"/>
              <w:numPr>
                <w:ilvl w:val="0"/>
                <w:numId w:val="0"/>
              </w:numPr>
              <w:rPr>
                <w:rFonts w:hint="eastAsia"/>
                <w:lang w:val="en-US" w:eastAsia="zh-CN"/>
              </w:rPr>
            </w:pPr>
          </w:p>
        </w:tc>
      </w:tr>
      <w:tr w14:paraId="2260A2BF">
        <w:tblPrEx>
          <w:tblCellMar>
            <w:top w:w="0" w:type="dxa"/>
            <w:left w:w="0" w:type="dxa"/>
            <w:bottom w:w="0" w:type="dxa"/>
            <w:right w:w="0" w:type="dxa"/>
          </w:tblCellMar>
        </w:tblPrEx>
        <w:trPr>
          <w:trHeight w:val="63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EEE8">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6186">
            <w:pPr>
              <w:pStyle w:val="7"/>
              <w:numPr>
                <w:ilvl w:val="0"/>
                <w:numId w:val="0"/>
              </w:numPr>
              <w:rPr>
                <w:rFonts w:hint="eastAsia"/>
                <w:lang w:val="en-US" w:eastAsia="zh-CN"/>
              </w:rPr>
            </w:pPr>
            <w:r>
              <w:rPr>
                <w:rFonts w:hint="eastAsia"/>
                <w:lang w:val="en-US" w:eastAsia="zh-CN"/>
              </w:rPr>
              <w:t>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1F50">
            <w:pPr>
              <w:pStyle w:val="7"/>
              <w:numPr>
                <w:ilvl w:val="0"/>
                <w:numId w:val="0"/>
              </w:numPr>
              <w:rPr>
                <w:rFonts w:hint="eastAsia"/>
                <w:lang w:val="en-US" w:eastAsia="zh-CN"/>
              </w:rPr>
            </w:pPr>
            <w:r>
              <w:rPr>
                <w:rFonts w:hint="eastAsia"/>
                <w:lang w:val="en-US" w:eastAsia="zh-CN"/>
              </w:rPr>
              <w:t>服务对象满意度指标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5706">
            <w:pPr>
              <w:pStyle w:val="7"/>
              <w:numPr>
                <w:ilvl w:val="0"/>
                <w:numId w:val="0"/>
              </w:numPr>
              <w:rPr>
                <w:rFonts w:hint="eastAsia"/>
                <w:lang w:val="en-US" w:eastAsia="zh-CN"/>
              </w:rPr>
            </w:pPr>
            <w:r>
              <w:rPr>
                <w:rFonts w:hint="eastAsia"/>
                <w:lang w:val="en-US" w:eastAsia="zh-CN"/>
              </w:rPr>
              <w:t>受益群众满意度</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D751">
            <w:pPr>
              <w:pStyle w:val="7"/>
              <w:numPr>
                <w:ilvl w:val="0"/>
                <w:numId w:val="0"/>
              </w:numPr>
              <w:rPr>
                <w:rFonts w:hint="eastAsia"/>
                <w:lang w:val="en-US" w:eastAsia="zh-CN"/>
              </w:rPr>
            </w:pPr>
            <w:r>
              <w:rPr>
                <w:rFonts w:hint="eastAsia"/>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7A7B">
            <w:pPr>
              <w:pStyle w:val="7"/>
              <w:numPr>
                <w:ilvl w:val="0"/>
                <w:numId w:val="0"/>
              </w:numPr>
              <w:rPr>
                <w:rFonts w:hint="eastAsia"/>
                <w:lang w:val="en-US" w:eastAsia="zh-CN"/>
              </w:rPr>
            </w:pPr>
            <w:r>
              <w:rPr>
                <w:rFonts w:hint="eastAsia"/>
                <w:lang w:val="en-US" w:eastAsia="zh-CN"/>
              </w:rPr>
              <w:t>100</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B82A">
            <w:pPr>
              <w:pStyle w:val="7"/>
              <w:numPr>
                <w:ilvl w:val="0"/>
                <w:numId w:val="0"/>
              </w:numPr>
              <w:rPr>
                <w:rFonts w:hint="eastAsia"/>
                <w:lang w:val="en-US" w:eastAsia="zh-CN"/>
              </w:rPr>
            </w:pPr>
            <w:r>
              <w:rPr>
                <w:rFonts w:hint="eastAsia"/>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726F">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B59F">
            <w:pPr>
              <w:pStyle w:val="7"/>
              <w:numPr>
                <w:ilvl w:val="0"/>
                <w:numId w:val="0"/>
              </w:numPr>
              <w:rPr>
                <w:rFonts w:hint="eastAsia"/>
                <w:lang w:val="en-US" w:eastAsia="zh-CN"/>
              </w:rPr>
            </w:pPr>
            <w:r>
              <w:rPr>
                <w:rFonts w:hint="eastAsia"/>
                <w:lang w:val="en-US" w:eastAsia="zh-CN"/>
              </w:rPr>
              <w:t>40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34247">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15C8">
            <w:pPr>
              <w:pStyle w:val="7"/>
              <w:numPr>
                <w:ilvl w:val="0"/>
                <w:numId w:val="0"/>
              </w:numPr>
              <w:rPr>
                <w:rFonts w:hint="eastAsia"/>
                <w:lang w:val="en-US" w:eastAsia="zh-CN"/>
              </w:rPr>
            </w:pPr>
          </w:p>
        </w:tc>
      </w:tr>
      <w:tr w14:paraId="77418B92">
        <w:tblPrEx>
          <w:tblCellMar>
            <w:top w:w="0" w:type="dxa"/>
            <w:left w:w="0" w:type="dxa"/>
            <w:bottom w:w="0" w:type="dxa"/>
            <w:right w:w="0" w:type="dxa"/>
          </w:tblCellMar>
        </w:tblPrEx>
        <w:trPr>
          <w:trHeight w:val="328" w:hRule="atLeast"/>
        </w:trPr>
        <w:tc>
          <w:tcPr>
            <w:tcW w:w="71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5E79">
            <w:pPr>
              <w:pStyle w:val="7"/>
              <w:numPr>
                <w:ilvl w:val="0"/>
                <w:numId w:val="0"/>
              </w:numPr>
              <w:rPr>
                <w:rFonts w:hint="eastAsia"/>
                <w:lang w:val="en-US" w:eastAsia="zh-CN"/>
              </w:rPr>
            </w:pPr>
            <w:r>
              <w:rPr>
                <w:rFonts w:hint="eastAsia"/>
                <w:lang w:val="en-US" w:eastAsia="zh-CN"/>
              </w:rPr>
              <w:t>合计</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BBB8">
            <w:pPr>
              <w:pStyle w:val="7"/>
              <w:numPr>
                <w:ilvl w:val="0"/>
                <w:numId w:val="0"/>
              </w:numPr>
              <w:rPr>
                <w:rFonts w:hint="eastAsia"/>
                <w:lang w:val="en-US" w:eastAsia="zh-CN"/>
              </w:rPr>
            </w:pPr>
            <w:r>
              <w:rPr>
                <w:rFonts w:hint="eastAsia"/>
                <w:lang w:val="en-US" w:eastAsia="zh-CN"/>
              </w:rPr>
              <w:t>100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F630">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E4AD4">
            <w:pPr>
              <w:pStyle w:val="7"/>
              <w:numPr>
                <w:ilvl w:val="0"/>
                <w:numId w:val="0"/>
              </w:numPr>
              <w:rPr>
                <w:rFonts w:hint="eastAsia"/>
                <w:lang w:val="en-US" w:eastAsia="zh-CN"/>
              </w:rPr>
            </w:pPr>
          </w:p>
        </w:tc>
      </w:tr>
      <w:tr w14:paraId="0AD7388F">
        <w:tblPrEx>
          <w:tblCellMar>
            <w:top w:w="0" w:type="dxa"/>
            <w:left w:w="0" w:type="dxa"/>
            <w:bottom w:w="0" w:type="dxa"/>
            <w:right w:w="0" w:type="dxa"/>
          </w:tblCellMar>
        </w:tblPrEx>
        <w:trPr>
          <w:trHeight w:val="63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C6FB2">
            <w:pPr>
              <w:pStyle w:val="7"/>
              <w:numPr>
                <w:ilvl w:val="0"/>
                <w:numId w:val="0"/>
              </w:numPr>
              <w:rPr>
                <w:rFonts w:hint="eastAsia"/>
                <w:lang w:val="en-US" w:eastAsia="zh-CN"/>
              </w:rPr>
            </w:pPr>
            <w:r>
              <w:rPr>
                <w:rFonts w:hint="eastAsia"/>
                <w:lang w:val="en-US" w:eastAsia="zh-CN"/>
              </w:rPr>
              <w:t>评价结论</w:t>
            </w:r>
          </w:p>
        </w:tc>
        <w:tc>
          <w:tcPr>
            <w:tcW w:w="90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01F5">
            <w:pPr>
              <w:adjustRightInd w:val="0"/>
              <w:snapToGrid w:val="0"/>
              <w:spacing w:beforeLines="0" w:afterLines="0" w:line="600" w:lineRule="exac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我单位根据区财政局关于部门项目绩效评价要求，组织相关对口部门对该项目开展现场评价，主要是根据项目决策、项目实施、完成结果、项目效益等各个环节开展评价。</w:t>
            </w:r>
          </w:p>
          <w:p w14:paraId="32EEA3E6">
            <w:pPr>
              <w:pStyle w:val="7"/>
              <w:numPr>
                <w:ilvl w:val="0"/>
                <w:numId w:val="0"/>
              </w:numPr>
              <w:ind w:left="0" w:leftChars="0" w:firstLine="0" w:firstLineChars="0"/>
              <w:rPr>
                <w:rFonts w:hint="eastAsia"/>
                <w:lang w:val="en-US" w:eastAsia="zh-CN"/>
              </w:rPr>
            </w:pPr>
          </w:p>
        </w:tc>
      </w:tr>
      <w:tr w14:paraId="01DE4D8F">
        <w:tblPrEx>
          <w:tblCellMar>
            <w:top w:w="0" w:type="dxa"/>
            <w:left w:w="0" w:type="dxa"/>
            <w:bottom w:w="0" w:type="dxa"/>
            <w:right w:w="0" w:type="dxa"/>
          </w:tblCellMar>
        </w:tblPrEx>
        <w:trPr>
          <w:trHeight w:val="63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F669">
            <w:pPr>
              <w:pStyle w:val="7"/>
              <w:numPr>
                <w:ilvl w:val="0"/>
                <w:numId w:val="0"/>
              </w:numPr>
              <w:rPr>
                <w:rFonts w:hint="eastAsia"/>
                <w:lang w:val="en-US" w:eastAsia="zh-CN"/>
              </w:rPr>
            </w:pPr>
            <w:r>
              <w:rPr>
                <w:rFonts w:hint="eastAsia"/>
                <w:lang w:val="en-US" w:eastAsia="zh-CN"/>
              </w:rPr>
              <w:t>存在问题</w:t>
            </w:r>
          </w:p>
        </w:tc>
        <w:tc>
          <w:tcPr>
            <w:tcW w:w="90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5909">
            <w:pPr>
              <w:adjustRightInd w:val="0"/>
              <w:snapToGrid w:val="0"/>
              <w:spacing w:beforeLines="0" w:afterLines="0" w:line="6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1、社区覆盖范围广，人员流动大，人手有限，网格化管理存在局限性；</w:t>
            </w:r>
          </w:p>
          <w:p w14:paraId="1FDB750B">
            <w:pPr>
              <w:pStyle w:val="7"/>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1"/>
                <w:szCs w:val="24"/>
                <w:lang w:val="en-US" w:eastAsia="zh-CN" w:bidi="ar-SA"/>
              </w:rPr>
              <w:t>2、经费有限，不能很</w:t>
            </w:r>
            <w:r>
              <w:rPr>
                <w:rFonts w:hint="eastAsia" w:cs="Times New Roman"/>
                <w:kern w:val="2"/>
                <w:sz w:val="21"/>
                <w:szCs w:val="24"/>
                <w:lang w:val="en-US" w:eastAsia="zh-CN" w:bidi="ar-SA"/>
              </w:rPr>
              <w:t>好地开展</w:t>
            </w:r>
            <w:r>
              <w:rPr>
                <w:rFonts w:hint="eastAsia" w:ascii="Times New Roman" w:hAnsi="Times New Roman" w:eastAsia="宋体" w:cs="Times New Roman"/>
                <w:kern w:val="2"/>
                <w:sz w:val="21"/>
                <w:szCs w:val="24"/>
                <w:lang w:val="en-US" w:eastAsia="zh-CN" w:bidi="ar-SA"/>
              </w:rPr>
              <w:t>工作。</w:t>
            </w:r>
          </w:p>
        </w:tc>
      </w:tr>
      <w:tr w14:paraId="1681A280">
        <w:tblPrEx>
          <w:tblCellMar>
            <w:top w:w="0" w:type="dxa"/>
            <w:left w:w="0" w:type="dxa"/>
            <w:bottom w:w="0" w:type="dxa"/>
            <w:right w:w="0" w:type="dxa"/>
          </w:tblCellMar>
        </w:tblPrEx>
        <w:trPr>
          <w:trHeight w:val="63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8C8E">
            <w:pPr>
              <w:pStyle w:val="7"/>
              <w:numPr>
                <w:ilvl w:val="0"/>
                <w:numId w:val="0"/>
              </w:numPr>
              <w:rPr>
                <w:rFonts w:hint="eastAsia"/>
                <w:lang w:val="en-US" w:eastAsia="zh-CN"/>
              </w:rPr>
            </w:pPr>
            <w:r>
              <w:rPr>
                <w:rFonts w:hint="eastAsia"/>
                <w:lang w:val="en-US" w:eastAsia="zh-CN"/>
              </w:rPr>
              <w:t>改进措施</w:t>
            </w:r>
          </w:p>
        </w:tc>
        <w:tc>
          <w:tcPr>
            <w:tcW w:w="90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23D3">
            <w:pPr>
              <w:adjustRightInd w:val="0"/>
              <w:snapToGrid w:val="0"/>
              <w:spacing w:beforeLines="0" w:afterLines="0" w:line="600" w:lineRule="exac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1、增加经费，增派人手建立严格的网格化管理制度。</w:t>
            </w:r>
          </w:p>
          <w:p w14:paraId="6E6C0EB7">
            <w:pPr>
              <w:pStyle w:val="7"/>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1"/>
                <w:szCs w:val="24"/>
                <w:lang w:val="zh-CN" w:eastAsia="zh-CN" w:bidi="ar-SA"/>
              </w:rPr>
              <w:t>2、加强对人员素质培养，提高人员综合利用率，减轻社区管理压力。</w:t>
            </w:r>
          </w:p>
        </w:tc>
      </w:tr>
      <w:tr w14:paraId="76921A3E">
        <w:tblPrEx>
          <w:tblCellMar>
            <w:top w:w="0" w:type="dxa"/>
            <w:left w:w="0" w:type="dxa"/>
            <w:bottom w:w="0" w:type="dxa"/>
            <w:right w:w="0" w:type="dxa"/>
          </w:tblCellMar>
        </w:tblPrEx>
        <w:trPr>
          <w:trHeight w:val="328" w:hRule="atLeast"/>
        </w:trPr>
        <w:tc>
          <w:tcPr>
            <w:tcW w:w="49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BBF8">
            <w:pPr>
              <w:pStyle w:val="7"/>
              <w:numPr>
                <w:ilvl w:val="0"/>
                <w:numId w:val="0"/>
              </w:numPr>
              <w:rPr>
                <w:rFonts w:hint="eastAsia"/>
                <w:lang w:val="en-US" w:eastAsia="zh-CN"/>
              </w:rPr>
            </w:pPr>
            <w:r>
              <w:rPr>
                <w:rFonts w:hint="eastAsia"/>
                <w:lang w:val="en-US" w:eastAsia="zh-CN"/>
              </w:rPr>
              <w:t>项目负责人：</w:t>
            </w:r>
          </w:p>
        </w:tc>
        <w:tc>
          <w:tcPr>
            <w:tcW w:w="45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3CAA">
            <w:pPr>
              <w:pStyle w:val="7"/>
              <w:numPr>
                <w:ilvl w:val="0"/>
                <w:numId w:val="0"/>
              </w:numPr>
              <w:rPr>
                <w:rFonts w:hint="eastAsia"/>
                <w:lang w:val="en-US" w:eastAsia="zh-CN"/>
              </w:rPr>
            </w:pPr>
            <w:r>
              <w:rPr>
                <w:rFonts w:hint="eastAsia"/>
                <w:lang w:val="en-US" w:eastAsia="zh-CN"/>
              </w:rPr>
              <w:t>财务负责人：</w:t>
            </w:r>
          </w:p>
        </w:tc>
      </w:tr>
      <w:tr w14:paraId="1E4EE7C8">
        <w:tblPrEx>
          <w:tblCellMar>
            <w:top w:w="0" w:type="dxa"/>
            <w:left w:w="0" w:type="dxa"/>
            <w:bottom w:w="0" w:type="dxa"/>
            <w:right w:w="0" w:type="dxa"/>
          </w:tblCellMar>
        </w:tblPrEx>
        <w:trPr>
          <w:trHeight w:val="328" w:hRule="atLeast"/>
        </w:trPr>
        <w:tc>
          <w:tcPr>
            <w:tcW w:w="459" w:type="dxa"/>
            <w:tcBorders>
              <w:top w:val="nil"/>
              <w:left w:val="nil"/>
              <w:bottom w:val="nil"/>
              <w:right w:val="nil"/>
            </w:tcBorders>
            <w:shd w:val="clear" w:color="auto" w:fill="auto"/>
            <w:tcMar>
              <w:top w:w="15" w:type="dxa"/>
              <w:left w:w="15" w:type="dxa"/>
              <w:right w:w="15" w:type="dxa"/>
            </w:tcMar>
            <w:vAlign w:val="center"/>
          </w:tcPr>
          <w:p w14:paraId="24898703">
            <w:pPr>
              <w:pStyle w:val="7"/>
              <w:numPr>
                <w:ilvl w:val="0"/>
                <w:numId w:val="0"/>
              </w:numPr>
              <w:rPr>
                <w:rFonts w:hint="eastAsia"/>
                <w:lang w:val="en-US" w:eastAsia="zh-CN"/>
              </w:rPr>
            </w:pPr>
          </w:p>
        </w:tc>
        <w:tc>
          <w:tcPr>
            <w:tcW w:w="1379" w:type="dxa"/>
            <w:tcBorders>
              <w:top w:val="nil"/>
              <w:left w:val="nil"/>
              <w:bottom w:val="nil"/>
              <w:right w:val="nil"/>
            </w:tcBorders>
            <w:shd w:val="clear" w:color="auto" w:fill="auto"/>
            <w:tcMar>
              <w:top w:w="15" w:type="dxa"/>
              <w:left w:w="15" w:type="dxa"/>
              <w:right w:w="15" w:type="dxa"/>
            </w:tcMar>
            <w:vAlign w:val="center"/>
          </w:tcPr>
          <w:p w14:paraId="58A144CB">
            <w:pPr>
              <w:pStyle w:val="7"/>
              <w:numPr>
                <w:ilvl w:val="0"/>
                <w:numId w:val="0"/>
              </w:numPr>
              <w:rPr>
                <w:rFonts w:hint="eastAsia"/>
                <w:lang w:val="en-US" w:eastAsia="zh-CN"/>
              </w:rPr>
            </w:pPr>
          </w:p>
        </w:tc>
        <w:tc>
          <w:tcPr>
            <w:tcW w:w="1193" w:type="dxa"/>
            <w:tcBorders>
              <w:top w:val="nil"/>
              <w:left w:val="nil"/>
              <w:bottom w:val="nil"/>
              <w:right w:val="nil"/>
            </w:tcBorders>
            <w:shd w:val="clear" w:color="auto" w:fill="auto"/>
            <w:tcMar>
              <w:top w:w="15" w:type="dxa"/>
              <w:left w:w="15" w:type="dxa"/>
              <w:right w:w="15" w:type="dxa"/>
            </w:tcMar>
            <w:vAlign w:val="center"/>
          </w:tcPr>
          <w:p w14:paraId="14E4A3A3">
            <w:pPr>
              <w:pStyle w:val="7"/>
              <w:numPr>
                <w:ilvl w:val="0"/>
                <w:numId w:val="0"/>
              </w:numPr>
              <w:rPr>
                <w:rFonts w:hint="eastAsia"/>
                <w:lang w:val="en-US" w:eastAsia="zh-CN"/>
              </w:rPr>
            </w:pPr>
          </w:p>
        </w:tc>
        <w:tc>
          <w:tcPr>
            <w:tcW w:w="1521" w:type="dxa"/>
            <w:tcBorders>
              <w:top w:val="nil"/>
              <w:left w:val="nil"/>
              <w:bottom w:val="nil"/>
              <w:right w:val="nil"/>
            </w:tcBorders>
            <w:shd w:val="clear" w:color="auto" w:fill="auto"/>
            <w:tcMar>
              <w:top w:w="15" w:type="dxa"/>
              <w:left w:w="15" w:type="dxa"/>
              <w:right w:w="15" w:type="dxa"/>
            </w:tcMar>
            <w:vAlign w:val="center"/>
          </w:tcPr>
          <w:p w14:paraId="60FDA519">
            <w:pPr>
              <w:pStyle w:val="7"/>
              <w:numPr>
                <w:ilvl w:val="0"/>
                <w:numId w:val="0"/>
              </w:numPr>
              <w:rPr>
                <w:rFonts w:hint="eastAsia"/>
                <w:lang w:val="en-US" w:eastAsia="zh-CN"/>
              </w:rPr>
            </w:pPr>
          </w:p>
        </w:tc>
        <w:tc>
          <w:tcPr>
            <w:tcW w:w="350" w:type="dxa"/>
            <w:tcBorders>
              <w:top w:val="nil"/>
              <w:left w:val="nil"/>
              <w:bottom w:val="nil"/>
              <w:right w:val="nil"/>
            </w:tcBorders>
            <w:shd w:val="clear" w:color="auto" w:fill="auto"/>
            <w:tcMar>
              <w:top w:w="15" w:type="dxa"/>
              <w:left w:w="15" w:type="dxa"/>
              <w:right w:w="15" w:type="dxa"/>
            </w:tcMar>
            <w:vAlign w:val="center"/>
          </w:tcPr>
          <w:p w14:paraId="1D1EAE30">
            <w:pPr>
              <w:pStyle w:val="7"/>
              <w:numPr>
                <w:ilvl w:val="0"/>
                <w:numId w:val="0"/>
              </w:numPr>
              <w:rPr>
                <w:rFonts w:hint="eastAsia"/>
                <w:lang w:val="en-US" w:eastAsia="zh-CN"/>
              </w:rPr>
            </w:pPr>
          </w:p>
        </w:tc>
        <w:tc>
          <w:tcPr>
            <w:tcW w:w="1127" w:type="dxa"/>
            <w:tcBorders>
              <w:top w:val="nil"/>
              <w:left w:val="nil"/>
              <w:bottom w:val="nil"/>
              <w:right w:val="nil"/>
            </w:tcBorders>
            <w:shd w:val="clear" w:color="auto" w:fill="auto"/>
            <w:tcMar>
              <w:top w:w="15" w:type="dxa"/>
              <w:left w:w="15" w:type="dxa"/>
              <w:right w:w="15" w:type="dxa"/>
            </w:tcMar>
            <w:vAlign w:val="center"/>
          </w:tcPr>
          <w:p w14:paraId="5251CD5D">
            <w:pPr>
              <w:pStyle w:val="7"/>
              <w:numPr>
                <w:ilvl w:val="0"/>
                <w:numId w:val="0"/>
              </w:numPr>
              <w:rPr>
                <w:rFonts w:hint="eastAsia"/>
                <w:lang w:val="en-US" w:eastAsia="zh-CN"/>
              </w:rPr>
            </w:pPr>
          </w:p>
        </w:tc>
        <w:tc>
          <w:tcPr>
            <w:tcW w:w="352" w:type="dxa"/>
            <w:tcBorders>
              <w:top w:val="nil"/>
              <w:left w:val="nil"/>
              <w:bottom w:val="nil"/>
              <w:right w:val="nil"/>
            </w:tcBorders>
            <w:shd w:val="clear" w:color="auto" w:fill="auto"/>
            <w:tcMar>
              <w:top w:w="15" w:type="dxa"/>
              <w:left w:w="15" w:type="dxa"/>
              <w:right w:w="15" w:type="dxa"/>
            </w:tcMar>
            <w:vAlign w:val="center"/>
          </w:tcPr>
          <w:p w14:paraId="0EAB37E7">
            <w:pPr>
              <w:pStyle w:val="7"/>
              <w:numPr>
                <w:ilvl w:val="0"/>
                <w:numId w:val="0"/>
              </w:numPr>
              <w:rPr>
                <w:rFonts w:hint="eastAsia"/>
                <w:lang w:val="en-US" w:eastAsia="zh-CN"/>
              </w:rPr>
            </w:pPr>
          </w:p>
        </w:tc>
        <w:tc>
          <w:tcPr>
            <w:tcW w:w="733" w:type="dxa"/>
            <w:tcBorders>
              <w:top w:val="nil"/>
              <w:left w:val="nil"/>
              <w:bottom w:val="nil"/>
              <w:right w:val="nil"/>
            </w:tcBorders>
            <w:shd w:val="clear" w:color="auto" w:fill="auto"/>
            <w:tcMar>
              <w:top w:w="15" w:type="dxa"/>
              <w:left w:w="15" w:type="dxa"/>
              <w:right w:w="15" w:type="dxa"/>
            </w:tcMar>
            <w:vAlign w:val="center"/>
          </w:tcPr>
          <w:p w14:paraId="2F4AAAB6">
            <w:pPr>
              <w:pStyle w:val="7"/>
              <w:numPr>
                <w:ilvl w:val="0"/>
                <w:numId w:val="0"/>
              </w:numPr>
              <w:rPr>
                <w:rFonts w:hint="eastAsia"/>
                <w:lang w:val="en-US" w:eastAsia="zh-CN"/>
              </w:rPr>
            </w:pPr>
          </w:p>
        </w:tc>
        <w:tc>
          <w:tcPr>
            <w:tcW w:w="339" w:type="dxa"/>
            <w:tcBorders>
              <w:top w:val="nil"/>
              <w:left w:val="nil"/>
              <w:bottom w:val="nil"/>
              <w:right w:val="nil"/>
            </w:tcBorders>
            <w:shd w:val="clear" w:color="auto" w:fill="auto"/>
            <w:tcMar>
              <w:top w:w="15" w:type="dxa"/>
              <w:left w:w="15" w:type="dxa"/>
              <w:right w:w="15" w:type="dxa"/>
            </w:tcMar>
            <w:vAlign w:val="center"/>
          </w:tcPr>
          <w:p w14:paraId="4F5EE39D">
            <w:pPr>
              <w:pStyle w:val="7"/>
              <w:numPr>
                <w:ilvl w:val="0"/>
                <w:numId w:val="0"/>
              </w:numPr>
              <w:rPr>
                <w:rFonts w:hint="eastAsia"/>
                <w:lang w:val="en-US" w:eastAsia="zh-CN"/>
              </w:rPr>
            </w:pPr>
          </w:p>
        </w:tc>
        <w:tc>
          <w:tcPr>
            <w:tcW w:w="306" w:type="dxa"/>
            <w:tcBorders>
              <w:top w:val="nil"/>
              <w:left w:val="nil"/>
              <w:bottom w:val="nil"/>
              <w:right w:val="nil"/>
            </w:tcBorders>
            <w:shd w:val="clear" w:color="auto" w:fill="auto"/>
            <w:tcMar>
              <w:top w:w="15" w:type="dxa"/>
              <w:left w:w="15" w:type="dxa"/>
              <w:right w:w="15" w:type="dxa"/>
            </w:tcMar>
            <w:vAlign w:val="center"/>
          </w:tcPr>
          <w:p w14:paraId="742A2B26">
            <w:pPr>
              <w:pStyle w:val="7"/>
              <w:numPr>
                <w:ilvl w:val="0"/>
                <w:numId w:val="0"/>
              </w:numPr>
              <w:rPr>
                <w:rFonts w:hint="eastAsia"/>
                <w:lang w:val="en-US" w:eastAsia="zh-CN"/>
              </w:rPr>
            </w:pPr>
          </w:p>
        </w:tc>
        <w:tc>
          <w:tcPr>
            <w:tcW w:w="1721" w:type="dxa"/>
            <w:tcBorders>
              <w:top w:val="nil"/>
              <w:left w:val="nil"/>
              <w:bottom w:val="nil"/>
              <w:right w:val="nil"/>
            </w:tcBorders>
            <w:shd w:val="clear" w:color="auto" w:fill="auto"/>
            <w:tcMar>
              <w:top w:w="15" w:type="dxa"/>
              <w:left w:w="15" w:type="dxa"/>
              <w:right w:w="15" w:type="dxa"/>
            </w:tcMar>
            <w:vAlign w:val="center"/>
          </w:tcPr>
          <w:p w14:paraId="7209C21D">
            <w:pPr>
              <w:pStyle w:val="7"/>
              <w:numPr>
                <w:ilvl w:val="0"/>
                <w:numId w:val="0"/>
              </w:numPr>
              <w:rPr>
                <w:rFonts w:hint="eastAsia"/>
                <w:lang w:val="en-US" w:eastAsia="zh-CN"/>
              </w:rPr>
            </w:pPr>
          </w:p>
        </w:tc>
      </w:tr>
    </w:tbl>
    <w:p w14:paraId="2FBF414E">
      <w:pPr>
        <w:pStyle w:val="7"/>
        <w:numPr>
          <w:ilvl w:val="0"/>
          <w:numId w:val="0"/>
        </w:numPr>
        <w:rPr>
          <w:rFonts w:hint="eastAsia"/>
          <w:lang w:val="en-US" w:eastAsia="zh-CN"/>
        </w:rPr>
      </w:pPr>
    </w:p>
    <w:p w14:paraId="0358175A">
      <w:pPr>
        <w:pStyle w:val="2"/>
        <w:numPr>
          <w:ilvl w:val="0"/>
          <w:numId w:val="6"/>
        </w:numPr>
        <w:ind w:left="0" w:leftChars="0" w:firstLine="640" w:firstLineChars="200"/>
        <w:jc w:val="both"/>
        <w:rPr>
          <w:rFonts w:hint="eastAsia" w:ascii="仿宋_GB2312" w:eastAsia="仿宋_GB2312" w:cs="仿宋"/>
          <w:color w:val="000000"/>
          <w:kern w:val="0"/>
          <w:sz w:val="32"/>
          <w:szCs w:val="32"/>
          <w:highlight w:val="none"/>
          <w:lang w:val="en-US" w:eastAsia="zh-CN"/>
        </w:rPr>
      </w:pPr>
      <w:r>
        <w:rPr>
          <w:rFonts w:hint="eastAsia" w:ascii="仿宋_GB2312" w:eastAsia="仿宋_GB2312" w:cs="仿宋"/>
          <w:color w:val="000000"/>
          <w:kern w:val="0"/>
          <w:sz w:val="32"/>
          <w:szCs w:val="32"/>
          <w:highlight w:val="none"/>
          <w:lang w:val="en-US" w:eastAsia="zh-CN"/>
        </w:rPr>
        <w:t>防灾应急救灾项目绩效目标完成情况综述。项目全年预算数8万元，执行数为8万元，完成预算的100%。通过项目实施，有效应对各种突发事件。</w:t>
      </w:r>
    </w:p>
    <w:tbl>
      <w:tblPr>
        <w:tblStyle w:val="18"/>
        <w:tblW w:w="9460" w:type="dxa"/>
        <w:tblInd w:w="0" w:type="dxa"/>
        <w:shd w:val="clear" w:color="auto" w:fill="auto"/>
        <w:tblLayout w:type="autofit"/>
        <w:tblCellMar>
          <w:top w:w="0" w:type="dxa"/>
          <w:left w:w="0" w:type="dxa"/>
          <w:bottom w:w="0" w:type="dxa"/>
          <w:right w:w="0" w:type="dxa"/>
        </w:tblCellMar>
      </w:tblPr>
      <w:tblGrid>
        <w:gridCol w:w="457"/>
        <w:gridCol w:w="1365"/>
        <w:gridCol w:w="1181"/>
        <w:gridCol w:w="1505"/>
        <w:gridCol w:w="348"/>
        <w:gridCol w:w="1115"/>
        <w:gridCol w:w="350"/>
        <w:gridCol w:w="783"/>
        <w:gridCol w:w="345"/>
        <w:gridCol w:w="304"/>
        <w:gridCol w:w="1707"/>
      </w:tblGrid>
      <w:tr w14:paraId="17CDF2DC">
        <w:tblPrEx>
          <w:shd w:val="clear" w:color="auto" w:fill="auto"/>
          <w:tblCellMar>
            <w:top w:w="0" w:type="dxa"/>
            <w:left w:w="0" w:type="dxa"/>
            <w:bottom w:w="0" w:type="dxa"/>
            <w:right w:w="0" w:type="dxa"/>
          </w:tblCellMar>
        </w:tblPrEx>
        <w:trPr>
          <w:trHeight w:val="901" w:hRule="atLeast"/>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DB54">
            <w:pPr>
              <w:pStyle w:val="7"/>
              <w:numPr>
                <w:ilvl w:val="0"/>
                <w:numId w:val="0"/>
              </w:numPr>
              <w:rPr>
                <w:rFonts w:hint="eastAsia"/>
                <w:lang w:val="en-US" w:eastAsia="zh-CN"/>
              </w:rPr>
            </w:pPr>
            <w:r>
              <w:rPr>
                <w:rFonts w:hint="eastAsia"/>
                <w:lang w:val="en-US" w:eastAsia="zh-CN"/>
              </w:rPr>
              <w:t>部门预算项目支出绩效自评表（2022年度）</w:t>
            </w:r>
          </w:p>
        </w:tc>
      </w:tr>
      <w:tr w14:paraId="16A157C7">
        <w:tblPrEx>
          <w:tblCellMar>
            <w:top w:w="0" w:type="dxa"/>
            <w:left w:w="0" w:type="dxa"/>
            <w:bottom w:w="0" w:type="dxa"/>
            <w:right w:w="0" w:type="dxa"/>
          </w:tblCellMar>
        </w:tblPrEx>
        <w:trPr>
          <w:trHeight w:val="327"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15E1">
            <w:pPr>
              <w:pStyle w:val="7"/>
              <w:numPr>
                <w:ilvl w:val="0"/>
                <w:numId w:val="0"/>
              </w:numPr>
              <w:rPr>
                <w:rFonts w:hint="eastAsia"/>
                <w:lang w:val="en-US" w:eastAsia="zh-CN"/>
              </w:rPr>
            </w:pPr>
            <w:r>
              <w:rPr>
                <w:rFonts w:hint="eastAsia"/>
                <w:lang w:val="en-US" w:eastAsia="zh-CN"/>
              </w:rPr>
              <w:t>项目名称</w:t>
            </w:r>
          </w:p>
        </w:tc>
        <w:tc>
          <w:tcPr>
            <w:tcW w:w="762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B62C">
            <w:pPr>
              <w:pStyle w:val="7"/>
              <w:numPr>
                <w:ilvl w:val="0"/>
                <w:numId w:val="0"/>
              </w:numPr>
              <w:rPr>
                <w:rFonts w:hint="eastAsia"/>
                <w:lang w:val="en-US" w:eastAsia="zh-CN"/>
              </w:rPr>
            </w:pPr>
            <w:r>
              <w:rPr>
                <w:rFonts w:hint="eastAsia"/>
                <w:lang w:val="en-US" w:eastAsia="zh-CN"/>
              </w:rPr>
              <w:t>51090422T000000387211-防灾应急救助经费</w:t>
            </w:r>
          </w:p>
        </w:tc>
      </w:tr>
      <w:tr w14:paraId="603D968B">
        <w:tblPrEx>
          <w:tblCellMar>
            <w:top w:w="0" w:type="dxa"/>
            <w:left w:w="0" w:type="dxa"/>
            <w:bottom w:w="0" w:type="dxa"/>
            <w:right w:w="0" w:type="dxa"/>
          </w:tblCellMar>
        </w:tblPrEx>
        <w:trPr>
          <w:trHeight w:val="630"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55FE">
            <w:pPr>
              <w:pStyle w:val="7"/>
              <w:numPr>
                <w:ilvl w:val="0"/>
                <w:numId w:val="0"/>
              </w:numPr>
              <w:rPr>
                <w:rFonts w:hint="eastAsia"/>
                <w:lang w:val="en-US" w:eastAsia="zh-CN"/>
              </w:rPr>
            </w:pPr>
            <w:r>
              <w:rPr>
                <w:rFonts w:hint="eastAsia"/>
                <w:lang w:val="en-US" w:eastAsia="zh-CN"/>
              </w:rPr>
              <w:t>主管部门</w:t>
            </w:r>
          </w:p>
        </w:tc>
        <w:tc>
          <w:tcPr>
            <w:tcW w:w="45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A455">
            <w:pPr>
              <w:pStyle w:val="7"/>
              <w:numPr>
                <w:ilvl w:val="0"/>
                <w:numId w:val="0"/>
              </w:numPr>
              <w:rPr>
                <w:rFonts w:hint="eastAsia"/>
                <w:lang w:val="en-US" w:eastAsia="zh-CN"/>
              </w:rPr>
            </w:pPr>
            <w:r>
              <w:rPr>
                <w:rFonts w:hint="eastAsia"/>
                <w:lang w:val="en-US" w:eastAsia="zh-CN"/>
              </w:rPr>
              <w:t>遂宁市安居区东禅镇人民政府部门</w:t>
            </w:r>
          </w:p>
        </w:tc>
        <w:tc>
          <w:tcPr>
            <w:tcW w:w="731" w:type="dxa"/>
            <w:tcBorders>
              <w:top w:val="nil"/>
              <w:left w:val="nil"/>
              <w:bottom w:val="nil"/>
              <w:right w:val="nil"/>
            </w:tcBorders>
            <w:shd w:val="clear" w:color="auto" w:fill="auto"/>
            <w:tcMar>
              <w:top w:w="15" w:type="dxa"/>
              <w:left w:w="15" w:type="dxa"/>
              <w:right w:w="15" w:type="dxa"/>
            </w:tcMar>
            <w:vAlign w:val="center"/>
          </w:tcPr>
          <w:p w14:paraId="31E20AD2">
            <w:pPr>
              <w:pStyle w:val="7"/>
              <w:numPr>
                <w:ilvl w:val="0"/>
                <w:numId w:val="0"/>
              </w:numPr>
              <w:rPr>
                <w:rFonts w:hint="eastAsia"/>
                <w:lang w:val="en-US" w:eastAsia="zh-CN"/>
              </w:rPr>
            </w:pPr>
            <w:r>
              <w:rPr>
                <w:rFonts w:hint="eastAsia"/>
                <w:lang w:val="en-US" w:eastAsia="zh-CN"/>
              </w:rPr>
              <w:t>实施单位 （盖章）</w:t>
            </w: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01A7">
            <w:pPr>
              <w:pStyle w:val="7"/>
              <w:numPr>
                <w:ilvl w:val="0"/>
                <w:numId w:val="0"/>
              </w:numPr>
              <w:rPr>
                <w:rFonts w:hint="eastAsia"/>
                <w:lang w:val="en-US" w:eastAsia="zh-CN"/>
              </w:rPr>
            </w:pPr>
            <w:r>
              <w:rPr>
                <w:rFonts w:hint="eastAsia"/>
                <w:lang w:val="en-US" w:eastAsia="zh-CN"/>
              </w:rPr>
              <w:t>遂宁市安居区东禅镇人民政府</w:t>
            </w:r>
          </w:p>
        </w:tc>
      </w:tr>
      <w:tr w14:paraId="504D8F0E">
        <w:tblPrEx>
          <w:tblCellMar>
            <w:top w:w="0" w:type="dxa"/>
            <w:left w:w="0" w:type="dxa"/>
            <w:bottom w:w="0" w:type="dxa"/>
            <w:right w:w="0" w:type="dxa"/>
          </w:tblCellMar>
        </w:tblPrEx>
        <w:trPr>
          <w:trHeight w:val="327"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2961">
            <w:pPr>
              <w:pStyle w:val="7"/>
              <w:numPr>
                <w:ilvl w:val="0"/>
                <w:numId w:val="0"/>
              </w:numPr>
              <w:rPr>
                <w:rFonts w:hint="eastAsia"/>
                <w:lang w:val="en-US" w:eastAsia="zh-CN"/>
              </w:rPr>
            </w:pPr>
            <w:r>
              <w:rPr>
                <w:rFonts w:hint="eastAsia"/>
                <w:lang w:val="en-US" w:eastAsia="zh-CN"/>
              </w:rPr>
              <w:t>项目基本情况</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B547">
            <w:pPr>
              <w:pStyle w:val="7"/>
              <w:numPr>
                <w:ilvl w:val="0"/>
                <w:numId w:val="0"/>
              </w:numPr>
              <w:rPr>
                <w:rFonts w:hint="eastAsia"/>
                <w:lang w:val="en-US" w:eastAsia="zh-CN"/>
              </w:rPr>
            </w:pPr>
            <w:r>
              <w:rPr>
                <w:rFonts w:hint="eastAsia"/>
                <w:lang w:val="en-US" w:eastAsia="zh-CN"/>
              </w:rPr>
              <w:t>1.项目年度目标完成情况</w:t>
            </w:r>
          </w:p>
        </w:tc>
        <w:tc>
          <w:tcPr>
            <w:tcW w:w="45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328F">
            <w:pPr>
              <w:pStyle w:val="7"/>
              <w:numPr>
                <w:ilvl w:val="0"/>
                <w:numId w:val="0"/>
              </w:numPr>
              <w:rPr>
                <w:rFonts w:hint="eastAsia"/>
                <w:lang w:val="en-US" w:eastAsia="zh-CN"/>
              </w:rPr>
            </w:pPr>
            <w:r>
              <w:rPr>
                <w:rFonts w:hint="eastAsia"/>
                <w:lang w:val="en-US" w:eastAsia="zh-CN"/>
              </w:rPr>
              <w:t>项目年度目标</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9681">
            <w:pPr>
              <w:pStyle w:val="7"/>
              <w:numPr>
                <w:ilvl w:val="0"/>
                <w:numId w:val="0"/>
              </w:numPr>
              <w:rPr>
                <w:rFonts w:hint="eastAsia"/>
                <w:lang w:val="en-US" w:eastAsia="zh-CN"/>
              </w:rPr>
            </w:pPr>
            <w:r>
              <w:rPr>
                <w:rFonts w:hint="eastAsia"/>
                <w:lang w:val="en-US" w:eastAsia="zh-CN"/>
              </w:rPr>
              <w:t>年度目标完成情况</w:t>
            </w:r>
          </w:p>
        </w:tc>
      </w:tr>
      <w:tr w14:paraId="4DA23240">
        <w:tblPrEx>
          <w:tblCellMar>
            <w:top w:w="0" w:type="dxa"/>
            <w:left w:w="0" w:type="dxa"/>
            <w:bottom w:w="0" w:type="dxa"/>
            <w:right w:w="0" w:type="dxa"/>
          </w:tblCellMar>
        </w:tblPrEx>
        <w:trPr>
          <w:trHeight w:val="711"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0A38">
            <w:pPr>
              <w:pStyle w:val="7"/>
              <w:numPr>
                <w:ilvl w:val="0"/>
                <w:numId w:val="0"/>
              </w:numPr>
              <w:rPr>
                <w:rFonts w:hint="eastAsia"/>
                <w:lang w:val="en-US" w:eastAsia="zh-CN"/>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713E">
            <w:pPr>
              <w:pStyle w:val="7"/>
              <w:numPr>
                <w:ilvl w:val="0"/>
                <w:numId w:val="0"/>
              </w:numPr>
              <w:rPr>
                <w:rFonts w:hint="eastAsia"/>
                <w:lang w:val="en-US" w:eastAsia="zh-CN"/>
              </w:rPr>
            </w:pPr>
          </w:p>
        </w:tc>
        <w:tc>
          <w:tcPr>
            <w:tcW w:w="45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ED01B">
            <w:pPr>
              <w:pStyle w:val="7"/>
              <w:numPr>
                <w:ilvl w:val="0"/>
                <w:numId w:val="0"/>
              </w:numPr>
              <w:rPr>
                <w:rFonts w:hint="eastAsia"/>
                <w:lang w:val="en-US" w:eastAsia="zh-CN"/>
              </w:rPr>
            </w:pPr>
            <w:r>
              <w:rPr>
                <w:rFonts w:hint="eastAsia"/>
                <w:lang w:val="en-US" w:eastAsia="zh-CN"/>
              </w:rPr>
              <w:t>完成防灾应急救助经费保障任务</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285C">
            <w:pPr>
              <w:pStyle w:val="7"/>
              <w:numPr>
                <w:ilvl w:val="0"/>
                <w:numId w:val="0"/>
              </w:numPr>
              <w:rPr>
                <w:rFonts w:hint="eastAsia"/>
                <w:lang w:val="en-US" w:eastAsia="zh-CN"/>
              </w:rPr>
            </w:pPr>
            <w:r>
              <w:rPr>
                <w:rFonts w:hint="eastAsia"/>
                <w:lang w:val="en-US" w:eastAsia="zh-CN"/>
              </w:rPr>
              <w:t>对照年度目标，说明相关任务目标的完成情况（100字以内）</w:t>
            </w:r>
          </w:p>
        </w:tc>
      </w:tr>
      <w:tr w14:paraId="67E9E920">
        <w:tblPrEx>
          <w:tblCellMar>
            <w:top w:w="0" w:type="dxa"/>
            <w:left w:w="0" w:type="dxa"/>
            <w:bottom w:w="0" w:type="dxa"/>
            <w:right w:w="0" w:type="dxa"/>
          </w:tblCellMar>
        </w:tblPrEx>
        <w:trPr>
          <w:trHeight w:val="697"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F616">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9740">
            <w:pPr>
              <w:pStyle w:val="7"/>
              <w:numPr>
                <w:ilvl w:val="0"/>
                <w:numId w:val="0"/>
              </w:numPr>
              <w:rPr>
                <w:rFonts w:hint="eastAsia"/>
                <w:lang w:val="en-US" w:eastAsia="zh-CN"/>
              </w:rPr>
            </w:pPr>
            <w:r>
              <w:rPr>
                <w:rFonts w:hint="eastAsia"/>
                <w:lang w:val="en-US" w:eastAsia="zh-CN"/>
              </w:rPr>
              <w:t>2.项目实施内容及过程概述</w:t>
            </w:r>
          </w:p>
        </w:tc>
        <w:tc>
          <w:tcPr>
            <w:tcW w:w="762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C023">
            <w:pPr>
              <w:pStyle w:val="7"/>
              <w:numPr>
                <w:ilvl w:val="0"/>
                <w:numId w:val="0"/>
              </w:numPr>
              <w:rPr>
                <w:rFonts w:hint="eastAsia"/>
                <w:lang w:val="en-US" w:eastAsia="zh-CN"/>
              </w:rPr>
            </w:pPr>
          </w:p>
        </w:tc>
      </w:tr>
      <w:tr w14:paraId="305EF0BD">
        <w:tblPrEx>
          <w:tblCellMar>
            <w:top w:w="0" w:type="dxa"/>
            <w:left w:w="0" w:type="dxa"/>
            <w:bottom w:w="0" w:type="dxa"/>
            <w:right w:w="0" w:type="dxa"/>
          </w:tblCellMar>
        </w:tblPrEx>
        <w:trPr>
          <w:trHeight w:val="375"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F341">
            <w:pPr>
              <w:pStyle w:val="7"/>
              <w:numPr>
                <w:ilvl w:val="0"/>
                <w:numId w:val="0"/>
              </w:numPr>
              <w:rPr>
                <w:rFonts w:hint="eastAsia"/>
                <w:lang w:val="en-US" w:eastAsia="zh-CN"/>
              </w:rPr>
            </w:pPr>
            <w:r>
              <w:rPr>
                <w:rFonts w:hint="eastAsia"/>
                <w:lang w:val="en-US" w:eastAsia="zh-CN"/>
              </w:rPr>
              <w:t>预算执行情况（10分）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D12D">
            <w:pPr>
              <w:pStyle w:val="7"/>
              <w:numPr>
                <w:ilvl w:val="0"/>
                <w:numId w:val="0"/>
              </w:numPr>
              <w:rPr>
                <w:rFonts w:hint="eastAsia"/>
                <w:lang w:val="en-US" w:eastAsia="zh-CN"/>
              </w:rPr>
            </w:pPr>
            <w:r>
              <w:rPr>
                <w:rFonts w:hint="eastAsia"/>
                <w:lang w:val="en-US" w:eastAsia="zh-CN"/>
              </w:rPr>
              <w:t>年度预算数（万元）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AB9A">
            <w:pPr>
              <w:pStyle w:val="7"/>
              <w:numPr>
                <w:ilvl w:val="0"/>
                <w:numId w:val="0"/>
              </w:numPr>
              <w:rPr>
                <w:rFonts w:hint="eastAsia"/>
                <w:lang w:val="en-US" w:eastAsia="zh-CN"/>
              </w:rPr>
            </w:pPr>
            <w:r>
              <w:rPr>
                <w:rFonts w:hint="eastAsia"/>
                <w:lang w:val="en-US" w:eastAsia="zh-CN"/>
              </w:rPr>
              <w:t>年初预算</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66CA">
            <w:pPr>
              <w:pStyle w:val="7"/>
              <w:numPr>
                <w:ilvl w:val="0"/>
                <w:numId w:val="0"/>
              </w:numPr>
              <w:rPr>
                <w:rFonts w:hint="eastAsia"/>
                <w:lang w:val="en-US" w:eastAsia="zh-CN"/>
              </w:rPr>
            </w:pPr>
            <w:r>
              <w:rPr>
                <w:rFonts w:hint="eastAsia"/>
                <w:lang w:val="en-US" w:eastAsia="zh-CN"/>
              </w:rPr>
              <w:t>调整后预算数</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3918">
            <w:pPr>
              <w:pStyle w:val="7"/>
              <w:numPr>
                <w:ilvl w:val="0"/>
                <w:numId w:val="0"/>
              </w:numPr>
              <w:rPr>
                <w:rFonts w:hint="eastAsia"/>
                <w:lang w:val="en-US" w:eastAsia="zh-CN"/>
              </w:rPr>
            </w:pPr>
            <w:r>
              <w:rPr>
                <w:rFonts w:hint="eastAsia"/>
                <w:lang w:val="en-US" w:eastAsia="zh-CN"/>
              </w:rPr>
              <w:t>预算执行数</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6238">
            <w:pPr>
              <w:pStyle w:val="7"/>
              <w:numPr>
                <w:ilvl w:val="0"/>
                <w:numId w:val="0"/>
              </w:numPr>
              <w:rPr>
                <w:rFonts w:hint="eastAsia"/>
                <w:lang w:val="en-US" w:eastAsia="zh-CN"/>
              </w:rPr>
            </w:pPr>
            <w:r>
              <w:rPr>
                <w:rFonts w:hint="eastAsia"/>
                <w:lang w:val="en-US" w:eastAsia="zh-CN"/>
              </w:rPr>
              <w:t>预算执行率</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A2CD">
            <w:pPr>
              <w:pStyle w:val="7"/>
              <w:numPr>
                <w:ilvl w:val="0"/>
                <w:numId w:val="0"/>
              </w:numPr>
              <w:rPr>
                <w:rFonts w:hint="eastAsia"/>
                <w:lang w:val="en-US" w:eastAsia="zh-CN"/>
              </w:rPr>
            </w:pPr>
            <w:r>
              <w:rPr>
                <w:rFonts w:hint="eastAsia"/>
                <w:lang w:val="en-US" w:eastAsia="zh-CN"/>
              </w:rPr>
              <w:t>权重</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6542">
            <w:pPr>
              <w:pStyle w:val="7"/>
              <w:numPr>
                <w:ilvl w:val="0"/>
                <w:numId w:val="0"/>
              </w:numPr>
              <w:rPr>
                <w:rFonts w:hint="eastAsia"/>
                <w:lang w:val="en-US" w:eastAsia="zh-CN"/>
              </w:rPr>
            </w:pPr>
            <w:r>
              <w:rPr>
                <w:rFonts w:hint="eastAsia"/>
                <w:lang w:val="en-US" w:eastAsia="zh-CN"/>
              </w:rPr>
              <w:t>得分</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4511">
            <w:pPr>
              <w:pStyle w:val="7"/>
              <w:numPr>
                <w:ilvl w:val="0"/>
                <w:numId w:val="0"/>
              </w:numPr>
              <w:rPr>
                <w:rFonts w:hint="eastAsia"/>
                <w:lang w:val="en-US" w:eastAsia="zh-CN"/>
              </w:rPr>
            </w:pPr>
            <w:r>
              <w:rPr>
                <w:rFonts w:hint="eastAsia"/>
                <w:lang w:val="en-US" w:eastAsia="zh-CN"/>
              </w:rPr>
              <w:t>原因</w:t>
            </w:r>
          </w:p>
        </w:tc>
      </w:tr>
      <w:tr w14:paraId="136898E1">
        <w:tblPrEx>
          <w:tblCellMar>
            <w:top w:w="0" w:type="dxa"/>
            <w:left w:w="0" w:type="dxa"/>
            <w:bottom w:w="0" w:type="dxa"/>
            <w:right w:w="0" w:type="dxa"/>
          </w:tblCellMar>
        </w:tblPrEx>
        <w:trPr>
          <w:trHeight w:val="40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ADB4">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84C5">
            <w:pPr>
              <w:pStyle w:val="7"/>
              <w:numPr>
                <w:ilvl w:val="0"/>
                <w:numId w:val="0"/>
              </w:numPr>
              <w:rPr>
                <w:rFonts w:hint="eastAsia"/>
                <w:lang w:val="en-US" w:eastAsia="zh-CN"/>
              </w:rPr>
            </w:pPr>
            <w:r>
              <w:rPr>
                <w:rFonts w:hint="eastAsia"/>
                <w:lang w:val="en-US" w:eastAsia="zh-CN"/>
              </w:rPr>
              <w:t>总额</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D7FD">
            <w:pPr>
              <w:pStyle w:val="7"/>
              <w:numPr>
                <w:ilvl w:val="0"/>
                <w:numId w:val="0"/>
              </w:numPr>
              <w:rPr>
                <w:rFonts w:hint="eastAsia"/>
                <w:lang w:val="en-US" w:eastAsia="zh-CN"/>
              </w:rPr>
            </w:pPr>
            <w:r>
              <w:rPr>
                <w:rFonts w:hint="eastAsia"/>
                <w:lang w:val="en-US" w:eastAsia="zh-CN"/>
              </w:rPr>
              <w:t>8.00</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A123">
            <w:pPr>
              <w:pStyle w:val="7"/>
              <w:numPr>
                <w:ilvl w:val="0"/>
                <w:numId w:val="0"/>
              </w:numPr>
              <w:rPr>
                <w:rFonts w:hint="eastAsia"/>
                <w:lang w:val="en-US" w:eastAsia="zh-CN"/>
              </w:rPr>
            </w:pPr>
            <w:r>
              <w:rPr>
                <w:rFonts w:hint="eastAsia"/>
                <w:lang w:val="en-US" w:eastAsia="zh-CN"/>
              </w:rPr>
              <w:t>8.00</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1893">
            <w:pPr>
              <w:pStyle w:val="7"/>
              <w:numPr>
                <w:ilvl w:val="0"/>
                <w:numId w:val="0"/>
              </w:numPr>
              <w:rPr>
                <w:rFonts w:hint="eastAsia"/>
                <w:lang w:val="en-US" w:eastAsia="zh-CN"/>
              </w:rPr>
            </w:pPr>
            <w:r>
              <w:rPr>
                <w:rFonts w:hint="eastAsia"/>
                <w:lang w:val="en-US" w:eastAsia="zh-CN"/>
              </w:rPr>
              <w:t>8.00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7E88">
            <w:pPr>
              <w:pStyle w:val="7"/>
              <w:numPr>
                <w:ilvl w:val="0"/>
                <w:numId w:val="0"/>
              </w:numPr>
              <w:rPr>
                <w:rFonts w:hint="eastAsia"/>
                <w:lang w:val="en-US" w:eastAsia="zh-CN"/>
              </w:rPr>
            </w:pPr>
            <w:r>
              <w:rPr>
                <w:rFonts w:hint="eastAsia"/>
                <w:lang w:val="en-US" w:eastAsia="zh-CN"/>
              </w:rPr>
              <w:t>100.00%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113E2">
            <w:pPr>
              <w:pStyle w:val="7"/>
              <w:numPr>
                <w:ilvl w:val="0"/>
                <w:numId w:val="0"/>
              </w:numPr>
              <w:rPr>
                <w:rFonts w:hint="eastAsia"/>
                <w:lang w:val="en-US" w:eastAsia="zh-CN"/>
              </w:rPr>
            </w:pPr>
            <w:r>
              <w:rPr>
                <w:rFonts w:hint="eastAsia"/>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50FC">
            <w:pPr>
              <w:pStyle w:val="7"/>
              <w:numPr>
                <w:ilvl w:val="0"/>
                <w:numId w:val="0"/>
              </w:numPr>
              <w:rPr>
                <w:rFonts w:hint="eastAsia"/>
                <w:lang w:val="en-US" w:eastAsia="zh-CN"/>
              </w:rPr>
            </w:pPr>
          </w:p>
        </w:tc>
        <w:tc>
          <w:tcPr>
            <w:tcW w:w="1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3CD6">
            <w:pPr>
              <w:pStyle w:val="7"/>
              <w:numPr>
                <w:ilvl w:val="0"/>
                <w:numId w:val="0"/>
              </w:numPr>
              <w:rPr>
                <w:rFonts w:hint="eastAsia"/>
                <w:lang w:val="en-US" w:eastAsia="zh-CN"/>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3B626959">
        <w:tblPrEx>
          <w:tblCellMar>
            <w:top w:w="0" w:type="dxa"/>
            <w:left w:w="0" w:type="dxa"/>
            <w:bottom w:w="0" w:type="dxa"/>
            <w:right w:w="0" w:type="dxa"/>
          </w:tblCellMar>
        </w:tblPrEx>
        <w:trPr>
          <w:trHeight w:val="444"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05BB">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385F">
            <w:pPr>
              <w:pStyle w:val="7"/>
              <w:numPr>
                <w:ilvl w:val="0"/>
                <w:numId w:val="0"/>
              </w:numPr>
              <w:rPr>
                <w:rFonts w:hint="eastAsia"/>
                <w:lang w:val="en-US" w:eastAsia="zh-CN"/>
              </w:rPr>
            </w:pPr>
            <w:r>
              <w:rPr>
                <w:rFonts w:hint="eastAsia"/>
                <w:lang w:val="en-US" w:eastAsia="zh-CN"/>
              </w:rPr>
              <w:t>其中：财政资金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079A">
            <w:pPr>
              <w:pStyle w:val="7"/>
              <w:numPr>
                <w:ilvl w:val="0"/>
                <w:numId w:val="0"/>
              </w:numPr>
              <w:rPr>
                <w:rFonts w:hint="eastAsia"/>
                <w:lang w:val="en-US" w:eastAsia="zh-CN"/>
              </w:rPr>
            </w:pPr>
            <w:r>
              <w:rPr>
                <w:rFonts w:hint="eastAsia"/>
                <w:lang w:val="en-US" w:eastAsia="zh-CN"/>
              </w:rPr>
              <w:t>8.00</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EB48">
            <w:pPr>
              <w:pStyle w:val="7"/>
              <w:numPr>
                <w:ilvl w:val="0"/>
                <w:numId w:val="0"/>
              </w:numPr>
              <w:rPr>
                <w:rFonts w:hint="eastAsia"/>
                <w:lang w:val="en-US" w:eastAsia="zh-CN"/>
              </w:rPr>
            </w:pPr>
            <w:r>
              <w:rPr>
                <w:rFonts w:hint="eastAsia"/>
                <w:lang w:val="en-US" w:eastAsia="zh-CN"/>
              </w:rPr>
              <w:t>8.00</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7D67">
            <w:pPr>
              <w:pStyle w:val="7"/>
              <w:numPr>
                <w:ilvl w:val="0"/>
                <w:numId w:val="0"/>
              </w:numPr>
              <w:rPr>
                <w:rFonts w:hint="eastAsia"/>
                <w:lang w:val="en-US" w:eastAsia="zh-CN"/>
              </w:rPr>
            </w:pPr>
            <w:r>
              <w:rPr>
                <w:rFonts w:hint="eastAsia"/>
                <w:lang w:val="en-US" w:eastAsia="zh-CN"/>
              </w:rPr>
              <w:t>8.00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1BD67">
            <w:pPr>
              <w:pStyle w:val="7"/>
              <w:numPr>
                <w:ilvl w:val="0"/>
                <w:numId w:val="0"/>
              </w:numPr>
              <w:rPr>
                <w:rFonts w:hint="eastAsia"/>
                <w:lang w:val="en-US" w:eastAsia="zh-CN"/>
              </w:rPr>
            </w:pPr>
            <w:r>
              <w:rPr>
                <w:rFonts w:hint="eastAsia"/>
                <w:lang w:val="en-US" w:eastAsia="zh-CN"/>
              </w:rPr>
              <w:t>100.00%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1D48">
            <w:pPr>
              <w:pStyle w:val="7"/>
              <w:numPr>
                <w:ilvl w:val="0"/>
                <w:numId w:val="0"/>
              </w:numPr>
              <w:rPr>
                <w:rFonts w:hint="eastAsia"/>
                <w:lang w:val="en-US" w:eastAsia="zh-CN"/>
              </w:rPr>
            </w:pPr>
            <w:r>
              <w:rPr>
                <w:rFonts w:hint="eastAsia"/>
                <w:lang w:val="en-US" w:eastAsia="zh-CN"/>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7890">
            <w:pPr>
              <w:pStyle w:val="7"/>
              <w:numPr>
                <w:ilvl w:val="0"/>
                <w:numId w:val="0"/>
              </w:numPr>
              <w:rPr>
                <w:rFonts w:hint="eastAsia"/>
                <w:lang w:val="en-US" w:eastAsia="zh-CN"/>
              </w:rPr>
            </w:pPr>
            <w:r>
              <w:rPr>
                <w:rFonts w:hint="eastAsia"/>
                <w:lang w:val="en-US" w:eastAsia="zh-CN"/>
              </w:rPr>
              <w:t>/</w:t>
            </w: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A95E">
            <w:pPr>
              <w:pStyle w:val="7"/>
              <w:numPr>
                <w:ilvl w:val="0"/>
                <w:numId w:val="0"/>
              </w:numPr>
              <w:rPr>
                <w:rFonts w:hint="eastAsia"/>
                <w:lang w:val="en-US" w:eastAsia="zh-CN"/>
              </w:rPr>
            </w:pPr>
          </w:p>
        </w:tc>
      </w:tr>
      <w:tr w14:paraId="4DEE7670">
        <w:tblPrEx>
          <w:tblCellMar>
            <w:top w:w="0" w:type="dxa"/>
            <w:left w:w="0" w:type="dxa"/>
            <w:bottom w:w="0" w:type="dxa"/>
            <w:right w:w="0" w:type="dxa"/>
          </w:tblCellMar>
        </w:tblPrEx>
        <w:trPr>
          <w:trHeight w:val="458"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4BD0">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00B1">
            <w:pPr>
              <w:pStyle w:val="7"/>
              <w:numPr>
                <w:ilvl w:val="0"/>
                <w:numId w:val="0"/>
              </w:numPr>
              <w:rPr>
                <w:rFonts w:hint="eastAsia"/>
                <w:lang w:val="en-US" w:eastAsia="zh-CN"/>
              </w:rPr>
            </w:pPr>
            <w:r>
              <w:rPr>
                <w:rFonts w:hint="eastAsia"/>
                <w:lang w:val="en-US" w:eastAsia="zh-CN"/>
              </w:rPr>
              <w:t>财政专户管理资金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B6D1">
            <w:pPr>
              <w:pStyle w:val="7"/>
              <w:numPr>
                <w:ilvl w:val="0"/>
                <w:numId w:val="0"/>
              </w:numPr>
              <w:rPr>
                <w:rFonts w:hint="eastAsia"/>
                <w:lang w:val="en-US" w:eastAsia="zh-CN"/>
              </w:rPr>
            </w:pPr>
            <w:r>
              <w:rPr>
                <w:rFonts w:hint="eastAsia"/>
                <w:lang w:val="en-US" w:eastAsia="zh-CN"/>
              </w:rPr>
              <w:t>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4426">
            <w:pPr>
              <w:pStyle w:val="7"/>
              <w:numPr>
                <w:ilvl w:val="0"/>
                <w:numId w:val="0"/>
              </w:numPr>
              <w:rPr>
                <w:rFonts w:hint="eastAsia"/>
                <w:lang w:val="en-US" w:eastAsia="zh-CN"/>
              </w:rPr>
            </w:pPr>
            <w:r>
              <w:rPr>
                <w:rFonts w:hint="eastAsia"/>
                <w:lang w:val="en-US" w:eastAsia="zh-CN"/>
              </w:rPr>
              <w:t>0.00</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43DF">
            <w:pPr>
              <w:pStyle w:val="7"/>
              <w:numPr>
                <w:ilvl w:val="0"/>
                <w:numId w:val="0"/>
              </w:numPr>
              <w:rPr>
                <w:rFonts w:hint="eastAsia"/>
                <w:lang w:val="en-US" w:eastAsia="zh-CN"/>
              </w:rPr>
            </w:pPr>
            <w:r>
              <w:rPr>
                <w:rFonts w:hint="eastAsia"/>
                <w:lang w:val="en-US" w:eastAsia="zh-CN"/>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50713">
            <w:pPr>
              <w:pStyle w:val="7"/>
              <w:numPr>
                <w:ilvl w:val="0"/>
                <w:numId w:val="0"/>
              </w:numPr>
              <w:rPr>
                <w:rFonts w:hint="eastAsia"/>
                <w:lang w:val="en-US" w:eastAsia="zh-CN"/>
              </w:rPr>
            </w:pPr>
            <w:r>
              <w:rPr>
                <w:rFonts w:hint="eastAsia"/>
                <w:lang w:val="en-US" w:eastAsia="zh-CN"/>
              </w:rPr>
              <w:t>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70BFA">
            <w:pPr>
              <w:pStyle w:val="7"/>
              <w:numPr>
                <w:ilvl w:val="0"/>
                <w:numId w:val="0"/>
              </w:numPr>
              <w:rPr>
                <w:rFonts w:hint="eastAsia"/>
                <w:lang w:val="en-US" w:eastAsia="zh-CN"/>
              </w:rPr>
            </w:pPr>
            <w:r>
              <w:rPr>
                <w:rFonts w:hint="eastAsia"/>
                <w:lang w:val="en-US" w:eastAsia="zh-CN"/>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FA70">
            <w:pPr>
              <w:pStyle w:val="7"/>
              <w:numPr>
                <w:ilvl w:val="0"/>
                <w:numId w:val="0"/>
              </w:numPr>
              <w:rPr>
                <w:rFonts w:hint="eastAsia"/>
                <w:lang w:val="en-US" w:eastAsia="zh-CN"/>
              </w:rPr>
            </w:pPr>
            <w:r>
              <w:rPr>
                <w:rFonts w:hint="eastAsia"/>
                <w:lang w:val="en-US" w:eastAsia="zh-CN"/>
              </w:rPr>
              <w:t>/</w:t>
            </w: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D9A1">
            <w:pPr>
              <w:pStyle w:val="7"/>
              <w:numPr>
                <w:ilvl w:val="0"/>
                <w:numId w:val="0"/>
              </w:numPr>
              <w:rPr>
                <w:rFonts w:hint="eastAsia"/>
                <w:lang w:val="en-US" w:eastAsia="zh-CN"/>
              </w:rPr>
            </w:pPr>
          </w:p>
        </w:tc>
      </w:tr>
      <w:tr w14:paraId="76BBBA4C">
        <w:tblPrEx>
          <w:tblCellMar>
            <w:top w:w="0" w:type="dxa"/>
            <w:left w:w="0" w:type="dxa"/>
            <w:bottom w:w="0" w:type="dxa"/>
            <w:right w:w="0" w:type="dxa"/>
          </w:tblCellMar>
        </w:tblPrEx>
        <w:trPr>
          <w:trHeight w:val="415"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3FB8">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F6B2">
            <w:pPr>
              <w:pStyle w:val="7"/>
              <w:numPr>
                <w:ilvl w:val="0"/>
                <w:numId w:val="0"/>
              </w:numPr>
              <w:rPr>
                <w:rFonts w:hint="eastAsia"/>
                <w:lang w:val="en-US" w:eastAsia="zh-CN"/>
              </w:rPr>
            </w:pPr>
            <w:r>
              <w:rPr>
                <w:rFonts w:hint="eastAsia"/>
                <w:lang w:val="en-US" w:eastAsia="zh-CN"/>
              </w:rPr>
              <w:t>单位资金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BFEE">
            <w:pPr>
              <w:pStyle w:val="7"/>
              <w:numPr>
                <w:ilvl w:val="0"/>
                <w:numId w:val="0"/>
              </w:numPr>
              <w:rPr>
                <w:rFonts w:hint="eastAsia"/>
                <w:lang w:val="en-US" w:eastAsia="zh-CN"/>
              </w:rPr>
            </w:pPr>
            <w:r>
              <w:rPr>
                <w:rFonts w:hint="eastAsia"/>
                <w:lang w:val="en-US" w:eastAsia="zh-CN"/>
              </w:rPr>
              <w:t>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95CB">
            <w:pPr>
              <w:pStyle w:val="7"/>
              <w:numPr>
                <w:ilvl w:val="0"/>
                <w:numId w:val="0"/>
              </w:numPr>
              <w:rPr>
                <w:rFonts w:hint="eastAsia"/>
                <w:lang w:val="en-US" w:eastAsia="zh-CN"/>
              </w:rPr>
            </w:pPr>
            <w:r>
              <w:rPr>
                <w:rFonts w:hint="eastAsia"/>
                <w:lang w:val="en-US" w:eastAsia="zh-CN"/>
              </w:rPr>
              <w:t>0.00</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7463">
            <w:pPr>
              <w:pStyle w:val="7"/>
              <w:numPr>
                <w:ilvl w:val="0"/>
                <w:numId w:val="0"/>
              </w:numPr>
              <w:rPr>
                <w:rFonts w:hint="eastAsia"/>
                <w:lang w:val="en-US" w:eastAsia="zh-CN"/>
              </w:rPr>
            </w:pPr>
            <w:r>
              <w:rPr>
                <w:rFonts w:hint="eastAsia"/>
                <w:lang w:val="en-US" w:eastAsia="zh-CN"/>
              </w:rPr>
              <w:t>0.00</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8932">
            <w:pPr>
              <w:pStyle w:val="7"/>
              <w:numPr>
                <w:ilvl w:val="0"/>
                <w:numId w:val="0"/>
              </w:numPr>
              <w:rPr>
                <w:rFonts w:hint="eastAsia"/>
                <w:lang w:val="en-US" w:eastAsia="zh-CN"/>
              </w:rPr>
            </w:pPr>
            <w:r>
              <w:rPr>
                <w:rFonts w:hint="eastAsia"/>
                <w:lang w:val="en-US" w:eastAsia="zh-CN"/>
              </w:rPr>
              <w:t>0.00%</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D0F7">
            <w:pPr>
              <w:pStyle w:val="7"/>
              <w:numPr>
                <w:ilvl w:val="0"/>
                <w:numId w:val="0"/>
              </w:numPr>
              <w:rPr>
                <w:rFonts w:hint="eastAsia"/>
                <w:lang w:val="en-US" w:eastAsia="zh-CN"/>
              </w:rPr>
            </w:pPr>
            <w:r>
              <w:rPr>
                <w:rFonts w:hint="eastAsia"/>
                <w:lang w:val="en-US" w:eastAsia="zh-CN"/>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B79D">
            <w:pPr>
              <w:pStyle w:val="7"/>
              <w:numPr>
                <w:ilvl w:val="0"/>
                <w:numId w:val="0"/>
              </w:numPr>
              <w:rPr>
                <w:rFonts w:hint="eastAsia"/>
                <w:lang w:val="en-US" w:eastAsia="zh-CN"/>
              </w:rPr>
            </w:pPr>
            <w:r>
              <w:rPr>
                <w:rFonts w:hint="eastAsia"/>
                <w:lang w:val="en-US" w:eastAsia="zh-CN"/>
              </w:rPr>
              <w:t>/</w:t>
            </w: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58608">
            <w:pPr>
              <w:pStyle w:val="7"/>
              <w:numPr>
                <w:ilvl w:val="0"/>
                <w:numId w:val="0"/>
              </w:numPr>
              <w:rPr>
                <w:rFonts w:hint="eastAsia"/>
                <w:lang w:val="en-US" w:eastAsia="zh-CN"/>
              </w:rPr>
            </w:pPr>
          </w:p>
        </w:tc>
      </w:tr>
      <w:tr w14:paraId="1496CE47">
        <w:tblPrEx>
          <w:tblCellMar>
            <w:top w:w="0" w:type="dxa"/>
            <w:left w:w="0" w:type="dxa"/>
            <w:bottom w:w="0" w:type="dxa"/>
            <w:right w:w="0" w:type="dxa"/>
          </w:tblCellMar>
        </w:tblPrEx>
        <w:trPr>
          <w:trHeight w:val="428"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5E14">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6101">
            <w:pPr>
              <w:pStyle w:val="7"/>
              <w:numPr>
                <w:ilvl w:val="0"/>
                <w:numId w:val="0"/>
              </w:numPr>
              <w:rPr>
                <w:rFonts w:hint="eastAsia"/>
                <w:lang w:val="en-US" w:eastAsia="zh-CN"/>
              </w:rPr>
            </w:pPr>
            <w:r>
              <w:rPr>
                <w:rFonts w:hint="eastAsia"/>
                <w:lang w:val="en-US" w:eastAsia="zh-CN"/>
              </w:rPr>
              <w:t>其他资金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856C">
            <w:pPr>
              <w:pStyle w:val="7"/>
              <w:numPr>
                <w:ilvl w:val="0"/>
                <w:numId w:val="0"/>
              </w:numPr>
              <w:rPr>
                <w:rFonts w:hint="eastAsia"/>
                <w:lang w:val="en-US" w:eastAsia="zh-CN"/>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779A">
            <w:pPr>
              <w:pStyle w:val="7"/>
              <w:numPr>
                <w:ilvl w:val="0"/>
                <w:numId w:val="0"/>
              </w:numPr>
              <w:rPr>
                <w:rFonts w:hint="eastAsia"/>
                <w:lang w:val="en-US" w:eastAsia="zh-CN"/>
              </w:rPr>
            </w:pP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DBEF">
            <w:pPr>
              <w:pStyle w:val="7"/>
              <w:numPr>
                <w:ilvl w:val="0"/>
                <w:numId w:val="0"/>
              </w:numPr>
              <w:rPr>
                <w:rFonts w:hint="eastAsia"/>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7BD1">
            <w:pPr>
              <w:pStyle w:val="7"/>
              <w:numPr>
                <w:ilvl w:val="0"/>
                <w:numId w:val="0"/>
              </w:numPr>
              <w:rPr>
                <w:rFonts w:hint="eastAsia"/>
                <w:lang w:val="en-US" w:eastAsia="zh-CN"/>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0AC1">
            <w:pPr>
              <w:pStyle w:val="7"/>
              <w:numPr>
                <w:ilvl w:val="0"/>
                <w:numId w:val="0"/>
              </w:numPr>
              <w:rPr>
                <w:rFonts w:hint="eastAsia"/>
                <w:lang w:val="en-US" w:eastAsia="zh-CN"/>
              </w:rPr>
            </w:pPr>
            <w:r>
              <w:rPr>
                <w:rFonts w:hint="eastAsia"/>
                <w:lang w:val="en-US" w:eastAsia="zh-CN"/>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DC2C">
            <w:pPr>
              <w:pStyle w:val="7"/>
              <w:numPr>
                <w:ilvl w:val="0"/>
                <w:numId w:val="0"/>
              </w:numPr>
              <w:rPr>
                <w:rFonts w:hint="eastAsia"/>
                <w:lang w:val="en-US" w:eastAsia="zh-CN"/>
              </w:rPr>
            </w:pPr>
            <w:r>
              <w:rPr>
                <w:rFonts w:hint="eastAsia"/>
                <w:lang w:val="en-US" w:eastAsia="zh-CN"/>
              </w:rPr>
              <w:t>/</w:t>
            </w: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B724">
            <w:pPr>
              <w:pStyle w:val="7"/>
              <w:numPr>
                <w:ilvl w:val="0"/>
                <w:numId w:val="0"/>
              </w:numPr>
              <w:rPr>
                <w:rFonts w:hint="eastAsia"/>
                <w:lang w:val="en-US" w:eastAsia="zh-CN"/>
              </w:rPr>
            </w:pPr>
          </w:p>
        </w:tc>
      </w:tr>
      <w:tr w14:paraId="60C8F662">
        <w:tblPrEx>
          <w:tblCellMar>
            <w:top w:w="0" w:type="dxa"/>
            <w:left w:w="0" w:type="dxa"/>
            <w:bottom w:w="0" w:type="dxa"/>
            <w:right w:w="0" w:type="dxa"/>
          </w:tblCellMar>
        </w:tblPrEx>
        <w:trPr>
          <w:trHeight w:val="630"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A29D">
            <w:pPr>
              <w:pStyle w:val="7"/>
              <w:numPr>
                <w:ilvl w:val="0"/>
                <w:numId w:val="0"/>
              </w:numPr>
              <w:rPr>
                <w:rFonts w:hint="eastAsia"/>
                <w:lang w:val="en-US" w:eastAsia="zh-CN"/>
              </w:rPr>
            </w:pPr>
            <w:r>
              <w:rPr>
                <w:rFonts w:hint="eastAsia"/>
                <w:lang w:val="en-US" w:eastAsia="zh-CN"/>
              </w:rPr>
              <w:t>绩效指标（90分）</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F67C">
            <w:pPr>
              <w:pStyle w:val="7"/>
              <w:numPr>
                <w:ilvl w:val="0"/>
                <w:numId w:val="0"/>
              </w:numPr>
              <w:rPr>
                <w:rFonts w:hint="eastAsia"/>
                <w:lang w:val="en-US" w:eastAsia="zh-CN"/>
              </w:rPr>
            </w:pPr>
            <w:r>
              <w:rPr>
                <w:rFonts w:hint="eastAsia"/>
                <w:lang w:val="en-US" w:eastAsia="zh-CN"/>
              </w:rPr>
              <w:t>一级指标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8A7B">
            <w:pPr>
              <w:pStyle w:val="7"/>
              <w:numPr>
                <w:ilvl w:val="0"/>
                <w:numId w:val="0"/>
              </w:numPr>
              <w:rPr>
                <w:rFonts w:hint="eastAsia"/>
                <w:lang w:val="en-US" w:eastAsia="zh-CN"/>
              </w:rPr>
            </w:pPr>
            <w:r>
              <w:rPr>
                <w:rFonts w:hint="eastAsia"/>
                <w:lang w:val="en-US" w:eastAsia="zh-CN"/>
              </w:rPr>
              <w:t>二级指标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6AE7">
            <w:pPr>
              <w:pStyle w:val="7"/>
              <w:numPr>
                <w:ilvl w:val="0"/>
                <w:numId w:val="0"/>
              </w:numPr>
              <w:rPr>
                <w:rFonts w:hint="eastAsia"/>
                <w:lang w:val="en-US" w:eastAsia="zh-CN"/>
              </w:rPr>
            </w:pPr>
            <w:r>
              <w:rPr>
                <w:rFonts w:hint="eastAsia"/>
                <w:lang w:val="en-US" w:eastAsia="zh-CN"/>
              </w:rPr>
              <w:t>三级指标</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F30B">
            <w:pPr>
              <w:pStyle w:val="7"/>
              <w:numPr>
                <w:ilvl w:val="0"/>
                <w:numId w:val="0"/>
              </w:numPr>
              <w:rPr>
                <w:rFonts w:hint="eastAsia"/>
                <w:lang w:val="en-US" w:eastAsia="zh-CN"/>
              </w:rPr>
            </w:pPr>
            <w:r>
              <w:rPr>
                <w:rFonts w:hint="eastAsia"/>
                <w:lang w:val="en-US" w:eastAsia="zh-CN"/>
              </w:rPr>
              <w:t>指标性质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C3F2">
            <w:pPr>
              <w:pStyle w:val="7"/>
              <w:numPr>
                <w:ilvl w:val="0"/>
                <w:numId w:val="0"/>
              </w:numPr>
              <w:rPr>
                <w:rFonts w:hint="eastAsia"/>
                <w:lang w:val="en-US" w:eastAsia="zh-CN"/>
              </w:rPr>
            </w:pPr>
            <w:r>
              <w:rPr>
                <w:rFonts w:hint="eastAsia"/>
                <w:lang w:val="en-US" w:eastAsia="zh-CN"/>
              </w:rPr>
              <w:t>指标值</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7282">
            <w:pPr>
              <w:pStyle w:val="7"/>
              <w:numPr>
                <w:ilvl w:val="0"/>
                <w:numId w:val="0"/>
              </w:numPr>
              <w:rPr>
                <w:rFonts w:hint="eastAsia"/>
                <w:lang w:val="en-US" w:eastAsia="zh-CN"/>
              </w:rPr>
            </w:pPr>
            <w:r>
              <w:rPr>
                <w:rFonts w:hint="eastAsia"/>
                <w:lang w:val="en-US" w:eastAsia="zh-CN"/>
              </w:rPr>
              <w:t>度量单位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F514">
            <w:pPr>
              <w:pStyle w:val="7"/>
              <w:numPr>
                <w:ilvl w:val="0"/>
                <w:numId w:val="0"/>
              </w:numPr>
              <w:rPr>
                <w:rFonts w:hint="eastAsia"/>
                <w:lang w:val="en-US" w:eastAsia="zh-CN"/>
              </w:rPr>
            </w:pPr>
            <w:r>
              <w:rPr>
                <w:rFonts w:hint="eastAsia"/>
                <w:lang w:val="en-US" w:eastAsia="zh-CN"/>
              </w:rPr>
              <w:t>完成值</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D9A8">
            <w:pPr>
              <w:pStyle w:val="7"/>
              <w:numPr>
                <w:ilvl w:val="0"/>
                <w:numId w:val="0"/>
              </w:numPr>
              <w:rPr>
                <w:rFonts w:hint="eastAsia"/>
                <w:lang w:val="en-US" w:eastAsia="zh-CN"/>
              </w:rPr>
            </w:pPr>
            <w:r>
              <w:rPr>
                <w:rFonts w:hint="eastAsia"/>
                <w:lang w:val="en-US" w:eastAsia="zh-CN"/>
              </w:rPr>
              <w:t>权重</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A31D">
            <w:pPr>
              <w:pStyle w:val="7"/>
              <w:numPr>
                <w:ilvl w:val="0"/>
                <w:numId w:val="0"/>
              </w:numPr>
              <w:rPr>
                <w:rFonts w:hint="eastAsia"/>
                <w:lang w:val="en-US" w:eastAsia="zh-CN"/>
              </w:rPr>
            </w:pPr>
            <w:r>
              <w:rPr>
                <w:rFonts w:hint="eastAsia"/>
                <w:lang w:val="en-US" w:eastAsia="zh-CN"/>
              </w:rPr>
              <w:t>得分</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3487">
            <w:pPr>
              <w:pStyle w:val="7"/>
              <w:numPr>
                <w:ilvl w:val="0"/>
                <w:numId w:val="0"/>
              </w:numPr>
              <w:rPr>
                <w:rFonts w:hint="eastAsia"/>
                <w:lang w:val="en-US" w:eastAsia="zh-CN"/>
              </w:rPr>
            </w:pPr>
            <w:r>
              <w:rPr>
                <w:rFonts w:hint="eastAsia"/>
                <w:lang w:val="en-US" w:eastAsia="zh-CN"/>
              </w:rPr>
              <w:t>未完成原因分析</w:t>
            </w:r>
          </w:p>
        </w:tc>
      </w:tr>
      <w:tr w14:paraId="2F584D2A">
        <w:tblPrEx>
          <w:tblCellMar>
            <w:top w:w="0" w:type="dxa"/>
            <w:left w:w="0" w:type="dxa"/>
            <w:bottom w:w="0" w:type="dxa"/>
            <w:right w:w="0" w:type="dxa"/>
          </w:tblCellMar>
        </w:tblPrEx>
        <w:trPr>
          <w:trHeight w:val="353"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E650">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BB97">
            <w:pPr>
              <w:pStyle w:val="7"/>
              <w:numPr>
                <w:ilvl w:val="0"/>
                <w:numId w:val="0"/>
              </w:numPr>
              <w:rPr>
                <w:rFonts w:hint="eastAsia"/>
                <w:lang w:val="en-US" w:eastAsia="zh-CN"/>
              </w:rPr>
            </w:pPr>
            <w:r>
              <w:rPr>
                <w:rFonts w:hint="eastAsia"/>
                <w:lang w:val="en-US" w:eastAsia="zh-CN"/>
              </w:rPr>
              <w:t>产出指标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D7E1">
            <w:pPr>
              <w:pStyle w:val="7"/>
              <w:numPr>
                <w:ilvl w:val="0"/>
                <w:numId w:val="0"/>
              </w:numPr>
              <w:rPr>
                <w:rFonts w:hint="eastAsia"/>
                <w:lang w:val="en-US" w:eastAsia="zh-CN"/>
              </w:rPr>
            </w:pPr>
            <w:r>
              <w:rPr>
                <w:rFonts w:hint="eastAsia"/>
                <w:lang w:val="en-US" w:eastAsia="zh-CN"/>
              </w:rPr>
              <w:t>时效指标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B941">
            <w:pPr>
              <w:pStyle w:val="7"/>
              <w:numPr>
                <w:ilvl w:val="0"/>
                <w:numId w:val="0"/>
              </w:numPr>
              <w:rPr>
                <w:rFonts w:hint="eastAsia"/>
                <w:lang w:val="en-US" w:eastAsia="zh-CN"/>
              </w:rPr>
            </w:pPr>
            <w:r>
              <w:rPr>
                <w:rFonts w:hint="eastAsia"/>
                <w:lang w:val="en-US" w:eastAsia="zh-CN"/>
              </w:rPr>
              <w:t>2022年底</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AD0A">
            <w:pPr>
              <w:pStyle w:val="7"/>
              <w:numPr>
                <w:ilvl w:val="0"/>
                <w:numId w:val="0"/>
              </w:numPr>
              <w:rPr>
                <w:rFonts w:hint="eastAsia"/>
                <w:lang w:val="en-US" w:eastAsia="zh-CN"/>
              </w:rPr>
            </w:pPr>
            <w:r>
              <w:rPr>
                <w:rFonts w:hint="eastAsia"/>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FB2D">
            <w:pPr>
              <w:pStyle w:val="7"/>
              <w:numPr>
                <w:ilvl w:val="0"/>
                <w:numId w:val="0"/>
              </w:numPr>
              <w:rPr>
                <w:rFonts w:hint="eastAsia"/>
                <w:lang w:val="en-US" w:eastAsia="zh-CN"/>
              </w:rPr>
            </w:pPr>
            <w:r>
              <w:rPr>
                <w:rFonts w:hint="eastAsia"/>
                <w:lang w:val="en-US" w:eastAsia="zh-CN"/>
              </w:rPr>
              <w:t>1</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D83C">
            <w:pPr>
              <w:pStyle w:val="7"/>
              <w:numPr>
                <w:ilvl w:val="0"/>
                <w:numId w:val="0"/>
              </w:numPr>
              <w:rPr>
                <w:rFonts w:hint="eastAsia"/>
                <w:lang w:val="en-US" w:eastAsia="zh-CN"/>
              </w:rPr>
            </w:pPr>
            <w:r>
              <w:rPr>
                <w:rFonts w:hint="eastAsia"/>
                <w:lang w:val="en-US" w:eastAsia="zh-CN"/>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4544">
            <w:pPr>
              <w:pStyle w:val="7"/>
              <w:numPr>
                <w:ilvl w:val="0"/>
                <w:numId w:val="0"/>
              </w:numPr>
              <w:rPr>
                <w:rFonts w:hint="eastAsia"/>
                <w:lang w:val="en-US" w:eastAsia="zh-CN"/>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7018">
            <w:pPr>
              <w:pStyle w:val="7"/>
              <w:numPr>
                <w:ilvl w:val="0"/>
                <w:numId w:val="0"/>
              </w:numPr>
              <w:rPr>
                <w:rFonts w:hint="eastAsia"/>
                <w:lang w:val="en-US" w:eastAsia="zh-CN"/>
              </w:rPr>
            </w:pPr>
            <w:r>
              <w:rPr>
                <w:rFonts w:hint="eastAsia"/>
                <w:lang w:val="en-US" w:eastAsia="zh-CN"/>
              </w:rPr>
              <w:t>20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762A">
            <w:pPr>
              <w:pStyle w:val="7"/>
              <w:numPr>
                <w:ilvl w:val="0"/>
                <w:numId w:val="0"/>
              </w:numPr>
              <w:rPr>
                <w:rFonts w:hint="eastAsia"/>
                <w:lang w:val="en-US" w:eastAsia="zh-CN"/>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C7DC2">
            <w:pPr>
              <w:pStyle w:val="7"/>
              <w:numPr>
                <w:ilvl w:val="0"/>
                <w:numId w:val="0"/>
              </w:numPr>
              <w:rPr>
                <w:rFonts w:hint="eastAsia"/>
                <w:lang w:val="en-US" w:eastAsia="zh-CN"/>
              </w:rPr>
            </w:pPr>
          </w:p>
        </w:tc>
      </w:tr>
      <w:tr w14:paraId="7122B954">
        <w:tblPrEx>
          <w:tblCellMar>
            <w:top w:w="0" w:type="dxa"/>
            <w:left w:w="0" w:type="dxa"/>
            <w:bottom w:w="0" w:type="dxa"/>
            <w:right w:w="0" w:type="dxa"/>
          </w:tblCellMar>
        </w:tblPrEx>
        <w:trPr>
          <w:trHeight w:val="63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577F">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D7B7">
            <w:pPr>
              <w:pStyle w:val="7"/>
              <w:numPr>
                <w:ilvl w:val="0"/>
                <w:numId w:val="0"/>
              </w:numPr>
              <w:rPr>
                <w:rFonts w:hint="eastAsia"/>
                <w:lang w:val="en-US" w:eastAsia="zh-CN"/>
              </w:rPr>
            </w:pPr>
            <w:r>
              <w:rPr>
                <w:rFonts w:hint="eastAsia"/>
                <w:lang w:val="en-US" w:eastAsia="zh-CN"/>
              </w:rPr>
              <w:t>效益指标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B7DD">
            <w:pPr>
              <w:pStyle w:val="7"/>
              <w:numPr>
                <w:ilvl w:val="0"/>
                <w:numId w:val="0"/>
              </w:numPr>
              <w:rPr>
                <w:rFonts w:hint="eastAsia"/>
                <w:lang w:val="en-US" w:eastAsia="zh-CN"/>
              </w:rPr>
            </w:pPr>
            <w:r>
              <w:rPr>
                <w:rFonts w:hint="eastAsia"/>
                <w:lang w:val="en-US" w:eastAsia="zh-CN"/>
              </w:rPr>
              <w:t>经济效益指标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C8A0">
            <w:pPr>
              <w:pStyle w:val="7"/>
              <w:numPr>
                <w:ilvl w:val="0"/>
                <w:numId w:val="0"/>
              </w:numPr>
              <w:rPr>
                <w:rFonts w:hint="eastAsia"/>
                <w:lang w:val="en-US" w:eastAsia="zh-CN"/>
              </w:rPr>
            </w:pPr>
            <w:r>
              <w:rPr>
                <w:rFonts w:hint="eastAsia"/>
                <w:lang w:val="en-US" w:eastAsia="zh-CN"/>
              </w:rPr>
              <w:t>建立应对突发灾害长效机制降低经济损失</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FDF7">
            <w:pPr>
              <w:pStyle w:val="7"/>
              <w:numPr>
                <w:ilvl w:val="0"/>
                <w:numId w:val="0"/>
              </w:numPr>
              <w:rPr>
                <w:rFonts w:hint="eastAsia"/>
                <w:lang w:val="en-US" w:eastAsia="zh-CN"/>
              </w:rPr>
            </w:pPr>
            <w:r>
              <w:rPr>
                <w:rFonts w:hint="eastAsia"/>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22B1B">
            <w:pPr>
              <w:pStyle w:val="7"/>
              <w:numPr>
                <w:ilvl w:val="0"/>
                <w:numId w:val="0"/>
              </w:numPr>
              <w:rPr>
                <w:rFonts w:hint="eastAsia"/>
                <w:lang w:val="en-US" w:eastAsia="zh-CN"/>
              </w:rPr>
            </w:pPr>
            <w:r>
              <w:rPr>
                <w:rFonts w:hint="eastAsia"/>
                <w:lang w:val="en-US" w:eastAsia="zh-CN"/>
              </w:rPr>
              <w:t>1</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0728">
            <w:pPr>
              <w:pStyle w:val="7"/>
              <w:numPr>
                <w:ilvl w:val="0"/>
                <w:numId w:val="0"/>
              </w:numPr>
              <w:rPr>
                <w:rFonts w:hint="eastAsia"/>
                <w:lang w:val="en-US" w:eastAsia="zh-CN"/>
              </w:rPr>
            </w:pPr>
            <w:r>
              <w:rPr>
                <w:rFonts w:hint="eastAsia"/>
                <w:lang w:val="en-US" w:eastAsia="zh-CN"/>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FD29">
            <w:pPr>
              <w:pStyle w:val="7"/>
              <w:numPr>
                <w:ilvl w:val="0"/>
                <w:numId w:val="0"/>
              </w:numPr>
              <w:rPr>
                <w:rFonts w:hint="eastAsia"/>
                <w:lang w:val="en-US" w:eastAsia="zh-CN"/>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282C">
            <w:pPr>
              <w:pStyle w:val="7"/>
              <w:numPr>
                <w:ilvl w:val="0"/>
                <w:numId w:val="0"/>
              </w:numPr>
              <w:rPr>
                <w:rFonts w:hint="eastAsia"/>
                <w:lang w:val="en-US" w:eastAsia="zh-CN"/>
              </w:rPr>
            </w:pPr>
            <w:r>
              <w:rPr>
                <w:rFonts w:hint="eastAsia"/>
                <w:lang w:val="en-US" w:eastAsia="zh-CN"/>
              </w:rPr>
              <w:t>30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B020">
            <w:pPr>
              <w:pStyle w:val="7"/>
              <w:numPr>
                <w:ilvl w:val="0"/>
                <w:numId w:val="0"/>
              </w:numPr>
              <w:rPr>
                <w:rFonts w:hint="eastAsia"/>
                <w:lang w:val="en-US" w:eastAsia="zh-CN"/>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D253">
            <w:pPr>
              <w:pStyle w:val="7"/>
              <w:numPr>
                <w:ilvl w:val="0"/>
                <w:numId w:val="0"/>
              </w:numPr>
              <w:rPr>
                <w:rFonts w:hint="eastAsia"/>
                <w:lang w:val="en-US" w:eastAsia="zh-CN"/>
              </w:rPr>
            </w:pPr>
          </w:p>
        </w:tc>
      </w:tr>
      <w:tr w14:paraId="3858BD29">
        <w:tblPrEx>
          <w:tblCellMar>
            <w:top w:w="0" w:type="dxa"/>
            <w:left w:w="0" w:type="dxa"/>
            <w:bottom w:w="0" w:type="dxa"/>
            <w:right w:w="0" w:type="dxa"/>
          </w:tblCellMar>
        </w:tblPrEx>
        <w:trPr>
          <w:trHeight w:val="463"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F780">
            <w:pPr>
              <w:pStyle w:val="7"/>
              <w:numPr>
                <w:ilvl w:val="0"/>
                <w:numId w:val="0"/>
              </w:numPr>
              <w:rPr>
                <w:rFonts w:hint="eastAsia"/>
                <w:lang w:val="en-US"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2EF2">
            <w:pPr>
              <w:pStyle w:val="7"/>
              <w:numPr>
                <w:ilvl w:val="0"/>
                <w:numId w:val="0"/>
              </w:numPr>
              <w:rPr>
                <w:rFonts w:hint="eastAsia"/>
                <w:lang w:val="en-US" w:eastAsia="zh-CN"/>
              </w:rPr>
            </w:pPr>
            <w:r>
              <w:rPr>
                <w:rFonts w:hint="eastAsia"/>
                <w:lang w:val="en-US" w:eastAsia="zh-CN"/>
              </w:rPr>
              <w:t>满意度指标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CDB4">
            <w:pPr>
              <w:pStyle w:val="7"/>
              <w:numPr>
                <w:ilvl w:val="0"/>
                <w:numId w:val="0"/>
              </w:numPr>
              <w:rPr>
                <w:rFonts w:hint="eastAsia"/>
                <w:lang w:val="en-US" w:eastAsia="zh-CN"/>
              </w:rPr>
            </w:pPr>
            <w:r>
              <w:rPr>
                <w:rFonts w:hint="eastAsia"/>
                <w:lang w:val="en-US" w:eastAsia="zh-CN"/>
              </w:rPr>
              <w:t>服务对象满意度指标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5939">
            <w:pPr>
              <w:pStyle w:val="7"/>
              <w:numPr>
                <w:ilvl w:val="0"/>
                <w:numId w:val="0"/>
              </w:numPr>
              <w:rPr>
                <w:rFonts w:hint="eastAsia"/>
                <w:lang w:val="en-US" w:eastAsia="zh-CN"/>
              </w:rPr>
            </w:pPr>
            <w:r>
              <w:rPr>
                <w:rFonts w:hint="eastAsia"/>
                <w:lang w:val="en-US" w:eastAsia="zh-CN"/>
              </w:rPr>
              <w:t>受益群众满意度</w:t>
            </w:r>
          </w:p>
        </w:tc>
        <w:tc>
          <w:tcPr>
            <w:tcW w:w="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7677">
            <w:pPr>
              <w:pStyle w:val="7"/>
              <w:numPr>
                <w:ilvl w:val="0"/>
                <w:numId w:val="0"/>
              </w:numPr>
              <w:rPr>
                <w:rFonts w:hint="eastAsia"/>
                <w:lang w:val="en-US" w:eastAsia="zh-CN"/>
              </w:rPr>
            </w:pPr>
            <w:r>
              <w:rPr>
                <w:rFonts w:hint="eastAsia"/>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FEA0F">
            <w:pPr>
              <w:pStyle w:val="7"/>
              <w:numPr>
                <w:ilvl w:val="0"/>
                <w:numId w:val="0"/>
              </w:numPr>
              <w:rPr>
                <w:rFonts w:hint="eastAsia"/>
                <w:lang w:val="en-US" w:eastAsia="zh-CN"/>
              </w:rPr>
            </w:pPr>
            <w:r>
              <w:rPr>
                <w:rFonts w:hint="eastAsia"/>
                <w:lang w:val="en-US" w:eastAsia="zh-CN"/>
              </w:rPr>
              <w:t>95</w:t>
            </w:r>
          </w:p>
        </w:tc>
        <w:tc>
          <w:tcPr>
            <w:tcW w:w="3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98DB">
            <w:pPr>
              <w:pStyle w:val="7"/>
              <w:numPr>
                <w:ilvl w:val="0"/>
                <w:numId w:val="0"/>
              </w:numPr>
              <w:rPr>
                <w:rFonts w:hint="eastAsia"/>
                <w:lang w:val="en-US" w:eastAsia="zh-CN"/>
              </w:rPr>
            </w:pPr>
            <w:r>
              <w:rPr>
                <w:rFonts w:hint="eastAsia"/>
                <w:lang w:val="en-US" w:eastAsia="zh-CN"/>
              </w:rPr>
              <w:t>%</w:t>
            </w:r>
          </w:p>
        </w:tc>
        <w:tc>
          <w:tcPr>
            <w:tcW w:w="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092E">
            <w:pPr>
              <w:pStyle w:val="7"/>
              <w:numPr>
                <w:ilvl w:val="0"/>
                <w:numId w:val="0"/>
              </w:numPr>
              <w:rPr>
                <w:rFonts w:hint="eastAsia"/>
                <w:lang w:val="en-US" w:eastAsia="zh-CN"/>
              </w:rPr>
            </w:pP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E345">
            <w:pPr>
              <w:pStyle w:val="7"/>
              <w:numPr>
                <w:ilvl w:val="0"/>
                <w:numId w:val="0"/>
              </w:numPr>
              <w:rPr>
                <w:rFonts w:hint="eastAsia"/>
                <w:lang w:val="en-US" w:eastAsia="zh-CN"/>
              </w:rPr>
            </w:pPr>
            <w:r>
              <w:rPr>
                <w:rFonts w:hint="eastAsia"/>
                <w:lang w:val="en-US" w:eastAsia="zh-CN"/>
              </w:rPr>
              <w:t>40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A217">
            <w:pPr>
              <w:pStyle w:val="7"/>
              <w:numPr>
                <w:ilvl w:val="0"/>
                <w:numId w:val="0"/>
              </w:numPr>
              <w:rPr>
                <w:rFonts w:hint="eastAsia"/>
                <w:lang w:val="en-US" w:eastAsia="zh-CN"/>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AD6D">
            <w:pPr>
              <w:pStyle w:val="7"/>
              <w:numPr>
                <w:ilvl w:val="0"/>
                <w:numId w:val="0"/>
              </w:numPr>
              <w:rPr>
                <w:rFonts w:hint="eastAsia"/>
                <w:lang w:val="en-US" w:eastAsia="zh-CN"/>
              </w:rPr>
            </w:pPr>
          </w:p>
        </w:tc>
      </w:tr>
      <w:tr w14:paraId="41C18C1F">
        <w:tblPrEx>
          <w:tblCellMar>
            <w:top w:w="0" w:type="dxa"/>
            <w:left w:w="0" w:type="dxa"/>
            <w:bottom w:w="0" w:type="dxa"/>
            <w:right w:w="0" w:type="dxa"/>
          </w:tblCellMar>
        </w:tblPrEx>
        <w:trPr>
          <w:trHeight w:val="327" w:hRule="atLeast"/>
        </w:trPr>
        <w:tc>
          <w:tcPr>
            <w:tcW w:w="709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54C5">
            <w:pPr>
              <w:pStyle w:val="7"/>
              <w:numPr>
                <w:ilvl w:val="0"/>
                <w:numId w:val="0"/>
              </w:numPr>
              <w:rPr>
                <w:rFonts w:hint="eastAsia"/>
                <w:lang w:val="en-US" w:eastAsia="zh-CN"/>
              </w:rPr>
            </w:pPr>
            <w:r>
              <w:rPr>
                <w:rFonts w:hint="eastAsia"/>
                <w:lang w:val="en-US" w:eastAsia="zh-CN"/>
              </w:rPr>
              <w:t>合计</w:t>
            </w:r>
          </w:p>
        </w:tc>
        <w:tc>
          <w:tcPr>
            <w:tcW w:w="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D589">
            <w:pPr>
              <w:pStyle w:val="7"/>
              <w:numPr>
                <w:ilvl w:val="0"/>
                <w:numId w:val="0"/>
              </w:numPr>
              <w:rPr>
                <w:rFonts w:hint="eastAsia"/>
                <w:lang w:val="en-US" w:eastAsia="zh-CN"/>
              </w:rPr>
            </w:pPr>
            <w:r>
              <w:rPr>
                <w:rFonts w:hint="eastAsia"/>
                <w:lang w:val="en-US" w:eastAsia="zh-CN"/>
              </w:rPr>
              <w:t>100</w:t>
            </w:r>
          </w:p>
        </w:tc>
        <w:tc>
          <w:tcPr>
            <w:tcW w:w="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C92C">
            <w:pPr>
              <w:pStyle w:val="7"/>
              <w:numPr>
                <w:ilvl w:val="0"/>
                <w:numId w:val="0"/>
              </w:numPr>
              <w:rPr>
                <w:rFonts w:hint="eastAsia"/>
                <w:lang w:val="en-US" w:eastAsia="zh-CN"/>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2355">
            <w:pPr>
              <w:pStyle w:val="7"/>
              <w:numPr>
                <w:ilvl w:val="0"/>
                <w:numId w:val="0"/>
              </w:numPr>
              <w:rPr>
                <w:rFonts w:hint="eastAsia"/>
                <w:lang w:val="en-US" w:eastAsia="zh-CN"/>
              </w:rPr>
            </w:pPr>
          </w:p>
        </w:tc>
      </w:tr>
      <w:tr w14:paraId="1E33867D">
        <w:tblPrEx>
          <w:tblCellMar>
            <w:top w:w="0" w:type="dxa"/>
            <w:left w:w="0" w:type="dxa"/>
            <w:bottom w:w="0" w:type="dxa"/>
            <w:right w:w="0" w:type="dxa"/>
          </w:tblCellMar>
        </w:tblPrEx>
        <w:trPr>
          <w:trHeight w:val="63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B339">
            <w:pPr>
              <w:pStyle w:val="7"/>
              <w:numPr>
                <w:ilvl w:val="0"/>
                <w:numId w:val="0"/>
              </w:numPr>
              <w:rPr>
                <w:rFonts w:hint="eastAsia"/>
                <w:lang w:val="en-US" w:eastAsia="zh-CN"/>
              </w:rPr>
            </w:pPr>
            <w:r>
              <w:rPr>
                <w:rFonts w:hint="eastAsia"/>
                <w:lang w:val="en-US" w:eastAsia="zh-CN"/>
              </w:rPr>
              <w:t>评价结论</w:t>
            </w:r>
          </w:p>
        </w:tc>
        <w:tc>
          <w:tcPr>
            <w:tcW w:w="90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5498">
            <w:pPr>
              <w:pStyle w:val="7"/>
              <w:numPr>
                <w:ilvl w:val="0"/>
                <w:numId w:val="0"/>
              </w:numPr>
              <w:ind w:left="0" w:leftChars="0" w:firstLine="0" w:firstLineChars="0"/>
              <w:rPr>
                <w:rFonts w:hint="eastAsia"/>
                <w:lang w:val="en-US" w:eastAsia="zh-CN"/>
              </w:rPr>
            </w:pPr>
            <w:r>
              <w:rPr>
                <w:rFonts w:hint="eastAsia"/>
                <w:lang w:val="zh-CN" w:eastAsia="zh-CN"/>
              </w:rPr>
              <w:t>202</w:t>
            </w:r>
            <w:r>
              <w:rPr>
                <w:rFonts w:hint="eastAsia"/>
                <w:lang w:val="en-US" w:eastAsia="zh-CN"/>
              </w:rPr>
              <w:t>2</w:t>
            </w:r>
            <w:r>
              <w:rPr>
                <w:rFonts w:hint="eastAsia"/>
                <w:lang w:val="zh-CN" w:eastAsia="zh-CN"/>
              </w:rPr>
              <w:t>年区财政局下达我镇防灾应急救助项目</w:t>
            </w:r>
            <w:r>
              <w:rPr>
                <w:rFonts w:hint="eastAsia"/>
                <w:lang w:val="en-US" w:eastAsia="zh-CN"/>
              </w:rPr>
              <w:t>8</w:t>
            </w:r>
            <w:r>
              <w:rPr>
                <w:rFonts w:hint="eastAsia"/>
                <w:lang w:val="zh-CN" w:eastAsia="zh-CN"/>
              </w:rPr>
              <w:t>万元，用于我镇购置防灾应急所需物资，及时购买防灾应急所需物资，确保防灾应急物资质量等工作。我们从项目决策、项目管理、完成结果等方面进行评价</w:t>
            </w:r>
            <w:r>
              <w:rPr>
                <w:rFonts w:hint="eastAsia"/>
                <w:lang w:val="en-US" w:eastAsia="zh-CN"/>
              </w:rPr>
              <w:t>。</w:t>
            </w:r>
          </w:p>
        </w:tc>
      </w:tr>
      <w:tr w14:paraId="4973249C">
        <w:tblPrEx>
          <w:tblCellMar>
            <w:top w:w="0" w:type="dxa"/>
            <w:left w:w="0" w:type="dxa"/>
            <w:bottom w:w="0" w:type="dxa"/>
            <w:right w:w="0" w:type="dxa"/>
          </w:tblCellMar>
        </w:tblPrEx>
        <w:trPr>
          <w:trHeight w:val="63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375D">
            <w:pPr>
              <w:pStyle w:val="7"/>
              <w:numPr>
                <w:ilvl w:val="0"/>
                <w:numId w:val="0"/>
              </w:numPr>
              <w:rPr>
                <w:rFonts w:hint="eastAsia"/>
                <w:lang w:val="en-US" w:eastAsia="zh-CN"/>
              </w:rPr>
            </w:pPr>
            <w:r>
              <w:rPr>
                <w:rFonts w:hint="eastAsia"/>
                <w:lang w:val="en-US" w:eastAsia="zh-CN"/>
              </w:rPr>
              <w:t>存在问题</w:t>
            </w:r>
          </w:p>
        </w:tc>
        <w:tc>
          <w:tcPr>
            <w:tcW w:w="90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54B7">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1、救灾资金实际补助与需求之间相差较大。</w:t>
            </w:r>
          </w:p>
          <w:p w14:paraId="667E2ECB">
            <w:pPr>
              <w:pStyle w:val="16"/>
              <w:widowControl/>
              <w:spacing w:before="105" w:beforeLines="0" w:beforeAutospacing="0" w:after="105" w:afterLines="0" w:afterAutospacing="0" w:line="263" w:lineRule="atLeast"/>
              <w:jc w:val="both"/>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2、救灾资金项目分类不规范，不便于后期的统计和核查。</w:t>
            </w:r>
          </w:p>
          <w:p w14:paraId="081225BE">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3、救灾专职人员少，工作开展较难。</w:t>
            </w:r>
          </w:p>
          <w:p w14:paraId="04602F96">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4、社会力量参与救灾的机制需进一步完善。</w:t>
            </w:r>
          </w:p>
          <w:p w14:paraId="5127C777">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5、救灾资金发放“三公开”仍需进一步完善。</w:t>
            </w:r>
          </w:p>
          <w:p w14:paraId="25338152">
            <w:pPr>
              <w:pStyle w:val="7"/>
              <w:numPr>
                <w:ilvl w:val="0"/>
                <w:numId w:val="0"/>
              </w:numPr>
              <w:ind w:left="0" w:leftChars="0" w:firstLine="0" w:firstLineChars="0"/>
              <w:rPr>
                <w:rFonts w:hint="eastAsia"/>
                <w:lang w:val="en-US" w:eastAsia="zh-CN"/>
              </w:rPr>
            </w:pPr>
          </w:p>
        </w:tc>
      </w:tr>
      <w:tr w14:paraId="0F82E725">
        <w:tblPrEx>
          <w:tblCellMar>
            <w:top w:w="0" w:type="dxa"/>
            <w:left w:w="0" w:type="dxa"/>
            <w:bottom w:w="0" w:type="dxa"/>
            <w:right w:w="0" w:type="dxa"/>
          </w:tblCellMar>
        </w:tblPrEx>
        <w:trPr>
          <w:trHeight w:val="639"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009C">
            <w:pPr>
              <w:pStyle w:val="7"/>
              <w:numPr>
                <w:ilvl w:val="0"/>
                <w:numId w:val="0"/>
              </w:numPr>
              <w:rPr>
                <w:rFonts w:hint="eastAsia"/>
                <w:lang w:val="en-US" w:eastAsia="zh-CN"/>
              </w:rPr>
            </w:pPr>
            <w:r>
              <w:rPr>
                <w:rFonts w:hint="eastAsia"/>
                <w:lang w:val="en-US" w:eastAsia="zh-CN"/>
              </w:rPr>
              <w:t>改进措施</w:t>
            </w:r>
          </w:p>
        </w:tc>
        <w:tc>
          <w:tcPr>
            <w:tcW w:w="900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55BB2">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1、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14:paraId="7BC74765">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2、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14:paraId="21A24E05">
            <w:pPr>
              <w:pStyle w:val="7"/>
              <w:numPr>
                <w:ilvl w:val="0"/>
                <w:numId w:val="0"/>
              </w:numPr>
              <w:ind w:left="0" w:leftChars="0" w:firstLine="0" w:firstLineChars="0"/>
              <w:rPr>
                <w:rFonts w:hint="eastAsia"/>
                <w:lang w:val="en-US" w:eastAsia="zh-CN"/>
              </w:rPr>
            </w:pPr>
          </w:p>
        </w:tc>
      </w:tr>
      <w:tr w14:paraId="54C32FCF">
        <w:tblPrEx>
          <w:tblCellMar>
            <w:top w:w="0" w:type="dxa"/>
            <w:left w:w="0" w:type="dxa"/>
            <w:bottom w:w="0" w:type="dxa"/>
            <w:right w:w="0" w:type="dxa"/>
          </w:tblCellMar>
        </w:tblPrEx>
        <w:trPr>
          <w:trHeight w:val="327" w:hRule="atLeast"/>
        </w:trPr>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92C0">
            <w:pPr>
              <w:pStyle w:val="7"/>
              <w:numPr>
                <w:ilvl w:val="0"/>
                <w:numId w:val="0"/>
              </w:numPr>
              <w:rPr>
                <w:rFonts w:hint="eastAsia"/>
                <w:lang w:val="en-US" w:eastAsia="zh-CN"/>
              </w:rPr>
            </w:pPr>
            <w:r>
              <w:rPr>
                <w:rFonts w:hint="eastAsia"/>
                <w:lang w:val="en-US" w:eastAsia="zh-CN"/>
              </w:rPr>
              <w:t>项目负责人：</w:t>
            </w:r>
          </w:p>
        </w:tc>
        <w:tc>
          <w:tcPr>
            <w:tcW w:w="456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C125">
            <w:pPr>
              <w:pStyle w:val="7"/>
              <w:numPr>
                <w:ilvl w:val="0"/>
                <w:numId w:val="0"/>
              </w:numPr>
              <w:rPr>
                <w:rFonts w:hint="eastAsia"/>
                <w:lang w:val="en-US" w:eastAsia="zh-CN"/>
              </w:rPr>
            </w:pPr>
            <w:r>
              <w:rPr>
                <w:rFonts w:hint="eastAsia"/>
                <w:lang w:val="en-US" w:eastAsia="zh-CN"/>
              </w:rPr>
              <w:t>财务负责人：</w:t>
            </w:r>
          </w:p>
        </w:tc>
      </w:tr>
      <w:tr w14:paraId="5B6CDDD1">
        <w:tblPrEx>
          <w:tblCellMar>
            <w:top w:w="0" w:type="dxa"/>
            <w:left w:w="0" w:type="dxa"/>
            <w:bottom w:w="0" w:type="dxa"/>
            <w:right w:w="0" w:type="dxa"/>
          </w:tblCellMar>
        </w:tblPrEx>
        <w:trPr>
          <w:trHeight w:val="327" w:hRule="atLeast"/>
        </w:trPr>
        <w:tc>
          <w:tcPr>
            <w:tcW w:w="458" w:type="dxa"/>
            <w:tcBorders>
              <w:top w:val="nil"/>
              <w:left w:val="nil"/>
              <w:bottom w:val="nil"/>
              <w:right w:val="nil"/>
            </w:tcBorders>
            <w:shd w:val="clear" w:color="auto" w:fill="auto"/>
            <w:tcMar>
              <w:top w:w="15" w:type="dxa"/>
              <w:left w:w="15" w:type="dxa"/>
              <w:right w:w="15" w:type="dxa"/>
            </w:tcMar>
            <w:vAlign w:val="center"/>
          </w:tcPr>
          <w:p w14:paraId="27A9EB85">
            <w:pPr>
              <w:pStyle w:val="7"/>
              <w:numPr>
                <w:ilvl w:val="0"/>
                <w:numId w:val="0"/>
              </w:numPr>
              <w:rPr>
                <w:rFonts w:hint="eastAsia"/>
                <w:lang w:val="en-US" w:eastAsia="zh-CN"/>
              </w:rPr>
            </w:pPr>
          </w:p>
        </w:tc>
        <w:tc>
          <w:tcPr>
            <w:tcW w:w="1376" w:type="dxa"/>
            <w:tcBorders>
              <w:top w:val="nil"/>
              <w:left w:val="nil"/>
              <w:bottom w:val="nil"/>
              <w:right w:val="nil"/>
            </w:tcBorders>
            <w:shd w:val="clear" w:color="auto" w:fill="auto"/>
            <w:tcMar>
              <w:top w:w="15" w:type="dxa"/>
              <w:left w:w="15" w:type="dxa"/>
              <w:right w:w="15" w:type="dxa"/>
            </w:tcMar>
            <w:vAlign w:val="center"/>
          </w:tcPr>
          <w:p w14:paraId="1B8A7585">
            <w:pPr>
              <w:pStyle w:val="7"/>
              <w:numPr>
                <w:ilvl w:val="0"/>
                <w:numId w:val="0"/>
              </w:numPr>
              <w:rPr>
                <w:rFonts w:hint="eastAsia"/>
                <w:lang w:val="en-US" w:eastAsia="zh-CN"/>
              </w:rPr>
            </w:pPr>
          </w:p>
        </w:tc>
        <w:tc>
          <w:tcPr>
            <w:tcW w:w="1190" w:type="dxa"/>
            <w:tcBorders>
              <w:top w:val="nil"/>
              <w:left w:val="nil"/>
              <w:bottom w:val="nil"/>
              <w:right w:val="nil"/>
            </w:tcBorders>
            <w:shd w:val="clear" w:color="auto" w:fill="auto"/>
            <w:tcMar>
              <w:top w:w="15" w:type="dxa"/>
              <w:left w:w="15" w:type="dxa"/>
              <w:right w:w="15" w:type="dxa"/>
            </w:tcMar>
            <w:vAlign w:val="center"/>
          </w:tcPr>
          <w:p w14:paraId="3BA3BC93">
            <w:pPr>
              <w:pStyle w:val="7"/>
              <w:numPr>
                <w:ilvl w:val="0"/>
                <w:numId w:val="0"/>
              </w:numPr>
              <w:rPr>
                <w:rFonts w:hint="eastAsia"/>
                <w:lang w:val="en-US" w:eastAsia="zh-CN"/>
              </w:rPr>
            </w:pPr>
          </w:p>
        </w:tc>
        <w:tc>
          <w:tcPr>
            <w:tcW w:w="1518" w:type="dxa"/>
            <w:tcBorders>
              <w:top w:val="nil"/>
              <w:left w:val="nil"/>
              <w:bottom w:val="nil"/>
              <w:right w:val="nil"/>
            </w:tcBorders>
            <w:shd w:val="clear" w:color="auto" w:fill="auto"/>
            <w:tcMar>
              <w:top w:w="15" w:type="dxa"/>
              <w:left w:w="15" w:type="dxa"/>
              <w:right w:w="15" w:type="dxa"/>
            </w:tcMar>
            <w:vAlign w:val="center"/>
          </w:tcPr>
          <w:p w14:paraId="38A2BD44">
            <w:pPr>
              <w:pStyle w:val="7"/>
              <w:numPr>
                <w:ilvl w:val="0"/>
                <w:numId w:val="0"/>
              </w:numPr>
              <w:rPr>
                <w:rFonts w:hint="eastAsia"/>
                <w:lang w:val="en-US" w:eastAsia="zh-CN"/>
              </w:rPr>
            </w:pPr>
          </w:p>
        </w:tc>
        <w:tc>
          <w:tcPr>
            <w:tcW w:w="349" w:type="dxa"/>
            <w:tcBorders>
              <w:top w:val="nil"/>
              <w:left w:val="nil"/>
              <w:bottom w:val="nil"/>
              <w:right w:val="nil"/>
            </w:tcBorders>
            <w:shd w:val="clear" w:color="auto" w:fill="auto"/>
            <w:tcMar>
              <w:top w:w="15" w:type="dxa"/>
              <w:left w:w="15" w:type="dxa"/>
              <w:right w:w="15" w:type="dxa"/>
            </w:tcMar>
            <w:vAlign w:val="center"/>
          </w:tcPr>
          <w:p w14:paraId="29343031">
            <w:pPr>
              <w:pStyle w:val="7"/>
              <w:numPr>
                <w:ilvl w:val="0"/>
                <w:numId w:val="0"/>
              </w:numPr>
              <w:rPr>
                <w:rFonts w:hint="eastAsia"/>
                <w:lang w:val="en-US" w:eastAsia="zh-CN"/>
              </w:rPr>
            </w:pPr>
          </w:p>
        </w:tc>
        <w:tc>
          <w:tcPr>
            <w:tcW w:w="1125" w:type="dxa"/>
            <w:tcBorders>
              <w:top w:val="nil"/>
              <w:left w:val="nil"/>
              <w:bottom w:val="nil"/>
              <w:right w:val="nil"/>
            </w:tcBorders>
            <w:shd w:val="clear" w:color="auto" w:fill="auto"/>
            <w:tcMar>
              <w:top w:w="15" w:type="dxa"/>
              <w:left w:w="15" w:type="dxa"/>
              <w:right w:w="15" w:type="dxa"/>
            </w:tcMar>
            <w:vAlign w:val="center"/>
          </w:tcPr>
          <w:p w14:paraId="0DE80525">
            <w:pPr>
              <w:pStyle w:val="7"/>
              <w:numPr>
                <w:ilvl w:val="0"/>
                <w:numId w:val="0"/>
              </w:numPr>
              <w:rPr>
                <w:rFonts w:hint="eastAsia"/>
                <w:lang w:val="en-US" w:eastAsia="zh-CN"/>
              </w:rPr>
            </w:pPr>
          </w:p>
        </w:tc>
        <w:tc>
          <w:tcPr>
            <w:tcW w:w="351" w:type="dxa"/>
            <w:tcBorders>
              <w:top w:val="nil"/>
              <w:left w:val="nil"/>
              <w:bottom w:val="nil"/>
              <w:right w:val="nil"/>
            </w:tcBorders>
            <w:shd w:val="clear" w:color="auto" w:fill="auto"/>
            <w:tcMar>
              <w:top w:w="15" w:type="dxa"/>
              <w:left w:w="15" w:type="dxa"/>
              <w:right w:w="15" w:type="dxa"/>
            </w:tcMar>
            <w:vAlign w:val="center"/>
          </w:tcPr>
          <w:p w14:paraId="22382491">
            <w:pPr>
              <w:pStyle w:val="7"/>
              <w:numPr>
                <w:ilvl w:val="0"/>
                <w:numId w:val="0"/>
              </w:numPr>
              <w:rPr>
                <w:rFonts w:hint="eastAsia"/>
                <w:lang w:val="en-US" w:eastAsia="zh-CN"/>
              </w:rPr>
            </w:pPr>
          </w:p>
        </w:tc>
        <w:tc>
          <w:tcPr>
            <w:tcW w:w="731" w:type="dxa"/>
            <w:tcBorders>
              <w:top w:val="nil"/>
              <w:left w:val="nil"/>
              <w:bottom w:val="nil"/>
              <w:right w:val="nil"/>
            </w:tcBorders>
            <w:shd w:val="clear" w:color="auto" w:fill="auto"/>
            <w:tcMar>
              <w:top w:w="15" w:type="dxa"/>
              <w:left w:w="15" w:type="dxa"/>
              <w:right w:w="15" w:type="dxa"/>
            </w:tcMar>
            <w:vAlign w:val="center"/>
          </w:tcPr>
          <w:p w14:paraId="29931059">
            <w:pPr>
              <w:pStyle w:val="7"/>
              <w:numPr>
                <w:ilvl w:val="0"/>
                <w:numId w:val="0"/>
              </w:numPr>
              <w:rPr>
                <w:rFonts w:hint="eastAsia"/>
                <w:lang w:val="en-US" w:eastAsia="zh-CN"/>
              </w:rPr>
            </w:pPr>
          </w:p>
        </w:tc>
        <w:tc>
          <w:tcPr>
            <w:tcW w:w="338" w:type="dxa"/>
            <w:tcBorders>
              <w:top w:val="nil"/>
              <w:left w:val="nil"/>
              <w:bottom w:val="nil"/>
              <w:right w:val="nil"/>
            </w:tcBorders>
            <w:shd w:val="clear" w:color="auto" w:fill="auto"/>
            <w:tcMar>
              <w:top w:w="15" w:type="dxa"/>
              <w:left w:w="15" w:type="dxa"/>
              <w:right w:w="15" w:type="dxa"/>
            </w:tcMar>
            <w:vAlign w:val="center"/>
          </w:tcPr>
          <w:p w14:paraId="6A3DA683">
            <w:pPr>
              <w:pStyle w:val="7"/>
              <w:numPr>
                <w:ilvl w:val="0"/>
                <w:numId w:val="0"/>
              </w:numPr>
              <w:rPr>
                <w:rFonts w:hint="eastAsia"/>
                <w:lang w:val="en-US" w:eastAsia="zh-CN"/>
              </w:rPr>
            </w:pPr>
          </w:p>
        </w:tc>
        <w:tc>
          <w:tcPr>
            <w:tcW w:w="305" w:type="dxa"/>
            <w:tcBorders>
              <w:top w:val="nil"/>
              <w:left w:val="nil"/>
              <w:bottom w:val="nil"/>
              <w:right w:val="nil"/>
            </w:tcBorders>
            <w:shd w:val="clear" w:color="auto" w:fill="auto"/>
            <w:tcMar>
              <w:top w:w="15" w:type="dxa"/>
              <w:left w:w="15" w:type="dxa"/>
              <w:right w:w="15" w:type="dxa"/>
            </w:tcMar>
            <w:vAlign w:val="center"/>
          </w:tcPr>
          <w:p w14:paraId="6FF0EE6D">
            <w:pPr>
              <w:pStyle w:val="7"/>
              <w:numPr>
                <w:ilvl w:val="0"/>
                <w:numId w:val="0"/>
              </w:numPr>
              <w:rPr>
                <w:rFonts w:hint="eastAsia"/>
                <w:lang w:val="en-US" w:eastAsia="zh-CN"/>
              </w:rPr>
            </w:pPr>
          </w:p>
        </w:tc>
        <w:tc>
          <w:tcPr>
            <w:tcW w:w="1719" w:type="dxa"/>
            <w:tcBorders>
              <w:top w:val="nil"/>
              <w:left w:val="nil"/>
              <w:bottom w:val="nil"/>
              <w:right w:val="nil"/>
            </w:tcBorders>
            <w:shd w:val="clear" w:color="auto" w:fill="auto"/>
            <w:tcMar>
              <w:top w:w="15" w:type="dxa"/>
              <w:left w:w="15" w:type="dxa"/>
              <w:right w:w="15" w:type="dxa"/>
            </w:tcMar>
            <w:vAlign w:val="center"/>
          </w:tcPr>
          <w:p w14:paraId="1303D297">
            <w:pPr>
              <w:pStyle w:val="7"/>
              <w:numPr>
                <w:ilvl w:val="0"/>
                <w:numId w:val="0"/>
              </w:numPr>
              <w:rPr>
                <w:rFonts w:hint="eastAsia"/>
                <w:lang w:val="en-US" w:eastAsia="zh-CN"/>
              </w:rPr>
            </w:pPr>
          </w:p>
        </w:tc>
      </w:tr>
    </w:tbl>
    <w:p w14:paraId="14867A6E">
      <w:pPr>
        <w:spacing w:line="580" w:lineRule="exact"/>
        <w:rPr>
          <w:rFonts w:ascii="仿宋_GB2312" w:hAnsi="仿宋_GB2312" w:eastAsia="仿宋_GB2312" w:cs="仿宋_GB2312"/>
          <w:sz w:val="32"/>
          <w:szCs w:val="32"/>
        </w:rPr>
      </w:pPr>
    </w:p>
    <w:p w14:paraId="0B77EBB7">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0230301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东禅镇</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1CCCBAD3">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环境卫生整治</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东禅镇</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eastAsia="仿宋_GB2312"/>
          <w:b/>
          <w:color w:val="auto"/>
          <w:sz w:val="32"/>
          <w:szCs w:val="32"/>
          <w:highlight w:val="none"/>
        </w:rPr>
        <w:br w:type="page"/>
      </w:r>
    </w:p>
    <w:p w14:paraId="146C2BE2">
      <w:pPr>
        <w:numPr>
          <w:ilvl w:val="0"/>
          <w:numId w:val="7"/>
        </w:numPr>
        <w:spacing w:line="600" w:lineRule="exact"/>
        <w:ind w:firstLine="660" w:firstLineChars="150"/>
        <w:jc w:val="center"/>
        <w:outlineLvl w:val="0"/>
        <w:rPr>
          <w:rStyle w:val="42"/>
          <w:rFonts w:ascii="黑体" w:hAnsi="黑体" w:eastAsia="黑体"/>
          <w:b w:val="0"/>
        </w:rPr>
      </w:pPr>
      <w:bookmarkStart w:id="49" w:name="_Toc15377225"/>
      <w:bookmarkStart w:id="50" w:name="_Toc15396613"/>
      <w:bookmarkStart w:id="51" w:name="_Toc15377226"/>
      <w:r>
        <w:rPr>
          <w:rFonts w:hint="eastAsia" w:ascii="黑体" w:hAnsi="黑体" w:eastAsia="黑体"/>
          <w:color w:val="000000"/>
          <w:sz w:val="44"/>
          <w:szCs w:val="44"/>
        </w:rPr>
        <w:t>名</w:t>
      </w:r>
      <w:r>
        <w:rPr>
          <w:rStyle w:val="42"/>
          <w:rFonts w:hint="eastAsia" w:ascii="黑体" w:hAnsi="黑体" w:eastAsia="黑体"/>
          <w:b w:val="0"/>
        </w:rPr>
        <w:t>词解释</w:t>
      </w:r>
      <w:bookmarkEnd w:id="49"/>
      <w:bookmarkEnd w:id="50"/>
    </w:p>
    <w:p w14:paraId="3A86D890">
      <w:pPr>
        <w:spacing w:line="600" w:lineRule="exact"/>
        <w:jc w:val="left"/>
        <w:rPr>
          <w:rFonts w:ascii="宋体"/>
          <w:b/>
          <w:color w:val="000000"/>
          <w:sz w:val="44"/>
          <w:szCs w:val="44"/>
        </w:rPr>
      </w:pPr>
    </w:p>
    <w:p w14:paraId="2C768244">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400A66B9">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6E2E7D62">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C8067C5">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54180D3B">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D330A52">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6EBCDAC4">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3BA182E3">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358C2595">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9. 一般公共服务支出（类）人大事务（款）代表工作（项），主要用于：乡镇人大代表监督、视察等经费。</w:t>
      </w:r>
    </w:p>
    <w:p w14:paraId="5373CF77">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10.一般公共服务支出（类）人大事务（款）其他人大事务支出（项），主要用于：乡镇人大代表差旅费等。</w:t>
      </w:r>
    </w:p>
    <w:p w14:paraId="702B9609">
      <w:pPr>
        <w:pStyle w:val="2"/>
        <w:ind w:firstLine="640" w:firstLineChars="200"/>
        <w:jc w:val="left"/>
        <w:rPr>
          <w:rFonts w:hint="default" w:eastAsia="仿宋"/>
          <w:b w:val="0"/>
          <w:bCs w:val="0"/>
          <w:lang w:val="en-US" w:eastAsia="zh-CN"/>
        </w:rPr>
      </w:pPr>
      <w:r>
        <w:rPr>
          <w:rStyle w:val="20"/>
          <w:rFonts w:hint="eastAsia" w:ascii="仿宋" w:hAnsi="仿宋" w:eastAsia="仿宋"/>
          <w:b w:val="0"/>
          <w:bCs w:val="0"/>
          <w:color w:val="000000"/>
          <w:sz w:val="32"/>
          <w:szCs w:val="32"/>
          <w:lang w:val="en-US" w:eastAsia="zh-CN"/>
        </w:rPr>
        <w:t>11.</w:t>
      </w:r>
      <w:r>
        <w:rPr>
          <w:rStyle w:val="20"/>
          <w:rFonts w:hint="eastAsia" w:ascii="仿宋" w:hAnsi="仿宋" w:eastAsia="仿宋"/>
          <w:b w:val="0"/>
          <w:bCs w:val="0"/>
          <w:color w:val="000000"/>
          <w:sz w:val="32"/>
          <w:szCs w:val="32"/>
        </w:rPr>
        <w:t>一般公共服务（类）</w:t>
      </w:r>
      <w:r>
        <w:rPr>
          <w:rStyle w:val="20"/>
          <w:rFonts w:hint="eastAsia" w:ascii="仿宋" w:hAnsi="仿宋" w:eastAsia="仿宋"/>
          <w:b w:val="0"/>
          <w:bCs w:val="0"/>
          <w:color w:val="000000"/>
          <w:sz w:val="32"/>
          <w:szCs w:val="32"/>
          <w:lang w:val="en-US" w:eastAsia="zh-CN"/>
        </w:rPr>
        <w:t>政协事务（款）委员视察</w:t>
      </w:r>
      <w:r>
        <w:rPr>
          <w:rStyle w:val="20"/>
          <w:rFonts w:hint="eastAsia" w:ascii="仿宋" w:hAnsi="仿宋" w:eastAsia="仿宋"/>
          <w:b w:val="0"/>
          <w:bCs w:val="0"/>
          <w:color w:val="000000"/>
          <w:sz w:val="32"/>
          <w:szCs w:val="32"/>
        </w:rPr>
        <w:t>（项）</w:t>
      </w:r>
      <w:r>
        <w:rPr>
          <w:rStyle w:val="20"/>
          <w:rFonts w:hint="eastAsia" w:ascii="仿宋" w:hAnsi="仿宋" w:eastAsia="仿宋"/>
          <w:b w:val="0"/>
          <w:bCs w:val="0"/>
          <w:color w:val="000000"/>
          <w:sz w:val="32"/>
          <w:szCs w:val="32"/>
          <w:lang w:eastAsia="zh-CN"/>
        </w:rPr>
        <w:t>，主要用于：政协委员视察经费。</w:t>
      </w:r>
    </w:p>
    <w:p w14:paraId="2F74AC40">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w:t>
      </w:r>
      <w:r>
        <w:rPr>
          <w:rFonts w:hint="eastAsia" w:ascii="仿宋_GB2312" w:eastAsia="仿宋_GB2312" w:cs="仿宋"/>
          <w:color w:val="000000"/>
          <w:kern w:val="0"/>
          <w:sz w:val="32"/>
          <w:szCs w:val="32"/>
          <w:lang w:val="en-US" w:eastAsia="zh-CN"/>
        </w:rPr>
        <w:t>2</w:t>
      </w:r>
      <w:r>
        <w:rPr>
          <w:rFonts w:hint="eastAsia" w:ascii="仿宋_GB2312" w:eastAsia="仿宋_GB2312" w:cs="仿宋"/>
          <w:color w:val="000000"/>
          <w:kern w:val="0"/>
          <w:sz w:val="32"/>
          <w:szCs w:val="32"/>
        </w:rPr>
        <w:t>. 一般公共服务支出（类）政府办公厅（室）及相关机构事务（款）行政运行（项），主要用于：人员基本工资、津贴补贴、绩效目标、福利费、办公费、手续费、差旅费、电费、邮电费等。</w:t>
      </w:r>
    </w:p>
    <w:p w14:paraId="14014617">
      <w:pPr>
        <w:pStyle w:val="2"/>
        <w:ind w:firstLine="640" w:firstLineChars="200"/>
        <w:jc w:val="left"/>
        <w:rPr>
          <w:rFonts w:hint="default" w:eastAsia="仿宋"/>
          <w:b w:val="0"/>
          <w:bCs w:val="0"/>
          <w:lang w:val="en-US" w:eastAsia="zh-CN"/>
        </w:rPr>
      </w:pPr>
      <w:r>
        <w:rPr>
          <w:rStyle w:val="20"/>
          <w:rFonts w:hint="eastAsia" w:ascii="仿宋" w:hAnsi="仿宋" w:eastAsia="仿宋"/>
          <w:b w:val="0"/>
          <w:bCs w:val="0"/>
          <w:color w:val="000000"/>
          <w:sz w:val="32"/>
          <w:szCs w:val="32"/>
          <w:lang w:val="en-US" w:eastAsia="zh-CN"/>
        </w:rPr>
        <w:t>13.</w:t>
      </w:r>
      <w:r>
        <w:rPr>
          <w:rStyle w:val="20"/>
          <w:rFonts w:hint="eastAsia" w:ascii="仿宋" w:hAnsi="仿宋" w:eastAsia="仿宋"/>
          <w:b w:val="0"/>
          <w:bCs w:val="0"/>
          <w:color w:val="000000"/>
          <w:sz w:val="32"/>
          <w:szCs w:val="32"/>
        </w:rPr>
        <w:t>一般公共服务（类）</w:t>
      </w:r>
      <w:r>
        <w:rPr>
          <w:rStyle w:val="20"/>
          <w:rFonts w:hint="eastAsia" w:ascii="仿宋" w:hAnsi="仿宋" w:eastAsia="仿宋"/>
          <w:b w:val="0"/>
          <w:bCs w:val="0"/>
          <w:color w:val="000000"/>
          <w:sz w:val="32"/>
          <w:szCs w:val="32"/>
          <w:lang w:val="en-US" w:eastAsia="zh-CN"/>
        </w:rPr>
        <w:t>政府办公厅（室）及相关事务</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一般行政管理事务</w:t>
      </w:r>
      <w:r>
        <w:rPr>
          <w:rStyle w:val="20"/>
          <w:rFonts w:hint="eastAsia" w:ascii="仿宋" w:hAnsi="仿宋" w:eastAsia="仿宋"/>
          <w:b w:val="0"/>
          <w:bCs w:val="0"/>
          <w:color w:val="000000"/>
          <w:sz w:val="32"/>
          <w:szCs w:val="32"/>
        </w:rPr>
        <w:t>（项）</w:t>
      </w:r>
      <w:r>
        <w:rPr>
          <w:rStyle w:val="20"/>
          <w:rFonts w:hint="eastAsia" w:ascii="仿宋" w:hAnsi="仿宋" w:eastAsia="仿宋"/>
          <w:b w:val="0"/>
          <w:bCs w:val="0"/>
          <w:color w:val="000000"/>
          <w:sz w:val="32"/>
          <w:szCs w:val="32"/>
          <w:lang w:eastAsia="zh-CN"/>
        </w:rPr>
        <w:t>，主要用于其他商品服务支出。</w:t>
      </w:r>
    </w:p>
    <w:p w14:paraId="33A73851">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w:t>
      </w:r>
      <w:r>
        <w:rPr>
          <w:rFonts w:hint="eastAsia" w:ascii="仿宋_GB2312" w:eastAsia="仿宋_GB2312" w:cs="仿宋"/>
          <w:color w:val="000000"/>
          <w:kern w:val="0"/>
          <w:sz w:val="32"/>
          <w:szCs w:val="32"/>
          <w:lang w:val="en-US" w:eastAsia="zh-CN"/>
        </w:rPr>
        <w:t>4</w:t>
      </w:r>
      <w:r>
        <w:rPr>
          <w:rFonts w:hint="eastAsia" w:ascii="仿宋_GB2312" w:eastAsia="仿宋_GB2312" w:cs="仿宋"/>
          <w:color w:val="000000"/>
          <w:kern w:val="0"/>
          <w:sz w:val="32"/>
          <w:szCs w:val="32"/>
        </w:rPr>
        <w:t>. 一般公共服务支出（类）政府办公厅（室）及相关机构事务（款）信访事务（项），主要用于：接待群众来信来访方面的差旅费等。</w:t>
      </w:r>
    </w:p>
    <w:p w14:paraId="48491B22">
      <w:pPr>
        <w:pStyle w:val="2"/>
        <w:ind w:firstLine="640" w:firstLineChars="200"/>
        <w:jc w:val="both"/>
        <w:rPr>
          <w:rFonts w:hint="eastAsia"/>
        </w:rPr>
      </w:pPr>
      <w:r>
        <w:rPr>
          <w:rStyle w:val="20"/>
          <w:rFonts w:hint="eastAsia" w:ascii="仿宋" w:hAnsi="仿宋" w:eastAsia="仿宋"/>
          <w:b w:val="0"/>
          <w:bCs w:val="0"/>
          <w:color w:val="000000"/>
          <w:sz w:val="32"/>
          <w:szCs w:val="32"/>
          <w:lang w:val="en-US" w:eastAsia="zh-CN"/>
        </w:rPr>
        <w:t>15.</w:t>
      </w:r>
      <w:r>
        <w:rPr>
          <w:rStyle w:val="20"/>
          <w:rFonts w:hint="eastAsia" w:ascii="仿宋" w:hAnsi="仿宋" w:eastAsia="仿宋"/>
          <w:b w:val="0"/>
          <w:bCs w:val="0"/>
          <w:color w:val="000000"/>
          <w:sz w:val="32"/>
          <w:szCs w:val="32"/>
        </w:rPr>
        <w:t>一般公共服务（类）</w:t>
      </w:r>
      <w:r>
        <w:rPr>
          <w:rStyle w:val="20"/>
          <w:rFonts w:hint="eastAsia" w:ascii="仿宋" w:hAnsi="仿宋" w:eastAsia="仿宋"/>
          <w:b w:val="0"/>
          <w:bCs w:val="0"/>
          <w:color w:val="000000"/>
          <w:sz w:val="32"/>
          <w:szCs w:val="32"/>
          <w:lang w:val="en-US" w:eastAsia="zh-CN"/>
        </w:rPr>
        <w:t>政府办公厅（室）及相关事务</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eastAsia="zh-CN"/>
        </w:rPr>
        <w:t>事业运行</w:t>
      </w:r>
      <w:r>
        <w:rPr>
          <w:rStyle w:val="20"/>
          <w:rFonts w:hint="eastAsia" w:ascii="仿宋" w:hAnsi="仿宋" w:eastAsia="仿宋"/>
          <w:b w:val="0"/>
          <w:bCs w:val="0"/>
          <w:color w:val="000000"/>
          <w:sz w:val="32"/>
          <w:szCs w:val="32"/>
          <w:lang w:val="en-US" w:eastAsia="zh-CN"/>
        </w:rPr>
        <w:t>（项），主要用于其他商品服务支出。</w:t>
      </w:r>
    </w:p>
    <w:p w14:paraId="5D28869F">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w:t>
      </w:r>
      <w:r>
        <w:rPr>
          <w:rFonts w:hint="eastAsia" w:ascii="仿宋_GB2312" w:eastAsia="仿宋_GB2312" w:cs="仿宋"/>
          <w:color w:val="000000"/>
          <w:kern w:val="0"/>
          <w:sz w:val="32"/>
          <w:szCs w:val="32"/>
          <w:lang w:val="en-US" w:eastAsia="zh-CN"/>
        </w:rPr>
        <w:t>6</w:t>
      </w:r>
      <w:r>
        <w:rPr>
          <w:rFonts w:hint="eastAsia" w:ascii="仿宋_GB2312" w:eastAsia="仿宋_GB2312" w:cs="仿宋"/>
          <w:color w:val="000000"/>
          <w:kern w:val="0"/>
          <w:sz w:val="32"/>
          <w:szCs w:val="32"/>
        </w:rPr>
        <w:t>. 一般公共服务支出（类）政府办公厅（室）及相关机构事务（款）其他政府办公厅（室）及相关机构事务支出（项），主要用于：差旅费、伙食补助费、维修维护费等。</w:t>
      </w:r>
    </w:p>
    <w:p w14:paraId="63051842">
      <w:pPr>
        <w:pStyle w:val="2"/>
        <w:ind w:firstLine="640" w:firstLineChars="200"/>
        <w:jc w:val="left"/>
        <w:rPr>
          <w:rFonts w:hint="eastAsia" w:eastAsia="仿宋"/>
          <w:b w:val="0"/>
          <w:bCs w:val="0"/>
          <w:lang w:eastAsia="zh-CN"/>
        </w:rPr>
      </w:pPr>
      <w:r>
        <w:rPr>
          <w:rStyle w:val="20"/>
          <w:rFonts w:hint="eastAsia" w:ascii="仿宋" w:hAnsi="仿宋" w:eastAsia="仿宋"/>
          <w:b w:val="0"/>
          <w:bCs w:val="0"/>
          <w:color w:val="000000"/>
          <w:sz w:val="32"/>
          <w:szCs w:val="32"/>
          <w:lang w:val="en-US" w:eastAsia="zh-CN"/>
        </w:rPr>
        <w:t>17.</w:t>
      </w:r>
      <w:r>
        <w:rPr>
          <w:rStyle w:val="20"/>
          <w:rFonts w:hint="eastAsia" w:ascii="仿宋" w:hAnsi="仿宋" w:eastAsia="仿宋"/>
          <w:b w:val="0"/>
          <w:bCs w:val="0"/>
          <w:color w:val="000000"/>
          <w:sz w:val="32"/>
          <w:szCs w:val="32"/>
        </w:rPr>
        <w:t>一般公共服务（类）</w:t>
      </w:r>
      <w:r>
        <w:rPr>
          <w:rStyle w:val="20"/>
          <w:rFonts w:hint="eastAsia" w:ascii="仿宋" w:hAnsi="仿宋" w:eastAsia="仿宋"/>
          <w:b w:val="0"/>
          <w:bCs w:val="0"/>
          <w:color w:val="000000"/>
          <w:sz w:val="32"/>
          <w:szCs w:val="32"/>
          <w:lang w:val="en-US" w:eastAsia="zh-CN"/>
        </w:rPr>
        <w:t>统计信息事务</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其他统计信息事务支出</w:t>
      </w:r>
      <w:r>
        <w:rPr>
          <w:rStyle w:val="20"/>
          <w:rFonts w:hint="eastAsia" w:ascii="仿宋" w:hAnsi="仿宋" w:eastAsia="仿宋"/>
          <w:b w:val="0"/>
          <w:bCs w:val="0"/>
          <w:color w:val="000000"/>
          <w:sz w:val="32"/>
          <w:szCs w:val="32"/>
        </w:rPr>
        <w:t>（项）</w:t>
      </w:r>
      <w:r>
        <w:rPr>
          <w:rStyle w:val="20"/>
          <w:rFonts w:hint="eastAsia" w:ascii="仿宋" w:hAnsi="仿宋" w:eastAsia="仿宋"/>
          <w:b w:val="0"/>
          <w:bCs w:val="0"/>
          <w:color w:val="000000"/>
          <w:sz w:val="32"/>
          <w:szCs w:val="32"/>
          <w:lang w:eastAsia="zh-CN"/>
        </w:rPr>
        <w:t>，主要用于办公费、劳务费、差旅费。</w:t>
      </w:r>
    </w:p>
    <w:p w14:paraId="10DE44D1">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w:t>
      </w:r>
      <w:r>
        <w:rPr>
          <w:rFonts w:hint="eastAsia" w:ascii="仿宋_GB2312" w:eastAsia="仿宋_GB2312" w:cs="仿宋"/>
          <w:color w:val="000000"/>
          <w:kern w:val="0"/>
          <w:sz w:val="32"/>
          <w:szCs w:val="32"/>
          <w:lang w:val="en-US" w:eastAsia="zh-CN"/>
        </w:rPr>
        <w:t>8</w:t>
      </w:r>
      <w:r>
        <w:rPr>
          <w:rFonts w:hint="eastAsia" w:ascii="仿宋_GB2312" w:eastAsia="仿宋_GB2312" w:cs="仿宋"/>
          <w:color w:val="000000"/>
          <w:kern w:val="0"/>
          <w:sz w:val="32"/>
          <w:szCs w:val="32"/>
        </w:rPr>
        <w:t>. 一般公共服务支出（类）财政事务（款）行政运行（项），主要用于：人员基本工资、津贴补贴、绩效目标、福利费等。</w:t>
      </w:r>
    </w:p>
    <w:p w14:paraId="116F1B39">
      <w:pPr>
        <w:pStyle w:val="2"/>
        <w:ind w:firstLine="640" w:firstLineChars="200"/>
        <w:jc w:val="left"/>
        <w:rPr>
          <w:rStyle w:val="20"/>
          <w:rFonts w:hint="eastAsia" w:ascii="仿宋" w:hAnsi="仿宋" w:eastAsia="仿宋"/>
          <w:b w:val="0"/>
          <w:bCs w:val="0"/>
          <w:color w:val="000000"/>
          <w:sz w:val="32"/>
          <w:szCs w:val="32"/>
          <w:lang w:eastAsia="zh-CN"/>
        </w:rPr>
      </w:pPr>
      <w:r>
        <w:rPr>
          <w:rFonts w:hint="eastAsia" w:ascii="仿宋_GB2312" w:eastAsia="仿宋_GB2312" w:cs="仿宋"/>
          <w:color w:val="000000"/>
          <w:kern w:val="0"/>
          <w:sz w:val="32"/>
          <w:szCs w:val="32"/>
          <w:lang w:val="en-US" w:eastAsia="zh-CN"/>
        </w:rPr>
        <w:t>19.</w:t>
      </w:r>
      <w:r>
        <w:rPr>
          <w:rStyle w:val="20"/>
          <w:rFonts w:hint="eastAsia" w:ascii="仿宋" w:hAnsi="仿宋" w:eastAsia="仿宋"/>
          <w:b w:val="0"/>
          <w:bCs w:val="0"/>
          <w:color w:val="000000"/>
          <w:sz w:val="32"/>
          <w:szCs w:val="32"/>
        </w:rPr>
        <w:t>一般公共服务（类）</w:t>
      </w:r>
      <w:r>
        <w:rPr>
          <w:rStyle w:val="20"/>
          <w:rFonts w:hint="eastAsia" w:ascii="仿宋" w:hAnsi="仿宋" w:eastAsia="仿宋"/>
          <w:b w:val="0"/>
          <w:bCs w:val="0"/>
          <w:color w:val="000000"/>
          <w:sz w:val="32"/>
          <w:szCs w:val="32"/>
          <w:lang w:val="en-US" w:eastAsia="zh-CN"/>
        </w:rPr>
        <w:t>纪检监察事务</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其他纪检监察事务支出</w:t>
      </w:r>
      <w:r>
        <w:rPr>
          <w:rStyle w:val="20"/>
          <w:rFonts w:hint="eastAsia" w:ascii="仿宋" w:hAnsi="仿宋" w:eastAsia="仿宋"/>
          <w:b w:val="0"/>
          <w:bCs w:val="0"/>
          <w:color w:val="000000"/>
          <w:sz w:val="32"/>
          <w:szCs w:val="32"/>
        </w:rPr>
        <w:t>（项）</w:t>
      </w:r>
      <w:r>
        <w:rPr>
          <w:rStyle w:val="20"/>
          <w:rFonts w:hint="eastAsia" w:ascii="仿宋" w:hAnsi="仿宋" w:eastAsia="仿宋"/>
          <w:b w:val="0"/>
          <w:bCs w:val="0"/>
          <w:color w:val="000000"/>
          <w:sz w:val="32"/>
          <w:szCs w:val="32"/>
          <w:lang w:eastAsia="zh-CN"/>
        </w:rPr>
        <w:t>，主要用于：办公费、差旅费、其他商品服务支出。</w:t>
      </w:r>
    </w:p>
    <w:p w14:paraId="0AEA8BFC">
      <w:pPr>
        <w:pStyle w:val="3"/>
        <w:ind w:firstLine="640" w:firstLineChars="200"/>
        <w:jc w:val="left"/>
        <w:rPr>
          <w:rFonts w:hint="default"/>
          <w:lang w:val="en-US" w:eastAsia="zh-CN"/>
        </w:rPr>
      </w:pPr>
      <w:r>
        <w:rPr>
          <w:rStyle w:val="20"/>
          <w:rFonts w:hint="eastAsia" w:ascii="仿宋" w:hAnsi="仿宋" w:eastAsia="仿宋"/>
          <w:b w:val="0"/>
          <w:bCs w:val="0"/>
          <w:color w:val="000000"/>
          <w:sz w:val="32"/>
          <w:szCs w:val="32"/>
          <w:lang w:val="en-US" w:eastAsia="zh-CN"/>
        </w:rPr>
        <w:t>20.</w:t>
      </w:r>
      <w:r>
        <w:rPr>
          <w:rStyle w:val="20"/>
          <w:rFonts w:hint="eastAsia" w:ascii="仿宋" w:hAnsi="仿宋" w:eastAsia="仿宋"/>
          <w:b w:val="0"/>
          <w:bCs w:val="0"/>
          <w:color w:val="000000"/>
          <w:sz w:val="32"/>
          <w:szCs w:val="32"/>
        </w:rPr>
        <w:t>一般公共服务（类）</w:t>
      </w:r>
      <w:r>
        <w:rPr>
          <w:rStyle w:val="20"/>
          <w:rFonts w:hint="eastAsia" w:ascii="仿宋" w:hAnsi="仿宋" w:eastAsia="仿宋"/>
          <w:b w:val="0"/>
          <w:bCs w:val="0"/>
          <w:color w:val="000000"/>
          <w:sz w:val="32"/>
          <w:szCs w:val="32"/>
          <w:lang w:val="en-US" w:eastAsia="zh-CN"/>
        </w:rPr>
        <w:t>群众团体事务</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eastAsia="zh-CN"/>
        </w:rPr>
        <w:t>其他群众团体事务支出（项），主要用于：其他商品服务支出。</w:t>
      </w:r>
    </w:p>
    <w:p w14:paraId="51F7C82C">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en-US" w:eastAsia="zh-CN"/>
        </w:rPr>
        <w:t>21</w:t>
      </w:r>
      <w:r>
        <w:rPr>
          <w:rFonts w:hint="eastAsia" w:ascii="仿宋_GB2312" w:eastAsia="仿宋_GB2312" w:cs="仿宋"/>
          <w:color w:val="000000"/>
          <w:kern w:val="0"/>
          <w:sz w:val="32"/>
          <w:szCs w:val="32"/>
        </w:rPr>
        <w:t xml:space="preserve">. </w:t>
      </w:r>
      <w:r>
        <w:rPr>
          <w:rStyle w:val="20"/>
          <w:rFonts w:hint="eastAsia" w:ascii="仿宋" w:hAnsi="仿宋" w:eastAsia="仿宋"/>
          <w:b w:val="0"/>
          <w:bCs w:val="0"/>
          <w:color w:val="000000"/>
          <w:sz w:val="32"/>
          <w:szCs w:val="32"/>
        </w:rPr>
        <w:t>文化旅游体育与传媒（类）</w:t>
      </w:r>
      <w:r>
        <w:rPr>
          <w:rStyle w:val="20"/>
          <w:rFonts w:hint="eastAsia" w:ascii="仿宋" w:hAnsi="仿宋" w:eastAsia="仿宋"/>
          <w:b w:val="0"/>
          <w:bCs w:val="0"/>
          <w:color w:val="000000"/>
          <w:sz w:val="32"/>
          <w:szCs w:val="32"/>
          <w:lang w:val="en-US" w:eastAsia="zh-CN"/>
        </w:rPr>
        <w:t>文化和旅游</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eastAsia="zh-CN"/>
        </w:rPr>
        <w:t>其他</w:t>
      </w:r>
      <w:r>
        <w:rPr>
          <w:rStyle w:val="20"/>
          <w:rFonts w:hint="eastAsia" w:ascii="仿宋" w:hAnsi="仿宋" w:eastAsia="仿宋"/>
          <w:b w:val="0"/>
          <w:bCs w:val="0"/>
          <w:color w:val="000000"/>
          <w:sz w:val="32"/>
          <w:szCs w:val="32"/>
          <w:lang w:val="en-US" w:eastAsia="zh-CN"/>
        </w:rPr>
        <w:t>文化和旅游支出</w:t>
      </w:r>
      <w:r>
        <w:rPr>
          <w:rStyle w:val="20"/>
          <w:rFonts w:hint="eastAsia" w:ascii="仿宋" w:hAnsi="仿宋" w:eastAsia="仿宋"/>
          <w:b w:val="0"/>
          <w:bCs w:val="0"/>
          <w:color w:val="000000"/>
          <w:sz w:val="32"/>
          <w:szCs w:val="32"/>
        </w:rPr>
        <w:t>（项）</w:t>
      </w:r>
      <w:r>
        <w:rPr>
          <w:rFonts w:hint="eastAsia" w:ascii="仿宋_GB2312" w:eastAsia="仿宋_GB2312" w:cs="仿宋"/>
          <w:b w:val="0"/>
          <w:bCs w:val="0"/>
          <w:color w:val="000000"/>
          <w:kern w:val="0"/>
          <w:sz w:val="32"/>
          <w:szCs w:val="32"/>
        </w:rPr>
        <w:t>，</w:t>
      </w:r>
      <w:r>
        <w:rPr>
          <w:rFonts w:hint="eastAsia" w:ascii="仿宋_GB2312" w:eastAsia="仿宋_GB2312" w:cs="仿宋"/>
          <w:color w:val="000000"/>
          <w:kern w:val="0"/>
          <w:sz w:val="32"/>
          <w:szCs w:val="32"/>
        </w:rPr>
        <w:t>主要用于：</w:t>
      </w:r>
      <w:r>
        <w:rPr>
          <w:rFonts w:hint="eastAsia" w:ascii="仿宋_GB2312" w:eastAsia="仿宋_GB2312" w:cs="仿宋"/>
          <w:color w:val="000000"/>
          <w:kern w:val="0"/>
          <w:sz w:val="32"/>
          <w:szCs w:val="32"/>
          <w:lang w:eastAsia="zh-CN"/>
        </w:rPr>
        <w:t>基本工资、津贴补贴、绩效工资、福利费、印刷费，差旅费</w:t>
      </w:r>
      <w:r>
        <w:rPr>
          <w:rFonts w:hint="eastAsia" w:ascii="仿宋_GB2312" w:eastAsia="仿宋_GB2312" w:cs="仿宋"/>
          <w:color w:val="000000"/>
          <w:kern w:val="0"/>
          <w:sz w:val="32"/>
          <w:szCs w:val="32"/>
        </w:rPr>
        <w:t>等。</w:t>
      </w:r>
    </w:p>
    <w:p w14:paraId="38EE7404">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en-US" w:eastAsia="zh-CN"/>
        </w:rPr>
        <w:t>22</w:t>
      </w:r>
      <w:r>
        <w:rPr>
          <w:rFonts w:hint="eastAsia" w:ascii="仿宋_GB2312" w:eastAsia="仿宋_GB2312" w:cs="仿宋"/>
          <w:color w:val="000000"/>
          <w:kern w:val="0"/>
          <w:sz w:val="32"/>
          <w:szCs w:val="32"/>
        </w:rPr>
        <w:t>. 社会保障和就业支出（类）民政管理事务（款）其他民政管理事务支出（项），主要用于：</w:t>
      </w:r>
      <w:r>
        <w:rPr>
          <w:rFonts w:hint="eastAsia" w:ascii="仿宋_GB2312" w:eastAsia="仿宋_GB2312" w:cs="仿宋"/>
          <w:color w:val="000000"/>
          <w:kern w:val="0"/>
          <w:sz w:val="32"/>
          <w:szCs w:val="32"/>
          <w:lang w:eastAsia="zh-CN"/>
        </w:rPr>
        <w:t>办公费、</w:t>
      </w:r>
      <w:r>
        <w:rPr>
          <w:rFonts w:hint="eastAsia" w:ascii="仿宋_GB2312" w:eastAsia="仿宋_GB2312" w:cs="仿宋"/>
          <w:color w:val="000000"/>
          <w:kern w:val="0"/>
          <w:sz w:val="32"/>
          <w:szCs w:val="32"/>
        </w:rPr>
        <w:t>劳务费等。</w:t>
      </w:r>
    </w:p>
    <w:p w14:paraId="25F98078">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3</w:t>
      </w:r>
      <w:r>
        <w:rPr>
          <w:rFonts w:hint="eastAsia" w:ascii="仿宋_GB2312" w:eastAsia="仿宋_GB2312" w:cs="仿宋"/>
          <w:color w:val="000000"/>
          <w:kern w:val="0"/>
          <w:sz w:val="32"/>
          <w:szCs w:val="32"/>
        </w:rPr>
        <w:t xml:space="preserve">. </w:t>
      </w:r>
      <w:r>
        <w:rPr>
          <w:rStyle w:val="20"/>
          <w:rFonts w:hint="eastAsia" w:ascii="仿宋" w:hAnsi="仿宋" w:eastAsia="仿宋"/>
          <w:b w:val="0"/>
          <w:bCs w:val="0"/>
          <w:color w:val="000000"/>
          <w:sz w:val="32"/>
          <w:szCs w:val="32"/>
        </w:rPr>
        <w:t>社会保障和就业（类）</w:t>
      </w:r>
      <w:r>
        <w:rPr>
          <w:rStyle w:val="20"/>
          <w:rFonts w:hint="eastAsia" w:ascii="仿宋" w:hAnsi="仿宋" w:eastAsia="仿宋"/>
          <w:b w:val="0"/>
          <w:bCs w:val="0"/>
          <w:color w:val="000000"/>
          <w:sz w:val="32"/>
          <w:szCs w:val="32"/>
          <w:lang w:val="en-US" w:eastAsia="zh-CN"/>
        </w:rPr>
        <w:t>行政事业单位养老</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机关事业单位基本养老保险缴费支出</w:t>
      </w:r>
      <w:r>
        <w:rPr>
          <w:rStyle w:val="20"/>
          <w:rFonts w:hint="eastAsia" w:ascii="仿宋" w:hAnsi="仿宋" w:eastAsia="仿宋"/>
          <w:b w:val="0"/>
          <w:bCs w:val="0"/>
          <w:color w:val="000000"/>
          <w:sz w:val="32"/>
          <w:szCs w:val="32"/>
        </w:rPr>
        <w:t>（项）</w:t>
      </w:r>
      <w:r>
        <w:rPr>
          <w:rFonts w:hint="eastAsia" w:ascii="仿宋_GB2312" w:eastAsia="仿宋_GB2312" w:cs="仿宋"/>
          <w:b w:val="0"/>
          <w:bCs w:val="0"/>
          <w:color w:val="000000"/>
          <w:kern w:val="0"/>
          <w:sz w:val="32"/>
          <w:szCs w:val="32"/>
        </w:rPr>
        <w:t>，</w:t>
      </w:r>
      <w:r>
        <w:rPr>
          <w:rFonts w:hint="eastAsia" w:ascii="仿宋_GB2312" w:eastAsia="仿宋_GB2312" w:cs="仿宋"/>
          <w:color w:val="000000"/>
          <w:kern w:val="0"/>
          <w:sz w:val="32"/>
          <w:szCs w:val="32"/>
        </w:rPr>
        <w:t>主要用于：机关事业单位基本养老保险缴费。</w:t>
      </w:r>
    </w:p>
    <w:p w14:paraId="4C4366FA">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4</w:t>
      </w:r>
      <w:r>
        <w:rPr>
          <w:rFonts w:hint="eastAsia" w:ascii="仿宋_GB2312" w:eastAsia="仿宋_GB2312" w:cs="仿宋"/>
          <w:color w:val="000000"/>
          <w:kern w:val="0"/>
          <w:sz w:val="32"/>
          <w:szCs w:val="32"/>
        </w:rPr>
        <w:t xml:space="preserve">. </w:t>
      </w:r>
      <w:r>
        <w:rPr>
          <w:rStyle w:val="20"/>
          <w:rFonts w:hint="eastAsia" w:ascii="仿宋" w:hAnsi="仿宋" w:eastAsia="仿宋"/>
          <w:b w:val="0"/>
          <w:bCs w:val="0"/>
          <w:color w:val="000000"/>
          <w:sz w:val="32"/>
          <w:szCs w:val="32"/>
        </w:rPr>
        <w:t>社会保障和就业（类）</w:t>
      </w:r>
      <w:r>
        <w:rPr>
          <w:rStyle w:val="20"/>
          <w:rFonts w:hint="eastAsia" w:ascii="仿宋" w:hAnsi="仿宋" w:eastAsia="仿宋"/>
          <w:b w:val="0"/>
          <w:bCs w:val="0"/>
          <w:color w:val="000000"/>
          <w:sz w:val="32"/>
          <w:szCs w:val="32"/>
          <w:lang w:eastAsia="zh-CN"/>
        </w:rPr>
        <w:t>行政事业单位养老</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eastAsia="zh-CN"/>
        </w:rPr>
        <w:t>其他行政事业单位养老支出</w:t>
      </w:r>
      <w:r>
        <w:rPr>
          <w:rStyle w:val="20"/>
          <w:rFonts w:hint="eastAsia" w:ascii="仿宋" w:hAnsi="仿宋" w:eastAsia="仿宋"/>
          <w:b w:val="0"/>
          <w:bCs w:val="0"/>
          <w:color w:val="000000"/>
          <w:sz w:val="32"/>
          <w:szCs w:val="32"/>
        </w:rPr>
        <w:t>（项）</w:t>
      </w:r>
      <w:r>
        <w:rPr>
          <w:rFonts w:hint="eastAsia" w:ascii="仿宋_GB2312" w:eastAsia="仿宋_GB2312" w:cs="仿宋"/>
          <w:b w:val="0"/>
          <w:bCs w:val="0"/>
          <w:color w:val="000000"/>
          <w:kern w:val="0"/>
          <w:sz w:val="32"/>
          <w:szCs w:val="32"/>
        </w:rPr>
        <w:t>，</w:t>
      </w:r>
      <w:r>
        <w:rPr>
          <w:rFonts w:hint="eastAsia" w:ascii="仿宋_GB2312" w:eastAsia="仿宋_GB2312" w:cs="仿宋"/>
          <w:color w:val="000000"/>
          <w:kern w:val="0"/>
          <w:sz w:val="32"/>
          <w:szCs w:val="32"/>
        </w:rPr>
        <w:t>主要用于：</w:t>
      </w:r>
      <w:r>
        <w:rPr>
          <w:rFonts w:hint="eastAsia" w:ascii="仿宋_GB2312" w:eastAsia="仿宋_GB2312" w:cs="仿宋"/>
          <w:color w:val="000000"/>
          <w:kern w:val="0"/>
          <w:sz w:val="32"/>
          <w:szCs w:val="32"/>
          <w:lang w:eastAsia="zh-CN"/>
        </w:rPr>
        <w:t>其他个人和家庭的补助支出</w:t>
      </w:r>
      <w:r>
        <w:rPr>
          <w:rFonts w:hint="eastAsia" w:ascii="仿宋_GB2312" w:eastAsia="仿宋_GB2312" w:cs="仿宋"/>
          <w:color w:val="000000"/>
          <w:kern w:val="0"/>
          <w:sz w:val="32"/>
          <w:szCs w:val="32"/>
        </w:rPr>
        <w:t>。</w:t>
      </w:r>
    </w:p>
    <w:p w14:paraId="790F3626">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 xml:space="preserve">. </w:t>
      </w:r>
      <w:r>
        <w:rPr>
          <w:rStyle w:val="20"/>
          <w:rFonts w:hint="eastAsia" w:ascii="仿宋" w:hAnsi="仿宋" w:eastAsia="仿宋"/>
          <w:b w:val="0"/>
          <w:bCs w:val="0"/>
          <w:color w:val="000000"/>
          <w:sz w:val="32"/>
          <w:szCs w:val="32"/>
        </w:rPr>
        <w:t>社会保障和就业（类）</w:t>
      </w:r>
      <w:r>
        <w:rPr>
          <w:rStyle w:val="20"/>
          <w:rFonts w:hint="eastAsia" w:ascii="仿宋" w:hAnsi="仿宋" w:eastAsia="仿宋"/>
          <w:b w:val="0"/>
          <w:bCs w:val="0"/>
          <w:color w:val="000000"/>
          <w:sz w:val="32"/>
          <w:szCs w:val="32"/>
          <w:lang w:val="en-US" w:eastAsia="zh-CN"/>
        </w:rPr>
        <w:t>其他社会保障和就业</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其他社会保障和就业</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w:t>
      </w:r>
      <w:r>
        <w:rPr>
          <w:rFonts w:hint="eastAsia" w:ascii="仿宋_GB2312" w:eastAsia="仿宋_GB2312" w:cs="仿宋"/>
          <w:color w:val="000000"/>
          <w:kern w:val="0"/>
          <w:sz w:val="32"/>
          <w:szCs w:val="32"/>
          <w:lang w:eastAsia="zh-CN"/>
        </w:rPr>
        <w:t>其他社会保障缴费</w:t>
      </w:r>
      <w:r>
        <w:rPr>
          <w:rFonts w:hint="eastAsia" w:ascii="仿宋_GB2312" w:eastAsia="仿宋_GB2312" w:cs="仿宋"/>
          <w:color w:val="000000"/>
          <w:kern w:val="0"/>
          <w:sz w:val="32"/>
          <w:szCs w:val="32"/>
        </w:rPr>
        <w:t>。</w:t>
      </w:r>
    </w:p>
    <w:p w14:paraId="1B5B6012">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6</w:t>
      </w:r>
      <w:r>
        <w:rPr>
          <w:rFonts w:hint="eastAsia" w:ascii="仿宋_GB2312" w:eastAsia="仿宋_GB2312" w:cs="仿宋"/>
          <w:color w:val="000000"/>
          <w:kern w:val="0"/>
          <w:sz w:val="32"/>
          <w:szCs w:val="32"/>
        </w:rPr>
        <w:t xml:space="preserve">. </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eastAsia="zh-CN"/>
        </w:rPr>
        <w:t>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公共卫生</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突发公共卫生事件应急处理</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w:t>
      </w:r>
      <w:r>
        <w:rPr>
          <w:rFonts w:hint="eastAsia" w:ascii="仿宋_GB2312" w:eastAsia="仿宋_GB2312" w:cs="仿宋"/>
          <w:color w:val="000000"/>
          <w:kern w:val="0"/>
          <w:sz w:val="32"/>
          <w:szCs w:val="32"/>
          <w:lang w:eastAsia="zh-CN"/>
        </w:rPr>
        <w:t>突发公共卫生事件应急支出</w:t>
      </w:r>
      <w:r>
        <w:rPr>
          <w:rFonts w:hint="eastAsia" w:ascii="仿宋_GB2312" w:eastAsia="仿宋_GB2312" w:cs="仿宋"/>
          <w:color w:val="000000"/>
          <w:kern w:val="0"/>
          <w:sz w:val="32"/>
          <w:szCs w:val="32"/>
        </w:rPr>
        <w:t>。</w:t>
      </w:r>
    </w:p>
    <w:p w14:paraId="28E0CFF8">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7</w:t>
      </w:r>
      <w:r>
        <w:rPr>
          <w:rFonts w:hint="eastAsia" w:ascii="仿宋_GB2312" w:eastAsia="仿宋_GB2312" w:cs="仿宋"/>
          <w:color w:val="000000"/>
          <w:kern w:val="0"/>
          <w:sz w:val="32"/>
          <w:szCs w:val="32"/>
        </w:rPr>
        <w:t>.</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eastAsia="zh-CN"/>
        </w:rPr>
        <w:t>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行政事业单位医疗</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行政单位医疗</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，主要用于：基本医疗保险缴费、其他社会保障缴费。</w:t>
      </w:r>
    </w:p>
    <w:p w14:paraId="219F8913">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8</w:t>
      </w:r>
      <w:r>
        <w:rPr>
          <w:rFonts w:hint="eastAsia" w:ascii="仿宋_GB2312" w:eastAsia="仿宋_GB2312" w:cs="仿宋"/>
          <w:color w:val="000000"/>
          <w:kern w:val="0"/>
          <w:sz w:val="32"/>
          <w:szCs w:val="32"/>
        </w:rPr>
        <w:t xml:space="preserve">. </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eastAsia="zh-CN"/>
        </w:rPr>
        <w:t>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行政事业单位医疗</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事业单位医疗</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，主要用于：基本医疗保险缴费、其他社会保障缴费。</w:t>
      </w:r>
    </w:p>
    <w:p w14:paraId="5385296B">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hint="eastAsia" w:ascii="仿宋_GB2312" w:eastAsia="仿宋_GB2312" w:cs="仿宋"/>
          <w:color w:val="000000"/>
          <w:kern w:val="0"/>
          <w:sz w:val="32"/>
          <w:szCs w:val="32"/>
          <w:lang w:val="en-US" w:eastAsia="zh-CN"/>
        </w:rPr>
        <w:t>9</w:t>
      </w:r>
      <w:r>
        <w:rPr>
          <w:rFonts w:hint="eastAsia" w:ascii="仿宋_GB2312" w:eastAsia="仿宋_GB2312" w:cs="仿宋"/>
          <w:color w:val="000000"/>
          <w:kern w:val="0"/>
          <w:sz w:val="32"/>
          <w:szCs w:val="32"/>
        </w:rPr>
        <w:t xml:space="preserve">. </w:t>
      </w:r>
      <w:r>
        <w:rPr>
          <w:rStyle w:val="20"/>
          <w:rFonts w:hint="eastAsia" w:ascii="仿宋" w:hAnsi="仿宋" w:eastAsia="仿宋"/>
          <w:b w:val="0"/>
          <w:bCs w:val="0"/>
          <w:color w:val="000000"/>
          <w:sz w:val="32"/>
          <w:szCs w:val="32"/>
          <w:lang w:val="en-US" w:eastAsia="zh-CN"/>
        </w:rPr>
        <w:t>节能环保（类）自然生态保护（款）农村环境保护（项）</w:t>
      </w:r>
      <w:r>
        <w:rPr>
          <w:rFonts w:hint="eastAsia" w:ascii="仿宋_GB2312" w:eastAsia="仿宋_GB2312" w:cs="仿宋"/>
          <w:color w:val="000000"/>
          <w:kern w:val="0"/>
          <w:sz w:val="32"/>
          <w:szCs w:val="32"/>
        </w:rPr>
        <w:t>，主要用于：农村环境保护中的</w:t>
      </w:r>
      <w:r>
        <w:rPr>
          <w:rFonts w:hint="eastAsia" w:ascii="仿宋_GB2312" w:eastAsia="仿宋_GB2312" w:cs="仿宋"/>
          <w:color w:val="000000"/>
          <w:kern w:val="0"/>
          <w:sz w:val="32"/>
          <w:szCs w:val="32"/>
          <w:lang w:eastAsia="zh-CN"/>
        </w:rPr>
        <w:t>印刷费、</w:t>
      </w:r>
      <w:r>
        <w:rPr>
          <w:rFonts w:hint="eastAsia" w:ascii="仿宋_GB2312" w:eastAsia="仿宋_GB2312" w:cs="仿宋"/>
          <w:color w:val="000000"/>
          <w:kern w:val="0"/>
          <w:sz w:val="32"/>
          <w:szCs w:val="32"/>
        </w:rPr>
        <w:t>劳务费、其他交通费等。</w:t>
      </w:r>
    </w:p>
    <w:p w14:paraId="0EE79ADA">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0</w:t>
      </w:r>
      <w:r>
        <w:rPr>
          <w:rFonts w:hint="eastAsia" w:ascii="仿宋_GB2312" w:eastAsia="仿宋_GB2312" w:cs="仿宋"/>
          <w:color w:val="000000"/>
          <w:kern w:val="0"/>
          <w:sz w:val="32"/>
          <w:szCs w:val="32"/>
        </w:rPr>
        <w:t>.</w:t>
      </w:r>
      <w:r>
        <w:rPr>
          <w:rStyle w:val="20"/>
          <w:rFonts w:hint="eastAsia" w:ascii="仿宋" w:hAnsi="仿宋" w:eastAsia="仿宋"/>
          <w:b w:val="0"/>
          <w:bCs w:val="0"/>
          <w:color w:val="000000"/>
          <w:sz w:val="32"/>
          <w:szCs w:val="32"/>
          <w:lang w:val="en-US" w:eastAsia="zh-CN"/>
        </w:rPr>
        <w:t>城乡社区支出（类）城乡社区公共设施（款）其他城乡社区公共设施支出（项）</w:t>
      </w:r>
      <w:r>
        <w:rPr>
          <w:rFonts w:hint="eastAsia" w:ascii="仿宋_GB2312" w:eastAsia="仿宋_GB2312" w:cs="仿宋"/>
          <w:color w:val="000000"/>
          <w:kern w:val="0"/>
          <w:sz w:val="32"/>
          <w:szCs w:val="32"/>
        </w:rPr>
        <w:t>，主要用于：劳务费等。</w:t>
      </w:r>
    </w:p>
    <w:p w14:paraId="0AB24DCD">
      <w:pPr>
        <w:pStyle w:val="2"/>
        <w:jc w:val="left"/>
        <w:rPr>
          <w:rFonts w:hint="eastAsia"/>
          <w:b w:val="0"/>
          <w:bCs w:val="0"/>
        </w:rPr>
      </w:pPr>
      <w:r>
        <w:rPr>
          <w:rStyle w:val="20"/>
          <w:rFonts w:hint="eastAsia" w:ascii="仿宋" w:hAnsi="仿宋" w:eastAsia="仿宋"/>
          <w:b w:val="0"/>
          <w:bCs w:val="0"/>
          <w:color w:val="000000"/>
          <w:sz w:val="32"/>
          <w:szCs w:val="32"/>
          <w:lang w:val="en-US" w:eastAsia="zh-CN"/>
        </w:rPr>
        <w:t xml:space="preserve">    31.城乡社区支出（类）国有土地使用权出让收入安排的支出（款）其他国有土地使用权出让收入安排的支出（项），主要用于政府性基金支出。</w:t>
      </w:r>
    </w:p>
    <w:p w14:paraId="38C43465">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2</w:t>
      </w:r>
      <w:r>
        <w:rPr>
          <w:rFonts w:hint="eastAsia" w:ascii="仿宋_GB2312" w:eastAsia="仿宋_GB2312" w:cs="仿宋"/>
          <w:color w:val="000000"/>
          <w:kern w:val="0"/>
          <w:sz w:val="32"/>
          <w:szCs w:val="32"/>
        </w:rPr>
        <w:t>.</w:t>
      </w:r>
      <w:r>
        <w:rPr>
          <w:rFonts w:hint="eastAsia" w:ascii="仿宋" w:hAnsi="仿宋" w:eastAsia="仿宋"/>
          <w:b w:val="0"/>
          <w:bCs w:val="0"/>
          <w:color w:val="000000"/>
          <w:sz w:val="32"/>
          <w:szCs w:val="32"/>
          <w:lang w:val="en-US" w:eastAsia="zh-CN"/>
        </w:rPr>
        <w:t>农林水支出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农业农村</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行政运行</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w:t>
      </w:r>
      <w:r>
        <w:rPr>
          <w:rFonts w:hint="eastAsia" w:ascii="仿宋_GB2312" w:eastAsia="仿宋_GB2312" w:cs="仿宋"/>
          <w:color w:val="000000"/>
          <w:kern w:val="0"/>
          <w:sz w:val="32"/>
          <w:szCs w:val="32"/>
          <w:lang w:eastAsia="zh-CN"/>
        </w:rPr>
        <w:t>行政</w:t>
      </w:r>
      <w:r>
        <w:rPr>
          <w:rFonts w:hint="eastAsia" w:ascii="仿宋_GB2312" w:eastAsia="仿宋_GB2312" w:cs="仿宋"/>
          <w:color w:val="000000"/>
          <w:kern w:val="0"/>
          <w:sz w:val="32"/>
          <w:szCs w:val="32"/>
        </w:rPr>
        <w:t>人员基本工资、津贴补贴、绩效目标、办公费、差旅费、福利费等。</w:t>
      </w:r>
    </w:p>
    <w:p w14:paraId="391AEB1F">
      <w:pPr>
        <w:pStyle w:val="2"/>
        <w:ind w:firstLine="640" w:firstLineChars="200"/>
        <w:jc w:val="left"/>
        <w:rPr>
          <w:rFonts w:hint="eastAsia" w:eastAsia="仿宋"/>
          <w:lang w:val="en-US" w:eastAsia="zh-CN"/>
        </w:rPr>
      </w:pPr>
      <w:r>
        <w:rPr>
          <w:rFonts w:hint="eastAsia" w:ascii="仿宋_GB2312" w:eastAsia="仿宋_GB2312" w:cs="仿宋"/>
          <w:color w:val="000000"/>
          <w:kern w:val="0"/>
          <w:sz w:val="32"/>
          <w:szCs w:val="32"/>
          <w:lang w:val="en-US" w:eastAsia="zh-CN"/>
        </w:rPr>
        <w:t>33.</w:t>
      </w:r>
      <w:r>
        <w:rPr>
          <w:rFonts w:hint="eastAsia" w:ascii="仿宋" w:hAnsi="仿宋" w:eastAsia="仿宋"/>
          <w:b w:val="0"/>
          <w:bCs w:val="0"/>
          <w:color w:val="000000"/>
          <w:sz w:val="32"/>
          <w:szCs w:val="32"/>
          <w:lang w:val="en-US" w:eastAsia="zh-CN"/>
        </w:rPr>
        <w:t>农林水支出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农业农村</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eastAsia="zh-CN"/>
        </w:rPr>
        <w:t>事业</w:t>
      </w:r>
      <w:r>
        <w:rPr>
          <w:rStyle w:val="20"/>
          <w:rFonts w:hint="eastAsia" w:ascii="仿宋" w:hAnsi="仿宋" w:eastAsia="仿宋"/>
          <w:b w:val="0"/>
          <w:bCs w:val="0"/>
          <w:color w:val="000000"/>
          <w:sz w:val="32"/>
          <w:szCs w:val="32"/>
          <w:lang w:val="en-US" w:eastAsia="zh-CN"/>
        </w:rPr>
        <w:t>运行</w:t>
      </w:r>
      <w:r>
        <w:rPr>
          <w:rStyle w:val="20"/>
          <w:rFonts w:hint="eastAsia" w:ascii="仿宋" w:hAnsi="仿宋" w:eastAsia="仿宋"/>
          <w:b w:val="0"/>
          <w:bCs w:val="0"/>
          <w:color w:val="000000"/>
          <w:sz w:val="32"/>
          <w:szCs w:val="32"/>
        </w:rPr>
        <w:t>（项）</w:t>
      </w:r>
      <w:r>
        <w:rPr>
          <w:rStyle w:val="20"/>
          <w:rFonts w:hint="eastAsia" w:ascii="仿宋" w:hAnsi="仿宋" w:eastAsia="仿宋"/>
          <w:b w:val="0"/>
          <w:bCs w:val="0"/>
          <w:color w:val="000000"/>
          <w:sz w:val="32"/>
          <w:szCs w:val="32"/>
          <w:lang w:eastAsia="zh-CN"/>
        </w:rPr>
        <w:t>，主要用于：事业</w:t>
      </w:r>
      <w:r>
        <w:rPr>
          <w:rFonts w:hint="eastAsia" w:ascii="仿宋_GB2312" w:eastAsia="仿宋_GB2312" w:cs="仿宋"/>
          <w:color w:val="000000"/>
          <w:kern w:val="0"/>
          <w:sz w:val="32"/>
          <w:szCs w:val="32"/>
        </w:rPr>
        <w:t>人员基本工资、津贴补贴、绩效目标、办公费、差旅费、福利费等。</w:t>
      </w:r>
    </w:p>
    <w:p w14:paraId="5657428A">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4</w:t>
      </w:r>
      <w:r>
        <w:rPr>
          <w:rFonts w:hint="eastAsia" w:ascii="仿宋_GB2312" w:eastAsia="仿宋_GB2312" w:cs="仿宋"/>
          <w:color w:val="000000"/>
          <w:kern w:val="0"/>
          <w:sz w:val="32"/>
          <w:szCs w:val="32"/>
        </w:rPr>
        <w:t>.</w:t>
      </w:r>
      <w:r>
        <w:rPr>
          <w:rFonts w:hint="eastAsia" w:ascii="仿宋" w:hAnsi="仿宋" w:eastAsia="仿宋"/>
          <w:b w:val="0"/>
          <w:bCs w:val="0"/>
          <w:color w:val="000000"/>
          <w:sz w:val="32"/>
          <w:szCs w:val="32"/>
          <w:lang w:val="en-US" w:eastAsia="zh-CN"/>
        </w:rPr>
        <w:t>农林水支出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农业综合改革</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eastAsia="zh-CN"/>
        </w:rPr>
        <w:t>对村民委员会和村党支部的补助</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，主要用于：村干部工资、伙食补助、差旅费等。</w:t>
      </w:r>
    </w:p>
    <w:p w14:paraId="1DAEDF2D">
      <w:pPr>
        <w:spacing w:line="60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w:t>
      </w:r>
      <w:r>
        <w:rPr>
          <w:rFonts w:hint="eastAsia" w:ascii="仿宋" w:hAnsi="仿宋" w:eastAsia="仿宋"/>
          <w:b w:val="0"/>
          <w:bCs w:val="0"/>
          <w:color w:val="000000"/>
          <w:sz w:val="32"/>
          <w:szCs w:val="32"/>
          <w:lang w:val="en-US" w:eastAsia="zh-CN"/>
        </w:rPr>
        <w:t>住房保障支出</w:t>
      </w:r>
      <w:r>
        <w:rPr>
          <w:rStyle w:val="20"/>
          <w:rFonts w:hint="eastAsia" w:ascii="仿宋" w:hAnsi="仿宋" w:eastAsia="仿宋"/>
          <w:b w:val="0"/>
          <w:bCs w:val="0"/>
          <w:color w:val="000000"/>
          <w:sz w:val="32"/>
          <w:szCs w:val="32"/>
        </w:rPr>
        <w:t>（类）</w:t>
      </w:r>
      <w:r>
        <w:rPr>
          <w:rStyle w:val="20"/>
          <w:rFonts w:hint="eastAsia" w:ascii="仿宋" w:hAnsi="仿宋" w:eastAsia="仿宋"/>
          <w:b w:val="0"/>
          <w:bCs w:val="0"/>
          <w:color w:val="000000"/>
          <w:sz w:val="32"/>
          <w:szCs w:val="32"/>
          <w:lang w:val="en-US" w:eastAsia="zh-CN"/>
        </w:rPr>
        <w:t>住房改革支出</w:t>
      </w:r>
      <w:r>
        <w:rPr>
          <w:rStyle w:val="20"/>
          <w:rFonts w:hint="eastAsia" w:ascii="仿宋" w:hAnsi="仿宋" w:eastAsia="仿宋"/>
          <w:b w:val="0"/>
          <w:bCs w:val="0"/>
          <w:color w:val="000000"/>
          <w:sz w:val="32"/>
          <w:szCs w:val="32"/>
        </w:rPr>
        <w:t>（款）</w:t>
      </w:r>
      <w:r>
        <w:rPr>
          <w:rStyle w:val="20"/>
          <w:rFonts w:hint="eastAsia" w:ascii="仿宋" w:hAnsi="仿宋" w:eastAsia="仿宋"/>
          <w:b w:val="0"/>
          <w:bCs w:val="0"/>
          <w:color w:val="000000"/>
          <w:sz w:val="32"/>
          <w:szCs w:val="32"/>
          <w:lang w:val="en-US" w:eastAsia="zh-CN"/>
        </w:rPr>
        <w:t>住房公积金</w:t>
      </w:r>
      <w:r>
        <w:rPr>
          <w:rStyle w:val="20"/>
          <w:rFonts w:hint="eastAsia" w:ascii="仿宋" w:hAnsi="仿宋" w:eastAsia="仿宋"/>
          <w:b w:val="0"/>
          <w:bCs w:val="0"/>
          <w:color w:val="000000"/>
          <w:sz w:val="32"/>
          <w:szCs w:val="32"/>
        </w:rPr>
        <w:t>（项）</w:t>
      </w:r>
      <w:r>
        <w:rPr>
          <w:rFonts w:hint="eastAsia" w:ascii="仿宋_GB2312" w:eastAsia="仿宋_GB2312" w:cs="仿宋"/>
          <w:color w:val="000000"/>
          <w:kern w:val="0"/>
          <w:sz w:val="32"/>
          <w:szCs w:val="32"/>
        </w:rPr>
        <w:t>，主要用于：缴纳住房公积金。</w:t>
      </w:r>
    </w:p>
    <w:p w14:paraId="323330CF">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6</w:t>
      </w:r>
      <w:r>
        <w:rPr>
          <w:rFonts w:hint="eastAsia" w:ascii="仿宋_GB2312" w:eastAsia="仿宋_GB2312" w:cs="仿宋"/>
          <w:color w:val="000000"/>
          <w:kern w:val="0"/>
          <w:sz w:val="32"/>
          <w:szCs w:val="32"/>
        </w:rPr>
        <w:t>.基本支出：指为保障机构正常运转、完成日常工作任务而发生的人员支出和公用支出。</w:t>
      </w:r>
    </w:p>
    <w:p w14:paraId="03A66DEF">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hint="eastAsia" w:ascii="仿宋_GB2312" w:eastAsia="仿宋_GB2312" w:cs="仿宋"/>
          <w:color w:val="000000"/>
          <w:kern w:val="0"/>
          <w:sz w:val="32"/>
          <w:szCs w:val="32"/>
          <w:lang w:val="en-US" w:eastAsia="zh-CN"/>
        </w:rPr>
        <w:t>7</w:t>
      </w:r>
      <w:r>
        <w:rPr>
          <w:rFonts w:hint="eastAsia" w:ascii="仿宋_GB2312" w:eastAsia="仿宋_GB2312" w:cs="仿宋"/>
          <w:color w:val="000000"/>
          <w:kern w:val="0"/>
          <w:sz w:val="32"/>
          <w:szCs w:val="32"/>
        </w:rPr>
        <w:t xml:space="preserve">.项目支出：指在基本支出之外为完成特定行政任务和事业发展目标所发生的支出。 </w:t>
      </w:r>
    </w:p>
    <w:p w14:paraId="7455FFDE">
      <w:pPr>
        <w:ind w:firstLine="640" w:firstLineChars="200"/>
        <w:rPr>
          <w:rFonts w:hint="eastAsia" w:ascii="仿宋_GB2312" w:eastAsia="仿宋_GB2312"/>
          <w:color w:val="000000"/>
          <w:sz w:val="32"/>
          <w:szCs w:val="32"/>
        </w:rPr>
      </w:pPr>
      <w:r>
        <w:rPr>
          <w:rFonts w:hint="eastAsia" w:ascii="仿宋_GB2312" w:eastAsia="仿宋_GB2312" w:cs="仿宋"/>
          <w:color w:val="000000"/>
          <w:kern w:val="0"/>
          <w:sz w:val="32"/>
          <w:szCs w:val="32"/>
          <w:lang w:val="en-US" w:eastAsia="zh-CN"/>
        </w:rPr>
        <w:t>38</w:t>
      </w:r>
      <w:r>
        <w:rPr>
          <w:rFonts w:hint="eastAsia" w:ascii="仿宋_GB2312" w:eastAsia="仿宋_GB2312" w:cs="仿宋"/>
          <w:color w:val="000000"/>
          <w:kern w:val="0"/>
          <w:sz w:val="32"/>
          <w:szCs w:val="32"/>
        </w:rPr>
        <w:t>.经营支出：指事业单位在专业业务活动</w:t>
      </w:r>
      <w:r>
        <w:rPr>
          <w:rFonts w:hint="eastAsia" w:ascii="仿宋_GB2312" w:eastAsia="仿宋_GB2312"/>
          <w:color w:val="000000"/>
          <w:sz w:val="32"/>
          <w:szCs w:val="32"/>
        </w:rPr>
        <w:t>及其辅助活动之外开展非独立核算经营活动发生的支出。</w:t>
      </w:r>
    </w:p>
    <w:p w14:paraId="55CF6F78">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CD0D447">
      <w:pPr>
        <w:spacing w:line="600" w:lineRule="exact"/>
        <w:ind w:firstLine="640" w:firstLineChars="200"/>
        <w:jc w:val="center"/>
        <w:outlineLvl w:val="0"/>
        <w:rPr>
          <w:rStyle w:val="31"/>
          <w:rFonts w:hint="eastAsia" w:ascii="黑体" w:hAnsi="黑体" w:eastAsia="黑体"/>
          <w:b w:val="0"/>
          <w:color w:val="auto"/>
          <w:highlight w:val="none"/>
          <w:lang w:eastAsia="zh-CN"/>
        </w:rPr>
      </w:pPr>
      <w:r>
        <w:rPr>
          <w:rFonts w:hint="eastAsia" w:ascii="仿宋_GB2312" w:eastAsia="仿宋_GB2312"/>
          <w:sz w:val="32"/>
          <w:szCs w:val="32"/>
          <w:lang w:val="en-US" w:eastAsia="zh-CN"/>
        </w:rPr>
        <w:t>40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w:t>
      </w:r>
      <w:r>
        <w:rPr>
          <w:rFonts w:hint="eastAsia" w:ascii="仿宋_GB2312" w:eastAsia="仿宋_GB2312"/>
          <w:sz w:val="32"/>
          <w:szCs w:val="32"/>
          <w:lang w:eastAsia="zh-CN"/>
        </w:rPr>
        <w:t>及</w:t>
      </w:r>
      <w:r>
        <w:rPr>
          <w:rFonts w:hint="eastAsia" w:ascii="仿宋_GB2312" w:eastAsia="仿宋_GB2312"/>
          <w:sz w:val="32"/>
          <w:szCs w:val="32"/>
        </w:rPr>
        <w:t>其他费用。</w:t>
      </w: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52"/>
    </w:p>
    <w:p w14:paraId="67E952F5">
      <w:pPr>
        <w:keepNext w:val="0"/>
        <w:keepLines w:val="0"/>
        <w:pageBreakBefore w:val="0"/>
        <w:kinsoku/>
        <w:wordWrap/>
        <w:overflowPunct/>
        <w:topLinePunct w:val="0"/>
        <w:autoSpaceDE/>
        <w:autoSpaceDN/>
        <w:bidi w:val="0"/>
        <w:spacing w:line="572" w:lineRule="exact"/>
        <w:jc w:val="left"/>
        <w:textAlignment w:val="auto"/>
        <w:outlineLvl w:val="0"/>
        <w:rPr>
          <w:rFonts w:hint="eastAsia" w:eastAsia="黑体"/>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606B1BD4">
      <w:pPr>
        <w:keepNext w:val="0"/>
        <w:keepLines w:val="0"/>
        <w:pageBreakBefore w:val="0"/>
        <w:kinsoku/>
        <w:wordWrap/>
        <w:overflowPunct/>
        <w:topLinePunct w:val="0"/>
        <w:autoSpaceDE/>
        <w:autoSpaceDN/>
        <w:bidi w:val="0"/>
        <w:adjustRightInd/>
        <w:snapToGrid/>
        <w:spacing w:line="560" w:lineRule="exact"/>
        <w:jc w:val="center"/>
        <w:outlineLvl w:val="0"/>
        <w:rPr>
          <w:rFonts w:eastAsia="宋体"/>
          <w:b/>
          <w:bCs/>
          <w:sz w:val="44"/>
          <w:szCs w:val="44"/>
          <w:shd w:val="clear" w:color="auto" w:fill="FFFFFF"/>
        </w:rPr>
      </w:pPr>
      <w:r>
        <w:rPr>
          <w:rFonts w:hint="eastAsia" w:ascii="黑体" w:hAnsi="黑体" w:eastAsia="黑体" w:cs="方正小标宋简体"/>
          <w:sz w:val="44"/>
          <w:szCs w:val="44"/>
          <w:lang w:val="en-US" w:eastAsia="zh-CN"/>
        </w:rPr>
        <w:t>遂宁市安居区东禅镇人民政府关于</w:t>
      </w:r>
    </w:p>
    <w:p w14:paraId="58A2BCA8">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仿宋" w:hAnsi="仿宋" w:eastAsia="仿宋" w:cs="仿宋"/>
          <w:color w:val="auto"/>
          <w:sz w:val="32"/>
          <w:szCs w:val="32"/>
          <w:lang w:val="en-US" w:eastAsia="zh-CN"/>
        </w:rPr>
      </w:pPr>
      <w:r>
        <w:rPr>
          <w:rFonts w:hint="eastAsia" w:ascii="黑体" w:hAnsi="黑体" w:eastAsia="黑体" w:cs="方正小标宋简体"/>
          <w:sz w:val="44"/>
          <w:szCs w:val="44"/>
          <w:lang w:val="en-US" w:eastAsia="zh-CN"/>
        </w:rPr>
        <w:t>开展</w:t>
      </w: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22</w:t>
      </w:r>
      <w:r>
        <w:rPr>
          <w:rFonts w:hint="eastAsia" w:ascii="黑体" w:hAnsi="黑体" w:eastAsia="黑体" w:cs="方正小标宋简体"/>
          <w:sz w:val="44"/>
          <w:szCs w:val="44"/>
        </w:rPr>
        <w:t>年部门整体支出绩效</w:t>
      </w:r>
      <w:r>
        <w:rPr>
          <w:rFonts w:hint="eastAsia" w:ascii="黑体" w:hAnsi="黑体" w:eastAsia="黑体" w:cs="方正小标宋简体"/>
          <w:sz w:val="44"/>
          <w:szCs w:val="44"/>
          <w:lang w:val="en-US" w:eastAsia="zh-CN"/>
        </w:rPr>
        <w:t>自评的</w:t>
      </w:r>
      <w:r>
        <w:rPr>
          <w:rFonts w:hint="eastAsia" w:ascii="黑体" w:hAnsi="黑体" w:eastAsia="黑体" w:cs="方正小标宋简体"/>
          <w:sz w:val="44"/>
          <w:szCs w:val="44"/>
        </w:rPr>
        <w:t>报告</w:t>
      </w:r>
    </w:p>
    <w:p w14:paraId="4D7704A5">
      <w:pPr>
        <w:pStyle w:val="2"/>
        <w:keepNext w:val="0"/>
        <w:keepLines w:val="0"/>
        <w:pageBreakBefore w:val="0"/>
        <w:kinsoku/>
        <w:wordWrap/>
        <w:overflowPunct/>
        <w:topLinePunct w:val="0"/>
        <w:autoSpaceDE/>
        <w:autoSpaceDN/>
        <w:bidi w:val="0"/>
        <w:adjustRightInd/>
        <w:snapToGrid/>
        <w:spacing w:line="560" w:lineRule="exact"/>
        <w:jc w:val="left"/>
        <w:rPr>
          <w:rFonts w:hint="eastAsia" w:ascii="仿宋_GB2312" w:eastAsia="仿宋_GB2312" w:cs="仿宋"/>
          <w:color w:val="000000"/>
          <w:sz w:val="32"/>
          <w:szCs w:val="32"/>
          <w:lang w:val="en-US" w:eastAsia="zh-CN" w:bidi="ar-SA"/>
        </w:rPr>
      </w:pPr>
      <w:r>
        <w:rPr>
          <w:rFonts w:hint="eastAsia" w:ascii="仿宋_GB2312" w:eastAsia="仿宋_GB2312" w:cs="仿宋"/>
          <w:color w:val="000000"/>
          <w:sz w:val="32"/>
          <w:szCs w:val="32"/>
          <w:lang w:val="en-US" w:eastAsia="zh-CN" w:bidi="ar-SA"/>
        </w:rPr>
        <w:t>区财政局：</w:t>
      </w:r>
    </w:p>
    <w:p w14:paraId="79D76BD8">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pPr>
      <w:r>
        <w:rPr>
          <w:rFonts w:hint="eastAsia" w:ascii="仿宋_GB2312" w:eastAsia="仿宋_GB2312" w:cs="仿宋"/>
          <w:color w:val="000000"/>
          <w:sz w:val="32"/>
          <w:szCs w:val="32"/>
          <w:lang w:val="en-US" w:eastAsia="zh-CN" w:bidi="ar-SA"/>
        </w:rPr>
        <w:t>根据遂安财监督[2022]12号关于开展2022年部门、项目、政策支出绩效评价工作的通知要求，我单位领导高度重视，组织专人开展2022部门整体支出绩效自评工作，现将2022年部门整体支出绩效自评情况汇报如下：</w:t>
      </w:r>
    </w:p>
    <w:p w14:paraId="2B6A8814">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部门基本情况</w:t>
      </w:r>
    </w:p>
    <w:p w14:paraId="0BB7BC36">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53DD11F4">
      <w:pPr>
        <w:spacing w:line="580" w:lineRule="exact"/>
        <w:ind w:right="2" w:rightChars="1" w:firstLine="420" w:firstLineChars="200"/>
        <w:rPr>
          <w:rFonts w:hint="default" w:eastAsia="仿宋_GB2312"/>
          <w:lang w:val="en-US" w:eastAsia="zh-CN"/>
        </w:rPr>
      </w:pPr>
      <w:r>
        <w:rPr>
          <w:rFonts w:hint="eastAsia"/>
          <w:lang w:val="en-US" w:eastAsia="zh-CN"/>
        </w:rPr>
        <w:t xml:space="preserve">   </w:t>
      </w:r>
      <w:r>
        <w:rPr>
          <w:rFonts w:hint="eastAsia" w:ascii="仿宋" w:eastAsia="仿宋"/>
          <w:b w:val="0"/>
          <w:bCs w:val="0"/>
          <w:sz w:val="32"/>
          <w:szCs w:val="32"/>
          <w:highlight w:val="none"/>
        </w:rPr>
        <w:t>我镇系一级行政单位，</w:t>
      </w:r>
      <w:r>
        <w:rPr>
          <w:rFonts w:hint="eastAsia" w:ascii="仿宋" w:eastAsia="仿宋"/>
          <w:b w:val="0"/>
          <w:bCs w:val="0"/>
          <w:sz w:val="32"/>
          <w:szCs w:val="32"/>
          <w:highlight w:val="none"/>
          <w:lang w:val="en-US" w:eastAsia="zh-CN"/>
        </w:rPr>
        <w:t>内设机构办公室9个，分别是党政办公室、党建工作办公室、财政办公室、社会事务办公室、镇村建设管理办公室、</w:t>
      </w:r>
      <w:r>
        <w:rPr>
          <w:rFonts w:hint="eastAsia" w:ascii="仿宋_GB2312" w:hAnsi="仿宋_GB2312" w:eastAsia="仿宋_GB2312" w:cs="仿宋_GB2312"/>
          <w:b w:val="0"/>
          <w:bCs w:val="0"/>
          <w:sz w:val="32"/>
          <w:szCs w:val="32"/>
          <w:highlight w:val="none"/>
          <w:lang w:val="en-US" w:eastAsia="zh-CN"/>
        </w:rPr>
        <w:t>经济发展</w:t>
      </w:r>
      <w:r>
        <w:rPr>
          <w:rFonts w:hint="eastAsia" w:ascii="仿宋_GB2312" w:hAnsi="仿宋_GB2312" w:cs="仿宋_GB2312"/>
          <w:b w:val="0"/>
          <w:bCs w:val="0"/>
          <w:sz w:val="32"/>
          <w:szCs w:val="32"/>
          <w:highlight w:val="none"/>
          <w:lang w:val="en-US" w:eastAsia="zh-CN"/>
        </w:rPr>
        <w:t>办公室、</w:t>
      </w:r>
      <w:r>
        <w:rPr>
          <w:rFonts w:hint="eastAsia" w:ascii="仿宋_GB2312" w:hAnsi="仿宋_GB2312" w:eastAsia="仿宋_GB2312" w:cs="仿宋_GB2312"/>
          <w:b w:val="0"/>
          <w:bCs w:val="0"/>
          <w:sz w:val="32"/>
          <w:szCs w:val="32"/>
          <w:highlight w:val="none"/>
          <w:lang w:val="en-US" w:eastAsia="zh-CN"/>
        </w:rPr>
        <w:t>乡村振兴办公室(挂扶贫开发办公室、生态环境办公室牌子)</w:t>
      </w:r>
      <w:r>
        <w:rPr>
          <w:rFonts w:hint="eastAsia" w:ascii="仿宋" w:eastAsia="仿宋"/>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综合行政执法办公室、社会治理和应急管理办公室(挂社会治安综合治理中心牌子)，直属事业机构4个分别是便民服务中心(挂退役军人服务站牌子)、农民工服务中心、农业综合服务中心、宣传文化服务中心</w:t>
      </w:r>
      <w:r>
        <w:rPr>
          <w:rFonts w:hint="eastAsia" w:ascii="仿宋" w:eastAsia="仿宋"/>
          <w:sz w:val="32"/>
          <w:szCs w:val="32"/>
          <w:highlight w:val="none"/>
          <w:lang w:val="en-US" w:eastAsia="zh-CN"/>
        </w:rPr>
        <w:t>。</w:t>
      </w:r>
      <w:r>
        <w:rPr>
          <w:rFonts w:hint="eastAsia" w:ascii="仿宋" w:eastAsia="仿宋"/>
          <w:sz w:val="32"/>
          <w:szCs w:val="32"/>
          <w:highlight w:val="none"/>
        </w:rPr>
        <w:t>无下属二级预算单位。</w:t>
      </w:r>
    </w:p>
    <w:p w14:paraId="67EB3D2F">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75E54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1、贯彻执行本级人民代表大会的决议和上级国家行政机关的决定和命令，发布决定和命令。</w:t>
      </w:r>
    </w:p>
    <w:p w14:paraId="1161A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2、贯彻执行本行政区域内经济和社会发展计划、预算，管理本行政区域内的经济、教育、科学、文化、卫生、体育、旅游事业和财政、民政、统计、公安、司法行政等行政工作。</w:t>
      </w:r>
    </w:p>
    <w:p w14:paraId="629D6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行政区域内的基层治理，负责社会主义民主法治建设和精神文明建设，负责民生保障、社会救助、脱贫致富、社会治安综合治理、生态文明建设、乡村振兴、民族宗教、防灾减灾、应急管理、镇村建设、自然资源等工作。</w:t>
      </w:r>
    </w:p>
    <w:p w14:paraId="10773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提供区域公共服务，完善基本公共服务体系，依法依规承接区级部门下放的服务管理权限。落实人力资源社会保障、民政、教育、科技、文化、体育、卫生健康、农民工服务、退役军人事务等领域相关法规政策。负责推进政府职能转变、依法治理等工作，建设服务型政府。</w:t>
      </w:r>
    </w:p>
    <w:p w14:paraId="5BEFE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14:paraId="176FB4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6、负责职责范围内安全生产和职业健康、生态环境保护等工作，及时向上级党委、政府反映社情民意，进一步密切党和政府与人民群众的关系。</w:t>
      </w:r>
    </w:p>
    <w:p w14:paraId="5915B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7、监督执法管理。对辖区内各类行政执法工作进行统筹协调，组织开展群众监督和社会监督。</w:t>
      </w:r>
    </w:p>
    <w:p w14:paraId="4E871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8、完成区委、区政府交办的其他事项。</w:t>
      </w:r>
    </w:p>
    <w:p w14:paraId="56141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9、2022年东禅镇财政供养人员49人，其中行政在编29人（含财政4人、机关工勤4人），事业在编20人。</w:t>
      </w:r>
    </w:p>
    <w:p w14:paraId="3ED6B0F0">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6A389DBE">
      <w:pPr>
        <w:pStyle w:val="2"/>
        <w:numPr>
          <w:ilvl w:val="0"/>
          <w:numId w:val="0"/>
        </w:numPr>
        <w:ind w:leftChars="200" w:right="-120" w:rightChars="0" w:firstLine="64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保障人员工资，保障完成人大工作正常运行，保障民生，促进全镇经济稳步发展。保障乡镇各项工作正常运转，主要涉及信访事务、乡镇武装工作、安全生产（森林防灭火）、防灾应急救助、便民服务、统计、纪检监察、乡风文明、创新社区、环境卫生、乡镇基础设施和场镇街道维护等工作。保障辖区内村民自治组织正常开展工作，维护基础设施建设及维护社会稳定造福一方人民。</w:t>
      </w:r>
    </w:p>
    <w:p w14:paraId="4ED2E7CE">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14:paraId="2489D9FB">
      <w:pPr>
        <w:pStyle w:val="2"/>
        <w:numPr>
          <w:ilvl w:val="0"/>
          <w:numId w:val="0"/>
        </w:numPr>
        <w:ind w:leftChars="200" w:right="-120" w:rightChars="0" w:firstLine="640" w:firstLineChars="200"/>
        <w:jc w:val="both"/>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贯彻执行上级的各项方针政策；依法管理本级财政，执行本级预算；负责本镇民政工作，发展社会福利事业，做好社会保障工作，办理兵役事项，开展社会治安综合管理，调解民事纠纷，维护社会秩序。</w:t>
      </w:r>
    </w:p>
    <w:p w14:paraId="7A1E019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2385BC7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14:paraId="308FF69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1.部门总体收入1937.94万元</w:t>
      </w:r>
    </w:p>
    <w:p w14:paraId="2743AF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2.部门总体支出1937.94万元</w:t>
      </w:r>
    </w:p>
    <w:p w14:paraId="1A06B6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3.部门总体结转结余0万元</w:t>
      </w:r>
    </w:p>
    <w:p w14:paraId="382512F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7466370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部门财政资金收入情况。</w:t>
      </w:r>
    </w:p>
    <w:p w14:paraId="45CDC1D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2022年东禅镇公共财政拨款收入调整预算数1937.94万元，其中：一般公共预算财政拨款收入1906.43万元，占98.37%，政府性基金预算财政拨款收入31.5万元，占1.63%。</w:t>
      </w:r>
    </w:p>
    <w:p w14:paraId="57A3EDD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部门财政资金支出情况。</w:t>
      </w:r>
    </w:p>
    <w:p w14:paraId="71E1B8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2022年本年支出合计1937.94万元，其中：基本支出1391.48万元，占71.8%；项目支出546.46万元，占28.2%。</w:t>
      </w:r>
    </w:p>
    <w:p w14:paraId="032457D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14:paraId="3DF5DA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（一）部门预算管理。</w:t>
      </w:r>
    </w:p>
    <w:p w14:paraId="2869789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1、</w:t>
      </w:r>
      <w:r>
        <w:rPr>
          <w:rFonts w:hint="eastAsia" w:ascii="仿宋" w:hAnsi="仿宋" w:eastAsia="仿宋" w:cs="仿宋"/>
          <w:b/>
          <w:bCs/>
          <w:color w:val="000000"/>
          <w:kern w:val="0"/>
          <w:sz w:val="32"/>
          <w:szCs w:val="32"/>
          <w:shd w:val="clear" w:color="auto" w:fill="FFFFFF"/>
          <w:lang w:val="zh-CN"/>
        </w:rPr>
        <w:t>预算编制情况</w:t>
      </w:r>
    </w:p>
    <w:p w14:paraId="6C34DC1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在预算编制过程中，我镇严格按照预算编制要求，严格设立项目支出，按要求填报项目支出绩效目标，建立健全项目支出定期评估机制；认真落实厉行节约规定，严格控制一般性支出，“三公”经费预算实行总量控制；加强采购预算的编制审核，夯实政府采购预算执行基础；对财政拨款指标结余经财政审核批准结转下年继续使用，切实提高预算的编制质量。</w:t>
      </w:r>
    </w:p>
    <w:p w14:paraId="1FEB1F70">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2、</w:t>
      </w:r>
      <w:r>
        <w:rPr>
          <w:rFonts w:hint="eastAsia" w:ascii="仿宋" w:hAnsi="仿宋" w:eastAsia="仿宋" w:cs="仿宋"/>
          <w:b/>
          <w:bCs/>
          <w:color w:val="000000"/>
          <w:kern w:val="0"/>
          <w:sz w:val="32"/>
          <w:szCs w:val="32"/>
          <w:shd w:val="clear" w:color="auto" w:fill="FFFFFF"/>
          <w:lang w:val="zh-CN"/>
        </w:rPr>
        <w:t>执行管理情况</w:t>
      </w:r>
    </w:p>
    <w:p w14:paraId="492114E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在预算执行过程中，强化绩效目标管理，严格按照项目预算安排资金，严格进度管理。</w:t>
      </w:r>
    </w:p>
    <w:p w14:paraId="00EC15B4">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3、</w:t>
      </w:r>
      <w:r>
        <w:rPr>
          <w:rFonts w:hint="eastAsia" w:ascii="仿宋" w:hAnsi="仿宋" w:eastAsia="仿宋" w:cs="仿宋"/>
          <w:b/>
          <w:bCs/>
          <w:color w:val="000000"/>
          <w:kern w:val="0"/>
          <w:sz w:val="32"/>
          <w:szCs w:val="32"/>
          <w:shd w:val="clear" w:color="auto" w:fill="FFFFFF"/>
          <w:lang w:val="zh-CN"/>
        </w:rPr>
        <w:t>综合管理情况</w:t>
      </w:r>
    </w:p>
    <w:p w14:paraId="5B8E7F97">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（1）资产管理</w:t>
      </w:r>
    </w:p>
    <w:p w14:paraId="1E182D9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镇按照政府采购配置固定资产，无擅自处置资产、转移收入、私分资产等行为。对资产管理，增加的资产及时入账，不存在将取得的国有资产不登记，擅自占有、使用的问题。资产管理做到了责任落实，核算符合规定，账实相符。单位资产无对外投资、出租、出借、担保现象。无未经审批擅自处置资产，出现资产流失问题，按照财政和国资委要求上报相关报表。</w:t>
      </w:r>
    </w:p>
    <w:p w14:paraId="26D36B96">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内控制度管理</w:t>
      </w:r>
    </w:p>
    <w:p w14:paraId="25150FC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镇为了切实加强对内部控制建设工作的组织领导，全力推进内部控制建设工作，雇请三方专业机构制定了《内控制度汇编手册》，共分为风险评估与控制方法、单位层面内控机制、业务层面内控机制、机关管理制度、审计与评价五个部分，做到经济业务管理规范有序，内控管理职责清晰，提高单位人员工作效率，实现内部管理的规范化、法治化和信息化。</w:t>
      </w:r>
    </w:p>
    <w:p w14:paraId="35FE1F08">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left="0" w:leftChars="0"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信息公开</w:t>
      </w:r>
    </w:p>
    <w:p w14:paraId="435BDFE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我镇</w:t>
      </w:r>
      <w:r>
        <w:rPr>
          <w:rFonts w:hint="eastAsia" w:ascii="仿宋" w:hAnsi="仿宋" w:eastAsia="仿宋" w:cs="仿宋"/>
          <w:sz w:val="32"/>
          <w:szCs w:val="32"/>
        </w:rPr>
        <w:t>按照</w:t>
      </w:r>
      <w:r>
        <w:rPr>
          <w:rFonts w:hint="eastAsia" w:ascii="仿宋" w:hAnsi="仿宋" w:eastAsia="仿宋" w:cs="仿宋"/>
          <w:sz w:val="32"/>
          <w:szCs w:val="32"/>
          <w:lang w:val="en-US" w:eastAsia="zh-CN"/>
        </w:rPr>
        <w:t>区</w:t>
      </w:r>
      <w:r>
        <w:rPr>
          <w:rFonts w:hint="eastAsia" w:ascii="仿宋" w:hAnsi="仿宋" w:eastAsia="仿宋" w:cs="仿宋"/>
          <w:sz w:val="32"/>
          <w:szCs w:val="32"/>
        </w:rPr>
        <w:t>财政统一要求按时按质地主动做好预决算公开工作，在</w:t>
      </w:r>
      <w:r>
        <w:rPr>
          <w:rFonts w:hint="eastAsia" w:ascii="仿宋" w:hAnsi="仿宋" w:eastAsia="仿宋" w:cs="仿宋"/>
          <w:sz w:val="32"/>
          <w:szCs w:val="32"/>
          <w:lang w:val="en-US" w:eastAsia="zh-CN"/>
        </w:rPr>
        <w:t>区</w:t>
      </w:r>
      <w:r>
        <w:rPr>
          <w:rFonts w:hint="eastAsia" w:ascii="仿宋" w:hAnsi="仿宋" w:eastAsia="仿宋" w:cs="仿宋"/>
          <w:sz w:val="32"/>
          <w:szCs w:val="32"/>
        </w:rPr>
        <w:t>政府门户网站公开</w:t>
      </w:r>
      <w:r>
        <w:rPr>
          <w:rFonts w:hint="eastAsia" w:ascii="仿宋" w:hAnsi="仿宋" w:eastAsia="仿宋" w:cs="仿宋"/>
          <w:sz w:val="32"/>
          <w:szCs w:val="32"/>
          <w:lang w:eastAsia="zh-CN"/>
        </w:rPr>
        <w:t>、</w:t>
      </w:r>
      <w:r>
        <w:rPr>
          <w:rFonts w:hint="eastAsia" w:ascii="仿宋" w:hAnsi="仿宋" w:eastAsia="仿宋" w:cs="仿宋"/>
          <w:sz w:val="32"/>
          <w:szCs w:val="32"/>
        </w:rPr>
        <w:t>公示部门预决算，接受社会监督。</w:t>
      </w:r>
    </w:p>
    <w:p w14:paraId="5DD137A8">
      <w:pPr>
        <w:spacing w:line="580" w:lineRule="exact"/>
        <w:ind w:firstLine="640" w:firstLineChars="200"/>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总体来说我镇年初根据预算编制要求制定了本部门绩效目标，并严格按照预算编制执行，</w:t>
      </w:r>
      <w:r>
        <w:rPr>
          <w:rFonts w:hint="eastAsia" w:ascii="仿宋" w:hAnsi="仿宋" w:eastAsia="仿宋" w:cs="仿宋_GB2312"/>
          <w:sz w:val="32"/>
          <w:szCs w:val="32"/>
          <w:highlight w:val="none"/>
        </w:rPr>
        <w:t>支出总额控制在预算总额以内，</w:t>
      </w:r>
      <w:r>
        <w:rPr>
          <w:rFonts w:hint="eastAsia" w:ascii="仿宋" w:hAnsi="仿宋" w:eastAsia="仿宋" w:cs="仿宋_GB2312"/>
          <w:sz w:val="32"/>
          <w:szCs w:val="32"/>
          <w:highlight w:val="none"/>
          <w:lang w:val="en-US" w:eastAsia="zh-CN"/>
        </w:rPr>
        <w:t>对部门专用项目中部分项目实行预算执行进度监控，同时</w:t>
      </w:r>
      <w:r>
        <w:rPr>
          <w:rFonts w:hint="eastAsia" w:ascii="仿宋" w:hAnsi="仿宋" w:eastAsia="仿宋" w:cs="仿宋_GB2312"/>
          <w:sz w:val="32"/>
          <w:szCs w:val="32"/>
          <w:highlight w:val="none"/>
        </w:rPr>
        <w:t>本年部门预算</w:t>
      </w:r>
      <w:r>
        <w:rPr>
          <w:rFonts w:hint="eastAsia" w:ascii="仿宋" w:hAnsi="仿宋" w:eastAsia="仿宋" w:cs="仿宋_GB2312"/>
          <w:sz w:val="32"/>
          <w:szCs w:val="32"/>
          <w:highlight w:val="none"/>
          <w:lang w:val="en-US" w:eastAsia="zh-CN"/>
        </w:rPr>
        <w:t>因项目类增加及人员变动等因素对预算</w:t>
      </w:r>
      <w:r>
        <w:rPr>
          <w:rFonts w:hint="eastAsia" w:ascii="仿宋" w:hAnsi="仿宋" w:eastAsia="仿宋" w:cs="仿宋_GB2312"/>
          <w:sz w:val="32"/>
          <w:szCs w:val="32"/>
          <w:highlight w:val="none"/>
        </w:rPr>
        <w:t>进行</w:t>
      </w:r>
      <w:r>
        <w:rPr>
          <w:rFonts w:hint="eastAsia" w:ascii="仿宋" w:hAnsi="仿宋" w:eastAsia="仿宋" w:cs="仿宋_GB2312"/>
          <w:sz w:val="32"/>
          <w:szCs w:val="32"/>
          <w:highlight w:val="none"/>
          <w:lang w:val="en-US" w:eastAsia="zh-CN"/>
        </w:rPr>
        <w:t>及时</w:t>
      </w:r>
      <w:r>
        <w:rPr>
          <w:rFonts w:hint="eastAsia" w:ascii="仿宋" w:hAnsi="仿宋" w:eastAsia="仿宋" w:cs="仿宋_GB2312"/>
          <w:sz w:val="32"/>
          <w:szCs w:val="32"/>
          <w:highlight w:val="none"/>
        </w:rPr>
        <w:t>调整</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lang w:val="en-US" w:eastAsia="zh-CN"/>
        </w:rPr>
        <w:t>并严格按照上级部门要求合理合法执行预算，未出现违规记录。</w:t>
      </w:r>
    </w:p>
    <w:p w14:paraId="795E926B">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eastAsia="zh-CN"/>
        </w:rPr>
        <w:t>（二）结果应用情况。</w:t>
      </w:r>
    </w:p>
    <w:p w14:paraId="3E387942">
      <w:pPr>
        <w:spacing w:line="580" w:lineRule="exact"/>
        <w:ind w:firstLine="643" w:firstLineChars="200"/>
        <w:rPr>
          <w:rFonts w:hint="eastAsia" w:ascii="仿宋" w:hAnsi="仿宋" w:eastAsia="仿宋" w:cs="仿宋_GB2312"/>
          <w:b/>
          <w:bCs/>
          <w:sz w:val="32"/>
          <w:szCs w:val="32"/>
          <w:highlight w:val="none"/>
          <w:lang w:val="en-US" w:eastAsia="zh-CN"/>
        </w:rPr>
      </w:pPr>
      <w:r>
        <w:rPr>
          <w:rFonts w:hint="eastAsia" w:ascii="仿宋" w:hAnsi="仿宋" w:eastAsia="仿宋" w:cs="仿宋_GB2312"/>
          <w:b/>
          <w:bCs/>
          <w:sz w:val="32"/>
          <w:szCs w:val="32"/>
          <w:highlight w:val="none"/>
          <w:lang w:val="en-US" w:eastAsia="zh-CN"/>
        </w:rPr>
        <w:t>1、经济效益方面</w:t>
      </w:r>
    </w:p>
    <w:p w14:paraId="518AC77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_GB2312"/>
          <w:sz w:val="32"/>
          <w:szCs w:val="32"/>
          <w:highlight w:val="none"/>
          <w:lang w:val="en-US" w:eastAsia="zh-CN"/>
        </w:rPr>
        <w:t>本年预算</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配置控制较好，“三公经费”总体控制较好，未超本年预算和上年决算支出。预算管理方面，制度执行总体较为有效，仍需进一步强化，资金使用严格按流程执行。资产管理方面，建立了资产管理制度，定期进行盘点和资产清理，总体执行情况较好。</w:t>
      </w:r>
    </w:p>
    <w:p w14:paraId="6468F629">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2、效率性和有效性方面</w:t>
      </w:r>
    </w:p>
    <w:p w14:paraId="024CC2C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我镇预算安排的基本支出保障了我镇的正常工作运转，在资金的管理和使用上，严守法律底线、纪律底线、道德底线。</w:t>
      </w:r>
    </w:p>
    <w:p w14:paraId="2A8A4A43">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shd w:val="clear" w:color="auto" w:fill="FFFFFF"/>
          <w:lang w:val="zh-CN" w:eastAsia="zh-CN"/>
        </w:rPr>
        <w:t>绩效目标公开情况</w:t>
      </w:r>
    </w:p>
    <w:p w14:paraId="48EF81A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按规定在政府门户网站对外公开了我镇20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年部门预算编制情况。</w:t>
      </w:r>
    </w:p>
    <w:p w14:paraId="7157CEE3">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4、</w:t>
      </w:r>
      <w:r>
        <w:rPr>
          <w:rFonts w:hint="eastAsia" w:ascii="仿宋_GB2312" w:hAnsi="仿宋_GB2312" w:eastAsia="仿宋_GB2312" w:cs="仿宋_GB2312"/>
          <w:b/>
          <w:bCs/>
          <w:color w:val="auto"/>
          <w:kern w:val="0"/>
          <w:sz w:val="32"/>
          <w:szCs w:val="32"/>
          <w:highlight w:val="none"/>
          <w:shd w:val="clear" w:color="auto" w:fill="FFFFFF"/>
          <w:lang w:val="zh-CN" w:eastAsia="zh-CN"/>
        </w:rPr>
        <w:t>绩效管理结果整改情况</w:t>
      </w:r>
    </w:p>
    <w:p w14:paraId="608B49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在编制绩效目标时，认真审查绩效目标，对绩效目标设置不合理、绩效指标不够明确量化的均要求修改完善，重新填报绩效目标。开展了项目预算绩效运行监控，对项目实施较慢，要求项目实施部门加快项目实施进度，确保年底全面实现项目绩效目标。</w:t>
      </w:r>
    </w:p>
    <w:p w14:paraId="777E51D4">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eastAsia="zh-CN"/>
        </w:rPr>
        <w:t>四、评价结论及建议</w:t>
      </w:r>
    </w:p>
    <w:p w14:paraId="716F6251">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eastAsia="zh-CN"/>
        </w:rPr>
        <w:t>（一）评价结论。</w:t>
      </w:r>
    </w:p>
    <w:p w14:paraId="0819C3D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2022年东禅镇狠抓内部制度建设和各项重点工作落实力度，对重点工作稳步推进，根据《2022年区级部门整体支出绩效评价指标体系》自评，自评得分96分，财政支出自评绩效良好。</w:t>
      </w:r>
    </w:p>
    <w:p w14:paraId="2FB8C0F7">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eastAsia="zh-CN"/>
        </w:rPr>
        <w:t>（二）存在问题。</w:t>
      </w:r>
    </w:p>
    <w:p w14:paraId="2AA9C78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1、对绩效自评工作认识不够，绩效目标编制不够细化在预算编制绩效目标时应更严谨、明确、量化，预算执行过程应有所体现。</w:t>
      </w:r>
    </w:p>
    <w:p w14:paraId="1163C23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2、业务水平有待进一步提高。由于预算绩效管理工作涉及面广，专业性强，对预算绩效管理业务不精，在一定程度上影响了评价工作质量。</w:t>
      </w:r>
    </w:p>
    <w:p w14:paraId="5F610752">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hint="eastAsia" w:ascii="仿宋_GB2312" w:hAnsi="仿宋_GB2312" w:eastAsia="仿宋_GB2312" w:cs="仿宋_GB2312"/>
          <w:b/>
          <w:bCs/>
          <w:color w:val="auto"/>
          <w:kern w:val="0"/>
          <w:sz w:val="32"/>
          <w:szCs w:val="32"/>
          <w:highlight w:val="none"/>
          <w:shd w:val="clear" w:color="auto" w:fill="FFFFFF"/>
          <w:lang w:val="zh-CN" w:eastAsia="zh-CN"/>
        </w:rPr>
      </w:pPr>
      <w:r>
        <w:rPr>
          <w:rFonts w:hint="eastAsia" w:ascii="仿宋_GB2312" w:hAnsi="仿宋_GB2312" w:eastAsia="仿宋_GB2312" w:cs="仿宋_GB2312"/>
          <w:b/>
          <w:bCs/>
          <w:color w:val="auto"/>
          <w:kern w:val="0"/>
          <w:sz w:val="32"/>
          <w:szCs w:val="32"/>
          <w:highlight w:val="none"/>
          <w:shd w:val="clear" w:color="auto" w:fill="FFFFFF"/>
          <w:lang w:val="zh-CN" w:eastAsia="zh-CN"/>
        </w:rPr>
        <w:t>（三）改进建议。</w:t>
      </w:r>
    </w:p>
    <w:p w14:paraId="1632D99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1、加强协调，逐步提高对绩效评价工作的认识，增强成本效益观念，强化绩效目标细化，促进财政资源配置效率及预算资金使用效益。</w:t>
      </w:r>
    </w:p>
    <w:p w14:paraId="1F19D35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增强预算和绩效管理意识。一是提高对全面预算管理的重视程度，增加预算意识，坚持先预算，后支出，无预算不执行的理念。二是跟踪问效，提高资金使用效益，对项目过程环节进行管理，开展进度跟踪，加快预算执行力度，确保项目绩效目标如期完成，发挥资金的使用效益，提高预算完成率。</w:t>
      </w:r>
    </w:p>
    <w:p w14:paraId="1976372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3、加强学习培训，提高业务水平。通过业务培训，财政部门辅导、单位交流等方式强化绩效管理认知，提高绩效管理工作的质量。</w:t>
      </w:r>
    </w:p>
    <w:p w14:paraId="0C89DA59">
      <w:pPr>
        <w:pStyle w:val="8"/>
        <w:rPr>
          <w:rFonts w:hint="eastAsia" w:hAnsi="宋体" w:cs="宋体"/>
          <w:color w:val="auto"/>
          <w:kern w:val="0"/>
          <w:sz w:val="32"/>
          <w:szCs w:val="32"/>
          <w:highlight w:val="none"/>
          <w:shd w:val="clear" w:color="auto" w:fill="FFFFFF"/>
          <w:lang w:val="zh-CN"/>
        </w:rPr>
      </w:pPr>
    </w:p>
    <w:p w14:paraId="132704FD">
      <w:pPr>
        <w:pStyle w:val="8"/>
        <w:rPr>
          <w:rFonts w:hint="eastAsia" w:hAnsi="宋体" w:cs="宋体"/>
          <w:color w:val="auto"/>
          <w:kern w:val="0"/>
          <w:sz w:val="32"/>
          <w:szCs w:val="32"/>
          <w:highlight w:val="none"/>
          <w:shd w:val="clear" w:color="auto" w:fill="FFFFFF"/>
          <w:lang w:val="zh-CN"/>
        </w:rPr>
      </w:pPr>
    </w:p>
    <w:p w14:paraId="6E186CFC">
      <w:pPr>
        <w:pStyle w:val="8"/>
        <w:rPr>
          <w:rFonts w:hint="eastAsia" w:hAnsi="宋体" w:cs="宋体"/>
          <w:color w:val="auto"/>
          <w:kern w:val="0"/>
          <w:sz w:val="32"/>
          <w:szCs w:val="32"/>
          <w:highlight w:val="none"/>
          <w:shd w:val="clear" w:color="auto" w:fill="FFFFFF"/>
          <w:lang w:val="zh-CN"/>
        </w:rPr>
      </w:pPr>
    </w:p>
    <w:p w14:paraId="5A234DFE">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EF77EFA">
      <w:pPr>
        <w:spacing w:beforeLines="0" w:afterLines="0" w:line="600" w:lineRule="exact"/>
        <w:jc w:val="center"/>
        <w:rPr>
          <w:rFonts w:hint="eastAsia" w:ascii="方正小标宋简体" w:hAnsi="宋体" w:eastAsia="方正小标宋简体"/>
          <w:color w:val="000000"/>
          <w:kern w:val="0"/>
          <w:sz w:val="44"/>
          <w:szCs w:val="24"/>
        </w:rPr>
      </w:pPr>
    </w:p>
    <w:p w14:paraId="20397852">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rPr>
        <w:t>东禅镇环境卫生整治</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202</w:t>
      </w:r>
      <w:r>
        <w:rPr>
          <w:rFonts w:hint="eastAsia" w:ascii="方正小标宋简体" w:hAnsi="宋体" w:eastAsia="方正小标宋简体"/>
          <w:color w:val="000000"/>
          <w:kern w:val="0"/>
          <w:sz w:val="44"/>
          <w:szCs w:val="24"/>
          <w:lang w:val="en-US" w:eastAsia="zh-CN"/>
        </w:rPr>
        <w:t>2</w:t>
      </w:r>
      <w:r>
        <w:rPr>
          <w:rFonts w:hint="eastAsia" w:ascii="方正小标宋简体" w:hAnsi="宋体" w:eastAsia="方正小标宋简体"/>
          <w:color w:val="000000"/>
          <w:kern w:val="0"/>
          <w:sz w:val="44"/>
          <w:szCs w:val="24"/>
        </w:rPr>
        <w:t>年支出</w:t>
      </w:r>
      <w:r>
        <w:rPr>
          <w:rFonts w:hint="eastAsia" w:ascii="方正小标宋简体" w:hAnsi="宋体" w:eastAsia="方正小标宋简体"/>
          <w:color w:val="000000"/>
          <w:kern w:val="0"/>
          <w:sz w:val="44"/>
          <w:szCs w:val="24"/>
          <w:lang w:val="zh-CN"/>
        </w:rPr>
        <w:t>绩效</w:t>
      </w:r>
    </w:p>
    <w:p w14:paraId="78245B23">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lang w:val="zh-CN"/>
        </w:rPr>
        <w:t>自评报告</w:t>
      </w:r>
    </w:p>
    <w:p w14:paraId="24E4CF99">
      <w:pPr>
        <w:tabs>
          <w:tab w:val="left" w:pos="3885"/>
        </w:tabs>
        <w:snapToGrid w:val="0"/>
        <w:spacing w:beforeLines="0" w:afterLines="0" w:line="600" w:lineRule="exact"/>
        <w:jc w:val="center"/>
        <w:rPr>
          <w:rFonts w:hint="eastAsia" w:ascii="宋体" w:hAnsi="宋体" w:eastAsia="宋体"/>
          <w:b/>
          <w:sz w:val="32"/>
          <w:szCs w:val="24"/>
        </w:rPr>
      </w:pPr>
      <w:r>
        <w:rPr>
          <w:rFonts w:hint="eastAsia" w:hAnsi="宋体"/>
          <w:sz w:val="32"/>
          <w:szCs w:val="24"/>
        </w:rPr>
        <w:t>（</w:t>
      </w:r>
      <w:r>
        <w:rPr>
          <w:rFonts w:hint="eastAsia"/>
          <w:sz w:val="32"/>
          <w:szCs w:val="24"/>
        </w:rPr>
        <w:t>环境卫生整治项目</w:t>
      </w:r>
      <w:r>
        <w:rPr>
          <w:rFonts w:hint="eastAsia" w:hAnsi="宋体"/>
          <w:sz w:val="32"/>
          <w:szCs w:val="24"/>
        </w:rPr>
        <w:t>）</w:t>
      </w:r>
    </w:p>
    <w:p w14:paraId="5F6DE04B">
      <w:pPr>
        <w:numPr>
          <w:ilvl w:val="0"/>
          <w:numId w:val="11"/>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rPr>
        <w:t>基本情况</w:t>
      </w:r>
    </w:p>
    <w:p w14:paraId="648D29ED">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（一）项目概况</w:t>
      </w:r>
    </w:p>
    <w:p w14:paraId="73952C8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环境卫生整治是指政府领导、部门协作、公众参与，对城乡和乡村的容貌秩序、环境卫生、设施建设、公共服务和绿化生态等进行规范和管理的活动。以《四川省城乡环境综合治理条例》2011年7月29日四川省人民代表大会常务委员会发布的文件为决策依据；明确规定了</w:t>
      </w:r>
      <w:r>
        <w:rPr>
          <w:rFonts w:hint="eastAsia" w:eastAsia="仿宋_GB2312" w:cs="Times New Roman"/>
          <w:color w:val="000000"/>
          <w:kern w:val="0"/>
          <w:sz w:val="32"/>
          <w:szCs w:val="32"/>
          <w:lang w:val="en-US" w:eastAsia="zh-CN" w:bidi="ar-SA"/>
        </w:rPr>
        <w:t>乡（镇）人民政府</w:t>
      </w:r>
      <w:r>
        <w:rPr>
          <w:rFonts w:hint="eastAsia" w:ascii="Times New Roman" w:hAnsi="Times New Roman" w:eastAsia="仿宋_GB2312" w:cs="Times New Roman"/>
          <w:color w:val="000000"/>
          <w:kern w:val="0"/>
          <w:sz w:val="32"/>
          <w:szCs w:val="32"/>
          <w:lang w:val="en-US" w:eastAsia="zh-CN" w:bidi="ar-SA"/>
        </w:rPr>
        <w:t>负责辖区内城乡环境综合治理的具体工作，指导和督促居（村）民委员会、相关</w:t>
      </w:r>
      <w:r>
        <w:rPr>
          <w:rFonts w:hint="eastAsia" w:ascii="Times New Roman" w:hAnsi="Times New Roman" w:eastAsia="仿宋_GB2312" w:cs="Times New Roman"/>
          <w:color w:val="000000"/>
          <w:kern w:val="0"/>
          <w:sz w:val="32"/>
          <w:szCs w:val="32"/>
          <w:lang w:val="zh-CN" w:eastAsia="zh-CN" w:bidi="ar-SA"/>
        </w:rPr>
        <w:t>单位</w:t>
      </w:r>
      <w:r>
        <w:rPr>
          <w:rFonts w:hint="eastAsia" w:ascii="Times New Roman" w:hAnsi="Times New Roman" w:eastAsia="仿宋_GB2312" w:cs="Times New Roman"/>
          <w:color w:val="000000"/>
          <w:kern w:val="0"/>
          <w:sz w:val="32"/>
          <w:szCs w:val="32"/>
          <w:lang w:val="en-US" w:eastAsia="zh-CN" w:bidi="ar-SA"/>
        </w:rPr>
        <w:t>开展城乡环境综合治理。我单位该项目主要由经济发展和乡村振兴办公室(挂扶贫开发办公室、生态环境办公室牌子)负责，该部门在项目中的主要职能是负责宣传贯彻生态环境保护有关法律法规;负责生态环境建设、自然资源利用、环境保护监督管理工作;承担河长办日常工作。项目主要涉及我单位辖区内20个村，1个社区的环境卫生整治工作。202</w:t>
      </w: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年我镇环境卫生整治总投资</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2.00万元，财政办公室按工作开展情况采取授权支付等方式进行支付。</w:t>
      </w:r>
    </w:p>
    <w:p w14:paraId="531928B6">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（二）项目实施情况</w:t>
      </w:r>
    </w:p>
    <w:p w14:paraId="77CC5A3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14:paraId="67612562">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（三）资金投入使用情况</w:t>
      </w:r>
    </w:p>
    <w:p w14:paraId="03C307C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1、项目资金申报及批复情况</w:t>
      </w:r>
    </w:p>
    <w:p w14:paraId="018712A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zh-CN" w:eastAsia="zh-CN" w:bidi="ar-SA"/>
        </w:rPr>
        <w:t>通过年初统一做预算，在得到财政局预算批复之后在大平台对该笔资金进行相应的计划使用。</w:t>
      </w:r>
      <w:r>
        <w:rPr>
          <w:rFonts w:hint="eastAsia" w:ascii="Times New Roman" w:hAnsi="Times New Roman" w:eastAsia="仿宋_GB2312" w:cs="Times New Roman"/>
          <w:color w:val="000000"/>
          <w:kern w:val="0"/>
          <w:sz w:val="32"/>
          <w:szCs w:val="32"/>
          <w:lang w:val="en-US" w:eastAsia="zh-CN" w:bidi="ar-SA"/>
        </w:rPr>
        <w:t>环境卫生整治项目202</w:t>
      </w: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年初预算</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 ，预算批复</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w:t>
      </w:r>
    </w:p>
    <w:p w14:paraId="0A36A2E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2、资金计划、到位及使用情况</w:t>
      </w:r>
    </w:p>
    <w:p w14:paraId="12EEFB5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（1）资金计划</w:t>
      </w:r>
    </w:p>
    <w:p w14:paraId="766AE11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该项目申报金额为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2万元，根据区财政局202</w:t>
      </w: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年财政预算，该项目年初下达金额为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w:t>
      </w:r>
    </w:p>
    <w:p w14:paraId="665C0F2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（2）资金到位</w:t>
      </w:r>
    </w:p>
    <w:p w14:paraId="3742668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该项目根据项目进度及需求在大平台进行资金申请使用，202</w:t>
      </w: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年财政实际下拨</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2万元，项目实际支出为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 xml:space="preserve">2万元。 </w:t>
      </w:r>
    </w:p>
    <w:p w14:paraId="262F6AE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（3）资金使用</w:t>
      </w:r>
    </w:p>
    <w:p w14:paraId="53E8B51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截止评价时点项目资金的实际支出</w:t>
      </w:r>
      <w:r>
        <w:rPr>
          <w:rFonts w:hint="eastAsia"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2万元，资金主要用于村（社区）垃圾池及污水的转运、村（社区）辖区内的河道漂浮物打捞治理、区污水管网处理以及村（社区）具体环境卫生整治、因养殖造成的水污染的治理工作支出等费用，支付依据合规合法，资金支付与预算相符。也未发现截留、挤占、挪用等情况，资金使用安全有效。</w:t>
      </w:r>
    </w:p>
    <w:p w14:paraId="22EDEFD7">
      <w:pPr>
        <w:numPr>
          <w:ilvl w:val="0"/>
          <w:numId w:val="0"/>
        </w:numPr>
        <w:spacing w:beforeLines="0" w:afterLines="0" w:line="600" w:lineRule="exact"/>
        <w:ind w:left="630"/>
        <w:rPr>
          <w:rFonts w:hint="eastAsia" w:ascii="仿宋" w:hAnsi="仿宋" w:eastAsia="仿宋" w:cs="仿宋"/>
          <w:b/>
          <w:bCs/>
          <w:color w:val="auto"/>
          <w:kern w:val="0"/>
          <w:sz w:val="32"/>
          <w:szCs w:val="32"/>
          <w:shd w:val="clear" w:color="auto" w:fill="FFFFFF"/>
          <w:lang w:val="zh-CN" w:eastAsia="zh-CN" w:bidi="ar-SA"/>
        </w:rPr>
      </w:pPr>
      <w:r>
        <w:rPr>
          <w:rFonts w:hint="eastAsia" w:ascii="仿宋" w:hAnsi="仿宋" w:eastAsia="仿宋" w:cs="仿宋"/>
          <w:b/>
          <w:bCs/>
          <w:color w:val="auto"/>
          <w:kern w:val="0"/>
          <w:sz w:val="32"/>
          <w:szCs w:val="32"/>
          <w:shd w:val="clear" w:color="auto" w:fill="FFFFFF"/>
          <w:lang w:val="zh-CN" w:eastAsia="zh-CN" w:bidi="ar-SA"/>
        </w:rPr>
        <w:t xml:space="preserve"> （四）项目绩效目标</w:t>
      </w:r>
    </w:p>
    <w:p w14:paraId="0ADFE90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的主要内容：项目主要涉及我单位辖区内20个村，1个社区的环境卫生整治工作，主要是对辖区内的道路清洁、河道打捞治理、污水管网整治维护、水污染治理等开展相关工作，通过东禅镇人民政府领导、部门协作、公众参与等方式，对城镇和乡村的容貌秩序、环境卫生、设施建设、公共服务和绿化生态等进行规范和管理。</w:t>
      </w:r>
    </w:p>
    <w:p w14:paraId="2820E3E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2、项目具体绩效目标：确保辖区内20个村、1个社区道路清洁卫生，河道干净整洁，污水得到全面治理，生态环境宜居宜人。</w:t>
      </w:r>
    </w:p>
    <w:p w14:paraId="71871D8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3、项目申报内容与实际情况基本相符，申报目标合理可行。</w:t>
      </w:r>
    </w:p>
    <w:p w14:paraId="489F67D1">
      <w:pPr>
        <w:snapToGrid w:val="0"/>
        <w:spacing w:beforeLines="0" w:afterLines="0" w:line="60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14:paraId="7FA97B7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该项目采取现场评价的方式对涉及项目的村进行抽查，主要步骤如下：</w:t>
      </w:r>
    </w:p>
    <w:p w14:paraId="7CCE102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1、组织相关专业人士对项目规划、分配、使用、执行的合理性进行评估；</w:t>
      </w:r>
    </w:p>
    <w:p w14:paraId="39D259F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2、组织专人对项目的效果进行评估；</w:t>
      </w:r>
    </w:p>
    <w:p w14:paraId="6DA352E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3、组织专人对项目的社会效益进行评估。</w:t>
      </w:r>
    </w:p>
    <w:tbl>
      <w:tblPr>
        <w:tblStyle w:val="18"/>
        <w:tblW w:w="9220" w:type="dxa"/>
        <w:tblInd w:w="0" w:type="dxa"/>
        <w:shd w:val="clear" w:color="auto" w:fill="auto"/>
        <w:tblLayout w:type="autofit"/>
        <w:tblCellMar>
          <w:top w:w="0" w:type="dxa"/>
          <w:left w:w="0" w:type="dxa"/>
          <w:bottom w:w="0" w:type="dxa"/>
          <w:right w:w="0" w:type="dxa"/>
        </w:tblCellMar>
      </w:tblPr>
      <w:tblGrid>
        <w:gridCol w:w="450"/>
        <w:gridCol w:w="1324"/>
        <w:gridCol w:w="1147"/>
        <w:gridCol w:w="1460"/>
        <w:gridCol w:w="338"/>
        <w:gridCol w:w="1081"/>
        <w:gridCol w:w="341"/>
        <w:gridCol w:w="783"/>
        <w:gridCol w:w="345"/>
        <w:gridCol w:w="297"/>
        <w:gridCol w:w="1654"/>
      </w:tblGrid>
      <w:tr w14:paraId="4B2FCBD6">
        <w:tblPrEx>
          <w:shd w:val="clear" w:color="auto" w:fill="auto"/>
          <w:tblCellMar>
            <w:top w:w="0" w:type="dxa"/>
            <w:left w:w="0" w:type="dxa"/>
            <w:bottom w:w="0" w:type="dxa"/>
            <w:right w:w="0" w:type="dxa"/>
          </w:tblCellMar>
        </w:tblPrEx>
        <w:trPr>
          <w:trHeight w:val="861"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6EF2F">
            <w:pPr>
              <w:pStyle w:val="7"/>
              <w:numPr>
                <w:ilvl w:val="0"/>
                <w:numId w:val="0"/>
              </w:numPr>
              <w:rPr>
                <w:rFonts w:hint="eastAsia"/>
                <w:lang w:val="en-US" w:eastAsia="zh-CN"/>
              </w:rPr>
            </w:pPr>
            <w:r>
              <w:rPr>
                <w:rFonts w:hint="eastAsia"/>
                <w:lang w:val="en-US" w:eastAsia="zh-CN"/>
              </w:rPr>
              <w:t>部门预算项目支出绩效自评表（2022年度）</w:t>
            </w:r>
          </w:p>
        </w:tc>
      </w:tr>
      <w:tr w14:paraId="1639719B">
        <w:tblPrEx>
          <w:tblCellMar>
            <w:top w:w="0" w:type="dxa"/>
            <w:left w:w="0" w:type="dxa"/>
            <w:bottom w:w="0" w:type="dxa"/>
            <w:right w:w="0" w:type="dxa"/>
          </w:tblCellMar>
        </w:tblPrEx>
        <w:trPr>
          <w:trHeight w:val="313" w:hRule="atLeast"/>
        </w:trPr>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1CE3">
            <w:pPr>
              <w:pStyle w:val="7"/>
              <w:numPr>
                <w:ilvl w:val="0"/>
                <w:numId w:val="0"/>
              </w:numPr>
              <w:rPr>
                <w:rFonts w:hint="eastAsia"/>
                <w:lang w:val="en-US" w:eastAsia="zh-CN"/>
              </w:rPr>
            </w:pPr>
            <w:r>
              <w:rPr>
                <w:rFonts w:hint="eastAsia"/>
                <w:lang w:val="en-US" w:eastAsia="zh-CN"/>
              </w:rPr>
              <w:t>项目名称</w:t>
            </w:r>
          </w:p>
        </w:tc>
        <w:tc>
          <w:tcPr>
            <w:tcW w:w="743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D475">
            <w:pPr>
              <w:pStyle w:val="7"/>
              <w:numPr>
                <w:ilvl w:val="0"/>
                <w:numId w:val="0"/>
              </w:numPr>
              <w:rPr>
                <w:rFonts w:hint="eastAsia"/>
                <w:lang w:val="en-US" w:eastAsia="zh-CN"/>
              </w:rPr>
            </w:pPr>
            <w:r>
              <w:rPr>
                <w:rFonts w:hint="eastAsia"/>
                <w:lang w:val="en-US" w:eastAsia="zh-CN"/>
              </w:rPr>
              <w:t>51090422T000000387253-环境卫生整治经费</w:t>
            </w:r>
          </w:p>
        </w:tc>
      </w:tr>
      <w:tr w14:paraId="617BCA73">
        <w:tblPrEx>
          <w:tblCellMar>
            <w:top w:w="0" w:type="dxa"/>
            <w:left w:w="0" w:type="dxa"/>
            <w:bottom w:w="0" w:type="dxa"/>
            <w:right w:w="0" w:type="dxa"/>
          </w:tblCellMar>
        </w:tblPrEx>
        <w:trPr>
          <w:trHeight w:val="601" w:hRule="atLeast"/>
        </w:trPr>
        <w:tc>
          <w:tcPr>
            <w:tcW w:w="17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4B80">
            <w:pPr>
              <w:pStyle w:val="7"/>
              <w:numPr>
                <w:ilvl w:val="0"/>
                <w:numId w:val="0"/>
              </w:numPr>
              <w:rPr>
                <w:rFonts w:hint="eastAsia"/>
                <w:lang w:val="en-US" w:eastAsia="zh-CN"/>
              </w:rPr>
            </w:pPr>
            <w:r>
              <w:rPr>
                <w:rFonts w:hint="eastAsia"/>
                <w:lang w:val="en-US" w:eastAsia="zh-CN"/>
              </w:rPr>
              <w:t>主管部门</w:t>
            </w:r>
          </w:p>
        </w:tc>
        <w:tc>
          <w:tcPr>
            <w:tcW w:w="44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CCAC">
            <w:pPr>
              <w:pStyle w:val="7"/>
              <w:numPr>
                <w:ilvl w:val="0"/>
                <w:numId w:val="0"/>
              </w:numPr>
              <w:rPr>
                <w:rFonts w:hint="eastAsia"/>
                <w:lang w:val="en-US" w:eastAsia="zh-CN"/>
              </w:rPr>
            </w:pPr>
            <w:r>
              <w:rPr>
                <w:rFonts w:hint="eastAsia"/>
                <w:lang w:val="en-US" w:eastAsia="zh-CN"/>
              </w:rPr>
              <w:t>遂宁市安居区东禅镇人民政府部门</w:t>
            </w:r>
          </w:p>
        </w:tc>
        <w:tc>
          <w:tcPr>
            <w:tcW w:w="713" w:type="dxa"/>
            <w:tcBorders>
              <w:top w:val="nil"/>
              <w:left w:val="nil"/>
              <w:bottom w:val="nil"/>
              <w:right w:val="nil"/>
            </w:tcBorders>
            <w:shd w:val="clear" w:color="auto" w:fill="auto"/>
            <w:tcMar>
              <w:top w:w="15" w:type="dxa"/>
              <w:left w:w="15" w:type="dxa"/>
              <w:right w:w="15" w:type="dxa"/>
            </w:tcMar>
            <w:vAlign w:val="center"/>
          </w:tcPr>
          <w:p w14:paraId="72552848">
            <w:pPr>
              <w:pStyle w:val="7"/>
              <w:numPr>
                <w:ilvl w:val="0"/>
                <w:numId w:val="0"/>
              </w:numPr>
              <w:rPr>
                <w:rFonts w:hint="eastAsia"/>
                <w:lang w:val="en-US" w:eastAsia="zh-CN"/>
              </w:rPr>
            </w:pPr>
            <w:r>
              <w:rPr>
                <w:rFonts w:hint="eastAsia"/>
                <w:lang w:val="en-US" w:eastAsia="zh-CN"/>
              </w:rPr>
              <w:t>实施单位 （盖章）</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F895">
            <w:pPr>
              <w:pStyle w:val="7"/>
              <w:numPr>
                <w:ilvl w:val="0"/>
                <w:numId w:val="0"/>
              </w:numPr>
              <w:rPr>
                <w:rFonts w:hint="eastAsia"/>
                <w:lang w:val="en-US" w:eastAsia="zh-CN"/>
              </w:rPr>
            </w:pPr>
            <w:r>
              <w:rPr>
                <w:rFonts w:hint="eastAsia"/>
                <w:lang w:val="en-US" w:eastAsia="zh-CN"/>
              </w:rPr>
              <w:t>遂宁市安居区东禅镇人民政府</w:t>
            </w:r>
          </w:p>
        </w:tc>
      </w:tr>
      <w:tr w14:paraId="6ACDC73E">
        <w:tblPrEx>
          <w:tblCellMar>
            <w:top w:w="0" w:type="dxa"/>
            <w:left w:w="0" w:type="dxa"/>
            <w:bottom w:w="0" w:type="dxa"/>
            <w:right w:w="0" w:type="dxa"/>
          </w:tblCellMar>
        </w:tblPrEx>
        <w:trPr>
          <w:trHeight w:val="313"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E6AA">
            <w:pPr>
              <w:pStyle w:val="7"/>
              <w:numPr>
                <w:ilvl w:val="0"/>
                <w:numId w:val="0"/>
              </w:numPr>
              <w:rPr>
                <w:rFonts w:hint="eastAsia"/>
                <w:lang w:val="en-US" w:eastAsia="zh-CN"/>
              </w:rPr>
            </w:pPr>
            <w:r>
              <w:rPr>
                <w:rFonts w:hint="eastAsia"/>
                <w:lang w:val="en-US" w:eastAsia="zh-CN"/>
              </w:rPr>
              <w:t>项目基本情况</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85E7">
            <w:pPr>
              <w:pStyle w:val="7"/>
              <w:numPr>
                <w:ilvl w:val="0"/>
                <w:numId w:val="0"/>
              </w:numPr>
              <w:rPr>
                <w:rFonts w:hint="eastAsia"/>
                <w:lang w:val="en-US" w:eastAsia="zh-CN"/>
              </w:rPr>
            </w:pPr>
            <w:r>
              <w:rPr>
                <w:rFonts w:hint="eastAsia"/>
                <w:lang w:val="en-US" w:eastAsia="zh-CN"/>
              </w:rPr>
              <w:t>1.项目年度目标完成情况</w:t>
            </w:r>
          </w:p>
        </w:tc>
        <w:tc>
          <w:tcPr>
            <w:tcW w:w="44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944EF">
            <w:pPr>
              <w:pStyle w:val="7"/>
              <w:numPr>
                <w:ilvl w:val="0"/>
                <w:numId w:val="0"/>
              </w:numPr>
              <w:rPr>
                <w:rFonts w:hint="eastAsia"/>
                <w:lang w:val="en-US" w:eastAsia="zh-CN"/>
              </w:rPr>
            </w:pPr>
            <w:r>
              <w:rPr>
                <w:rFonts w:hint="eastAsia"/>
                <w:lang w:val="en-US" w:eastAsia="zh-CN"/>
              </w:rPr>
              <w:t>项目年度目标</w:t>
            </w:r>
          </w:p>
        </w:tc>
        <w:tc>
          <w:tcPr>
            <w:tcW w:w="30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B3E6">
            <w:pPr>
              <w:pStyle w:val="7"/>
              <w:numPr>
                <w:ilvl w:val="0"/>
                <w:numId w:val="0"/>
              </w:numPr>
              <w:rPr>
                <w:rFonts w:hint="eastAsia"/>
                <w:lang w:val="en-US" w:eastAsia="zh-CN"/>
              </w:rPr>
            </w:pPr>
            <w:r>
              <w:rPr>
                <w:rFonts w:hint="eastAsia"/>
                <w:lang w:val="en-US" w:eastAsia="zh-CN"/>
              </w:rPr>
              <w:t>年度目标完成情况</w:t>
            </w:r>
          </w:p>
        </w:tc>
      </w:tr>
      <w:tr w14:paraId="2D839A05">
        <w:tblPrEx>
          <w:tblCellMar>
            <w:top w:w="0" w:type="dxa"/>
            <w:left w:w="0" w:type="dxa"/>
            <w:bottom w:w="0" w:type="dxa"/>
            <w:right w:w="0" w:type="dxa"/>
          </w:tblCellMar>
        </w:tblPrEx>
        <w:trPr>
          <w:trHeight w:val="679"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EA9ED">
            <w:pPr>
              <w:pStyle w:val="7"/>
              <w:numPr>
                <w:ilvl w:val="0"/>
                <w:numId w:val="0"/>
              </w:numPr>
              <w:rPr>
                <w:rFonts w:hint="eastAsia"/>
                <w:lang w:val="en-US" w:eastAsia="zh-CN"/>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D4F6">
            <w:pPr>
              <w:pStyle w:val="7"/>
              <w:numPr>
                <w:ilvl w:val="0"/>
                <w:numId w:val="0"/>
              </w:numPr>
              <w:rPr>
                <w:rFonts w:hint="eastAsia"/>
                <w:lang w:val="en-US" w:eastAsia="zh-CN"/>
              </w:rPr>
            </w:pPr>
          </w:p>
        </w:tc>
        <w:tc>
          <w:tcPr>
            <w:tcW w:w="44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D129">
            <w:pPr>
              <w:pStyle w:val="7"/>
              <w:numPr>
                <w:ilvl w:val="0"/>
                <w:numId w:val="0"/>
              </w:numPr>
              <w:rPr>
                <w:rFonts w:hint="eastAsia"/>
                <w:lang w:val="en-US" w:eastAsia="zh-CN"/>
              </w:rPr>
            </w:pPr>
            <w:r>
              <w:rPr>
                <w:rFonts w:hint="eastAsia"/>
                <w:lang w:val="en-US" w:eastAsia="zh-CN"/>
              </w:rPr>
              <w:t>完成环境卫生整治经费保障任务</w:t>
            </w:r>
          </w:p>
        </w:tc>
        <w:tc>
          <w:tcPr>
            <w:tcW w:w="301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2D06">
            <w:pPr>
              <w:pStyle w:val="7"/>
              <w:numPr>
                <w:ilvl w:val="0"/>
                <w:numId w:val="0"/>
              </w:numPr>
              <w:rPr>
                <w:rFonts w:hint="eastAsia"/>
                <w:lang w:val="en-US" w:eastAsia="zh-CN"/>
              </w:rPr>
            </w:pPr>
            <w:r>
              <w:rPr>
                <w:rFonts w:hint="eastAsia"/>
                <w:lang w:val="en-US" w:eastAsia="zh-CN"/>
              </w:rPr>
              <w:t>对照年度目标，说明相关任务目标的完成情况（100字以内）</w:t>
            </w:r>
          </w:p>
        </w:tc>
      </w:tr>
      <w:tr w14:paraId="7AA9B690">
        <w:tblPrEx>
          <w:tblCellMar>
            <w:top w:w="0" w:type="dxa"/>
            <w:left w:w="0" w:type="dxa"/>
            <w:bottom w:w="0" w:type="dxa"/>
            <w:right w:w="0" w:type="dxa"/>
          </w:tblCellMar>
        </w:tblPrEx>
        <w:trPr>
          <w:trHeight w:val="665"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19BB">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C93D">
            <w:pPr>
              <w:pStyle w:val="7"/>
              <w:numPr>
                <w:ilvl w:val="0"/>
                <w:numId w:val="0"/>
              </w:numPr>
              <w:rPr>
                <w:rFonts w:hint="eastAsia"/>
                <w:lang w:val="en-US" w:eastAsia="zh-CN"/>
              </w:rPr>
            </w:pPr>
            <w:r>
              <w:rPr>
                <w:rFonts w:hint="eastAsia"/>
                <w:lang w:val="en-US" w:eastAsia="zh-CN"/>
              </w:rPr>
              <w:t>2.项目实施内容及过程概述</w:t>
            </w:r>
          </w:p>
        </w:tc>
        <w:tc>
          <w:tcPr>
            <w:tcW w:w="743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C74A">
            <w:pPr>
              <w:pStyle w:val="7"/>
              <w:numPr>
                <w:ilvl w:val="0"/>
                <w:numId w:val="0"/>
              </w:numPr>
              <w:rPr>
                <w:rFonts w:hint="eastAsia"/>
                <w:lang w:val="en-US" w:eastAsia="zh-CN"/>
              </w:rPr>
            </w:pPr>
          </w:p>
        </w:tc>
      </w:tr>
      <w:tr w14:paraId="663172F4">
        <w:tblPrEx>
          <w:tblCellMar>
            <w:top w:w="0" w:type="dxa"/>
            <w:left w:w="0" w:type="dxa"/>
            <w:bottom w:w="0" w:type="dxa"/>
            <w:right w:w="0" w:type="dxa"/>
          </w:tblCellMar>
        </w:tblPrEx>
        <w:trPr>
          <w:trHeight w:val="358"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0CC1">
            <w:pPr>
              <w:pStyle w:val="7"/>
              <w:numPr>
                <w:ilvl w:val="0"/>
                <w:numId w:val="0"/>
              </w:numPr>
              <w:rPr>
                <w:rFonts w:hint="eastAsia"/>
                <w:lang w:val="en-US" w:eastAsia="zh-CN"/>
              </w:rPr>
            </w:pPr>
            <w:r>
              <w:rPr>
                <w:rFonts w:hint="eastAsia"/>
                <w:lang w:val="en-US" w:eastAsia="zh-CN"/>
              </w:rPr>
              <w:t>预算执行情况（10分）</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ED836">
            <w:pPr>
              <w:pStyle w:val="7"/>
              <w:numPr>
                <w:ilvl w:val="0"/>
                <w:numId w:val="0"/>
              </w:numPr>
              <w:rPr>
                <w:rFonts w:hint="eastAsia"/>
                <w:lang w:val="en-US" w:eastAsia="zh-CN"/>
              </w:rPr>
            </w:pPr>
            <w:r>
              <w:rPr>
                <w:rFonts w:hint="eastAsia"/>
                <w:lang w:val="en-US" w:eastAsia="zh-CN"/>
              </w:rPr>
              <w:t>年度预算数（万元）</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BFF7">
            <w:pPr>
              <w:pStyle w:val="7"/>
              <w:numPr>
                <w:ilvl w:val="0"/>
                <w:numId w:val="0"/>
              </w:numPr>
              <w:rPr>
                <w:rFonts w:hint="eastAsia"/>
                <w:lang w:val="en-US" w:eastAsia="zh-CN"/>
              </w:rPr>
            </w:pPr>
            <w:r>
              <w:rPr>
                <w:rFonts w:hint="eastAsia"/>
                <w:lang w:val="en-US" w:eastAsia="zh-CN"/>
              </w:rPr>
              <w:t>年初预算</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AA18">
            <w:pPr>
              <w:pStyle w:val="7"/>
              <w:numPr>
                <w:ilvl w:val="0"/>
                <w:numId w:val="0"/>
              </w:numPr>
              <w:rPr>
                <w:rFonts w:hint="eastAsia"/>
                <w:lang w:val="en-US" w:eastAsia="zh-CN"/>
              </w:rPr>
            </w:pPr>
            <w:r>
              <w:rPr>
                <w:rFonts w:hint="eastAsia"/>
                <w:lang w:val="en-US" w:eastAsia="zh-CN"/>
              </w:rPr>
              <w:t>调整后预算数</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D04E">
            <w:pPr>
              <w:pStyle w:val="7"/>
              <w:numPr>
                <w:ilvl w:val="0"/>
                <w:numId w:val="0"/>
              </w:numPr>
              <w:rPr>
                <w:rFonts w:hint="eastAsia"/>
                <w:lang w:val="en-US" w:eastAsia="zh-CN"/>
              </w:rPr>
            </w:pPr>
            <w:r>
              <w:rPr>
                <w:rFonts w:hint="eastAsia"/>
                <w:lang w:val="en-US" w:eastAsia="zh-CN"/>
              </w:rPr>
              <w:t>预算执行数</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063E">
            <w:pPr>
              <w:pStyle w:val="7"/>
              <w:numPr>
                <w:ilvl w:val="0"/>
                <w:numId w:val="0"/>
              </w:numPr>
              <w:rPr>
                <w:rFonts w:hint="eastAsia"/>
                <w:lang w:val="en-US" w:eastAsia="zh-CN"/>
              </w:rPr>
            </w:pPr>
            <w:r>
              <w:rPr>
                <w:rFonts w:hint="eastAsia"/>
                <w:lang w:val="en-US" w:eastAsia="zh-CN"/>
              </w:rPr>
              <w:t>预算执行率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AD0C9">
            <w:pPr>
              <w:pStyle w:val="7"/>
              <w:numPr>
                <w:ilvl w:val="0"/>
                <w:numId w:val="0"/>
              </w:numPr>
              <w:rPr>
                <w:rFonts w:hint="eastAsia"/>
                <w:lang w:val="en-US" w:eastAsia="zh-CN"/>
              </w:rPr>
            </w:pPr>
            <w:r>
              <w:rPr>
                <w:rFonts w:hint="eastAsia"/>
                <w:lang w:val="en-US" w:eastAsia="zh-CN"/>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A490">
            <w:pPr>
              <w:pStyle w:val="7"/>
              <w:numPr>
                <w:ilvl w:val="0"/>
                <w:numId w:val="0"/>
              </w:numPr>
              <w:rPr>
                <w:rFonts w:hint="eastAsia"/>
                <w:lang w:val="en-US" w:eastAsia="zh-CN"/>
              </w:rPr>
            </w:pPr>
            <w:r>
              <w:rPr>
                <w:rFonts w:hint="eastAsia"/>
                <w:lang w:val="en-US" w:eastAsia="zh-CN"/>
              </w:rPr>
              <w:t>得分</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9547">
            <w:pPr>
              <w:pStyle w:val="7"/>
              <w:numPr>
                <w:ilvl w:val="0"/>
                <w:numId w:val="0"/>
              </w:numPr>
              <w:rPr>
                <w:rFonts w:hint="eastAsia"/>
                <w:lang w:val="en-US" w:eastAsia="zh-CN"/>
              </w:rPr>
            </w:pPr>
            <w:r>
              <w:rPr>
                <w:rFonts w:hint="eastAsia"/>
                <w:lang w:val="en-US" w:eastAsia="zh-CN"/>
              </w:rPr>
              <w:t>原因</w:t>
            </w:r>
          </w:p>
        </w:tc>
      </w:tr>
      <w:tr w14:paraId="3F06A8C7">
        <w:tblPrEx>
          <w:tblCellMar>
            <w:top w:w="0" w:type="dxa"/>
            <w:left w:w="0" w:type="dxa"/>
            <w:bottom w:w="0" w:type="dxa"/>
            <w:right w:w="0" w:type="dxa"/>
          </w:tblCellMar>
        </w:tblPrEx>
        <w:trPr>
          <w:trHeight w:val="38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C1F8">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00EF">
            <w:pPr>
              <w:pStyle w:val="7"/>
              <w:numPr>
                <w:ilvl w:val="0"/>
                <w:numId w:val="0"/>
              </w:numPr>
              <w:rPr>
                <w:rFonts w:hint="eastAsia"/>
                <w:lang w:val="en-US" w:eastAsia="zh-CN"/>
              </w:rPr>
            </w:pPr>
            <w:r>
              <w:rPr>
                <w:rFonts w:hint="eastAsia"/>
                <w:lang w:val="en-US" w:eastAsia="zh-CN"/>
              </w:rPr>
              <w:t>总额</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CA534">
            <w:pPr>
              <w:pStyle w:val="7"/>
              <w:numPr>
                <w:ilvl w:val="0"/>
                <w:numId w:val="0"/>
              </w:numPr>
              <w:rPr>
                <w:rFonts w:hint="eastAsia"/>
                <w:lang w:val="en-US" w:eastAsia="zh-CN"/>
              </w:rPr>
            </w:pPr>
            <w:r>
              <w:rPr>
                <w:rFonts w:hint="eastAsia"/>
                <w:lang w:val="en-US" w:eastAsia="zh-CN"/>
              </w:rPr>
              <w:t>12.00</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BBFF">
            <w:pPr>
              <w:pStyle w:val="7"/>
              <w:numPr>
                <w:ilvl w:val="0"/>
                <w:numId w:val="0"/>
              </w:numPr>
              <w:rPr>
                <w:rFonts w:hint="eastAsia"/>
                <w:lang w:val="en-US" w:eastAsia="zh-CN"/>
              </w:rPr>
            </w:pPr>
            <w:r>
              <w:rPr>
                <w:rFonts w:hint="eastAsia"/>
                <w:lang w:val="en-US" w:eastAsia="zh-CN"/>
              </w:rPr>
              <w:t>12.00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8D2C">
            <w:pPr>
              <w:pStyle w:val="7"/>
              <w:numPr>
                <w:ilvl w:val="0"/>
                <w:numId w:val="0"/>
              </w:numPr>
              <w:rPr>
                <w:rFonts w:hint="eastAsia"/>
                <w:lang w:val="en-US" w:eastAsia="zh-CN"/>
              </w:rPr>
            </w:pPr>
            <w:r>
              <w:rPr>
                <w:rFonts w:hint="eastAsia"/>
                <w:lang w:val="en-US" w:eastAsia="zh-CN"/>
              </w:rPr>
              <w:t>12.00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F105">
            <w:pPr>
              <w:pStyle w:val="7"/>
              <w:numPr>
                <w:ilvl w:val="0"/>
                <w:numId w:val="0"/>
              </w:numPr>
              <w:rPr>
                <w:rFonts w:hint="eastAsia"/>
                <w:lang w:val="en-US" w:eastAsia="zh-CN"/>
              </w:rPr>
            </w:pPr>
            <w:r>
              <w:rPr>
                <w:rFonts w:hint="eastAsia"/>
                <w:lang w:val="en-US" w:eastAsia="zh-CN"/>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BBD2">
            <w:pPr>
              <w:pStyle w:val="7"/>
              <w:numPr>
                <w:ilvl w:val="0"/>
                <w:numId w:val="0"/>
              </w:numPr>
              <w:rPr>
                <w:rFonts w:hint="eastAsia"/>
                <w:lang w:val="en-US" w:eastAsia="zh-CN"/>
              </w:rPr>
            </w:pPr>
            <w:r>
              <w:rPr>
                <w:rFonts w:hint="eastAsia"/>
                <w:lang w:val="en-US" w:eastAsia="zh-CN"/>
              </w:rPr>
              <w:t>10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342AF">
            <w:pPr>
              <w:pStyle w:val="7"/>
              <w:numPr>
                <w:ilvl w:val="0"/>
                <w:numId w:val="0"/>
              </w:numPr>
              <w:rPr>
                <w:rFonts w:hint="eastAsia"/>
                <w:lang w:val="en-US" w:eastAsia="zh-CN"/>
              </w:rPr>
            </w:pP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8D09">
            <w:pPr>
              <w:pStyle w:val="7"/>
              <w:numPr>
                <w:ilvl w:val="0"/>
                <w:numId w:val="0"/>
              </w:numPr>
              <w:rPr>
                <w:rFonts w:hint="eastAsia"/>
                <w:lang w:val="en-US" w:eastAsia="zh-CN"/>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E3C625A">
        <w:tblPrEx>
          <w:tblCellMar>
            <w:top w:w="0" w:type="dxa"/>
            <w:left w:w="0" w:type="dxa"/>
            <w:bottom w:w="0" w:type="dxa"/>
            <w:right w:w="0" w:type="dxa"/>
          </w:tblCellMar>
        </w:tblPrEx>
        <w:trPr>
          <w:trHeight w:val="424"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AEA6">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45CE">
            <w:pPr>
              <w:pStyle w:val="7"/>
              <w:numPr>
                <w:ilvl w:val="0"/>
                <w:numId w:val="0"/>
              </w:numPr>
              <w:rPr>
                <w:rFonts w:hint="eastAsia"/>
                <w:lang w:val="en-US" w:eastAsia="zh-CN"/>
              </w:rPr>
            </w:pPr>
            <w:r>
              <w:rPr>
                <w:rFonts w:hint="eastAsia"/>
                <w:lang w:val="en-US" w:eastAsia="zh-CN"/>
              </w:rPr>
              <w:t>其中：财政资金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D9FF">
            <w:pPr>
              <w:pStyle w:val="7"/>
              <w:numPr>
                <w:ilvl w:val="0"/>
                <w:numId w:val="0"/>
              </w:numPr>
              <w:rPr>
                <w:rFonts w:hint="eastAsia"/>
                <w:lang w:val="en-US" w:eastAsia="zh-CN"/>
              </w:rPr>
            </w:pPr>
            <w:r>
              <w:rPr>
                <w:rFonts w:hint="eastAsia"/>
                <w:lang w:val="en-US" w:eastAsia="zh-CN"/>
              </w:rPr>
              <w:t>12.00</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3EA4">
            <w:pPr>
              <w:pStyle w:val="7"/>
              <w:numPr>
                <w:ilvl w:val="0"/>
                <w:numId w:val="0"/>
              </w:numPr>
              <w:rPr>
                <w:rFonts w:hint="eastAsia"/>
                <w:lang w:val="en-US" w:eastAsia="zh-CN"/>
              </w:rPr>
            </w:pPr>
            <w:r>
              <w:rPr>
                <w:rFonts w:hint="eastAsia"/>
                <w:lang w:val="en-US" w:eastAsia="zh-CN"/>
              </w:rPr>
              <w:t>12.00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6540">
            <w:pPr>
              <w:pStyle w:val="7"/>
              <w:numPr>
                <w:ilvl w:val="0"/>
                <w:numId w:val="0"/>
              </w:numPr>
              <w:rPr>
                <w:rFonts w:hint="eastAsia"/>
                <w:lang w:val="en-US" w:eastAsia="zh-CN"/>
              </w:rPr>
            </w:pPr>
            <w:r>
              <w:rPr>
                <w:rFonts w:hint="eastAsia"/>
                <w:lang w:val="en-US" w:eastAsia="zh-CN"/>
              </w:rPr>
              <w:t>12.00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A388">
            <w:pPr>
              <w:pStyle w:val="7"/>
              <w:numPr>
                <w:ilvl w:val="0"/>
                <w:numId w:val="0"/>
              </w:numPr>
              <w:rPr>
                <w:rFonts w:hint="eastAsia"/>
                <w:lang w:val="en-US" w:eastAsia="zh-CN"/>
              </w:rPr>
            </w:pPr>
            <w:r>
              <w:rPr>
                <w:rFonts w:hint="eastAsia"/>
                <w:lang w:val="en-US" w:eastAsia="zh-CN"/>
              </w:rPr>
              <w:t>100.00%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7782">
            <w:pPr>
              <w:pStyle w:val="7"/>
              <w:numPr>
                <w:ilvl w:val="0"/>
                <w:numId w:val="0"/>
              </w:numPr>
              <w:rPr>
                <w:rFonts w:hint="eastAsia"/>
                <w:lang w:val="en-US" w:eastAsia="zh-CN"/>
              </w:rPr>
            </w:pPr>
            <w:r>
              <w:rPr>
                <w:rFonts w:hint="eastAsia"/>
                <w:lang w:val="en-US" w:eastAsia="zh-CN"/>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F79BE">
            <w:pPr>
              <w:pStyle w:val="7"/>
              <w:numPr>
                <w:ilvl w:val="0"/>
                <w:numId w:val="0"/>
              </w:numPr>
              <w:rPr>
                <w:rFonts w:hint="eastAsia"/>
                <w:lang w:val="en-US" w:eastAsia="zh-CN"/>
              </w:rPr>
            </w:pPr>
            <w:r>
              <w:rPr>
                <w:rFonts w:hint="eastAsia"/>
                <w:lang w:val="en-US" w:eastAsia="zh-CN"/>
              </w:rPr>
              <w:t>/</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EAD8">
            <w:pPr>
              <w:pStyle w:val="7"/>
              <w:numPr>
                <w:ilvl w:val="0"/>
                <w:numId w:val="0"/>
              </w:numPr>
              <w:rPr>
                <w:rFonts w:hint="eastAsia"/>
                <w:lang w:val="en-US" w:eastAsia="zh-CN"/>
              </w:rPr>
            </w:pPr>
          </w:p>
        </w:tc>
      </w:tr>
      <w:tr w14:paraId="4CDC1388">
        <w:tblPrEx>
          <w:tblCellMar>
            <w:top w:w="0" w:type="dxa"/>
            <w:left w:w="0" w:type="dxa"/>
            <w:bottom w:w="0" w:type="dxa"/>
            <w:right w:w="0" w:type="dxa"/>
          </w:tblCellMar>
        </w:tblPrEx>
        <w:trPr>
          <w:trHeight w:val="43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93BCB">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2326">
            <w:pPr>
              <w:pStyle w:val="7"/>
              <w:numPr>
                <w:ilvl w:val="0"/>
                <w:numId w:val="0"/>
              </w:numPr>
              <w:rPr>
                <w:rFonts w:hint="eastAsia"/>
                <w:lang w:val="en-US" w:eastAsia="zh-CN"/>
              </w:rPr>
            </w:pPr>
            <w:r>
              <w:rPr>
                <w:rFonts w:hint="eastAsia"/>
                <w:lang w:val="en-US" w:eastAsia="zh-CN"/>
              </w:rPr>
              <w:t>财政专户管理资金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275A">
            <w:pPr>
              <w:pStyle w:val="7"/>
              <w:numPr>
                <w:ilvl w:val="0"/>
                <w:numId w:val="0"/>
              </w:numPr>
              <w:rPr>
                <w:rFonts w:hint="eastAsia"/>
                <w:lang w:val="en-US" w:eastAsia="zh-CN"/>
              </w:rPr>
            </w:pPr>
            <w:r>
              <w:rPr>
                <w:rFonts w:hint="eastAsia"/>
                <w:lang w:val="en-US" w:eastAsia="zh-CN"/>
              </w:rPr>
              <w:t>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3C7A">
            <w:pPr>
              <w:pStyle w:val="7"/>
              <w:numPr>
                <w:ilvl w:val="0"/>
                <w:numId w:val="0"/>
              </w:numPr>
              <w:rPr>
                <w:rFonts w:hint="eastAsia"/>
                <w:lang w:val="en-US" w:eastAsia="zh-CN"/>
              </w:rPr>
            </w:pPr>
            <w:r>
              <w:rPr>
                <w:rFonts w:hint="eastAsia"/>
                <w:lang w:val="en-US" w:eastAsia="zh-CN"/>
              </w:rPr>
              <w:t>0.00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6C10E">
            <w:pPr>
              <w:pStyle w:val="7"/>
              <w:numPr>
                <w:ilvl w:val="0"/>
                <w:numId w:val="0"/>
              </w:numPr>
              <w:rPr>
                <w:rFonts w:hint="eastAsia"/>
                <w:lang w:val="en-US" w:eastAsia="zh-CN"/>
              </w:rPr>
            </w:pPr>
            <w:r>
              <w:rPr>
                <w:rFonts w:hint="eastAsia"/>
                <w:lang w:val="en-US" w:eastAsia="zh-CN"/>
              </w:rPr>
              <w:t>0.00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5B9F">
            <w:pPr>
              <w:pStyle w:val="7"/>
              <w:numPr>
                <w:ilvl w:val="0"/>
                <w:numId w:val="0"/>
              </w:numPr>
              <w:rPr>
                <w:rFonts w:hint="eastAsia"/>
                <w:lang w:val="en-US" w:eastAsia="zh-CN"/>
              </w:rPr>
            </w:pPr>
            <w:r>
              <w:rPr>
                <w:rFonts w:hint="eastAsia"/>
                <w:lang w:val="en-US" w:eastAsia="zh-CN"/>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FE11">
            <w:pPr>
              <w:pStyle w:val="7"/>
              <w:numPr>
                <w:ilvl w:val="0"/>
                <w:numId w:val="0"/>
              </w:numPr>
              <w:rPr>
                <w:rFonts w:hint="eastAsia"/>
                <w:lang w:val="en-US" w:eastAsia="zh-CN"/>
              </w:rPr>
            </w:pPr>
            <w:r>
              <w:rPr>
                <w:rFonts w:hint="eastAsia"/>
                <w:lang w:val="en-US" w:eastAsia="zh-CN"/>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3370F">
            <w:pPr>
              <w:pStyle w:val="7"/>
              <w:numPr>
                <w:ilvl w:val="0"/>
                <w:numId w:val="0"/>
              </w:numPr>
              <w:rPr>
                <w:rFonts w:hint="eastAsia"/>
                <w:lang w:val="en-US" w:eastAsia="zh-CN"/>
              </w:rPr>
            </w:pPr>
            <w:r>
              <w:rPr>
                <w:rFonts w:hint="eastAsia"/>
                <w:lang w:val="en-US" w:eastAsia="zh-CN"/>
              </w:rPr>
              <w:t>/</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0CDB">
            <w:pPr>
              <w:pStyle w:val="7"/>
              <w:numPr>
                <w:ilvl w:val="0"/>
                <w:numId w:val="0"/>
              </w:numPr>
              <w:rPr>
                <w:rFonts w:hint="eastAsia"/>
                <w:lang w:val="en-US" w:eastAsia="zh-CN"/>
              </w:rPr>
            </w:pPr>
          </w:p>
        </w:tc>
      </w:tr>
      <w:tr w14:paraId="3968DCFF">
        <w:tblPrEx>
          <w:tblCellMar>
            <w:top w:w="0" w:type="dxa"/>
            <w:left w:w="0" w:type="dxa"/>
            <w:bottom w:w="0" w:type="dxa"/>
            <w:right w:w="0" w:type="dxa"/>
          </w:tblCellMar>
        </w:tblPrEx>
        <w:trPr>
          <w:trHeight w:val="396"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CA74">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E0A81">
            <w:pPr>
              <w:pStyle w:val="7"/>
              <w:numPr>
                <w:ilvl w:val="0"/>
                <w:numId w:val="0"/>
              </w:numPr>
              <w:rPr>
                <w:rFonts w:hint="eastAsia"/>
                <w:lang w:val="en-US" w:eastAsia="zh-CN"/>
              </w:rPr>
            </w:pPr>
            <w:r>
              <w:rPr>
                <w:rFonts w:hint="eastAsia"/>
                <w:lang w:val="en-US" w:eastAsia="zh-CN"/>
              </w:rPr>
              <w:t>单位资金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F5E1">
            <w:pPr>
              <w:pStyle w:val="7"/>
              <w:numPr>
                <w:ilvl w:val="0"/>
                <w:numId w:val="0"/>
              </w:numPr>
              <w:rPr>
                <w:rFonts w:hint="eastAsia"/>
                <w:lang w:val="en-US" w:eastAsia="zh-CN"/>
              </w:rPr>
            </w:pPr>
            <w:r>
              <w:rPr>
                <w:rFonts w:hint="eastAsia"/>
                <w:lang w:val="en-US" w:eastAsia="zh-CN"/>
              </w:rPr>
              <w:t>0.00</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A005">
            <w:pPr>
              <w:pStyle w:val="7"/>
              <w:numPr>
                <w:ilvl w:val="0"/>
                <w:numId w:val="0"/>
              </w:numPr>
              <w:rPr>
                <w:rFonts w:hint="eastAsia"/>
                <w:lang w:val="en-US" w:eastAsia="zh-CN"/>
              </w:rPr>
            </w:pPr>
            <w:r>
              <w:rPr>
                <w:rFonts w:hint="eastAsia"/>
                <w:lang w:val="en-US" w:eastAsia="zh-CN"/>
              </w:rPr>
              <w:t>0.00</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721FB">
            <w:pPr>
              <w:pStyle w:val="7"/>
              <w:numPr>
                <w:ilvl w:val="0"/>
                <w:numId w:val="0"/>
              </w:numPr>
              <w:rPr>
                <w:rFonts w:hint="eastAsia"/>
                <w:lang w:val="en-US" w:eastAsia="zh-CN"/>
              </w:rPr>
            </w:pPr>
            <w:r>
              <w:rPr>
                <w:rFonts w:hint="eastAsia"/>
                <w:lang w:val="en-US" w:eastAsia="zh-CN"/>
              </w:rPr>
              <w:t>0.00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3FC4">
            <w:pPr>
              <w:pStyle w:val="7"/>
              <w:numPr>
                <w:ilvl w:val="0"/>
                <w:numId w:val="0"/>
              </w:numPr>
              <w:rPr>
                <w:rFonts w:hint="eastAsia"/>
                <w:lang w:val="en-US" w:eastAsia="zh-CN"/>
              </w:rPr>
            </w:pPr>
            <w:r>
              <w:rPr>
                <w:rFonts w:hint="eastAsia"/>
                <w:lang w:val="en-US" w:eastAsia="zh-CN"/>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99C1">
            <w:pPr>
              <w:pStyle w:val="7"/>
              <w:numPr>
                <w:ilvl w:val="0"/>
                <w:numId w:val="0"/>
              </w:numPr>
              <w:rPr>
                <w:rFonts w:hint="eastAsia"/>
                <w:lang w:val="en-US" w:eastAsia="zh-CN"/>
              </w:rPr>
            </w:pPr>
            <w:r>
              <w:rPr>
                <w:rFonts w:hint="eastAsia"/>
                <w:lang w:val="en-US" w:eastAsia="zh-CN"/>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D72B">
            <w:pPr>
              <w:pStyle w:val="7"/>
              <w:numPr>
                <w:ilvl w:val="0"/>
                <w:numId w:val="0"/>
              </w:numPr>
              <w:rPr>
                <w:rFonts w:hint="eastAsia"/>
                <w:lang w:val="en-US" w:eastAsia="zh-CN"/>
              </w:rPr>
            </w:pPr>
            <w:r>
              <w:rPr>
                <w:rFonts w:hint="eastAsia"/>
                <w:lang w:val="en-US" w:eastAsia="zh-CN"/>
              </w:rPr>
              <w:t>/</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8EF9">
            <w:pPr>
              <w:pStyle w:val="7"/>
              <w:numPr>
                <w:ilvl w:val="0"/>
                <w:numId w:val="0"/>
              </w:numPr>
              <w:rPr>
                <w:rFonts w:hint="eastAsia"/>
                <w:lang w:val="en-US" w:eastAsia="zh-CN"/>
              </w:rPr>
            </w:pPr>
          </w:p>
        </w:tc>
      </w:tr>
      <w:tr w14:paraId="5C8E54D4">
        <w:tblPrEx>
          <w:tblCellMar>
            <w:top w:w="0" w:type="dxa"/>
            <w:left w:w="0" w:type="dxa"/>
            <w:bottom w:w="0" w:type="dxa"/>
            <w:right w:w="0" w:type="dxa"/>
          </w:tblCellMar>
        </w:tblPrEx>
        <w:trPr>
          <w:trHeight w:val="409"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FDAF">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FC20">
            <w:pPr>
              <w:pStyle w:val="7"/>
              <w:numPr>
                <w:ilvl w:val="0"/>
                <w:numId w:val="0"/>
              </w:numPr>
              <w:rPr>
                <w:rFonts w:hint="eastAsia"/>
                <w:lang w:val="en-US" w:eastAsia="zh-CN"/>
              </w:rPr>
            </w:pPr>
            <w:r>
              <w:rPr>
                <w:rFonts w:hint="eastAsia"/>
                <w:lang w:val="en-US" w:eastAsia="zh-CN"/>
              </w:rPr>
              <w:t>其他资金</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B9F99">
            <w:pPr>
              <w:pStyle w:val="7"/>
              <w:numPr>
                <w:ilvl w:val="0"/>
                <w:numId w:val="0"/>
              </w:numPr>
              <w:rPr>
                <w:rFonts w:hint="eastAsia"/>
                <w:lang w:val="en-US"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84F5">
            <w:pPr>
              <w:pStyle w:val="7"/>
              <w:numPr>
                <w:ilvl w:val="0"/>
                <w:numId w:val="0"/>
              </w:numPr>
              <w:rPr>
                <w:rFonts w:hint="eastAsia"/>
                <w:lang w:val="en-US" w:eastAsia="zh-CN"/>
              </w:rPr>
            </w:pP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A514">
            <w:pPr>
              <w:pStyle w:val="7"/>
              <w:numPr>
                <w:ilvl w:val="0"/>
                <w:numId w:val="0"/>
              </w:numPr>
              <w:rPr>
                <w:rFonts w:hint="eastAsia"/>
                <w:lang w:val="en-US" w:eastAsia="zh-CN"/>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FD46">
            <w:pPr>
              <w:pStyle w:val="7"/>
              <w:numPr>
                <w:ilvl w:val="0"/>
                <w:numId w:val="0"/>
              </w:numPr>
              <w:rPr>
                <w:rFonts w:hint="eastAsia"/>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AF58">
            <w:pPr>
              <w:pStyle w:val="7"/>
              <w:numPr>
                <w:ilvl w:val="0"/>
                <w:numId w:val="0"/>
              </w:numPr>
              <w:rPr>
                <w:rFonts w:hint="eastAsia"/>
                <w:lang w:val="en-US" w:eastAsia="zh-CN"/>
              </w:rPr>
            </w:pPr>
            <w:r>
              <w:rPr>
                <w:rFonts w:hint="eastAsia"/>
                <w:lang w:val="en-US" w:eastAsia="zh-CN"/>
              </w:rPr>
              <w:t>/</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B8E33">
            <w:pPr>
              <w:pStyle w:val="7"/>
              <w:numPr>
                <w:ilvl w:val="0"/>
                <w:numId w:val="0"/>
              </w:numPr>
              <w:rPr>
                <w:rFonts w:hint="eastAsia"/>
                <w:lang w:val="en-US" w:eastAsia="zh-CN"/>
              </w:rPr>
            </w:pPr>
            <w:r>
              <w:rPr>
                <w:rFonts w:hint="eastAsia"/>
                <w:lang w:val="en-US" w:eastAsia="zh-CN"/>
              </w:rPr>
              <w:t>/</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6E1F">
            <w:pPr>
              <w:pStyle w:val="7"/>
              <w:numPr>
                <w:ilvl w:val="0"/>
                <w:numId w:val="0"/>
              </w:numPr>
              <w:rPr>
                <w:rFonts w:hint="eastAsia"/>
                <w:lang w:val="en-US" w:eastAsia="zh-CN"/>
              </w:rPr>
            </w:pPr>
          </w:p>
        </w:tc>
      </w:tr>
      <w:tr w14:paraId="1015C901">
        <w:tblPrEx>
          <w:tblCellMar>
            <w:top w:w="0" w:type="dxa"/>
            <w:left w:w="0" w:type="dxa"/>
            <w:bottom w:w="0" w:type="dxa"/>
            <w:right w:w="0" w:type="dxa"/>
          </w:tblCellMar>
        </w:tblPrEx>
        <w:trPr>
          <w:trHeight w:val="601"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5DCB">
            <w:pPr>
              <w:pStyle w:val="7"/>
              <w:numPr>
                <w:ilvl w:val="0"/>
                <w:numId w:val="0"/>
              </w:numPr>
              <w:rPr>
                <w:rFonts w:hint="eastAsia"/>
                <w:lang w:val="en-US" w:eastAsia="zh-CN"/>
              </w:rPr>
            </w:pPr>
            <w:r>
              <w:rPr>
                <w:rFonts w:hint="eastAsia"/>
                <w:lang w:val="en-US" w:eastAsia="zh-CN"/>
              </w:rPr>
              <w:t>绩效指标（90分）</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78A5">
            <w:pPr>
              <w:pStyle w:val="7"/>
              <w:numPr>
                <w:ilvl w:val="0"/>
                <w:numId w:val="0"/>
              </w:numPr>
              <w:rPr>
                <w:rFonts w:hint="eastAsia"/>
                <w:lang w:val="en-US" w:eastAsia="zh-CN"/>
              </w:rPr>
            </w:pPr>
            <w:r>
              <w:rPr>
                <w:rFonts w:hint="eastAsia"/>
                <w:lang w:val="en-US" w:eastAsia="zh-CN"/>
              </w:rPr>
              <w:t>一级指标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42F8">
            <w:pPr>
              <w:pStyle w:val="7"/>
              <w:numPr>
                <w:ilvl w:val="0"/>
                <w:numId w:val="0"/>
              </w:numPr>
              <w:rPr>
                <w:rFonts w:hint="eastAsia"/>
                <w:lang w:val="en-US" w:eastAsia="zh-CN"/>
              </w:rPr>
            </w:pPr>
            <w:r>
              <w:rPr>
                <w:rFonts w:hint="eastAsia"/>
                <w:lang w:val="en-US" w:eastAsia="zh-CN"/>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6D83">
            <w:pPr>
              <w:pStyle w:val="7"/>
              <w:numPr>
                <w:ilvl w:val="0"/>
                <w:numId w:val="0"/>
              </w:numPr>
              <w:rPr>
                <w:rFonts w:hint="eastAsia"/>
                <w:lang w:val="en-US" w:eastAsia="zh-CN"/>
              </w:rPr>
            </w:pPr>
            <w:r>
              <w:rPr>
                <w:rFonts w:hint="eastAsia"/>
                <w:lang w:val="en-US" w:eastAsia="zh-CN"/>
              </w:rPr>
              <w:t>三级指标</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8EA6">
            <w:pPr>
              <w:pStyle w:val="7"/>
              <w:numPr>
                <w:ilvl w:val="0"/>
                <w:numId w:val="0"/>
              </w:numPr>
              <w:rPr>
                <w:rFonts w:hint="eastAsia"/>
                <w:lang w:val="en-US" w:eastAsia="zh-CN"/>
              </w:rPr>
            </w:pPr>
            <w:r>
              <w:rPr>
                <w:rFonts w:hint="eastAsia"/>
                <w:lang w:val="en-US" w:eastAsia="zh-CN"/>
              </w:rPr>
              <w:t>指标性质</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1107">
            <w:pPr>
              <w:pStyle w:val="7"/>
              <w:numPr>
                <w:ilvl w:val="0"/>
                <w:numId w:val="0"/>
              </w:numPr>
              <w:rPr>
                <w:rFonts w:hint="eastAsia"/>
                <w:lang w:val="en-US" w:eastAsia="zh-CN"/>
              </w:rPr>
            </w:pPr>
            <w:r>
              <w:rPr>
                <w:rFonts w:hint="eastAsia"/>
                <w:lang w:val="en-US" w:eastAsia="zh-CN"/>
              </w:rPr>
              <w:t>指标值</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467">
            <w:pPr>
              <w:pStyle w:val="7"/>
              <w:numPr>
                <w:ilvl w:val="0"/>
                <w:numId w:val="0"/>
              </w:numPr>
              <w:rPr>
                <w:rFonts w:hint="eastAsia"/>
                <w:lang w:val="en-US" w:eastAsia="zh-CN"/>
              </w:rPr>
            </w:pPr>
            <w:r>
              <w:rPr>
                <w:rFonts w:hint="eastAsia"/>
                <w:lang w:val="en-US" w:eastAsia="zh-CN"/>
              </w:rPr>
              <w:t>度量单位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551E">
            <w:pPr>
              <w:pStyle w:val="7"/>
              <w:numPr>
                <w:ilvl w:val="0"/>
                <w:numId w:val="0"/>
              </w:numPr>
              <w:rPr>
                <w:rFonts w:hint="eastAsia"/>
                <w:lang w:val="en-US" w:eastAsia="zh-CN"/>
              </w:rPr>
            </w:pPr>
            <w:r>
              <w:rPr>
                <w:rFonts w:hint="eastAsia"/>
                <w:lang w:val="en-US" w:eastAsia="zh-CN"/>
              </w:rPr>
              <w:t>完成值</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07DC">
            <w:pPr>
              <w:pStyle w:val="7"/>
              <w:numPr>
                <w:ilvl w:val="0"/>
                <w:numId w:val="0"/>
              </w:numPr>
              <w:rPr>
                <w:rFonts w:hint="eastAsia"/>
                <w:lang w:val="en-US" w:eastAsia="zh-CN"/>
              </w:rPr>
            </w:pPr>
            <w:r>
              <w:rPr>
                <w:rFonts w:hint="eastAsia"/>
                <w:lang w:val="en-US" w:eastAsia="zh-CN"/>
              </w:rPr>
              <w:t>权重</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C64F">
            <w:pPr>
              <w:pStyle w:val="7"/>
              <w:numPr>
                <w:ilvl w:val="0"/>
                <w:numId w:val="0"/>
              </w:numPr>
              <w:rPr>
                <w:rFonts w:hint="eastAsia"/>
                <w:lang w:val="en-US" w:eastAsia="zh-CN"/>
              </w:rPr>
            </w:pPr>
            <w:r>
              <w:rPr>
                <w:rFonts w:hint="eastAsia"/>
                <w:lang w:val="en-US" w:eastAsia="zh-CN"/>
              </w:rPr>
              <w:t>得分</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6E3E">
            <w:pPr>
              <w:pStyle w:val="7"/>
              <w:numPr>
                <w:ilvl w:val="0"/>
                <w:numId w:val="0"/>
              </w:numPr>
              <w:rPr>
                <w:rFonts w:hint="eastAsia"/>
                <w:lang w:val="en-US" w:eastAsia="zh-CN"/>
              </w:rPr>
            </w:pPr>
            <w:r>
              <w:rPr>
                <w:rFonts w:hint="eastAsia"/>
                <w:lang w:val="en-US" w:eastAsia="zh-CN"/>
              </w:rPr>
              <w:t>未完成原因分析</w:t>
            </w:r>
          </w:p>
        </w:tc>
      </w:tr>
      <w:tr w14:paraId="6EC5C988">
        <w:tblPrEx>
          <w:tblCellMar>
            <w:top w:w="0" w:type="dxa"/>
            <w:left w:w="0" w:type="dxa"/>
            <w:bottom w:w="0" w:type="dxa"/>
            <w:right w:w="0" w:type="dxa"/>
          </w:tblCellMar>
        </w:tblPrEx>
        <w:trPr>
          <w:trHeight w:val="338"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2850">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8BC2">
            <w:pPr>
              <w:pStyle w:val="7"/>
              <w:numPr>
                <w:ilvl w:val="0"/>
                <w:numId w:val="0"/>
              </w:numPr>
              <w:rPr>
                <w:rFonts w:hint="eastAsia"/>
                <w:lang w:val="en-US" w:eastAsia="zh-CN"/>
              </w:rPr>
            </w:pPr>
            <w:r>
              <w:rPr>
                <w:rFonts w:hint="eastAsia"/>
                <w:lang w:val="en-US" w:eastAsia="zh-CN"/>
              </w:rPr>
              <w:t>产出指标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9BEB">
            <w:pPr>
              <w:pStyle w:val="7"/>
              <w:numPr>
                <w:ilvl w:val="0"/>
                <w:numId w:val="0"/>
              </w:numPr>
              <w:rPr>
                <w:rFonts w:hint="eastAsia"/>
                <w:lang w:val="en-US" w:eastAsia="zh-CN"/>
              </w:rPr>
            </w:pPr>
            <w:r>
              <w:rPr>
                <w:rFonts w:hint="eastAsia"/>
                <w:lang w:val="en-US" w:eastAsia="zh-CN"/>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0800C">
            <w:pPr>
              <w:pStyle w:val="7"/>
              <w:numPr>
                <w:ilvl w:val="0"/>
                <w:numId w:val="0"/>
              </w:numPr>
              <w:rPr>
                <w:rFonts w:hint="eastAsia"/>
                <w:lang w:val="en-US" w:eastAsia="zh-CN"/>
              </w:rPr>
            </w:pPr>
            <w:r>
              <w:rPr>
                <w:rFonts w:hint="eastAsia"/>
                <w:lang w:val="en-US" w:eastAsia="zh-CN"/>
              </w:rPr>
              <w:t>2022年底</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18B2">
            <w:pPr>
              <w:pStyle w:val="7"/>
              <w:numPr>
                <w:ilvl w:val="0"/>
                <w:numId w:val="0"/>
              </w:numPr>
              <w:rPr>
                <w:rFonts w:hint="eastAsia"/>
                <w:lang w:val="en-US" w:eastAsia="zh-CN"/>
              </w:rPr>
            </w:pPr>
            <w:r>
              <w:rPr>
                <w:rFonts w:hint="eastAsia"/>
                <w:lang w:val="en-US" w:eastAsia="zh-CN"/>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E9F4">
            <w:pPr>
              <w:pStyle w:val="7"/>
              <w:numPr>
                <w:ilvl w:val="0"/>
                <w:numId w:val="0"/>
              </w:numPr>
              <w:rPr>
                <w:rFonts w:hint="eastAsia"/>
                <w:lang w:val="en-US" w:eastAsia="zh-CN"/>
              </w:rPr>
            </w:pPr>
            <w:r>
              <w:rPr>
                <w:rFonts w:hint="eastAsia"/>
                <w:lang w:val="en-US" w:eastAsia="zh-CN"/>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815D">
            <w:pPr>
              <w:pStyle w:val="7"/>
              <w:numPr>
                <w:ilvl w:val="0"/>
                <w:numId w:val="0"/>
              </w:numPr>
              <w:rPr>
                <w:rFonts w:hint="eastAsia"/>
                <w:lang w:val="en-US" w:eastAsia="zh-CN"/>
              </w:rPr>
            </w:pPr>
            <w:r>
              <w:rPr>
                <w:rFonts w:hint="eastAsia"/>
                <w:lang w:val="en-US" w:eastAsia="zh-CN"/>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D3D2">
            <w:pPr>
              <w:pStyle w:val="7"/>
              <w:numPr>
                <w:ilvl w:val="0"/>
                <w:numId w:val="0"/>
              </w:numPr>
              <w:rPr>
                <w:rFonts w:hint="eastAsia"/>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5F01">
            <w:pPr>
              <w:pStyle w:val="7"/>
              <w:numPr>
                <w:ilvl w:val="0"/>
                <w:numId w:val="0"/>
              </w:numPr>
              <w:rPr>
                <w:rFonts w:hint="eastAsia"/>
                <w:lang w:val="en-US" w:eastAsia="zh-CN"/>
              </w:rPr>
            </w:pPr>
            <w:r>
              <w:rPr>
                <w:rFonts w:hint="eastAsia"/>
                <w:lang w:val="en-US" w:eastAsia="zh-CN"/>
              </w:rPr>
              <w:t>20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7154">
            <w:pPr>
              <w:pStyle w:val="7"/>
              <w:numPr>
                <w:ilvl w:val="0"/>
                <w:numId w:val="0"/>
              </w:numPr>
              <w:rPr>
                <w:rFonts w:hint="eastAsia"/>
                <w:lang w:val="en-US" w:eastAsia="zh-CN"/>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4A2B">
            <w:pPr>
              <w:pStyle w:val="7"/>
              <w:numPr>
                <w:ilvl w:val="0"/>
                <w:numId w:val="0"/>
              </w:numPr>
              <w:rPr>
                <w:rFonts w:hint="eastAsia"/>
                <w:lang w:val="en-US" w:eastAsia="zh-CN"/>
              </w:rPr>
            </w:pPr>
          </w:p>
        </w:tc>
      </w:tr>
      <w:tr w14:paraId="1CCBF05F">
        <w:tblPrEx>
          <w:tblCellMar>
            <w:top w:w="0" w:type="dxa"/>
            <w:left w:w="0" w:type="dxa"/>
            <w:bottom w:w="0" w:type="dxa"/>
            <w:right w:w="0" w:type="dxa"/>
          </w:tblCellMar>
        </w:tblPrEx>
        <w:trPr>
          <w:trHeight w:val="601"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BE1C">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1C6E">
            <w:pPr>
              <w:pStyle w:val="7"/>
              <w:numPr>
                <w:ilvl w:val="0"/>
                <w:numId w:val="0"/>
              </w:numPr>
              <w:rPr>
                <w:rFonts w:hint="eastAsia"/>
                <w:lang w:val="en-US" w:eastAsia="zh-CN"/>
              </w:rPr>
            </w:pPr>
            <w:r>
              <w:rPr>
                <w:rFonts w:hint="eastAsia"/>
                <w:lang w:val="en-US" w:eastAsia="zh-CN"/>
              </w:rPr>
              <w:t>效益指标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F5AC">
            <w:pPr>
              <w:pStyle w:val="7"/>
              <w:numPr>
                <w:ilvl w:val="0"/>
                <w:numId w:val="0"/>
              </w:numPr>
              <w:rPr>
                <w:rFonts w:hint="eastAsia"/>
                <w:lang w:val="en-US" w:eastAsia="zh-CN"/>
              </w:rPr>
            </w:pPr>
            <w:r>
              <w:rPr>
                <w:rFonts w:hint="eastAsia"/>
                <w:lang w:val="en-US" w:eastAsia="zh-CN"/>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65A5">
            <w:pPr>
              <w:pStyle w:val="7"/>
              <w:numPr>
                <w:ilvl w:val="0"/>
                <w:numId w:val="0"/>
              </w:numPr>
              <w:rPr>
                <w:rFonts w:hint="eastAsia"/>
                <w:lang w:val="en-US" w:eastAsia="zh-CN"/>
              </w:rPr>
            </w:pPr>
            <w:r>
              <w:rPr>
                <w:rFonts w:hint="eastAsia"/>
                <w:lang w:val="en-US" w:eastAsia="zh-CN"/>
              </w:rPr>
              <w:t>提升乡村形象和知名度，提升群众幸福指数</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D5953">
            <w:pPr>
              <w:pStyle w:val="7"/>
              <w:numPr>
                <w:ilvl w:val="0"/>
                <w:numId w:val="0"/>
              </w:numPr>
              <w:rPr>
                <w:rFonts w:hint="eastAsia"/>
                <w:lang w:val="en-US" w:eastAsia="zh-CN"/>
              </w:rPr>
            </w:pPr>
            <w:r>
              <w:rPr>
                <w:rFonts w:hint="eastAsia"/>
                <w:lang w:val="en-US" w:eastAsia="zh-CN"/>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E3FA">
            <w:pPr>
              <w:pStyle w:val="7"/>
              <w:numPr>
                <w:ilvl w:val="0"/>
                <w:numId w:val="0"/>
              </w:numPr>
              <w:rPr>
                <w:rFonts w:hint="eastAsia"/>
                <w:lang w:val="en-US" w:eastAsia="zh-CN"/>
              </w:rPr>
            </w:pPr>
            <w:r>
              <w:rPr>
                <w:rFonts w:hint="eastAsia"/>
                <w:lang w:val="en-US" w:eastAsia="zh-CN"/>
              </w:rPr>
              <w:t>1</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C68B">
            <w:pPr>
              <w:pStyle w:val="7"/>
              <w:numPr>
                <w:ilvl w:val="0"/>
                <w:numId w:val="0"/>
              </w:numPr>
              <w:rPr>
                <w:rFonts w:hint="eastAsia"/>
                <w:lang w:val="en-US" w:eastAsia="zh-CN"/>
              </w:rPr>
            </w:pPr>
            <w:r>
              <w:rPr>
                <w:rFonts w:hint="eastAsia"/>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2296">
            <w:pPr>
              <w:pStyle w:val="7"/>
              <w:numPr>
                <w:ilvl w:val="0"/>
                <w:numId w:val="0"/>
              </w:numPr>
              <w:rPr>
                <w:rFonts w:hint="eastAsia"/>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9586">
            <w:pPr>
              <w:pStyle w:val="7"/>
              <w:numPr>
                <w:ilvl w:val="0"/>
                <w:numId w:val="0"/>
              </w:numPr>
              <w:rPr>
                <w:rFonts w:hint="eastAsia"/>
                <w:lang w:val="en-US" w:eastAsia="zh-CN"/>
              </w:rPr>
            </w:pPr>
            <w:r>
              <w:rPr>
                <w:rFonts w:hint="eastAsia"/>
                <w:lang w:val="en-US" w:eastAsia="zh-CN"/>
              </w:rPr>
              <w:t>30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E3B6">
            <w:pPr>
              <w:pStyle w:val="7"/>
              <w:numPr>
                <w:ilvl w:val="0"/>
                <w:numId w:val="0"/>
              </w:numPr>
              <w:rPr>
                <w:rFonts w:hint="eastAsia"/>
                <w:lang w:val="en-US" w:eastAsia="zh-CN"/>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810F">
            <w:pPr>
              <w:pStyle w:val="7"/>
              <w:numPr>
                <w:ilvl w:val="0"/>
                <w:numId w:val="0"/>
              </w:numPr>
              <w:rPr>
                <w:rFonts w:hint="eastAsia"/>
                <w:lang w:val="en-US" w:eastAsia="zh-CN"/>
              </w:rPr>
            </w:pPr>
          </w:p>
        </w:tc>
      </w:tr>
      <w:tr w14:paraId="790BE639">
        <w:tblPrEx>
          <w:tblCellMar>
            <w:top w:w="0" w:type="dxa"/>
            <w:left w:w="0" w:type="dxa"/>
            <w:bottom w:w="0" w:type="dxa"/>
            <w:right w:w="0" w:type="dxa"/>
          </w:tblCellMar>
        </w:tblPrEx>
        <w:trPr>
          <w:trHeight w:val="4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4B80">
            <w:pPr>
              <w:pStyle w:val="7"/>
              <w:numPr>
                <w:ilvl w:val="0"/>
                <w:numId w:val="0"/>
              </w:numPr>
              <w:rPr>
                <w:rFonts w:hint="eastAsia"/>
                <w:lang w:val="en-US" w:eastAsia="zh-CN"/>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88E0">
            <w:pPr>
              <w:pStyle w:val="7"/>
              <w:numPr>
                <w:ilvl w:val="0"/>
                <w:numId w:val="0"/>
              </w:numPr>
              <w:rPr>
                <w:rFonts w:hint="eastAsia"/>
                <w:lang w:val="en-US" w:eastAsia="zh-CN"/>
              </w:rPr>
            </w:pPr>
            <w:r>
              <w:rPr>
                <w:rFonts w:hint="eastAsia"/>
                <w:lang w:val="en-US" w:eastAsia="zh-CN"/>
              </w:rPr>
              <w:t>满意度指标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2815">
            <w:pPr>
              <w:pStyle w:val="7"/>
              <w:numPr>
                <w:ilvl w:val="0"/>
                <w:numId w:val="0"/>
              </w:numPr>
              <w:rPr>
                <w:rFonts w:hint="eastAsia"/>
                <w:lang w:val="en-US" w:eastAsia="zh-CN"/>
              </w:rPr>
            </w:pPr>
            <w:r>
              <w:rPr>
                <w:rFonts w:hint="eastAsia"/>
                <w:lang w:val="en-US" w:eastAsia="zh-CN"/>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B3DE">
            <w:pPr>
              <w:pStyle w:val="7"/>
              <w:numPr>
                <w:ilvl w:val="0"/>
                <w:numId w:val="0"/>
              </w:numPr>
              <w:rPr>
                <w:rFonts w:hint="eastAsia"/>
                <w:lang w:val="en-US" w:eastAsia="zh-CN"/>
              </w:rPr>
            </w:pPr>
            <w:r>
              <w:rPr>
                <w:rFonts w:hint="eastAsia"/>
                <w:lang w:val="en-US" w:eastAsia="zh-CN"/>
              </w:rPr>
              <w:t>受益群众满意度</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A714">
            <w:pPr>
              <w:pStyle w:val="7"/>
              <w:numPr>
                <w:ilvl w:val="0"/>
                <w:numId w:val="0"/>
              </w:numPr>
              <w:rPr>
                <w:rFonts w:hint="eastAsia"/>
                <w:lang w:val="en-US" w:eastAsia="zh-CN"/>
              </w:rPr>
            </w:pPr>
            <w:r>
              <w:rPr>
                <w:rFonts w:hint="eastAsia"/>
                <w:lang w:val="en-US" w:eastAsia="zh-CN"/>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DE63">
            <w:pPr>
              <w:pStyle w:val="7"/>
              <w:numPr>
                <w:ilvl w:val="0"/>
                <w:numId w:val="0"/>
              </w:numPr>
              <w:rPr>
                <w:rFonts w:hint="eastAsia"/>
                <w:lang w:val="en-US" w:eastAsia="zh-CN"/>
              </w:rPr>
            </w:pPr>
            <w:r>
              <w:rPr>
                <w:rFonts w:hint="eastAsia"/>
                <w:lang w:val="en-US" w:eastAsia="zh-CN"/>
              </w:rPr>
              <w:t>100</w:t>
            </w:r>
          </w:p>
        </w:tc>
        <w:tc>
          <w:tcPr>
            <w:tcW w:w="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5E6F">
            <w:pPr>
              <w:pStyle w:val="7"/>
              <w:numPr>
                <w:ilvl w:val="0"/>
                <w:numId w:val="0"/>
              </w:numPr>
              <w:rPr>
                <w:rFonts w:hint="eastAsia"/>
                <w:lang w:val="en-US" w:eastAsia="zh-CN"/>
              </w:rPr>
            </w:pPr>
            <w:r>
              <w:rPr>
                <w:rFonts w:hint="eastAsia"/>
                <w:lang w:val="en-US" w:eastAsia="zh-CN"/>
              </w:rPr>
              <w:t>%</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86F11">
            <w:pPr>
              <w:pStyle w:val="7"/>
              <w:numPr>
                <w:ilvl w:val="0"/>
                <w:numId w:val="0"/>
              </w:numPr>
              <w:rPr>
                <w:rFonts w:hint="eastAsia"/>
                <w:lang w:val="en-US" w:eastAsia="zh-CN"/>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970BE">
            <w:pPr>
              <w:pStyle w:val="7"/>
              <w:numPr>
                <w:ilvl w:val="0"/>
                <w:numId w:val="0"/>
              </w:numPr>
              <w:rPr>
                <w:rFonts w:hint="eastAsia"/>
                <w:lang w:val="en-US" w:eastAsia="zh-CN"/>
              </w:rPr>
            </w:pPr>
            <w:r>
              <w:rPr>
                <w:rFonts w:hint="eastAsia"/>
                <w:lang w:val="en-US" w:eastAsia="zh-CN"/>
              </w:rPr>
              <w:t>40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04E81">
            <w:pPr>
              <w:pStyle w:val="7"/>
              <w:numPr>
                <w:ilvl w:val="0"/>
                <w:numId w:val="0"/>
              </w:numPr>
              <w:rPr>
                <w:rFonts w:hint="eastAsia"/>
                <w:lang w:val="en-US" w:eastAsia="zh-CN"/>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C78C">
            <w:pPr>
              <w:pStyle w:val="7"/>
              <w:numPr>
                <w:ilvl w:val="0"/>
                <w:numId w:val="0"/>
              </w:numPr>
              <w:rPr>
                <w:rFonts w:hint="eastAsia"/>
                <w:lang w:val="en-US" w:eastAsia="zh-CN"/>
              </w:rPr>
            </w:pPr>
          </w:p>
        </w:tc>
      </w:tr>
      <w:tr w14:paraId="243BD19A">
        <w:tblPrEx>
          <w:tblCellMar>
            <w:top w:w="0" w:type="dxa"/>
            <w:left w:w="0" w:type="dxa"/>
            <w:bottom w:w="0" w:type="dxa"/>
            <w:right w:w="0" w:type="dxa"/>
          </w:tblCellMar>
        </w:tblPrEx>
        <w:trPr>
          <w:trHeight w:val="313" w:hRule="atLeast"/>
        </w:trPr>
        <w:tc>
          <w:tcPr>
            <w:tcW w:w="691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02EB">
            <w:pPr>
              <w:pStyle w:val="7"/>
              <w:numPr>
                <w:ilvl w:val="0"/>
                <w:numId w:val="0"/>
              </w:numPr>
              <w:rPr>
                <w:rFonts w:hint="eastAsia"/>
                <w:lang w:val="en-US" w:eastAsia="zh-CN"/>
              </w:rPr>
            </w:pPr>
            <w:r>
              <w:rPr>
                <w:rFonts w:hint="eastAsia"/>
                <w:lang w:val="en-US" w:eastAsia="zh-CN"/>
              </w:rPr>
              <w:t>合计</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DACD">
            <w:pPr>
              <w:pStyle w:val="7"/>
              <w:numPr>
                <w:ilvl w:val="0"/>
                <w:numId w:val="0"/>
              </w:numPr>
              <w:rPr>
                <w:rFonts w:hint="eastAsia"/>
                <w:lang w:val="en-US" w:eastAsia="zh-CN"/>
              </w:rPr>
            </w:pPr>
            <w:r>
              <w:rPr>
                <w:rFonts w:hint="eastAsia"/>
                <w:lang w:val="en-US" w:eastAsia="zh-CN"/>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C0F3">
            <w:pPr>
              <w:pStyle w:val="7"/>
              <w:numPr>
                <w:ilvl w:val="0"/>
                <w:numId w:val="0"/>
              </w:numPr>
              <w:rPr>
                <w:rFonts w:hint="eastAsia"/>
                <w:lang w:val="en-US" w:eastAsia="zh-CN"/>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91A3">
            <w:pPr>
              <w:pStyle w:val="7"/>
              <w:numPr>
                <w:ilvl w:val="0"/>
                <w:numId w:val="0"/>
              </w:numPr>
              <w:rPr>
                <w:rFonts w:hint="eastAsia"/>
                <w:lang w:val="en-US" w:eastAsia="zh-CN"/>
              </w:rPr>
            </w:pPr>
          </w:p>
        </w:tc>
      </w:tr>
      <w:tr w14:paraId="2B922593">
        <w:tblPrEx>
          <w:tblCellMar>
            <w:top w:w="0" w:type="dxa"/>
            <w:left w:w="0" w:type="dxa"/>
            <w:bottom w:w="0" w:type="dxa"/>
            <w:right w:w="0" w:type="dxa"/>
          </w:tblCellMar>
        </w:tblPrEx>
        <w:trPr>
          <w:trHeight w:val="601"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1DF0">
            <w:pPr>
              <w:pStyle w:val="7"/>
              <w:numPr>
                <w:ilvl w:val="0"/>
                <w:numId w:val="0"/>
              </w:numPr>
              <w:rPr>
                <w:rFonts w:hint="eastAsia"/>
                <w:lang w:val="en-US" w:eastAsia="zh-CN"/>
              </w:rPr>
            </w:pPr>
            <w:r>
              <w:rPr>
                <w:rFonts w:hint="eastAsia"/>
                <w:lang w:val="en-US" w:eastAsia="zh-CN"/>
              </w:rPr>
              <w:t>评价结论</w:t>
            </w:r>
          </w:p>
        </w:tc>
        <w:tc>
          <w:tcPr>
            <w:tcW w:w="87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296C">
            <w:p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我单位根据区财政局关于部门项目绩效评价要求，组织相关对口部门对该项目开展现场评价，主要是根据项目决策、项目实施、完成结果、项目效益等各个环节开展评价，项目未出现重大调整或无法实施的情况，项目实施方面按照相关规定严格执行。</w:t>
            </w:r>
          </w:p>
          <w:p w14:paraId="2EC6B05B">
            <w:pPr>
              <w:pStyle w:val="7"/>
              <w:numPr>
                <w:ilvl w:val="0"/>
                <w:numId w:val="0"/>
              </w:numPr>
              <w:rPr>
                <w:rFonts w:hint="eastAsia"/>
                <w:lang w:val="en-US" w:eastAsia="zh-CN"/>
              </w:rPr>
            </w:pPr>
          </w:p>
        </w:tc>
      </w:tr>
      <w:tr w14:paraId="7C223514">
        <w:tblPrEx>
          <w:tblCellMar>
            <w:top w:w="0" w:type="dxa"/>
            <w:left w:w="0" w:type="dxa"/>
            <w:bottom w:w="0" w:type="dxa"/>
            <w:right w:w="0" w:type="dxa"/>
          </w:tblCellMar>
        </w:tblPrEx>
        <w:trPr>
          <w:trHeight w:val="601"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8CF31">
            <w:pPr>
              <w:pStyle w:val="7"/>
              <w:numPr>
                <w:ilvl w:val="0"/>
                <w:numId w:val="0"/>
              </w:numPr>
              <w:rPr>
                <w:rFonts w:hint="eastAsia"/>
                <w:lang w:val="en-US" w:eastAsia="zh-CN"/>
              </w:rPr>
            </w:pPr>
            <w:r>
              <w:rPr>
                <w:rFonts w:hint="eastAsia"/>
                <w:lang w:val="en-US" w:eastAsia="zh-CN"/>
              </w:rPr>
              <w:t>存在问题</w:t>
            </w:r>
          </w:p>
        </w:tc>
        <w:tc>
          <w:tcPr>
            <w:tcW w:w="87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86AF">
            <w:p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城乡环境综合整治项目的实施，虽然使城乡环境卫生水平有了明显改善，但还存在一些问题。如：1.环境和卫生的管理是一项经常性工作，各村应细化本街道责任，制定相关维护管理制度，建立长效机制。2.应多加大对其他环境卫生参与人的制约和管理，形成人人参与，齐抓共管，共创美好家园的好风气。3.各村对于治理后的后续管理制度比较欠缺，不利于环境治理后的长效维持。</w:t>
            </w:r>
          </w:p>
          <w:p w14:paraId="3F5255D1">
            <w:pPr>
              <w:pStyle w:val="7"/>
              <w:numPr>
                <w:ilvl w:val="0"/>
                <w:numId w:val="0"/>
              </w:numPr>
              <w:rPr>
                <w:rFonts w:hint="eastAsia"/>
                <w:lang w:val="en-US" w:eastAsia="zh-CN"/>
              </w:rPr>
            </w:pPr>
          </w:p>
        </w:tc>
      </w:tr>
      <w:tr w14:paraId="644D207D">
        <w:tblPrEx>
          <w:tblCellMar>
            <w:top w:w="0" w:type="dxa"/>
            <w:left w:w="0" w:type="dxa"/>
            <w:bottom w:w="0" w:type="dxa"/>
            <w:right w:w="0" w:type="dxa"/>
          </w:tblCellMar>
        </w:tblPrEx>
        <w:trPr>
          <w:trHeight w:val="61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2F859">
            <w:pPr>
              <w:pStyle w:val="7"/>
              <w:numPr>
                <w:ilvl w:val="0"/>
                <w:numId w:val="0"/>
              </w:numPr>
              <w:rPr>
                <w:rFonts w:hint="eastAsia"/>
                <w:lang w:val="en-US" w:eastAsia="zh-CN"/>
              </w:rPr>
            </w:pPr>
            <w:r>
              <w:rPr>
                <w:rFonts w:hint="eastAsia"/>
                <w:lang w:val="en-US" w:eastAsia="zh-CN"/>
              </w:rPr>
              <w:t>改进措施</w:t>
            </w:r>
          </w:p>
        </w:tc>
        <w:tc>
          <w:tcPr>
            <w:tcW w:w="877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5DB8">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规范制度建设，加大制度执行力度。 制定完善资金管理办法和项目管理办法，规范资金使用行为，便于项目组织实施，统筹做好资金计划。</w:t>
            </w:r>
          </w:p>
          <w:p w14:paraId="3BFFA7A2">
            <w:pPr>
              <w:numPr>
                <w:ilvl w:val="0"/>
                <w:numId w:val="0"/>
              </w:numPr>
              <w:spacing w:beforeLines="0" w:afterLines="0" w:line="560" w:lineRule="exac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制定工作方案，按需分配预算资金。制定资金使用计划、专项资金管理办法、合理预算、细化预算，提高资金使用效益。</w:t>
            </w:r>
          </w:p>
          <w:p w14:paraId="525CDDC9">
            <w:pPr>
              <w:spacing w:beforeLines="0" w:afterLines="0" w:line="560" w:lineRule="exact"/>
              <w:rPr>
                <w:rFonts w:hint="eastAsia"/>
                <w:lang w:val="en-US" w:eastAsia="zh-CN"/>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健全后期管护机制，切实发挥项目作用。 环境卫生整治是一项周期比较长的具体工作，需要在治乱清污后定期进行后期管理与维护，需要大力开展爱护环境、保护环境宣传，形成人人参与，齐抓共管，共创美好家园的好风气。</w:t>
            </w:r>
          </w:p>
        </w:tc>
      </w:tr>
      <w:tr w14:paraId="01F9E74D">
        <w:tblPrEx>
          <w:tblCellMar>
            <w:top w:w="0" w:type="dxa"/>
            <w:left w:w="0" w:type="dxa"/>
            <w:bottom w:w="0" w:type="dxa"/>
            <w:right w:w="0" w:type="dxa"/>
          </w:tblCellMar>
        </w:tblPrEx>
        <w:trPr>
          <w:trHeight w:val="313" w:hRule="atLeast"/>
        </w:trPr>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37DD">
            <w:pPr>
              <w:pStyle w:val="7"/>
              <w:numPr>
                <w:ilvl w:val="0"/>
                <w:numId w:val="0"/>
              </w:numPr>
              <w:rPr>
                <w:rFonts w:hint="eastAsia"/>
                <w:lang w:val="en-US" w:eastAsia="zh-CN"/>
              </w:rPr>
            </w:pPr>
            <w:r>
              <w:rPr>
                <w:rFonts w:hint="eastAsia"/>
                <w:lang w:val="en-US" w:eastAsia="zh-CN"/>
              </w:rPr>
              <w:t>项目负责人：</w:t>
            </w:r>
          </w:p>
        </w:tc>
        <w:tc>
          <w:tcPr>
            <w:tcW w:w="44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C9BC6">
            <w:pPr>
              <w:pStyle w:val="7"/>
              <w:numPr>
                <w:ilvl w:val="0"/>
                <w:numId w:val="0"/>
              </w:numPr>
              <w:rPr>
                <w:rFonts w:hint="eastAsia"/>
                <w:lang w:val="en-US" w:eastAsia="zh-CN"/>
              </w:rPr>
            </w:pPr>
            <w:r>
              <w:rPr>
                <w:rFonts w:hint="eastAsia"/>
                <w:lang w:val="en-US" w:eastAsia="zh-CN"/>
              </w:rPr>
              <w:t>财务负责人：</w:t>
            </w:r>
          </w:p>
        </w:tc>
      </w:tr>
      <w:tr w14:paraId="5660B512">
        <w:tblPrEx>
          <w:tblCellMar>
            <w:top w:w="0" w:type="dxa"/>
            <w:left w:w="0" w:type="dxa"/>
            <w:bottom w:w="0" w:type="dxa"/>
            <w:right w:w="0" w:type="dxa"/>
          </w:tblCellMar>
        </w:tblPrEx>
        <w:trPr>
          <w:trHeight w:val="313" w:hRule="atLeast"/>
        </w:trPr>
        <w:tc>
          <w:tcPr>
            <w:tcW w:w="447" w:type="dxa"/>
            <w:tcBorders>
              <w:top w:val="nil"/>
              <w:left w:val="nil"/>
              <w:bottom w:val="nil"/>
              <w:right w:val="nil"/>
            </w:tcBorders>
            <w:shd w:val="clear" w:color="auto" w:fill="auto"/>
            <w:tcMar>
              <w:top w:w="15" w:type="dxa"/>
              <w:left w:w="15" w:type="dxa"/>
              <w:right w:w="15" w:type="dxa"/>
            </w:tcMar>
            <w:vAlign w:val="center"/>
          </w:tcPr>
          <w:p w14:paraId="35868D58">
            <w:pPr>
              <w:pStyle w:val="7"/>
              <w:numPr>
                <w:ilvl w:val="0"/>
                <w:numId w:val="0"/>
              </w:numPr>
              <w:rPr>
                <w:rFonts w:hint="eastAsia"/>
                <w:lang w:val="en-US" w:eastAsia="zh-CN"/>
              </w:rPr>
            </w:pPr>
          </w:p>
        </w:tc>
        <w:tc>
          <w:tcPr>
            <w:tcW w:w="1341" w:type="dxa"/>
            <w:tcBorders>
              <w:top w:val="nil"/>
              <w:left w:val="nil"/>
              <w:bottom w:val="nil"/>
              <w:right w:val="nil"/>
            </w:tcBorders>
            <w:shd w:val="clear" w:color="auto" w:fill="auto"/>
            <w:tcMar>
              <w:top w:w="15" w:type="dxa"/>
              <w:left w:w="15" w:type="dxa"/>
              <w:right w:w="15" w:type="dxa"/>
            </w:tcMar>
            <w:vAlign w:val="center"/>
          </w:tcPr>
          <w:p w14:paraId="273C25CC">
            <w:pPr>
              <w:pStyle w:val="7"/>
              <w:numPr>
                <w:ilvl w:val="0"/>
                <w:numId w:val="0"/>
              </w:numPr>
              <w:rPr>
                <w:rFonts w:hint="eastAsia"/>
                <w:lang w:val="en-US" w:eastAsia="zh-CN"/>
              </w:rPr>
            </w:pPr>
          </w:p>
        </w:tc>
        <w:tc>
          <w:tcPr>
            <w:tcW w:w="1160" w:type="dxa"/>
            <w:tcBorders>
              <w:top w:val="nil"/>
              <w:left w:val="nil"/>
              <w:bottom w:val="nil"/>
              <w:right w:val="nil"/>
            </w:tcBorders>
            <w:shd w:val="clear" w:color="auto" w:fill="auto"/>
            <w:tcMar>
              <w:top w:w="15" w:type="dxa"/>
              <w:left w:w="15" w:type="dxa"/>
              <w:right w:w="15" w:type="dxa"/>
            </w:tcMar>
            <w:vAlign w:val="center"/>
          </w:tcPr>
          <w:p w14:paraId="5C036CB9">
            <w:pPr>
              <w:pStyle w:val="7"/>
              <w:numPr>
                <w:ilvl w:val="0"/>
                <w:numId w:val="0"/>
              </w:numPr>
              <w:rPr>
                <w:rFonts w:hint="eastAsia"/>
                <w:lang w:val="en-US" w:eastAsia="zh-CN"/>
              </w:rPr>
            </w:pPr>
          </w:p>
        </w:tc>
        <w:tc>
          <w:tcPr>
            <w:tcW w:w="1479" w:type="dxa"/>
            <w:tcBorders>
              <w:top w:val="nil"/>
              <w:left w:val="nil"/>
              <w:bottom w:val="nil"/>
              <w:right w:val="nil"/>
            </w:tcBorders>
            <w:shd w:val="clear" w:color="auto" w:fill="auto"/>
            <w:tcMar>
              <w:top w:w="15" w:type="dxa"/>
              <w:left w:w="15" w:type="dxa"/>
              <w:right w:w="15" w:type="dxa"/>
            </w:tcMar>
            <w:vAlign w:val="center"/>
          </w:tcPr>
          <w:p w14:paraId="105EED5E">
            <w:pPr>
              <w:pStyle w:val="7"/>
              <w:numPr>
                <w:ilvl w:val="0"/>
                <w:numId w:val="0"/>
              </w:numPr>
              <w:rPr>
                <w:rFonts w:hint="eastAsia"/>
                <w:lang w:val="en-US" w:eastAsia="zh-CN"/>
              </w:rPr>
            </w:pPr>
          </w:p>
        </w:tc>
        <w:tc>
          <w:tcPr>
            <w:tcW w:w="340" w:type="dxa"/>
            <w:tcBorders>
              <w:top w:val="nil"/>
              <w:left w:val="nil"/>
              <w:bottom w:val="nil"/>
              <w:right w:val="nil"/>
            </w:tcBorders>
            <w:shd w:val="clear" w:color="auto" w:fill="auto"/>
            <w:tcMar>
              <w:top w:w="15" w:type="dxa"/>
              <w:left w:w="15" w:type="dxa"/>
              <w:right w:w="15" w:type="dxa"/>
            </w:tcMar>
            <w:vAlign w:val="center"/>
          </w:tcPr>
          <w:p w14:paraId="0CADD0AE">
            <w:pPr>
              <w:pStyle w:val="7"/>
              <w:numPr>
                <w:ilvl w:val="0"/>
                <w:numId w:val="0"/>
              </w:numPr>
              <w:rPr>
                <w:rFonts w:hint="eastAsia"/>
                <w:lang w:val="en-US" w:eastAsia="zh-CN"/>
              </w:rPr>
            </w:pPr>
          </w:p>
        </w:tc>
        <w:tc>
          <w:tcPr>
            <w:tcW w:w="1096" w:type="dxa"/>
            <w:tcBorders>
              <w:top w:val="nil"/>
              <w:left w:val="nil"/>
              <w:bottom w:val="nil"/>
              <w:right w:val="nil"/>
            </w:tcBorders>
            <w:shd w:val="clear" w:color="auto" w:fill="auto"/>
            <w:tcMar>
              <w:top w:w="15" w:type="dxa"/>
              <w:left w:w="15" w:type="dxa"/>
              <w:right w:w="15" w:type="dxa"/>
            </w:tcMar>
            <w:vAlign w:val="center"/>
          </w:tcPr>
          <w:p w14:paraId="1DF898BB">
            <w:pPr>
              <w:pStyle w:val="7"/>
              <w:numPr>
                <w:ilvl w:val="0"/>
                <w:numId w:val="0"/>
              </w:numPr>
              <w:rPr>
                <w:rFonts w:hint="eastAsia"/>
                <w:lang w:val="en-US" w:eastAsia="zh-CN"/>
              </w:rPr>
            </w:pPr>
          </w:p>
        </w:tc>
        <w:tc>
          <w:tcPr>
            <w:tcW w:w="343" w:type="dxa"/>
            <w:tcBorders>
              <w:top w:val="nil"/>
              <w:left w:val="nil"/>
              <w:bottom w:val="nil"/>
              <w:right w:val="nil"/>
            </w:tcBorders>
            <w:shd w:val="clear" w:color="auto" w:fill="auto"/>
            <w:tcMar>
              <w:top w:w="15" w:type="dxa"/>
              <w:left w:w="15" w:type="dxa"/>
              <w:right w:w="15" w:type="dxa"/>
            </w:tcMar>
            <w:vAlign w:val="center"/>
          </w:tcPr>
          <w:p w14:paraId="61A33AAA">
            <w:pPr>
              <w:pStyle w:val="7"/>
              <w:numPr>
                <w:ilvl w:val="0"/>
                <w:numId w:val="0"/>
              </w:numPr>
              <w:rPr>
                <w:rFonts w:hint="eastAsia"/>
                <w:lang w:val="en-US" w:eastAsia="zh-CN"/>
              </w:rPr>
            </w:pPr>
          </w:p>
        </w:tc>
        <w:tc>
          <w:tcPr>
            <w:tcW w:w="713" w:type="dxa"/>
            <w:tcBorders>
              <w:top w:val="nil"/>
              <w:left w:val="nil"/>
              <w:bottom w:val="nil"/>
              <w:right w:val="nil"/>
            </w:tcBorders>
            <w:shd w:val="clear" w:color="auto" w:fill="auto"/>
            <w:tcMar>
              <w:top w:w="15" w:type="dxa"/>
              <w:left w:w="15" w:type="dxa"/>
              <w:right w:w="15" w:type="dxa"/>
            </w:tcMar>
            <w:vAlign w:val="center"/>
          </w:tcPr>
          <w:p w14:paraId="413A2C29">
            <w:pPr>
              <w:pStyle w:val="7"/>
              <w:numPr>
                <w:ilvl w:val="0"/>
                <w:numId w:val="0"/>
              </w:numPr>
              <w:rPr>
                <w:rFonts w:hint="eastAsia"/>
                <w:lang w:val="en-US" w:eastAsia="zh-CN"/>
              </w:rPr>
            </w:pPr>
          </w:p>
        </w:tc>
        <w:tc>
          <w:tcPr>
            <w:tcW w:w="330" w:type="dxa"/>
            <w:tcBorders>
              <w:top w:val="nil"/>
              <w:left w:val="nil"/>
              <w:bottom w:val="nil"/>
              <w:right w:val="nil"/>
            </w:tcBorders>
            <w:shd w:val="clear" w:color="auto" w:fill="auto"/>
            <w:tcMar>
              <w:top w:w="15" w:type="dxa"/>
              <w:left w:w="15" w:type="dxa"/>
              <w:right w:w="15" w:type="dxa"/>
            </w:tcMar>
            <w:vAlign w:val="center"/>
          </w:tcPr>
          <w:p w14:paraId="0BB5D556">
            <w:pPr>
              <w:pStyle w:val="7"/>
              <w:numPr>
                <w:ilvl w:val="0"/>
                <w:numId w:val="0"/>
              </w:numPr>
              <w:rPr>
                <w:rFonts w:hint="eastAsia"/>
                <w:lang w:val="en-US" w:eastAsia="zh-CN"/>
              </w:rPr>
            </w:pPr>
          </w:p>
        </w:tc>
        <w:tc>
          <w:tcPr>
            <w:tcW w:w="298" w:type="dxa"/>
            <w:tcBorders>
              <w:top w:val="nil"/>
              <w:left w:val="nil"/>
              <w:bottom w:val="nil"/>
              <w:right w:val="nil"/>
            </w:tcBorders>
            <w:shd w:val="clear" w:color="auto" w:fill="auto"/>
            <w:tcMar>
              <w:top w:w="15" w:type="dxa"/>
              <w:left w:w="15" w:type="dxa"/>
              <w:right w:w="15" w:type="dxa"/>
            </w:tcMar>
            <w:vAlign w:val="center"/>
          </w:tcPr>
          <w:p w14:paraId="63AF969F">
            <w:pPr>
              <w:pStyle w:val="7"/>
              <w:numPr>
                <w:ilvl w:val="0"/>
                <w:numId w:val="0"/>
              </w:numPr>
              <w:rPr>
                <w:rFonts w:hint="eastAsia"/>
                <w:lang w:val="en-US" w:eastAsia="zh-CN"/>
              </w:rPr>
            </w:pPr>
          </w:p>
        </w:tc>
        <w:tc>
          <w:tcPr>
            <w:tcW w:w="1673" w:type="dxa"/>
            <w:tcBorders>
              <w:top w:val="nil"/>
              <w:left w:val="nil"/>
              <w:bottom w:val="nil"/>
              <w:right w:val="nil"/>
            </w:tcBorders>
            <w:shd w:val="clear" w:color="auto" w:fill="auto"/>
            <w:tcMar>
              <w:top w:w="15" w:type="dxa"/>
              <w:left w:w="15" w:type="dxa"/>
              <w:right w:w="15" w:type="dxa"/>
            </w:tcMar>
            <w:vAlign w:val="center"/>
          </w:tcPr>
          <w:p w14:paraId="03C6F663">
            <w:pPr>
              <w:pStyle w:val="7"/>
              <w:numPr>
                <w:ilvl w:val="0"/>
                <w:numId w:val="0"/>
              </w:numPr>
              <w:rPr>
                <w:rFonts w:hint="eastAsia"/>
                <w:lang w:val="en-US" w:eastAsia="zh-CN"/>
              </w:rPr>
            </w:pPr>
          </w:p>
        </w:tc>
      </w:tr>
    </w:tbl>
    <w:p w14:paraId="7637C9B2">
      <w:pPr>
        <w:spacing w:beforeLines="0" w:afterLines="0" w:line="560" w:lineRule="exact"/>
        <w:rPr>
          <w:rFonts w:hint="eastAsia" w:ascii="仿宋" w:hAnsi="仿宋" w:eastAsia="仿宋" w:cs="仿宋_GB2312"/>
          <w:color w:val="auto"/>
          <w:sz w:val="32"/>
          <w:szCs w:val="32"/>
        </w:rPr>
      </w:pPr>
    </w:p>
    <w:p w14:paraId="434E1EC4">
      <w:pPr>
        <w:spacing w:beforeLines="0" w:afterLines="0" w:line="560" w:lineRule="exact"/>
        <w:rPr>
          <w:rFonts w:hint="eastAsia" w:ascii="仿宋" w:hAnsi="仿宋" w:eastAsia="仿宋" w:cs="仿宋_GB2312"/>
          <w:color w:val="auto"/>
          <w:sz w:val="32"/>
          <w:szCs w:val="32"/>
        </w:rPr>
      </w:pPr>
    </w:p>
    <w:p w14:paraId="0859828E">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4、根据以上评估结果制定完成情况表。</w:t>
      </w:r>
    </w:p>
    <w:p w14:paraId="0E599D01">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14:paraId="024DAE11">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我单位根据区财政局关于部门项目绩效评价要求，组织相关对口部门对该项目开展现场评价，主要是根据项目决策、项目实施、完成结果、项目效益等各个环节开展评价，项目未出现重大调整或无法实施的情况，项目实施方面按照相关规定严格执行。</w:t>
      </w:r>
    </w:p>
    <w:p w14:paraId="2504B748">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14:paraId="79CFF9AE">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（一）项目决策情况</w:t>
      </w:r>
    </w:p>
    <w:p w14:paraId="73317129">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14:paraId="0E7C4FAA">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（二）项目管理情况</w:t>
      </w:r>
    </w:p>
    <w:p w14:paraId="65ABBADB">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1、项目管理方面</w:t>
      </w:r>
    </w:p>
    <w:p w14:paraId="22189EDA">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p>
    <w:p w14:paraId="25C60B8F">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2、资金管理方面</w:t>
      </w:r>
    </w:p>
    <w:p w14:paraId="494EAAD5">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由项目责任部门对项目进度进行管理，并由相关人员对项目进行验收合格后报分管领导，由分管领导报党委会，再由财政办公室根据领导审批情况及党委会情况进行拨付。</w:t>
      </w:r>
    </w:p>
    <w:p w14:paraId="1F4D933C">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（三）项目产出情况</w:t>
      </w:r>
    </w:p>
    <w:p w14:paraId="657BFA22">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全年集中整治环境及水污染3次，环保专项整治1处，改善了20个村、1个社区的生活环境和基础设施，提升了群众的生活、生产环境。</w:t>
      </w:r>
    </w:p>
    <w:p w14:paraId="2E1116E1">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（四）项目效益情况。</w:t>
      </w:r>
    </w:p>
    <w:p w14:paraId="4F7207E7">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1、经济效益：创建和谐、文明、卫生、绿色城乡环境，提升乡村形象和知名度，促进旅游发展，促农增收；</w:t>
      </w:r>
    </w:p>
    <w:p w14:paraId="45DEE6F8">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2、社会效益：创建和谐、文明、卫生、绿色城乡环境，促进旅游发展，提升乡村形象和知名度，提升群众幸福指数；         </w:t>
      </w:r>
    </w:p>
    <w:p w14:paraId="71E306CC">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3、生态效益：创建和谐、文明、卫生城乡环境，促进旅游发展，提升乡村形象和知名度，提升群众环境保护意识，生态环境达标率100%；</w:t>
      </w:r>
    </w:p>
    <w:p w14:paraId="6E14CFC4">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4、可持续影响：创建和谐、文明、卫生、绿色城乡环境，提升乡村形象和知名度，提升群众</w:t>
      </w:r>
      <w:r>
        <w:rPr>
          <w:rFonts w:hint="eastAsia" w:eastAsia="仿宋_GB2312" w:cs="Times New Roman"/>
          <w:color w:val="000000"/>
          <w:kern w:val="0"/>
          <w:sz w:val="32"/>
          <w:szCs w:val="32"/>
          <w:lang w:val="en-US" w:eastAsia="zh-CN" w:bidi="ar-SA"/>
        </w:rPr>
        <w:t>环境保护意识</w:t>
      </w:r>
      <w:r>
        <w:rPr>
          <w:rFonts w:hint="eastAsia" w:ascii="Times New Roman" w:hAnsi="Times New Roman" w:eastAsia="仿宋_GB2312" w:cs="Times New Roman"/>
          <w:color w:val="000000"/>
          <w:kern w:val="0"/>
          <w:sz w:val="32"/>
          <w:szCs w:val="32"/>
          <w:lang w:val="en-US" w:eastAsia="zh-CN" w:bidi="ar-SA"/>
        </w:rPr>
        <w:t>，合理利用绿水青山这个“金山银山”，生态环境达标率100%，促进旅游发展，经济收入提高，</w:t>
      </w:r>
      <w:r>
        <w:rPr>
          <w:rFonts w:hint="eastAsia" w:ascii="Times New Roman" w:hAnsi="Times New Roman" w:eastAsia="仿宋_GB2312" w:cs="Times New Roman"/>
          <w:color w:val="000000"/>
          <w:kern w:val="0"/>
          <w:sz w:val="32"/>
          <w:szCs w:val="32"/>
          <w:lang w:val="zh-CN" w:eastAsia="zh-CN" w:bidi="ar-SA"/>
        </w:rPr>
        <w:t>群众满意度明显提高。</w:t>
      </w:r>
    </w:p>
    <w:p w14:paraId="0594E7D4">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14:paraId="32E8101A">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城乡环境综合整治项目的实施，虽然使城乡环境卫生水平有了明显改善，但还存在一些问题。如：1.环境和卫生的管理是一项经常性工作，各村应细化本街道责任，制定相关维护管理制度，建立长效机制。2.应多加大对其他环境卫生参与人的制约和管理，形成人人参与，齐抓共管，共创美好家园的好风气。3.各村对于治理后的后续管理制度比较欠缺，不利于环境治理后的长效维持。</w:t>
      </w:r>
    </w:p>
    <w:p w14:paraId="631B2EBE">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14:paraId="767F93DE">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（一）规范制度建设，加大制度执行力度。 制定完善资金管理办法和项目管理办法，规范资金使用行为，便于项目组织实施，统筹做好资金计划。按进度拨付资金，设定指标结余上限。确保工作经费按时、足额拨付，保障工作的顺利开展。进一步规范预算绩效评价管理，加强绩效监控，强化支出责任，提高财政资金使用效益。</w:t>
      </w:r>
    </w:p>
    <w:p w14:paraId="426BD3AF">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（二）制定工作方案，按需分配预算资金。制定资金使用计划、专项资金管理办法、合理预算、细化预算，提高资金使用效益。</w:t>
      </w:r>
    </w:p>
    <w:p w14:paraId="6F76C6C7">
      <w:pPr>
        <w:spacing w:beforeLines="0" w:afterLines="0" w:line="56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（三）健全后期管护机制，切实发挥项目作用。 环境卫生整治是一项周期比较长的具体工作，需要在治乱清污后定期进行后期管理与维护，需要大力开展爱护环境、保护环境宣传，形成人人参与，齐抓共管，共创美好家园的好风气。</w:t>
      </w:r>
    </w:p>
    <w:p w14:paraId="59F243A5">
      <w:pPr>
        <w:pStyle w:val="2"/>
        <w:rPr>
          <w:rFonts w:hint="eastAsia" w:ascii="黑体" w:hAnsi="黑体" w:eastAsia="黑体"/>
          <w:color w:val="000000"/>
          <w:sz w:val="44"/>
          <w:szCs w:val="44"/>
        </w:rPr>
      </w:pPr>
    </w:p>
    <w:p w14:paraId="31D8AD58">
      <w:pPr>
        <w:pStyle w:val="3"/>
        <w:rPr>
          <w:rFonts w:hint="eastAsia" w:ascii="黑体" w:hAnsi="黑体" w:eastAsia="黑体"/>
          <w:color w:val="000000"/>
          <w:sz w:val="44"/>
          <w:szCs w:val="44"/>
        </w:rPr>
      </w:pPr>
    </w:p>
    <w:p w14:paraId="179C398B">
      <w:pPr>
        <w:rPr>
          <w:rFonts w:hint="eastAsia" w:ascii="黑体" w:hAnsi="黑体" w:eastAsia="黑体"/>
          <w:color w:val="000000"/>
          <w:sz w:val="44"/>
          <w:szCs w:val="44"/>
        </w:rPr>
      </w:pPr>
    </w:p>
    <w:p w14:paraId="2FD5F47D">
      <w:pPr>
        <w:pStyle w:val="2"/>
        <w:rPr>
          <w:rFonts w:hint="eastAsia" w:ascii="黑体" w:hAnsi="黑体" w:eastAsia="黑体"/>
          <w:color w:val="000000"/>
          <w:sz w:val="44"/>
          <w:szCs w:val="44"/>
        </w:rPr>
      </w:pPr>
    </w:p>
    <w:p w14:paraId="082C0CB5">
      <w:pPr>
        <w:pStyle w:val="3"/>
        <w:rPr>
          <w:rFonts w:hint="eastAsia" w:ascii="黑体" w:hAnsi="黑体" w:eastAsia="黑体"/>
          <w:color w:val="000000"/>
          <w:sz w:val="44"/>
          <w:szCs w:val="44"/>
        </w:rPr>
      </w:pPr>
    </w:p>
    <w:p w14:paraId="6DD2E225">
      <w:pPr>
        <w:rPr>
          <w:rFonts w:hint="eastAsia" w:ascii="黑体" w:hAnsi="黑体" w:eastAsia="黑体"/>
          <w:color w:val="000000"/>
          <w:sz w:val="44"/>
          <w:szCs w:val="44"/>
        </w:rPr>
      </w:pPr>
    </w:p>
    <w:p w14:paraId="2D0EB68D">
      <w:pPr>
        <w:pStyle w:val="2"/>
        <w:rPr>
          <w:rFonts w:hint="eastAsia" w:ascii="黑体" w:hAnsi="黑体" w:eastAsia="黑体"/>
          <w:color w:val="000000"/>
          <w:sz w:val="44"/>
          <w:szCs w:val="44"/>
        </w:rPr>
      </w:pPr>
    </w:p>
    <w:p w14:paraId="70E6BB5F">
      <w:pPr>
        <w:pStyle w:val="3"/>
        <w:rPr>
          <w:rFonts w:hint="eastAsia" w:ascii="黑体" w:hAnsi="黑体" w:eastAsia="黑体"/>
          <w:color w:val="000000"/>
          <w:sz w:val="44"/>
          <w:szCs w:val="44"/>
        </w:rPr>
      </w:pPr>
    </w:p>
    <w:p w14:paraId="22D3D31E">
      <w:pPr>
        <w:rPr>
          <w:rFonts w:hint="eastAsia" w:ascii="黑体" w:hAnsi="黑体" w:eastAsia="黑体"/>
          <w:color w:val="000000"/>
          <w:sz w:val="44"/>
          <w:szCs w:val="44"/>
        </w:rPr>
      </w:pPr>
    </w:p>
    <w:p w14:paraId="2E6F2EB6">
      <w:pPr>
        <w:pStyle w:val="2"/>
        <w:rPr>
          <w:rFonts w:hint="eastAsia" w:ascii="黑体" w:hAnsi="黑体" w:eastAsia="黑体"/>
          <w:color w:val="000000"/>
          <w:sz w:val="44"/>
          <w:szCs w:val="44"/>
        </w:rPr>
      </w:pPr>
    </w:p>
    <w:p w14:paraId="3778E5D5">
      <w:pPr>
        <w:pStyle w:val="3"/>
        <w:rPr>
          <w:rFonts w:hint="eastAsia" w:ascii="黑体" w:hAnsi="黑体" w:eastAsia="黑体"/>
          <w:color w:val="000000"/>
          <w:sz w:val="44"/>
          <w:szCs w:val="44"/>
        </w:rPr>
      </w:pPr>
    </w:p>
    <w:p w14:paraId="6E18AA9E">
      <w:pPr>
        <w:rPr>
          <w:rFonts w:hint="eastAsia" w:ascii="黑体" w:hAnsi="黑体" w:eastAsia="黑体"/>
          <w:color w:val="000000"/>
          <w:sz w:val="44"/>
          <w:szCs w:val="44"/>
        </w:rPr>
      </w:pPr>
    </w:p>
    <w:p w14:paraId="5090E8D4">
      <w:pPr>
        <w:pStyle w:val="2"/>
        <w:rPr>
          <w:rFonts w:hint="eastAsia" w:ascii="黑体" w:hAnsi="黑体" w:eastAsia="黑体"/>
          <w:color w:val="000000"/>
          <w:sz w:val="44"/>
          <w:szCs w:val="44"/>
        </w:rPr>
      </w:pPr>
    </w:p>
    <w:p w14:paraId="01B201A8">
      <w:pPr>
        <w:pStyle w:val="3"/>
        <w:rPr>
          <w:rFonts w:hint="eastAsia"/>
        </w:rPr>
      </w:pPr>
    </w:p>
    <w:p w14:paraId="4C387471">
      <w:pPr>
        <w:rPr>
          <w:rFonts w:hint="eastAsia"/>
        </w:rPr>
      </w:pPr>
    </w:p>
    <w:p w14:paraId="48E1CAE7">
      <w:pPr>
        <w:pStyle w:val="2"/>
        <w:rPr>
          <w:rFonts w:hint="eastAsia"/>
        </w:rPr>
      </w:pPr>
    </w:p>
    <w:p w14:paraId="7DAB4183">
      <w:pPr>
        <w:pStyle w:val="3"/>
        <w:rPr>
          <w:rFonts w:hint="eastAsia"/>
        </w:rPr>
      </w:pPr>
    </w:p>
    <w:p w14:paraId="3C8FF19B">
      <w:pPr>
        <w:rPr>
          <w:rFonts w:hint="eastAsia"/>
        </w:rPr>
      </w:pPr>
    </w:p>
    <w:p w14:paraId="5EA011A7">
      <w:pPr>
        <w:pStyle w:val="2"/>
        <w:rPr>
          <w:rFonts w:hint="eastAsia"/>
        </w:rPr>
      </w:pPr>
    </w:p>
    <w:p w14:paraId="0AD23D1E">
      <w:pPr>
        <w:pStyle w:val="2"/>
        <w:rPr>
          <w:rFonts w:hint="eastAsia"/>
        </w:rPr>
      </w:pPr>
    </w:p>
    <w:p w14:paraId="262D252D">
      <w:pPr>
        <w:pStyle w:val="3"/>
        <w:rPr>
          <w:rFonts w:hint="eastAsia" w:ascii="黑体" w:hAnsi="黑体" w:eastAsia="黑体"/>
          <w:color w:val="000000"/>
          <w:sz w:val="44"/>
          <w:szCs w:val="44"/>
        </w:rPr>
      </w:pPr>
    </w:p>
    <w:p w14:paraId="71B8901B">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rPr>
        <w:t>东禅镇乡镇基础设施和场镇维护202</w:t>
      </w:r>
      <w:r>
        <w:rPr>
          <w:rFonts w:hint="eastAsia" w:ascii="方正小标宋简体" w:hAnsi="宋体" w:eastAsia="方正小标宋简体"/>
          <w:color w:val="000000"/>
          <w:kern w:val="0"/>
          <w:sz w:val="44"/>
          <w:szCs w:val="24"/>
          <w:lang w:val="en-US" w:eastAsia="zh-CN"/>
        </w:rPr>
        <w:t>2</w:t>
      </w:r>
      <w:r>
        <w:rPr>
          <w:rFonts w:hint="eastAsia" w:ascii="方正小标宋简体" w:hAnsi="宋体" w:eastAsia="方正小标宋简体"/>
          <w:color w:val="000000"/>
          <w:kern w:val="0"/>
          <w:sz w:val="44"/>
          <w:szCs w:val="24"/>
        </w:rPr>
        <w:t>年支出</w:t>
      </w:r>
      <w:r>
        <w:rPr>
          <w:rFonts w:hint="eastAsia" w:ascii="方正小标宋简体" w:hAnsi="宋体" w:eastAsia="方正小标宋简体"/>
          <w:color w:val="000000"/>
          <w:kern w:val="0"/>
          <w:sz w:val="44"/>
          <w:szCs w:val="24"/>
          <w:lang w:val="zh-CN"/>
        </w:rPr>
        <w:t>绩效自评报告</w:t>
      </w:r>
    </w:p>
    <w:p w14:paraId="55901939">
      <w:pPr>
        <w:tabs>
          <w:tab w:val="left" w:pos="3885"/>
        </w:tabs>
        <w:snapToGrid w:val="0"/>
        <w:spacing w:beforeLines="0" w:afterLines="0" w:line="600" w:lineRule="exact"/>
        <w:jc w:val="center"/>
        <w:rPr>
          <w:rFonts w:hint="eastAsia" w:hAnsi="宋体"/>
          <w:sz w:val="32"/>
          <w:szCs w:val="24"/>
        </w:rPr>
      </w:pPr>
      <w:r>
        <w:rPr>
          <w:rFonts w:hint="eastAsia" w:hAnsi="宋体" w:eastAsia="仿宋_GB2312"/>
          <w:sz w:val="32"/>
          <w:szCs w:val="24"/>
        </w:rPr>
        <w:t>（</w:t>
      </w:r>
      <w:r>
        <w:rPr>
          <w:rFonts w:hint="eastAsia" w:eastAsia="仿宋_GB2312" w:cs="Times New Roman"/>
          <w:sz w:val="32"/>
          <w:szCs w:val="24"/>
        </w:rPr>
        <w:t>乡镇基础设施和场镇</w:t>
      </w:r>
      <w:r>
        <w:rPr>
          <w:rFonts w:hint="eastAsia" w:eastAsia="仿宋_GB2312" w:cs="Times New Roman"/>
          <w:sz w:val="32"/>
          <w:szCs w:val="24"/>
          <w:lang w:eastAsia="zh-CN"/>
        </w:rPr>
        <w:t>街道</w:t>
      </w:r>
      <w:r>
        <w:rPr>
          <w:rFonts w:hint="eastAsia" w:eastAsia="仿宋_GB2312" w:cs="Times New Roman"/>
          <w:sz w:val="32"/>
          <w:szCs w:val="24"/>
        </w:rPr>
        <w:t>维护</w:t>
      </w:r>
      <w:r>
        <w:rPr>
          <w:rFonts w:hint="eastAsia" w:eastAsia="仿宋_GB2312"/>
          <w:sz w:val="32"/>
          <w:szCs w:val="24"/>
        </w:rPr>
        <w:t>项目</w:t>
      </w:r>
      <w:r>
        <w:rPr>
          <w:rFonts w:hint="eastAsia" w:hAnsi="宋体" w:eastAsia="仿宋_GB2312"/>
          <w:sz w:val="32"/>
          <w:szCs w:val="24"/>
        </w:rPr>
        <w:t>）</w:t>
      </w:r>
    </w:p>
    <w:p w14:paraId="15C0A9BC">
      <w:pPr>
        <w:tabs>
          <w:tab w:val="left" w:pos="3885"/>
        </w:tabs>
        <w:snapToGrid w:val="0"/>
        <w:spacing w:beforeLines="0" w:afterLines="0" w:line="600" w:lineRule="exact"/>
        <w:ind w:firstLine="643" w:firstLineChars="200"/>
        <w:jc w:val="left"/>
        <w:rPr>
          <w:rFonts w:hint="eastAsia" w:ascii="宋体" w:hAnsi="宋体" w:eastAsia="宋体"/>
          <w:b/>
          <w:sz w:val="32"/>
          <w:szCs w:val="24"/>
        </w:rPr>
      </w:pPr>
    </w:p>
    <w:p w14:paraId="39BFA242">
      <w:pPr>
        <w:numPr>
          <w:ilvl w:val="0"/>
          <w:numId w:val="11"/>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rPr>
        <w:t>基本情况</w:t>
      </w:r>
    </w:p>
    <w:p w14:paraId="4A1B3918">
      <w:pPr>
        <w:adjustRightInd w:val="0"/>
        <w:snapToGrid w:val="0"/>
        <w:spacing w:beforeLines="0" w:afterLines="0" w:line="600" w:lineRule="exact"/>
        <w:ind w:firstLine="643" w:firstLineChars="200"/>
        <w:rPr>
          <w:rFonts w:hint="eastAsia" w:eastAsia="楷体_GB2312" w:cs="Times New Roman"/>
          <w:b/>
          <w:sz w:val="32"/>
          <w:szCs w:val="24"/>
        </w:rPr>
      </w:pPr>
      <w:r>
        <w:rPr>
          <w:rFonts w:hint="eastAsia" w:eastAsia="楷体_GB2312" w:cs="Times New Roman"/>
          <w:b/>
          <w:sz w:val="32"/>
          <w:szCs w:val="24"/>
        </w:rPr>
        <w:t>（一）项目概况</w:t>
      </w:r>
    </w:p>
    <w:p w14:paraId="073050D2">
      <w:pPr>
        <w:spacing w:beforeLines="0" w:afterLines="0" w:line="560" w:lineRule="exact"/>
        <w:ind w:firstLine="640" w:firstLineChars="200"/>
        <w:rPr>
          <w:rFonts w:hint="eastAsia" w:ascii="仿宋_GB2312" w:hAnsi="宋体" w:eastAsia="仿宋_GB2312"/>
          <w:sz w:val="32"/>
          <w:szCs w:val="24"/>
        </w:rPr>
      </w:pPr>
      <w:r>
        <w:rPr>
          <w:rFonts w:hint="eastAsia" w:ascii="仿宋_GB2312" w:hAnsi="宋体" w:eastAsia="仿宋_GB2312"/>
          <w:sz w:val="32"/>
          <w:szCs w:val="24"/>
        </w:rPr>
        <w:t>项目主要由</w:t>
      </w:r>
      <w:r>
        <w:rPr>
          <w:rFonts w:hint="eastAsia" w:ascii="仿宋_GB2312" w:hAnsi="仿宋_GB2312" w:eastAsia="仿宋_GB2312" w:cs="仿宋_GB2312"/>
          <w:sz w:val="32"/>
          <w:szCs w:val="32"/>
        </w:rPr>
        <w:t>经济发展和乡村振兴办公室负责基础设施建设与维护全面工作。</w:t>
      </w:r>
      <w:r>
        <w:rPr>
          <w:rFonts w:hint="eastAsia" w:ascii="仿宋_GB2312" w:hAnsi="宋体" w:eastAsia="仿宋_GB2312"/>
          <w:sz w:val="32"/>
          <w:szCs w:val="24"/>
        </w:rPr>
        <w:t>我单位财政部门依据是根据上一年项目实施情况及资金使用安排情况对项目进行预算确保镇（街道）基础设施和场镇街道维护有所保证，202</w:t>
      </w:r>
      <w:r>
        <w:rPr>
          <w:rFonts w:hint="eastAsia" w:ascii="仿宋_GB2312" w:hAnsi="宋体" w:eastAsia="仿宋_GB2312"/>
          <w:sz w:val="32"/>
          <w:szCs w:val="24"/>
          <w:lang w:val="en-US" w:eastAsia="zh-CN"/>
        </w:rPr>
        <w:t>2</w:t>
      </w:r>
      <w:r>
        <w:rPr>
          <w:rFonts w:hint="eastAsia" w:ascii="仿宋_GB2312" w:hAnsi="宋体" w:eastAsia="仿宋_GB2312"/>
          <w:sz w:val="32"/>
          <w:szCs w:val="24"/>
        </w:rPr>
        <w:t>年项目计划总投资</w:t>
      </w:r>
      <w:r>
        <w:rPr>
          <w:rFonts w:hint="eastAsia" w:ascii="仿宋_GB2312" w:hAnsi="宋体" w:eastAsia="仿宋_GB2312"/>
          <w:sz w:val="32"/>
          <w:szCs w:val="24"/>
          <w:lang w:val="en-US" w:eastAsia="zh-CN"/>
        </w:rPr>
        <w:t>7.2</w:t>
      </w:r>
      <w:r>
        <w:rPr>
          <w:rFonts w:hint="eastAsia" w:ascii="仿宋_GB2312" w:hAnsi="宋体" w:eastAsia="仿宋_GB2312"/>
          <w:sz w:val="32"/>
          <w:szCs w:val="24"/>
        </w:rPr>
        <w:t>万元。</w:t>
      </w:r>
    </w:p>
    <w:p w14:paraId="7FE4B565">
      <w:pPr>
        <w:adjustRightInd w:val="0"/>
        <w:snapToGrid w:val="0"/>
        <w:spacing w:beforeLines="0" w:afterLines="0" w:line="600" w:lineRule="exact"/>
        <w:ind w:firstLine="643" w:firstLineChars="200"/>
        <w:rPr>
          <w:rFonts w:hint="eastAsia" w:eastAsia="楷体_GB2312" w:cs="Times New Roman"/>
          <w:b/>
          <w:sz w:val="32"/>
          <w:szCs w:val="24"/>
          <w:lang w:val="zh-CN"/>
        </w:rPr>
      </w:pPr>
      <w:r>
        <w:rPr>
          <w:rFonts w:hint="eastAsia" w:eastAsia="楷体_GB2312" w:cs="Times New Roman"/>
          <w:b/>
          <w:sz w:val="32"/>
          <w:szCs w:val="24"/>
        </w:rPr>
        <w:t>（二）项目实施情况</w:t>
      </w:r>
    </w:p>
    <w:p w14:paraId="0522EB36">
      <w:pPr>
        <w:numPr>
          <w:ilvl w:val="0"/>
          <w:numId w:val="0"/>
        </w:numPr>
        <w:spacing w:beforeLines="0" w:afterLines="0" w:line="600" w:lineRule="exact"/>
        <w:ind w:firstLine="320" w:firstLineChars="1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 </w:t>
      </w:r>
      <w:r>
        <w:rPr>
          <w:rFonts w:hint="eastAsia" w:ascii="仿宋_GB2312" w:hAnsi="宋体" w:eastAsia="仿宋_GB2312" w:cs="Times New Roman"/>
          <w:color w:val="auto"/>
          <w:sz w:val="32"/>
          <w:szCs w:val="32"/>
        </w:rPr>
        <w:t>该项目主要由经发办牵头，社区承建的方式实施，由社区根据场镇具体情况作出相应维护，经发办负责人对项目实施监管，再</w:t>
      </w:r>
      <w:r>
        <w:rPr>
          <w:rFonts w:hint="eastAsia" w:ascii="仿宋_GB2312" w:hAnsi="宋体" w:eastAsia="仿宋_GB2312" w:cs="Times New Roman"/>
          <w:color w:val="auto"/>
          <w:sz w:val="32"/>
          <w:szCs w:val="32"/>
          <w:lang w:val="zh-CN"/>
        </w:rPr>
        <w:t>由分管领导对项目的实施进程进行管控。</w:t>
      </w:r>
    </w:p>
    <w:p w14:paraId="48028652">
      <w:pPr>
        <w:adjustRightInd w:val="0"/>
        <w:snapToGrid w:val="0"/>
        <w:spacing w:beforeLines="0" w:afterLines="0" w:line="600" w:lineRule="exact"/>
        <w:ind w:firstLine="643" w:firstLineChars="200"/>
        <w:rPr>
          <w:rFonts w:hint="eastAsia" w:eastAsia="楷体_GB2312" w:cs="Times New Roman"/>
          <w:b/>
          <w:sz w:val="32"/>
          <w:szCs w:val="24"/>
        </w:rPr>
      </w:pPr>
      <w:r>
        <w:rPr>
          <w:rFonts w:hint="eastAsia" w:eastAsia="楷体_GB2312" w:cs="Times New Roman"/>
          <w:b/>
          <w:sz w:val="32"/>
          <w:szCs w:val="24"/>
        </w:rPr>
        <w:t>（三）资金投入使用情况</w:t>
      </w:r>
    </w:p>
    <w:p w14:paraId="519AB45D">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1、项目资金申报及批复情况</w:t>
      </w:r>
    </w:p>
    <w:p w14:paraId="646E991F">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乡镇基础设施和场镇维护项目202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年初预算</w:t>
      </w:r>
      <w:r>
        <w:rPr>
          <w:rFonts w:hint="eastAsia" w:ascii="仿宋_GB2312" w:hAnsi="宋体" w:eastAsia="仿宋_GB2312" w:cs="Times New Roman"/>
          <w:color w:val="auto"/>
          <w:sz w:val="32"/>
          <w:szCs w:val="32"/>
          <w:lang w:val="en-US" w:eastAsia="zh-CN"/>
        </w:rPr>
        <w:t>7.2</w:t>
      </w:r>
      <w:r>
        <w:rPr>
          <w:rFonts w:hint="eastAsia" w:ascii="仿宋_GB2312" w:hAnsi="宋体" w:eastAsia="仿宋_GB2312" w:cs="Times New Roman"/>
          <w:color w:val="auto"/>
          <w:sz w:val="32"/>
          <w:szCs w:val="32"/>
        </w:rPr>
        <w:t>万元 ，预算批复</w:t>
      </w:r>
      <w:r>
        <w:rPr>
          <w:rFonts w:hint="eastAsia" w:ascii="仿宋_GB2312" w:hAnsi="宋体" w:eastAsia="仿宋_GB2312" w:cs="Times New Roman"/>
          <w:color w:val="auto"/>
          <w:sz w:val="32"/>
          <w:szCs w:val="32"/>
          <w:lang w:val="en-US" w:eastAsia="zh-CN"/>
        </w:rPr>
        <w:t>7.2</w:t>
      </w:r>
      <w:r>
        <w:rPr>
          <w:rFonts w:hint="eastAsia" w:ascii="仿宋_GB2312" w:hAnsi="宋体" w:eastAsia="仿宋_GB2312" w:cs="Times New Roman"/>
          <w:color w:val="auto"/>
          <w:sz w:val="32"/>
          <w:szCs w:val="32"/>
        </w:rPr>
        <w:t>万元。</w:t>
      </w:r>
    </w:p>
    <w:p w14:paraId="1CAF5C3C">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2、资金计划、到位及使用情况</w:t>
      </w:r>
    </w:p>
    <w:p w14:paraId="6E977B00">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（1）资金计划</w:t>
      </w:r>
    </w:p>
    <w:p w14:paraId="515F8DE4">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该项目202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年年初预算金额为</w:t>
      </w:r>
      <w:r>
        <w:rPr>
          <w:rFonts w:hint="eastAsia" w:ascii="仿宋_GB2312" w:hAnsi="宋体" w:eastAsia="仿宋_GB2312" w:cs="Times New Roman"/>
          <w:color w:val="auto"/>
          <w:sz w:val="32"/>
          <w:szCs w:val="32"/>
          <w:lang w:val="en-US" w:eastAsia="zh-CN"/>
        </w:rPr>
        <w:t>7.2</w:t>
      </w:r>
      <w:r>
        <w:rPr>
          <w:rFonts w:hint="eastAsia" w:ascii="仿宋_GB2312" w:hAnsi="宋体" w:eastAsia="仿宋_GB2312" w:cs="Times New Roman"/>
          <w:color w:val="auto"/>
          <w:sz w:val="32"/>
          <w:szCs w:val="32"/>
        </w:rPr>
        <w:t>万元。</w:t>
      </w:r>
    </w:p>
    <w:p w14:paraId="5D221602">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（2）资金到位</w:t>
      </w:r>
    </w:p>
    <w:p w14:paraId="77D98284">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该项目202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年申报金额为</w:t>
      </w:r>
      <w:r>
        <w:rPr>
          <w:rFonts w:hint="eastAsia" w:ascii="仿宋_GB2312" w:hAnsi="宋体" w:eastAsia="仿宋_GB2312" w:cs="Times New Roman"/>
          <w:color w:val="auto"/>
          <w:sz w:val="32"/>
          <w:szCs w:val="32"/>
          <w:lang w:val="en-US" w:eastAsia="zh-CN"/>
        </w:rPr>
        <w:t>7.2</w:t>
      </w:r>
      <w:r>
        <w:rPr>
          <w:rFonts w:hint="eastAsia" w:ascii="仿宋_GB2312" w:hAnsi="宋体" w:eastAsia="仿宋_GB2312" w:cs="Times New Roman"/>
          <w:color w:val="auto"/>
          <w:sz w:val="32"/>
          <w:szCs w:val="32"/>
        </w:rPr>
        <w:t>万元，财政办公室根据项目进度及需求在大平台进行资金申请使用，202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年财政实际下拨</w:t>
      </w:r>
      <w:r>
        <w:rPr>
          <w:rFonts w:hint="eastAsia" w:ascii="仿宋_GB2312" w:hAnsi="宋体" w:eastAsia="仿宋_GB2312" w:cs="Times New Roman"/>
          <w:color w:val="auto"/>
          <w:sz w:val="32"/>
          <w:szCs w:val="32"/>
          <w:lang w:val="en-US" w:eastAsia="zh-CN"/>
        </w:rPr>
        <w:t>7.2</w:t>
      </w:r>
      <w:r>
        <w:rPr>
          <w:rFonts w:hint="eastAsia" w:ascii="仿宋_GB2312" w:hAnsi="宋体" w:eastAsia="仿宋_GB2312" w:cs="Times New Roman"/>
          <w:color w:val="auto"/>
          <w:sz w:val="32"/>
          <w:szCs w:val="32"/>
        </w:rPr>
        <w:t>万元，项目实际支出为</w:t>
      </w:r>
      <w:r>
        <w:rPr>
          <w:rFonts w:hint="eastAsia" w:ascii="仿宋_GB2312" w:hAnsi="宋体" w:eastAsia="仿宋_GB2312" w:cs="Times New Roman"/>
          <w:color w:val="auto"/>
          <w:sz w:val="32"/>
          <w:szCs w:val="32"/>
          <w:lang w:val="en-US" w:eastAsia="zh-CN"/>
        </w:rPr>
        <w:t>7.2</w:t>
      </w:r>
      <w:r>
        <w:rPr>
          <w:rFonts w:hint="eastAsia" w:ascii="仿宋_GB2312" w:hAnsi="宋体" w:eastAsia="仿宋_GB2312" w:cs="Times New Roman"/>
          <w:color w:val="auto"/>
          <w:sz w:val="32"/>
          <w:szCs w:val="32"/>
        </w:rPr>
        <w:t>万元。</w:t>
      </w:r>
    </w:p>
    <w:p w14:paraId="621112FA">
      <w:pPr>
        <w:numPr>
          <w:ilvl w:val="0"/>
          <w:numId w:val="0"/>
        </w:numPr>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（3）资金使用</w:t>
      </w:r>
    </w:p>
    <w:p w14:paraId="7FDD70F2">
      <w:pPr>
        <w:numPr>
          <w:ilvl w:val="0"/>
          <w:numId w:val="0"/>
        </w:numPr>
        <w:spacing w:beforeLines="0" w:afterLines="0" w:line="600" w:lineRule="exact"/>
        <w:ind w:firstLine="640" w:firstLineChars="200"/>
        <w:rPr>
          <w:rFonts w:hint="eastAsia" w:ascii="仿宋" w:hAnsi="仿宋" w:eastAsia="仿宋" w:cs="仿宋_GB2312"/>
          <w:color w:val="auto"/>
          <w:sz w:val="32"/>
          <w:szCs w:val="32"/>
        </w:rPr>
      </w:pPr>
      <w:r>
        <w:rPr>
          <w:rFonts w:hint="eastAsia" w:ascii="仿宋_GB2312" w:hAnsi="宋体" w:eastAsia="仿宋_GB2312" w:cs="Times New Roman"/>
          <w:color w:val="auto"/>
          <w:sz w:val="32"/>
          <w:szCs w:val="32"/>
        </w:rPr>
        <w:t>该项目资金由经发办牵头，社区作为承建单位进行实施，由社区向我单位根据完成情况向我</w:t>
      </w:r>
      <w:r>
        <w:rPr>
          <w:rFonts w:hint="eastAsia" w:ascii="仿宋" w:hAnsi="仿宋" w:eastAsia="仿宋" w:cs="仿宋_GB2312"/>
          <w:color w:val="auto"/>
          <w:sz w:val="32"/>
          <w:szCs w:val="32"/>
        </w:rPr>
        <w:t>单位申请拨付使用。</w:t>
      </w:r>
    </w:p>
    <w:p w14:paraId="7217CE03">
      <w:pPr>
        <w:adjustRightInd w:val="0"/>
        <w:snapToGrid w:val="0"/>
        <w:spacing w:beforeLines="0" w:afterLines="0" w:line="600" w:lineRule="exact"/>
        <w:ind w:firstLine="643" w:firstLineChars="200"/>
        <w:rPr>
          <w:rFonts w:hint="eastAsia" w:eastAsia="楷体_GB2312"/>
          <w:b/>
          <w:sz w:val="32"/>
          <w:szCs w:val="24"/>
        </w:rPr>
      </w:pPr>
      <w:r>
        <w:rPr>
          <w:rFonts w:hint="eastAsia" w:eastAsia="楷体_GB2312"/>
          <w:b/>
          <w:sz w:val="32"/>
          <w:szCs w:val="24"/>
        </w:rPr>
        <w:t>（四）项目绩效目标</w:t>
      </w:r>
    </w:p>
    <w:p w14:paraId="4ED595AF">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1、</w:t>
      </w:r>
      <w:r>
        <w:rPr>
          <w:rFonts w:hint="eastAsia" w:ascii="仿宋_GB2312" w:hAnsi="宋体" w:eastAsia="仿宋_GB2312"/>
          <w:sz w:val="32"/>
          <w:szCs w:val="24"/>
        </w:rPr>
        <w:t>项目的主要内容：根据场镇基础设施基本情况进行实施维护，如：整治街道路面、维护渠系、更换路灯等，加强场镇基础设施建设，提升场镇形象，改善群众生产生活。</w:t>
      </w:r>
    </w:p>
    <w:p w14:paraId="51A01C1D">
      <w:pPr>
        <w:adjustRightInd w:val="0"/>
        <w:snapToGrid w:val="0"/>
        <w:spacing w:beforeLines="0" w:afterLines="0" w:line="600" w:lineRule="exact"/>
        <w:ind w:firstLine="720"/>
        <w:rPr>
          <w:rFonts w:hint="eastAsia" w:ascii="仿宋_GB2312" w:hAnsi="宋体" w:eastAsia="仿宋_GB2312"/>
          <w:sz w:val="32"/>
          <w:szCs w:val="24"/>
        </w:rPr>
      </w:pPr>
      <w:r>
        <w:rPr>
          <w:rFonts w:hint="eastAsia" w:ascii="仿宋_GB2312" w:hAnsi="宋体" w:eastAsia="仿宋_GB2312"/>
          <w:sz w:val="32"/>
          <w:szCs w:val="24"/>
          <w:lang w:val="zh-CN"/>
        </w:rPr>
        <w:t>2、</w:t>
      </w:r>
      <w:r>
        <w:rPr>
          <w:rFonts w:hint="eastAsia" w:ascii="仿宋_GB2312" w:hAnsi="宋体" w:eastAsia="仿宋_GB2312"/>
          <w:sz w:val="32"/>
          <w:szCs w:val="24"/>
        </w:rPr>
        <w:t>项目应实现的具体绩效目标：整治街道路面公里数、更换灯泡个数、维护渠系长度等指标。</w:t>
      </w:r>
    </w:p>
    <w:p w14:paraId="73E05935">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3、通过年初计划与年终成果相结合对比，申报内容与实际相符，申报目标合理可行。</w:t>
      </w:r>
    </w:p>
    <w:p w14:paraId="533973BE">
      <w:pPr>
        <w:snapToGrid w:val="0"/>
        <w:spacing w:beforeLines="0" w:afterLines="0" w:line="600" w:lineRule="exact"/>
        <w:ind w:firstLine="640" w:firstLineChars="200"/>
        <w:rPr>
          <w:rFonts w:hint="eastAsia" w:ascii="宋体" w:hAnsi="宋体" w:eastAsia="仿宋_GB2312"/>
          <w:sz w:val="32"/>
          <w:szCs w:val="24"/>
        </w:rPr>
      </w:pPr>
      <w:r>
        <w:rPr>
          <w:rFonts w:hint="eastAsia" w:ascii="黑体" w:hAnsi="黑体" w:eastAsia="黑体" w:cs="黑体"/>
          <w:sz w:val="32"/>
          <w:szCs w:val="21"/>
        </w:rPr>
        <w:t>二、评价工作开展情况</w:t>
      </w:r>
    </w:p>
    <w:p w14:paraId="64425245">
      <w:pPr>
        <w:pStyle w:val="2"/>
        <w:spacing w:beforeLines="0" w:afterLines="0"/>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1、组织业务部门对场镇社区申报的项目实行现场评估的方式进行评价；</w:t>
      </w:r>
    </w:p>
    <w:p w14:paraId="346E26EE">
      <w:pPr>
        <w:pStyle w:val="3"/>
        <w:spacing w:beforeLines="0" w:afterLines="0"/>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2、对项目效益开展现场评估；</w:t>
      </w:r>
    </w:p>
    <w:p w14:paraId="3D4C1B86">
      <w:pPr>
        <w:spacing w:beforeLines="0" w:afterLines="0"/>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3、根据以上评估结果制定完成情况表。</w:t>
      </w:r>
    </w:p>
    <w:tbl>
      <w:tblPr>
        <w:tblStyle w:val="18"/>
        <w:tblW w:w="9120" w:type="dxa"/>
        <w:tblInd w:w="0" w:type="dxa"/>
        <w:shd w:val="clear" w:color="auto" w:fill="auto"/>
        <w:tblLayout w:type="autofit"/>
        <w:tblCellMar>
          <w:top w:w="0" w:type="dxa"/>
          <w:left w:w="0" w:type="dxa"/>
          <w:bottom w:w="0" w:type="dxa"/>
          <w:right w:w="0" w:type="dxa"/>
        </w:tblCellMar>
      </w:tblPr>
      <w:tblGrid>
        <w:gridCol w:w="450"/>
        <w:gridCol w:w="1307"/>
        <w:gridCol w:w="1129"/>
        <w:gridCol w:w="1439"/>
        <w:gridCol w:w="334"/>
        <w:gridCol w:w="1066"/>
        <w:gridCol w:w="339"/>
        <w:gridCol w:w="783"/>
        <w:gridCol w:w="345"/>
        <w:gridCol w:w="292"/>
        <w:gridCol w:w="1636"/>
      </w:tblGrid>
      <w:tr w14:paraId="7386689C">
        <w:tblPrEx>
          <w:shd w:val="clear" w:color="auto" w:fill="auto"/>
          <w:tblCellMar>
            <w:top w:w="0" w:type="dxa"/>
            <w:left w:w="0" w:type="dxa"/>
            <w:bottom w:w="0" w:type="dxa"/>
            <w:right w:w="0" w:type="dxa"/>
          </w:tblCellMar>
        </w:tblPrEx>
        <w:trPr>
          <w:trHeight w:val="921"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D862">
            <w:pPr>
              <w:pStyle w:val="7"/>
              <w:numPr>
                <w:ilvl w:val="0"/>
                <w:numId w:val="0"/>
              </w:numPr>
              <w:ind w:leftChars="0"/>
              <w:rPr>
                <w:rFonts w:hint="default"/>
                <w:lang w:val="en-US" w:eastAsia="zh-CN"/>
              </w:rPr>
            </w:pPr>
            <w:r>
              <w:rPr>
                <w:rFonts w:hint="default"/>
                <w:lang w:val="en-US" w:eastAsia="zh-CN"/>
              </w:rPr>
              <w:t>部门预算项目支出绩效自评表（2022年度）</w:t>
            </w:r>
          </w:p>
        </w:tc>
      </w:tr>
      <w:tr w14:paraId="623EDECF">
        <w:tblPrEx>
          <w:tblCellMar>
            <w:top w:w="0" w:type="dxa"/>
            <w:left w:w="0" w:type="dxa"/>
            <w:bottom w:w="0" w:type="dxa"/>
            <w:right w:w="0" w:type="dxa"/>
          </w:tblCellMar>
        </w:tblPrEx>
        <w:trPr>
          <w:trHeight w:val="351" w:hRule="atLeast"/>
        </w:trPr>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E5CE">
            <w:pPr>
              <w:pStyle w:val="7"/>
              <w:numPr>
                <w:ilvl w:val="0"/>
                <w:numId w:val="0"/>
              </w:numPr>
              <w:ind w:leftChars="0"/>
              <w:rPr>
                <w:rFonts w:hint="default"/>
                <w:lang w:val="en-US" w:eastAsia="zh-CN"/>
              </w:rPr>
            </w:pPr>
            <w:r>
              <w:rPr>
                <w:rFonts w:hint="default"/>
                <w:lang w:val="en-US" w:eastAsia="zh-CN"/>
              </w:rPr>
              <w:t>项目名称</w:t>
            </w:r>
          </w:p>
        </w:tc>
        <w:tc>
          <w:tcPr>
            <w:tcW w:w="735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F08DA">
            <w:pPr>
              <w:pStyle w:val="7"/>
              <w:numPr>
                <w:ilvl w:val="0"/>
                <w:numId w:val="0"/>
              </w:numPr>
              <w:ind w:leftChars="0"/>
              <w:rPr>
                <w:rFonts w:hint="default"/>
                <w:lang w:val="en-US" w:eastAsia="zh-CN"/>
              </w:rPr>
            </w:pPr>
            <w:r>
              <w:rPr>
                <w:rFonts w:hint="default"/>
                <w:lang w:val="en-US" w:eastAsia="zh-CN"/>
              </w:rPr>
              <w:t>51090422T000000387258-乡镇基础设施和场镇街道维护经费</w:t>
            </w:r>
          </w:p>
        </w:tc>
      </w:tr>
      <w:tr w14:paraId="163B153D">
        <w:tblPrEx>
          <w:tblCellMar>
            <w:top w:w="0" w:type="dxa"/>
            <w:left w:w="0" w:type="dxa"/>
            <w:bottom w:w="0" w:type="dxa"/>
            <w:right w:w="0" w:type="dxa"/>
          </w:tblCellMar>
        </w:tblPrEx>
        <w:trPr>
          <w:trHeight w:val="958" w:hRule="atLeast"/>
        </w:trPr>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7C70B">
            <w:pPr>
              <w:pStyle w:val="7"/>
              <w:numPr>
                <w:ilvl w:val="0"/>
                <w:numId w:val="0"/>
              </w:numPr>
              <w:ind w:leftChars="0"/>
              <w:rPr>
                <w:rFonts w:hint="default"/>
                <w:lang w:val="en-US" w:eastAsia="zh-CN"/>
              </w:rPr>
            </w:pPr>
            <w:r>
              <w:rPr>
                <w:rFonts w:hint="default"/>
                <w:lang w:val="en-US" w:eastAsia="zh-CN"/>
              </w:rPr>
              <w:t>主管部门</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5F49">
            <w:pPr>
              <w:pStyle w:val="7"/>
              <w:numPr>
                <w:ilvl w:val="0"/>
                <w:numId w:val="0"/>
              </w:numPr>
              <w:ind w:leftChars="0"/>
              <w:rPr>
                <w:rFonts w:hint="default"/>
                <w:lang w:val="en-US" w:eastAsia="zh-CN"/>
              </w:rPr>
            </w:pPr>
            <w:r>
              <w:rPr>
                <w:rFonts w:hint="default"/>
                <w:lang w:val="en-US" w:eastAsia="zh-CN"/>
              </w:rPr>
              <w:t>遂宁市安居区东禅镇人民政府部门</w:t>
            </w:r>
          </w:p>
        </w:tc>
        <w:tc>
          <w:tcPr>
            <w:tcW w:w="743" w:type="dxa"/>
            <w:tcBorders>
              <w:top w:val="nil"/>
              <w:left w:val="nil"/>
              <w:bottom w:val="nil"/>
              <w:right w:val="nil"/>
            </w:tcBorders>
            <w:shd w:val="clear" w:color="auto" w:fill="auto"/>
            <w:tcMar>
              <w:top w:w="15" w:type="dxa"/>
              <w:left w:w="15" w:type="dxa"/>
              <w:right w:w="15" w:type="dxa"/>
            </w:tcMar>
            <w:vAlign w:val="center"/>
          </w:tcPr>
          <w:p w14:paraId="3A4B340D">
            <w:pPr>
              <w:pStyle w:val="7"/>
              <w:numPr>
                <w:ilvl w:val="0"/>
                <w:numId w:val="0"/>
              </w:numPr>
              <w:ind w:leftChars="0"/>
              <w:rPr>
                <w:rFonts w:hint="default"/>
                <w:lang w:val="en-US" w:eastAsia="zh-CN"/>
              </w:rPr>
            </w:pPr>
            <w:r>
              <w:rPr>
                <w:rFonts w:hint="default"/>
                <w:lang w:val="en-US" w:eastAsia="zh-CN"/>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FD86">
            <w:pPr>
              <w:pStyle w:val="7"/>
              <w:numPr>
                <w:ilvl w:val="0"/>
                <w:numId w:val="0"/>
              </w:numPr>
              <w:ind w:leftChars="0"/>
              <w:rPr>
                <w:rFonts w:hint="default"/>
                <w:lang w:val="en-US" w:eastAsia="zh-CN"/>
              </w:rPr>
            </w:pPr>
            <w:r>
              <w:rPr>
                <w:rFonts w:hint="default"/>
                <w:lang w:val="en-US" w:eastAsia="zh-CN"/>
              </w:rPr>
              <w:t>遂宁市安居区东禅镇人民政府</w:t>
            </w:r>
          </w:p>
        </w:tc>
      </w:tr>
      <w:tr w14:paraId="65DC9D22">
        <w:tblPrEx>
          <w:tblCellMar>
            <w:top w:w="0" w:type="dxa"/>
            <w:left w:w="0" w:type="dxa"/>
            <w:bottom w:w="0" w:type="dxa"/>
            <w:right w:w="0" w:type="dxa"/>
          </w:tblCellMar>
        </w:tblPrEx>
        <w:trPr>
          <w:trHeight w:val="351"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C53B">
            <w:pPr>
              <w:pStyle w:val="7"/>
              <w:numPr>
                <w:ilvl w:val="0"/>
                <w:numId w:val="0"/>
              </w:numPr>
              <w:ind w:leftChars="0"/>
              <w:rPr>
                <w:rFonts w:hint="default"/>
                <w:lang w:val="en-US" w:eastAsia="zh-CN"/>
              </w:rPr>
            </w:pPr>
            <w:r>
              <w:rPr>
                <w:rFonts w:hint="default"/>
                <w:lang w:val="en-US" w:eastAsia="zh-CN"/>
              </w:rPr>
              <w:t>项目基本情况</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428A">
            <w:pPr>
              <w:pStyle w:val="7"/>
              <w:numPr>
                <w:ilvl w:val="0"/>
                <w:numId w:val="0"/>
              </w:numPr>
              <w:ind w:leftChars="0"/>
              <w:rPr>
                <w:rFonts w:hint="default"/>
                <w:lang w:val="en-US" w:eastAsia="zh-CN"/>
              </w:rPr>
            </w:pPr>
            <w:r>
              <w:rPr>
                <w:rFonts w:hint="default"/>
                <w:lang w:val="en-US" w:eastAsia="zh-CN"/>
              </w:rPr>
              <w:t>1.项目年度目标完成情况</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6A887">
            <w:pPr>
              <w:pStyle w:val="7"/>
              <w:numPr>
                <w:ilvl w:val="0"/>
                <w:numId w:val="0"/>
              </w:numPr>
              <w:ind w:leftChars="0"/>
              <w:rPr>
                <w:rFonts w:hint="default"/>
                <w:lang w:val="en-US" w:eastAsia="zh-CN"/>
              </w:rPr>
            </w:pPr>
            <w:r>
              <w:rPr>
                <w:rFonts w:hint="default"/>
                <w:lang w:val="en-US" w:eastAsia="zh-CN"/>
              </w:rPr>
              <w:t>项目年度目标</w:t>
            </w:r>
          </w:p>
        </w:tc>
        <w:tc>
          <w:tcPr>
            <w:tcW w:w="30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FF59B">
            <w:pPr>
              <w:pStyle w:val="7"/>
              <w:numPr>
                <w:ilvl w:val="0"/>
                <w:numId w:val="0"/>
              </w:numPr>
              <w:ind w:leftChars="0"/>
              <w:rPr>
                <w:rFonts w:hint="default"/>
                <w:lang w:val="en-US" w:eastAsia="zh-CN"/>
              </w:rPr>
            </w:pPr>
            <w:r>
              <w:rPr>
                <w:rFonts w:hint="default"/>
                <w:lang w:val="en-US" w:eastAsia="zh-CN"/>
              </w:rPr>
              <w:t>年度目标完成情况</w:t>
            </w:r>
          </w:p>
        </w:tc>
      </w:tr>
      <w:tr w14:paraId="3A7120E8">
        <w:tblPrEx>
          <w:tblCellMar>
            <w:top w:w="0" w:type="dxa"/>
            <w:left w:w="0" w:type="dxa"/>
            <w:bottom w:w="0" w:type="dxa"/>
            <w:right w:w="0" w:type="dxa"/>
          </w:tblCellMar>
        </w:tblPrEx>
        <w:trPr>
          <w:trHeight w:val="733"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E1F9">
            <w:pPr>
              <w:pStyle w:val="7"/>
              <w:numPr>
                <w:ilvl w:val="0"/>
                <w:numId w:val="0"/>
              </w:numPr>
              <w:ind w:leftChars="0"/>
              <w:rPr>
                <w:rFonts w:hint="default"/>
                <w:lang w:val="en-US"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B4F0">
            <w:pPr>
              <w:pStyle w:val="7"/>
              <w:numPr>
                <w:ilvl w:val="0"/>
                <w:numId w:val="0"/>
              </w:numPr>
              <w:ind w:leftChars="0"/>
              <w:rPr>
                <w:rFonts w:hint="default"/>
                <w:lang w:val="en-US" w:eastAsia="zh-CN"/>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5FB2">
            <w:pPr>
              <w:pStyle w:val="7"/>
              <w:numPr>
                <w:ilvl w:val="0"/>
                <w:numId w:val="0"/>
              </w:numPr>
              <w:ind w:leftChars="0"/>
              <w:rPr>
                <w:rFonts w:hint="default"/>
                <w:lang w:val="en-US" w:eastAsia="zh-CN"/>
              </w:rPr>
            </w:pPr>
            <w:r>
              <w:rPr>
                <w:rFonts w:hint="default"/>
                <w:lang w:val="en-US" w:eastAsia="zh-CN"/>
              </w:rPr>
              <w:t>完成镇（街道）基础设施和场镇街道维护经费保障任务</w:t>
            </w:r>
          </w:p>
        </w:tc>
        <w:tc>
          <w:tcPr>
            <w:tcW w:w="30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B969">
            <w:pPr>
              <w:pStyle w:val="7"/>
              <w:numPr>
                <w:ilvl w:val="0"/>
                <w:numId w:val="0"/>
              </w:numPr>
              <w:ind w:leftChars="0"/>
              <w:rPr>
                <w:rFonts w:hint="default"/>
                <w:lang w:val="en-US" w:eastAsia="zh-CN"/>
              </w:rPr>
            </w:pPr>
            <w:r>
              <w:rPr>
                <w:rFonts w:hint="default"/>
                <w:lang w:val="en-US" w:eastAsia="zh-CN"/>
              </w:rPr>
              <w:t>对照年度目标，说明相关任务目标的完成情况（100字以内）</w:t>
            </w:r>
          </w:p>
        </w:tc>
      </w:tr>
      <w:tr w14:paraId="12DBDE08">
        <w:tblPrEx>
          <w:tblCellMar>
            <w:top w:w="0" w:type="dxa"/>
            <w:left w:w="0" w:type="dxa"/>
            <w:bottom w:w="0" w:type="dxa"/>
            <w:right w:w="0" w:type="dxa"/>
          </w:tblCellMar>
        </w:tblPrEx>
        <w:trPr>
          <w:trHeight w:val="71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9FAF">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B6EB">
            <w:pPr>
              <w:pStyle w:val="7"/>
              <w:numPr>
                <w:ilvl w:val="0"/>
                <w:numId w:val="0"/>
              </w:numPr>
              <w:ind w:leftChars="0"/>
              <w:rPr>
                <w:rFonts w:hint="default"/>
                <w:lang w:val="en-US" w:eastAsia="zh-CN"/>
              </w:rPr>
            </w:pPr>
            <w:r>
              <w:rPr>
                <w:rFonts w:hint="default"/>
                <w:lang w:val="en-US" w:eastAsia="zh-CN"/>
              </w:rPr>
              <w:t>2.项目实施内容及过程概述</w:t>
            </w:r>
          </w:p>
        </w:tc>
        <w:tc>
          <w:tcPr>
            <w:tcW w:w="735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0B064">
            <w:pPr>
              <w:pStyle w:val="7"/>
              <w:numPr>
                <w:ilvl w:val="0"/>
                <w:numId w:val="0"/>
              </w:numPr>
              <w:ind w:leftChars="0"/>
              <w:rPr>
                <w:rFonts w:hint="default"/>
                <w:lang w:val="en-US" w:eastAsia="zh-CN"/>
              </w:rPr>
            </w:pPr>
          </w:p>
        </w:tc>
      </w:tr>
      <w:tr w14:paraId="342F13FA">
        <w:tblPrEx>
          <w:tblCellMar>
            <w:top w:w="0" w:type="dxa"/>
            <w:left w:w="0" w:type="dxa"/>
            <w:bottom w:w="0" w:type="dxa"/>
            <w:right w:w="0" w:type="dxa"/>
          </w:tblCellMar>
        </w:tblPrEx>
        <w:trPr>
          <w:trHeight w:val="647"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2F24">
            <w:pPr>
              <w:pStyle w:val="7"/>
              <w:numPr>
                <w:ilvl w:val="0"/>
                <w:numId w:val="0"/>
              </w:numPr>
              <w:ind w:leftChars="0"/>
              <w:rPr>
                <w:rFonts w:hint="default"/>
                <w:lang w:val="en-US" w:eastAsia="zh-CN"/>
              </w:rPr>
            </w:pPr>
            <w:r>
              <w:rPr>
                <w:rFonts w:hint="default"/>
                <w:lang w:val="en-US" w:eastAsia="zh-CN"/>
              </w:rPr>
              <w:t>预算执行情况（10分）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3CD7">
            <w:pPr>
              <w:pStyle w:val="7"/>
              <w:numPr>
                <w:ilvl w:val="0"/>
                <w:numId w:val="0"/>
              </w:numPr>
              <w:ind w:leftChars="0"/>
              <w:rPr>
                <w:rFonts w:hint="default"/>
                <w:lang w:val="en-US" w:eastAsia="zh-CN"/>
              </w:rPr>
            </w:pPr>
            <w:r>
              <w:rPr>
                <w:rFonts w:hint="default"/>
                <w:lang w:val="en-US" w:eastAsia="zh-CN"/>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724F4">
            <w:pPr>
              <w:pStyle w:val="7"/>
              <w:numPr>
                <w:ilvl w:val="0"/>
                <w:numId w:val="0"/>
              </w:numPr>
              <w:ind w:leftChars="0"/>
              <w:rPr>
                <w:rFonts w:hint="default"/>
                <w:lang w:val="en-US" w:eastAsia="zh-CN"/>
              </w:rPr>
            </w:pPr>
            <w:r>
              <w:rPr>
                <w:rFonts w:hint="default"/>
                <w:lang w:val="en-US" w:eastAsia="zh-CN"/>
              </w:rPr>
              <w:t>年初预算</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1360">
            <w:pPr>
              <w:pStyle w:val="7"/>
              <w:numPr>
                <w:ilvl w:val="0"/>
                <w:numId w:val="0"/>
              </w:numPr>
              <w:ind w:leftChars="0"/>
              <w:rPr>
                <w:rFonts w:hint="default"/>
                <w:lang w:val="en-US" w:eastAsia="zh-CN"/>
              </w:rPr>
            </w:pPr>
            <w:r>
              <w:rPr>
                <w:rFonts w:hint="default"/>
                <w:lang w:val="en-US" w:eastAsia="zh-CN"/>
              </w:rPr>
              <w:t>调整后预算数</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D56E">
            <w:pPr>
              <w:pStyle w:val="7"/>
              <w:numPr>
                <w:ilvl w:val="0"/>
                <w:numId w:val="0"/>
              </w:numPr>
              <w:ind w:leftChars="0"/>
              <w:rPr>
                <w:rFonts w:hint="default"/>
                <w:lang w:val="en-US" w:eastAsia="zh-CN"/>
              </w:rPr>
            </w:pPr>
            <w:r>
              <w:rPr>
                <w:rFonts w:hint="default"/>
                <w:lang w:val="en-US" w:eastAsia="zh-CN"/>
              </w:rPr>
              <w:t>预算执行数</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16BE">
            <w:pPr>
              <w:pStyle w:val="7"/>
              <w:numPr>
                <w:ilvl w:val="0"/>
                <w:numId w:val="0"/>
              </w:numPr>
              <w:ind w:leftChars="0"/>
              <w:rPr>
                <w:rFonts w:hint="default"/>
                <w:lang w:val="en-US" w:eastAsia="zh-CN"/>
              </w:rPr>
            </w:pPr>
            <w:r>
              <w:rPr>
                <w:rFonts w:hint="default"/>
                <w:lang w:val="en-US" w:eastAsia="zh-CN"/>
              </w:rPr>
              <w:t>预算执行率</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2F9C">
            <w:pPr>
              <w:pStyle w:val="7"/>
              <w:numPr>
                <w:ilvl w:val="0"/>
                <w:numId w:val="0"/>
              </w:numPr>
              <w:ind w:leftChars="0"/>
              <w:rPr>
                <w:rFonts w:hint="default"/>
                <w:lang w:val="en-US" w:eastAsia="zh-CN"/>
              </w:rPr>
            </w:pPr>
            <w:r>
              <w:rPr>
                <w:rFonts w:hint="default"/>
                <w:lang w:val="en-US" w:eastAsia="zh-CN"/>
              </w:rPr>
              <w:t>权重</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53F6">
            <w:pPr>
              <w:pStyle w:val="7"/>
              <w:numPr>
                <w:ilvl w:val="0"/>
                <w:numId w:val="0"/>
              </w:numPr>
              <w:ind w:leftChars="0"/>
              <w:rPr>
                <w:rFonts w:hint="default"/>
                <w:lang w:val="en-US" w:eastAsia="zh-CN"/>
              </w:rPr>
            </w:pPr>
            <w:r>
              <w:rPr>
                <w:rFonts w:hint="default"/>
                <w:lang w:val="en-US" w:eastAsia="zh-CN"/>
              </w:rPr>
              <w:t>得分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E9D1">
            <w:pPr>
              <w:pStyle w:val="7"/>
              <w:numPr>
                <w:ilvl w:val="0"/>
                <w:numId w:val="0"/>
              </w:numPr>
              <w:ind w:leftChars="0"/>
              <w:rPr>
                <w:rFonts w:hint="default"/>
                <w:lang w:val="en-US" w:eastAsia="zh-CN"/>
              </w:rPr>
            </w:pPr>
            <w:r>
              <w:rPr>
                <w:rFonts w:hint="default"/>
                <w:lang w:val="en-US" w:eastAsia="zh-CN"/>
              </w:rPr>
              <w:t>原因</w:t>
            </w:r>
          </w:p>
        </w:tc>
      </w:tr>
      <w:tr w14:paraId="395C0D4C">
        <w:tblPrEx>
          <w:tblCellMar>
            <w:top w:w="0" w:type="dxa"/>
            <w:left w:w="0" w:type="dxa"/>
            <w:bottom w:w="0" w:type="dxa"/>
            <w:right w:w="0" w:type="dxa"/>
          </w:tblCellMar>
        </w:tblPrEx>
        <w:trPr>
          <w:trHeight w:val="423"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E69C">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C2B6">
            <w:pPr>
              <w:pStyle w:val="7"/>
              <w:numPr>
                <w:ilvl w:val="0"/>
                <w:numId w:val="0"/>
              </w:numPr>
              <w:ind w:leftChars="0"/>
              <w:rPr>
                <w:rFonts w:hint="default"/>
                <w:lang w:val="en-US" w:eastAsia="zh-CN"/>
              </w:rPr>
            </w:pPr>
            <w:r>
              <w:rPr>
                <w:rFonts w:hint="default"/>
                <w:lang w:val="en-US" w:eastAsia="zh-CN"/>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C01F">
            <w:pPr>
              <w:pStyle w:val="7"/>
              <w:numPr>
                <w:ilvl w:val="0"/>
                <w:numId w:val="0"/>
              </w:numPr>
              <w:ind w:leftChars="0"/>
              <w:rPr>
                <w:rFonts w:hint="default"/>
                <w:lang w:val="en-US" w:eastAsia="zh-CN"/>
              </w:rPr>
            </w:pPr>
            <w:r>
              <w:rPr>
                <w:rFonts w:hint="default"/>
                <w:lang w:val="en-US" w:eastAsia="zh-CN"/>
              </w:rPr>
              <w:t>7.20</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0EE48">
            <w:pPr>
              <w:pStyle w:val="7"/>
              <w:numPr>
                <w:ilvl w:val="0"/>
                <w:numId w:val="0"/>
              </w:numPr>
              <w:ind w:leftChars="0"/>
              <w:rPr>
                <w:rFonts w:hint="default"/>
                <w:lang w:val="en-US" w:eastAsia="zh-CN"/>
              </w:rPr>
            </w:pPr>
            <w:r>
              <w:rPr>
                <w:rFonts w:hint="default"/>
                <w:lang w:val="en-US" w:eastAsia="zh-CN"/>
              </w:rPr>
              <w:t>7.20</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4DB2C">
            <w:pPr>
              <w:pStyle w:val="7"/>
              <w:numPr>
                <w:ilvl w:val="0"/>
                <w:numId w:val="0"/>
              </w:numPr>
              <w:ind w:leftChars="0"/>
              <w:rPr>
                <w:rFonts w:hint="default"/>
                <w:lang w:val="en-US" w:eastAsia="zh-CN"/>
              </w:rPr>
            </w:pPr>
            <w:r>
              <w:rPr>
                <w:rFonts w:hint="default"/>
                <w:lang w:val="en-US" w:eastAsia="zh-CN"/>
              </w:rPr>
              <w:t>7.20</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6B9FA">
            <w:pPr>
              <w:pStyle w:val="7"/>
              <w:numPr>
                <w:ilvl w:val="0"/>
                <w:numId w:val="0"/>
              </w:numPr>
              <w:ind w:leftChars="0"/>
              <w:rPr>
                <w:rFonts w:hint="default"/>
                <w:lang w:val="en-US" w:eastAsia="zh-CN"/>
              </w:rPr>
            </w:pPr>
            <w:r>
              <w:rPr>
                <w:rFonts w:hint="default"/>
                <w:lang w:val="en-US" w:eastAsia="zh-CN"/>
              </w:rPr>
              <w:t>100.00%</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DA1F5">
            <w:pPr>
              <w:pStyle w:val="7"/>
              <w:numPr>
                <w:ilvl w:val="0"/>
                <w:numId w:val="0"/>
              </w:numPr>
              <w:ind w:leftChars="0"/>
              <w:rPr>
                <w:rFonts w:hint="default"/>
                <w:lang w:val="en-US" w:eastAsia="zh-CN"/>
              </w:rPr>
            </w:pPr>
            <w:r>
              <w:rPr>
                <w:rFonts w:hint="default"/>
                <w:lang w:val="en-US" w:eastAsia="zh-CN"/>
              </w:rPr>
              <w:t>10</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FDE0">
            <w:pPr>
              <w:pStyle w:val="7"/>
              <w:numPr>
                <w:ilvl w:val="0"/>
                <w:numId w:val="0"/>
              </w:numPr>
              <w:ind w:leftChars="0"/>
              <w:rPr>
                <w:rFonts w:hint="default"/>
                <w:lang w:val="en-US" w:eastAsia="zh-CN"/>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768A">
            <w:pPr>
              <w:pStyle w:val="7"/>
              <w:numPr>
                <w:ilvl w:val="0"/>
                <w:numId w:val="0"/>
              </w:numPr>
              <w:ind w:leftChars="0"/>
              <w:rPr>
                <w:rFonts w:hint="default"/>
                <w:lang w:val="en-US" w:eastAsia="zh-CN"/>
              </w:rPr>
            </w:pPr>
            <w:r>
              <w:rPr>
                <w:rFonts w:hint="default"/>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11C6DBDE">
        <w:tblPrEx>
          <w:tblCellMar>
            <w:top w:w="0" w:type="dxa"/>
            <w:left w:w="0" w:type="dxa"/>
            <w:bottom w:w="0" w:type="dxa"/>
            <w:right w:w="0" w:type="dxa"/>
          </w:tblCellMar>
        </w:tblPrEx>
        <w:trPr>
          <w:trHeight w:val="647"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C65C">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322F">
            <w:pPr>
              <w:pStyle w:val="7"/>
              <w:numPr>
                <w:ilvl w:val="0"/>
                <w:numId w:val="0"/>
              </w:numPr>
              <w:ind w:leftChars="0"/>
              <w:rPr>
                <w:rFonts w:hint="default"/>
                <w:lang w:val="en-US" w:eastAsia="zh-CN"/>
              </w:rPr>
            </w:pPr>
            <w:r>
              <w:rPr>
                <w:rFonts w:hint="default"/>
                <w:lang w:val="en-US" w:eastAsia="zh-CN"/>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7EFF">
            <w:pPr>
              <w:pStyle w:val="7"/>
              <w:numPr>
                <w:ilvl w:val="0"/>
                <w:numId w:val="0"/>
              </w:numPr>
              <w:ind w:leftChars="0"/>
              <w:rPr>
                <w:rFonts w:hint="default"/>
                <w:lang w:val="en-US" w:eastAsia="zh-CN"/>
              </w:rPr>
            </w:pPr>
            <w:r>
              <w:rPr>
                <w:rFonts w:hint="default"/>
                <w:lang w:val="en-US" w:eastAsia="zh-CN"/>
              </w:rPr>
              <w:t>7.20</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C1A3A">
            <w:pPr>
              <w:pStyle w:val="7"/>
              <w:numPr>
                <w:ilvl w:val="0"/>
                <w:numId w:val="0"/>
              </w:numPr>
              <w:ind w:leftChars="0"/>
              <w:rPr>
                <w:rFonts w:hint="default"/>
                <w:lang w:val="en-US" w:eastAsia="zh-CN"/>
              </w:rPr>
            </w:pPr>
            <w:r>
              <w:rPr>
                <w:rFonts w:hint="default"/>
                <w:lang w:val="en-US" w:eastAsia="zh-CN"/>
              </w:rPr>
              <w:t>7.20</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F1B7">
            <w:pPr>
              <w:pStyle w:val="7"/>
              <w:numPr>
                <w:ilvl w:val="0"/>
                <w:numId w:val="0"/>
              </w:numPr>
              <w:ind w:leftChars="0"/>
              <w:rPr>
                <w:rFonts w:hint="default"/>
                <w:lang w:val="en-US" w:eastAsia="zh-CN"/>
              </w:rPr>
            </w:pPr>
            <w:r>
              <w:rPr>
                <w:rFonts w:hint="default"/>
                <w:lang w:val="en-US" w:eastAsia="zh-CN"/>
              </w:rPr>
              <w:t>7.20</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BB22">
            <w:pPr>
              <w:pStyle w:val="7"/>
              <w:numPr>
                <w:ilvl w:val="0"/>
                <w:numId w:val="0"/>
              </w:numPr>
              <w:ind w:leftChars="0"/>
              <w:rPr>
                <w:rFonts w:hint="default"/>
                <w:lang w:val="en-US" w:eastAsia="zh-CN"/>
              </w:rPr>
            </w:pPr>
            <w:r>
              <w:rPr>
                <w:rFonts w:hint="default"/>
                <w:lang w:val="en-US" w:eastAsia="zh-CN"/>
              </w:rPr>
              <w:t>100.00%</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6497">
            <w:pPr>
              <w:pStyle w:val="7"/>
              <w:numPr>
                <w:ilvl w:val="0"/>
                <w:numId w:val="0"/>
              </w:numPr>
              <w:ind w:leftChars="0"/>
              <w:rPr>
                <w:rFonts w:hint="default"/>
                <w:lang w:val="en-US" w:eastAsia="zh-CN"/>
              </w:rPr>
            </w:pPr>
            <w:r>
              <w:rPr>
                <w:rFonts w:hint="default"/>
                <w:lang w:val="en-US" w:eastAsia="zh-CN"/>
              </w:rPr>
              <w:t>/</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039F">
            <w:pPr>
              <w:pStyle w:val="7"/>
              <w:numPr>
                <w:ilvl w:val="0"/>
                <w:numId w:val="0"/>
              </w:numPr>
              <w:ind w:leftChars="0"/>
              <w:rPr>
                <w:rFonts w:hint="default"/>
                <w:lang w:val="en-US" w:eastAsia="zh-CN"/>
              </w:rPr>
            </w:pPr>
            <w:r>
              <w:rPr>
                <w:rFonts w:hint="default"/>
                <w:lang w:val="en-US" w:eastAsia="zh-CN"/>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3973">
            <w:pPr>
              <w:pStyle w:val="7"/>
              <w:numPr>
                <w:ilvl w:val="0"/>
                <w:numId w:val="0"/>
              </w:numPr>
              <w:ind w:leftChars="0"/>
              <w:rPr>
                <w:rFonts w:hint="default"/>
                <w:lang w:val="en-US" w:eastAsia="zh-CN"/>
              </w:rPr>
            </w:pPr>
          </w:p>
        </w:tc>
      </w:tr>
      <w:tr w14:paraId="237FA302">
        <w:tblPrEx>
          <w:tblCellMar>
            <w:top w:w="0" w:type="dxa"/>
            <w:left w:w="0" w:type="dxa"/>
            <w:bottom w:w="0" w:type="dxa"/>
            <w:right w:w="0" w:type="dxa"/>
          </w:tblCellMar>
        </w:tblPrEx>
        <w:trPr>
          <w:trHeight w:val="647"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B7FD">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C108C">
            <w:pPr>
              <w:pStyle w:val="7"/>
              <w:numPr>
                <w:ilvl w:val="0"/>
                <w:numId w:val="0"/>
              </w:numPr>
              <w:ind w:leftChars="0"/>
              <w:rPr>
                <w:rFonts w:hint="default"/>
                <w:lang w:val="en-US" w:eastAsia="zh-CN"/>
              </w:rPr>
            </w:pPr>
            <w:r>
              <w:rPr>
                <w:rFonts w:hint="default"/>
                <w:lang w:val="en-US" w:eastAsia="zh-CN"/>
              </w:rPr>
              <w:t>财政专户管理资金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03A1">
            <w:pPr>
              <w:pStyle w:val="7"/>
              <w:numPr>
                <w:ilvl w:val="0"/>
                <w:numId w:val="0"/>
              </w:numPr>
              <w:ind w:leftChars="0"/>
              <w:rPr>
                <w:rFonts w:hint="default"/>
                <w:lang w:val="en-US" w:eastAsia="zh-CN"/>
              </w:rPr>
            </w:pPr>
            <w:r>
              <w:rPr>
                <w:rFonts w:hint="default"/>
                <w:lang w:val="en-US" w:eastAsia="zh-CN"/>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30DE">
            <w:pPr>
              <w:pStyle w:val="7"/>
              <w:numPr>
                <w:ilvl w:val="0"/>
                <w:numId w:val="0"/>
              </w:numPr>
              <w:ind w:leftChars="0"/>
              <w:rPr>
                <w:rFonts w:hint="default"/>
                <w:lang w:val="en-US" w:eastAsia="zh-CN"/>
              </w:rPr>
            </w:pPr>
            <w:r>
              <w:rPr>
                <w:rFonts w:hint="default"/>
                <w:lang w:val="en-US" w:eastAsia="zh-CN"/>
              </w:rPr>
              <w:t>0.00</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FA87">
            <w:pPr>
              <w:pStyle w:val="7"/>
              <w:numPr>
                <w:ilvl w:val="0"/>
                <w:numId w:val="0"/>
              </w:numPr>
              <w:ind w:leftChars="0"/>
              <w:rPr>
                <w:rFonts w:hint="default"/>
                <w:lang w:val="en-US" w:eastAsia="zh-CN"/>
              </w:rPr>
            </w:pPr>
            <w:r>
              <w:rPr>
                <w:rFonts w:hint="default"/>
                <w:lang w:val="en-US" w:eastAsia="zh-CN"/>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5EB4">
            <w:pPr>
              <w:pStyle w:val="7"/>
              <w:numPr>
                <w:ilvl w:val="0"/>
                <w:numId w:val="0"/>
              </w:numPr>
              <w:ind w:leftChars="0"/>
              <w:rPr>
                <w:rFonts w:hint="default"/>
                <w:lang w:val="en-US" w:eastAsia="zh-CN"/>
              </w:rPr>
            </w:pPr>
            <w:r>
              <w:rPr>
                <w:rFonts w:hint="default"/>
                <w:lang w:val="en-US" w:eastAsia="zh-CN"/>
              </w:rPr>
              <w:t>0.00%</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BEB1B">
            <w:pPr>
              <w:pStyle w:val="7"/>
              <w:numPr>
                <w:ilvl w:val="0"/>
                <w:numId w:val="0"/>
              </w:numPr>
              <w:ind w:leftChars="0"/>
              <w:rPr>
                <w:rFonts w:hint="default"/>
                <w:lang w:val="en-US" w:eastAsia="zh-CN"/>
              </w:rPr>
            </w:pPr>
            <w:r>
              <w:rPr>
                <w:rFonts w:hint="default"/>
                <w:lang w:val="en-US" w:eastAsia="zh-CN"/>
              </w:rPr>
              <w:t>/</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9369">
            <w:pPr>
              <w:pStyle w:val="7"/>
              <w:numPr>
                <w:ilvl w:val="0"/>
                <w:numId w:val="0"/>
              </w:numPr>
              <w:ind w:leftChars="0"/>
              <w:rPr>
                <w:rFonts w:hint="default"/>
                <w:lang w:val="en-US" w:eastAsia="zh-CN"/>
              </w:rPr>
            </w:pPr>
            <w:r>
              <w:rPr>
                <w:rFonts w:hint="default"/>
                <w:lang w:val="en-US" w:eastAsia="zh-CN"/>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937E">
            <w:pPr>
              <w:pStyle w:val="7"/>
              <w:numPr>
                <w:ilvl w:val="0"/>
                <w:numId w:val="0"/>
              </w:numPr>
              <w:ind w:leftChars="0"/>
              <w:rPr>
                <w:rFonts w:hint="default"/>
                <w:lang w:val="en-US" w:eastAsia="zh-CN"/>
              </w:rPr>
            </w:pPr>
          </w:p>
        </w:tc>
      </w:tr>
      <w:tr w14:paraId="69C489EB">
        <w:tblPrEx>
          <w:tblCellMar>
            <w:top w:w="0" w:type="dxa"/>
            <w:left w:w="0" w:type="dxa"/>
            <w:bottom w:w="0" w:type="dxa"/>
            <w:right w:w="0" w:type="dxa"/>
          </w:tblCellMar>
        </w:tblPrEx>
        <w:trPr>
          <w:trHeight w:val="43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1A033">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3029E">
            <w:pPr>
              <w:pStyle w:val="7"/>
              <w:numPr>
                <w:ilvl w:val="0"/>
                <w:numId w:val="0"/>
              </w:numPr>
              <w:ind w:leftChars="0"/>
              <w:rPr>
                <w:rFonts w:hint="default"/>
                <w:lang w:val="en-US" w:eastAsia="zh-CN"/>
              </w:rPr>
            </w:pPr>
            <w:r>
              <w:rPr>
                <w:rFonts w:hint="default"/>
                <w:lang w:val="en-US" w:eastAsia="zh-CN"/>
              </w:rPr>
              <w:t>单位资金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8B71E">
            <w:pPr>
              <w:pStyle w:val="7"/>
              <w:numPr>
                <w:ilvl w:val="0"/>
                <w:numId w:val="0"/>
              </w:numPr>
              <w:ind w:leftChars="0"/>
              <w:rPr>
                <w:rFonts w:hint="default"/>
                <w:lang w:val="en-US" w:eastAsia="zh-CN"/>
              </w:rPr>
            </w:pPr>
            <w:r>
              <w:rPr>
                <w:rFonts w:hint="default"/>
                <w:lang w:val="en-US" w:eastAsia="zh-CN"/>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D5F2">
            <w:pPr>
              <w:pStyle w:val="7"/>
              <w:numPr>
                <w:ilvl w:val="0"/>
                <w:numId w:val="0"/>
              </w:numPr>
              <w:ind w:leftChars="0"/>
              <w:rPr>
                <w:rFonts w:hint="default"/>
                <w:lang w:val="en-US" w:eastAsia="zh-CN"/>
              </w:rPr>
            </w:pPr>
            <w:r>
              <w:rPr>
                <w:rFonts w:hint="default"/>
                <w:lang w:val="en-US" w:eastAsia="zh-CN"/>
              </w:rPr>
              <w:t>0.00</w:t>
            </w: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8285E">
            <w:pPr>
              <w:pStyle w:val="7"/>
              <w:numPr>
                <w:ilvl w:val="0"/>
                <w:numId w:val="0"/>
              </w:numPr>
              <w:ind w:leftChars="0"/>
              <w:rPr>
                <w:rFonts w:hint="default"/>
                <w:lang w:val="en-US" w:eastAsia="zh-CN"/>
              </w:rPr>
            </w:pPr>
            <w:r>
              <w:rPr>
                <w:rFonts w:hint="default"/>
                <w:lang w:val="en-US" w:eastAsia="zh-CN"/>
              </w:rPr>
              <w:t>0.00</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7789">
            <w:pPr>
              <w:pStyle w:val="7"/>
              <w:numPr>
                <w:ilvl w:val="0"/>
                <w:numId w:val="0"/>
              </w:numPr>
              <w:ind w:leftChars="0"/>
              <w:rPr>
                <w:rFonts w:hint="default"/>
                <w:lang w:val="en-US" w:eastAsia="zh-CN"/>
              </w:rPr>
            </w:pPr>
            <w:r>
              <w:rPr>
                <w:rFonts w:hint="default"/>
                <w:lang w:val="en-US" w:eastAsia="zh-CN"/>
              </w:rPr>
              <w:t>0.00%</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750A">
            <w:pPr>
              <w:pStyle w:val="7"/>
              <w:numPr>
                <w:ilvl w:val="0"/>
                <w:numId w:val="0"/>
              </w:numPr>
              <w:ind w:leftChars="0"/>
              <w:rPr>
                <w:rFonts w:hint="default"/>
                <w:lang w:val="en-US" w:eastAsia="zh-CN"/>
              </w:rPr>
            </w:pPr>
            <w:r>
              <w:rPr>
                <w:rFonts w:hint="default"/>
                <w:lang w:val="en-US" w:eastAsia="zh-CN"/>
              </w:rPr>
              <w:t>/</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9671">
            <w:pPr>
              <w:pStyle w:val="7"/>
              <w:numPr>
                <w:ilvl w:val="0"/>
                <w:numId w:val="0"/>
              </w:numPr>
              <w:ind w:leftChars="0"/>
              <w:rPr>
                <w:rFonts w:hint="default"/>
                <w:lang w:val="en-US" w:eastAsia="zh-CN"/>
              </w:rPr>
            </w:pPr>
            <w:r>
              <w:rPr>
                <w:rFonts w:hint="default"/>
                <w:lang w:val="en-US" w:eastAsia="zh-CN"/>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AA4EC">
            <w:pPr>
              <w:pStyle w:val="7"/>
              <w:numPr>
                <w:ilvl w:val="0"/>
                <w:numId w:val="0"/>
              </w:numPr>
              <w:ind w:leftChars="0"/>
              <w:rPr>
                <w:rFonts w:hint="default"/>
                <w:lang w:val="en-US" w:eastAsia="zh-CN"/>
              </w:rPr>
            </w:pPr>
          </w:p>
        </w:tc>
      </w:tr>
      <w:tr w14:paraId="748BB1C2">
        <w:tblPrEx>
          <w:tblCellMar>
            <w:top w:w="0" w:type="dxa"/>
            <w:left w:w="0" w:type="dxa"/>
            <w:bottom w:w="0" w:type="dxa"/>
            <w:right w:w="0" w:type="dxa"/>
          </w:tblCellMar>
        </w:tblPrEx>
        <w:trPr>
          <w:trHeight w:val="1292"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6CAC">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5839">
            <w:pPr>
              <w:pStyle w:val="7"/>
              <w:numPr>
                <w:ilvl w:val="0"/>
                <w:numId w:val="0"/>
              </w:numPr>
              <w:ind w:leftChars="0"/>
              <w:rPr>
                <w:rFonts w:hint="default"/>
                <w:lang w:val="en-US" w:eastAsia="zh-CN"/>
              </w:rPr>
            </w:pPr>
            <w:r>
              <w:rPr>
                <w:rFonts w:hint="default"/>
                <w:lang w:val="en-US" w:eastAsia="zh-CN"/>
              </w:rPr>
              <w:t>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AB9D">
            <w:pPr>
              <w:pStyle w:val="7"/>
              <w:numPr>
                <w:ilvl w:val="0"/>
                <w:numId w:val="0"/>
              </w:numPr>
              <w:ind w:leftChars="0"/>
              <w:rPr>
                <w:rFonts w:hint="default"/>
                <w:lang w:val="en-US" w:eastAsia="zh-CN"/>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F15B">
            <w:pPr>
              <w:pStyle w:val="7"/>
              <w:numPr>
                <w:ilvl w:val="0"/>
                <w:numId w:val="0"/>
              </w:numPr>
              <w:ind w:leftChars="0"/>
              <w:rPr>
                <w:rFonts w:hint="default"/>
                <w:lang w:val="en-US" w:eastAsia="zh-CN"/>
              </w:rPr>
            </w:pPr>
          </w:p>
        </w:tc>
        <w:tc>
          <w:tcPr>
            <w:tcW w:w="17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B2D4">
            <w:pPr>
              <w:pStyle w:val="7"/>
              <w:numPr>
                <w:ilvl w:val="0"/>
                <w:numId w:val="0"/>
              </w:numPr>
              <w:ind w:leftChars="0"/>
              <w:rPr>
                <w:rFonts w:hint="default"/>
                <w:lang w:val="en-US" w:eastAsia="zh-CN"/>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63D1">
            <w:pPr>
              <w:pStyle w:val="7"/>
              <w:numPr>
                <w:ilvl w:val="0"/>
                <w:numId w:val="0"/>
              </w:numPr>
              <w:ind w:leftChars="0"/>
              <w:rPr>
                <w:rFonts w:hint="default"/>
                <w:lang w:val="en-US" w:eastAsia="zh-CN"/>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009F4">
            <w:pPr>
              <w:pStyle w:val="7"/>
              <w:numPr>
                <w:ilvl w:val="0"/>
                <w:numId w:val="0"/>
              </w:numPr>
              <w:ind w:leftChars="0"/>
              <w:rPr>
                <w:rFonts w:hint="default"/>
                <w:lang w:val="en-US" w:eastAsia="zh-CN"/>
              </w:rPr>
            </w:pPr>
            <w:r>
              <w:rPr>
                <w:rFonts w:hint="default"/>
                <w:lang w:val="en-US" w:eastAsia="zh-CN"/>
              </w:rPr>
              <w:t>/</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893B">
            <w:pPr>
              <w:pStyle w:val="7"/>
              <w:numPr>
                <w:ilvl w:val="0"/>
                <w:numId w:val="0"/>
              </w:numPr>
              <w:ind w:leftChars="0"/>
              <w:rPr>
                <w:rFonts w:hint="default"/>
                <w:lang w:val="en-US" w:eastAsia="zh-CN"/>
              </w:rPr>
            </w:pPr>
            <w:r>
              <w:rPr>
                <w:rFonts w:hint="default"/>
                <w:lang w:val="en-US" w:eastAsia="zh-CN"/>
              </w:rPr>
              <w:t>/</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1FCF">
            <w:pPr>
              <w:pStyle w:val="7"/>
              <w:numPr>
                <w:ilvl w:val="0"/>
                <w:numId w:val="0"/>
              </w:numPr>
              <w:ind w:leftChars="0"/>
              <w:rPr>
                <w:rFonts w:hint="default"/>
                <w:lang w:val="en-US" w:eastAsia="zh-CN"/>
              </w:rPr>
            </w:pPr>
          </w:p>
        </w:tc>
      </w:tr>
      <w:tr w14:paraId="69557D04">
        <w:tblPrEx>
          <w:tblCellMar>
            <w:top w:w="0" w:type="dxa"/>
            <w:left w:w="0" w:type="dxa"/>
            <w:bottom w:w="0" w:type="dxa"/>
            <w:right w:w="0" w:type="dxa"/>
          </w:tblCellMar>
        </w:tblPrEx>
        <w:trPr>
          <w:trHeight w:val="1269"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8F92">
            <w:pPr>
              <w:pStyle w:val="7"/>
              <w:numPr>
                <w:ilvl w:val="0"/>
                <w:numId w:val="0"/>
              </w:numPr>
              <w:ind w:leftChars="0"/>
              <w:rPr>
                <w:rFonts w:hint="default"/>
                <w:lang w:val="en-US" w:eastAsia="zh-CN"/>
              </w:rPr>
            </w:pPr>
            <w:r>
              <w:rPr>
                <w:rFonts w:hint="default"/>
                <w:lang w:val="en-US" w:eastAsia="zh-CN"/>
              </w:rPr>
              <w:t>绩效指标（90分）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422B">
            <w:pPr>
              <w:pStyle w:val="7"/>
              <w:numPr>
                <w:ilvl w:val="0"/>
                <w:numId w:val="0"/>
              </w:numPr>
              <w:ind w:leftChars="0"/>
              <w:rPr>
                <w:rFonts w:hint="default"/>
                <w:lang w:val="en-US" w:eastAsia="zh-CN"/>
              </w:rPr>
            </w:pPr>
            <w:r>
              <w:rPr>
                <w:rFonts w:hint="default"/>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DF86">
            <w:pPr>
              <w:pStyle w:val="7"/>
              <w:numPr>
                <w:ilvl w:val="0"/>
                <w:numId w:val="0"/>
              </w:numPr>
              <w:ind w:leftChars="0"/>
              <w:rPr>
                <w:rFonts w:hint="default"/>
                <w:lang w:val="en-US" w:eastAsia="zh-CN"/>
              </w:rPr>
            </w:pPr>
            <w:r>
              <w:rPr>
                <w:rFonts w:hint="default"/>
                <w:lang w:val="en-US" w:eastAsia="zh-CN"/>
              </w:rPr>
              <w:t>二级指标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3C13">
            <w:pPr>
              <w:pStyle w:val="7"/>
              <w:numPr>
                <w:ilvl w:val="0"/>
                <w:numId w:val="0"/>
              </w:numPr>
              <w:ind w:leftChars="0"/>
              <w:rPr>
                <w:rFonts w:hint="default"/>
                <w:lang w:val="en-US" w:eastAsia="zh-CN"/>
              </w:rPr>
            </w:pPr>
            <w:r>
              <w:rPr>
                <w:rFonts w:hint="default"/>
                <w:lang w:val="en-US" w:eastAsia="zh-CN"/>
              </w:rPr>
              <w:t>三级指标</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B7B3">
            <w:pPr>
              <w:pStyle w:val="7"/>
              <w:numPr>
                <w:ilvl w:val="0"/>
                <w:numId w:val="0"/>
              </w:numPr>
              <w:ind w:leftChars="0"/>
              <w:rPr>
                <w:rFonts w:hint="default"/>
                <w:lang w:val="en-US" w:eastAsia="zh-CN"/>
              </w:rPr>
            </w:pPr>
            <w:r>
              <w:rPr>
                <w:rFonts w:hint="default"/>
                <w:lang w:val="en-US" w:eastAsia="zh-CN"/>
              </w:rPr>
              <w:t>指标性质</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6623">
            <w:pPr>
              <w:pStyle w:val="7"/>
              <w:numPr>
                <w:ilvl w:val="0"/>
                <w:numId w:val="0"/>
              </w:numPr>
              <w:ind w:leftChars="0"/>
              <w:rPr>
                <w:rFonts w:hint="default"/>
                <w:lang w:val="en-US" w:eastAsia="zh-CN"/>
              </w:rPr>
            </w:pPr>
            <w:r>
              <w:rPr>
                <w:rFonts w:hint="default"/>
                <w:lang w:val="en-US" w:eastAsia="zh-CN"/>
              </w:rPr>
              <w:t>指标值</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CB00">
            <w:pPr>
              <w:pStyle w:val="7"/>
              <w:numPr>
                <w:ilvl w:val="0"/>
                <w:numId w:val="0"/>
              </w:numPr>
              <w:ind w:leftChars="0"/>
              <w:rPr>
                <w:rFonts w:hint="default"/>
                <w:lang w:val="en-US" w:eastAsia="zh-CN"/>
              </w:rPr>
            </w:pPr>
            <w:r>
              <w:rPr>
                <w:rFonts w:hint="default"/>
                <w:lang w:val="en-US" w:eastAsia="zh-CN"/>
              </w:rPr>
              <w:t>度量单位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CA00C">
            <w:pPr>
              <w:pStyle w:val="7"/>
              <w:numPr>
                <w:ilvl w:val="0"/>
                <w:numId w:val="0"/>
              </w:numPr>
              <w:ind w:leftChars="0"/>
              <w:rPr>
                <w:rFonts w:hint="default"/>
                <w:lang w:val="en-US" w:eastAsia="zh-CN"/>
              </w:rPr>
            </w:pPr>
            <w:r>
              <w:rPr>
                <w:rFonts w:hint="default"/>
                <w:lang w:val="en-US" w:eastAsia="zh-CN"/>
              </w:rPr>
              <w:t>完成值</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00F1">
            <w:pPr>
              <w:pStyle w:val="7"/>
              <w:numPr>
                <w:ilvl w:val="0"/>
                <w:numId w:val="0"/>
              </w:numPr>
              <w:ind w:leftChars="0"/>
              <w:rPr>
                <w:rFonts w:hint="default"/>
                <w:lang w:val="en-US" w:eastAsia="zh-CN"/>
              </w:rPr>
            </w:pPr>
            <w:r>
              <w:rPr>
                <w:rFonts w:hint="default"/>
                <w:lang w:val="en-US" w:eastAsia="zh-CN"/>
              </w:rPr>
              <w:t>权重</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D006">
            <w:pPr>
              <w:pStyle w:val="7"/>
              <w:numPr>
                <w:ilvl w:val="0"/>
                <w:numId w:val="0"/>
              </w:numPr>
              <w:ind w:leftChars="0"/>
              <w:rPr>
                <w:rFonts w:hint="default"/>
                <w:lang w:val="en-US" w:eastAsia="zh-CN"/>
              </w:rPr>
            </w:pPr>
            <w:r>
              <w:rPr>
                <w:rFonts w:hint="default"/>
                <w:lang w:val="en-US" w:eastAsia="zh-CN"/>
              </w:rPr>
              <w:t>得分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A53A">
            <w:pPr>
              <w:pStyle w:val="7"/>
              <w:numPr>
                <w:ilvl w:val="0"/>
                <w:numId w:val="0"/>
              </w:numPr>
              <w:ind w:leftChars="0"/>
              <w:rPr>
                <w:rFonts w:hint="default"/>
                <w:lang w:val="en-US" w:eastAsia="zh-CN"/>
              </w:rPr>
            </w:pPr>
            <w:r>
              <w:rPr>
                <w:rFonts w:hint="default"/>
                <w:lang w:val="en-US" w:eastAsia="zh-CN"/>
              </w:rPr>
              <w:t>未完成原因分析</w:t>
            </w:r>
          </w:p>
        </w:tc>
      </w:tr>
      <w:tr w14:paraId="3C935480">
        <w:tblPrEx>
          <w:tblCellMar>
            <w:top w:w="0" w:type="dxa"/>
            <w:left w:w="0" w:type="dxa"/>
            <w:bottom w:w="0" w:type="dxa"/>
            <w:right w:w="0" w:type="dxa"/>
          </w:tblCellMar>
        </w:tblPrEx>
        <w:trPr>
          <w:trHeight w:val="647"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8DA3">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BAE1">
            <w:pPr>
              <w:pStyle w:val="7"/>
              <w:numPr>
                <w:ilvl w:val="0"/>
                <w:numId w:val="0"/>
              </w:numPr>
              <w:ind w:leftChars="0"/>
              <w:rPr>
                <w:rFonts w:hint="default"/>
                <w:lang w:val="en-US" w:eastAsia="zh-CN"/>
              </w:rPr>
            </w:pPr>
            <w:r>
              <w:rPr>
                <w:rFonts w:hint="default"/>
                <w:lang w:val="en-US" w:eastAsia="zh-CN"/>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553F">
            <w:pPr>
              <w:pStyle w:val="7"/>
              <w:numPr>
                <w:ilvl w:val="0"/>
                <w:numId w:val="0"/>
              </w:numPr>
              <w:ind w:leftChars="0"/>
              <w:rPr>
                <w:rFonts w:hint="default"/>
                <w:lang w:val="en-US" w:eastAsia="zh-CN"/>
              </w:rPr>
            </w:pPr>
            <w:r>
              <w:rPr>
                <w:rFonts w:hint="default"/>
                <w:lang w:val="en-US" w:eastAsia="zh-CN"/>
              </w:rPr>
              <w:t>质量指标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24B05">
            <w:pPr>
              <w:pStyle w:val="7"/>
              <w:numPr>
                <w:ilvl w:val="0"/>
                <w:numId w:val="0"/>
              </w:numPr>
              <w:ind w:leftChars="0"/>
              <w:rPr>
                <w:rFonts w:hint="default"/>
                <w:lang w:val="en-US" w:eastAsia="zh-CN"/>
              </w:rPr>
            </w:pPr>
            <w:r>
              <w:rPr>
                <w:rFonts w:hint="default"/>
                <w:lang w:val="en-US" w:eastAsia="zh-CN"/>
              </w:rPr>
              <w:t>维护后合格使用率</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8D4E">
            <w:pPr>
              <w:pStyle w:val="7"/>
              <w:numPr>
                <w:ilvl w:val="0"/>
                <w:numId w:val="0"/>
              </w:numPr>
              <w:ind w:leftChars="0"/>
              <w:rPr>
                <w:rFonts w:hint="default"/>
                <w:lang w:val="en-US" w:eastAsia="zh-CN"/>
              </w:rPr>
            </w:pPr>
            <w:r>
              <w:rPr>
                <w:rFonts w:hint="default"/>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F7EF">
            <w:pPr>
              <w:pStyle w:val="7"/>
              <w:numPr>
                <w:ilvl w:val="0"/>
                <w:numId w:val="0"/>
              </w:numPr>
              <w:ind w:leftChars="0"/>
              <w:rPr>
                <w:rFonts w:hint="default"/>
                <w:lang w:val="en-US" w:eastAsia="zh-CN"/>
              </w:rPr>
            </w:pPr>
            <w:r>
              <w:rPr>
                <w:rFonts w:hint="default"/>
                <w:lang w:val="en-US" w:eastAsia="zh-CN"/>
              </w:rPr>
              <w:t>100</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D026">
            <w:pPr>
              <w:pStyle w:val="7"/>
              <w:numPr>
                <w:ilvl w:val="0"/>
                <w:numId w:val="0"/>
              </w:numPr>
              <w:ind w:leftChars="0"/>
              <w:rPr>
                <w:rFonts w:hint="default"/>
                <w:lang w:val="en-US" w:eastAsia="zh-CN"/>
              </w:rPr>
            </w:pPr>
            <w:r>
              <w:rPr>
                <w:rFonts w:hint="default"/>
                <w:lang w:val="en-US" w:eastAsia="zh-CN"/>
              </w:rPr>
              <w:t>项</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7270">
            <w:pPr>
              <w:pStyle w:val="7"/>
              <w:numPr>
                <w:ilvl w:val="0"/>
                <w:numId w:val="0"/>
              </w:numPr>
              <w:ind w:leftChars="0"/>
              <w:rPr>
                <w:rFonts w:hint="default"/>
                <w:lang w:val="en-US" w:eastAsia="zh-CN"/>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80E5">
            <w:pPr>
              <w:pStyle w:val="7"/>
              <w:numPr>
                <w:ilvl w:val="0"/>
                <w:numId w:val="0"/>
              </w:numPr>
              <w:ind w:leftChars="0"/>
              <w:rPr>
                <w:rFonts w:hint="default"/>
                <w:lang w:val="en-US" w:eastAsia="zh-CN"/>
              </w:rPr>
            </w:pPr>
            <w:r>
              <w:rPr>
                <w:rFonts w:hint="default"/>
                <w:lang w:val="en-US" w:eastAsia="zh-CN"/>
              </w:rPr>
              <w:t>20</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7766">
            <w:pPr>
              <w:pStyle w:val="7"/>
              <w:numPr>
                <w:ilvl w:val="0"/>
                <w:numId w:val="0"/>
              </w:numPr>
              <w:ind w:leftChars="0"/>
              <w:rPr>
                <w:rFonts w:hint="default"/>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D7D81">
            <w:pPr>
              <w:pStyle w:val="7"/>
              <w:numPr>
                <w:ilvl w:val="0"/>
                <w:numId w:val="0"/>
              </w:numPr>
              <w:ind w:leftChars="0"/>
              <w:rPr>
                <w:rFonts w:hint="default"/>
                <w:lang w:val="en-US" w:eastAsia="zh-CN"/>
              </w:rPr>
            </w:pPr>
          </w:p>
        </w:tc>
      </w:tr>
      <w:tr w14:paraId="033E628D">
        <w:tblPrEx>
          <w:tblCellMar>
            <w:top w:w="0" w:type="dxa"/>
            <w:left w:w="0" w:type="dxa"/>
            <w:bottom w:w="0" w:type="dxa"/>
            <w:right w:w="0" w:type="dxa"/>
          </w:tblCellMar>
        </w:tblPrEx>
        <w:trPr>
          <w:trHeight w:val="958"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FC26">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65F4">
            <w:pPr>
              <w:pStyle w:val="7"/>
              <w:numPr>
                <w:ilvl w:val="0"/>
                <w:numId w:val="0"/>
              </w:numPr>
              <w:ind w:leftChars="0"/>
              <w:rPr>
                <w:rFonts w:hint="default"/>
                <w:lang w:val="en-US" w:eastAsia="zh-CN"/>
              </w:rPr>
            </w:pPr>
            <w:r>
              <w:rPr>
                <w:rFonts w:hint="default"/>
                <w:lang w:val="en-US" w:eastAsia="zh-CN"/>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6776D">
            <w:pPr>
              <w:pStyle w:val="7"/>
              <w:numPr>
                <w:ilvl w:val="0"/>
                <w:numId w:val="0"/>
              </w:numPr>
              <w:ind w:leftChars="0"/>
              <w:rPr>
                <w:rFonts w:hint="default"/>
                <w:lang w:val="en-US" w:eastAsia="zh-CN"/>
              </w:rPr>
            </w:pPr>
            <w:r>
              <w:rPr>
                <w:rFonts w:hint="default"/>
                <w:lang w:val="en-US" w:eastAsia="zh-CN"/>
              </w:rPr>
              <w:t>经济效益指标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5A51">
            <w:pPr>
              <w:pStyle w:val="7"/>
              <w:numPr>
                <w:ilvl w:val="0"/>
                <w:numId w:val="0"/>
              </w:numPr>
              <w:ind w:leftChars="0"/>
              <w:rPr>
                <w:rFonts w:hint="default"/>
                <w:lang w:val="en-US" w:eastAsia="zh-CN"/>
              </w:rPr>
            </w:pPr>
            <w:r>
              <w:rPr>
                <w:rFonts w:hint="default"/>
                <w:lang w:val="en-US" w:eastAsia="zh-CN"/>
              </w:rPr>
              <w:t>各项社会事业健康发展，社会经济平稳增长</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5180">
            <w:pPr>
              <w:pStyle w:val="7"/>
              <w:numPr>
                <w:ilvl w:val="0"/>
                <w:numId w:val="0"/>
              </w:numPr>
              <w:ind w:leftChars="0"/>
              <w:rPr>
                <w:rFonts w:hint="default"/>
                <w:lang w:val="en-US" w:eastAsia="zh-CN"/>
              </w:rPr>
            </w:pPr>
            <w:r>
              <w:rPr>
                <w:rFonts w:hint="default"/>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7C39">
            <w:pPr>
              <w:pStyle w:val="7"/>
              <w:numPr>
                <w:ilvl w:val="0"/>
                <w:numId w:val="0"/>
              </w:numPr>
              <w:ind w:leftChars="0"/>
              <w:rPr>
                <w:rFonts w:hint="default"/>
                <w:lang w:val="en-US" w:eastAsia="zh-CN"/>
              </w:rPr>
            </w:pPr>
            <w:r>
              <w:rPr>
                <w:rFonts w:hint="default"/>
                <w:lang w:val="en-US" w:eastAsia="zh-CN"/>
              </w:rPr>
              <w:t>1</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5EC8">
            <w:pPr>
              <w:pStyle w:val="7"/>
              <w:numPr>
                <w:ilvl w:val="0"/>
                <w:numId w:val="0"/>
              </w:numPr>
              <w:ind w:leftChars="0"/>
              <w:rPr>
                <w:rFonts w:hint="default"/>
                <w:lang w:val="en-US" w:eastAsia="zh-CN"/>
              </w:rPr>
            </w:pPr>
            <w:r>
              <w:rPr>
                <w:rFonts w:hint="default"/>
                <w:lang w:val="en-US" w:eastAsia="zh-CN"/>
              </w:rPr>
              <w:t>套</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BD434">
            <w:pPr>
              <w:pStyle w:val="7"/>
              <w:numPr>
                <w:ilvl w:val="0"/>
                <w:numId w:val="0"/>
              </w:numPr>
              <w:ind w:leftChars="0"/>
              <w:rPr>
                <w:rFonts w:hint="default"/>
                <w:lang w:val="en-US" w:eastAsia="zh-CN"/>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06826">
            <w:pPr>
              <w:pStyle w:val="7"/>
              <w:numPr>
                <w:ilvl w:val="0"/>
                <w:numId w:val="0"/>
              </w:numPr>
              <w:ind w:leftChars="0"/>
              <w:rPr>
                <w:rFonts w:hint="default"/>
                <w:lang w:val="en-US" w:eastAsia="zh-CN"/>
              </w:rPr>
            </w:pPr>
            <w:r>
              <w:rPr>
                <w:rFonts w:hint="default"/>
                <w:lang w:val="en-US" w:eastAsia="zh-CN"/>
              </w:rPr>
              <w:t>30</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B4BF">
            <w:pPr>
              <w:pStyle w:val="7"/>
              <w:numPr>
                <w:ilvl w:val="0"/>
                <w:numId w:val="0"/>
              </w:numPr>
              <w:ind w:leftChars="0"/>
              <w:rPr>
                <w:rFonts w:hint="default"/>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8C0E">
            <w:pPr>
              <w:pStyle w:val="7"/>
              <w:numPr>
                <w:ilvl w:val="0"/>
                <w:numId w:val="0"/>
              </w:numPr>
              <w:ind w:leftChars="0"/>
              <w:rPr>
                <w:rFonts w:hint="default"/>
                <w:lang w:val="en-US" w:eastAsia="zh-CN"/>
              </w:rPr>
            </w:pPr>
          </w:p>
        </w:tc>
      </w:tr>
      <w:tr w14:paraId="1BD0591F">
        <w:tblPrEx>
          <w:tblCellMar>
            <w:top w:w="0" w:type="dxa"/>
            <w:left w:w="0" w:type="dxa"/>
            <w:bottom w:w="0" w:type="dxa"/>
            <w:right w:w="0" w:type="dxa"/>
          </w:tblCellMar>
        </w:tblPrEx>
        <w:trPr>
          <w:trHeight w:val="651"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F114">
            <w:pPr>
              <w:pStyle w:val="7"/>
              <w:numPr>
                <w:ilvl w:val="0"/>
                <w:numId w:val="0"/>
              </w:numPr>
              <w:ind w:leftChars="0"/>
              <w:rPr>
                <w:rFonts w:hint="default"/>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D245">
            <w:pPr>
              <w:pStyle w:val="7"/>
              <w:numPr>
                <w:ilvl w:val="0"/>
                <w:numId w:val="0"/>
              </w:numPr>
              <w:ind w:leftChars="0"/>
              <w:rPr>
                <w:rFonts w:hint="default"/>
                <w:lang w:val="en-US" w:eastAsia="zh-CN"/>
              </w:rPr>
            </w:pPr>
            <w:r>
              <w:rPr>
                <w:rFonts w:hint="default"/>
                <w:lang w:val="en-US" w:eastAsia="zh-CN"/>
              </w:rPr>
              <w:t>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0205">
            <w:pPr>
              <w:pStyle w:val="7"/>
              <w:numPr>
                <w:ilvl w:val="0"/>
                <w:numId w:val="0"/>
              </w:numPr>
              <w:ind w:leftChars="0"/>
              <w:rPr>
                <w:rFonts w:hint="default"/>
                <w:lang w:val="en-US" w:eastAsia="zh-CN"/>
              </w:rPr>
            </w:pPr>
            <w:r>
              <w:rPr>
                <w:rFonts w:hint="default"/>
                <w:lang w:val="en-US" w:eastAsia="zh-CN"/>
              </w:rPr>
              <w:t>服务对象满意度指标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FDBA">
            <w:pPr>
              <w:pStyle w:val="7"/>
              <w:numPr>
                <w:ilvl w:val="0"/>
                <w:numId w:val="0"/>
              </w:numPr>
              <w:ind w:leftChars="0"/>
              <w:rPr>
                <w:rFonts w:hint="default"/>
                <w:lang w:val="en-US" w:eastAsia="zh-CN"/>
              </w:rPr>
            </w:pPr>
            <w:r>
              <w:rPr>
                <w:rFonts w:hint="default"/>
                <w:lang w:val="en-US" w:eastAsia="zh-CN"/>
              </w:rPr>
              <w:t>受益群众 满意度</w:t>
            </w:r>
          </w:p>
        </w:tc>
        <w:tc>
          <w:tcPr>
            <w:tcW w:w="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A4BE">
            <w:pPr>
              <w:pStyle w:val="7"/>
              <w:numPr>
                <w:ilvl w:val="0"/>
                <w:numId w:val="0"/>
              </w:numPr>
              <w:ind w:leftChars="0"/>
              <w:rPr>
                <w:rFonts w:hint="default"/>
                <w:lang w:val="en-US" w:eastAsia="zh-CN"/>
              </w:rPr>
            </w:pPr>
            <w:r>
              <w:rPr>
                <w:rFonts w:hint="default"/>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598B">
            <w:pPr>
              <w:pStyle w:val="7"/>
              <w:numPr>
                <w:ilvl w:val="0"/>
                <w:numId w:val="0"/>
              </w:numPr>
              <w:ind w:leftChars="0"/>
              <w:rPr>
                <w:rFonts w:hint="default"/>
                <w:lang w:val="en-US" w:eastAsia="zh-CN"/>
              </w:rPr>
            </w:pPr>
            <w:r>
              <w:rPr>
                <w:rFonts w:hint="default"/>
                <w:lang w:val="en-US" w:eastAsia="zh-CN"/>
              </w:rPr>
              <w:t>95</w:t>
            </w:r>
          </w:p>
        </w:tc>
        <w:tc>
          <w:tcPr>
            <w:tcW w:w="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72AF">
            <w:pPr>
              <w:pStyle w:val="7"/>
              <w:numPr>
                <w:ilvl w:val="0"/>
                <w:numId w:val="0"/>
              </w:numPr>
              <w:ind w:leftChars="0"/>
              <w:rPr>
                <w:rFonts w:hint="default"/>
                <w:lang w:val="en-US" w:eastAsia="zh-CN"/>
              </w:rPr>
            </w:pPr>
            <w:r>
              <w:rPr>
                <w:rFonts w:hint="default"/>
                <w:lang w:val="en-US" w:eastAsia="zh-CN"/>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ECF3">
            <w:pPr>
              <w:pStyle w:val="7"/>
              <w:numPr>
                <w:ilvl w:val="0"/>
                <w:numId w:val="0"/>
              </w:numPr>
              <w:ind w:leftChars="0"/>
              <w:rPr>
                <w:rFonts w:hint="default"/>
                <w:lang w:val="en-US" w:eastAsia="zh-CN"/>
              </w:rPr>
            </w:pP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D542">
            <w:pPr>
              <w:pStyle w:val="7"/>
              <w:numPr>
                <w:ilvl w:val="0"/>
                <w:numId w:val="0"/>
              </w:numPr>
              <w:ind w:leftChars="0"/>
              <w:rPr>
                <w:rFonts w:hint="default"/>
                <w:lang w:val="en-US" w:eastAsia="zh-CN"/>
              </w:rPr>
            </w:pPr>
            <w:r>
              <w:rPr>
                <w:rFonts w:hint="default"/>
                <w:lang w:val="en-US" w:eastAsia="zh-CN"/>
              </w:rPr>
              <w:t>40</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EFDC">
            <w:pPr>
              <w:pStyle w:val="7"/>
              <w:numPr>
                <w:ilvl w:val="0"/>
                <w:numId w:val="0"/>
              </w:numPr>
              <w:ind w:leftChars="0"/>
              <w:rPr>
                <w:rFonts w:hint="default"/>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27B9">
            <w:pPr>
              <w:pStyle w:val="7"/>
              <w:numPr>
                <w:ilvl w:val="0"/>
                <w:numId w:val="0"/>
              </w:numPr>
              <w:ind w:leftChars="0"/>
              <w:rPr>
                <w:rFonts w:hint="default"/>
                <w:lang w:val="en-US" w:eastAsia="zh-CN"/>
              </w:rPr>
            </w:pPr>
          </w:p>
        </w:tc>
      </w:tr>
      <w:tr w14:paraId="7EF63F4C">
        <w:tblPrEx>
          <w:tblCellMar>
            <w:top w:w="0" w:type="dxa"/>
            <w:left w:w="0" w:type="dxa"/>
            <w:bottom w:w="0" w:type="dxa"/>
            <w:right w:w="0" w:type="dxa"/>
          </w:tblCellMar>
        </w:tblPrEx>
        <w:trPr>
          <w:trHeight w:val="351" w:hRule="atLeast"/>
        </w:trPr>
        <w:tc>
          <w:tcPr>
            <w:tcW w:w="68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367C">
            <w:pPr>
              <w:pStyle w:val="7"/>
              <w:numPr>
                <w:ilvl w:val="0"/>
                <w:numId w:val="0"/>
              </w:numPr>
              <w:ind w:leftChars="0"/>
              <w:rPr>
                <w:rFonts w:hint="default"/>
                <w:lang w:val="en-US" w:eastAsia="zh-CN"/>
              </w:rPr>
            </w:pPr>
            <w:r>
              <w:rPr>
                <w:rFonts w:hint="default"/>
                <w:lang w:val="en-US" w:eastAsia="zh-CN"/>
              </w:rPr>
              <w:t>合计</w:t>
            </w:r>
          </w:p>
        </w:tc>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426E">
            <w:pPr>
              <w:pStyle w:val="7"/>
              <w:numPr>
                <w:ilvl w:val="0"/>
                <w:numId w:val="0"/>
              </w:numPr>
              <w:ind w:leftChars="0"/>
              <w:rPr>
                <w:rFonts w:hint="default"/>
                <w:lang w:val="en-US" w:eastAsia="zh-CN"/>
              </w:rPr>
            </w:pPr>
            <w:r>
              <w:rPr>
                <w:rFonts w:hint="default"/>
                <w:lang w:val="en-US" w:eastAsia="zh-CN"/>
              </w:rPr>
              <w:t>100</w:t>
            </w:r>
          </w:p>
        </w:tc>
        <w:tc>
          <w:tcPr>
            <w:tcW w:w="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9394">
            <w:pPr>
              <w:pStyle w:val="7"/>
              <w:numPr>
                <w:ilvl w:val="0"/>
                <w:numId w:val="0"/>
              </w:numPr>
              <w:ind w:leftChars="0"/>
              <w:rPr>
                <w:rFonts w:hint="default"/>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A8B5">
            <w:pPr>
              <w:pStyle w:val="7"/>
              <w:numPr>
                <w:ilvl w:val="0"/>
                <w:numId w:val="0"/>
              </w:numPr>
              <w:ind w:leftChars="0"/>
              <w:rPr>
                <w:rFonts w:hint="default"/>
                <w:lang w:val="en-US" w:eastAsia="zh-CN"/>
              </w:rPr>
            </w:pPr>
          </w:p>
        </w:tc>
      </w:tr>
      <w:tr w14:paraId="76A76886">
        <w:tblPrEx>
          <w:tblCellMar>
            <w:top w:w="0" w:type="dxa"/>
            <w:left w:w="0" w:type="dxa"/>
            <w:bottom w:w="0" w:type="dxa"/>
            <w:right w:w="0" w:type="dxa"/>
          </w:tblCellMar>
        </w:tblPrEx>
        <w:trPr>
          <w:trHeight w:val="65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D8A4">
            <w:pPr>
              <w:pStyle w:val="7"/>
              <w:numPr>
                <w:ilvl w:val="0"/>
                <w:numId w:val="0"/>
              </w:numPr>
              <w:ind w:leftChars="0"/>
              <w:rPr>
                <w:rFonts w:hint="default"/>
                <w:lang w:val="en-US" w:eastAsia="zh-CN"/>
              </w:rPr>
            </w:pPr>
            <w:r>
              <w:rPr>
                <w:rFonts w:hint="default"/>
                <w:lang w:val="en-US" w:eastAsia="zh-CN"/>
              </w:rPr>
              <w:t>评价结论</w:t>
            </w:r>
          </w:p>
        </w:tc>
        <w:tc>
          <w:tcPr>
            <w:tcW w:w="867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4CC5">
            <w:pPr>
              <w:spacing w:beforeLines="0" w:afterLines="0" w:line="580" w:lineRule="exac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根据我单位自评和现场抽样考核，项目未出现重大调整或无法实施的情况，通过项目实施，进一步完善全镇的道路、水利等基础设施，场镇环境和公共服务水平进一步完善提升，居民的生活环境得到极大的改善。</w:t>
            </w:r>
          </w:p>
        </w:tc>
      </w:tr>
      <w:tr w14:paraId="5E977124">
        <w:tblPrEx>
          <w:tblCellMar>
            <w:top w:w="0" w:type="dxa"/>
            <w:left w:w="0" w:type="dxa"/>
            <w:bottom w:w="0" w:type="dxa"/>
            <w:right w:w="0" w:type="dxa"/>
          </w:tblCellMar>
        </w:tblPrEx>
        <w:trPr>
          <w:trHeight w:val="65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AB14">
            <w:pPr>
              <w:pStyle w:val="7"/>
              <w:numPr>
                <w:ilvl w:val="0"/>
                <w:numId w:val="0"/>
              </w:numPr>
              <w:ind w:leftChars="0"/>
              <w:rPr>
                <w:rFonts w:hint="default"/>
                <w:lang w:val="en-US" w:eastAsia="zh-CN"/>
              </w:rPr>
            </w:pPr>
            <w:r>
              <w:rPr>
                <w:rFonts w:hint="default"/>
                <w:lang w:val="en-US" w:eastAsia="zh-CN"/>
              </w:rPr>
              <w:t>存在问题</w:t>
            </w:r>
          </w:p>
        </w:tc>
        <w:tc>
          <w:tcPr>
            <w:tcW w:w="867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BB7A">
            <w:pPr>
              <w:pStyle w:val="2"/>
              <w:spacing w:before="0" w:beforeLines="0" w:after="0" w:afterLines="0" w:line="600" w:lineRule="exact"/>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1、生产性基础设施支撑力脆弱，服务性基础设施执行力减弱，社会性基础设施安全力薄弱，流通性基础设施承载力孱弱。</w:t>
            </w:r>
          </w:p>
          <w:p w14:paraId="68C0A8B9">
            <w:pPr>
              <w:pStyle w:val="2"/>
              <w:spacing w:before="0" w:beforeLines="0" w:after="0" w:afterLines="0" w:line="600" w:lineRule="exact"/>
              <w:jc w:val="left"/>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2、重短期效益，轻长期效益，环境基础设施建设滞后：短期经济效益明显，而污水处理、垃圾处理等环境基础设施虽关系到城市社会与生态可持续发展。</w:t>
            </w:r>
          </w:p>
        </w:tc>
      </w:tr>
      <w:tr w14:paraId="56A198DC">
        <w:tblPrEx>
          <w:tblCellMar>
            <w:top w:w="0" w:type="dxa"/>
            <w:left w:w="0" w:type="dxa"/>
            <w:bottom w:w="0" w:type="dxa"/>
            <w:right w:w="0" w:type="dxa"/>
          </w:tblCellMar>
        </w:tblPrEx>
        <w:trPr>
          <w:trHeight w:val="6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6E71B">
            <w:pPr>
              <w:pStyle w:val="7"/>
              <w:numPr>
                <w:ilvl w:val="0"/>
                <w:numId w:val="0"/>
              </w:numPr>
              <w:ind w:leftChars="0"/>
              <w:rPr>
                <w:rFonts w:hint="default"/>
                <w:lang w:val="en-US" w:eastAsia="zh-CN"/>
              </w:rPr>
            </w:pPr>
            <w:r>
              <w:rPr>
                <w:rFonts w:hint="default"/>
                <w:lang w:val="en-US" w:eastAsia="zh-CN"/>
              </w:rPr>
              <w:t>改进措施</w:t>
            </w:r>
          </w:p>
        </w:tc>
        <w:tc>
          <w:tcPr>
            <w:tcW w:w="867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C514">
            <w:pPr>
              <w:pStyle w:val="2"/>
              <w:numPr>
                <w:ilvl w:val="0"/>
                <w:numId w:val="0"/>
              </w:numPr>
              <w:spacing w:before="0" w:beforeLines="0" w:after="0" w:afterLines="0" w:line="600" w:lineRule="exact"/>
              <w:ind w:right="-120" w:rightChars="0"/>
              <w:jc w:val="left"/>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规范制度建设，加大制度执行力度。 制定完善资金管理办法和项目管理办法，规范资金使用行为，便于项目组织实施，统筹做好资金计划。</w:t>
            </w:r>
          </w:p>
          <w:p w14:paraId="274D9D87">
            <w:pPr>
              <w:pStyle w:val="2"/>
              <w:numPr>
                <w:ilvl w:val="0"/>
                <w:numId w:val="0"/>
              </w:numPr>
              <w:spacing w:before="0" w:beforeLines="0" w:after="0" w:afterLines="0" w:line="600" w:lineRule="exact"/>
              <w:ind w:right="-120" w:rightChars="0"/>
              <w:jc w:val="left"/>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制定工作方案，按需分配预算资金。制定资金使用计划、专项资金管理办法、合理预算、细化预算，提高资金使用效益。</w:t>
            </w:r>
          </w:p>
          <w:p w14:paraId="2CA66AD0">
            <w:pPr>
              <w:pStyle w:val="7"/>
              <w:numPr>
                <w:ilvl w:val="0"/>
                <w:numId w:val="0"/>
              </w:numPr>
              <w:ind w:leftChars="0"/>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精确预算，确保经费充足。</w:t>
            </w:r>
          </w:p>
        </w:tc>
      </w:tr>
      <w:tr w14:paraId="483390EC">
        <w:tblPrEx>
          <w:tblCellMar>
            <w:top w:w="0" w:type="dxa"/>
            <w:left w:w="0" w:type="dxa"/>
            <w:bottom w:w="0" w:type="dxa"/>
            <w:right w:w="0" w:type="dxa"/>
          </w:tblCellMar>
        </w:tblPrEx>
        <w:trPr>
          <w:trHeight w:val="351" w:hRule="atLeast"/>
        </w:trPr>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DFD3">
            <w:pPr>
              <w:pStyle w:val="7"/>
              <w:numPr>
                <w:ilvl w:val="0"/>
                <w:numId w:val="0"/>
              </w:numPr>
              <w:ind w:leftChars="0"/>
              <w:rPr>
                <w:rFonts w:hint="default"/>
                <w:lang w:val="en-US" w:eastAsia="zh-CN"/>
              </w:rPr>
            </w:pPr>
            <w:r>
              <w:rPr>
                <w:rFonts w:hint="default"/>
                <w:lang w:val="en-US" w:eastAsia="zh-CN"/>
              </w:rPr>
              <w:t>项目负责人：</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F053">
            <w:pPr>
              <w:pStyle w:val="7"/>
              <w:numPr>
                <w:ilvl w:val="0"/>
                <w:numId w:val="0"/>
              </w:numPr>
              <w:ind w:leftChars="0"/>
              <w:rPr>
                <w:rFonts w:hint="default"/>
                <w:lang w:val="en-US" w:eastAsia="zh-CN"/>
              </w:rPr>
            </w:pPr>
            <w:r>
              <w:rPr>
                <w:rFonts w:hint="default"/>
                <w:lang w:val="en-US" w:eastAsia="zh-CN"/>
              </w:rPr>
              <w:t>财务负责人：</w:t>
            </w:r>
          </w:p>
        </w:tc>
      </w:tr>
      <w:tr w14:paraId="027DA963">
        <w:tblPrEx>
          <w:tblCellMar>
            <w:top w:w="0" w:type="dxa"/>
            <w:left w:w="0" w:type="dxa"/>
            <w:bottom w:w="0" w:type="dxa"/>
            <w:right w:w="0" w:type="dxa"/>
          </w:tblCellMar>
        </w:tblPrEx>
        <w:trPr>
          <w:trHeight w:val="351" w:hRule="atLeast"/>
        </w:trPr>
        <w:tc>
          <w:tcPr>
            <w:tcW w:w="441" w:type="dxa"/>
            <w:tcBorders>
              <w:top w:val="nil"/>
              <w:left w:val="nil"/>
              <w:bottom w:val="nil"/>
              <w:right w:val="nil"/>
            </w:tcBorders>
            <w:shd w:val="clear" w:color="auto" w:fill="auto"/>
            <w:tcMar>
              <w:top w:w="15" w:type="dxa"/>
              <w:left w:w="15" w:type="dxa"/>
              <w:right w:w="15" w:type="dxa"/>
            </w:tcMar>
            <w:vAlign w:val="center"/>
          </w:tcPr>
          <w:p w14:paraId="35A2D228">
            <w:pPr>
              <w:pStyle w:val="7"/>
              <w:numPr>
                <w:ilvl w:val="0"/>
                <w:numId w:val="0"/>
              </w:numPr>
              <w:ind w:leftChars="0"/>
              <w:rPr>
                <w:rFonts w:hint="default"/>
                <w:lang w:val="en-US" w:eastAsia="zh-CN"/>
              </w:rPr>
            </w:pPr>
          </w:p>
        </w:tc>
        <w:tc>
          <w:tcPr>
            <w:tcW w:w="1320" w:type="dxa"/>
            <w:tcBorders>
              <w:top w:val="nil"/>
              <w:left w:val="nil"/>
              <w:bottom w:val="nil"/>
              <w:right w:val="nil"/>
            </w:tcBorders>
            <w:shd w:val="clear" w:color="auto" w:fill="auto"/>
            <w:tcMar>
              <w:top w:w="15" w:type="dxa"/>
              <w:left w:w="15" w:type="dxa"/>
              <w:right w:w="15" w:type="dxa"/>
            </w:tcMar>
            <w:vAlign w:val="center"/>
          </w:tcPr>
          <w:p w14:paraId="10AFBAFB">
            <w:pPr>
              <w:pStyle w:val="7"/>
              <w:numPr>
                <w:ilvl w:val="0"/>
                <w:numId w:val="0"/>
              </w:numPr>
              <w:ind w:leftChars="0"/>
              <w:rPr>
                <w:rFonts w:hint="default"/>
                <w:lang w:val="en-US" w:eastAsia="zh-CN"/>
              </w:rPr>
            </w:pPr>
          </w:p>
        </w:tc>
        <w:tc>
          <w:tcPr>
            <w:tcW w:w="1140" w:type="dxa"/>
            <w:tcBorders>
              <w:top w:val="nil"/>
              <w:left w:val="nil"/>
              <w:bottom w:val="nil"/>
              <w:right w:val="nil"/>
            </w:tcBorders>
            <w:shd w:val="clear" w:color="auto" w:fill="auto"/>
            <w:tcMar>
              <w:top w:w="15" w:type="dxa"/>
              <w:left w:w="15" w:type="dxa"/>
              <w:right w:w="15" w:type="dxa"/>
            </w:tcMar>
            <w:vAlign w:val="center"/>
          </w:tcPr>
          <w:p w14:paraId="5573F5A5">
            <w:pPr>
              <w:pStyle w:val="7"/>
              <w:numPr>
                <w:ilvl w:val="0"/>
                <w:numId w:val="0"/>
              </w:numPr>
              <w:ind w:leftChars="0"/>
              <w:rPr>
                <w:rFonts w:hint="default"/>
                <w:lang w:val="en-US" w:eastAsia="zh-CN"/>
              </w:rPr>
            </w:pPr>
          </w:p>
        </w:tc>
        <w:tc>
          <w:tcPr>
            <w:tcW w:w="1454" w:type="dxa"/>
            <w:tcBorders>
              <w:top w:val="nil"/>
              <w:left w:val="nil"/>
              <w:bottom w:val="nil"/>
              <w:right w:val="nil"/>
            </w:tcBorders>
            <w:shd w:val="clear" w:color="auto" w:fill="auto"/>
            <w:tcMar>
              <w:top w:w="15" w:type="dxa"/>
              <w:left w:w="15" w:type="dxa"/>
              <w:right w:w="15" w:type="dxa"/>
            </w:tcMar>
            <w:vAlign w:val="center"/>
          </w:tcPr>
          <w:p w14:paraId="2499189F">
            <w:pPr>
              <w:pStyle w:val="7"/>
              <w:numPr>
                <w:ilvl w:val="0"/>
                <w:numId w:val="0"/>
              </w:numPr>
              <w:ind w:leftChars="0"/>
              <w:rPr>
                <w:rFonts w:hint="default"/>
                <w:lang w:val="en-US" w:eastAsia="zh-CN"/>
              </w:rPr>
            </w:pPr>
          </w:p>
        </w:tc>
        <w:tc>
          <w:tcPr>
            <w:tcW w:w="335" w:type="dxa"/>
            <w:tcBorders>
              <w:top w:val="nil"/>
              <w:left w:val="nil"/>
              <w:bottom w:val="nil"/>
              <w:right w:val="nil"/>
            </w:tcBorders>
            <w:shd w:val="clear" w:color="auto" w:fill="auto"/>
            <w:tcMar>
              <w:top w:w="15" w:type="dxa"/>
              <w:left w:w="15" w:type="dxa"/>
              <w:right w:w="15" w:type="dxa"/>
            </w:tcMar>
            <w:vAlign w:val="center"/>
          </w:tcPr>
          <w:p w14:paraId="5FBF2F60">
            <w:pPr>
              <w:pStyle w:val="7"/>
              <w:numPr>
                <w:ilvl w:val="0"/>
                <w:numId w:val="0"/>
              </w:numPr>
              <w:ind w:leftChars="0"/>
              <w:rPr>
                <w:rFonts w:hint="default"/>
                <w:lang w:val="en-US" w:eastAsia="zh-CN"/>
              </w:rPr>
            </w:pPr>
          </w:p>
        </w:tc>
        <w:tc>
          <w:tcPr>
            <w:tcW w:w="1077" w:type="dxa"/>
            <w:tcBorders>
              <w:top w:val="nil"/>
              <w:left w:val="nil"/>
              <w:bottom w:val="nil"/>
              <w:right w:val="nil"/>
            </w:tcBorders>
            <w:shd w:val="clear" w:color="auto" w:fill="auto"/>
            <w:tcMar>
              <w:top w:w="15" w:type="dxa"/>
              <w:left w:w="15" w:type="dxa"/>
              <w:right w:w="15" w:type="dxa"/>
            </w:tcMar>
            <w:vAlign w:val="center"/>
          </w:tcPr>
          <w:p w14:paraId="7C9561BD">
            <w:pPr>
              <w:pStyle w:val="7"/>
              <w:numPr>
                <w:ilvl w:val="0"/>
                <w:numId w:val="0"/>
              </w:numPr>
              <w:ind w:leftChars="0"/>
              <w:rPr>
                <w:rFonts w:hint="default"/>
                <w:lang w:val="en-US" w:eastAsia="zh-CN"/>
              </w:rPr>
            </w:pPr>
          </w:p>
        </w:tc>
        <w:tc>
          <w:tcPr>
            <w:tcW w:w="340" w:type="dxa"/>
            <w:tcBorders>
              <w:top w:val="nil"/>
              <w:left w:val="nil"/>
              <w:bottom w:val="nil"/>
              <w:right w:val="nil"/>
            </w:tcBorders>
            <w:shd w:val="clear" w:color="auto" w:fill="auto"/>
            <w:tcMar>
              <w:top w:w="15" w:type="dxa"/>
              <w:left w:w="15" w:type="dxa"/>
              <w:right w:w="15" w:type="dxa"/>
            </w:tcMar>
            <w:vAlign w:val="center"/>
          </w:tcPr>
          <w:p w14:paraId="209A07E7">
            <w:pPr>
              <w:pStyle w:val="7"/>
              <w:numPr>
                <w:ilvl w:val="0"/>
                <w:numId w:val="0"/>
              </w:numPr>
              <w:ind w:leftChars="0"/>
              <w:rPr>
                <w:rFonts w:hint="default"/>
                <w:lang w:val="en-US" w:eastAsia="zh-CN"/>
              </w:rPr>
            </w:pPr>
          </w:p>
        </w:tc>
        <w:tc>
          <w:tcPr>
            <w:tcW w:w="743" w:type="dxa"/>
            <w:tcBorders>
              <w:top w:val="nil"/>
              <w:left w:val="nil"/>
              <w:bottom w:val="nil"/>
              <w:right w:val="nil"/>
            </w:tcBorders>
            <w:shd w:val="clear" w:color="auto" w:fill="auto"/>
            <w:tcMar>
              <w:top w:w="15" w:type="dxa"/>
              <w:left w:w="15" w:type="dxa"/>
              <w:right w:w="15" w:type="dxa"/>
            </w:tcMar>
            <w:vAlign w:val="center"/>
          </w:tcPr>
          <w:p w14:paraId="2B6A5725">
            <w:pPr>
              <w:pStyle w:val="7"/>
              <w:numPr>
                <w:ilvl w:val="0"/>
                <w:numId w:val="0"/>
              </w:numPr>
              <w:ind w:leftChars="0"/>
              <w:rPr>
                <w:rFonts w:hint="default"/>
                <w:lang w:val="en-US" w:eastAsia="zh-CN"/>
              </w:rPr>
            </w:pPr>
          </w:p>
        </w:tc>
        <w:tc>
          <w:tcPr>
            <w:tcW w:w="327" w:type="dxa"/>
            <w:tcBorders>
              <w:top w:val="nil"/>
              <w:left w:val="nil"/>
              <w:bottom w:val="nil"/>
              <w:right w:val="nil"/>
            </w:tcBorders>
            <w:shd w:val="clear" w:color="auto" w:fill="auto"/>
            <w:tcMar>
              <w:top w:w="15" w:type="dxa"/>
              <w:left w:w="15" w:type="dxa"/>
              <w:right w:w="15" w:type="dxa"/>
            </w:tcMar>
            <w:vAlign w:val="center"/>
          </w:tcPr>
          <w:p w14:paraId="105533E1">
            <w:pPr>
              <w:pStyle w:val="7"/>
              <w:numPr>
                <w:ilvl w:val="0"/>
                <w:numId w:val="0"/>
              </w:numPr>
              <w:ind w:leftChars="0"/>
              <w:rPr>
                <w:rFonts w:hint="default"/>
                <w:lang w:val="en-US" w:eastAsia="zh-CN"/>
              </w:rPr>
            </w:pPr>
          </w:p>
        </w:tc>
        <w:tc>
          <w:tcPr>
            <w:tcW w:w="293" w:type="dxa"/>
            <w:tcBorders>
              <w:top w:val="nil"/>
              <w:left w:val="nil"/>
              <w:bottom w:val="nil"/>
              <w:right w:val="nil"/>
            </w:tcBorders>
            <w:shd w:val="clear" w:color="auto" w:fill="auto"/>
            <w:tcMar>
              <w:top w:w="15" w:type="dxa"/>
              <w:left w:w="15" w:type="dxa"/>
              <w:right w:w="15" w:type="dxa"/>
            </w:tcMar>
            <w:vAlign w:val="center"/>
          </w:tcPr>
          <w:p w14:paraId="67BA1C13">
            <w:pPr>
              <w:pStyle w:val="7"/>
              <w:numPr>
                <w:ilvl w:val="0"/>
                <w:numId w:val="0"/>
              </w:numPr>
              <w:ind w:leftChars="0"/>
              <w:rPr>
                <w:rFonts w:hint="default"/>
                <w:lang w:val="en-US" w:eastAsia="zh-CN"/>
              </w:rPr>
            </w:pPr>
          </w:p>
        </w:tc>
        <w:tc>
          <w:tcPr>
            <w:tcW w:w="1650" w:type="dxa"/>
            <w:tcBorders>
              <w:top w:val="nil"/>
              <w:left w:val="nil"/>
              <w:bottom w:val="nil"/>
              <w:right w:val="nil"/>
            </w:tcBorders>
            <w:shd w:val="clear" w:color="auto" w:fill="auto"/>
            <w:tcMar>
              <w:top w:w="15" w:type="dxa"/>
              <w:left w:w="15" w:type="dxa"/>
              <w:right w:w="15" w:type="dxa"/>
            </w:tcMar>
            <w:vAlign w:val="center"/>
          </w:tcPr>
          <w:p w14:paraId="59315202">
            <w:pPr>
              <w:pStyle w:val="7"/>
              <w:numPr>
                <w:ilvl w:val="0"/>
                <w:numId w:val="0"/>
              </w:numPr>
              <w:ind w:leftChars="0"/>
              <w:rPr>
                <w:rFonts w:hint="default"/>
                <w:lang w:val="en-US" w:eastAsia="zh-CN"/>
              </w:rPr>
            </w:pPr>
          </w:p>
        </w:tc>
      </w:tr>
    </w:tbl>
    <w:p w14:paraId="2D5C98A2">
      <w:pPr>
        <w:snapToGrid w:val="0"/>
        <w:spacing w:beforeLines="0" w:afterLines="0" w:line="600" w:lineRule="exact"/>
        <w:ind w:firstLine="640" w:firstLineChars="200"/>
        <w:rPr>
          <w:rFonts w:hint="eastAsia" w:ascii="黑体" w:hAnsi="宋体" w:eastAsia="黑体"/>
          <w:sz w:val="32"/>
          <w:szCs w:val="24"/>
        </w:rPr>
      </w:pPr>
    </w:p>
    <w:p w14:paraId="071D7DCB">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14:paraId="093D014C">
      <w:pPr>
        <w:spacing w:beforeLines="0" w:afterLines="0" w:line="580" w:lineRule="exact"/>
        <w:ind w:firstLine="640" w:firstLineChars="200"/>
        <w:rPr>
          <w:rFonts w:hint="eastAsia" w:eastAsia="仿宋_GB2312"/>
          <w:b/>
          <w:sz w:val="32"/>
          <w:szCs w:val="24"/>
        </w:rPr>
      </w:pPr>
      <w:r>
        <w:rPr>
          <w:rFonts w:hint="eastAsia" w:eastAsia="仿宋_GB2312"/>
          <w:sz w:val="32"/>
          <w:szCs w:val="24"/>
        </w:rPr>
        <w:t>根据我单位自评和现场抽样考核，项目未出现重大调整或无法实施的情况，</w:t>
      </w:r>
      <w:r>
        <w:rPr>
          <w:rFonts w:hint="eastAsia" w:ascii="仿宋_GB2312" w:hAnsi="仿宋_GB2312" w:eastAsia="仿宋_GB2312" w:cs="仿宋_GB2312"/>
          <w:sz w:val="32"/>
          <w:szCs w:val="32"/>
        </w:rPr>
        <w:t>通过项目实施，进一步完善全镇的道路、水利等基础设施，场镇环境和公共服务水平进一步完善提升，居民的生活环境得到极大的改善。</w:t>
      </w:r>
    </w:p>
    <w:p w14:paraId="3F788CAD">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14:paraId="38BBA5B4">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（一）项目决策情况</w:t>
      </w:r>
    </w:p>
    <w:p w14:paraId="6235A4CA">
      <w:pPr>
        <w:numPr>
          <w:ilvl w:val="0"/>
          <w:numId w:val="0"/>
        </w:numPr>
        <w:snapToGrid w:val="0"/>
        <w:spacing w:beforeLines="0" w:afterLines="0" w:line="600" w:lineRule="exact"/>
        <w:ind w:firstLine="640" w:firstLineChars="200"/>
        <w:rPr>
          <w:rFonts w:hint="eastAsia" w:ascii="楷体_GB2312" w:hAnsi="宋体" w:eastAsia="楷体_GB2312"/>
          <w:b/>
          <w:sz w:val="32"/>
          <w:szCs w:val="24"/>
        </w:rPr>
      </w:pPr>
      <w:r>
        <w:rPr>
          <w:rFonts w:hint="eastAsia" w:ascii="仿宋_GB2312" w:hAnsi="宋体" w:eastAsia="仿宋_GB2312" w:cs="Times New Roman"/>
          <w:sz w:val="32"/>
          <w:szCs w:val="32"/>
        </w:rPr>
        <w:t>该项目由责任部门提出相关计划后，报分管领导审核，镇长审批，再由党委政府进行会议讨论通过之后进行实施，项目资金使用由相应部门验收完成后由分管领导、镇长审核签字后再行支付。</w:t>
      </w:r>
    </w:p>
    <w:p w14:paraId="0D2AF397">
      <w:pPr>
        <w:numPr>
          <w:ilvl w:val="0"/>
          <w:numId w:val="12"/>
        </w:num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项目管理情况</w:t>
      </w:r>
    </w:p>
    <w:p w14:paraId="6CB0EA3E">
      <w:pPr>
        <w:numPr>
          <w:ilvl w:val="0"/>
          <w:numId w:val="13"/>
        </w:numPr>
        <w:adjustRightInd w:val="0"/>
        <w:snapToGrid w:val="0"/>
        <w:spacing w:beforeLines="0" w:afterLines="0" w:line="600" w:lineRule="exact"/>
        <w:ind w:firstLine="640" w:firstLineChars="200"/>
        <w:rPr>
          <w:rFonts w:hint="eastAsia" w:ascii="仿宋_GB2312" w:hAnsi="宋体" w:eastAsia="仿宋_GB2312" w:cs="Times New Roman"/>
          <w:color w:val="auto"/>
          <w:sz w:val="32"/>
          <w:szCs w:val="32"/>
          <w:lang w:val="zh-CN"/>
        </w:rPr>
      </w:pPr>
      <w:r>
        <w:rPr>
          <w:rFonts w:hint="eastAsia" w:ascii="仿宋_GB2312" w:hAnsi="宋体" w:eastAsia="仿宋_GB2312" w:cs="Times New Roman"/>
          <w:color w:val="auto"/>
          <w:sz w:val="32"/>
          <w:szCs w:val="32"/>
        </w:rPr>
        <w:t>项目管理情况：该项目主要由经发办牵头，社区承建的方式实施，由社区根据场镇具体情况作出相应维护，经发办负责人对项目实施监管，再</w:t>
      </w:r>
      <w:r>
        <w:rPr>
          <w:rFonts w:hint="eastAsia" w:ascii="仿宋_GB2312" w:hAnsi="宋体" w:eastAsia="仿宋_GB2312" w:cs="Times New Roman"/>
          <w:color w:val="auto"/>
          <w:sz w:val="32"/>
          <w:szCs w:val="32"/>
          <w:lang w:val="zh-CN"/>
        </w:rPr>
        <w:t>由分管领导对项目的实施进程进行管控。</w:t>
      </w:r>
    </w:p>
    <w:p w14:paraId="41C72191">
      <w:pPr>
        <w:numPr>
          <w:ilvl w:val="0"/>
          <w:numId w:val="0"/>
        </w:numPr>
        <w:adjustRightInd w:val="0"/>
        <w:snapToGrid w:val="0"/>
        <w:spacing w:beforeLines="0" w:afterLines="0" w:line="60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2、资金管理情况：</w:t>
      </w:r>
      <w:r>
        <w:rPr>
          <w:rFonts w:hint="eastAsia" w:eastAsia="仿宋_GB2312"/>
          <w:sz w:val="32"/>
          <w:szCs w:val="24"/>
        </w:rPr>
        <w:t>由项目责任部门对项目进度进行管理，并由相关人员对项目进行验收合格后报分管领导，由分管领导报党委会，再由财政办公室根据领导审批情况及党委会情况进行拨付。</w:t>
      </w:r>
    </w:p>
    <w:p w14:paraId="7ED95A8D">
      <w:pPr>
        <w:numPr>
          <w:ilvl w:val="0"/>
          <w:numId w:val="12"/>
        </w:num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项目产出情况</w:t>
      </w:r>
    </w:p>
    <w:p w14:paraId="3EE4FF1D">
      <w:pPr>
        <w:adjustRightInd w:val="0"/>
        <w:snapToGrid w:val="0"/>
        <w:spacing w:beforeLines="0" w:afterLines="0" w:line="600" w:lineRule="exact"/>
        <w:ind w:firstLine="720"/>
        <w:rPr>
          <w:rFonts w:hint="eastAsia" w:ascii="仿宋_GB2312" w:hAnsi="宋体" w:eastAsia="仿宋_GB2312"/>
          <w:sz w:val="32"/>
          <w:szCs w:val="24"/>
        </w:rPr>
      </w:pPr>
      <w:r>
        <w:rPr>
          <w:rFonts w:hint="eastAsia" w:ascii="仿宋_GB2312" w:hAnsi="宋体" w:eastAsia="仿宋_GB2312"/>
          <w:sz w:val="32"/>
          <w:szCs w:val="24"/>
        </w:rPr>
        <w:t>完善了场镇基础设施，为居民提供的良好的生活生产环境，保持了街道的整洁，为居民的出行提供了整洁优美的环境。</w:t>
      </w:r>
    </w:p>
    <w:p w14:paraId="2A552E96">
      <w:pPr>
        <w:adjustRightInd w:val="0"/>
        <w:snapToGrid w:val="0"/>
        <w:spacing w:beforeLines="0" w:afterLines="0" w:line="600" w:lineRule="exact"/>
        <w:ind w:firstLine="720"/>
        <w:rPr>
          <w:rFonts w:hint="eastAsia" w:eastAsia="仿宋_GB2312"/>
          <w:sz w:val="32"/>
          <w:szCs w:val="24"/>
        </w:rPr>
      </w:pPr>
      <w:r>
        <w:rPr>
          <w:rFonts w:hint="eastAsia" w:ascii="楷体_GB2312" w:hAnsi="宋体" w:eastAsia="楷体_GB2312"/>
          <w:b/>
          <w:sz w:val="32"/>
          <w:szCs w:val="24"/>
        </w:rPr>
        <w:t>（四）项目效益情况。</w:t>
      </w:r>
    </w:p>
    <w:p w14:paraId="430C6254">
      <w:pPr>
        <w:adjustRightInd w:val="0"/>
        <w:snapToGrid w:val="0"/>
        <w:spacing w:beforeLines="0" w:afterLines="0" w:line="600" w:lineRule="exact"/>
        <w:ind w:firstLine="720"/>
        <w:rPr>
          <w:rFonts w:hint="eastAsia" w:eastAsia="仿宋_GB2312"/>
          <w:sz w:val="32"/>
          <w:szCs w:val="24"/>
        </w:rPr>
      </w:pPr>
      <w:r>
        <w:rPr>
          <w:rFonts w:hint="eastAsia" w:ascii="仿宋_GB2312" w:eastAsia="仿宋_GB2312" w:cs="仿宋"/>
          <w:color w:val="000000"/>
          <w:kern w:val="0"/>
          <w:sz w:val="32"/>
          <w:szCs w:val="32"/>
        </w:rPr>
        <w:t>通过项目实施，改善了场镇面貌，不断提高居民群众的生活质量，为群众创造一个安全、舒适、整洁、方便的生活环境，保障社会和谐稳定。</w:t>
      </w:r>
    </w:p>
    <w:p w14:paraId="65C788A7">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14:paraId="2DC92D24">
      <w:pPr>
        <w:pStyle w:val="2"/>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1、生产性基础设施支撑力脆弱，服务性基础设施执行力减弱，社会性基础设施安全力薄弱，流通性基础设施承载力孱弱。</w:t>
      </w:r>
    </w:p>
    <w:p w14:paraId="58504DB7">
      <w:pPr>
        <w:pStyle w:val="2"/>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2、重短期效益，轻长期效益，环境基础设施建设滞后：短期经济效益明显，而污水处理、垃圾处理等环境基础设施虽关系到城市社会与生态可持续发展。</w:t>
      </w:r>
    </w:p>
    <w:p w14:paraId="781E4AEA">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14:paraId="6BE20A62">
      <w:pPr>
        <w:pStyle w:val="2"/>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（一）规范制度建设，加大制度执行力度。 制定完善资金管理办法和项目管理办法，规范资金使用行为，便于项目组织实施，统筹做好资金计划。按进度拨付资金，设定指标结余上限。确保工作经费按时、足额拨付，保障工作的顺利开展。进一步规范预算绩效评价管理，加强绩效监控，强化支出责任，提高财政资金使用效益。</w:t>
      </w:r>
    </w:p>
    <w:p w14:paraId="4E054F82">
      <w:pPr>
        <w:pStyle w:val="2"/>
        <w:spacing w:before="0" w:beforeLines="0" w:after="0" w:afterLines="0" w:line="600" w:lineRule="exact"/>
        <w:ind w:firstLine="640" w:firstLineChars="200"/>
        <w:jc w:val="left"/>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32"/>
          <w:szCs w:val="21"/>
        </w:rPr>
        <w:t>（二）制定工作方案，按需分配预算资金。制定资金使用计划、专项资金管理办法、合理预算、细化预算，提高资金使用效益。</w:t>
      </w:r>
    </w:p>
    <w:p w14:paraId="5D591795">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1"/>
        </w:rPr>
        <w:t>（三）</w:t>
      </w:r>
      <w:r>
        <w:rPr>
          <w:rFonts w:hint="eastAsia" w:ascii="仿宋_GB2312" w:hAnsi="仿宋_GB2312" w:eastAsia="仿宋_GB2312" w:cs="仿宋_GB2312"/>
          <w:sz w:val="32"/>
          <w:szCs w:val="32"/>
        </w:rPr>
        <w:t>精确预算，确保经费充足。</w:t>
      </w:r>
    </w:p>
    <w:p w14:paraId="4C1E8515">
      <w:pPr>
        <w:rPr>
          <w:rFonts w:hint="eastAsia" w:ascii="黑体" w:hAnsi="黑体" w:eastAsia="黑体"/>
          <w:color w:val="000000"/>
          <w:sz w:val="44"/>
          <w:szCs w:val="44"/>
        </w:rPr>
      </w:pPr>
    </w:p>
    <w:p w14:paraId="0805D828">
      <w:pPr>
        <w:rPr>
          <w:rFonts w:hint="eastAsia" w:ascii="黑体" w:hAnsi="黑体" w:eastAsia="黑体"/>
          <w:color w:val="000000"/>
          <w:sz w:val="44"/>
          <w:szCs w:val="44"/>
        </w:rPr>
      </w:pPr>
    </w:p>
    <w:p w14:paraId="499822CA">
      <w:pPr>
        <w:rPr>
          <w:rFonts w:hint="eastAsia" w:ascii="黑体" w:hAnsi="黑体" w:eastAsia="黑体"/>
          <w:color w:val="000000"/>
          <w:sz w:val="44"/>
          <w:szCs w:val="44"/>
        </w:rPr>
      </w:pPr>
    </w:p>
    <w:p w14:paraId="35F88044">
      <w:pPr>
        <w:rPr>
          <w:rFonts w:hint="eastAsia" w:ascii="黑体" w:hAnsi="黑体" w:eastAsia="黑体"/>
          <w:color w:val="000000"/>
          <w:sz w:val="44"/>
          <w:szCs w:val="44"/>
        </w:rPr>
      </w:pPr>
    </w:p>
    <w:p w14:paraId="76C5A69F">
      <w:pPr>
        <w:rPr>
          <w:rFonts w:hint="eastAsia" w:ascii="黑体" w:hAnsi="黑体" w:eastAsia="黑体"/>
          <w:color w:val="000000"/>
          <w:sz w:val="44"/>
          <w:szCs w:val="44"/>
        </w:rPr>
      </w:pPr>
    </w:p>
    <w:p w14:paraId="68206A42">
      <w:pPr>
        <w:pStyle w:val="3"/>
        <w:jc w:val="both"/>
        <w:rPr>
          <w:rFonts w:hint="eastAsia"/>
        </w:rPr>
      </w:pPr>
    </w:p>
    <w:p w14:paraId="5C74DB79">
      <w:pPr>
        <w:rPr>
          <w:rFonts w:hint="eastAsia"/>
        </w:rPr>
      </w:pPr>
    </w:p>
    <w:p w14:paraId="3C9E2C41">
      <w:pPr>
        <w:pStyle w:val="2"/>
        <w:rPr>
          <w:rFonts w:hint="eastAsia"/>
        </w:rPr>
      </w:pPr>
    </w:p>
    <w:p w14:paraId="07DCEAE6">
      <w:pPr>
        <w:pStyle w:val="3"/>
        <w:rPr>
          <w:rFonts w:hint="eastAsia"/>
        </w:rPr>
      </w:pPr>
    </w:p>
    <w:p w14:paraId="13E25CC7">
      <w:pPr>
        <w:rPr>
          <w:rFonts w:hint="eastAsia"/>
        </w:rPr>
      </w:pPr>
    </w:p>
    <w:p w14:paraId="6E938C07">
      <w:pPr>
        <w:pStyle w:val="2"/>
        <w:rPr>
          <w:rFonts w:hint="eastAsia"/>
        </w:rPr>
      </w:pPr>
    </w:p>
    <w:p w14:paraId="61843256">
      <w:pPr>
        <w:pStyle w:val="3"/>
        <w:rPr>
          <w:rFonts w:hint="eastAsia"/>
        </w:rPr>
      </w:pPr>
    </w:p>
    <w:p w14:paraId="7564C904">
      <w:pPr>
        <w:rPr>
          <w:rFonts w:hint="eastAsia" w:ascii="黑体" w:hAnsi="黑体" w:eastAsia="黑体"/>
          <w:color w:val="000000"/>
          <w:sz w:val="44"/>
          <w:szCs w:val="44"/>
        </w:rPr>
      </w:pPr>
    </w:p>
    <w:p w14:paraId="61CBA567">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rPr>
        <w:t>东禅镇乡风文明建设</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202</w:t>
      </w:r>
      <w:r>
        <w:rPr>
          <w:rFonts w:hint="eastAsia" w:ascii="方正小标宋简体" w:hAnsi="宋体" w:eastAsia="方正小标宋简体"/>
          <w:color w:val="000000"/>
          <w:kern w:val="0"/>
          <w:sz w:val="44"/>
          <w:szCs w:val="24"/>
          <w:lang w:val="en-US" w:eastAsia="zh-CN"/>
        </w:rPr>
        <w:t>2</w:t>
      </w:r>
      <w:r>
        <w:rPr>
          <w:rFonts w:hint="eastAsia" w:ascii="方正小标宋简体" w:hAnsi="宋体" w:eastAsia="方正小标宋简体"/>
          <w:color w:val="000000"/>
          <w:kern w:val="0"/>
          <w:sz w:val="44"/>
          <w:szCs w:val="24"/>
        </w:rPr>
        <w:t>年支出</w:t>
      </w:r>
      <w:r>
        <w:rPr>
          <w:rFonts w:hint="eastAsia" w:ascii="方正小标宋简体" w:hAnsi="宋体" w:eastAsia="方正小标宋简体"/>
          <w:color w:val="000000"/>
          <w:kern w:val="0"/>
          <w:sz w:val="44"/>
          <w:szCs w:val="24"/>
          <w:lang w:val="zh-CN"/>
        </w:rPr>
        <w:t>绩效自评报告</w:t>
      </w:r>
    </w:p>
    <w:p w14:paraId="7484650D">
      <w:pPr>
        <w:tabs>
          <w:tab w:val="left" w:pos="3885"/>
        </w:tabs>
        <w:snapToGrid w:val="0"/>
        <w:spacing w:beforeLines="0" w:afterLines="0" w:line="600" w:lineRule="exact"/>
        <w:jc w:val="center"/>
        <w:rPr>
          <w:rFonts w:hint="eastAsia" w:hAnsi="宋体" w:cs="Times New Roman"/>
          <w:sz w:val="32"/>
          <w:szCs w:val="24"/>
        </w:rPr>
      </w:pPr>
      <w:r>
        <w:rPr>
          <w:rFonts w:hint="eastAsia" w:hAnsi="宋体" w:cs="Times New Roman"/>
          <w:sz w:val="32"/>
          <w:szCs w:val="24"/>
        </w:rPr>
        <w:t>（乡风文明建设项目）</w:t>
      </w:r>
    </w:p>
    <w:p w14:paraId="0D185467">
      <w:pPr>
        <w:numPr>
          <w:ilvl w:val="0"/>
          <w:numId w:val="11"/>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rPr>
        <w:t>基本情况</w:t>
      </w:r>
    </w:p>
    <w:p w14:paraId="62E29A4F">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rPr>
        <w:t>（一）项目概况</w:t>
      </w:r>
    </w:p>
    <w:p w14:paraId="14351BEF">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en-US" w:eastAsia="zh-CN" w:bidi="ar-SA"/>
        </w:rPr>
        <w:t>该项目</w:t>
      </w:r>
      <w:r>
        <w:rPr>
          <w:rFonts w:hint="eastAsia" w:ascii="仿宋_GB2312" w:hAnsi="仿宋_GB2312" w:eastAsia="仿宋_GB2312" w:cs="仿宋_GB2312"/>
          <w:color w:val="auto"/>
          <w:kern w:val="2"/>
          <w:sz w:val="32"/>
          <w:szCs w:val="21"/>
          <w:lang w:val="zh-CN" w:eastAsia="zh-CN" w:bidi="ar-SA"/>
        </w:rPr>
        <w:t>通过</w:t>
      </w:r>
      <w:r>
        <w:rPr>
          <w:rFonts w:hint="eastAsia" w:ascii="仿宋_GB2312" w:hAnsi="仿宋_GB2312" w:eastAsia="仿宋_GB2312" w:cs="仿宋_GB2312"/>
          <w:color w:val="auto"/>
          <w:kern w:val="2"/>
          <w:sz w:val="32"/>
          <w:szCs w:val="21"/>
          <w:lang w:val="en-US" w:eastAsia="zh-CN" w:bidi="ar-SA"/>
        </w:rPr>
        <w:t>开展评议活动强化乡风文明建设，开展宣传教育活动弘扬乡风文明，开展评议活动，倡导乡风文明，开展创建活动，助推乡风文明，</w:t>
      </w:r>
      <w:r>
        <w:rPr>
          <w:rFonts w:hint="eastAsia" w:ascii="仿宋_GB2312" w:hAnsi="仿宋_GB2312" w:eastAsia="仿宋_GB2312" w:cs="仿宋_GB2312"/>
          <w:color w:val="auto"/>
          <w:kern w:val="2"/>
          <w:sz w:val="32"/>
          <w:szCs w:val="21"/>
          <w:lang w:val="zh-CN" w:eastAsia="zh-CN" w:bidi="ar-SA"/>
        </w:rPr>
        <w:t>营造良好的乡风氛围，</w:t>
      </w:r>
      <w:r>
        <w:rPr>
          <w:rFonts w:hint="eastAsia" w:ascii="仿宋_GB2312" w:hAnsi="仿宋_GB2312" w:eastAsia="仿宋_GB2312" w:cs="仿宋_GB2312"/>
          <w:color w:val="auto"/>
          <w:kern w:val="2"/>
          <w:sz w:val="32"/>
          <w:szCs w:val="21"/>
          <w:lang w:val="en-US" w:eastAsia="zh-CN" w:bidi="ar-SA"/>
        </w:rPr>
        <w:t>项目主管部门宣传文化服务中心，其在该项目中的主要职能是制定并组织实施辖区宣传文化工作计划，加强移风易俗以及各种政策制度的宣传教育工作。2022年我镇乡风文明建设</w:t>
      </w:r>
      <w:r>
        <w:rPr>
          <w:rFonts w:hint="eastAsia" w:ascii="仿宋_GB2312" w:hAnsi="仿宋_GB2312" w:eastAsia="仿宋_GB2312" w:cs="仿宋_GB2312"/>
          <w:color w:val="auto"/>
          <w:kern w:val="2"/>
          <w:sz w:val="32"/>
          <w:szCs w:val="21"/>
          <w:lang w:val="zh-CN" w:eastAsia="zh-CN" w:bidi="ar-SA"/>
        </w:rPr>
        <w:t>项目</w:t>
      </w:r>
      <w:r>
        <w:rPr>
          <w:rFonts w:hint="eastAsia" w:ascii="仿宋_GB2312" w:hAnsi="仿宋_GB2312" w:eastAsia="仿宋_GB2312" w:cs="仿宋_GB2312"/>
          <w:color w:val="auto"/>
          <w:kern w:val="2"/>
          <w:sz w:val="32"/>
          <w:szCs w:val="21"/>
          <w:lang w:val="en-US" w:eastAsia="zh-CN" w:bidi="ar-SA"/>
        </w:rPr>
        <w:t>总投资8万元，财政办公室按工作开展情况采取授权支付等方式进行支付</w:t>
      </w:r>
    </w:p>
    <w:p w14:paraId="23C9ECE4">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项目实施情况</w:t>
      </w:r>
    </w:p>
    <w:p w14:paraId="21F17275">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14:paraId="4FFB13F3">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lang w:eastAsia="zh-CN"/>
        </w:rPr>
        <w:t>（三）</w:t>
      </w:r>
      <w:r>
        <w:rPr>
          <w:rFonts w:hint="eastAsia" w:ascii="仿宋" w:hAnsi="仿宋" w:eastAsia="仿宋" w:cs="仿宋"/>
          <w:b/>
          <w:sz w:val="32"/>
          <w:szCs w:val="21"/>
        </w:rPr>
        <w:t>资金投入使用情况</w:t>
      </w:r>
    </w:p>
    <w:p w14:paraId="34833536">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1、项目资金申报及批复情况</w:t>
      </w:r>
    </w:p>
    <w:p w14:paraId="64A94518">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乡风文明建设项目2022年初预算8万元 ，预算批复8万元。</w:t>
      </w:r>
    </w:p>
    <w:p w14:paraId="2119EA86">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2、资金计划、到位及使用情况</w:t>
      </w:r>
    </w:p>
    <w:p w14:paraId="1983BF7B">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（1）资金计划</w:t>
      </w:r>
    </w:p>
    <w:p w14:paraId="0251A22D">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该项目2022年年初预算金额为8万元。</w:t>
      </w:r>
    </w:p>
    <w:p w14:paraId="0F58B458">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（2）资金到位</w:t>
      </w:r>
    </w:p>
    <w:p w14:paraId="68207B11">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该项目2022年申报金额为8万元，根据区财政局2022年财政预算，该项目实际下达金额为8万元。</w:t>
      </w:r>
    </w:p>
    <w:p w14:paraId="6EE55EA9">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（3）资金使用</w:t>
      </w:r>
    </w:p>
    <w:p w14:paraId="44FA371F">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截止评价时点项目资金的实际支出8万元，资金主要用于乡风文明建设中产生的宣传广告费用，汽车租赁费用、演出以及文明城市创建迎检等费用，支付依据合规合法，资金支付与预算相符。也未发现截留、挤占、挪用等情况，资金使用安全有效。</w:t>
      </w:r>
    </w:p>
    <w:p w14:paraId="6E85F6A5">
      <w:pPr>
        <w:numPr>
          <w:ilvl w:val="0"/>
          <w:numId w:val="0"/>
        </w:numPr>
        <w:spacing w:beforeLines="0" w:afterLines="0" w:line="600" w:lineRule="exact"/>
        <w:ind w:left="630"/>
        <w:rPr>
          <w:rFonts w:hint="eastAsia" w:ascii="仿宋" w:hAnsi="仿宋" w:eastAsia="仿宋" w:cs="仿宋"/>
          <w:b/>
          <w:sz w:val="32"/>
          <w:szCs w:val="21"/>
          <w:lang w:eastAsia="zh-CN"/>
        </w:rPr>
      </w:pPr>
      <w:r>
        <w:rPr>
          <w:rFonts w:hint="eastAsia" w:ascii="仿宋" w:hAnsi="仿宋" w:eastAsia="仿宋" w:cs="仿宋"/>
          <w:b/>
          <w:sz w:val="32"/>
          <w:szCs w:val="21"/>
          <w:lang w:eastAsia="zh-CN"/>
        </w:rPr>
        <w:t>（四）项目绩效目标</w:t>
      </w:r>
    </w:p>
    <w:p w14:paraId="6B918F2D">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1、</w:t>
      </w:r>
      <w:r>
        <w:rPr>
          <w:rFonts w:hint="eastAsia" w:ascii="仿宋_GB2312" w:hAnsi="仿宋_GB2312" w:eastAsia="仿宋_GB2312" w:cs="仿宋_GB2312"/>
          <w:color w:val="auto"/>
          <w:kern w:val="2"/>
          <w:sz w:val="32"/>
          <w:szCs w:val="21"/>
          <w:lang w:val="en-US" w:eastAsia="zh-CN" w:bidi="ar-SA"/>
        </w:rPr>
        <w:t>项目主要内容：一是开展评议活动强化乡风文明建设，二是开展宣传教育活动弘扬乡风文明，三是开展评议活动，倡导乡风文明，四是开展创建活动，助推乡风文明。</w:t>
      </w:r>
      <w:r>
        <w:rPr>
          <w:rFonts w:hint="eastAsia" w:ascii="仿宋_GB2312" w:hAnsi="仿宋_GB2312" w:eastAsia="仿宋_GB2312" w:cs="仿宋_GB2312"/>
          <w:color w:val="auto"/>
          <w:kern w:val="2"/>
          <w:sz w:val="32"/>
          <w:szCs w:val="21"/>
          <w:lang w:val="zh-CN" w:eastAsia="zh-CN" w:bidi="ar-SA"/>
        </w:rPr>
        <w:t>通过制作宣传栏、演出、主题活动等，提高居民综合素质。</w:t>
      </w:r>
    </w:p>
    <w:p w14:paraId="2BBC1526">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zh-CN" w:eastAsia="zh-CN" w:bidi="ar-SA"/>
        </w:rPr>
        <w:t>2、</w:t>
      </w:r>
      <w:r>
        <w:rPr>
          <w:rFonts w:hint="eastAsia" w:ascii="仿宋_GB2312" w:hAnsi="仿宋_GB2312" w:eastAsia="仿宋_GB2312" w:cs="仿宋_GB2312"/>
          <w:color w:val="auto"/>
          <w:kern w:val="2"/>
          <w:sz w:val="32"/>
          <w:szCs w:val="21"/>
          <w:lang w:val="en-US" w:eastAsia="zh-CN" w:bidi="ar-SA"/>
        </w:rPr>
        <w:t>项目具体目标绩效：一是组织村、社区开展宣传教育活动以及评议活动，二是通过广告宣传营造乡风文明氛围，三是做好文明城市迎复检工作。</w:t>
      </w:r>
    </w:p>
    <w:p w14:paraId="3BFA0FB4">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3、通过年初计划与年终成果相结合对比，申报内容与实际相符，申报目标合理可行。</w:t>
      </w:r>
    </w:p>
    <w:p w14:paraId="5E0950CD">
      <w:pPr>
        <w:snapToGrid w:val="0"/>
        <w:spacing w:beforeLines="0" w:afterLines="0" w:line="60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14:paraId="307F93B8">
      <w:pPr>
        <w:pStyle w:val="2"/>
        <w:spacing w:beforeLines="0" w:afterLines="0"/>
        <w:ind w:firstLine="640" w:firstLineChars="200"/>
        <w:jc w:val="left"/>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1、组织专人对申报的项目实行现场评估的方式进行评价；</w:t>
      </w:r>
    </w:p>
    <w:p w14:paraId="7F4030A1">
      <w:pPr>
        <w:pStyle w:val="2"/>
        <w:spacing w:beforeLines="0" w:afterLines="0"/>
        <w:ind w:firstLine="640" w:firstLineChars="200"/>
        <w:jc w:val="left"/>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2、对项目决策、项目和资金管理使用、项目产出和效益开展现场评估；</w:t>
      </w:r>
    </w:p>
    <w:p w14:paraId="125710AD">
      <w:pPr>
        <w:spacing w:beforeLines="0" w:afterLines="0"/>
        <w:ind w:firstLine="640" w:firstLineChars="200"/>
        <w:rPr>
          <w:rFonts w:hint="eastAsia" w:ascii="仿宋_GB2312" w:hAnsi="仿宋_GB2312" w:eastAsia="仿宋_GB2312" w:cs="仿宋_GB2312"/>
          <w:color w:val="auto"/>
          <w:kern w:val="2"/>
          <w:sz w:val="32"/>
          <w:szCs w:val="21"/>
          <w:lang w:val="zh-CN" w:eastAsia="zh-CN" w:bidi="ar-SA"/>
        </w:rPr>
      </w:pPr>
      <w:r>
        <w:rPr>
          <w:rFonts w:hint="eastAsia" w:ascii="仿宋_GB2312" w:hAnsi="仿宋_GB2312" w:eastAsia="仿宋_GB2312" w:cs="仿宋_GB2312"/>
          <w:color w:val="auto"/>
          <w:kern w:val="2"/>
          <w:sz w:val="32"/>
          <w:szCs w:val="21"/>
          <w:lang w:val="zh-CN" w:eastAsia="zh-CN" w:bidi="ar-SA"/>
        </w:rPr>
        <w:t>3、根据评估结果制定完成情况表。</w:t>
      </w:r>
    </w:p>
    <w:tbl>
      <w:tblPr>
        <w:tblStyle w:val="18"/>
        <w:tblpPr w:leftFromText="180" w:rightFromText="180" w:vertAnchor="text" w:horzAnchor="page" w:tblpX="1782" w:tblpY="464"/>
        <w:tblOverlap w:val="never"/>
        <w:tblW w:w="9460" w:type="dxa"/>
        <w:tblInd w:w="0" w:type="dxa"/>
        <w:shd w:val="clear" w:color="auto" w:fill="auto"/>
        <w:tblLayout w:type="autofit"/>
        <w:tblCellMar>
          <w:top w:w="0" w:type="dxa"/>
          <w:left w:w="0" w:type="dxa"/>
          <w:bottom w:w="0" w:type="dxa"/>
          <w:right w:w="0" w:type="dxa"/>
        </w:tblCellMar>
      </w:tblPr>
      <w:tblGrid>
        <w:gridCol w:w="457"/>
        <w:gridCol w:w="1365"/>
        <w:gridCol w:w="1181"/>
        <w:gridCol w:w="1505"/>
        <w:gridCol w:w="348"/>
        <w:gridCol w:w="1115"/>
        <w:gridCol w:w="350"/>
        <w:gridCol w:w="783"/>
        <w:gridCol w:w="345"/>
        <w:gridCol w:w="304"/>
        <w:gridCol w:w="1707"/>
      </w:tblGrid>
      <w:tr w14:paraId="33CABEB6">
        <w:tblPrEx>
          <w:shd w:val="clear" w:color="auto" w:fill="auto"/>
          <w:tblCellMar>
            <w:top w:w="0" w:type="dxa"/>
            <w:left w:w="0" w:type="dxa"/>
            <w:bottom w:w="0" w:type="dxa"/>
            <w:right w:w="0" w:type="dxa"/>
          </w:tblCellMar>
        </w:tblPrEx>
        <w:trPr>
          <w:trHeight w:val="880" w:hRule="atLeast"/>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FE853">
            <w:pPr>
              <w:pStyle w:val="7"/>
              <w:numPr>
                <w:ilvl w:val="0"/>
                <w:numId w:val="0"/>
              </w:numPr>
              <w:rPr>
                <w:rFonts w:hint="eastAsia"/>
              </w:rPr>
            </w:pPr>
            <w:r>
              <w:rPr>
                <w:rFonts w:hint="eastAsia"/>
                <w:lang w:val="en-US" w:eastAsia="zh-CN"/>
              </w:rPr>
              <w:t>部门预算项目支出绩效自评表（2022年度）</w:t>
            </w:r>
          </w:p>
        </w:tc>
      </w:tr>
      <w:tr w14:paraId="34F62C34">
        <w:tblPrEx>
          <w:tblCellMar>
            <w:top w:w="0" w:type="dxa"/>
            <w:left w:w="0" w:type="dxa"/>
            <w:bottom w:w="0" w:type="dxa"/>
            <w:right w:w="0" w:type="dxa"/>
          </w:tblCellMar>
        </w:tblPrEx>
        <w:trPr>
          <w:trHeight w:val="320"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C826">
            <w:pPr>
              <w:pStyle w:val="7"/>
              <w:numPr>
                <w:ilvl w:val="0"/>
                <w:numId w:val="0"/>
              </w:numPr>
              <w:rPr>
                <w:rFonts w:hint="eastAsia"/>
              </w:rPr>
            </w:pPr>
            <w:r>
              <w:rPr>
                <w:rFonts w:hint="eastAsia"/>
                <w:lang w:val="en-US" w:eastAsia="zh-CN"/>
              </w:rPr>
              <w:t>项目名称</w:t>
            </w:r>
          </w:p>
        </w:tc>
        <w:tc>
          <w:tcPr>
            <w:tcW w:w="76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47EA">
            <w:pPr>
              <w:pStyle w:val="7"/>
              <w:numPr>
                <w:ilvl w:val="0"/>
                <w:numId w:val="0"/>
              </w:numPr>
              <w:rPr>
                <w:rFonts w:hint="eastAsia"/>
              </w:rPr>
            </w:pPr>
            <w:r>
              <w:rPr>
                <w:rFonts w:hint="eastAsia"/>
                <w:lang w:val="en-US" w:eastAsia="zh-CN"/>
              </w:rPr>
              <w:t>51090422T000000387237-乡风文明建设经费</w:t>
            </w:r>
          </w:p>
        </w:tc>
      </w:tr>
      <w:tr w14:paraId="0B928031">
        <w:tblPrEx>
          <w:tblCellMar>
            <w:top w:w="0" w:type="dxa"/>
            <w:left w:w="0" w:type="dxa"/>
            <w:bottom w:w="0" w:type="dxa"/>
            <w:right w:w="0" w:type="dxa"/>
          </w:tblCellMar>
        </w:tblPrEx>
        <w:trPr>
          <w:trHeight w:val="615"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624B">
            <w:pPr>
              <w:pStyle w:val="7"/>
              <w:numPr>
                <w:ilvl w:val="0"/>
                <w:numId w:val="0"/>
              </w:numPr>
              <w:rPr>
                <w:rFonts w:hint="eastAsia"/>
              </w:rPr>
            </w:pPr>
            <w:r>
              <w:rPr>
                <w:rFonts w:hint="eastAsia"/>
                <w:lang w:val="en-US" w:eastAsia="zh-CN"/>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D7B9">
            <w:pPr>
              <w:pStyle w:val="7"/>
              <w:numPr>
                <w:ilvl w:val="0"/>
                <w:numId w:val="0"/>
              </w:numPr>
              <w:rPr>
                <w:rFonts w:hint="eastAsia"/>
              </w:rPr>
            </w:pPr>
            <w:r>
              <w:rPr>
                <w:rFonts w:hint="eastAsia"/>
                <w:lang w:val="en-US" w:eastAsia="zh-CN"/>
              </w:rPr>
              <w:t>遂宁市安居区东禅镇人民政府部门</w:t>
            </w:r>
          </w:p>
        </w:tc>
        <w:tc>
          <w:tcPr>
            <w:tcW w:w="783" w:type="dxa"/>
            <w:tcBorders>
              <w:top w:val="nil"/>
              <w:left w:val="nil"/>
              <w:bottom w:val="nil"/>
              <w:right w:val="nil"/>
            </w:tcBorders>
            <w:shd w:val="clear" w:color="auto" w:fill="auto"/>
            <w:tcMar>
              <w:top w:w="15" w:type="dxa"/>
              <w:left w:w="15" w:type="dxa"/>
              <w:right w:w="15" w:type="dxa"/>
            </w:tcMar>
            <w:vAlign w:val="center"/>
          </w:tcPr>
          <w:p w14:paraId="387B8598">
            <w:pPr>
              <w:pStyle w:val="7"/>
              <w:numPr>
                <w:ilvl w:val="0"/>
                <w:numId w:val="0"/>
              </w:numPr>
              <w:rPr>
                <w:rFonts w:hint="eastAsia"/>
              </w:rPr>
            </w:pPr>
            <w:r>
              <w:rPr>
                <w:rFonts w:hint="eastAsia"/>
                <w:lang w:val="en-US" w:eastAsia="zh-CN"/>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48A6">
            <w:pPr>
              <w:pStyle w:val="7"/>
              <w:numPr>
                <w:ilvl w:val="0"/>
                <w:numId w:val="0"/>
              </w:numPr>
              <w:rPr>
                <w:rFonts w:hint="eastAsia"/>
              </w:rPr>
            </w:pPr>
            <w:r>
              <w:rPr>
                <w:rFonts w:hint="eastAsia"/>
                <w:lang w:val="en-US" w:eastAsia="zh-CN"/>
              </w:rPr>
              <w:t>遂宁市安居区东禅镇人民政府</w:t>
            </w:r>
          </w:p>
        </w:tc>
      </w:tr>
      <w:tr w14:paraId="1B517038">
        <w:tblPrEx>
          <w:tblCellMar>
            <w:top w:w="0" w:type="dxa"/>
            <w:left w:w="0" w:type="dxa"/>
            <w:bottom w:w="0" w:type="dxa"/>
            <w:right w:w="0" w:type="dxa"/>
          </w:tblCellMar>
        </w:tblPrEx>
        <w:trPr>
          <w:trHeight w:val="32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AB52">
            <w:pPr>
              <w:pStyle w:val="7"/>
              <w:numPr>
                <w:ilvl w:val="0"/>
                <w:numId w:val="0"/>
              </w:numPr>
              <w:rPr>
                <w:rFonts w:hint="eastAsia"/>
              </w:rPr>
            </w:pPr>
            <w:r>
              <w:rPr>
                <w:rFonts w:hint="eastAsia"/>
                <w:lang w:val="en-US" w:eastAsia="zh-CN"/>
              </w:rPr>
              <w:t>项目基本情况</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31ED">
            <w:pPr>
              <w:pStyle w:val="7"/>
              <w:numPr>
                <w:ilvl w:val="0"/>
                <w:numId w:val="0"/>
              </w:numPr>
              <w:rPr>
                <w:rFonts w:hint="eastAsia"/>
              </w:rPr>
            </w:pPr>
            <w:r>
              <w:rPr>
                <w:rFonts w:hint="eastAsia"/>
                <w:lang w:val="en-US" w:eastAsia="zh-CN"/>
              </w:rPr>
              <w:t>1.项目年度目标完成情况</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32AC">
            <w:pPr>
              <w:pStyle w:val="7"/>
              <w:numPr>
                <w:ilvl w:val="0"/>
                <w:numId w:val="0"/>
              </w:numPr>
              <w:rPr>
                <w:rFonts w:hint="eastAsia"/>
              </w:rPr>
            </w:pPr>
            <w:r>
              <w:rPr>
                <w:rFonts w:hint="eastAsia"/>
                <w:lang w:val="en-US" w:eastAsia="zh-CN"/>
              </w:rPr>
              <w:t>项目年度目标</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00109">
            <w:pPr>
              <w:pStyle w:val="7"/>
              <w:numPr>
                <w:ilvl w:val="0"/>
                <w:numId w:val="0"/>
              </w:numPr>
              <w:rPr>
                <w:rFonts w:hint="eastAsia"/>
              </w:rPr>
            </w:pPr>
            <w:r>
              <w:rPr>
                <w:rFonts w:hint="eastAsia"/>
                <w:lang w:val="en-US" w:eastAsia="zh-CN"/>
              </w:rPr>
              <w:t>年度目标完成情况</w:t>
            </w:r>
          </w:p>
        </w:tc>
      </w:tr>
      <w:tr w14:paraId="30AD3D44">
        <w:tblPrEx>
          <w:tblCellMar>
            <w:top w:w="0" w:type="dxa"/>
            <w:left w:w="0" w:type="dxa"/>
            <w:bottom w:w="0" w:type="dxa"/>
            <w:right w:w="0" w:type="dxa"/>
          </w:tblCellMar>
        </w:tblPrEx>
        <w:trPr>
          <w:trHeight w:val="69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4271">
            <w:pPr>
              <w:pStyle w:val="7"/>
              <w:numPr>
                <w:ilvl w:val="0"/>
                <w:numId w:val="0"/>
              </w:numPr>
              <w:rPr>
                <w:rFonts w:hint="eastAsia"/>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4E34">
            <w:pPr>
              <w:pStyle w:val="7"/>
              <w:numPr>
                <w:ilvl w:val="0"/>
                <w:numId w:val="0"/>
              </w:numPr>
              <w:rPr>
                <w:rFonts w:hint="eastAsia"/>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D2BE">
            <w:pPr>
              <w:pStyle w:val="7"/>
              <w:numPr>
                <w:ilvl w:val="0"/>
                <w:numId w:val="0"/>
              </w:numPr>
              <w:rPr>
                <w:rFonts w:hint="eastAsia"/>
              </w:rPr>
            </w:pPr>
            <w:r>
              <w:rPr>
                <w:rFonts w:hint="eastAsia"/>
                <w:lang w:val="en-US" w:eastAsia="zh-CN"/>
              </w:rPr>
              <w:t>完成乡风文明建设经费保障任务</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0B9F">
            <w:pPr>
              <w:pStyle w:val="7"/>
              <w:numPr>
                <w:ilvl w:val="0"/>
                <w:numId w:val="0"/>
              </w:numPr>
              <w:rPr>
                <w:rFonts w:hint="eastAsia"/>
              </w:rPr>
            </w:pPr>
            <w:r>
              <w:rPr>
                <w:rFonts w:hint="eastAsia"/>
                <w:lang w:val="en-US" w:eastAsia="zh-CN"/>
              </w:rPr>
              <w:t>对照年度目标，说明相关任务目标的完成情况（100字以内）</w:t>
            </w:r>
          </w:p>
        </w:tc>
      </w:tr>
      <w:tr w14:paraId="4BE3F65A">
        <w:tblPrEx>
          <w:tblCellMar>
            <w:top w:w="0" w:type="dxa"/>
            <w:left w:w="0" w:type="dxa"/>
            <w:bottom w:w="0" w:type="dxa"/>
            <w:right w:w="0" w:type="dxa"/>
          </w:tblCellMar>
        </w:tblPrEx>
        <w:trPr>
          <w:trHeight w:val="68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6953">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F48E">
            <w:pPr>
              <w:pStyle w:val="7"/>
              <w:numPr>
                <w:ilvl w:val="0"/>
                <w:numId w:val="0"/>
              </w:numPr>
              <w:rPr>
                <w:rFonts w:hint="eastAsia"/>
              </w:rPr>
            </w:pPr>
            <w:r>
              <w:rPr>
                <w:rFonts w:hint="eastAsia"/>
                <w:lang w:val="en-US" w:eastAsia="zh-CN"/>
              </w:rPr>
              <w:t>2.项目实施内容及过程概述</w:t>
            </w:r>
          </w:p>
        </w:tc>
        <w:tc>
          <w:tcPr>
            <w:tcW w:w="76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0F3A">
            <w:pPr>
              <w:pStyle w:val="7"/>
              <w:numPr>
                <w:ilvl w:val="0"/>
                <w:numId w:val="0"/>
              </w:numPr>
              <w:rPr>
                <w:rFonts w:hint="eastAsia"/>
              </w:rPr>
            </w:pPr>
          </w:p>
        </w:tc>
      </w:tr>
      <w:tr w14:paraId="1EE89684">
        <w:tblPrEx>
          <w:tblCellMar>
            <w:top w:w="0" w:type="dxa"/>
            <w:left w:w="0" w:type="dxa"/>
            <w:bottom w:w="0" w:type="dxa"/>
            <w:right w:w="0" w:type="dxa"/>
          </w:tblCellMar>
        </w:tblPrEx>
        <w:trPr>
          <w:trHeight w:val="366"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7D55">
            <w:pPr>
              <w:pStyle w:val="7"/>
              <w:numPr>
                <w:ilvl w:val="0"/>
                <w:numId w:val="0"/>
              </w:numPr>
              <w:rPr>
                <w:rFonts w:hint="eastAsia"/>
              </w:rPr>
            </w:pPr>
            <w:r>
              <w:rPr>
                <w:rFonts w:hint="eastAsia"/>
                <w:lang w:val="en-US" w:eastAsia="zh-CN"/>
              </w:rPr>
              <w:t>预算执行情况（10分）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7D69">
            <w:pPr>
              <w:pStyle w:val="7"/>
              <w:numPr>
                <w:ilvl w:val="0"/>
                <w:numId w:val="0"/>
              </w:numPr>
              <w:rPr>
                <w:rFonts w:hint="eastAsia"/>
              </w:rPr>
            </w:pPr>
            <w:r>
              <w:rPr>
                <w:rFonts w:hint="eastAsia"/>
                <w:lang w:val="en-US" w:eastAsia="zh-CN"/>
              </w:rPr>
              <w:t>年度预算数（万元）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24E2">
            <w:pPr>
              <w:pStyle w:val="7"/>
              <w:numPr>
                <w:ilvl w:val="0"/>
                <w:numId w:val="0"/>
              </w:numPr>
              <w:rPr>
                <w:rFonts w:hint="eastAsia"/>
              </w:rPr>
            </w:pPr>
            <w:r>
              <w:rPr>
                <w:rFonts w:hint="eastAsia"/>
                <w:lang w:val="en-US" w:eastAsia="zh-CN"/>
              </w:rPr>
              <w:t>年初预算</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BE8AF">
            <w:pPr>
              <w:pStyle w:val="7"/>
              <w:numPr>
                <w:ilvl w:val="0"/>
                <w:numId w:val="0"/>
              </w:numPr>
              <w:rPr>
                <w:rFonts w:hint="eastAsia"/>
              </w:rPr>
            </w:pPr>
            <w:r>
              <w:rPr>
                <w:rFonts w:hint="eastAsia"/>
                <w:lang w:val="en-US" w:eastAsia="zh-CN"/>
              </w:rPr>
              <w:t>调整后预算数</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C526">
            <w:pPr>
              <w:pStyle w:val="7"/>
              <w:numPr>
                <w:ilvl w:val="0"/>
                <w:numId w:val="0"/>
              </w:numPr>
              <w:rPr>
                <w:rFonts w:hint="eastAsia"/>
              </w:rPr>
            </w:pPr>
            <w:r>
              <w:rPr>
                <w:rFonts w:hint="eastAsia"/>
                <w:lang w:val="en-US" w:eastAsia="zh-CN"/>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901E">
            <w:pPr>
              <w:pStyle w:val="7"/>
              <w:numPr>
                <w:ilvl w:val="0"/>
                <w:numId w:val="0"/>
              </w:numPr>
              <w:rPr>
                <w:rFonts w:hint="eastAsia"/>
              </w:rPr>
            </w:pPr>
            <w:r>
              <w:rPr>
                <w:rFonts w:hint="eastAsia"/>
                <w:lang w:val="en-US" w:eastAsia="zh-CN"/>
              </w:rPr>
              <w:t>预算执行率</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346E">
            <w:pPr>
              <w:pStyle w:val="7"/>
              <w:numPr>
                <w:ilvl w:val="0"/>
                <w:numId w:val="0"/>
              </w:numPr>
              <w:rPr>
                <w:rFonts w:hint="eastAsia"/>
              </w:rPr>
            </w:pPr>
            <w:r>
              <w:rPr>
                <w:rFonts w:hint="eastAsia"/>
                <w:lang w:val="en-US" w:eastAsia="zh-CN"/>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3FC2">
            <w:pPr>
              <w:pStyle w:val="7"/>
              <w:numPr>
                <w:ilvl w:val="0"/>
                <w:numId w:val="0"/>
              </w:numPr>
              <w:rPr>
                <w:rFonts w:hint="eastAsia"/>
              </w:rPr>
            </w:pPr>
            <w:r>
              <w:rPr>
                <w:rFonts w:hint="eastAsia"/>
                <w:lang w:val="en-US" w:eastAsia="zh-CN"/>
              </w:rPr>
              <w:t>得分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0C30">
            <w:pPr>
              <w:pStyle w:val="7"/>
              <w:numPr>
                <w:ilvl w:val="0"/>
                <w:numId w:val="0"/>
              </w:numPr>
              <w:rPr>
                <w:rFonts w:hint="eastAsia"/>
              </w:rPr>
            </w:pPr>
            <w:r>
              <w:rPr>
                <w:rFonts w:hint="eastAsia"/>
                <w:lang w:val="en-US" w:eastAsia="zh-CN"/>
              </w:rPr>
              <w:t>原因</w:t>
            </w:r>
          </w:p>
        </w:tc>
      </w:tr>
      <w:tr w14:paraId="5199DC89">
        <w:tblPrEx>
          <w:tblCellMar>
            <w:top w:w="0" w:type="dxa"/>
            <w:left w:w="0" w:type="dxa"/>
            <w:bottom w:w="0" w:type="dxa"/>
            <w:right w:w="0" w:type="dxa"/>
          </w:tblCellMar>
        </w:tblPrEx>
        <w:trPr>
          <w:trHeight w:val="39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ED607">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6AD6">
            <w:pPr>
              <w:pStyle w:val="7"/>
              <w:numPr>
                <w:ilvl w:val="0"/>
                <w:numId w:val="0"/>
              </w:numPr>
              <w:rPr>
                <w:rFonts w:hint="eastAsia"/>
              </w:rPr>
            </w:pPr>
            <w:r>
              <w:rPr>
                <w:rFonts w:hint="eastAsia"/>
                <w:lang w:val="en-US" w:eastAsia="zh-CN"/>
              </w:rPr>
              <w:t>总额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E0A1">
            <w:pPr>
              <w:pStyle w:val="7"/>
              <w:numPr>
                <w:ilvl w:val="0"/>
                <w:numId w:val="0"/>
              </w:numPr>
              <w:rPr>
                <w:rFonts w:hint="eastAsia"/>
              </w:rPr>
            </w:pPr>
            <w:r>
              <w:rPr>
                <w:rFonts w:hint="eastAsia"/>
                <w:lang w:val="en-US" w:eastAsia="zh-CN"/>
              </w:rPr>
              <w:t>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53A05">
            <w:pPr>
              <w:pStyle w:val="7"/>
              <w:numPr>
                <w:ilvl w:val="0"/>
                <w:numId w:val="0"/>
              </w:numPr>
              <w:rPr>
                <w:rFonts w:hint="eastAsia"/>
              </w:rPr>
            </w:pPr>
            <w:r>
              <w:rPr>
                <w:rFonts w:hint="eastAsia"/>
                <w:lang w:val="en-US" w:eastAsia="zh-CN"/>
              </w:rPr>
              <w:t>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61C0C">
            <w:pPr>
              <w:pStyle w:val="7"/>
              <w:numPr>
                <w:ilvl w:val="0"/>
                <w:numId w:val="0"/>
              </w:numPr>
              <w:rPr>
                <w:rFonts w:hint="eastAsia"/>
              </w:rPr>
            </w:pPr>
            <w:r>
              <w:rPr>
                <w:rFonts w:hint="eastAsia"/>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BF93">
            <w:pPr>
              <w:pStyle w:val="7"/>
              <w:numPr>
                <w:ilvl w:val="0"/>
                <w:numId w:val="0"/>
              </w:numPr>
              <w:rPr>
                <w:rFonts w:hint="eastAsia"/>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9A84">
            <w:pPr>
              <w:pStyle w:val="7"/>
              <w:numPr>
                <w:ilvl w:val="0"/>
                <w:numId w:val="0"/>
              </w:numPr>
              <w:rPr>
                <w:rFonts w:hint="eastAsia"/>
              </w:rPr>
            </w:pPr>
            <w:r>
              <w:rPr>
                <w:rFonts w:hint="eastAsia"/>
                <w:lang w:val="en-US" w:eastAsia="zh-CN"/>
              </w:rPr>
              <w:t>10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694B">
            <w:pPr>
              <w:pStyle w:val="7"/>
              <w:numPr>
                <w:ilvl w:val="0"/>
                <w:numId w:val="0"/>
              </w:numPr>
              <w:rPr>
                <w:rFonts w:hint="eastAsia"/>
              </w:rPr>
            </w:pP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E9D5">
            <w:pPr>
              <w:pStyle w:val="7"/>
              <w:numPr>
                <w:ilvl w:val="0"/>
                <w:numId w:val="0"/>
              </w:numPr>
              <w:rPr>
                <w:rFonts w:hint="eastAsia"/>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A91DF61">
        <w:tblPrEx>
          <w:tblCellMar>
            <w:top w:w="0" w:type="dxa"/>
            <w:left w:w="0" w:type="dxa"/>
            <w:bottom w:w="0" w:type="dxa"/>
            <w:right w:w="0" w:type="dxa"/>
          </w:tblCellMar>
        </w:tblPrEx>
        <w:trPr>
          <w:trHeight w:val="43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6DC7C">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1FB4">
            <w:pPr>
              <w:pStyle w:val="7"/>
              <w:numPr>
                <w:ilvl w:val="0"/>
                <w:numId w:val="0"/>
              </w:numPr>
              <w:rPr>
                <w:rFonts w:hint="eastAsia"/>
              </w:rPr>
            </w:pPr>
            <w:r>
              <w:rPr>
                <w:rFonts w:hint="eastAsia"/>
                <w:lang w:val="en-US" w:eastAsia="zh-CN"/>
              </w:rPr>
              <w:t>其中：财政资金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935C">
            <w:pPr>
              <w:pStyle w:val="7"/>
              <w:numPr>
                <w:ilvl w:val="0"/>
                <w:numId w:val="0"/>
              </w:numPr>
              <w:rPr>
                <w:rFonts w:hint="eastAsia"/>
              </w:rPr>
            </w:pPr>
            <w:r>
              <w:rPr>
                <w:rFonts w:hint="eastAsia"/>
                <w:lang w:val="en-US" w:eastAsia="zh-CN"/>
              </w:rPr>
              <w:t>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F5F4">
            <w:pPr>
              <w:pStyle w:val="7"/>
              <w:numPr>
                <w:ilvl w:val="0"/>
                <w:numId w:val="0"/>
              </w:numPr>
              <w:rPr>
                <w:rFonts w:hint="eastAsia"/>
              </w:rPr>
            </w:pPr>
            <w:r>
              <w:rPr>
                <w:rFonts w:hint="eastAsia"/>
                <w:lang w:val="en-US" w:eastAsia="zh-CN"/>
              </w:rPr>
              <w:t>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7BFF">
            <w:pPr>
              <w:pStyle w:val="7"/>
              <w:numPr>
                <w:ilvl w:val="0"/>
                <w:numId w:val="0"/>
              </w:numPr>
              <w:rPr>
                <w:rFonts w:hint="eastAsia"/>
              </w:rPr>
            </w:pPr>
            <w:r>
              <w:rPr>
                <w:rFonts w:hint="eastAsia"/>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F2F0">
            <w:pPr>
              <w:pStyle w:val="7"/>
              <w:numPr>
                <w:ilvl w:val="0"/>
                <w:numId w:val="0"/>
              </w:numPr>
              <w:rPr>
                <w:rFonts w:hint="eastAsia"/>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25809">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ED58">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51C1">
            <w:pPr>
              <w:pStyle w:val="7"/>
              <w:numPr>
                <w:ilvl w:val="0"/>
                <w:numId w:val="0"/>
              </w:numPr>
              <w:rPr>
                <w:rFonts w:hint="eastAsia"/>
              </w:rPr>
            </w:pPr>
          </w:p>
        </w:tc>
      </w:tr>
      <w:tr w14:paraId="5B2763C6">
        <w:tblPrEx>
          <w:tblCellMar>
            <w:top w:w="0" w:type="dxa"/>
            <w:left w:w="0" w:type="dxa"/>
            <w:bottom w:w="0" w:type="dxa"/>
            <w:right w:w="0" w:type="dxa"/>
          </w:tblCellMar>
        </w:tblPrEx>
        <w:trPr>
          <w:trHeight w:val="448"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AF55">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D1E6">
            <w:pPr>
              <w:pStyle w:val="7"/>
              <w:numPr>
                <w:ilvl w:val="0"/>
                <w:numId w:val="0"/>
              </w:numPr>
              <w:rPr>
                <w:rFonts w:hint="eastAsia"/>
              </w:rPr>
            </w:pPr>
            <w:r>
              <w:rPr>
                <w:rFonts w:hint="eastAsia"/>
                <w:lang w:val="en-US" w:eastAsia="zh-CN"/>
              </w:rPr>
              <w:t>财政专户管理资金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1461">
            <w:pPr>
              <w:pStyle w:val="7"/>
              <w:numPr>
                <w:ilvl w:val="0"/>
                <w:numId w:val="0"/>
              </w:numPr>
              <w:rPr>
                <w:rFonts w:hint="eastAsia"/>
              </w:rPr>
            </w:pPr>
            <w:r>
              <w:rPr>
                <w:rFonts w:hint="eastAsia"/>
                <w:lang w:val="en-US" w:eastAsia="zh-CN"/>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1B7AB">
            <w:pPr>
              <w:pStyle w:val="7"/>
              <w:numPr>
                <w:ilvl w:val="0"/>
                <w:numId w:val="0"/>
              </w:numPr>
              <w:rPr>
                <w:rFonts w:hint="eastAsia"/>
              </w:rPr>
            </w:pPr>
            <w:r>
              <w:rPr>
                <w:rFonts w:hint="eastAsia"/>
                <w:lang w:val="en-US" w:eastAsia="zh-CN"/>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8974">
            <w:pPr>
              <w:pStyle w:val="7"/>
              <w:numPr>
                <w:ilvl w:val="0"/>
                <w:numId w:val="0"/>
              </w:numPr>
              <w:rPr>
                <w:rFonts w:hint="eastAsia"/>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87E73">
            <w:pPr>
              <w:pStyle w:val="7"/>
              <w:numPr>
                <w:ilvl w:val="0"/>
                <w:numId w:val="0"/>
              </w:numPr>
              <w:rPr>
                <w:rFonts w:hint="eastAsia"/>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D094">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DCBA">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B575B">
            <w:pPr>
              <w:pStyle w:val="7"/>
              <w:numPr>
                <w:ilvl w:val="0"/>
                <w:numId w:val="0"/>
              </w:numPr>
              <w:rPr>
                <w:rFonts w:hint="eastAsia"/>
              </w:rPr>
            </w:pPr>
          </w:p>
        </w:tc>
      </w:tr>
      <w:tr w14:paraId="07FF80E0">
        <w:tblPrEx>
          <w:tblCellMar>
            <w:top w:w="0" w:type="dxa"/>
            <w:left w:w="0" w:type="dxa"/>
            <w:bottom w:w="0" w:type="dxa"/>
            <w:right w:w="0" w:type="dxa"/>
          </w:tblCellMar>
        </w:tblPrEx>
        <w:trPr>
          <w:trHeight w:val="40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679D">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7468D">
            <w:pPr>
              <w:pStyle w:val="7"/>
              <w:numPr>
                <w:ilvl w:val="0"/>
                <w:numId w:val="0"/>
              </w:numPr>
              <w:rPr>
                <w:rFonts w:hint="eastAsia"/>
              </w:rPr>
            </w:pPr>
            <w:r>
              <w:rPr>
                <w:rFonts w:hint="eastAsia"/>
                <w:lang w:val="en-US" w:eastAsia="zh-CN"/>
              </w:rPr>
              <w:t>单位资金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DB9A">
            <w:pPr>
              <w:pStyle w:val="7"/>
              <w:numPr>
                <w:ilvl w:val="0"/>
                <w:numId w:val="0"/>
              </w:numPr>
              <w:rPr>
                <w:rFonts w:hint="eastAsia"/>
              </w:rPr>
            </w:pPr>
            <w:r>
              <w:rPr>
                <w:rFonts w:hint="eastAsia"/>
                <w:lang w:val="en-US" w:eastAsia="zh-CN"/>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9166">
            <w:pPr>
              <w:pStyle w:val="7"/>
              <w:numPr>
                <w:ilvl w:val="0"/>
                <w:numId w:val="0"/>
              </w:numPr>
              <w:rPr>
                <w:rFonts w:hint="eastAsia"/>
              </w:rPr>
            </w:pPr>
            <w:r>
              <w:rPr>
                <w:rFonts w:hint="eastAsia"/>
                <w:lang w:val="en-US" w:eastAsia="zh-CN"/>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E858">
            <w:pPr>
              <w:pStyle w:val="7"/>
              <w:numPr>
                <w:ilvl w:val="0"/>
                <w:numId w:val="0"/>
              </w:numPr>
              <w:rPr>
                <w:rFonts w:hint="eastAsia"/>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07A1">
            <w:pPr>
              <w:pStyle w:val="7"/>
              <w:numPr>
                <w:ilvl w:val="0"/>
                <w:numId w:val="0"/>
              </w:numPr>
              <w:rPr>
                <w:rFonts w:hint="eastAsia"/>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ECACE">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962C">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3311">
            <w:pPr>
              <w:pStyle w:val="7"/>
              <w:numPr>
                <w:ilvl w:val="0"/>
                <w:numId w:val="0"/>
              </w:numPr>
              <w:rPr>
                <w:rFonts w:hint="eastAsia"/>
              </w:rPr>
            </w:pPr>
          </w:p>
        </w:tc>
      </w:tr>
      <w:tr w14:paraId="49E5D157">
        <w:tblPrEx>
          <w:tblCellMar>
            <w:top w:w="0" w:type="dxa"/>
            <w:left w:w="0" w:type="dxa"/>
            <w:bottom w:w="0" w:type="dxa"/>
            <w:right w:w="0" w:type="dxa"/>
          </w:tblCellMar>
        </w:tblPrEx>
        <w:trPr>
          <w:trHeight w:val="71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0744">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4D12">
            <w:pPr>
              <w:pStyle w:val="7"/>
              <w:numPr>
                <w:ilvl w:val="0"/>
                <w:numId w:val="0"/>
              </w:numPr>
              <w:rPr>
                <w:rFonts w:hint="eastAsia"/>
              </w:rPr>
            </w:pPr>
            <w:r>
              <w:rPr>
                <w:rFonts w:hint="eastAsia"/>
                <w:lang w:val="en-US" w:eastAsia="zh-CN"/>
              </w:rPr>
              <w:t>其他资金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58CFF">
            <w:pPr>
              <w:pStyle w:val="7"/>
              <w:numPr>
                <w:ilvl w:val="0"/>
                <w:numId w:val="0"/>
              </w:numPr>
              <w:rPr>
                <w:rFonts w:hint="eastAsia"/>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72D3">
            <w:pPr>
              <w:pStyle w:val="7"/>
              <w:numPr>
                <w:ilvl w:val="0"/>
                <w:numId w:val="0"/>
              </w:numPr>
              <w:rPr>
                <w:rFonts w:hint="eastAsia"/>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A4F8">
            <w:pPr>
              <w:pStyle w:val="7"/>
              <w:numPr>
                <w:ilvl w:val="0"/>
                <w:numId w:val="0"/>
              </w:numPr>
              <w:rPr>
                <w:rFonts w:hint="eastAsia"/>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B2F5">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86CD">
            <w:pPr>
              <w:pStyle w:val="7"/>
              <w:numPr>
                <w:ilvl w:val="0"/>
                <w:numId w:val="0"/>
              </w:numPr>
              <w:rPr>
                <w:rFonts w:hint="eastAsia"/>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38D8">
            <w:pPr>
              <w:pStyle w:val="7"/>
              <w:numPr>
                <w:ilvl w:val="0"/>
                <w:numId w:val="0"/>
              </w:numPr>
              <w:rPr>
                <w:rFonts w:hint="eastAsia"/>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953D">
            <w:pPr>
              <w:pStyle w:val="7"/>
              <w:numPr>
                <w:ilvl w:val="0"/>
                <w:numId w:val="0"/>
              </w:numPr>
              <w:rPr>
                <w:rFonts w:hint="eastAsia"/>
              </w:rPr>
            </w:pPr>
          </w:p>
        </w:tc>
      </w:tr>
      <w:tr w14:paraId="05EFD05A">
        <w:tblPrEx>
          <w:tblCellMar>
            <w:top w:w="0" w:type="dxa"/>
            <w:left w:w="0" w:type="dxa"/>
            <w:bottom w:w="0" w:type="dxa"/>
            <w:right w:w="0" w:type="dxa"/>
          </w:tblCellMar>
        </w:tblPrEx>
        <w:trPr>
          <w:trHeight w:val="615"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4D60">
            <w:pPr>
              <w:pStyle w:val="7"/>
              <w:numPr>
                <w:ilvl w:val="0"/>
                <w:numId w:val="0"/>
              </w:numPr>
              <w:rPr>
                <w:rFonts w:hint="eastAsia"/>
              </w:rPr>
            </w:pPr>
            <w:r>
              <w:rPr>
                <w:rFonts w:hint="eastAsia"/>
                <w:lang w:val="en-US" w:eastAsia="zh-CN"/>
              </w:rPr>
              <w:t>绩效指标（90分）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B986">
            <w:pPr>
              <w:pStyle w:val="7"/>
              <w:numPr>
                <w:ilvl w:val="0"/>
                <w:numId w:val="0"/>
              </w:numPr>
              <w:rPr>
                <w:rFonts w:hint="eastAsia"/>
              </w:rPr>
            </w:pPr>
            <w:r>
              <w:rPr>
                <w:rFonts w:hint="eastAsia"/>
                <w:lang w:val="en-US" w:eastAsia="zh-CN"/>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DD2C">
            <w:pPr>
              <w:pStyle w:val="7"/>
              <w:numPr>
                <w:ilvl w:val="0"/>
                <w:numId w:val="0"/>
              </w:numPr>
              <w:rPr>
                <w:rFonts w:hint="eastAsia"/>
              </w:rPr>
            </w:pPr>
            <w:r>
              <w:rPr>
                <w:rFonts w:hint="eastAsia"/>
                <w:lang w:val="en-US" w:eastAsia="zh-CN"/>
              </w:rPr>
              <w:t>二级指标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E60F">
            <w:pPr>
              <w:pStyle w:val="7"/>
              <w:numPr>
                <w:ilvl w:val="0"/>
                <w:numId w:val="0"/>
              </w:numPr>
              <w:rPr>
                <w:rFonts w:hint="eastAsia"/>
              </w:rPr>
            </w:pPr>
            <w:r>
              <w:rPr>
                <w:rFonts w:hint="eastAsia"/>
                <w:lang w:val="en-US" w:eastAsia="zh-CN"/>
              </w:rPr>
              <w:t>三级指标</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6FD7">
            <w:pPr>
              <w:pStyle w:val="7"/>
              <w:numPr>
                <w:ilvl w:val="0"/>
                <w:numId w:val="0"/>
              </w:numPr>
              <w:rPr>
                <w:rFonts w:hint="eastAsia"/>
              </w:rPr>
            </w:pPr>
            <w:r>
              <w:rPr>
                <w:rFonts w:hint="eastAsia"/>
                <w:lang w:val="en-US" w:eastAsia="zh-CN"/>
              </w:rPr>
              <w:t>指标性质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FAE7">
            <w:pPr>
              <w:pStyle w:val="7"/>
              <w:numPr>
                <w:ilvl w:val="0"/>
                <w:numId w:val="0"/>
              </w:numPr>
              <w:rPr>
                <w:rFonts w:hint="eastAsia"/>
              </w:rPr>
            </w:pPr>
            <w:r>
              <w:rPr>
                <w:rFonts w:hint="eastAsia"/>
                <w:lang w:val="en-US" w:eastAsia="zh-CN"/>
              </w:rPr>
              <w:t>指标值</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5027">
            <w:pPr>
              <w:pStyle w:val="7"/>
              <w:numPr>
                <w:ilvl w:val="0"/>
                <w:numId w:val="0"/>
              </w:numPr>
              <w:rPr>
                <w:rFonts w:hint="eastAsia"/>
              </w:rPr>
            </w:pPr>
            <w:r>
              <w:rPr>
                <w:rFonts w:hint="eastAsia"/>
                <w:lang w:val="en-US" w:eastAsia="zh-CN"/>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BDE7">
            <w:pPr>
              <w:pStyle w:val="7"/>
              <w:numPr>
                <w:ilvl w:val="0"/>
                <w:numId w:val="0"/>
              </w:numPr>
              <w:rPr>
                <w:rFonts w:hint="eastAsia"/>
              </w:rPr>
            </w:pPr>
            <w:r>
              <w:rPr>
                <w:rFonts w:hint="eastAsia"/>
                <w:lang w:val="en-US" w:eastAsia="zh-CN"/>
              </w:rPr>
              <w:t>完成值</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8D3E">
            <w:pPr>
              <w:pStyle w:val="7"/>
              <w:numPr>
                <w:ilvl w:val="0"/>
                <w:numId w:val="0"/>
              </w:numPr>
              <w:rPr>
                <w:rFonts w:hint="eastAsia"/>
              </w:rPr>
            </w:pPr>
            <w:r>
              <w:rPr>
                <w:rFonts w:hint="eastAsia"/>
                <w:lang w:val="en-US" w:eastAsia="zh-CN"/>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BD94">
            <w:pPr>
              <w:pStyle w:val="7"/>
              <w:numPr>
                <w:ilvl w:val="0"/>
                <w:numId w:val="0"/>
              </w:numPr>
              <w:rPr>
                <w:rFonts w:hint="eastAsia"/>
              </w:rPr>
            </w:pPr>
            <w:r>
              <w:rPr>
                <w:rFonts w:hint="eastAsia"/>
                <w:lang w:val="en-US" w:eastAsia="zh-CN"/>
              </w:rPr>
              <w:t>得分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D401">
            <w:pPr>
              <w:pStyle w:val="7"/>
              <w:numPr>
                <w:ilvl w:val="0"/>
                <w:numId w:val="0"/>
              </w:numPr>
              <w:rPr>
                <w:rFonts w:hint="eastAsia"/>
              </w:rPr>
            </w:pPr>
            <w:r>
              <w:rPr>
                <w:rFonts w:hint="eastAsia"/>
                <w:lang w:val="en-US" w:eastAsia="zh-CN"/>
              </w:rPr>
              <w:t>未完成原因分析</w:t>
            </w:r>
          </w:p>
        </w:tc>
      </w:tr>
      <w:tr w14:paraId="21C3945F">
        <w:tblPrEx>
          <w:tblCellMar>
            <w:top w:w="0" w:type="dxa"/>
            <w:left w:w="0" w:type="dxa"/>
            <w:bottom w:w="0" w:type="dxa"/>
            <w:right w:w="0" w:type="dxa"/>
          </w:tblCellMar>
        </w:tblPrEx>
        <w:trPr>
          <w:trHeight w:val="61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B55A">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52913">
            <w:pPr>
              <w:pStyle w:val="7"/>
              <w:numPr>
                <w:ilvl w:val="0"/>
                <w:numId w:val="0"/>
              </w:numPr>
              <w:rPr>
                <w:rFonts w:hint="eastAsia"/>
              </w:rPr>
            </w:pPr>
            <w:r>
              <w:rPr>
                <w:rFonts w:hint="eastAsia"/>
                <w:lang w:val="en-US" w:eastAsia="zh-CN"/>
              </w:rPr>
              <w:t>产出指标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BA56">
            <w:pPr>
              <w:pStyle w:val="7"/>
              <w:numPr>
                <w:ilvl w:val="0"/>
                <w:numId w:val="0"/>
              </w:numPr>
              <w:rPr>
                <w:rFonts w:hint="eastAsia"/>
              </w:rPr>
            </w:pPr>
            <w:r>
              <w:rPr>
                <w:rFonts w:hint="eastAsia"/>
                <w:lang w:val="en-US" w:eastAsia="zh-CN"/>
              </w:rPr>
              <w:t>数量指标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95EE9">
            <w:pPr>
              <w:pStyle w:val="7"/>
              <w:numPr>
                <w:ilvl w:val="0"/>
                <w:numId w:val="0"/>
              </w:numPr>
              <w:rPr>
                <w:rFonts w:hint="eastAsia"/>
              </w:rPr>
            </w:pPr>
            <w:r>
              <w:rPr>
                <w:rFonts w:hint="eastAsia"/>
                <w:lang w:val="en-US" w:eastAsia="zh-CN"/>
              </w:rPr>
              <w:t>开展评议活动、宣传教育活动、专题宣传活动</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33BA">
            <w:pPr>
              <w:pStyle w:val="7"/>
              <w:numPr>
                <w:ilvl w:val="0"/>
                <w:numId w:val="0"/>
              </w:numPr>
              <w:rPr>
                <w:rFonts w:hint="eastAsia"/>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0598">
            <w:pPr>
              <w:pStyle w:val="7"/>
              <w:numPr>
                <w:ilvl w:val="0"/>
                <w:numId w:val="0"/>
              </w:numPr>
              <w:rPr>
                <w:rFonts w:hint="eastAsia"/>
              </w:rPr>
            </w:pPr>
            <w:r>
              <w:rPr>
                <w:rFonts w:hint="eastAsia"/>
                <w:lang w:val="en-US" w:eastAsia="zh-CN"/>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43C8">
            <w:pPr>
              <w:pStyle w:val="7"/>
              <w:numPr>
                <w:ilvl w:val="0"/>
                <w:numId w:val="0"/>
              </w:numPr>
              <w:rPr>
                <w:rFonts w:hint="eastAsia"/>
              </w:rPr>
            </w:pPr>
            <w:r>
              <w:rPr>
                <w:rFonts w:hint="eastAsia"/>
                <w:lang w:val="en-US" w:eastAsia="zh-CN"/>
              </w:rPr>
              <w:t>场次</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3C57">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0565">
            <w:pPr>
              <w:pStyle w:val="7"/>
              <w:numPr>
                <w:ilvl w:val="0"/>
                <w:numId w:val="0"/>
              </w:numPr>
              <w:rPr>
                <w:rFonts w:hint="eastAsia"/>
              </w:rPr>
            </w:pPr>
            <w:r>
              <w:rPr>
                <w:rFonts w:hint="eastAsia"/>
                <w:lang w:val="en-US" w:eastAsia="zh-CN"/>
              </w:rPr>
              <w:t>20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F45E">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E3A1">
            <w:pPr>
              <w:pStyle w:val="7"/>
              <w:numPr>
                <w:ilvl w:val="0"/>
                <w:numId w:val="0"/>
              </w:numPr>
              <w:rPr>
                <w:rFonts w:hint="eastAsia"/>
              </w:rPr>
            </w:pPr>
          </w:p>
        </w:tc>
      </w:tr>
      <w:tr w14:paraId="278B4775">
        <w:tblPrEx>
          <w:tblCellMar>
            <w:top w:w="0" w:type="dxa"/>
            <w:left w:w="0" w:type="dxa"/>
            <w:bottom w:w="0" w:type="dxa"/>
            <w:right w:w="0" w:type="dxa"/>
          </w:tblCellMar>
        </w:tblPrEx>
        <w:trPr>
          <w:trHeight w:val="91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228B">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C06C4">
            <w:pPr>
              <w:pStyle w:val="7"/>
              <w:numPr>
                <w:ilvl w:val="0"/>
                <w:numId w:val="0"/>
              </w:numPr>
              <w:rPr>
                <w:rFonts w:hint="eastAsia"/>
              </w:rPr>
            </w:pPr>
            <w:r>
              <w:rPr>
                <w:rFonts w:hint="eastAsia"/>
                <w:lang w:val="en-US" w:eastAsia="zh-CN"/>
              </w:rPr>
              <w:t>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E3D5A">
            <w:pPr>
              <w:pStyle w:val="7"/>
              <w:numPr>
                <w:ilvl w:val="0"/>
                <w:numId w:val="0"/>
              </w:numPr>
              <w:rPr>
                <w:rFonts w:hint="eastAsia"/>
              </w:rPr>
            </w:pPr>
            <w:r>
              <w:rPr>
                <w:rFonts w:hint="eastAsia"/>
                <w:lang w:val="en-US" w:eastAsia="zh-CN"/>
              </w:rPr>
              <w:t>生态效益指标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5E046">
            <w:pPr>
              <w:pStyle w:val="7"/>
              <w:numPr>
                <w:ilvl w:val="0"/>
                <w:numId w:val="0"/>
              </w:numPr>
              <w:rPr>
                <w:rFonts w:hint="eastAsia"/>
              </w:rPr>
            </w:pPr>
            <w:r>
              <w:rPr>
                <w:rFonts w:hint="eastAsia"/>
                <w:lang w:val="en-US" w:eastAsia="zh-CN"/>
              </w:rPr>
              <w:t>不断改善居住环境，为群众创造一个安全、舒适、整洁、方便的生活环境，保障社会和谐稳定</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88AA">
            <w:pPr>
              <w:pStyle w:val="7"/>
              <w:numPr>
                <w:ilvl w:val="0"/>
                <w:numId w:val="0"/>
              </w:numPr>
              <w:rPr>
                <w:rFonts w:hint="eastAsia"/>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5FD8">
            <w:pPr>
              <w:pStyle w:val="7"/>
              <w:numPr>
                <w:ilvl w:val="0"/>
                <w:numId w:val="0"/>
              </w:numPr>
              <w:rPr>
                <w:rFonts w:hint="eastAsia"/>
              </w:rPr>
            </w:pPr>
            <w:r>
              <w:rPr>
                <w:rFonts w:hint="eastAsia"/>
                <w:lang w:val="en-US" w:eastAsia="zh-CN"/>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11E4A">
            <w:pPr>
              <w:pStyle w:val="7"/>
              <w:numPr>
                <w:ilvl w:val="0"/>
                <w:numId w:val="0"/>
              </w:numPr>
              <w:rPr>
                <w:rFonts w:hint="eastAsia"/>
              </w:rPr>
            </w:pPr>
            <w:r>
              <w:rPr>
                <w:rFonts w:hint="eastAsia"/>
                <w:lang w:val="en-US" w:eastAsia="zh-CN"/>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6BEC">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41F6">
            <w:pPr>
              <w:pStyle w:val="7"/>
              <w:numPr>
                <w:ilvl w:val="0"/>
                <w:numId w:val="0"/>
              </w:numPr>
              <w:rPr>
                <w:rFonts w:hint="eastAsia"/>
              </w:rPr>
            </w:pPr>
            <w:r>
              <w:rPr>
                <w:rFonts w:hint="eastAsia"/>
                <w:lang w:val="en-US" w:eastAsia="zh-CN"/>
              </w:rPr>
              <w:t>30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063F">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4A94">
            <w:pPr>
              <w:pStyle w:val="7"/>
              <w:numPr>
                <w:ilvl w:val="0"/>
                <w:numId w:val="0"/>
              </w:numPr>
              <w:rPr>
                <w:rFonts w:hint="eastAsia"/>
              </w:rPr>
            </w:pPr>
          </w:p>
        </w:tc>
      </w:tr>
      <w:tr w14:paraId="05A37D99">
        <w:tblPrEx>
          <w:tblCellMar>
            <w:top w:w="0" w:type="dxa"/>
            <w:left w:w="0" w:type="dxa"/>
            <w:bottom w:w="0" w:type="dxa"/>
            <w:right w:w="0" w:type="dxa"/>
          </w:tblCellMar>
        </w:tblPrEx>
        <w:trPr>
          <w:trHeight w:val="61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222B">
            <w:pPr>
              <w:pStyle w:val="7"/>
              <w:numPr>
                <w:ilvl w:val="0"/>
                <w:numId w:val="0"/>
              </w:numPr>
              <w:rPr>
                <w:rFonts w:hint="eastAsia"/>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6274">
            <w:pPr>
              <w:pStyle w:val="7"/>
              <w:numPr>
                <w:ilvl w:val="0"/>
                <w:numId w:val="0"/>
              </w:numPr>
              <w:rPr>
                <w:rFonts w:hint="eastAsia"/>
              </w:rPr>
            </w:pPr>
            <w:r>
              <w:rPr>
                <w:rFonts w:hint="eastAsia"/>
                <w:lang w:val="en-US" w:eastAsia="zh-CN"/>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0138">
            <w:pPr>
              <w:pStyle w:val="7"/>
              <w:numPr>
                <w:ilvl w:val="0"/>
                <w:numId w:val="0"/>
              </w:numPr>
              <w:rPr>
                <w:rFonts w:hint="eastAsia"/>
              </w:rPr>
            </w:pPr>
            <w:r>
              <w:rPr>
                <w:rFonts w:hint="eastAsia"/>
                <w:lang w:val="en-US" w:eastAsia="zh-CN"/>
              </w:rPr>
              <w:t>服务对象满意度指标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57AB">
            <w:pPr>
              <w:pStyle w:val="7"/>
              <w:numPr>
                <w:ilvl w:val="0"/>
                <w:numId w:val="0"/>
              </w:numPr>
              <w:rPr>
                <w:rFonts w:hint="eastAsia"/>
              </w:rPr>
            </w:pPr>
            <w:r>
              <w:rPr>
                <w:rFonts w:hint="eastAsia"/>
                <w:lang w:val="en-US" w:eastAsia="zh-CN"/>
              </w:rPr>
              <w:t>受益群众满意度</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DABB">
            <w:pPr>
              <w:pStyle w:val="7"/>
              <w:numPr>
                <w:ilvl w:val="0"/>
                <w:numId w:val="0"/>
              </w:numPr>
              <w:rPr>
                <w:rFonts w:hint="eastAsia"/>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9F324">
            <w:pPr>
              <w:pStyle w:val="7"/>
              <w:numPr>
                <w:ilvl w:val="0"/>
                <w:numId w:val="0"/>
              </w:numPr>
              <w:rPr>
                <w:rFonts w:hint="eastAsia"/>
              </w:rPr>
            </w:pPr>
            <w:r>
              <w:rPr>
                <w:rFonts w:hint="eastAsia"/>
                <w:lang w:val="en-US" w:eastAsia="zh-CN"/>
              </w:rPr>
              <w:t>95</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E45F">
            <w:pPr>
              <w:pStyle w:val="7"/>
              <w:numPr>
                <w:ilvl w:val="0"/>
                <w:numId w:val="0"/>
              </w:numPr>
              <w:rPr>
                <w:rFonts w:hint="eastAsia"/>
              </w:rPr>
            </w:pPr>
            <w:r>
              <w:rPr>
                <w:rFonts w:hint="eastAsia"/>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93A83">
            <w:pPr>
              <w:pStyle w:val="7"/>
              <w:numPr>
                <w:ilvl w:val="0"/>
                <w:numId w:val="0"/>
              </w:numPr>
              <w:rPr>
                <w:rFonts w:hint="eastAsia"/>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CDE8F">
            <w:pPr>
              <w:pStyle w:val="7"/>
              <w:numPr>
                <w:ilvl w:val="0"/>
                <w:numId w:val="0"/>
              </w:numPr>
              <w:rPr>
                <w:rFonts w:hint="eastAsia"/>
              </w:rPr>
            </w:pPr>
            <w:r>
              <w:rPr>
                <w:rFonts w:hint="eastAsia"/>
                <w:lang w:val="en-US" w:eastAsia="zh-CN"/>
              </w:rPr>
              <w:t>40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4A70">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5988">
            <w:pPr>
              <w:pStyle w:val="7"/>
              <w:numPr>
                <w:ilvl w:val="0"/>
                <w:numId w:val="0"/>
              </w:numPr>
              <w:rPr>
                <w:rFonts w:hint="eastAsia"/>
              </w:rPr>
            </w:pPr>
          </w:p>
        </w:tc>
      </w:tr>
      <w:tr w14:paraId="50BADC4A">
        <w:tblPrEx>
          <w:tblCellMar>
            <w:top w:w="0" w:type="dxa"/>
            <w:left w:w="0" w:type="dxa"/>
            <w:bottom w:w="0" w:type="dxa"/>
            <w:right w:w="0" w:type="dxa"/>
          </w:tblCellMar>
        </w:tblPrEx>
        <w:trPr>
          <w:trHeight w:val="320" w:hRule="atLeast"/>
        </w:trPr>
        <w:tc>
          <w:tcPr>
            <w:tcW w:w="71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4447">
            <w:pPr>
              <w:pStyle w:val="7"/>
              <w:numPr>
                <w:ilvl w:val="0"/>
                <w:numId w:val="0"/>
              </w:numPr>
              <w:rPr>
                <w:rFonts w:hint="eastAsia"/>
              </w:rPr>
            </w:pPr>
            <w:r>
              <w:rPr>
                <w:rFonts w:hint="eastAsia"/>
                <w:lang w:val="en-US" w:eastAsia="zh-CN"/>
              </w:rPr>
              <w:t>合计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2B0E">
            <w:pPr>
              <w:pStyle w:val="7"/>
              <w:numPr>
                <w:ilvl w:val="0"/>
                <w:numId w:val="0"/>
              </w:numPr>
              <w:rPr>
                <w:rFonts w:hint="eastAsia"/>
              </w:rPr>
            </w:pPr>
            <w:r>
              <w:rPr>
                <w:rFonts w:hint="eastAsia"/>
                <w:lang w:val="en-US" w:eastAsia="zh-CN"/>
              </w:rPr>
              <w:t>100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6FC6">
            <w:pPr>
              <w:pStyle w:val="7"/>
              <w:numPr>
                <w:ilvl w:val="0"/>
                <w:numId w:val="0"/>
              </w:numPr>
              <w:rPr>
                <w:rFonts w:hint="eastAsia"/>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4DCE">
            <w:pPr>
              <w:pStyle w:val="7"/>
              <w:numPr>
                <w:ilvl w:val="0"/>
                <w:numId w:val="0"/>
              </w:numPr>
              <w:rPr>
                <w:rFonts w:hint="eastAsia"/>
              </w:rPr>
            </w:pPr>
          </w:p>
        </w:tc>
      </w:tr>
      <w:tr w14:paraId="63DCA47A">
        <w:tblPrEx>
          <w:tblCellMar>
            <w:top w:w="0" w:type="dxa"/>
            <w:left w:w="0" w:type="dxa"/>
            <w:bottom w:w="0" w:type="dxa"/>
            <w:right w:w="0" w:type="dxa"/>
          </w:tblCellMar>
        </w:tblPrEx>
        <w:trPr>
          <w:trHeight w:val="61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093D">
            <w:pPr>
              <w:pStyle w:val="7"/>
              <w:numPr>
                <w:ilvl w:val="0"/>
                <w:numId w:val="0"/>
              </w:numPr>
              <w:rPr>
                <w:rFonts w:hint="eastAsia"/>
              </w:rPr>
            </w:pPr>
            <w:r>
              <w:rPr>
                <w:rFonts w:hint="eastAsia"/>
                <w:lang w:val="en-US" w:eastAsia="zh-CN"/>
              </w:rPr>
              <w:t>评价结论</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24CC">
            <w:pPr>
              <w:pStyle w:val="7"/>
              <w:numPr>
                <w:ilvl w:val="0"/>
                <w:numId w:val="0"/>
              </w:numPr>
              <w:rPr>
                <w:rFonts w:hint="eastAsia"/>
                <w:lang w:val="en-US" w:eastAsia="zh-CN"/>
              </w:rPr>
            </w:pPr>
            <w:r>
              <w:rPr>
                <w:rFonts w:hint="eastAsia"/>
                <w:lang w:val="en-US" w:eastAsia="zh-CN"/>
              </w:rPr>
              <w:t>我单位根据区财政局关于部门项目绩效评价要求，组织相关对口部门对该项目开展现场评价，主要是根据项目决策、项目实施、完成结果、项目效益等各个环节开展评价。</w:t>
            </w:r>
          </w:p>
        </w:tc>
      </w:tr>
      <w:tr w14:paraId="707D0FCA">
        <w:tblPrEx>
          <w:tblCellMar>
            <w:top w:w="0" w:type="dxa"/>
            <w:left w:w="0" w:type="dxa"/>
            <w:bottom w:w="0" w:type="dxa"/>
            <w:right w:w="0" w:type="dxa"/>
          </w:tblCellMar>
        </w:tblPrEx>
        <w:trPr>
          <w:trHeight w:val="61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7876F">
            <w:pPr>
              <w:pStyle w:val="7"/>
              <w:numPr>
                <w:ilvl w:val="0"/>
                <w:numId w:val="0"/>
              </w:numPr>
              <w:rPr>
                <w:rFonts w:hint="eastAsia"/>
              </w:rPr>
            </w:pPr>
            <w:r>
              <w:rPr>
                <w:rFonts w:hint="eastAsia"/>
                <w:lang w:val="en-US" w:eastAsia="zh-CN"/>
              </w:rPr>
              <w:t>存在问题</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C1B9E">
            <w:pPr>
              <w:pStyle w:val="7"/>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通过文明城市创建，村规民约制定，建立了一定的乡风文明氛围，但是由于群众思想根深蒂固，群众思想教育不够，文化氛围不浓。</w:t>
            </w:r>
          </w:p>
        </w:tc>
      </w:tr>
      <w:tr w14:paraId="0B4CED78">
        <w:tblPrEx>
          <w:tblCellMar>
            <w:top w:w="0" w:type="dxa"/>
            <w:left w:w="0" w:type="dxa"/>
            <w:bottom w:w="0" w:type="dxa"/>
            <w:right w:w="0" w:type="dxa"/>
          </w:tblCellMar>
        </w:tblPrEx>
        <w:trPr>
          <w:trHeight w:val="62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8F4E">
            <w:pPr>
              <w:pStyle w:val="7"/>
              <w:numPr>
                <w:ilvl w:val="0"/>
                <w:numId w:val="0"/>
              </w:numPr>
              <w:rPr>
                <w:rFonts w:hint="eastAsia"/>
              </w:rPr>
            </w:pPr>
            <w:r>
              <w:rPr>
                <w:rFonts w:hint="eastAsia"/>
                <w:lang w:val="en-US" w:eastAsia="zh-CN"/>
              </w:rPr>
              <w:t>改进措施</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CCBA">
            <w:pPr>
              <w:pStyle w:val="7"/>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加大资金投入力度，组织专业队伍开展乡风文明演出及活动，提高群众参与度，从根本上改变群众老思想。</w:t>
            </w:r>
          </w:p>
        </w:tc>
      </w:tr>
      <w:tr w14:paraId="1B163864">
        <w:tblPrEx>
          <w:tblCellMar>
            <w:top w:w="0" w:type="dxa"/>
            <w:left w:w="0" w:type="dxa"/>
            <w:bottom w:w="0" w:type="dxa"/>
            <w:right w:w="0" w:type="dxa"/>
          </w:tblCellMar>
        </w:tblPrEx>
        <w:trPr>
          <w:trHeight w:val="320" w:hRule="atLeast"/>
        </w:trPr>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1CA5">
            <w:pPr>
              <w:pStyle w:val="7"/>
              <w:numPr>
                <w:ilvl w:val="0"/>
                <w:numId w:val="0"/>
              </w:numPr>
              <w:rPr>
                <w:rFonts w:hint="eastAsia"/>
              </w:rPr>
            </w:pPr>
            <w:r>
              <w:rPr>
                <w:rFonts w:hint="eastAsia"/>
                <w:lang w:val="en-US" w:eastAsia="zh-CN"/>
              </w:rPr>
              <w:t>项目负责人：</w:t>
            </w:r>
          </w:p>
        </w:tc>
        <w:tc>
          <w:tcPr>
            <w:tcW w:w="460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C155">
            <w:pPr>
              <w:pStyle w:val="7"/>
              <w:numPr>
                <w:ilvl w:val="0"/>
                <w:numId w:val="0"/>
              </w:numPr>
              <w:rPr>
                <w:rFonts w:hint="eastAsia"/>
              </w:rPr>
            </w:pPr>
            <w:r>
              <w:rPr>
                <w:rFonts w:hint="eastAsia"/>
                <w:lang w:val="en-US" w:eastAsia="zh-CN"/>
              </w:rPr>
              <w:t>财务负责人：</w:t>
            </w:r>
          </w:p>
        </w:tc>
      </w:tr>
      <w:tr w14:paraId="27D7B5B5">
        <w:tblPrEx>
          <w:tblCellMar>
            <w:top w:w="0" w:type="dxa"/>
            <w:left w:w="0" w:type="dxa"/>
            <w:bottom w:w="0" w:type="dxa"/>
            <w:right w:w="0" w:type="dxa"/>
          </w:tblCellMar>
        </w:tblPrEx>
        <w:trPr>
          <w:trHeight w:val="320" w:hRule="atLeast"/>
        </w:trPr>
        <w:tc>
          <w:tcPr>
            <w:tcW w:w="457" w:type="dxa"/>
            <w:tcBorders>
              <w:top w:val="nil"/>
              <w:left w:val="nil"/>
              <w:bottom w:val="nil"/>
              <w:right w:val="nil"/>
            </w:tcBorders>
            <w:shd w:val="clear" w:color="auto" w:fill="auto"/>
            <w:tcMar>
              <w:top w:w="15" w:type="dxa"/>
              <w:left w:w="15" w:type="dxa"/>
              <w:right w:w="15" w:type="dxa"/>
            </w:tcMar>
            <w:vAlign w:val="center"/>
          </w:tcPr>
          <w:p w14:paraId="345B7454">
            <w:pPr>
              <w:pStyle w:val="7"/>
              <w:numPr>
                <w:ilvl w:val="0"/>
                <w:numId w:val="0"/>
              </w:numPr>
              <w:rPr>
                <w:rFonts w:hint="eastAsia"/>
              </w:rPr>
            </w:pPr>
          </w:p>
        </w:tc>
        <w:tc>
          <w:tcPr>
            <w:tcW w:w="1365" w:type="dxa"/>
            <w:tcBorders>
              <w:top w:val="nil"/>
              <w:left w:val="nil"/>
              <w:bottom w:val="nil"/>
              <w:right w:val="nil"/>
            </w:tcBorders>
            <w:shd w:val="clear" w:color="auto" w:fill="auto"/>
            <w:tcMar>
              <w:top w:w="15" w:type="dxa"/>
              <w:left w:w="15" w:type="dxa"/>
              <w:right w:w="15" w:type="dxa"/>
            </w:tcMar>
            <w:vAlign w:val="center"/>
          </w:tcPr>
          <w:p w14:paraId="054890BD">
            <w:pPr>
              <w:pStyle w:val="7"/>
              <w:numPr>
                <w:ilvl w:val="0"/>
                <w:numId w:val="0"/>
              </w:numPr>
              <w:rPr>
                <w:rFonts w:hint="eastAsia"/>
              </w:rPr>
            </w:pPr>
          </w:p>
        </w:tc>
        <w:tc>
          <w:tcPr>
            <w:tcW w:w="1181" w:type="dxa"/>
            <w:tcBorders>
              <w:top w:val="nil"/>
              <w:left w:val="nil"/>
              <w:bottom w:val="nil"/>
              <w:right w:val="nil"/>
            </w:tcBorders>
            <w:shd w:val="clear" w:color="auto" w:fill="auto"/>
            <w:tcMar>
              <w:top w:w="15" w:type="dxa"/>
              <w:left w:w="15" w:type="dxa"/>
              <w:right w:w="15" w:type="dxa"/>
            </w:tcMar>
            <w:vAlign w:val="center"/>
          </w:tcPr>
          <w:p w14:paraId="6DD58C4E">
            <w:pPr>
              <w:pStyle w:val="7"/>
              <w:numPr>
                <w:ilvl w:val="0"/>
                <w:numId w:val="0"/>
              </w:numPr>
              <w:rPr>
                <w:rFonts w:hint="eastAsia"/>
              </w:rPr>
            </w:pPr>
          </w:p>
        </w:tc>
        <w:tc>
          <w:tcPr>
            <w:tcW w:w="1505" w:type="dxa"/>
            <w:tcBorders>
              <w:top w:val="nil"/>
              <w:left w:val="nil"/>
              <w:bottom w:val="nil"/>
              <w:right w:val="nil"/>
            </w:tcBorders>
            <w:shd w:val="clear" w:color="auto" w:fill="auto"/>
            <w:tcMar>
              <w:top w:w="15" w:type="dxa"/>
              <w:left w:w="15" w:type="dxa"/>
              <w:right w:w="15" w:type="dxa"/>
            </w:tcMar>
            <w:vAlign w:val="center"/>
          </w:tcPr>
          <w:p w14:paraId="3D78F700">
            <w:pPr>
              <w:pStyle w:val="7"/>
              <w:numPr>
                <w:ilvl w:val="0"/>
                <w:numId w:val="0"/>
              </w:numPr>
              <w:rPr>
                <w:rFonts w:hint="eastAsia"/>
              </w:rPr>
            </w:pPr>
          </w:p>
        </w:tc>
        <w:tc>
          <w:tcPr>
            <w:tcW w:w="348" w:type="dxa"/>
            <w:tcBorders>
              <w:top w:val="nil"/>
              <w:left w:val="nil"/>
              <w:bottom w:val="nil"/>
              <w:right w:val="nil"/>
            </w:tcBorders>
            <w:shd w:val="clear" w:color="auto" w:fill="auto"/>
            <w:tcMar>
              <w:top w:w="15" w:type="dxa"/>
              <w:left w:w="15" w:type="dxa"/>
              <w:right w:w="15" w:type="dxa"/>
            </w:tcMar>
            <w:vAlign w:val="center"/>
          </w:tcPr>
          <w:p w14:paraId="7C644F0C">
            <w:pPr>
              <w:pStyle w:val="7"/>
              <w:numPr>
                <w:ilvl w:val="0"/>
                <w:numId w:val="0"/>
              </w:numPr>
              <w:rPr>
                <w:rFonts w:hint="eastAsia"/>
              </w:rPr>
            </w:pPr>
          </w:p>
        </w:tc>
        <w:tc>
          <w:tcPr>
            <w:tcW w:w="1115" w:type="dxa"/>
            <w:tcBorders>
              <w:top w:val="nil"/>
              <w:left w:val="nil"/>
              <w:bottom w:val="nil"/>
              <w:right w:val="nil"/>
            </w:tcBorders>
            <w:shd w:val="clear" w:color="auto" w:fill="auto"/>
            <w:tcMar>
              <w:top w:w="15" w:type="dxa"/>
              <w:left w:w="15" w:type="dxa"/>
              <w:right w:w="15" w:type="dxa"/>
            </w:tcMar>
            <w:vAlign w:val="center"/>
          </w:tcPr>
          <w:p w14:paraId="3B32EF2B">
            <w:pPr>
              <w:pStyle w:val="7"/>
              <w:numPr>
                <w:ilvl w:val="0"/>
                <w:numId w:val="0"/>
              </w:numPr>
              <w:rPr>
                <w:rFonts w:hint="eastAsia"/>
              </w:rPr>
            </w:pPr>
          </w:p>
        </w:tc>
        <w:tc>
          <w:tcPr>
            <w:tcW w:w="350" w:type="dxa"/>
            <w:tcBorders>
              <w:top w:val="nil"/>
              <w:left w:val="nil"/>
              <w:bottom w:val="nil"/>
              <w:right w:val="nil"/>
            </w:tcBorders>
            <w:shd w:val="clear" w:color="auto" w:fill="auto"/>
            <w:tcMar>
              <w:top w:w="15" w:type="dxa"/>
              <w:left w:w="15" w:type="dxa"/>
              <w:right w:w="15" w:type="dxa"/>
            </w:tcMar>
            <w:vAlign w:val="center"/>
          </w:tcPr>
          <w:p w14:paraId="47B80AE7">
            <w:pPr>
              <w:pStyle w:val="7"/>
              <w:numPr>
                <w:ilvl w:val="0"/>
                <w:numId w:val="0"/>
              </w:numPr>
              <w:rPr>
                <w:rFonts w:hint="eastAsia"/>
              </w:rPr>
            </w:pPr>
          </w:p>
        </w:tc>
        <w:tc>
          <w:tcPr>
            <w:tcW w:w="783" w:type="dxa"/>
            <w:tcBorders>
              <w:top w:val="nil"/>
              <w:left w:val="nil"/>
              <w:bottom w:val="nil"/>
              <w:right w:val="nil"/>
            </w:tcBorders>
            <w:shd w:val="clear" w:color="auto" w:fill="auto"/>
            <w:tcMar>
              <w:top w:w="15" w:type="dxa"/>
              <w:left w:w="15" w:type="dxa"/>
              <w:right w:w="15" w:type="dxa"/>
            </w:tcMar>
            <w:vAlign w:val="center"/>
          </w:tcPr>
          <w:p w14:paraId="11E49323">
            <w:pPr>
              <w:pStyle w:val="7"/>
              <w:numPr>
                <w:ilvl w:val="0"/>
                <w:numId w:val="0"/>
              </w:numPr>
              <w:rPr>
                <w:rFonts w:hint="eastAsia"/>
              </w:rPr>
            </w:pPr>
          </w:p>
        </w:tc>
        <w:tc>
          <w:tcPr>
            <w:tcW w:w="345" w:type="dxa"/>
            <w:tcBorders>
              <w:top w:val="nil"/>
              <w:left w:val="nil"/>
              <w:bottom w:val="nil"/>
              <w:right w:val="nil"/>
            </w:tcBorders>
            <w:shd w:val="clear" w:color="auto" w:fill="auto"/>
            <w:tcMar>
              <w:top w:w="15" w:type="dxa"/>
              <w:left w:w="15" w:type="dxa"/>
              <w:right w:w="15" w:type="dxa"/>
            </w:tcMar>
            <w:vAlign w:val="center"/>
          </w:tcPr>
          <w:p w14:paraId="266EDEB4">
            <w:pPr>
              <w:pStyle w:val="7"/>
              <w:numPr>
                <w:ilvl w:val="0"/>
                <w:numId w:val="0"/>
              </w:numPr>
              <w:rPr>
                <w:rFonts w:hint="eastAsia"/>
              </w:rPr>
            </w:pPr>
          </w:p>
        </w:tc>
        <w:tc>
          <w:tcPr>
            <w:tcW w:w="304" w:type="dxa"/>
            <w:tcBorders>
              <w:top w:val="nil"/>
              <w:left w:val="nil"/>
              <w:bottom w:val="nil"/>
              <w:right w:val="nil"/>
            </w:tcBorders>
            <w:shd w:val="clear" w:color="auto" w:fill="auto"/>
            <w:tcMar>
              <w:top w:w="15" w:type="dxa"/>
              <w:left w:w="15" w:type="dxa"/>
              <w:right w:w="15" w:type="dxa"/>
            </w:tcMar>
            <w:vAlign w:val="center"/>
          </w:tcPr>
          <w:p w14:paraId="017ABD05">
            <w:pPr>
              <w:pStyle w:val="7"/>
              <w:numPr>
                <w:ilvl w:val="0"/>
                <w:numId w:val="0"/>
              </w:numPr>
              <w:rPr>
                <w:rFonts w:hint="eastAsia"/>
              </w:rPr>
            </w:pPr>
          </w:p>
        </w:tc>
        <w:tc>
          <w:tcPr>
            <w:tcW w:w="1707" w:type="dxa"/>
            <w:tcBorders>
              <w:top w:val="nil"/>
              <w:left w:val="nil"/>
              <w:bottom w:val="nil"/>
              <w:right w:val="nil"/>
            </w:tcBorders>
            <w:shd w:val="clear" w:color="auto" w:fill="auto"/>
            <w:tcMar>
              <w:top w:w="15" w:type="dxa"/>
              <w:left w:w="15" w:type="dxa"/>
              <w:right w:w="15" w:type="dxa"/>
            </w:tcMar>
            <w:vAlign w:val="center"/>
          </w:tcPr>
          <w:p w14:paraId="5CCD352C">
            <w:pPr>
              <w:pStyle w:val="7"/>
              <w:numPr>
                <w:ilvl w:val="0"/>
                <w:numId w:val="0"/>
              </w:numPr>
              <w:rPr>
                <w:rFonts w:hint="eastAsia"/>
              </w:rPr>
            </w:pPr>
          </w:p>
        </w:tc>
      </w:tr>
    </w:tbl>
    <w:p w14:paraId="3451E091">
      <w:pPr>
        <w:snapToGrid w:val="0"/>
        <w:spacing w:beforeLines="0" w:afterLines="0" w:line="600" w:lineRule="exact"/>
        <w:ind w:firstLine="640" w:firstLineChars="200"/>
        <w:rPr>
          <w:rFonts w:hint="eastAsia" w:ascii="黑体" w:hAnsi="宋体" w:eastAsia="黑体"/>
          <w:sz w:val="32"/>
          <w:szCs w:val="24"/>
        </w:rPr>
      </w:pPr>
    </w:p>
    <w:p w14:paraId="2AB08B25">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14:paraId="61FB70F4">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我单位根据区财政局关于部门项目绩效评价要求，组织相关对口部门对该项目开展现场评价，主要是根据项目决策、项目实施、完成结果、项目效益等各个环节开展评价。</w:t>
      </w:r>
    </w:p>
    <w:p w14:paraId="4B4FE03D">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14:paraId="25F9CA16">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14:paraId="3C76D8B4">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该项目由责任部门提出相关计划后，报分管领导审核，镇长审批，再由党委政府进行会议讨论通过之后进行实施，项目资金使用由相应部门验收完成后由分管领导、镇长审核签字后再行支付。</w:t>
      </w:r>
    </w:p>
    <w:p w14:paraId="1D5B37E9">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（二）项目管理情况</w:t>
      </w:r>
    </w:p>
    <w:p w14:paraId="27CFDD3B">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项目管理方面：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p>
    <w:p w14:paraId="6DA9C511">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2、资金管理方面：制度健全性，编制了财务管理制度汇编和内控手册，资金使用基本规范。但未针对乡风文明建设</w:t>
      </w:r>
      <w:r>
        <w:rPr>
          <w:rFonts w:hint="eastAsia" w:ascii="仿宋_GB2312" w:hAnsi="仿宋_GB2312" w:eastAsia="仿宋_GB2312" w:cs="仿宋_GB2312"/>
          <w:color w:val="auto"/>
          <w:kern w:val="2"/>
          <w:sz w:val="32"/>
          <w:szCs w:val="21"/>
          <w:lang w:val="zh-CN" w:eastAsia="zh-CN" w:bidi="ar-SA"/>
        </w:rPr>
        <w:t>制定</w:t>
      </w:r>
      <w:r>
        <w:rPr>
          <w:rFonts w:hint="eastAsia" w:ascii="仿宋_GB2312" w:hAnsi="仿宋_GB2312" w:eastAsia="仿宋_GB2312" w:cs="仿宋_GB2312"/>
          <w:color w:val="auto"/>
          <w:kern w:val="2"/>
          <w:sz w:val="32"/>
          <w:szCs w:val="21"/>
          <w:lang w:val="en-US" w:eastAsia="zh-CN" w:bidi="ar-SA"/>
        </w:rPr>
        <w:t>专门的资金管理办法。</w:t>
      </w:r>
    </w:p>
    <w:p w14:paraId="04283058">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（三）项目产出情况</w:t>
      </w:r>
    </w:p>
    <w:p w14:paraId="78F85FBD">
      <w:pPr>
        <w:numPr>
          <w:ilvl w:val="0"/>
          <w:numId w:val="0"/>
        </w:numPr>
        <w:spacing w:beforeLines="0" w:afterLines="0" w:line="560" w:lineRule="exact"/>
        <w:ind w:firstLine="640" w:firstLineChars="200"/>
        <w:rPr>
          <w:rFonts w:hint="default"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项目主要涉及文明城市创建相关广告费、宣传费、务工补助、汽车租赁等。</w:t>
      </w:r>
    </w:p>
    <w:p w14:paraId="7BFD23EB">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（四）项目效益情况</w:t>
      </w:r>
    </w:p>
    <w:p w14:paraId="301DBD11">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1、社会效益：建立健全村规民约，进一步提高居民素质，促进经济、政治、文化、生态文明建设和谐发展，以区级文明村、四好村建设为模板查漏补缺，做好文明城市复检工作，创造良好社会风气。</w:t>
      </w:r>
    </w:p>
    <w:p w14:paraId="507236E0">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2、生态效益：通过文明城市创建，村规民约制定，建立良好的乡风文明氛围从而提高村民素质，保护生态环境，提升生活环境</w:t>
      </w:r>
    </w:p>
    <w:p w14:paraId="6F65F30D">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14:paraId="79F0875F">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通过文明城市创建，村规民约制定，建立了一定的乡风文明氛围，但是由于群众思想根深蒂固，群众思想教育不够，文化氛围不浓。</w:t>
      </w:r>
    </w:p>
    <w:p w14:paraId="51223FDB">
      <w:pPr>
        <w:numPr>
          <w:ilvl w:val="0"/>
          <w:numId w:val="14"/>
        </w:num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相关措施建议</w:t>
      </w:r>
    </w:p>
    <w:p w14:paraId="7E7847DB">
      <w:pPr>
        <w:numPr>
          <w:ilvl w:val="0"/>
          <w:numId w:val="0"/>
        </w:numPr>
        <w:spacing w:beforeLines="0" w:afterLines="0" w:line="560" w:lineRule="exact"/>
        <w:ind w:firstLine="640" w:firstLineChars="200"/>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加大资金投入力度，组织专业队伍开展乡风文明演出及活动，提高群众参与度，从根本上改变群众老思想。</w:t>
      </w:r>
    </w:p>
    <w:p w14:paraId="3A227782">
      <w:pPr>
        <w:pStyle w:val="3"/>
        <w:jc w:val="both"/>
        <w:rPr>
          <w:rFonts w:hint="eastAsia" w:ascii="黑体" w:hAnsi="黑体" w:eastAsia="黑体"/>
          <w:color w:val="000000"/>
          <w:sz w:val="44"/>
          <w:szCs w:val="44"/>
        </w:rPr>
      </w:pPr>
    </w:p>
    <w:p w14:paraId="028AC4F0">
      <w:pPr>
        <w:rPr>
          <w:rFonts w:hint="eastAsia"/>
        </w:rPr>
      </w:pPr>
    </w:p>
    <w:p w14:paraId="0EE08A12">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eastAsia="方正小标宋简体"/>
          <w:spacing w:val="1"/>
          <w:sz w:val="44"/>
          <w:szCs w:val="24"/>
        </w:rPr>
        <w:t>东禅镇创新社区管理</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202</w:t>
      </w:r>
      <w:r>
        <w:rPr>
          <w:rFonts w:hint="eastAsia" w:ascii="方正小标宋简体" w:hAnsi="宋体" w:eastAsia="方正小标宋简体"/>
          <w:color w:val="000000"/>
          <w:kern w:val="0"/>
          <w:sz w:val="44"/>
          <w:szCs w:val="24"/>
          <w:lang w:val="en-US" w:eastAsia="zh-CN"/>
        </w:rPr>
        <w:t>2</w:t>
      </w:r>
      <w:r>
        <w:rPr>
          <w:rFonts w:hint="eastAsia" w:ascii="方正小标宋简体" w:hAnsi="宋体" w:eastAsia="方正小标宋简体"/>
          <w:color w:val="000000"/>
          <w:kern w:val="0"/>
          <w:sz w:val="44"/>
          <w:szCs w:val="24"/>
        </w:rPr>
        <w:t>年支出</w:t>
      </w:r>
      <w:r>
        <w:rPr>
          <w:rFonts w:hint="eastAsia" w:ascii="方正小标宋简体" w:hAnsi="宋体" w:eastAsia="方正小标宋简体"/>
          <w:color w:val="000000"/>
          <w:kern w:val="0"/>
          <w:sz w:val="44"/>
          <w:szCs w:val="24"/>
          <w:lang w:val="zh-CN"/>
        </w:rPr>
        <w:t>绩效自评报告</w:t>
      </w:r>
    </w:p>
    <w:p w14:paraId="36532236">
      <w:pPr>
        <w:tabs>
          <w:tab w:val="left" w:pos="3885"/>
        </w:tabs>
        <w:snapToGrid w:val="0"/>
        <w:spacing w:beforeLines="0" w:afterLines="0" w:line="600" w:lineRule="exact"/>
        <w:jc w:val="center"/>
        <w:rPr>
          <w:rFonts w:hint="eastAsia" w:hAnsi="宋体" w:eastAsia="仿宋_GB2312" w:cs="Times New Roman"/>
          <w:sz w:val="32"/>
          <w:szCs w:val="24"/>
        </w:rPr>
      </w:pPr>
      <w:r>
        <w:rPr>
          <w:rFonts w:hint="eastAsia" w:hAnsi="宋体" w:eastAsia="仿宋_GB2312" w:cs="Times New Roman"/>
          <w:sz w:val="32"/>
          <w:szCs w:val="24"/>
        </w:rPr>
        <w:t>（创新社区管理</w:t>
      </w:r>
      <w:r>
        <w:rPr>
          <w:rFonts w:hint="eastAsia" w:hAnsi="宋体" w:eastAsia="仿宋_GB2312" w:cs="Times New Roman"/>
          <w:sz w:val="32"/>
          <w:szCs w:val="24"/>
          <w:lang w:val="zh-CN"/>
        </w:rPr>
        <w:t>项目</w:t>
      </w:r>
      <w:r>
        <w:rPr>
          <w:rFonts w:hint="eastAsia" w:hAnsi="宋体" w:eastAsia="仿宋_GB2312" w:cs="Times New Roman"/>
          <w:sz w:val="32"/>
          <w:szCs w:val="24"/>
        </w:rPr>
        <w:t>）</w:t>
      </w:r>
    </w:p>
    <w:p w14:paraId="25F79F5B">
      <w:pPr>
        <w:tabs>
          <w:tab w:val="left" w:pos="3885"/>
        </w:tabs>
        <w:snapToGrid w:val="0"/>
        <w:spacing w:beforeLines="0" w:afterLines="0" w:line="600" w:lineRule="exact"/>
        <w:ind w:firstLine="643" w:firstLineChars="200"/>
        <w:jc w:val="left"/>
        <w:rPr>
          <w:rFonts w:hint="eastAsia" w:ascii="宋体" w:hAnsi="宋体" w:eastAsia="宋体"/>
          <w:b/>
          <w:sz w:val="32"/>
          <w:szCs w:val="24"/>
        </w:rPr>
      </w:pPr>
    </w:p>
    <w:p w14:paraId="72433467">
      <w:pPr>
        <w:numPr>
          <w:ilvl w:val="0"/>
          <w:numId w:val="11"/>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rPr>
        <w:t>基本情况</w:t>
      </w:r>
    </w:p>
    <w:p w14:paraId="2EED5FD4">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（一）项目概况</w:t>
      </w:r>
    </w:p>
    <w:p w14:paraId="1C32A355">
      <w:pPr>
        <w:spacing w:beforeLines="0" w:afterLines="0" w:line="600" w:lineRule="exact"/>
        <w:ind w:firstLine="640" w:firstLineChars="200"/>
        <w:rPr>
          <w:rFonts w:hint="eastAsia" w:ascii="Calibri" w:hAnsi="Calibri" w:eastAsia="仿宋_GB2312" w:cs="Times New Roman"/>
          <w:sz w:val="32"/>
          <w:szCs w:val="24"/>
          <w:lang w:val="zh-CN"/>
        </w:rPr>
      </w:pPr>
      <w:r>
        <w:rPr>
          <w:rFonts w:hint="eastAsia" w:eastAsia="仿宋_GB2312"/>
          <w:sz w:val="32"/>
          <w:szCs w:val="24"/>
        </w:rPr>
        <w:t>项目主要用于</w:t>
      </w:r>
      <w:r>
        <w:rPr>
          <w:rFonts w:hint="eastAsia" w:ascii="Calibri" w:hAnsi="Calibri" w:eastAsia="仿宋_GB2312" w:cs="Times New Roman"/>
          <w:sz w:val="32"/>
          <w:szCs w:val="24"/>
        </w:rPr>
        <w:t>社区开展日常工作，维护社区秩序，维护场镇清洁卫生、打造社区戒毒康复中心等相关工</w:t>
      </w:r>
      <w:r>
        <w:rPr>
          <w:rFonts w:hint="eastAsia" w:ascii="仿宋_GB2312" w:hAnsi="仿宋_GB2312" w:eastAsia="仿宋_GB2312" w:cs="仿宋_GB2312"/>
          <w:color w:val="auto"/>
          <w:kern w:val="2"/>
          <w:sz w:val="32"/>
          <w:szCs w:val="21"/>
          <w:lang w:val="en-US" w:eastAsia="zh-CN" w:bidi="ar-SA"/>
        </w:rPr>
        <w:t>作，2022</w:t>
      </w:r>
      <w:r>
        <w:rPr>
          <w:rFonts w:hint="eastAsia" w:ascii="Calibri" w:hAnsi="Calibri" w:eastAsia="仿宋_GB2312" w:cs="Times New Roman"/>
          <w:sz w:val="32"/>
          <w:szCs w:val="24"/>
        </w:rPr>
        <w:t>年我镇创新社区管理</w:t>
      </w:r>
      <w:r>
        <w:rPr>
          <w:rFonts w:hint="eastAsia" w:ascii="Calibri" w:hAnsi="Calibri" w:eastAsia="仿宋_GB2312" w:cs="Times New Roman"/>
          <w:sz w:val="32"/>
          <w:szCs w:val="24"/>
          <w:lang w:val="zh-CN"/>
        </w:rPr>
        <w:t>项目</w:t>
      </w:r>
      <w:r>
        <w:rPr>
          <w:rFonts w:hint="eastAsia" w:ascii="Calibri" w:hAnsi="Calibri" w:eastAsia="仿宋_GB2312" w:cs="Times New Roman"/>
          <w:sz w:val="32"/>
          <w:szCs w:val="24"/>
        </w:rPr>
        <w:t>总投</w:t>
      </w:r>
      <w:r>
        <w:rPr>
          <w:rFonts w:hint="eastAsia" w:ascii="仿宋_GB2312" w:hAnsi="仿宋_GB2312" w:eastAsia="仿宋_GB2312" w:cs="仿宋_GB2312"/>
          <w:color w:val="auto"/>
          <w:kern w:val="2"/>
          <w:sz w:val="32"/>
          <w:szCs w:val="21"/>
          <w:lang w:val="en-US" w:eastAsia="zh-CN" w:bidi="ar-SA"/>
        </w:rPr>
        <w:t>资5</w:t>
      </w:r>
      <w:r>
        <w:rPr>
          <w:rFonts w:hint="eastAsia" w:ascii="Calibri" w:hAnsi="Calibri" w:eastAsia="仿宋_GB2312" w:cs="Times New Roman"/>
          <w:sz w:val="32"/>
          <w:szCs w:val="24"/>
        </w:rPr>
        <w:t>万元，财政办公室按工作开展情况采取授权支付等方式进行支付。</w:t>
      </w:r>
    </w:p>
    <w:p w14:paraId="2B547477">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（二）项目实施情况</w:t>
      </w:r>
    </w:p>
    <w:p w14:paraId="1282EDF1">
      <w:pPr>
        <w:numPr>
          <w:ilvl w:val="0"/>
          <w:numId w:val="0"/>
        </w:numPr>
        <w:spacing w:beforeLines="0" w:afterLines="0" w:line="600" w:lineRule="exact"/>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 xml:space="preserve">     项目主要由我单位责任人负责牵头做好项目管理工作，项目具体实施单位为上游社区，主要开展场镇的日常秩序维护，场镇各种工作宣传以及社戒社康等工作。</w:t>
      </w:r>
    </w:p>
    <w:p w14:paraId="155A9537">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（三）资金投入使用情况</w:t>
      </w:r>
    </w:p>
    <w:p w14:paraId="22D6453B">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1、项目资金申报及批复情况</w:t>
      </w:r>
    </w:p>
    <w:p w14:paraId="5FF88567">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创新社区管理项目202</w:t>
      </w:r>
      <w:r>
        <w:rPr>
          <w:rFonts w:hint="eastAsia" w:ascii="仿宋_GB2312" w:hAnsi="仿宋_GB2312" w:eastAsia="仿宋_GB2312" w:cs="仿宋_GB2312"/>
          <w:sz w:val="32"/>
          <w:szCs w:val="21"/>
          <w:lang w:val="en-US" w:eastAsia="zh-CN"/>
        </w:rPr>
        <w:t>2</w:t>
      </w:r>
      <w:r>
        <w:rPr>
          <w:rFonts w:hint="eastAsia" w:ascii="仿宋_GB2312" w:hAnsi="仿宋_GB2312" w:eastAsia="仿宋_GB2312" w:cs="仿宋_GB2312"/>
          <w:sz w:val="32"/>
          <w:szCs w:val="21"/>
        </w:rPr>
        <w:t>年初预算</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 ，预算批复</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w:t>
      </w:r>
    </w:p>
    <w:p w14:paraId="0CCDD560">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2、资金计划、到位及使用情况</w:t>
      </w:r>
    </w:p>
    <w:p w14:paraId="49C64B5D">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（1）资金计划</w:t>
      </w:r>
    </w:p>
    <w:p w14:paraId="6C0F0CC0">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该项目202</w:t>
      </w:r>
      <w:r>
        <w:rPr>
          <w:rFonts w:hint="eastAsia" w:ascii="仿宋_GB2312" w:hAnsi="仿宋_GB2312" w:eastAsia="仿宋_GB2312" w:cs="仿宋_GB2312"/>
          <w:sz w:val="32"/>
          <w:szCs w:val="21"/>
          <w:lang w:val="en-US" w:eastAsia="zh-CN"/>
        </w:rPr>
        <w:t>2</w:t>
      </w:r>
      <w:r>
        <w:rPr>
          <w:rFonts w:hint="eastAsia" w:ascii="仿宋_GB2312" w:hAnsi="仿宋_GB2312" w:eastAsia="仿宋_GB2312" w:cs="仿宋_GB2312"/>
          <w:sz w:val="32"/>
          <w:szCs w:val="21"/>
        </w:rPr>
        <w:t>年年初预算金额为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w:t>
      </w:r>
    </w:p>
    <w:p w14:paraId="538A2F6D">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（2）资金到位</w:t>
      </w:r>
    </w:p>
    <w:p w14:paraId="25E034A2">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该项目202</w:t>
      </w:r>
      <w:r>
        <w:rPr>
          <w:rFonts w:hint="eastAsia" w:ascii="仿宋_GB2312" w:hAnsi="仿宋_GB2312" w:eastAsia="仿宋_GB2312" w:cs="仿宋_GB2312"/>
          <w:sz w:val="32"/>
          <w:szCs w:val="21"/>
          <w:lang w:val="en-US" w:eastAsia="zh-CN"/>
        </w:rPr>
        <w:t>2</w:t>
      </w:r>
      <w:r>
        <w:rPr>
          <w:rFonts w:hint="eastAsia" w:ascii="仿宋_GB2312" w:hAnsi="仿宋_GB2312" w:eastAsia="仿宋_GB2312" w:cs="仿宋_GB2312"/>
          <w:sz w:val="32"/>
          <w:szCs w:val="21"/>
        </w:rPr>
        <w:t>年申报金额为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万元，根据区财政局202</w:t>
      </w:r>
      <w:r>
        <w:rPr>
          <w:rFonts w:hint="eastAsia" w:ascii="仿宋_GB2312" w:hAnsi="仿宋_GB2312" w:eastAsia="仿宋_GB2312" w:cs="仿宋_GB2312"/>
          <w:sz w:val="32"/>
          <w:szCs w:val="21"/>
          <w:lang w:val="en-US" w:eastAsia="zh-CN"/>
        </w:rPr>
        <w:t>2</w:t>
      </w:r>
      <w:r>
        <w:rPr>
          <w:rFonts w:hint="eastAsia" w:ascii="仿宋_GB2312" w:hAnsi="仿宋_GB2312" w:eastAsia="仿宋_GB2312" w:cs="仿宋_GB2312"/>
          <w:sz w:val="32"/>
          <w:szCs w:val="21"/>
        </w:rPr>
        <w:t>年财政预算，该项目实际下达金额为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万元，项目资金按照项目实施进度支付。</w:t>
      </w:r>
    </w:p>
    <w:p w14:paraId="167C189D">
      <w:pPr>
        <w:numPr>
          <w:ilvl w:val="0"/>
          <w:numId w:val="0"/>
        </w:numPr>
        <w:spacing w:beforeLines="0" w:afterLines="0" w:line="600" w:lineRule="exact"/>
        <w:ind w:firstLine="640" w:firstLineChars="200"/>
        <w:rPr>
          <w:rFonts w:hint="eastAsia" w:ascii="仿宋_GB2312" w:hAnsi="仿宋_GB2312" w:eastAsia="仿宋_GB2312" w:cs="仿宋_GB2312"/>
          <w:sz w:val="32"/>
          <w:szCs w:val="21"/>
        </w:rPr>
      </w:pPr>
      <w:r>
        <w:rPr>
          <w:rFonts w:hint="eastAsia" w:ascii="仿宋_GB2312" w:hAnsi="仿宋_GB2312" w:eastAsia="仿宋_GB2312" w:cs="仿宋_GB2312"/>
          <w:sz w:val="32"/>
          <w:szCs w:val="21"/>
        </w:rPr>
        <w:t>（3）资金使用</w:t>
      </w:r>
    </w:p>
    <w:p w14:paraId="20AC880E">
      <w:pPr>
        <w:numPr>
          <w:ilvl w:val="0"/>
          <w:numId w:val="0"/>
        </w:numPr>
        <w:spacing w:beforeLines="0" w:afterLines="0" w:line="600" w:lineRule="exact"/>
        <w:ind w:firstLine="640" w:firstLineChars="200"/>
        <w:rPr>
          <w:rFonts w:hint="eastAsia"/>
          <w:sz w:val="32"/>
          <w:szCs w:val="24"/>
        </w:rPr>
      </w:pPr>
      <w:r>
        <w:rPr>
          <w:rFonts w:hint="eastAsia" w:ascii="仿宋_GB2312" w:hAnsi="仿宋_GB2312" w:eastAsia="仿宋_GB2312" w:cs="仿宋_GB2312"/>
          <w:sz w:val="32"/>
          <w:szCs w:val="21"/>
        </w:rPr>
        <w:t>截止评价时点项目资金的实际支出</w:t>
      </w:r>
      <w:r>
        <w:rPr>
          <w:rFonts w:hint="eastAsia" w:ascii="仿宋_GB2312" w:hAnsi="仿宋_GB2312" w:eastAsia="仿宋_GB2312" w:cs="仿宋_GB2312"/>
          <w:sz w:val="32"/>
          <w:szCs w:val="21"/>
          <w:lang w:val="en-US" w:eastAsia="zh-CN"/>
        </w:rPr>
        <w:t>5</w:t>
      </w:r>
      <w:r>
        <w:rPr>
          <w:rFonts w:hint="eastAsia" w:ascii="仿宋_GB2312" w:hAnsi="仿宋_GB2312" w:eastAsia="仿宋_GB2312" w:cs="仿宋_GB2312"/>
          <w:sz w:val="32"/>
          <w:szCs w:val="21"/>
        </w:rPr>
        <w:t>万元，资金主要用于场镇治理、广告宣传、场镇维护等支出，支付依据合规合法，资金支付与预算相符。也未发现截留、挤占、挪用等情况，资金</w:t>
      </w:r>
      <w:r>
        <w:rPr>
          <w:rFonts w:hint="eastAsia" w:eastAsia="仿宋_GB2312"/>
          <w:sz w:val="32"/>
          <w:szCs w:val="24"/>
        </w:rPr>
        <w:t>使用安全有效。</w:t>
      </w:r>
    </w:p>
    <w:p w14:paraId="6CBC8025">
      <w:pPr>
        <w:numPr>
          <w:ilvl w:val="0"/>
          <w:numId w:val="0"/>
        </w:numPr>
        <w:spacing w:beforeLines="0" w:afterLines="0" w:line="600" w:lineRule="exact"/>
        <w:ind w:left="630"/>
        <w:rPr>
          <w:rFonts w:hint="eastAsia" w:ascii="仿宋_GB2312" w:hAnsi="仿宋_GB2312" w:eastAsia="仿宋_GB2312" w:cs="仿宋_GB2312"/>
          <w:b/>
          <w:sz w:val="32"/>
          <w:szCs w:val="21"/>
        </w:rPr>
      </w:pPr>
      <w:r>
        <w:rPr>
          <w:rFonts w:hint="eastAsia" w:ascii="仿宋_GB2312" w:hAnsi="仿宋_GB2312" w:eastAsia="仿宋_GB2312" w:cs="仿宋_GB2312"/>
          <w:b/>
          <w:sz w:val="32"/>
          <w:szCs w:val="21"/>
        </w:rPr>
        <w:t>（四）项目绩效目标</w:t>
      </w:r>
    </w:p>
    <w:p w14:paraId="744E6DD6">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1．改善社区工作机制，健全基层服务管理体制，提高社区整体综合服务能力。</w:t>
      </w:r>
    </w:p>
    <w:p w14:paraId="3F85A025">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2．通过文化、治安、卫生等方面工作，改善了社区环境和办公条件，保障社区工作正常运转。</w:t>
      </w:r>
    </w:p>
    <w:p w14:paraId="099F2A62">
      <w:pPr>
        <w:adjustRightInd w:val="0"/>
        <w:snapToGrid w:val="0"/>
        <w:spacing w:beforeLines="0" w:afterLines="0" w:line="600" w:lineRule="exact"/>
        <w:ind w:firstLine="720"/>
        <w:rPr>
          <w:rFonts w:hint="eastAsia" w:eastAsia="仿宋_GB2312"/>
          <w:sz w:val="32"/>
          <w:szCs w:val="24"/>
        </w:rPr>
      </w:pPr>
      <w:r>
        <w:rPr>
          <w:rFonts w:hint="eastAsia" w:ascii="仿宋_GB2312" w:hAnsi="宋体" w:eastAsia="仿宋_GB2312"/>
          <w:sz w:val="32"/>
          <w:szCs w:val="24"/>
          <w:lang w:val="zh-CN"/>
        </w:rPr>
        <w:t>3．通过年初计划与年终成果相结合对比，申报内容与实际相符，申报目标合理可行。</w:t>
      </w:r>
    </w:p>
    <w:p w14:paraId="32B9AD7E">
      <w:pPr>
        <w:snapToGrid w:val="0"/>
        <w:spacing w:beforeLines="0" w:afterLines="0" w:line="600" w:lineRule="exact"/>
        <w:ind w:firstLine="640" w:firstLineChars="200"/>
        <w:rPr>
          <w:rFonts w:hint="eastAsia" w:ascii="宋体" w:hAnsi="宋体" w:eastAsia="仿宋_GB2312"/>
          <w:sz w:val="32"/>
          <w:szCs w:val="24"/>
        </w:rPr>
      </w:pPr>
      <w:r>
        <w:rPr>
          <w:rFonts w:hint="eastAsia" w:ascii="黑体" w:hAnsi="黑体" w:eastAsia="黑体" w:cs="黑体"/>
          <w:sz w:val="32"/>
          <w:szCs w:val="21"/>
        </w:rPr>
        <w:t>二、评价工作开展情况</w:t>
      </w:r>
    </w:p>
    <w:p w14:paraId="060FE913">
      <w:pPr>
        <w:pStyle w:val="2"/>
        <w:spacing w:beforeLines="0" w:afterLines="0"/>
        <w:ind w:firstLine="640" w:firstLineChars="200"/>
        <w:jc w:val="left"/>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1、组织业务部门对申报的项目实行现场评估；</w:t>
      </w:r>
    </w:p>
    <w:p w14:paraId="2A2B3334">
      <w:pPr>
        <w:pStyle w:val="2"/>
        <w:spacing w:beforeLines="0" w:afterLines="0"/>
        <w:ind w:firstLine="640" w:firstLineChars="200"/>
        <w:jc w:val="left"/>
        <w:rPr>
          <w:rFonts w:hint="eastAsia" w:ascii="Calibri" w:hAnsi="Calibri" w:eastAsia="仿宋_GB2312" w:cs="Times New Roman"/>
          <w:color w:val="auto"/>
          <w:sz w:val="30"/>
          <w:szCs w:val="30"/>
        </w:rPr>
      </w:pPr>
      <w:r>
        <w:rPr>
          <w:rFonts w:hint="eastAsia" w:ascii="仿宋_GB2312" w:hAnsi="宋体" w:eastAsia="仿宋_GB2312" w:cs="Times New Roman"/>
          <w:color w:val="auto"/>
          <w:sz w:val="32"/>
          <w:szCs w:val="32"/>
        </w:rPr>
        <w:t>2、</w:t>
      </w:r>
      <w:r>
        <w:rPr>
          <w:rFonts w:hint="eastAsia" w:ascii="Calibri" w:hAnsi="Calibri" w:eastAsia="仿宋_GB2312" w:cs="Times New Roman"/>
          <w:color w:val="auto"/>
          <w:sz w:val="30"/>
          <w:szCs w:val="30"/>
        </w:rPr>
        <w:t>主要是根据项目立项、项目审批、项目实施、项目验收、项目效益等各个环节开展评价；</w:t>
      </w:r>
    </w:p>
    <w:p w14:paraId="381D4084">
      <w:pPr>
        <w:pStyle w:val="7"/>
        <w:numPr>
          <w:ilvl w:val="0"/>
          <w:numId w:val="0"/>
        </w:numPr>
        <w:spacing w:beforeLines="0" w:afterLines="0"/>
        <w:ind w:left="0" w:firstLine="640" w:firstLineChars="200"/>
        <w:rPr>
          <w:rFonts w:hint="eastAsia" w:ascii="Calibri" w:hAnsi="Calibri" w:eastAsia="仿宋_GB2312" w:cs="Times New Roman"/>
          <w:sz w:val="32"/>
          <w:szCs w:val="24"/>
        </w:rPr>
      </w:pPr>
      <w:r>
        <w:rPr>
          <w:rFonts w:hint="eastAsia" w:ascii="仿宋_GB2312" w:hAnsi="宋体" w:eastAsia="仿宋_GB2312" w:cs="Times New Roman"/>
          <w:color w:val="auto"/>
          <w:sz w:val="32"/>
          <w:szCs w:val="32"/>
        </w:rPr>
        <w:t>3、形成项目完成情况表。</w:t>
      </w:r>
    </w:p>
    <w:p w14:paraId="08E4470B">
      <w:pPr>
        <w:spacing w:beforeLines="0" w:afterLines="0"/>
        <w:rPr>
          <w:rFonts w:hint="eastAsia" w:eastAsia="仿宋_GB2312"/>
          <w:sz w:val="32"/>
          <w:szCs w:val="24"/>
        </w:rPr>
      </w:pPr>
    </w:p>
    <w:tbl>
      <w:tblPr>
        <w:tblStyle w:val="18"/>
        <w:tblW w:w="9480" w:type="dxa"/>
        <w:tblInd w:w="0" w:type="dxa"/>
        <w:shd w:val="clear" w:color="auto" w:fill="auto"/>
        <w:tblLayout w:type="autofit"/>
        <w:tblCellMar>
          <w:top w:w="0" w:type="dxa"/>
          <w:left w:w="0" w:type="dxa"/>
          <w:bottom w:w="0" w:type="dxa"/>
          <w:right w:w="0" w:type="dxa"/>
        </w:tblCellMar>
      </w:tblPr>
      <w:tblGrid>
        <w:gridCol w:w="459"/>
        <w:gridCol w:w="1368"/>
        <w:gridCol w:w="1184"/>
        <w:gridCol w:w="1509"/>
        <w:gridCol w:w="349"/>
        <w:gridCol w:w="1118"/>
        <w:gridCol w:w="351"/>
        <w:gridCol w:w="783"/>
        <w:gridCol w:w="345"/>
        <w:gridCol w:w="305"/>
        <w:gridCol w:w="1709"/>
      </w:tblGrid>
      <w:tr w14:paraId="4BFFF5B3">
        <w:tblPrEx>
          <w:shd w:val="clear" w:color="auto" w:fill="auto"/>
          <w:tblCellMar>
            <w:top w:w="0" w:type="dxa"/>
            <w:left w:w="0" w:type="dxa"/>
            <w:bottom w:w="0" w:type="dxa"/>
            <w:right w:w="0" w:type="dxa"/>
          </w:tblCellMar>
        </w:tblPrEx>
        <w:trPr>
          <w:trHeight w:val="902" w:hRule="atLeast"/>
        </w:trPr>
        <w:tc>
          <w:tcPr>
            <w:tcW w:w="94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F881">
            <w:pPr>
              <w:pStyle w:val="7"/>
              <w:numPr>
                <w:ilvl w:val="0"/>
                <w:numId w:val="0"/>
              </w:numPr>
              <w:rPr>
                <w:rFonts w:hint="eastAsia"/>
                <w:lang w:val="en-US" w:eastAsia="zh-CN"/>
              </w:rPr>
            </w:pPr>
            <w:r>
              <w:rPr>
                <w:rFonts w:hint="eastAsia"/>
                <w:lang w:val="en-US" w:eastAsia="zh-CN"/>
              </w:rPr>
              <w:t>部门预算项目支出绩效自评表（2022年度）</w:t>
            </w:r>
          </w:p>
        </w:tc>
      </w:tr>
      <w:tr w14:paraId="6141FE34">
        <w:tblPrEx>
          <w:tblCellMar>
            <w:top w:w="0" w:type="dxa"/>
            <w:left w:w="0" w:type="dxa"/>
            <w:bottom w:w="0" w:type="dxa"/>
            <w:right w:w="0" w:type="dxa"/>
          </w:tblCellMar>
        </w:tblPrEx>
        <w:trPr>
          <w:trHeight w:val="328" w:hRule="atLeast"/>
        </w:trPr>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0277">
            <w:pPr>
              <w:pStyle w:val="7"/>
              <w:numPr>
                <w:ilvl w:val="0"/>
                <w:numId w:val="0"/>
              </w:numPr>
              <w:rPr>
                <w:rFonts w:hint="eastAsia"/>
                <w:lang w:val="en-US" w:eastAsia="zh-CN"/>
              </w:rPr>
            </w:pPr>
            <w:r>
              <w:rPr>
                <w:rFonts w:hint="eastAsia"/>
                <w:lang w:val="en-US" w:eastAsia="zh-CN"/>
              </w:rPr>
              <w:t>项目名称</w:t>
            </w:r>
          </w:p>
        </w:tc>
        <w:tc>
          <w:tcPr>
            <w:tcW w:w="764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26F3">
            <w:pPr>
              <w:pStyle w:val="7"/>
              <w:numPr>
                <w:ilvl w:val="0"/>
                <w:numId w:val="0"/>
              </w:numPr>
              <w:rPr>
                <w:rFonts w:hint="eastAsia"/>
                <w:lang w:val="en-US" w:eastAsia="zh-CN"/>
              </w:rPr>
            </w:pPr>
            <w:r>
              <w:rPr>
                <w:rFonts w:hint="eastAsia"/>
                <w:lang w:val="en-US" w:eastAsia="zh-CN"/>
              </w:rPr>
              <w:t>51090422T000000387241-创新社区管理经费</w:t>
            </w:r>
          </w:p>
        </w:tc>
      </w:tr>
      <w:tr w14:paraId="51D8378A">
        <w:tblPrEx>
          <w:tblCellMar>
            <w:top w:w="0" w:type="dxa"/>
            <w:left w:w="0" w:type="dxa"/>
            <w:bottom w:w="0" w:type="dxa"/>
            <w:right w:w="0" w:type="dxa"/>
          </w:tblCellMar>
        </w:tblPrEx>
        <w:trPr>
          <w:trHeight w:val="630" w:hRule="atLeast"/>
        </w:trPr>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6DF8">
            <w:pPr>
              <w:pStyle w:val="7"/>
              <w:numPr>
                <w:ilvl w:val="0"/>
                <w:numId w:val="0"/>
              </w:numPr>
              <w:rPr>
                <w:rFonts w:hint="eastAsia"/>
                <w:lang w:val="en-US" w:eastAsia="zh-CN"/>
              </w:rPr>
            </w:pPr>
            <w:r>
              <w:rPr>
                <w:rFonts w:hint="eastAsia"/>
                <w:lang w:val="en-US" w:eastAsia="zh-CN"/>
              </w:rPr>
              <w:t>主管部门</w:t>
            </w:r>
          </w:p>
        </w:tc>
        <w:tc>
          <w:tcPr>
            <w:tcW w:w="45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7BCE">
            <w:pPr>
              <w:pStyle w:val="7"/>
              <w:numPr>
                <w:ilvl w:val="0"/>
                <w:numId w:val="0"/>
              </w:numPr>
              <w:rPr>
                <w:rFonts w:hint="eastAsia"/>
                <w:lang w:val="en-US" w:eastAsia="zh-CN"/>
              </w:rPr>
            </w:pPr>
            <w:r>
              <w:rPr>
                <w:rFonts w:hint="eastAsia"/>
                <w:lang w:val="en-US" w:eastAsia="zh-CN"/>
              </w:rPr>
              <w:t>遂宁市安居区东禅镇人民政府部门</w:t>
            </w:r>
          </w:p>
        </w:tc>
        <w:tc>
          <w:tcPr>
            <w:tcW w:w="733" w:type="dxa"/>
            <w:tcBorders>
              <w:top w:val="nil"/>
              <w:left w:val="nil"/>
              <w:bottom w:val="nil"/>
              <w:right w:val="nil"/>
            </w:tcBorders>
            <w:shd w:val="clear" w:color="auto" w:fill="auto"/>
            <w:tcMar>
              <w:top w:w="15" w:type="dxa"/>
              <w:left w:w="15" w:type="dxa"/>
              <w:right w:w="15" w:type="dxa"/>
            </w:tcMar>
            <w:vAlign w:val="center"/>
          </w:tcPr>
          <w:p w14:paraId="19A8562B">
            <w:pPr>
              <w:pStyle w:val="7"/>
              <w:numPr>
                <w:ilvl w:val="0"/>
                <w:numId w:val="0"/>
              </w:numPr>
              <w:rPr>
                <w:rFonts w:hint="eastAsia"/>
                <w:lang w:val="en-US" w:eastAsia="zh-CN"/>
              </w:rPr>
            </w:pPr>
            <w:r>
              <w:rPr>
                <w:rFonts w:hint="eastAsia"/>
                <w:lang w:val="en-US" w:eastAsia="zh-CN"/>
              </w:rPr>
              <w:t>实施单位 （盖章）</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0A73">
            <w:pPr>
              <w:pStyle w:val="7"/>
              <w:numPr>
                <w:ilvl w:val="0"/>
                <w:numId w:val="0"/>
              </w:numPr>
              <w:rPr>
                <w:rFonts w:hint="eastAsia"/>
                <w:lang w:val="en-US" w:eastAsia="zh-CN"/>
              </w:rPr>
            </w:pPr>
            <w:r>
              <w:rPr>
                <w:rFonts w:hint="eastAsia"/>
                <w:lang w:val="en-US" w:eastAsia="zh-CN"/>
              </w:rPr>
              <w:t>遂宁市安居区东禅镇人民政府</w:t>
            </w:r>
          </w:p>
        </w:tc>
      </w:tr>
      <w:tr w14:paraId="0D3ED1FF">
        <w:tblPrEx>
          <w:tblCellMar>
            <w:top w:w="0" w:type="dxa"/>
            <w:left w:w="0" w:type="dxa"/>
            <w:bottom w:w="0" w:type="dxa"/>
            <w:right w:w="0" w:type="dxa"/>
          </w:tblCellMar>
        </w:tblPrEx>
        <w:trPr>
          <w:trHeight w:val="328"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5C1E">
            <w:pPr>
              <w:pStyle w:val="7"/>
              <w:numPr>
                <w:ilvl w:val="0"/>
                <w:numId w:val="0"/>
              </w:numPr>
              <w:rPr>
                <w:rFonts w:hint="eastAsia"/>
                <w:lang w:val="en-US" w:eastAsia="zh-CN"/>
              </w:rPr>
            </w:pPr>
            <w:r>
              <w:rPr>
                <w:rFonts w:hint="eastAsia"/>
                <w:lang w:val="en-US" w:eastAsia="zh-CN"/>
              </w:rPr>
              <w:t>项目基本情况</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998B">
            <w:pPr>
              <w:pStyle w:val="7"/>
              <w:numPr>
                <w:ilvl w:val="0"/>
                <w:numId w:val="0"/>
              </w:numPr>
              <w:rPr>
                <w:rFonts w:hint="eastAsia"/>
                <w:lang w:val="en-US" w:eastAsia="zh-CN"/>
              </w:rPr>
            </w:pPr>
            <w:r>
              <w:rPr>
                <w:rFonts w:hint="eastAsia"/>
                <w:lang w:val="en-US" w:eastAsia="zh-CN"/>
              </w:rPr>
              <w:t>1.项目年度目标完成情况</w:t>
            </w:r>
          </w:p>
        </w:tc>
        <w:tc>
          <w:tcPr>
            <w:tcW w:w="45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C435">
            <w:pPr>
              <w:pStyle w:val="7"/>
              <w:numPr>
                <w:ilvl w:val="0"/>
                <w:numId w:val="0"/>
              </w:numPr>
              <w:rPr>
                <w:rFonts w:hint="eastAsia"/>
                <w:lang w:val="en-US" w:eastAsia="zh-CN"/>
              </w:rPr>
            </w:pPr>
            <w:r>
              <w:rPr>
                <w:rFonts w:hint="eastAsia"/>
                <w:lang w:val="en-US" w:eastAsia="zh-CN"/>
              </w:rPr>
              <w:t>项目年度目标</w:t>
            </w:r>
          </w:p>
        </w:tc>
        <w:tc>
          <w:tcPr>
            <w:tcW w:w="30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EC75">
            <w:pPr>
              <w:pStyle w:val="7"/>
              <w:numPr>
                <w:ilvl w:val="0"/>
                <w:numId w:val="0"/>
              </w:numPr>
              <w:rPr>
                <w:rFonts w:hint="eastAsia"/>
                <w:lang w:val="en-US" w:eastAsia="zh-CN"/>
              </w:rPr>
            </w:pPr>
            <w:r>
              <w:rPr>
                <w:rFonts w:hint="eastAsia"/>
                <w:lang w:val="en-US" w:eastAsia="zh-CN"/>
              </w:rPr>
              <w:t>年度目标完成情况</w:t>
            </w:r>
          </w:p>
        </w:tc>
      </w:tr>
      <w:tr w14:paraId="72C8402C">
        <w:tblPrEx>
          <w:tblCellMar>
            <w:top w:w="0" w:type="dxa"/>
            <w:left w:w="0" w:type="dxa"/>
            <w:bottom w:w="0" w:type="dxa"/>
            <w:right w:w="0" w:type="dxa"/>
          </w:tblCellMar>
        </w:tblPrEx>
        <w:trPr>
          <w:trHeight w:val="712"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E300">
            <w:pPr>
              <w:pStyle w:val="7"/>
              <w:numPr>
                <w:ilvl w:val="0"/>
                <w:numId w:val="0"/>
              </w:numPr>
              <w:rPr>
                <w:rFonts w:hint="eastAsia"/>
                <w:lang w:val="en-US" w:eastAsia="zh-CN"/>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E17D">
            <w:pPr>
              <w:pStyle w:val="7"/>
              <w:numPr>
                <w:ilvl w:val="0"/>
                <w:numId w:val="0"/>
              </w:numPr>
              <w:rPr>
                <w:rFonts w:hint="eastAsia"/>
                <w:lang w:val="en-US" w:eastAsia="zh-CN"/>
              </w:rPr>
            </w:pPr>
          </w:p>
        </w:tc>
        <w:tc>
          <w:tcPr>
            <w:tcW w:w="454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57D2E">
            <w:pPr>
              <w:pStyle w:val="7"/>
              <w:numPr>
                <w:ilvl w:val="0"/>
                <w:numId w:val="0"/>
              </w:numPr>
              <w:rPr>
                <w:rFonts w:hint="eastAsia"/>
                <w:lang w:val="en-US" w:eastAsia="zh-CN"/>
              </w:rPr>
            </w:pPr>
            <w:r>
              <w:rPr>
                <w:rFonts w:hint="eastAsia"/>
                <w:lang w:val="en-US" w:eastAsia="zh-CN"/>
              </w:rPr>
              <w:t>完成创新社区管理经费保障任务</w:t>
            </w:r>
          </w:p>
        </w:tc>
        <w:tc>
          <w:tcPr>
            <w:tcW w:w="309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FE875">
            <w:pPr>
              <w:pStyle w:val="7"/>
              <w:numPr>
                <w:ilvl w:val="0"/>
                <w:numId w:val="0"/>
              </w:numPr>
              <w:rPr>
                <w:rFonts w:hint="eastAsia"/>
                <w:lang w:val="en-US" w:eastAsia="zh-CN"/>
              </w:rPr>
            </w:pPr>
            <w:r>
              <w:rPr>
                <w:rFonts w:hint="eastAsia"/>
                <w:lang w:val="en-US" w:eastAsia="zh-CN"/>
              </w:rPr>
              <w:t>对照年度目标，说明相关任务目标的完成情况（100字以内）</w:t>
            </w:r>
          </w:p>
        </w:tc>
      </w:tr>
      <w:tr w14:paraId="07D06600">
        <w:tblPrEx>
          <w:tblCellMar>
            <w:top w:w="0" w:type="dxa"/>
            <w:left w:w="0" w:type="dxa"/>
            <w:bottom w:w="0" w:type="dxa"/>
            <w:right w:w="0" w:type="dxa"/>
          </w:tblCellMar>
        </w:tblPrEx>
        <w:trPr>
          <w:trHeight w:val="697"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5C32">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68B8">
            <w:pPr>
              <w:pStyle w:val="7"/>
              <w:numPr>
                <w:ilvl w:val="0"/>
                <w:numId w:val="0"/>
              </w:numPr>
              <w:rPr>
                <w:rFonts w:hint="eastAsia"/>
                <w:lang w:val="en-US" w:eastAsia="zh-CN"/>
              </w:rPr>
            </w:pPr>
            <w:r>
              <w:rPr>
                <w:rFonts w:hint="eastAsia"/>
                <w:lang w:val="en-US" w:eastAsia="zh-CN"/>
              </w:rPr>
              <w:t>2.项目实施内容及过程概述</w:t>
            </w:r>
          </w:p>
        </w:tc>
        <w:tc>
          <w:tcPr>
            <w:tcW w:w="764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B3E1">
            <w:pPr>
              <w:pStyle w:val="7"/>
              <w:numPr>
                <w:ilvl w:val="0"/>
                <w:numId w:val="0"/>
              </w:numPr>
              <w:rPr>
                <w:rFonts w:hint="eastAsia"/>
                <w:lang w:val="en-US" w:eastAsia="zh-CN"/>
              </w:rPr>
            </w:pPr>
          </w:p>
        </w:tc>
      </w:tr>
      <w:tr w14:paraId="0834DC6D">
        <w:tblPrEx>
          <w:tblCellMar>
            <w:top w:w="0" w:type="dxa"/>
            <w:left w:w="0" w:type="dxa"/>
            <w:bottom w:w="0" w:type="dxa"/>
            <w:right w:w="0" w:type="dxa"/>
          </w:tblCellMar>
        </w:tblPrEx>
        <w:trPr>
          <w:trHeight w:val="375"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C675">
            <w:pPr>
              <w:pStyle w:val="7"/>
              <w:numPr>
                <w:ilvl w:val="0"/>
                <w:numId w:val="0"/>
              </w:numPr>
              <w:rPr>
                <w:rFonts w:hint="eastAsia"/>
                <w:lang w:val="en-US" w:eastAsia="zh-CN"/>
              </w:rPr>
            </w:pPr>
            <w:r>
              <w:rPr>
                <w:rFonts w:hint="eastAsia"/>
                <w:lang w:val="en-US" w:eastAsia="zh-CN"/>
              </w:rPr>
              <w:t>预算执行情况（10分）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7350C">
            <w:pPr>
              <w:pStyle w:val="7"/>
              <w:numPr>
                <w:ilvl w:val="0"/>
                <w:numId w:val="0"/>
              </w:numPr>
              <w:rPr>
                <w:rFonts w:hint="eastAsia"/>
                <w:lang w:val="en-US" w:eastAsia="zh-CN"/>
              </w:rPr>
            </w:pPr>
            <w:r>
              <w:rPr>
                <w:rFonts w:hint="eastAsia"/>
                <w:lang w:val="en-US" w:eastAsia="zh-CN"/>
              </w:rPr>
              <w:t>年度预算数（万元）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AEF2">
            <w:pPr>
              <w:pStyle w:val="7"/>
              <w:numPr>
                <w:ilvl w:val="0"/>
                <w:numId w:val="0"/>
              </w:numPr>
              <w:rPr>
                <w:rFonts w:hint="eastAsia"/>
                <w:lang w:val="en-US" w:eastAsia="zh-CN"/>
              </w:rPr>
            </w:pPr>
            <w:r>
              <w:rPr>
                <w:rFonts w:hint="eastAsia"/>
                <w:lang w:val="en-US" w:eastAsia="zh-CN"/>
              </w:rPr>
              <w:t>年初预算</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F604">
            <w:pPr>
              <w:pStyle w:val="7"/>
              <w:numPr>
                <w:ilvl w:val="0"/>
                <w:numId w:val="0"/>
              </w:numPr>
              <w:rPr>
                <w:rFonts w:hint="eastAsia"/>
                <w:lang w:val="en-US" w:eastAsia="zh-CN"/>
              </w:rPr>
            </w:pPr>
            <w:r>
              <w:rPr>
                <w:rFonts w:hint="eastAsia"/>
                <w:lang w:val="en-US" w:eastAsia="zh-CN"/>
              </w:rPr>
              <w:t>调整后预算数</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861F7">
            <w:pPr>
              <w:pStyle w:val="7"/>
              <w:numPr>
                <w:ilvl w:val="0"/>
                <w:numId w:val="0"/>
              </w:numPr>
              <w:rPr>
                <w:rFonts w:hint="eastAsia"/>
                <w:lang w:val="en-US" w:eastAsia="zh-CN"/>
              </w:rPr>
            </w:pPr>
            <w:r>
              <w:rPr>
                <w:rFonts w:hint="eastAsia"/>
                <w:lang w:val="en-US" w:eastAsia="zh-CN"/>
              </w:rPr>
              <w:t>预算执行数</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C2958">
            <w:pPr>
              <w:pStyle w:val="7"/>
              <w:numPr>
                <w:ilvl w:val="0"/>
                <w:numId w:val="0"/>
              </w:numPr>
              <w:rPr>
                <w:rFonts w:hint="eastAsia"/>
                <w:lang w:val="en-US" w:eastAsia="zh-CN"/>
              </w:rPr>
            </w:pPr>
            <w:r>
              <w:rPr>
                <w:rFonts w:hint="eastAsia"/>
                <w:lang w:val="en-US" w:eastAsia="zh-CN"/>
              </w:rPr>
              <w:t>预算执行率</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D80E1">
            <w:pPr>
              <w:pStyle w:val="7"/>
              <w:numPr>
                <w:ilvl w:val="0"/>
                <w:numId w:val="0"/>
              </w:numPr>
              <w:rPr>
                <w:rFonts w:hint="eastAsia"/>
                <w:lang w:val="en-US" w:eastAsia="zh-CN"/>
              </w:rPr>
            </w:pPr>
            <w:r>
              <w:rPr>
                <w:rFonts w:hint="eastAsia"/>
                <w:lang w:val="en-US" w:eastAsia="zh-CN"/>
              </w:rPr>
              <w:t>权重</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462F">
            <w:pPr>
              <w:pStyle w:val="7"/>
              <w:numPr>
                <w:ilvl w:val="0"/>
                <w:numId w:val="0"/>
              </w:numPr>
              <w:rPr>
                <w:rFonts w:hint="eastAsia"/>
                <w:lang w:val="en-US" w:eastAsia="zh-CN"/>
              </w:rPr>
            </w:pPr>
            <w:r>
              <w:rPr>
                <w:rFonts w:hint="eastAsia"/>
                <w:lang w:val="en-US" w:eastAsia="zh-CN"/>
              </w:rPr>
              <w:t>得分</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5189">
            <w:pPr>
              <w:pStyle w:val="7"/>
              <w:numPr>
                <w:ilvl w:val="0"/>
                <w:numId w:val="0"/>
              </w:numPr>
              <w:rPr>
                <w:rFonts w:hint="eastAsia"/>
                <w:lang w:val="en-US" w:eastAsia="zh-CN"/>
              </w:rPr>
            </w:pPr>
            <w:r>
              <w:rPr>
                <w:rFonts w:hint="eastAsia"/>
                <w:lang w:val="en-US" w:eastAsia="zh-CN"/>
              </w:rPr>
              <w:t>原因</w:t>
            </w:r>
          </w:p>
        </w:tc>
      </w:tr>
      <w:tr w14:paraId="0B6354FB">
        <w:tblPrEx>
          <w:tblCellMar>
            <w:top w:w="0" w:type="dxa"/>
            <w:left w:w="0" w:type="dxa"/>
            <w:bottom w:w="0" w:type="dxa"/>
            <w:right w:w="0" w:type="dxa"/>
          </w:tblCellMar>
        </w:tblPrEx>
        <w:trPr>
          <w:trHeight w:val="40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FAEF">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C33F9">
            <w:pPr>
              <w:pStyle w:val="7"/>
              <w:numPr>
                <w:ilvl w:val="0"/>
                <w:numId w:val="0"/>
              </w:numPr>
              <w:rPr>
                <w:rFonts w:hint="eastAsia"/>
                <w:lang w:val="en-US" w:eastAsia="zh-CN"/>
              </w:rPr>
            </w:pPr>
            <w:r>
              <w:rPr>
                <w:rFonts w:hint="eastAsia"/>
                <w:lang w:val="en-US" w:eastAsia="zh-CN"/>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4923">
            <w:pPr>
              <w:pStyle w:val="7"/>
              <w:numPr>
                <w:ilvl w:val="0"/>
                <w:numId w:val="0"/>
              </w:numPr>
              <w:rPr>
                <w:rFonts w:hint="eastAsia"/>
                <w:lang w:val="en-US" w:eastAsia="zh-CN"/>
              </w:rPr>
            </w:pPr>
            <w:r>
              <w:rPr>
                <w:rFonts w:hint="eastAsia"/>
                <w:lang w:val="en-US" w:eastAsia="zh-CN"/>
              </w:rPr>
              <w:t>5.00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77C9">
            <w:pPr>
              <w:pStyle w:val="7"/>
              <w:numPr>
                <w:ilvl w:val="0"/>
                <w:numId w:val="0"/>
              </w:numPr>
              <w:rPr>
                <w:rFonts w:hint="eastAsia"/>
                <w:lang w:val="en-US" w:eastAsia="zh-CN"/>
              </w:rPr>
            </w:pPr>
            <w:r>
              <w:rPr>
                <w:rFonts w:hint="eastAsia"/>
                <w:lang w:val="en-US" w:eastAsia="zh-CN"/>
              </w:rPr>
              <w:t>5.00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A598">
            <w:pPr>
              <w:pStyle w:val="7"/>
              <w:numPr>
                <w:ilvl w:val="0"/>
                <w:numId w:val="0"/>
              </w:numPr>
              <w:rPr>
                <w:rFonts w:hint="eastAsia"/>
                <w:lang w:val="en-US" w:eastAsia="zh-CN"/>
              </w:rPr>
            </w:pPr>
            <w:r>
              <w:rPr>
                <w:rFonts w:hint="eastAsia"/>
                <w:lang w:val="en-US" w:eastAsia="zh-CN"/>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D71E">
            <w:pPr>
              <w:pStyle w:val="7"/>
              <w:numPr>
                <w:ilvl w:val="0"/>
                <w:numId w:val="0"/>
              </w:numPr>
              <w:rPr>
                <w:rFonts w:hint="eastAsia"/>
                <w:lang w:val="en-US" w:eastAsia="zh-CN"/>
              </w:rPr>
            </w:pPr>
            <w:r>
              <w:rPr>
                <w:rFonts w:hint="eastAsia"/>
                <w:lang w:val="en-US" w:eastAsia="zh-CN"/>
              </w:rPr>
              <w:t>100.00%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300CA">
            <w:pPr>
              <w:pStyle w:val="7"/>
              <w:numPr>
                <w:ilvl w:val="0"/>
                <w:numId w:val="0"/>
              </w:numPr>
              <w:rPr>
                <w:rFonts w:hint="eastAsia"/>
                <w:lang w:val="en-US" w:eastAsia="zh-CN"/>
              </w:rPr>
            </w:pPr>
            <w:r>
              <w:rPr>
                <w:rFonts w:hint="eastAsia"/>
                <w:lang w:val="en-US" w:eastAsia="zh-CN"/>
              </w:rPr>
              <w:t>10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E012">
            <w:pPr>
              <w:pStyle w:val="7"/>
              <w:numPr>
                <w:ilvl w:val="0"/>
                <w:numId w:val="0"/>
              </w:numPr>
              <w:rPr>
                <w:rFonts w:hint="eastAsia"/>
                <w:lang w:val="en-US" w:eastAsia="zh-CN"/>
              </w:rPr>
            </w:pP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092B4">
            <w:pPr>
              <w:pStyle w:val="7"/>
              <w:numPr>
                <w:ilvl w:val="0"/>
                <w:numId w:val="0"/>
              </w:numPr>
              <w:rPr>
                <w:rFonts w:hint="eastAsia"/>
                <w:lang w:val="en-US" w:eastAsia="zh-CN"/>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3832DC27">
        <w:tblPrEx>
          <w:tblCellMar>
            <w:top w:w="0" w:type="dxa"/>
            <w:left w:w="0" w:type="dxa"/>
            <w:bottom w:w="0" w:type="dxa"/>
            <w:right w:w="0" w:type="dxa"/>
          </w:tblCellMar>
        </w:tblPrEx>
        <w:trPr>
          <w:trHeight w:val="44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BFDE">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C8D0">
            <w:pPr>
              <w:pStyle w:val="7"/>
              <w:numPr>
                <w:ilvl w:val="0"/>
                <w:numId w:val="0"/>
              </w:numPr>
              <w:rPr>
                <w:rFonts w:hint="eastAsia"/>
                <w:lang w:val="en-US" w:eastAsia="zh-CN"/>
              </w:rPr>
            </w:pPr>
            <w:r>
              <w:rPr>
                <w:rFonts w:hint="eastAsia"/>
                <w:lang w:val="en-US" w:eastAsia="zh-CN"/>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A8AA">
            <w:pPr>
              <w:pStyle w:val="7"/>
              <w:numPr>
                <w:ilvl w:val="0"/>
                <w:numId w:val="0"/>
              </w:numPr>
              <w:rPr>
                <w:rFonts w:hint="eastAsia"/>
                <w:lang w:val="en-US" w:eastAsia="zh-CN"/>
              </w:rPr>
            </w:pPr>
            <w:r>
              <w:rPr>
                <w:rFonts w:hint="eastAsia"/>
                <w:lang w:val="en-US" w:eastAsia="zh-CN"/>
              </w:rPr>
              <w:t>5.00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B157">
            <w:pPr>
              <w:pStyle w:val="7"/>
              <w:numPr>
                <w:ilvl w:val="0"/>
                <w:numId w:val="0"/>
              </w:numPr>
              <w:rPr>
                <w:rFonts w:hint="eastAsia"/>
                <w:lang w:val="en-US" w:eastAsia="zh-CN"/>
              </w:rPr>
            </w:pPr>
            <w:r>
              <w:rPr>
                <w:rFonts w:hint="eastAsia"/>
                <w:lang w:val="en-US" w:eastAsia="zh-CN"/>
              </w:rPr>
              <w:t>5.00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23C2">
            <w:pPr>
              <w:pStyle w:val="7"/>
              <w:numPr>
                <w:ilvl w:val="0"/>
                <w:numId w:val="0"/>
              </w:numPr>
              <w:rPr>
                <w:rFonts w:hint="eastAsia"/>
                <w:lang w:val="en-US" w:eastAsia="zh-CN"/>
              </w:rPr>
            </w:pPr>
            <w:r>
              <w:rPr>
                <w:rFonts w:hint="eastAsia"/>
                <w:lang w:val="en-US" w:eastAsia="zh-CN"/>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DDDFA">
            <w:pPr>
              <w:pStyle w:val="7"/>
              <w:numPr>
                <w:ilvl w:val="0"/>
                <w:numId w:val="0"/>
              </w:numPr>
              <w:rPr>
                <w:rFonts w:hint="eastAsia"/>
                <w:lang w:val="en-US" w:eastAsia="zh-CN"/>
              </w:rPr>
            </w:pPr>
            <w:r>
              <w:rPr>
                <w:rFonts w:hint="eastAsia"/>
                <w:lang w:val="en-US" w:eastAsia="zh-CN"/>
              </w:rPr>
              <w:t>100.00%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D37D">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857F">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7B43">
            <w:pPr>
              <w:pStyle w:val="7"/>
              <w:numPr>
                <w:ilvl w:val="0"/>
                <w:numId w:val="0"/>
              </w:numPr>
              <w:rPr>
                <w:rFonts w:hint="eastAsia"/>
                <w:lang w:val="en-US" w:eastAsia="zh-CN"/>
              </w:rPr>
            </w:pPr>
          </w:p>
        </w:tc>
      </w:tr>
      <w:tr w14:paraId="5BDF646D">
        <w:tblPrEx>
          <w:tblCellMar>
            <w:top w:w="0" w:type="dxa"/>
            <w:left w:w="0" w:type="dxa"/>
            <w:bottom w:w="0" w:type="dxa"/>
            <w:right w:w="0" w:type="dxa"/>
          </w:tblCellMar>
        </w:tblPrEx>
        <w:trPr>
          <w:trHeight w:val="459"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30D8">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0310">
            <w:pPr>
              <w:pStyle w:val="7"/>
              <w:numPr>
                <w:ilvl w:val="0"/>
                <w:numId w:val="0"/>
              </w:numPr>
              <w:rPr>
                <w:rFonts w:hint="eastAsia"/>
                <w:lang w:val="en-US" w:eastAsia="zh-CN"/>
              </w:rPr>
            </w:pPr>
            <w:r>
              <w:rPr>
                <w:rFonts w:hint="eastAsia"/>
                <w:lang w:val="en-US" w:eastAsia="zh-CN"/>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5122">
            <w:pPr>
              <w:pStyle w:val="7"/>
              <w:numPr>
                <w:ilvl w:val="0"/>
                <w:numId w:val="0"/>
              </w:numPr>
              <w:rPr>
                <w:rFonts w:hint="eastAsia"/>
                <w:lang w:val="en-US" w:eastAsia="zh-CN"/>
              </w:rPr>
            </w:pPr>
            <w:r>
              <w:rPr>
                <w:rFonts w:hint="eastAsia"/>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44747">
            <w:pPr>
              <w:pStyle w:val="7"/>
              <w:numPr>
                <w:ilvl w:val="0"/>
                <w:numId w:val="0"/>
              </w:numPr>
              <w:rPr>
                <w:rFonts w:hint="eastAsia"/>
                <w:lang w:val="en-US" w:eastAsia="zh-CN"/>
              </w:rPr>
            </w:pPr>
            <w:r>
              <w:rPr>
                <w:rFonts w:hint="eastAsia"/>
                <w:lang w:val="en-US" w:eastAsia="zh-CN"/>
              </w:rPr>
              <w:t>0.00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9346">
            <w:pPr>
              <w:pStyle w:val="7"/>
              <w:numPr>
                <w:ilvl w:val="0"/>
                <w:numId w:val="0"/>
              </w:numPr>
              <w:rPr>
                <w:rFonts w:hint="eastAsia"/>
                <w:lang w:val="en-US" w:eastAsia="zh-CN"/>
              </w:rPr>
            </w:pPr>
            <w:r>
              <w:rPr>
                <w:rFonts w:hint="eastAsia"/>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8868">
            <w:pPr>
              <w:pStyle w:val="7"/>
              <w:numPr>
                <w:ilvl w:val="0"/>
                <w:numId w:val="0"/>
              </w:numPr>
              <w:rPr>
                <w:rFonts w:hint="eastAsia"/>
                <w:lang w:val="en-US" w:eastAsia="zh-CN"/>
              </w:rPr>
            </w:pPr>
            <w:r>
              <w:rPr>
                <w:rFonts w:hint="eastAsia"/>
                <w:lang w:val="en-US" w:eastAsia="zh-CN"/>
              </w:rPr>
              <w:t>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A489">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1562">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F702">
            <w:pPr>
              <w:pStyle w:val="7"/>
              <w:numPr>
                <w:ilvl w:val="0"/>
                <w:numId w:val="0"/>
              </w:numPr>
              <w:rPr>
                <w:rFonts w:hint="eastAsia"/>
                <w:lang w:val="en-US" w:eastAsia="zh-CN"/>
              </w:rPr>
            </w:pPr>
          </w:p>
        </w:tc>
      </w:tr>
      <w:tr w14:paraId="104AD0A5">
        <w:tblPrEx>
          <w:tblCellMar>
            <w:top w:w="0" w:type="dxa"/>
            <w:left w:w="0" w:type="dxa"/>
            <w:bottom w:w="0" w:type="dxa"/>
            <w:right w:w="0" w:type="dxa"/>
          </w:tblCellMar>
        </w:tblPrEx>
        <w:trPr>
          <w:trHeight w:val="415"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9528">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69DD">
            <w:pPr>
              <w:pStyle w:val="7"/>
              <w:numPr>
                <w:ilvl w:val="0"/>
                <w:numId w:val="0"/>
              </w:numPr>
              <w:rPr>
                <w:rFonts w:hint="eastAsia"/>
                <w:lang w:val="en-US" w:eastAsia="zh-CN"/>
              </w:rPr>
            </w:pPr>
            <w:r>
              <w:rPr>
                <w:rFonts w:hint="eastAsia"/>
                <w:lang w:val="en-US" w:eastAsia="zh-CN"/>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1DB3">
            <w:pPr>
              <w:pStyle w:val="7"/>
              <w:numPr>
                <w:ilvl w:val="0"/>
                <w:numId w:val="0"/>
              </w:numPr>
              <w:rPr>
                <w:rFonts w:hint="eastAsia"/>
                <w:lang w:val="en-US" w:eastAsia="zh-CN"/>
              </w:rPr>
            </w:pPr>
            <w:r>
              <w:rPr>
                <w:rFonts w:hint="eastAsia"/>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7204">
            <w:pPr>
              <w:pStyle w:val="7"/>
              <w:numPr>
                <w:ilvl w:val="0"/>
                <w:numId w:val="0"/>
              </w:numPr>
              <w:rPr>
                <w:rFonts w:hint="eastAsia"/>
                <w:lang w:val="en-US" w:eastAsia="zh-CN"/>
              </w:rPr>
            </w:pPr>
            <w:r>
              <w:rPr>
                <w:rFonts w:hint="eastAsia"/>
                <w:lang w:val="en-US" w:eastAsia="zh-CN"/>
              </w:rPr>
              <w:t>0.00</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F7DD">
            <w:pPr>
              <w:pStyle w:val="7"/>
              <w:numPr>
                <w:ilvl w:val="0"/>
                <w:numId w:val="0"/>
              </w:numPr>
              <w:rPr>
                <w:rFonts w:hint="eastAsia"/>
                <w:lang w:val="en-US" w:eastAsia="zh-CN"/>
              </w:rPr>
            </w:pPr>
            <w:r>
              <w:rPr>
                <w:rFonts w:hint="eastAsia"/>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39F4">
            <w:pPr>
              <w:pStyle w:val="7"/>
              <w:numPr>
                <w:ilvl w:val="0"/>
                <w:numId w:val="0"/>
              </w:numPr>
              <w:rPr>
                <w:rFonts w:hint="eastAsia"/>
                <w:lang w:val="en-US" w:eastAsia="zh-CN"/>
              </w:rPr>
            </w:pPr>
            <w:r>
              <w:rPr>
                <w:rFonts w:hint="eastAsia"/>
                <w:lang w:val="en-US" w:eastAsia="zh-CN"/>
              </w:rPr>
              <w:t>0.00%</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48E5">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82E1">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E645">
            <w:pPr>
              <w:pStyle w:val="7"/>
              <w:numPr>
                <w:ilvl w:val="0"/>
                <w:numId w:val="0"/>
              </w:numPr>
              <w:rPr>
                <w:rFonts w:hint="eastAsia"/>
                <w:lang w:val="en-US" w:eastAsia="zh-CN"/>
              </w:rPr>
            </w:pPr>
          </w:p>
        </w:tc>
      </w:tr>
      <w:tr w14:paraId="5887042A">
        <w:tblPrEx>
          <w:tblCellMar>
            <w:top w:w="0" w:type="dxa"/>
            <w:left w:w="0" w:type="dxa"/>
            <w:bottom w:w="0" w:type="dxa"/>
            <w:right w:w="0" w:type="dxa"/>
          </w:tblCellMar>
        </w:tblPrEx>
        <w:trPr>
          <w:trHeight w:val="731"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3D89">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759C">
            <w:pPr>
              <w:pStyle w:val="7"/>
              <w:numPr>
                <w:ilvl w:val="0"/>
                <w:numId w:val="0"/>
              </w:numPr>
              <w:rPr>
                <w:rFonts w:hint="eastAsia"/>
                <w:lang w:val="en-US" w:eastAsia="zh-CN"/>
              </w:rPr>
            </w:pPr>
            <w:r>
              <w:rPr>
                <w:rFonts w:hint="eastAsia"/>
                <w:lang w:val="en-US" w:eastAsia="zh-CN"/>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AEA96">
            <w:pPr>
              <w:pStyle w:val="7"/>
              <w:numPr>
                <w:ilvl w:val="0"/>
                <w:numId w:val="0"/>
              </w:numPr>
              <w:rPr>
                <w:rFonts w:hint="eastAsia"/>
                <w:lang w:val="en-US" w:eastAsia="zh-CN"/>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EFD5">
            <w:pPr>
              <w:pStyle w:val="7"/>
              <w:numPr>
                <w:ilvl w:val="0"/>
                <w:numId w:val="0"/>
              </w:numPr>
              <w:rPr>
                <w:rFonts w:hint="eastAsia"/>
                <w:lang w:val="en-US" w:eastAsia="zh-CN"/>
              </w:rPr>
            </w:pP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7BFF2">
            <w:pPr>
              <w:pStyle w:val="7"/>
              <w:numPr>
                <w:ilvl w:val="0"/>
                <w:numId w:val="0"/>
              </w:numPr>
              <w:rPr>
                <w:rFonts w:hint="eastAsia"/>
                <w:lang w:val="en-US" w:eastAsia="zh-CN"/>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E71B">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E461">
            <w:pPr>
              <w:pStyle w:val="7"/>
              <w:numPr>
                <w:ilvl w:val="0"/>
                <w:numId w:val="0"/>
              </w:numPr>
              <w:rPr>
                <w:rFonts w:hint="eastAsia"/>
                <w:lang w:val="en-US" w:eastAsia="zh-CN"/>
              </w:rPr>
            </w:pPr>
            <w:r>
              <w:rPr>
                <w:rFonts w:hint="eastAsia"/>
                <w:lang w:val="en-US" w:eastAsia="zh-CN"/>
              </w:rPr>
              <w:t>/</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7F67">
            <w:pPr>
              <w:pStyle w:val="7"/>
              <w:numPr>
                <w:ilvl w:val="0"/>
                <w:numId w:val="0"/>
              </w:numPr>
              <w:rPr>
                <w:rFonts w:hint="eastAsia"/>
                <w:lang w:val="en-US" w:eastAsia="zh-CN"/>
              </w:rPr>
            </w:pPr>
            <w:r>
              <w:rPr>
                <w:rFonts w:hint="eastAsia"/>
                <w:lang w:val="en-US" w:eastAsia="zh-CN"/>
              </w:rPr>
              <w:t>/</w:t>
            </w: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39B9B">
            <w:pPr>
              <w:pStyle w:val="7"/>
              <w:numPr>
                <w:ilvl w:val="0"/>
                <w:numId w:val="0"/>
              </w:numPr>
              <w:rPr>
                <w:rFonts w:hint="eastAsia"/>
                <w:lang w:val="en-US" w:eastAsia="zh-CN"/>
              </w:rPr>
            </w:pPr>
          </w:p>
        </w:tc>
      </w:tr>
      <w:tr w14:paraId="4D810BE1">
        <w:tblPrEx>
          <w:tblCellMar>
            <w:top w:w="0" w:type="dxa"/>
            <w:left w:w="0" w:type="dxa"/>
            <w:bottom w:w="0" w:type="dxa"/>
            <w:right w:w="0" w:type="dxa"/>
          </w:tblCellMar>
        </w:tblPrEx>
        <w:trPr>
          <w:trHeight w:val="630" w:hRule="atLeast"/>
        </w:trPr>
        <w:tc>
          <w:tcPr>
            <w:tcW w:w="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FC25">
            <w:pPr>
              <w:pStyle w:val="7"/>
              <w:numPr>
                <w:ilvl w:val="0"/>
                <w:numId w:val="0"/>
              </w:numPr>
              <w:rPr>
                <w:rFonts w:hint="eastAsia"/>
                <w:lang w:val="en-US" w:eastAsia="zh-CN"/>
              </w:rPr>
            </w:pPr>
            <w:r>
              <w:rPr>
                <w:rFonts w:hint="eastAsia"/>
                <w:lang w:val="en-US" w:eastAsia="zh-CN"/>
              </w:rPr>
              <w:t>绩效指标（90分）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29354">
            <w:pPr>
              <w:pStyle w:val="7"/>
              <w:numPr>
                <w:ilvl w:val="0"/>
                <w:numId w:val="0"/>
              </w:numPr>
              <w:rPr>
                <w:rFonts w:hint="eastAsia"/>
                <w:lang w:val="en-US" w:eastAsia="zh-CN"/>
              </w:rPr>
            </w:pPr>
            <w:r>
              <w:rPr>
                <w:rFonts w:hint="eastAsia"/>
                <w:lang w:val="en-US" w:eastAsia="zh-CN"/>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5E7B">
            <w:pPr>
              <w:pStyle w:val="7"/>
              <w:numPr>
                <w:ilvl w:val="0"/>
                <w:numId w:val="0"/>
              </w:numPr>
              <w:rPr>
                <w:rFonts w:hint="eastAsia"/>
                <w:lang w:val="en-US" w:eastAsia="zh-CN"/>
              </w:rPr>
            </w:pPr>
            <w:r>
              <w:rPr>
                <w:rFonts w:hint="eastAsia"/>
                <w:lang w:val="en-US" w:eastAsia="zh-CN"/>
              </w:rPr>
              <w:t>二级指标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383C">
            <w:pPr>
              <w:pStyle w:val="7"/>
              <w:numPr>
                <w:ilvl w:val="0"/>
                <w:numId w:val="0"/>
              </w:numPr>
              <w:rPr>
                <w:rFonts w:hint="eastAsia"/>
                <w:lang w:val="en-US" w:eastAsia="zh-CN"/>
              </w:rPr>
            </w:pPr>
            <w:r>
              <w:rPr>
                <w:rFonts w:hint="eastAsia"/>
                <w:lang w:val="en-US" w:eastAsia="zh-CN"/>
              </w:rPr>
              <w:t>三级指标</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EAE6">
            <w:pPr>
              <w:pStyle w:val="7"/>
              <w:numPr>
                <w:ilvl w:val="0"/>
                <w:numId w:val="0"/>
              </w:numPr>
              <w:rPr>
                <w:rFonts w:hint="eastAsia"/>
                <w:lang w:val="en-US" w:eastAsia="zh-CN"/>
              </w:rPr>
            </w:pPr>
            <w:r>
              <w:rPr>
                <w:rFonts w:hint="eastAsia"/>
                <w:lang w:val="en-US" w:eastAsia="zh-CN"/>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27E48">
            <w:pPr>
              <w:pStyle w:val="7"/>
              <w:numPr>
                <w:ilvl w:val="0"/>
                <w:numId w:val="0"/>
              </w:numPr>
              <w:rPr>
                <w:rFonts w:hint="eastAsia"/>
                <w:lang w:val="en-US" w:eastAsia="zh-CN"/>
              </w:rPr>
            </w:pPr>
            <w:r>
              <w:rPr>
                <w:rFonts w:hint="eastAsia"/>
                <w:lang w:val="en-US" w:eastAsia="zh-CN"/>
              </w:rPr>
              <w:t>指标值</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C0BE">
            <w:pPr>
              <w:pStyle w:val="7"/>
              <w:numPr>
                <w:ilvl w:val="0"/>
                <w:numId w:val="0"/>
              </w:numPr>
              <w:rPr>
                <w:rFonts w:hint="eastAsia"/>
                <w:lang w:val="en-US" w:eastAsia="zh-CN"/>
              </w:rPr>
            </w:pPr>
            <w:r>
              <w:rPr>
                <w:rFonts w:hint="eastAsia"/>
                <w:lang w:val="en-US" w:eastAsia="zh-CN"/>
              </w:rPr>
              <w:t>度量单位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A73C">
            <w:pPr>
              <w:pStyle w:val="7"/>
              <w:numPr>
                <w:ilvl w:val="0"/>
                <w:numId w:val="0"/>
              </w:numPr>
              <w:rPr>
                <w:rFonts w:hint="eastAsia"/>
                <w:lang w:val="en-US" w:eastAsia="zh-CN"/>
              </w:rPr>
            </w:pPr>
            <w:r>
              <w:rPr>
                <w:rFonts w:hint="eastAsia"/>
                <w:lang w:val="en-US" w:eastAsia="zh-CN"/>
              </w:rPr>
              <w:t>完成值</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446D">
            <w:pPr>
              <w:pStyle w:val="7"/>
              <w:numPr>
                <w:ilvl w:val="0"/>
                <w:numId w:val="0"/>
              </w:numPr>
              <w:rPr>
                <w:rFonts w:hint="eastAsia"/>
                <w:lang w:val="en-US" w:eastAsia="zh-CN"/>
              </w:rPr>
            </w:pPr>
            <w:r>
              <w:rPr>
                <w:rFonts w:hint="eastAsia"/>
                <w:lang w:val="en-US" w:eastAsia="zh-CN"/>
              </w:rPr>
              <w:t>权重</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0B84D">
            <w:pPr>
              <w:pStyle w:val="7"/>
              <w:numPr>
                <w:ilvl w:val="0"/>
                <w:numId w:val="0"/>
              </w:numPr>
              <w:rPr>
                <w:rFonts w:hint="eastAsia"/>
                <w:lang w:val="en-US" w:eastAsia="zh-CN"/>
              </w:rPr>
            </w:pPr>
            <w:r>
              <w:rPr>
                <w:rFonts w:hint="eastAsia"/>
                <w:lang w:val="en-US" w:eastAsia="zh-CN"/>
              </w:rPr>
              <w:t>得分</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F02B">
            <w:pPr>
              <w:pStyle w:val="7"/>
              <w:numPr>
                <w:ilvl w:val="0"/>
                <w:numId w:val="0"/>
              </w:numPr>
              <w:rPr>
                <w:rFonts w:hint="eastAsia"/>
                <w:lang w:val="en-US" w:eastAsia="zh-CN"/>
              </w:rPr>
            </w:pPr>
            <w:r>
              <w:rPr>
                <w:rFonts w:hint="eastAsia"/>
                <w:lang w:val="en-US" w:eastAsia="zh-CN"/>
              </w:rPr>
              <w:t>未完成原因分析</w:t>
            </w:r>
          </w:p>
        </w:tc>
      </w:tr>
      <w:tr w14:paraId="6B40D50A">
        <w:tblPrEx>
          <w:tblCellMar>
            <w:top w:w="0" w:type="dxa"/>
            <w:left w:w="0" w:type="dxa"/>
            <w:bottom w:w="0" w:type="dxa"/>
            <w:right w:w="0" w:type="dxa"/>
          </w:tblCellMar>
        </w:tblPrEx>
        <w:trPr>
          <w:trHeight w:val="35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0FD8">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614C">
            <w:pPr>
              <w:pStyle w:val="7"/>
              <w:numPr>
                <w:ilvl w:val="0"/>
                <w:numId w:val="0"/>
              </w:numPr>
              <w:rPr>
                <w:rFonts w:hint="eastAsia"/>
                <w:lang w:val="en-US" w:eastAsia="zh-CN"/>
              </w:rPr>
            </w:pPr>
            <w:r>
              <w:rPr>
                <w:rFonts w:hint="eastAsia"/>
                <w:lang w:val="en-US" w:eastAsia="zh-CN"/>
              </w:rPr>
              <w:t>产出指标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6C34">
            <w:pPr>
              <w:pStyle w:val="7"/>
              <w:numPr>
                <w:ilvl w:val="0"/>
                <w:numId w:val="0"/>
              </w:numPr>
              <w:rPr>
                <w:rFonts w:hint="eastAsia"/>
                <w:lang w:val="en-US" w:eastAsia="zh-CN"/>
              </w:rPr>
            </w:pPr>
            <w:r>
              <w:rPr>
                <w:rFonts w:hint="eastAsia"/>
                <w:lang w:val="en-US" w:eastAsia="zh-CN"/>
              </w:rPr>
              <w:t>数量指标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7607">
            <w:pPr>
              <w:pStyle w:val="7"/>
              <w:numPr>
                <w:ilvl w:val="0"/>
                <w:numId w:val="0"/>
              </w:numPr>
              <w:rPr>
                <w:rFonts w:hint="eastAsia"/>
                <w:lang w:val="en-US" w:eastAsia="zh-CN"/>
              </w:rPr>
            </w:pPr>
            <w:r>
              <w:rPr>
                <w:rFonts w:hint="eastAsia"/>
                <w:lang w:val="en-US" w:eastAsia="zh-CN"/>
              </w:rPr>
              <w:t>社区环境</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D0790">
            <w:pPr>
              <w:pStyle w:val="7"/>
              <w:numPr>
                <w:ilvl w:val="0"/>
                <w:numId w:val="0"/>
              </w:numPr>
              <w:rPr>
                <w:rFonts w:hint="eastAsia"/>
                <w:lang w:val="en-US" w:eastAsia="zh-CN"/>
              </w:rPr>
            </w:pPr>
            <w:r>
              <w:rPr>
                <w:rFonts w:hint="eastAsia"/>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744F">
            <w:pPr>
              <w:pStyle w:val="7"/>
              <w:numPr>
                <w:ilvl w:val="0"/>
                <w:numId w:val="0"/>
              </w:numPr>
              <w:rPr>
                <w:rFonts w:hint="eastAsia"/>
                <w:lang w:val="en-US" w:eastAsia="zh-CN"/>
              </w:rPr>
            </w:pPr>
            <w:r>
              <w:rPr>
                <w:rFonts w:hint="eastAsia"/>
                <w:lang w:val="en-US" w:eastAsia="zh-CN"/>
              </w:rPr>
              <w:t>1</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B230">
            <w:pPr>
              <w:pStyle w:val="7"/>
              <w:numPr>
                <w:ilvl w:val="0"/>
                <w:numId w:val="0"/>
              </w:numPr>
              <w:rPr>
                <w:rFonts w:hint="eastAsia"/>
                <w:lang w:val="en-US" w:eastAsia="zh-CN"/>
              </w:rPr>
            </w:pPr>
            <w:r>
              <w:rPr>
                <w:rFonts w:hint="eastAsia"/>
                <w:lang w:val="en-US" w:eastAsia="zh-CN"/>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A5C8E">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45C8">
            <w:pPr>
              <w:pStyle w:val="7"/>
              <w:numPr>
                <w:ilvl w:val="0"/>
                <w:numId w:val="0"/>
              </w:numPr>
              <w:rPr>
                <w:rFonts w:hint="eastAsia"/>
                <w:lang w:val="en-US" w:eastAsia="zh-CN"/>
              </w:rPr>
            </w:pPr>
            <w:r>
              <w:rPr>
                <w:rFonts w:hint="eastAsia"/>
                <w:lang w:val="en-US" w:eastAsia="zh-CN"/>
              </w:rPr>
              <w:t>20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7785">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B21F">
            <w:pPr>
              <w:pStyle w:val="7"/>
              <w:numPr>
                <w:ilvl w:val="0"/>
                <w:numId w:val="0"/>
              </w:numPr>
              <w:rPr>
                <w:rFonts w:hint="eastAsia"/>
                <w:lang w:val="en-US" w:eastAsia="zh-CN"/>
              </w:rPr>
            </w:pPr>
          </w:p>
        </w:tc>
      </w:tr>
      <w:tr w14:paraId="54AE5EFB">
        <w:tblPrEx>
          <w:tblCellMar>
            <w:top w:w="0" w:type="dxa"/>
            <w:left w:w="0" w:type="dxa"/>
            <w:bottom w:w="0" w:type="dxa"/>
            <w:right w:w="0" w:type="dxa"/>
          </w:tblCellMar>
        </w:tblPrEx>
        <w:trPr>
          <w:trHeight w:val="354"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94A2">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22C6F">
            <w:pPr>
              <w:pStyle w:val="7"/>
              <w:numPr>
                <w:ilvl w:val="0"/>
                <w:numId w:val="0"/>
              </w:numPr>
              <w:rPr>
                <w:rFonts w:hint="eastAsia"/>
                <w:lang w:val="en-US" w:eastAsia="zh-CN"/>
              </w:rPr>
            </w:pPr>
            <w:r>
              <w:rPr>
                <w:rFonts w:hint="eastAsia"/>
                <w:lang w:val="en-US" w:eastAsia="zh-CN"/>
              </w:rPr>
              <w:t>效益指标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CA61">
            <w:pPr>
              <w:pStyle w:val="7"/>
              <w:numPr>
                <w:ilvl w:val="0"/>
                <w:numId w:val="0"/>
              </w:numPr>
              <w:rPr>
                <w:rFonts w:hint="eastAsia"/>
                <w:lang w:val="en-US" w:eastAsia="zh-CN"/>
              </w:rPr>
            </w:pPr>
            <w:r>
              <w:rPr>
                <w:rFonts w:hint="eastAsia"/>
                <w:lang w:val="en-US" w:eastAsia="zh-CN"/>
              </w:rPr>
              <w:t>社会效益指标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7A4D">
            <w:pPr>
              <w:pStyle w:val="7"/>
              <w:numPr>
                <w:ilvl w:val="0"/>
                <w:numId w:val="0"/>
              </w:numPr>
              <w:rPr>
                <w:rFonts w:hint="eastAsia"/>
                <w:lang w:val="en-US" w:eastAsia="zh-CN"/>
              </w:rPr>
            </w:pPr>
            <w:r>
              <w:rPr>
                <w:rFonts w:hint="eastAsia"/>
                <w:lang w:val="en-US" w:eastAsia="zh-CN"/>
              </w:rPr>
              <w:t>社区秩序、环境卫生等</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FD9D">
            <w:pPr>
              <w:pStyle w:val="7"/>
              <w:numPr>
                <w:ilvl w:val="0"/>
                <w:numId w:val="0"/>
              </w:numPr>
              <w:rPr>
                <w:rFonts w:hint="eastAsia"/>
                <w:lang w:val="en-US" w:eastAsia="zh-CN"/>
              </w:rPr>
            </w:pPr>
            <w:r>
              <w:rPr>
                <w:rFonts w:hint="eastAsia"/>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19F8">
            <w:pPr>
              <w:pStyle w:val="7"/>
              <w:numPr>
                <w:ilvl w:val="0"/>
                <w:numId w:val="0"/>
              </w:numPr>
              <w:rPr>
                <w:rFonts w:hint="eastAsia"/>
                <w:lang w:val="en-US" w:eastAsia="zh-CN"/>
              </w:rPr>
            </w:pPr>
            <w:r>
              <w:rPr>
                <w:rFonts w:hint="eastAsia"/>
                <w:lang w:val="en-US" w:eastAsia="zh-CN"/>
              </w:rPr>
              <w:t>1</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C600">
            <w:pPr>
              <w:pStyle w:val="7"/>
              <w:numPr>
                <w:ilvl w:val="0"/>
                <w:numId w:val="0"/>
              </w:numPr>
              <w:rPr>
                <w:rFonts w:hint="eastAsia"/>
                <w:lang w:val="en-US" w:eastAsia="zh-CN"/>
              </w:rPr>
            </w:pPr>
            <w:r>
              <w:rPr>
                <w:rFonts w:hint="eastAsia"/>
                <w:lang w:val="en-US" w:eastAsia="zh-CN"/>
              </w:rPr>
              <w:t>项</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2E90">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C7E2">
            <w:pPr>
              <w:pStyle w:val="7"/>
              <w:numPr>
                <w:ilvl w:val="0"/>
                <w:numId w:val="0"/>
              </w:numPr>
              <w:rPr>
                <w:rFonts w:hint="eastAsia"/>
                <w:lang w:val="en-US" w:eastAsia="zh-CN"/>
              </w:rPr>
            </w:pPr>
            <w:r>
              <w:rPr>
                <w:rFonts w:hint="eastAsia"/>
                <w:lang w:val="en-US" w:eastAsia="zh-CN"/>
              </w:rPr>
              <w:t>30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F495">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0B49">
            <w:pPr>
              <w:pStyle w:val="7"/>
              <w:numPr>
                <w:ilvl w:val="0"/>
                <w:numId w:val="0"/>
              </w:numPr>
              <w:rPr>
                <w:rFonts w:hint="eastAsia"/>
                <w:lang w:val="en-US" w:eastAsia="zh-CN"/>
              </w:rPr>
            </w:pPr>
          </w:p>
        </w:tc>
      </w:tr>
      <w:tr w14:paraId="0FED916F">
        <w:tblPrEx>
          <w:tblCellMar>
            <w:top w:w="0" w:type="dxa"/>
            <w:left w:w="0" w:type="dxa"/>
            <w:bottom w:w="0" w:type="dxa"/>
            <w:right w:w="0" w:type="dxa"/>
          </w:tblCellMar>
        </w:tblPrEx>
        <w:trPr>
          <w:trHeight w:val="630" w:hRule="atLeast"/>
        </w:trPr>
        <w:tc>
          <w:tcPr>
            <w:tcW w:w="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49BF">
            <w:pPr>
              <w:pStyle w:val="7"/>
              <w:numPr>
                <w:ilvl w:val="0"/>
                <w:numId w:val="0"/>
              </w:numPr>
              <w:rPr>
                <w:rFonts w:hint="eastAsia"/>
                <w:lang w:val="en-US" w:eastAsia="zh-CN"/>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7ACD">
            <w:pPr>
              <w:pStyle w:val="7"/>
              <w:numPr>
                <w:ilvl w:val="0"/>
                <w:numId w:val="0"/>
              </w:numPr>
              <w:rPr>
                <w:rFonts w:hint="eastAsia"/>
                <w:lang w:val="en-US" w:eastAsia="zh-CN"/>
              </w:rPr>
            </w:pPr>
            <w:r>
              <w:rPr>
                <w:rFonts w:hint="eastAsia"/>
                <w:lang w:val="en-US" w:eastAsia="zh-CN"/>
              </w:rPr>
              <w:t>满意度指标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3FCD">
            <w:pPr>
              <w:pStyle w:val="7"/>
              <w:numPr>
                <w:ilvl w:val="0"/>
                <w:numId w:val="0"/>
              </w:numPr>
              <w:rPr>
                <w:rFonts w:hint="eastAsia"/>
                <w:lang w:val="en-US" w:eastAsia="zh-CN"/>
              </w:rPr>
            </w:pPr>
            <w:r>
              <w:rPr>
                <w:rFonts w:hint="eastAsia"/>
                <w:lang w:val="en-US" w:eastAsia="zh-CN"/>
              </w:rPr>
              <w:t>服务对象满意度指标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54FA">
            <w:pPr>
              <w:pStyle w:val="7"/>
              <w:numPr>
                <w:ilvl w:val="0"/>
                <w:numId w:val="0"/>
              </w:numPr>
              <w:rPr>
                <w:rFonts w:hint="eastAsia"/>
                <w:lang w:val="en-US" w:eastAsia="zh-CN"/>
              </w:rPr>
            </w:pPr>
            <w:r>
              <w:rPr>
                <w:rFonts w:hint="eastAsia"/>
                <w:lang w:val="en-US" w:eastAsia="zh-CN"/>
              </w:rPr>
              <w:t>受益群众满意度</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7574">
            <w:pPr>
              <w:pStyle w:val="7"/>
              <w:numPr>
                <w:ilvl w:val="0"/>
                <w:numId w:val="0"/>
              </w:numPr>
              <w:rPr>
                <w:rFonts w:hint="eastAsia"/>
                <w:lang w:val="en-US" w:eastAsia="zh-CN"/>
              </w:rPr>
            </w:pPr>
            <w:r>
              <w:rPr>
                <w:rFonts w:hint="eastAsia"/>
                <w:lang w:val="en-US" w:eastAsia="zh-CN"/>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8A88">
            <w:pPr>
              <w:pStyle w:val="7"/>
              <w:numPr>
                <w:ilvl w:val="0"/>
                <w:numId w:val="0"/>
              </w:numPr>
              <w:rPr>
                <w:rFonts w:hint="eastAsia"/>
                <w:lang w:val="en-US" w:eastAsia="zh-CN"/>
              </w:rPr>
            </w:pPr>
            <w:r>
              <w:rPr>
                <w:rFonts w:hint="eastAsia"/>
                <w:lang w:val="en-US" w:eastAsia="zh-CN"/>
              </w:rPr>
              <w:t>100</w:t>
            </w:r>
          </w:p>
        </w:tc>
        <w:tc>
          <w:tcPr>
            <w:tcW w:w="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53201">
            <w:pPr>
              <w:pStyle w:val="7"/>
              <w:numPr>
                <w:ilvl w:val="0"/>
                <w:numId w:val="0"/>
              </w:numPr>
              <w:rPr>
                <w:rFonts w:hint="eastAsia"/>
                <w:lang w:val="en-US" w:eastAsia="zh-CN"/>
              </w:rPr>
            </w:pPr>
            <w:r>
              <w:rPr>
                <w:rFonts w:hint="eastAsia"/>
                <w:lang w:val="en-US" w:eastAsia="zh-CN"/>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32A2">
            <w:pPr>
              <w:pStyle w:val="7"/>
              <w:numPr>
                <w:ilvl w:val="0"/>
                <w:numId w:val="0"/>
              </w:numPr>
              <w:rPr>
                <w:rFonts w:hint="eastAsia"/>
                <w:lang w:val="en-US" w:eastAsia="zh-CN"/>
              </w:rPr>
            </w:pP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FE75">
            <w:pPr>
              <w:pStyle w:val="7"/>
              <w:numPr>
                <w:ilvl w:val="0"/>
                <w:numId w:val="0"/>
              </w:numPr>
              <w:rPr>
                <w:rFonts w:hint="eastAsia"/>
                <w:lang w:val="en-US" w:eastAsia="zh-CN"/>
              </w:rPr>
            </w:pPr>
            <w:r>
              <w:rPr>
                <w:rFonts w:hint="eastAsia"/>
                <w:lang w:val="en-US" w:eastAsia="zh-CN"/>
              </w:rPr>
              <w:t>40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D360">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9E56">
            <w:pPr>
              <w:pStyle w:val="7"/>
              <w:numPr>
                <w:ilvl w:val="0"/>
                <w:numId w:val="0"/>
              </w:numPr>
              <w:rPr>
                <w:rFonts w:hint="eastAsia"/>
                <w:lang w:val="en-US" w:eastAsia="zh-CN"/>
              </w:rPr>
            </w:pPr>
          </w:p>
        </w:tc>
      </w:tr>
      <w:tr w14:paraId="3E893393">
        <w:tblPrEx>
          <w:tblCellMar>
            <w:top w:w="0" w:type="dxa"/>
            <w:left w:w="0" w:type="dxa"/>
            <w:bottom w:w="0" w:type="dxa"/>
            <w:right w:w="0" w:type="dxa"/>
          </w:tblCellMar>
        </w:tblPrEx>
        <w:trPr>
          <w:trHeight w:val="328" w:hRule="atLeast"/>
        </w:trPr>
        <w:tc>
          <w:tcPr>
            <w:tcW w:w="71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5940">
            <w:pPr>
              <w:pStyle w:val="7"/>
              <w:numPr>
                <w:ilvl w:val="0"/>
                <w:numId w:val="0"/>
              </w:numPr>
              <w:rPr>
                <w:rFonts w:hint="eastAsia"/>
                <w:lang w:val="en-US" w:eastAsia="zh-CN"/>
              </w:rPr>
            </w:pPr>
            <w:r>
              <w:rPr>
                <w:rFonts w:hint="eastAsia"/>
                <w:lang w:val="en-US" w:eastAsia="zh-CN"/>
              </w:rPr>
              <w:t>合计</w:t>
            </w:r>
          </w:p>
        </w:tc>
        <w:tc>
          <w:tcPr>
            <w:tcW w:w="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B9F0">
            <w:pPr>
              <w:pStyle w:val="7"/>
              <w:numPr>
                <w:ilvl w:val="0"/>
                <w:numId w:val="0"/>
              </w:numPr>
              <w:rPr>
                <w:rFonts w:hint="eastAsia"/>
                <w:lang w:val="en-US" w:eastAsia="zh-CN"/>
              </w:rPr>
            </w:pPr>
            <w:r>
              <w:rPr>
                <w:rFonts w:hint="eastAsia"/>
                <w:lang w:val="en-US" w:eastAsia="zh-CN"/>
              </w:rPr>
              <w:t>100</w:t>
            </w:r>
          </w:p>
        </w:tc>
        <w:tc>
          <w:tcPr>
            <w:tcW w:w="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5985">
            <w:pPr>
              <w:pStyle w:val="7"/>
              <w:numPr>
                <w:ilvl w:val="0"/>
                <w:numId w:val="0"/>
              </w:numPr>
              <w:rPr>
                <w:rFonts w:hint="eastAsia"/>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1381">
            <w:pPr>
              <w:pStyle w:val="7"/>
              <w:numPr>
                <w:ilvl w:val="0"/>
                <w:numId w:val="0"/>
              </w:numPr>
              <w:rPr>
                <w:rFonts w:hint="eastAsia"/>
                <w:lang w:val="en-US" w:eastAsia="zh-CN"/>
              </w:rPr>
            </w:pPr>
          </w:p>
        </w:tc>
      </w:tr>
      <w:tr w14:paraId="570319D4">
        <w:tblPrEx>
          <w:tblCellMar>
            <w:top w:w="0" w:type="dxa"/>
            <w:left w:w="0" w:type="dxa"/>
            <w:bottom w:w="0" w:type="dxa"/>
            <w:right w:w="0" w:type="dxa"/>
          </w:tblCellMar>
        </w:tblPrEx>
        <w:trPr>
          <w:trHeight w:val="63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E718">
            <w:pPr>
              <w:pStyle w:val="7"/>
              <w:numPr>
                <w:ilvl w:val="0"/>
                <w:numId w:val="0"/>
              </w:numPr>
              <w:rPr>
                <w:rFonts w:hint="eastAsia"/>
                <w:lang w:val="en-US" w:eastAsia="zh-CN"/>
              </w:rPr>
            </w:pPr>
            <w:r>
              <w:rPr>
                <w:rFonts w:hint="eastAsia"/>
                <w:lang w:val="en-US" w:eastAsia="zh-CN"/>
              </w:rPr>
              <w:t>评价结论</w:t>
            </w:r>
          </w:p>
        </w:tc>
        <w:tc>
          <w:tcPr>
            <w:tcW w:w="90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80D09">
            <w:pPr>
              <w:adjustRightInd w:val="0"/>
              <w:snapToGrid w:val="0"/>
              <w:spacing w:beforeLines="0" w:afterLines="0" w:line="600" w:lineRule="exact"/>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我单位根据区财政局关于部门项目绩效评价要求，组织相关对口部门对该项目开展现场评价，主要是根据项目决策、项目实施、完成结果、项目效益等各个环节开展评价。</w:t>
            </w:r>
          </w:p>
          <w:p w14:paraId="71759EA6">
            <w:pPr>
              <w:pStyle w:val="7"/>
              <w:numPr>
                <w:ilvl w:val="0"/>
                <w:numId w:val="0"/>
              </w:numPr>
              <w:rPr>
                <w:rFonts w:hint="eastAsia" w:ascii="Times New Roman" w:hAnsi="Times New Roman" w:eastAsia="宋体" w:cs="Times New Roman"/>
                <w:kern w:val="2"/>
                <w:sz w:val="21"/>
                <w:szCs w:val="24"/>
                <w:lang w:val="en-US" w:eastAsia="zh-CN" w:bidi="ar-SA"/>
              </w:rPr>
            </w:pPr>
          </w:p>
        </w:tc>
      </w:tr>
      <w:tr w14:paraId="209219D4">
        <w:tblPrEx>
          <w:tblCellMar>
            <w:top w:w="0" w:type="dxa"/>
            <w:left w:w="0" w:type="dxa"/>
            <w:bottom w:w="0" w:type="dxa"/>
            <w:right w:w="0" w:type="dxa"/>
          </w:tblCellMar>
        </w:tblPrEx>
        <w:trPr>
          <w:trHeight w:val="630"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749B">
            <w:pPr>
              <w:pStyle w:val="7"/>
              <w:numPr>
                <w:ilvl w:val="0"/>
                <w:numId w:val="0"/>
              </w:numPr>
              <w:rPr>
                <w:rFonts w:hint="eastAsia"/>
                <w:lang w:val="en-US" w:eastAsia="zh-CN"/>
              </w:rPr>
            </w:pPr>
            <w:r>
              <w:rPr>
                <w:rFonts w:hint="eastAsia"/>
                <w:lang w:val="en-US" w:eastAsia="zh-CN"/>
              </w:rPr>
              <w:t>存在问题</w:t>
            </w:r>
          </w:p>
        </w:tc>
        <w:tc>
          <w:tcPr>
            <w:tcW w:w="90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FA4F">
            <w:pPr>
              <w:adjustRightInd w:val="0"/>
              <w:snapToGrid w:val="0"/>
              <w:spacing w:beforeLines="0" w:afterLines="0" w:line="6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1、社区覆盖范围广，人员流动大，人手有限，网格化管理存在局限性；</w:t>
            </w:r>
          </w:p>
          <w:p w14:paraId="081EC24E">
            <w:pPr>
              <w:pStyle w:val="7"/>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2、经费有限，不能很</w:t>
            </w:r>
            <w:r>
              <w:rPr>
                <w:rFonts w:hint="eastAsia" w:cs="Times New Roman"/>
                <w:kern w:val="2"/>
                <w:sz w:val="21"/>
                <w:szCs w:val="24"/>
                <w:lang w:val="en-US" w:eastAsia="zh-CN" w:bidi="ar-SA"/>
              </w:rPr>
              <w:t>好地开展</w:t>
            </w:r>
            <w:r>
              <w:rPr>
                <w:rFonts w:hint="eastAsia" w:ascii="Times New Roman" w:hAnsi="Times New Roman" w:eastAsia="宋体" w:cs="Times New Roman"/>
                <w:kern w:val="2"/>
                <w:sz w:val="21"/>
                <w:szCs w:val="24"/>
                <w:lang w:val="en-US" w:eastAsia="zh-CN" w:bidi="ar-SA"/>
              </w:rPr>
              <w:t>工作。</w:t>
            </w:r>
          </w:p>
        </w:tc>
      </w:tr>
      <w:tr w14:paraId="687B3CDC">
        <w:tblPrEx>
          <w:tblCellMar>
            <w:top w:w="0" w:type="dxa"/>
            <w:left w:w="0" w:type="dxa"/>
            <w:bottom w:w="0" w:type="dxa"/>
            <w:right w:w="0" w:type="dxa"/>
          </w:tblCellMar>
        </w:tblPrEx>
        <w:trPr>
          <w:trHeight w:val="639" w:hRule="atLeast"/>
        </w:trPr>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2564">
            <w:pPr>
              <w:pStyle w:val="7"/>
              <w:numPr>
                <w:ilvl w:val="0"/>
                <w:numId w:val="0"/>
              </w:numPr>
              <w:rPr>
                <w:rFonts w:hint="eastAsia"/>
                <w:lang w:val="en-US" w:eastAsia="zh-CN"/>
              </w:rPr>
            </w:pPr>
            <w:r>
              <w:rPr>
                <w:rFonts w:hint="eastAsia"/>
                <w:lang w:val="en-US" w:eastAsia="zh-CN"/>
              </w:rPr>
              <w:t>改进措施</w:t>
            </w:r>
          </w:p>
        </w:tc>
        <w:tc>
          <w:tcPr>
            <w:tcW w:w="90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E134">
            <w:pPr>
              <w:adjustRightInd w:val="0"/>
              <w:snapToGrid w:val="0"/>
              <w:spacing w:beforeLines="0" w:afterLines="0" w:line="600" w:lineRule="exac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1、增加经费，增派人手建立严格的网格化管理制度。</w:t>
            </w:r>
          </w:p>
          <w:p w14:paraId="50ED7EA7">
            <w:pPr>
              <w:pStyle w:val="7"/>
              <w:numPr>
                <w:ilvl w:val="0"/>
                <w:numId w:val="0"/>
              </w:num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zh-CN" w:eastAsia="zh-CN" w:bidi="ar-SA"/>
              </w:rPr>
              <w:t>2、加强对人员素质培养，提高人员综合利用率，减轻社区管理压力。</w:t>
            </w:r>
          </w:p>
        </w:tc>
      </w:tr>
      <w:tr w14:paraId="08A340F8">
        <w:tblPrEx>
          <w:tblCellMar>
            <w:top w:w="0" w:type="dxa"/>
            <w:left w:w="0" w:type="dxa"/>
            <w:bottom w:w="0" w:type="dxa"/>
            <w:right w:w="0" w:type="dxa"/>
          </w:tblCellMar>
        </w:tblPrEx>
        <w:trPr>
          <w:trHeight w:val="328" w:hRule="atLeast"/>
        </w:trPr>
        <w:tc>
          <w:tcPr>
            <w:tcW w:w="490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1FF4">
            <w:pPr>
              <w:pStyle w:val="7"/>
              <w:numPr>
                <w:ilvl w:val="0"/>
                <w:numId w:val="0"/>
              </w:numPr>
              <w:rPr>
                <w:rFonts w:hint="eastAsia"/>
                <w:lang w:val="en-US" w:eastAsia="zh-CN"/>
              </w:rPr>
            </w:pPr>
            <w:r>
              <w:rPr>
                <w:rFonts w:hint="eastAsia"/>
                <w:lang w:val="en-US" w:eastAsia="zh-CN"/>
              </w:rPr>
              <w:t>项目负责人：</w:t>
            </w:r>
          </w:p>
        </w:tc>
        <w:tc>
          <w:tcPr>
            <w:tcW w:w="457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842E">
            <w:pPr>
              <w:pStyle w:val="7"/>
              <w:numPr>
                <w:ilvl w:val="0"/>
                <w:numId w:val="0"/>
              </w:numPr>
              <w:rPr>
                <w:rFonts w:hint="eastAsia"/>
                <w:lang w:val="en-US" w:eastAsia="zh-CN"/>
              </w:rPr>
            </w:pPr>
            <w:r>
              <w:rPr>
                <w:rFonts w:hint="eastAsia"/>
                <w:lang w:val="en-US" w:eastAsia="zh-CN"/>
              </w:rPr>
              <w:t>财务负责人：</w:t>
            </w:r>
          </w:p>
        </w:tc>
      </w:tr>
      <w:tr w14:paraId="7FEADEAB">
        <w:tblPrEx>
          <w:tblCellMar>
            <w:top w:w="0" w:type="dxa"/>
            <w:left w:w="0" w:type="dxa"/>
            <w:bottom w:w="0" w:type="dxa"/>
            <w:right w:w="0" w:type="dxa"/>
          </w:tblCellMar>
        </w:tblPrEx>
        <w:trPr>
          <w:trHeight w:val="328" w:hRule="atLeast"/>
        </w:trPr>
        <w:tc>
          <w:tcPr>
            <w:tcW w:w="459" w:type="dxa"/>
            <w:tcBorders>
              <w:top w:val="nil"/>
              <w:left w:val="nil"/>
              <w:bottom w:val="nil"/>
              <w:right w:val="nil"/>
            </w:tcBorders>
            <w:shd w:val="clear" w:color="auto" w:fill="auto"/>
            <w:tcMar>
              <w:top w:w="15" w:type="dxa"/>
              <w:left w:w="15" w:type="dxa"/>
              <w:right w:w="15" w:type="dxa"/>
            </w:tcMar>
            <w:vAlign w:val="center"/>
          </w:tcPr>
          <w:p w14:paraId="08B84DAD">
            <w:pPr>
              <w:pStyle w:val="7"/>
              <w:numPr>
                <w:ilvl w:val="0"/>
                <w:numId w:val="0"/>
              </w:numPr>
              <w:rPr>
                <w:rFonts w:hint="eastAsia"/>
                <w:lang w:val="en-US" w:eastAsia="zh-CN"/>
              </w:rPr>
            </w:pPr>
          </w:p>
        </w:tc>
        <w:tc>
          <w:tcPr>
            <w:tcW w:w="1379" w:type="dxa"/>
            <w:tcBorders>
              <w:top w:val="nil"/>
              <w:left w:val="nil"/>
              <w:bottom w:val="nil"/>
              <w:right w:val="nil"/>
            </w:tcBorders>
            <w:shd w:val="clear" w:color="auto" w:fill="auto"/>
            <w:tcMar>
              <w:top w:w="15" w:type="dxa"/>
              <w:left w:w="15" w:type="dxa"/>
              <w:right w:w="15" w:type="dxa"/>
            </w:tcMar>
            <w:vAlign w:val="center"/>
          </w:tcPr>
          <w:p w14:paraId="1C5FDACE">
            <w:pPr>
              <w:pStyle w:val="7"/>
              <w:numPr>
                <w:ilvl w:val="0"/>
                <w:numId w:val="0"/>
              </w:numPr>
              <w:rPr>
                <w:rFonts w:hint="eastAsia"/>
                <w:lang w:val="en-US" w:eastAsia="zh-CN"/>
              </w:rPr>
            </w:pPr>
          </w:p>
        </w:tc>
        <w:tc>
          <w:tcPr>
            <w:tcW w:w="1193" w:type="dxa"/>
            <w:tcBorders>
              <w:top w:val="nil"/>
              <w:left w:val="nil"/>
              <w:bottom w:val="nil"/>
              <w:right w:val="nil"/>
            </w:tcBorders>
            <w:shd w:val="clear" w:color="auto" w:fill="auto"/>
            <w:tcMar>
              <w:top w:w="15" w:type="dxa"/>
              <w:left w:w="15" w:type="dxa"/>
              <w:right w:w="15" w:type="dxa"/>
            </w:tcMar>
            <w:vAlign w:val="center"/>
          </w:tcPr>
          <w:p w14:paraId="45C762F8">
            <w:pPr>
              <w:pStyle w:val="7"/>
              <w:numPr>
                <w:ilvl w:val="0"/>
                <w:numId w:val="0"/>
              </w:numPr>
              <w:rPr>
                <w:rFonts w:hint="eastAsia"/>
                <w:lang w:val="en-US" w:eastAsia="zh-CN"/>
              </w:rPr>
            </w:pPr>
          </w:p>
        </w:tc>
        <w:tc>
          <w:tcPr>
            <w:tcW w:w="1521" w:type="dxa"/>
            <w:tcBorders>
              <w:top w:val="nil"/>
              <w:left w:val="nil"/>
              <w:bottom w:val="nil"/>
              <w:right w:val="nil"/>
            </w:tcBorders>
            <w:shd w:val="clear" w:color="auto" w:fill="auto"/>
            <w:tcMar>
              <w:top w:w="15" w:type="dxa"/>
              <w:left w:w="15" w:type="dxa"/>
              <w:right w:w="15" w:type="dxa"/>
            </w:tcMar>
            <w:vAlign w:val="center"/>
          </w:tcPr>
          <w:p w14:paraId="23A859A5">
            <w:pPr>
              <w:pStyle w:val="7"/>
              <w:numPr>
                <w:ilvl w:val="0"/>
                <w:numId w:val="0"/>
              </w:numPr>
              <w:rPr>
                <w:rFonts w:hint="eastAsia"/>
                <w:lang w:val="en-US" w:eastAsia="zh-CN"/>
              </w:rPr>
            </w:pPr>
          </w:p>
        </w:tc>
        <w:tc>
          <w:tcPr>
            <w:tcW w:w="350" w:type="dxa"/>
            <w:tcBorders>
              <w:top w:val="nil"/>
              <w:left w:val="nil"/>
              <w:bottom w:val="nil"/>
              <w:right w:val="nil"/>
            </w:tcBorders>
            <w:shd w:val="clear" w:color="auto" w:fill="auto"/>
            <w:tcMar>
              <w:top w:w="15" w:type="dxa"/>
              <w:left w:w="15" w:type="dxa"/>
              <w:right w:w="15" w:type="dxa"/>
            </w:tcMar>
            <w:vAlign w:val="center"/>
          </w:tcPr>
          <w:p w14:paraId="49DB99B4">
            <w:pPr>
              <w:pStyle w:val="7"/>
              <w:numPr>
                <w:ilvl w:val="0"/>
                <w:numId w:val="0"/>
              </w:numPr>
              <w:rPr>
                <w:rFonts w:hint="eastAsia"/>
                <w:lang w:val="en-US" w:eastAsia="zh-CN"/>
              </w:rPr>
            </w:pPr>
          </w:p>
        </w:tc>
        <w:tc>
          <w:tcPr>
            <w:tcW w:w="1127" w:type="dxa"/>
            <w:tcBorders>
              <w:top w:val="nil"/>
              <w:left w:val="nil"/>
              <w:bottom w:val="nil"/>
              <w:right w:val="nil"/>
            </w:tcBorders>
            <w:shd w:val="clear" w:color="auto" w:fill="auto"/>
            <w:tcMar>
              <w:top w:w="15" w:type="dxa"/>
              <w:left w:w="15" w:type="dxa"/>
              <w:right w:w="15" w:type="dxa"/>
            </w:tcMar>
            <w:vAlign w:val="center"/>
          </w:tcPr>
          <w:p w14:paraId="0830CE34">
            <w:pPr>
              <w:pStyle w:val="7"/>
              <w:numPr>
                <w:ilvl w:val="0"/>
                <w:numId w:val="0"/>
              </w:numPr>
              <w:rPr>
                <w:rFonts w:hint="eastAsia"/>
                <w:lang w:val="en-US" w:eastAsia="zh-CN"/>
              </w:rPr>
            </w:pPr>
          </w:p>
        </w:tc>
        <w:tc>
          <w:tcPr>
            <w:tcW w:w="352" w:type="dxa"/>
            <w:tcBorders>
              <w:top w:val="nil"/>
              <w:left w:val="nil"/>
              <w:bottom w:val="nil"/>
              <w:right w:val="nil"/>
            </w:tcBorders>
            <w:shd w:val="clear" w:color="auto" w:fill="auto"/>
            <w:tcMar>
              <w:top w:w="15" w:type="dxa"/>
              <w:left w:w="15" w:type="dxa"/>
              <w:right w:w="15" w:type="dxa"/>
            </w:tcMar>
            <w:vAlign w:val="center"/>
          </w:tcPr>
          <w:p w14:paraId="4FEEEBE3">
            <w:pPr>
              <w:pStyle w:val="7"/>
              <w:numPr>
                <w:ilvl w:val="0"/>
                <w:numId w:val="0"/>
              </w:numPr>
              <w:rPr>
                <w:rFonts w:hint="eastAsia"/>
                <w:lang w:val="en-US" w:eastAsia="zh-CN"/>
              </w:rPr>
            </w:pPr>
          </w:p>
        </w:tc>
        <w:tc>
          <w:tcPr>
            <w:tcW w:w="733" w:type="dxa"/>
            <w:tcBorders>
              <w:top w:val="nil"/>
              <w:left w:val="nil"/>
              <w:bottom w:val="nil"/>
              <w:right w:val="nil"/>
            </w:tcBorders>
            <w:shd w:val="clear" w:color="auto" w:fill="auto"/>
            <w:tcMar>
              <w:top w:w="15" w:type="dxa"/>
              <w:left w:w="15" w:type="dxa"/>
              <w:right w:w="15" w:type="dxa"/>
            </w:tcMar>
            <w:vAlign w:val="center"/>
          </w:tcPr>
          <w:p w14:paraId="447B1DD5">
            <w:pPr>
              <w:pStyle w:val="7"/>
              <w:numPr>
                <w:ilvl w:val="0"/>
                <w:numId w:val="0"/>
              </w:numPr>
              <w:rPr>
                <w:rFonts w:hint="eastAsia"/>
                <w:lang w:val="en-US" w:eastAsia="zh-CN"/>
              </w:rPr>
            </w:pPr>
          </w:p>
        </w:tc>
        <w:tc>
          <w:tcPr>
            <w:tcW w:w="339" w:type="dxa"/>
            <w:tcBorders>
              <w:top w:val="nil"/>
              <w:left w:val="nil"/>
              <w:bottom w:val="nil"/>
              <w:right w:val="nil"/>
            </w:tcBorders>
            <w:shd w:val="clear" w:color="auto" w:fill="auto"/>
            <w:tcMar>
              <w:top w:w="15" w:type="dxa"/>
              <w:left w:w="15" w:type="dxa"/>
              <w:right w:w="15" w:type="dxa"/>
            </w:tcMar>
            <w:vAlign w:val="center"/>
          </w:tcPr>
          <w:p w14:paraId="7AA1EF24">
            <w:pPr>
              <w:pStyle w:val="7"/>
              <w:numPr>
                <w:ilvl w:val="0"/>
                <w:numId w:val="0"/>
              </w:numPr>
              <w:rPr>
                <w:rFonts w:hint="eastAsia"/>
                <w:lang w:val="en-US" w:eastAsia="zh-CN"/>
              </w:rPr>
            </w:pPr>
          </w:p>
        </w:tc>
        <w:tc>
          <w:tcPr>
            <w:tcW w:w="306" w:type="dxa"/>
            <w:tcBorders>
              <w:top w:val="nil"/>
              <w:left w:val="nil"/>
              <w:bottom w:val="nil"/>
              <w:right w:val="nil"/>
            </w:tcBorders>
            <w:shd w:val="clear" w:color="auto" w:fill="auto"/>
            <w:tcMar>
              <w:top w:w="15" w:type="dxa"/>
              <w:left w:w="15" w:type="dxa"/>
              <w:right w:w="15" w:type="dxa"/>
            </w:tcMar>
            <w:vAlign w:val="center"/>
          </w:tcPr>
          <w:p w14:paraId="3F414FEA">
            <w:pPr>
              <w:pStyle w:val="7"/>
              <w:numPr>
                <w:ilvl w:val="0"/>
                <w:numId w:val="0"/>
              </w:numPr>
              <w:rPr>
                <w:rFonts w:hint="eastAsia"/>
                <w:lang w:val="en-US" w:eastAsia="zh-CN"/>
              </w:rPr>
            </w:pPr>
          </w:p>
        </w:tc>
        <w:tc>
          <w:tcPr>
            <w:tcW w:w="1721" w:type="dxa"/>
            <w:tcBorders>
              <w:top w:val="nil"/>
              <w:left w:val="nil"/>
              <w:bottom w:val="nil"/>
              <w:right w:val="nil"/>
            </w:tcBorders>
            <w:shd w:val="clear" w:color="auto" w:fill="auto"/>
            <w:tcMar>
              <w:top w:w="15" w:type="dxa"/>
              <w:left w:w="15" w:type="dxa"/>
              <w:right w:w="15" w:type="dxa"/>
            </w:tcMar>
            <w:vAlign w:val="center"/>
          </w:tcPr>
          <w:p w14:paraId="4E317718">
            <w:pPr>
              <w:pStyle w:val="7"/>
              <w:numPr>
                <w:ilvl w:val="0"/>
                <w:numId w:val="0"/>
              </w:numPr>
              <w:rPr>
                <w:rFonts w:hint="eastAsia"/>
                <w:lang w:val="en-US" w:eastAsia="zh-CN"/>
              </w:rPr>
            </w:pPr>
          </w:p>
        </w:tc>
      </w:tr>
    </w:tbl>
    <w:p w14:paraId="64883ADB">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14:paraId="16112655">
      <w:pPr>
        <w:adjustRightInd w:val="0"/>
        <w:snapToGrid w:val="0"/>
        <w:spacing w:beforeLines="0" w:afterLines="0" w:line="600" w:lineRule="exact"/>
        <w:ind w:firstLine="720"/>
        <w:rPr>
          <w:rFonts w:hint="default" w:ascii="Calibri" w:hAnsi="Calibri" w:eastAsia="仿宋_GB2312" w:cs="Times New Roman"/>
          <w:sz w:val="32"/>
          <w:szCs w:val="24"/>
        </w:rPr>
      </w:pPr>
      <w:r>
        <w:rPr>
          <w:rFonts w:hint="eastAsia" w:ascii="Calibri" w:hAnsi="Calibri" w:eastAsia="仿宋_GB2312" w:cs="Times New Roman"/>
          <w:sz w:val="32"/>
          <w:szCs w:val="24"/>
        </w:rPr>
        <w:t>我单位根据区财政局关于部门项目绩效评价要求，组织相关对口部门对该项目开展现场评价，主要是根据项目决策、项目实施、完成结果、项目效益等各个环节开展评价。</w:t>
      </w:r>
    </w:p>
    <w:p w14:paraId="5B560FD5">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14:paraId="765A0FDE">
      <w:pPr>
        <w:snapToGrid w:val="0"/>
        <w:spacing w:beforeLines="0" w:afterLines="0" w:line="600" w:lineRule="exact"/>
        <w:ind w:firstLine="643" w:firstLineChars="200"/>
        <w:rPr>
          <w:rFonts w:hint="eastAsia" w:ascii="楷体_GB2312" w:hAnsi="宋体" w:eastAsia="楷体_GB2312"/>
          <w:b/>
          <w:sz w:val="32"/>
          <w:szCs w:val="24"/>
        </w:rPr>
      </w:pPr>
      <w:r>
        <w:rPr>
          <w:rFonts w:hint="eastAsia" w:ascii="楷体_GB2312" w:hAnsi="宋体" w:eastAsia="楷体_GB2312"/>
          <w:b/>
          <w:sz w:val="32"/>
          <w:szCs w:val="24"/>
        </w:rPr>
        <w:t>（</w:t>
      </w:r>
      <w:r>
        <w:rPr>
          <w:rFonts w:hint="eastAsia" w:ascii="仿宋_GB2312" w:hAnsi="仿宋_GB2312" w:eastAsia="仿宋_GB2312" w:cs="仿宋_GB2312"/>
          <w:b/>
          <w:sz w:val="32"/>
          <w:szCs w:val="21"/>
        </w:rPr>
        <w:t>一）项目决策情况</w:t>
      </w:r>
    </w:p>
    <w:p w14:paraId="1CEFB910">
      <w:pPr>
        <w:numPr>
          <w:ilvl w:val="0"/>
          <w:numId w:val="0"/>
        </w:numPr>
        <w:snapToGrid w:val="0"/>
        <w:spacing w:beforeLines="0" w:afterLines="0" w:line="600" w:lineRule="exact"/>
        <w:ind w:firstLine="640" w:firstLineChars="200"/>
        <w:rPr>
          <w:rFonts w:hint="eastAsia" w:ascii="楷体_GB2312" w:hAnsi="宋体" w:eastAsia="楷体_GB2312"/>
          <w:b/>
          <w:sz w:val="32"/>
          <w:szCs w:val="24"/>
        </w:rPr>
      </w:pPr>
      <w:r>
        <w:rPr>
          <w:rFonts w:hint="eastAsia" w:ascii="仿宋_GB2312" w:hAnsi="宋体" w:eastAsia="仿宋_GB2312" w:cs="Times New Roman"/>
          <w:sz w:val="32"/>
          <w:szCs w:val="32"/>
        </w:rPr>
        <w:t>该项目由责任部门提出相关计划后，报分管领导审核，镇长审批，再由党委政府进行会议讨论通过之后进行实施，项目资金使用由相应部门验收完成后由分管领导、镇长审核签字后再行支付。</w:t>
      </w:r>
    </w:p>
    <w:p w14:paraId="062B6671">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（二）项目管理情况</w:t>
      </w:r>
    </w:p>
    <w:p w14:paraId="74A4E0E4">
      <w:pPr>
        <w:adjustRightInd w:val="0"/>
        <w:snapToGrid w:val="0"/>
        <w:spacing w:beforeLines="0" w:afterLines="0" w:line="600" w:lineRule="exact"/>
        <w:ind w:firstLine="720"/>
        <w:rPr>
          <w:rFonts w:hint="eastAsia" w:eastAsia="仿宋_GB2312"/>
          <w:sz w:val="32"/>
          <w:szCs w:val="24"/>
        </w:rPr>
      </w:pPr>
      <w:r>
        <w:rPr>
          <w:rFonts w:hint="eastAsia" w:ascii="仿宋" w:hAnsi="仿宋" w:eastAsia="仿宋" w:cs="仿宋"/>
          <w:sz w:val="32"/>
          <w:szCs w:val="24"/>
        </w:rPr>
        <w:t>1</w:t>
      </w:r>
      <w:r>
        <w:rPr>
          <w:rFonts w:hint="eastAsia" w:eastAsia="仿宋_GB2312"/>
          <w:sz w:val="32"/>
          <w:szCs w:val="24"/>
        </w:rPr>
        <w:t>、项目管理方面</w:t>
      </w:r>
    </w:p>
    <w:p w14:paraId="00CDE80E">
      <w:pPr>
        <w:adjustRightInd w:val="0"/>
        <w:snapToGrid w:val="0"/>
        <w:spacing w:beforeLines="0" w:afterLines="0" w:line="600" w:lineRule="exact"/>
        <w:ind w:firstLine="720"/>
        <w:rPr>
          <w:rFonts w:hint="eastAsia" w:eastAsia="仿宋_GB2312"/>
          <w:sz w:val="32"/>
          <w:szCs w:val="24"/>
        </w:rPr>
      </w:pPr>
      <w:r>
        <w:rPr>
          <w:rFonts w:hint="eastAsia" w:eastAsia="仿宋_GB2312"/>
          <w:sz w:val="32"/>
          <w:szCs w:val="24"/>
        </w:rPr>
        <w:t>项目由责任部门提出计划经领导报批后根据实际情况再由社区进行具体实施，项目出现重大问题后，由社区逐级上报，由分管领导报主要领导，再由分管领导报党委会进行协商最后进行解决。</w:t>
      </w:r>
    </w:p>
    <w:p w14:paraId="0E0C5B2B">
      <w:pPr>
        <w:numPr>
          <w:ilvl w:val="0"/>
          <w:numId w:val="0"/>
        </w:numPr>
        <w:adjustRightInd w:val="0"/>
        <w:snapToGrid w:val="0"/>
        <w:spacing w:beforeLines="0" w:afterLines="0" w:line="600" w:lineRule="exact"/>
        <w:ind w:leftChars="200"/>
        <w:rPr>
          <w:rFonts w:hint="eastAsia" w:eastAsia="仿宋_GB2312"/>
          <w:sz w:val="32"/>
          <w:szCs w:val="24"/>
        </w:rPr>
      </w:pPr>
      <w:r>
        <w:rPr>
          <w:rFonts w:hint="eastAsia" w:ascii="仿宋" w:hAnsi="仿宋" w:eastAsia="仿宋" w:cs="仿宋"/>
          <w:sz w:val="32"/>
          <w:szCs w:val="24"/>
        </w:rPr>
        <w:t>2</w:t>
      </w:r>
      <w:r>
        <w:rPr>
          <w:rFonts w:hint="eastAsia" w:eastAsia="仿宋_GB2312"/>
          <w:sz w:val="32"/>
          <w:szCs w:val="24"/>
        </w:rPr>
        <w:t>、资金管理方面</w:t>
      </w:r>
    </w:p>
    <w:p w14:paraId="529BEAD5">
      <w:pPr>
        <w:numPr>
          <w:ilvl w:val="0"/>
          <w:numId w:val="0"/>
        </w:numPr>
        <w:adjustRightInd w:val="0"/>
        <w:snapToGrid w:val="0"/>
        <w:spacing w:beforeLines="0" w:afterLines="0" w:line="600" w:lineRule="exact"/>
        <w:ind w:firstLine="640" w:firstLineChars="200"/>
        <w:rPr>
          <w:rFonts w:hint="eastAsia" w:ascii="楷体_GB2312" w:hAnsi="宋体" w:eastAsia="楷体_GB2312"/>
          <w:b/>
          <w:sz w:val="32"/>
          <w:szCs w:val="24"/>
        </w:rPr>
      </w:pPr>
      <w:r>
        <w:rPr>
          <w:rFonts w:hint="eastAsia" w:eastAsia="仿宋_GB2312"/>
          <w:sz w:val="32"/>
          <w:szCs w:val="24"/>
        </w:rPr>
        <w:t>由项目责任部门对项目进度进行管理，并由相关人员对项目进行验收合格后报分管领导，由分管领导报党委会，再由财政办公室根据领导审批情况及党委会情况进行拨付。</w:t>
      </w:r>
    </w:p>
    <w:p w14:paraId="1BAE9995">
      <w:pPr>
        <w:numPr>
          <w:ilvl w:val="0"/>
          <w:numId w:val="0"/>
        </w:numPr>
        <w:snapToGrid w:val="0"/>
        <w:spacing w:beforeLines="0" w:afterLines="0" w:line="600" w:lineRule="exact"/>
        <w:ind w:leftChars="200"/>
        <w:rPr>
          <w:rFonts w:hint="eastAsia" w:ascii="仿宋" w:hAnsi="仿宋" w:eastAsia="仿宋" w:cs="仿宋"/>
          <w:b/>
          <w:sz w:val="32"/>
          <w:szCs w:val="21"/>
        </w:rPr>
      </w:pPr>
      <w:r>
        <w:rPr>
          <w:rFonts w:hint="eastAsia" w:ascii="仿宋" w:hAnsi="仿宋" w:eastAsia="仿宋" w:cs="仿宋"/>
          <w:b/>
          <w:sz w:val="32"/>
          <w:szCs w:val="21"/>
        </w:rPr>
        <w:t>（三）项目产出情况</w:t>
      </w:r>
    </w:p>
    <w:p w14:paraId="615D8D4D">
      <w:pPr>
        <w:adjustRightInd w:val="0"/>
        <w:snapToGrid w:val="0"/>
        <w:spacing w:beforeLines="0" w:afterLines="0" w:line="600" w:lineRule="exact"/>
        <w:ind w:firstLine="72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改善社区工作机制，健全基层服务管理体制，提高社区整体综合服务能力。</w:t>
      </w:r>
    </w:p>
    <w:p w14:paraId="71A8BB42">
      <w:pPr>
        <w:numPr>
          <w:ilvl w:val="0"/>
          <w:numId w:val="0"/>
        </w:numPr>
        <w:snapToGrid w:val="0"/>
        <w:spacing w:beforeLines="0" w:afterLines="0" w:line="600" w:lineRule="exact"/>
        <w:ind w:leftChars="200"/>
        <w:rPr>
          <w:rFonts w:hint="eastAsia" w:ascii="仿宋" w:hAnsi="仿宋" w:eastAsia="仿宋" w:cs="仿宋"/>
          <w:b/>
          <w:sz w:val="32"/>
          <w:szCs w:val="21"/>
        </w:rPr>
      </w:pPr>
      <w:r>
        <w:rPr>
          <w:rFonts w:hint="eastAsia" w:ascii="仿宋" w:hAnsi="仿宋" w:eastAsia="仿宋" w:cs="仿宋"/>
          <w:b/>
          <w:sz w:val="32"/>
          <w:szCs w:val="21"/>
        </w:rPr>
        <w:t>（四）项目效益情况</w:t>
      </w:r>
    </w:p>
    <w:p w14:paraId="1D5B9587">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1．改善社区工作机制，健全基层服务管理体制，提高社区整体综合服务能力。</w:t>
      </w:r>
    </w:p>
    <w:p w14:paraId="17404CB9">
      <w:pPr>
        <w:adjustRightInd w:val="0"/>
        <w:snapToGrid w:val="0"/>
        <w:spacing w:beforeLines="0" w:afterLines="0" w:line="600" w:lineRule="exact"/>
        <w:ind w:firstLine="720"/>
        <w:rPr>
          <w:rFonts w:hint="eastAsia" w:ascii="仿宋_GB2312" w:hAnsi="宋体" w:eastAsia="仿宋_GB2312"/>
          <w:sz w:val="32"/>
          <w:szCs w:val="24"/>
          <w:lang w:val="zh-CN"/>
        </w:rPr>
      </w:pPr>
      <w:r>
        <w:rPr>
          <w:rFonts w:hint="eastAsia" w:ascii="仿宋_GB2312" w:hAnsi="宋体" w:eastAsia="仿宋_GB2312"/>
          <w:sz w:val="32"/>
          <w:szCs w:val="24"/>
          <w:lang w:val="zh-CN"/>
        </w:rPr>
        <w:t>2．通过文化、治安、卫生等方面工作，改善了社区环境和办公条件，保障社区工作正常运转。</w:t>
      </w:r>
    </w:p>
    <w:p w14:paraId="1A94FE5F">
      <w:pPr>
        <w:adjustRightInd w:val="0"/>
        <w:snapToGrid w:val="0"/>
        <w:spacing w:beforeLines="0" w:afterLines="0" w:line="600" w:lineRule="exact"/>
        <w:ind w:firstLine="720"/>
        <w:rPr>
          <w:rFonts w:hint="eastAsia" w:eastAsia="仿宋_GB2312"/>
          <w:sz w:val="32"/>
          <w:szCs w:val="24"/>
        </w:rPr>
      </w:pPr>
      <w:r>
        <w:rPr>
          <w:rFonts w:hint="eastAsia" w:ascii="仿宋_GB2312" w:hAnsi="宋体" w:eastAsia="仿宋_GB2312"/>
          <w:sz w:val="32"/>
          <w:szCs w:val="24"/>
          <w:lang w:val="zh-CN"/>
        </w:rPr>
        <w:t>3．通过年初计划与年终成果相结合对比，申报内容与实际相符，申报目标合理可行。</w:t>
      </w:r>
    </w:p>
    <w:p w14:paraId="50CAB598">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14:paraId="26AE1679">
      <w:pPr>
        <w:adjustRightInd w:val="0"/>
        <w:snapToGrid w:val="0"/>
        <w:spacing w:beforeLines="0" w:afterLines="0" w:line="600" w:lineRule="exact"/>
        <w:ind w:firstLine="720"/>
        <w:rPr>
          <w:rFonts w:hint="eastAsia" w:ascii="仿宋_GB2312" w:hAnsi="宋体" w:eastAsia="仿宋_GB2312" w:cs="Times New Roman"/>
          <w:sz w:val="32"/>
          <w:szCs w:val="24"/>
          <w:lang w:val="en-US" w:eastAsia="zh-CN"/>
        </w:rPr>
      </w:pPr>
      <w:r>
        <w:rPr>
          <w:rFonts w:hint="eastAsia" w:ascii="仿宋_GB2312" w:hAnsi="宋体" w:eastAsia="仿宋_GB2312" w:cs="Times New Roman"/>
          <w:sz w:val="32"/>
          <w:szCs w:val="24"/>
          <w:lang w:val="en-US" w:eastAsia="zh-CN"/>
        </w:rPr>
        <w:t>1、社区覆盖范围广，人员流动大，人手有限，网格化管理存在局限性；</w:t>
      </w:r>
    </w:p>
    <w:p w14:paraId="2D55E023">
      <w:pPr>
        <w:adjustRightInd w:val="0"/>
        <w:snapToGrid w:val="0"/>
        <w:spacing w:beforeLines="0" w:afterLines="0" w:line="600" w:lineRule="exact"/>
        <w:ind w:firstLine="720"/>
        <w:rPr>
          <w:rFonts w:hint="eastAsia" w:ascii="仿宋_GB2312" w:hAnsi="宋体" w:eastAsia="仿宋_GB2312" w:cs="Times New Roman"/>
          <w:sz w:val="32"/>
          <w:szCs w:val="24"/>
          <w:lang w:val="en-US" w:eastAsia="zh-CN"/>
        </w:rPr>
      </w:pPr>
      <w:r>
        <w:rPr>
          <w:rFonts w:hint="eastAsia" w:ascii="仿宋_GB2312" w:hAnsi="宋体" w:eastAsia="仿宋_GB2312" w:cs="Times New Roman"/>
          <w:sz w:val="32"/>
          <w:szCs w:val="24"/>
          <w:lang w:val="en-US" w:eastAsia="zh-CN"/>
        </w:rPr>
        <w:t>2、经费有限，不能很好地开展工作。</w:t>
      </w:r>
    </w:p>
    <w:p w14:paraId="48BE3674">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14:paraId="401786E3">
      <w:pPr>
        <w:adjustRightInd w:val="0"/>
        <w:snapToGrid w:val="0"/>
        <w:spacing w:beforeLines="0" w:afterLines="0" w:line="600" w:lineRule="exact"/>
        <w:ind w:firstLine="72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1、增加经费，增派人手建立严格的网格化管理制度。</w:t>
      </w:r>
    </w:p>
    <w:p w14:paraId="4BECB6A2">
      <w:pPr>
        <w:adjustRightInd w:val="0"/>
        <w:snapToGrid w:val="0"/>
        <w:spacing w:beforeLines="0" w:afterLines="0" w:line="600" w:lineRule="exact"/>
        <w:ind w:firstLine="72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2、加强对人员素质培养，提高人员综合利用率，减轻社区管理压力。</w:t>
      </w:r>
    </w:p>
    <w:p w14:paraId="27C45FBE">
      <w:pPr>
        <w:rPr>
          <w:rFonts w:hint="eastAsia" w:ascii="黑体" w:hAnsi="黑体" w:eastAsia="黑体"/>
          <w:color w:val="000000"/>
          <w:sz w:val="44"/>
          <w:szCs w:val="44"/>
        </w:rPr>
      </w:pPr>
    </w:p>
    <w:p w14:paraId="6FCA99D1">
      <w:pPr>
        <w:rPr>
          <w:rFonts w:hint="eastAsia" w:ascii="黑体" w:hAnsi="黑体" w:eastAsia="黑体"/>
          <w:color w:val="000000"/>
          <w:sz w:val="44"/>
          <w:szCs w:val="44"/>
        </w:rPr>
      </w:pPr>
    </w:p>
    <w:p w14:paraId="3DCF1F83">
      <w:pPr>
        <w:rPr>
          <w:rFonts w:hint="eastAsia" w:ascii="黑体" w:hAnsi="黑体" w:eastAsia="黑体"/>
          <w:color w:val="000000"/>
          <w:sz w:val="44"/>
          <w:szCs w:val="44"/>
        </w:rPr>
      </w:pPr>
    </w:p>
    <w:p w14:paraId="09DECF28">
      <w:pPr>
        <w:pStyle w:val="2"/>
        <w:rPr>
          <w:rFonts w:hint="eastAsia" w:ascii="黑体" w:hAnsi="黑体" w:eastAsia="黑体"/>
          <w:color w:val="000000"/>
          <w:sz w:val="44"/>
          <w:szCs w:val="44"/>
        </w:rPr>
      </w:pPr>
    </w:p>
    <w:p w14:paraId="73C59B8A">
      <w:pPr>
        <w:pStyle w:val="3"/>
        <w:rPr>
          <w:rFonts w:hint="eastAsia"/>
        </w:rPr>
      </w:pPr>
    </w:p>
    <w:p w14:paraId="53179F9F">
      <w:pPr>
        <w:rPr>
          <w:rFonts w:hint="eastAsia" w:ascii="黑体" w:hAnsi="黑体" w:eastAsia="黑体"/>
          <w:color w:val="000000"/>
          <w:sz w:val="44"/>
          <w:szCs w:val="44"/>
        </w:rPr>
      </w:pPr>
    </w:p>
    <w:p w14:paraId="1EF01BDD">
      <w:pPr>
        <w:rPr>
          <w:rFonts w:hint="eastAsia" w:ascii="黑体" w:hAnsi="黑体" w:eastAsia="黑体"/>
          <w:color w:val="000000"/>
          <w:sz w:val="44"/>
          <w:szCs w:val="44"/>
        </w:rPr>
      </w:pPr>
    </w:p>
    <w:p w14:paraId="6323DEF6">
      <w:pPr>
        <w:spacing w:beforeLines="0" w:afterLines="0" w:line="600" w:lineRule="exact"/>
        <w:jc w:val="center"/>
        <w:rPr>
          <w:rFonts w:hint="eastAsia" w:ascii="方正小标宋简体" w:hAnsi="宋体" w:eastAsia="方正小标宋简体"/>
          <w:color w:val="000000"/>
          <w:kern w:val="0"/>
          <w:sz w:val="44"/>
          <w:szCs w:val="24"/>
          <w:lang w:val="zh-CN"/>
        </w:rPr>
      </w:pPr>
      <w:r>
        <w:rPr>
          <w:rFonts w:hint="eastAsia" w:ascii="方正小标宋简体" w:hAnsi="宋体" w:eastAsia="方正小标宋简体"/>
          <w:color w:val="000000"/>
          <w:kern w:val="0"/>
          <w:sz w:val="44"/>
          <w:szCs w:val="24"/>
        </w:rPr>
        <w:t>东禅镇防灾应急救助</w:t>
      </w:r>
      <w:r>
        <w:rPr>
          <w:rFonts w:hint="eastAsia" w:ascii="方正小标宋简体" w:hAnsi="宋体" w:eastAsia="方正小标宋简体"/>
          <w:color w:val="000000"/>
          <w:kern w:val="0"/>
          <w:sz w:val="44"/>
          <w:szCs w:val="24"/>
          <w:lang w:val="zh-CN"/>
        </w:rPr>
        <w:t>项目</w:t>
      </w:r>
      <w:r>
        <w:rPr>
          <w:rFonts w:hint="eastAsia" w:ascii="方正小标宋简体" w:hAnsi="宋体" w:eastAsia="方正小标宋简体"/>
          <w:color w:val="000000"/>
          <w:kern w:val="0"/>
          <w:sz w:val="44"/>
          <w:szCs w:val="24"/>
        </w:rPr>
        <w:t>202</w:t>
      </w:r>
      <w:r>
        <w:rPr>
          <w:rFonts w:hint="eastAsia" w:ascii="方正小标宋简体" w:hAnsi="宋体" w:eastAsia="方正小标宋简体"/>
          <w:color w:val="000000"/>
          <w:kern w:val="0"/>
          <w:sz w:val="44"/>
          <w:szCs w:val="24"/>
          <w:lang w:val="en-US" w:eastAsia="zh-CN"/>
        </w:rPr>
        <w:t>2</w:t>
      </w:r>
      <w:r>
        <w:rPr>
          <w:rFonts w:hint="eastAsia" w:ascii="方正小标宋简体" w:hAnsi="宋体" w:eastAsia="方正小标宋简体"/>
          <w:color w:val="000000"/>
          <w:kern w:val="0"/>
          <w:sz w:val="44"/>
          <w:szCs w:val="24"/>
        </w:rPr>
        <w:t>年支出</w:t>
      </w:r>
      <w:r>
        <w:rPr>
          <w:rFonts w:hint="eastAsia" w:ascii="方正小标宋简体" w:hAnsi="宋体" w:eastAsia="方正小标宋简体"/>
          <w:color w:val="000000"/>
          <w:kern w:val="0"/>
          <w:sz w:val="44"/>
          <w:szCs w:val="24"/>
          <w:lang w:val="zh-CN"/>
        </w:rPr>
        <w:t>绩效自评报告</w:t>
      </w:r>
    </w:p>
    <w:p w14:paraId="5EEED769">
      <w:pPr>
        <w:tabs>
          <w:tab w:val="left" w:pos="3885"/>
        </w:tabs>
        <w:snapToGrid w:val="0"/>
        <w:spacing w:beforeLines="0" w:afterLines="0" w:line="600" w:lineRule="exact"/>
        <w:jc w:val="center"/>
        <w:rPr>
          <w:rFonts w:hint="eastAsia" w:hAnsi="宋体" w:cs="Times New Roman"/>
          <w:sz w:val="32"/>
          <w:szCs w:val="24"/>
        </w:rPr>
      </w:pPr>
      <w:r>
        <w:rPr>
          <w:rFonts w:hint="eastAsia" w:hAnsi="宋体" w:cs="Times New Roman"/>
          <w:sz w:val="32"/>
          <w:szCs w:val="24"/>
        </w:rPr>
        <w:t>（防灾应急救助项目）</w:t>
      </w:r>
    </w:p>
    <w:p w14:paraId="14AFCFFF">
      <w:pPr>
        <w:tabs>
          <w:tab w:val="left" w:pos="3885"/>
        </w:tabs>
        <w:snapToGrid w:val="0"/>
        <w:spacing w:beforeLines="0" w:afterLines="0" w:line="600" w:lineRule="exact"/>
        <w:ind w:firstLine="643" w:firstLineChars="200"/>
        <w:jc w:val="left"/>
        <w:rPr>
          <w:rFonts w:hint="eastAsia" w:ascii="宋体" w:hAnsi="宋体" w:eastAsia="宋体"/>
          <w:b/>
          <w:sz w:val="32"/>
          <w:szCs w:val="24"/>
        </w:rPr>
      </w:pPr>
    </w:p>
    <w:p w14:paraId="717D4CD3">
      <w:pPr>
        <w:numPr>
          <w:ilvl w:val="0"/>
          <w:numId w:val="11"/>
        </w:numPr>
        <w:tabs>
          <w:tab w:val="left" w:pos="3885"/>
        </w:tabs>
        <w:snapToGrid w:val="0"/>
        <w:spacing w:beforeLines="0" w:afterLines="0" w:line="600" w:lineRule="exact"/>
        <w:ind w:firstLine="640" w:firstLineChars="200"/>
        <w:jc w:val="left"/>
        <w:rPr>
          <w:rFonts w:hint="eastAsia" w:ascii="黑体" w:hAnsi="宋体" w:eastAsia="黑体"/>
          <w:sz w:val="32"/>
          <w:szCs w:val="24"/>
        </w:rPr>
      </w:pPr>
      <w:r>
        <w:rPr>
          <w:rFonts w:hint="eastAsia" w:ascii="黑体" w:hAnsi="宋体" w:eastAsia="黑体"/>
          <w:sz w:val="32"/>
          <w:szCs w:val="24"/>
        </w:rPr>
        <w:t>基本情况</w:t>
      </w:r>
    </w:p>
    <w:p w14:paraId="57D0FEE1">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rPr>
        <w:t>（一）项目概况</w:t>
      </w:r>
    </w:p>
    <w:p w14:paraId="3B9E318D">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贯彻执行民政工作法律、法规和方针、政策;拟订全市民政事业发展规划和政策，并负责组织实施和监督检查202</w:t>
      </w:r>
      <w:r>
        <w:rPr>
          <w:rFonts w:hint="eastAsia" w:ascii="仿宋_GB2312" w:hAnsi="宋体" w:eastAsia="仿宋_GB2312" w:cs="Times New Roman"/>
          <w:sz w:val="32"/>
          <w:szCs w:val="24"/>
          <w:lang w:val="en-US" w:eastAsia="zh-CN"/>
        </w:rPr>
        <w:t>2</w:t>
      </w:r>
      <w:r>
        <w:rPr>
          <w:rFonts w:hint="eastAsia" w:ascii="仿宋_GB2312" w:hAnsi="宋体" w:eastAsia="仿宋_GB2312" w:cs="Times New Roman"/>
          <w:sz w:val="32"/>
          <w:szCs w:val="24"/>
          <w:lang w:val="zh-CN"/>
        </w:rPr>
        <w:t>年我镇防灾应急救助项目总投资</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万元，财政办公室按工作开展情况采取授权支付等方式进行支付。</w:t>
      </w:r>
    </w:p>
    <w:p w14:paraId="42DB23FC">
      <w:pPr>
        <w:numPr>
          <w:ilvl w:val="0"/>
          <w:numId w:val="0"/>
        </w:numPr>
        <w:spacing w:beforeLines="0" w:afterLines="0" w:line="600" w:lineRule="exact"/>
        <w:ind w:left="630"/>
        <w:rPr>
          <w:rFonts w:hint="eastAsia" w:ascii="仿宋" w:hAnsi="仿宋" w:eastAsia="仿宋" w:cs="仿宋"/>
          <w:b/>
          <w:sz w:val="32"/>
          <w:szCs w:val="21"/>
        </w:rPr>
      </w:pPr>
      <w:r>
        <w:rPr>
          <w:rFonts w:hint="eastAsia" w:ascii="仿宋" w:hAnsi="仿宋" w:eastAsia="仿宋" w:cs="仿宋"/>
          <w:b/>
          <w:sz w:val="32"/>
          <w:szCs w:val="21"/>
          <w:lang w:eastAsia="zh-CN"/>
        </w:rPr>
        <w:t>（二）</w:t>
      </w:r>
      <w:r>
        <w:rPr>
          <w:rFonts w:hint="eastAsia" w:ascii="仿宋" w:hAnsi="仿宋" w:eastAsia="仿宋" w:cs="仿宋"/>
          <w:b/>
          <w:sz w:val="32"/>
          <w:szCs w:val="21"/>
        </w:rPr>
        <w:t>项目实施情况</w:t>
      </w:r>
    </w:p>
    <w:p w14:paraId="75859811">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由责任部门根据项目推进情况制定相关计划书报分管领导审核，镇长审批，最后由党委政府进行讨论，经党委会同意后，报财政办公室进行项目资金预算，后由相关责任部门组织安排项目实施并监督管理项目实施进度。</w:t>
      </w:r>
    </w:p>
    <w:p w14:paraId="3910CEB8">
      <w:pPr>
        <w:numPr>
          <w:ilvl w:val="0"/>
          <w:numId w:val="0"/>
        </w:numPr>
        <w:spacing w:beforeLines="0" w:afterLines="0" w:line="600" w:lineRule="exact"/>
        <w:ind w:left="630"/>
        <w:rPr>
          <w:rFonts w:hint="eastAsia" w:ascii="仿宋" w:hAnsi="仿宋" w:eastAsia="仿宋" w:cs="仿宋"/>
          <w:b/>
          <w:sz w:val="32"/>
          <w:szCs w:val="21"/>
          <w:lang w:eastAsia="zh-CN"/>
        </w:rPr>
      </w:pPr>
      <w:r>
        <w:rPr>
          <w:rFonts w:hint="eastAsia" w:ascii="仿宋" w:hAnsi="仿宋" w:eastAsia="仿宋" w:cs="仿宋"/>
          <w:b/>
          <w:sz w:val="32"/>
          <w:szCs w:val="21"/>
          <w:lang w:eastAsia="zh-CN"/>
        </w:rPr>
        <w:t>（三）资金投入使用情况</w:t>
      </w:r>
    </w:p>
    <w:p w14:paraId="765E36FE">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1、项目资金申报及批复情况</w:t>
      </w:r>
    </w:p>
    <w:p w14:paraId="11192756">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防灾应急救助项目202</w:t>
      </w:r>
      <w:r>
        <w:rPr>
          <w:rFonts w:hint="eastAsia" w:ascii="仿宋_GB2312" w:hAnsi="宋体" w:eastAsia="仿宋_GB2312" w:cs="Times New Roman"/>
          <w:sz w:val="32"/>
          <w:szCs w:val="24"/>
          <w:lang w:val="en-US" w:eastAsia="zh-CN"/>
        </w:rPr>
        <w:t>2</w:t>
      </w:r>
      <w:r>
        <w:rPr>
          <w:rFonts w:hint="eastAsia" w:ascii="仿宋_GB2312" w:hAnsi="宋体" w:eastAsia="仿宋_GB2312" w:cs="Times New Roman"/>
          <w:sz w:val="32"/>
          <w:szCs w:val="24"/>
          <w:lang w:val="zh-CN"/>
        </w:rPr>
        <w:t>年初预算</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 ，预算批复</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万元，实际支出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w:t>
      </w:r>
    </w:p>
    <w:p w14:paraId="0D5E4312">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2、资金计划、到位及使用情况</w:t>
      </w:r>
    </w:p>
    <w:p w14:paraId="30FAE87E">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（1）资金计划</w:t>
      </w:r>
    </w:p>
    <w:p w14:paraId="2FD147E7">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该项目202</w:t>
      </w:r>
      <w:r>
        <w:rPr>
          <w:rFonts w:hint="eastAsia" w:ascii="仿宋_GB2312" w:hAnsi="宋体" w:eastAsia="仿宋_GB2312" w:cs="Times New Roman"/>
          <w:sz w:val="32"/>
          <w:szCs w:val="24"/>
          <w:lang w:val="en-US" w:eastAsia="zh-CN"/>
        </w:rPr>
        <w:t>2</w:t>
      </w:r>
      <w:r>
        <w:rPr>
          <w:rFonts w:hint="eastAsia" w:ascii="仿宋_GB2312" w:hAnsi="宋体" w:eastAsia="仿宋_GB2312" w:cs="Times New Roman"/>
          <w:sz w:val="32"/>
          <w:szCs w:val="24"/>
          <w:lang w:val="zh-CN"/>
        </w:rPr>
        <w:t>年年初预算金额为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w:t>
      </w:r>
    </w:p>
    <w:p w14:paraId="06893060">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（2）资金到位</w:t>
      </w:r>
    </w:p>
    <w:p w14:paraId="09AE048F">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该项目202</w:t>
      </w:r>
      <w:r>
        <w:rPr>
          <w:rFonts w:hint="eastAsia" w:ascii="仿宋_GB2312" w:hAnsi="宋体" w:eastAsia="仿宋_GB2312" w:cs="Times New Roman"/>
          <w:sz w:val="32"/>
          <w:szCs w:val="24"/>
          <w:lang w:val="en-US" w:eastAsia="zh-CN"/>
        </w:rPr>
        <w:t>2</w:t>
      </w:r>
      <w:r>
        <w:rPr>
          <w:rFonts w:hint="eastAsia" w:ascii="仿宋_GB2312" w:hAnsi="宋体" w:eastAsia="仿宋_GB2312" w:cs="Times New Roman"/>
          <w:sz w:val="32"/>
          <w:szCs w:val="24"/>
          <w:lang w:val="zh-CN"/>
        </w:rPr>
        <w:t>年申报金额为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万元，根据区财政局202</w:t>
      </w:r>
      <w:r>
        <w:rPr>
          <w:rFonts w:hint="eastAsia" w:ascii="仿宋_GB2312" w:hAnsi="宋体" w:eastAsia="仿宋_GB2312" w:cs="Times New Roman"/>
          <w:sz w:val="32"/>
          <w:szCs w:val="24"/>
          <w:lang w:val="en-US" w:eastAsia="zh-CN"/>
        </w:rPr>
        <w:t>2</w:t>
      </w:r>
      <w:r>
        <w:rPr>
          <w:rFonts w:hint="eastAsia" w:ascii="仿宋_GB2312" w:hAnsi="宋体" w:eastAsia="仿宋_GB2312" w:cs="Times New Roman"/>
          <w:sz w:val="32"/>
          <w:szCs w:val="24"/>
          <w:lang w:val="zh-CN"/>
        </w:rPr>
        <w:t>年财政预算，该项目实际下达金额为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w:t>
      </w:r>
    </w:p>
    <w:p w14:paraId="5971BB66">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（3）资金使用</w:t>
      </w:r>
    </w:p>
    <w:p w14:paraId="5E113E10">
      <w:pPr>
        <w:adjustRightInd w:val="0"/>
        <w:snapToGrid w:val="0"/>
        <w:spacing w:beforeLines="0" w:afterLines="0" w:line="600" w:lineRule="exact"/>
        <w:ind w:firstLine="640" w:firstLineChars="200"/>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截止评价时点项目资金的实际支出</w:t>
      </w:r>
      <w:r>
        <w:rPr>
          <w:rFonts w:hint="eastAsia" w:ascii="仿宋_GB2312" w:hAnsi="宋体" w:eastAsia="仿宋_GB2312" w:cs="Times New Roman"/>
          <w:sz w:val="32"/>
          <w:szCs w:val="24"/>
          <w:lang w:val="en-US" w:eastAsia="zh-CN"/>
        </w:rPr>
        <w:t>8</w:t>
      </w:r>
      <w:r>
        <w:rPr>
          <w:rFonts w:hint="eastAsia" w:ascii="仿宋_GB2312" w:hAnsi="宋体" w:eastAsia="仿宋_GB2312" w:cs="Times New Roman"/>
          <w:sz w:val="32"/>
          <w:szCs w:val="24"/>
          <w:lang w:val="zh-CN"/>
        </w:rPr>
        <w:t>万元，资金主要用于解决受灾群众无力克服的衣、食、住、行等过度性生活救助、紧急转移安置受灾群众、抚慰因灾遇难人员家属抚慰金、因灾倒损房屋恢复重建。</w:t>
      </w:r>
    </w:p>
    <w:p w14:paraId="1A17918A">
      <w:pPr>
        <w:numPr>
          <w:ilvl w:val="0"/>
          <w:numId w:val="0"/>
        </w:numPr>
        <w:spacing w:beforeLines="0" w:afterLines="0" w:line="600" w:lineRule="exact"/>
        <w:ind w:left="630"/>
        <w:rPr>
          <w:rFonts w:hint="eastAsia" w:ascii="仿宋" w:hAnsi="仿宋" w:eastAsia="仿宋" w:cs="仿宋"/>
          <w:b/>
          <w:sz w:val="32"/>
          <w:szCs w:val="21"/>
          <w:lang w:eastAsia="zh-CN"/>
        </w:rPr>
      </w:pPr>
      <w:r>
        <w:rPr>
          <w:rFonts w:hint="eastAsia" w:ascii="仿宋" w:hAnsi="仿宋" w:eastAsia="仿宋" w:cs="仿宋"/>
          <w:b/>
          <w:sz w:val="32"/>
          <w:szCs w:val="21"/>
          <w:lang w:eastAsia="zh-CN"/>
        </w:rPr>
        <w:t>（四）项目绩效目标</w:t>
      </w:r>
    </w:p>
    <w:p w14:paraId="105D449B">
      <w:pPr>
        <w:pStyle w:val="16"/>
        <w:widowControl/>
        <w:spacing w:before="0" w:beforeLines="0" w:beforeAutospacing="0" w:after="0" w:afterLines="0" w:afterAutospacing="0"/>
        <w:ind w:firstLine="645"/>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24"/>
          <w:lang w:val="zh-CN" w:eastAsia="zh-CN" w:bidi="ar-SA"/>
        </w:rPr>
        <w:t>确保各类受灾群众的生活补助政策得以落实，保障受灾群众的基本生活，维护社会的稳定，是救灾项目的长期绩效目标，其目的是确保灾区群众的生活补助发放及时，保证受灾群众恢复生产和生活，发挥救灾项目的社会效益，不断提高救助质量，提高民众的满意度。加强救灾资金的有效使用与管理，提高救灾资金的使用效率是该项目的年度目标，具体而言，完成全年各类受灾对象生活补助的发放工作，确</w:t>
      </w:r>
      <w:r>
        <w:rPr>
          <w:rFonts w:hint="eastAsia" w:ascii="仿宋_GB2312" w:hAnsi="宋体" w:eastAsia="仿宋_GB2312" w:cs="Times New Roman"/>
          <w:kern w:val="2"/>
          <w:sz w:val="32"/>
          <w:szCs w:val="32"/>
        </w:rPr>
        <w:t>保对象及时、足额领取到生活补助资金，切实保障其基本生活。</w:t>
      </w:r>
    </w:p>
    <w:p w14:paraId="29C1C488">
      <w:pPr>
        <w:snapToGrid w:val="0"/>
        <w:spacing w:beforeLines="0" w:afterLines="0" w:line="600" w:lineRule="exact"/>
        <w:ind w:firstLine="640" w:firstLineChars="200"/>
        <w:rPr>
          <w:rFonts w:hint="eastAsia" w:ascii="宋体" w:hAnsi="宋体"/>
          <w:sz w:val="32"/>
          <w:szCs w:val="24"/>
        </w:rPr>
      </w:pPr>
      <w:r>
        <w:rPr>
          <w:rFonts w:hint="eastAsia" w:ascii="黑体" w:hAnsi="黑体" w:eastAsia="黑体" w:cs="黑体"/>
          <w:sz w:val="32"/>
          <w:szCs w:val="21"/>
        </w:rPr>
        <w:t>二、评价工作开展情况</w:t>
      </w:r>
    </w:p>
    <w:p w14:paraId="144C23EE">
      <w:pPr>
        <w:pStyle w:val="2"/>
        <w:spacing w:beforeLines="0" w:afterLines="0"/>
        <w:ind w:firstLine="640" w:firstLineChars="200"/>
        <w:jc w:val="both"/>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1、组织业务部门对申报的项目实行现场评估</w:t>
      </w:r>
    </w:p>
    <w:p w14:paraId="580C0B91">
      <w:pPr>
        <w:adjustRightInd w:val="0"/>
        <w:snapToGrid w:val="0"/>
        <w:spacing w:beforeLines="0" w:afterLines="0" w:line="600" w:lineRule="exact"/>
        <w:ind w:firstLine="640" w:firstLineChars="200"/>
        <w:rPr>
          <w:rFonts w:hint="eastAsia" w:ascii="仿宋_GB2312" w:hAnsi="宋体" w:eastAsia="仿宋_GB2312" w:cs="Times New Roman"/>
          <w:kern w:val="2"/>
          <w:sz w:val="32"/>
          <w:szCs w:val="24"/>
          <w:lang w:val="zh-CN" w:eastAsia="zh-CN" w:bidi="ar-SA"/>
        </w:rPr>
      </w:pPr>
      <w:r>
        <w:rPr>
          <w:rFonts w:hint="eastAsia" w:ascii="仿宋_GB2312" w:hAnsi="宋体" w:eastAsia="仿宋_GB2312" w:cs="Times New Roman"/>
          <w:kern w:val="2"/>
          <w:sz w:val="32"/>
          <w:szCs w:val="24"/>
          <w:lang w:val="zh-CN" w:eastAsia="zh-CN" w:bidi="ar-SA"/>
        </w:rPr>
        <w:t>2、主要是根据项目立项、项目审批、项目实施、项目验收、项目效益等各个环节开展评价。</w:t>
      </w:r>
    </w:p>
    <w:p w14:paraId="57DCE1D2">
      <w:pPr>
        <w:pStyle w:val="7"/>
        <w:numPr>
          <w:ilvl w:val="0"/>
          <w:numId w:val="0"/>
        </w:numPr>
        <w:spacing w:beforeLines="0" w:afterLines="0"/>
        <w:ind w:left="0"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3、形成项目完成情况表</w:t>
      </w:r>
    </w:p>
    <w:tbl>
      <w:tblPr>
        <w:tblStyle w:val="18"/>
        <w:tblW w:w="9460" w:type="dxa"/>
        <w:tblInd w:w="0" w:type="dxa"/>
        <w:shd w:val="clear" w:color="auto" w:fill="auto"/>
        <w:tblLayout w:type="autofit"/>
        <w:tblCellMar>
          <w:top w:w="0" w:type="dxa"/>
          <w:left w:w="0" w:type="dxa"/>
          <w:bottom w:w="0" w:type="dxa"/>
          <w:right w:w="0" w:type="dxa"/>
        </w:tblCellMar>
      </w:tblPr>
      <w:tblGrid>
        <w:gridCol w:w="457"/>
        <w:gridCol w:w="1365"/>
        <w:gridCol w:w="1181"/>
        <w:gridCol w:w="1505"/>
        <w:gridCol w:w="348"/>
        <w:gridCol w:w="1115"/>
        <w:gridCol w:w="350"/>
        <w:gridCol w:w="783"/>
        <w:gridCol w:w="345"/>
        <w:gridCol w:w="304"/>
        <w:gridCol w:w="1707"/>
      </w:tblGrid>
      <w:tr w14:paraId="70EDFB53">
        <w:tblPrEx>
          <w:shd w:val="clear" w:color="auto" w:fill="auto"/>
          <w:tblCellMar>
            <w:top w:w="0" w:type="dxa"/>
            <w:left w:w="0" w:type="dxa"/>
            <w:bottom w:w="0" w:type="dxa"/>
            <w:right w:w="0" w:type="dxa"/>
          </w:tblCellMar>
        </w:tblPrEx>
        <w:trPr>
          <w:trHeight w:val="901" w:hRule="atLeast"/>
        </w:trPr>
        <w:tc>
          <w:tcPr>
            <w:tcW w:w="94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C4E9">
            <w:pPr>
              <w:pStyle w:val="7"/>
              <w:numPr>
                <w:ilvl w:val="0"/>
                <w:numId w:val="0"/>
              </w:numPr>
              <w:rPr>
                <w:rFonts w:hint="eastAsia"/>
                <w:lang w:val="en-US" w:eastAsia="zh-CN"/>
              </w:rPr>
            </w:pPr>
            <w:r>
              <w:rPr>
                <w:rFonts w:hint="eastAsia"/>
                <w:lang w:val="en-US" w:eastAsia="zh-CN"/>
              </w:rPr>
              <w:t>部门预算项目支出绩效自评表（2022年度）</w:t>
            </w:r>
          </w:p>
        </w:tc>
      </w:tr>
      <w:tr w14:paraId="756A2AB8">
        <w:tblPrEx>
          <w:tblCellMar>
            <w:top w:w="0" w:type="dxa"/>
            <w:left w:w="0" w:type="dxa"/>
            <w:bottom w:w="0" w:type="dxa"/>
            <w:right w:w="0" w:type="dxa"/>
          </w:tblCellMar>
        </w:tblPrEx>
        <w:trPr>
          <w:trHeight w:val="327"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FC4E">
            <w:pPr>
              <w:pStyle w:val="7"/>
              <w:numPr>
                <w:ilvl w:val="0"/>
                <w:numId w:val="0"/>
              </w:numPr>
              <w:rPr>
                <w:rFonts w:hint="eastAsia"/>
                <w:lang w:val="en-US" w:eastAsia="zh-CN"/>
              </w:rPr>
            </w:pPr>
            <w:r>
              <w:rPr>
                <w:rFonts w:hint="eastAsia"/>
                <w:lang w:val="en-US" w:eastAsia="zh-CN"/>
              </w:rPr>
              <w:t>项目名称</w:t>
            </w:r>
          </w:p>
        </w:tc>
        <w:tc>
          <w:tcPr>
            <w:tcW w:w="76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6918">
            <w:pPr>
              <w:pStyle w:val="7"/>
              <w:numPr>
                <w:ilvl w:val="0"/>
                <w:numId w:val="0"/>
              </w:numPr>
              <w:rPr>
                <w:rFonts w:hint="eastAsia"/>
                <w:lang w:val="en-US" w:eastAsia="zh-CN"/>
              </w:rPr>
            </w:pPr>
            <w:r>
              <w:rPr>
                <w:rFonts w:hint="eastAsia"/>
                <w:lang w:val="en-US" w:eastAsia="zh-CN"/>
              </w:rPr>
              <w:t>51090422T000000387211-防灾应急救助经费</w:t>
            </w:r>
          </w:p>
        </w:tc>
      </w:tr>
      <w:tr w14:paraId="5C1DC198">
        <w:tblPrEx>
          <w:tblCellMar>
            <w:top w:w="0" w:type="dxa"/>
            <w:left w:w="0" w:type="dxa"/>
            <w:bottom w:w="0" w:type="dxa"/>
            <w:right w:w="0" w:type="dxa"/>
          </w:tblCellMar>
        </w:tblPrEx>
        <w:trPr>
          <w:trHeight w:val="630" w:hRule="atLeast"/>
        </w:trPr>
        <w:tc>
          <w:tcPr>
            <w:tcW w:w="1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CB53">
            <w:pPr>
              <w:pStyle w:val="7"/>
              <w:numPr>
                <w:ilvl w:val="0"/>
                <w:numId w:val="0"/>
              </w:numPr>
              <w:rPr>
                <w:rFonts w:hint="eastAsia"/>
                <w:lang w:val="en-US" w:eastAsia="zh-CN"/>
              </w:rPr>
            </w:pPr>
            <w:r>
              <w:rPr>
                <w:rFonts w:hint="eastAsia"/>
                <w:lang w:val="en-US" w:eastAsia="zh-CN"/>
              </w:rPr>
              <w:t>主管部门</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90DAE">
            <w:pPr>
              <w:pStyle w:val="7"/>
              <w:numPr>
                <w:ilvl w:val="0"/>
                <w:numId w:val="0"/>
              </w:numPr>
              <w:rPr>
                <w:rFonts w:hint="eastAsia"/>
                <w:lang w:val="en-US" w:eastAsia="zh-CN"/>
              </w:rPr>
            </w:pPr>
            <w:r>
              <w:rPr>
                <w:rFonts w:hint="eastAsia"/>
                <w:lang w:val="en-US" w:eastAsia="zh-CN"/>
              </w:rPr>
              <w:t>遂宁市安居区东禅镇人民政府部门</w:t>
            </w:r>
          </w:p>
        </w:tc>
        <w:tc>
          <w:tcPr>
            <w:tcW w:w="783" w:type="dxa"/>
            <w:tcBorders>
              <w:top w:val="nil"/>
              <w:left w:val="nil"/>
              <w:bottom w:val="nil"/>
              <w:right w:val="nil"/>
            </w:tcBorders>
            <w:shd w:val="clear" w:color="auto" w:fill="auto"/>
            <w:tcMar>
              <w:top w:w="15" w:type="dxa"/>
              <w:left w:w="15" w:type="dxa"/>
              <w:right w:w="15" w:type="dxa"/>
            </w:tcMar>
            <w:vAlign w:val="center"/>
          </w:tcPr>
          <w:p w14:paraId="6A0A6171">
            <w:pPr>
              <w:pStyle w:val="7"/>
              <w:numPr>
                <w:ilvl w:val="0"/>
                <w:numId w:val="0"/>
              </w:numPr>
              <w:rPr>
                <w:rFonts w:hint="eastAsia"/>
                <w:lang w:val="en-US" w:eastAsia="zh-CN"/>
              </w:rPr>
            </w:pPr>
            <w:r>
              <w:rPr>
                <w:rFonts w:hint="eastAsia"/>
                <w:lang w:val="en-US" w:eastAsia="zh-CN"/>
              </w:rPr>
              <w:t>实施单位 （盖章）</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45C7">
            <w:pPr>
              <w:pStyle w:val="7"/>
              <w:numPr>
                <w:ilvl w:val="0"/>
                <w:numId w:val="0"/>
              </w:numPr>
              <w:rPr>
                <w:rFonts w:hint="eastAsia"/>
                <w:lang w:val="en-US" w:eastAsia="zh-CN"/>
              </w:rPr>
            </w:pPr>
            <w:r>
              <w:rPr>
                <w:rFonts w:hint="eastAsia"/>
                <w:lang w:val="en-US" w:eastAsia="zh-CN"/>
              </w:rPr>
              <w:t>遂宁市安居区东禅镇人民政府</w:t>
            </w:r>
          </w:p>
        </w:tc>
      </w:tr>
      <w:tr w14:paraId="6F8C16B1">
        <w:tblPrEx>
          <w:tblCellMar>
            <w:top w:w="0" w:type="dxa"/>
            <w:left w:w="0" w:type="dxa"/>
            <w:bottom w:w="0" w:type="dxa"/>
            <w:right w:w="0" w:type="dxa"/>
          </w:tblCellMar>
        </w:tblPrEx>
        <w:trPr>
          <w:trHeight w:val="327"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A31A">
            <w:pPr>
              <w:pStyle w:val="7"/>
              <w:numPr>
                <w:ilvl w:val="0"/>
                <w:numId w:val="0"/>
              </w:numPr>
              <w:rPr>
                <w:rFonts w:hint="eastAsia"/>
                <w:lang w:val="en-US" w:eastAsia="zh-CN"/>
              </w:rPr>
            </w:pPr>
            <w:r>
              <w:rPr>
                <w:rFonts w:hint="eastAsia"/>
                <w:lang w:val="en-US" w:eastAsia="zh-CN"/>
              </w:rPr>
              <w:t>项目基本情况</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8F33">
            <w:pPr>
              <w:pStyle w:val="7"/>
              <w:numPr>
                <w:ilvl w:val="0"/>
                <w:numId w:val="0"/>
              </w:numPr>
              <w:rPr>
                <w:rFonts w:hint="eastAsia"/>
                <w:lang w:val="en-US" w:eastAsia="zh-CN"/>
              </w:rPr>
            </w:pPr>
            <w:r>
              <w:rPr>
                <w:rFonts w:hint="eastAsia"/>
                <w:lang w:val="en-US" w:eastAsia="zh-CN"/>
              </w:rPr>
              <w:t>1.项目年度目标完成情况</w:t>
            </w: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20D2">
            <w:pPr>
              <w:pStyle w:val="7"/>
              <w:numPr>
                <w:ilvl w:val="0"/>
                <w:numId w:val="0"/>
              </w:numPr>
              <w:rPr>
                <w:rFonts w:hint="eastAsia"/>
                <w:lang w:val="en-US" w:eastAsia="zh-CN"/>
              </w:rPr>
            </w:pPr>
            <w:r>
              <w:rPr>
                <w:rFonts w:hint="eastAsia"/>
                <w:lang w:val="en-US" w:eastAsia="zh-CN"/>
              </w:rPr>
              <w:t>项目年度目标</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4310">
            <w:pPr>
              <w:pStyle w:val="7"/>
              <w:numPr>
                <w:ilvl w:val="0"/>
                <w:numId w:val="0"/>
              </w:numPr>
              <w:rPr>
                <w:rFonts w:hint="eastAsia"/>
                <w:lang w:val="en-US" w:eastAsia="zh-CN"/>
              </w:rPr>
            </w:pPr>
            <w:r>
              <w:rPr>
                <w:rFonts w:hint="eastAsia"/>
                <w:lang w:val="en-US" w:eastAsia="zh-CN"/>
              </w:rPr>
              <w:t>年度目标完成情况</w:t>
            </w:r>
          </w:p>
        </w:tc>
      </w:tr>
      <w:tr w14:paraId="109E37EF">
        <w:tblPrEx>
          <w:tblCellMar>
            <w:top w:w="0" w:type="dxa"/>
            <w:left w:w="0" w:type="dxa"/>
            <w:bottom w:w="0" w:type="dxa"/>
            <w:right w:w="0" w:type="dxa"/>
          </w:tblCellMar>
        </w:tblPrEx>
        <w:trPr>
          <w:trHeight w:val="71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1CD7">
            <w:pPr>
              <w:pStyle w:val="7"/>
              <w:numPr>
                <w:ilvl w:val="0"/>
                <w:numId w:val="0"/>
              </w:numPr>
              <w:rPr>
                <w:rFonts w:hint="eastAsia"/>
                <w:lang w:val="en-US" w:eastAsia="zh-CN"/>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7C28">
            <w:pPr>
              <w:pStyle w:val="7"/>
              <w:numPr>
                <w:ilvl w:val="0"/>
                <w:numId w:val="0"/>
              </w:numPr>
              <w:rPr>
                <w:rFonts w:hint="eastAsia"/>
                <w:lang w:val="en-US" w:eastAsia="zh-CN"/>
              </w:rPr>
            </w:pPr>
          </w:p>
        </w:tc>
        <w:tc>
          <w:tcPr>
            <w:tcW w:w="44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CBC0">
            <w:pPr>
              <w:pStyle w:val="7"/>
              <w:numPr>
                <w:ilvl w:val="0"/>
                <w:numId w:val="0"/>
              </w:numPr>
              <w:rPr>
                <w:rFonts w:hint="eastAsia"/>
                <w:lang w:val="en-US" w:eastAsia="zh-CN"/>
              </w:rPr>
            </w:pPr>
            <w:r>
              <w:rPr>
                <w:rFonts w:hint="eastAsia"/>
                <w:lang w:val="en-US" w:eastAsia="zh-CN"/>
              </w:rPr>
              <w:t>完成防灾应急救助经费保障任务</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1EAD">
            <w:pPr>
              <w:pStyle w:val="7"/>
              <w:numPr>
                <w:ilvl w:val="0"/>
                <w:numId w:val="0"/>
              </w:numPr>
              <w:rPr>
                <w:rFonts w:hint="eastAsia"/>
                <w:lang w:val="en-US" w:eastAsia="zh-CN"/>
              </w:rPr>
            </w:pPr>
            <w:r>
              <w:rPr>
                <w:rFonts w:hint="eastAsia"/>
                <w:lang w:val="en-US" w:eastAsia="zh-CN"/>
              </w:rPr>
              <w:t>对照年度目标，说明相关任务目标的完成情况（100字以内）</w:t>
            </w:r>
          </w:p>
        </w:tc>
      </w:tr>
      <w:tr w14:paraId="4EACF723">
        <w:tblPrEx>
          <w:tblCellMar>
            <w:top w:w="0" w:type="dxa"/>
            <w:left w:w="0" w:type="dxa"/>
            <w:bottom w:w="0" w:type="dxa"/>
            <w:right w:w="0" w:type="dxa"/>
          </w:tblCellMar>
        </w:tblPrEx>
        <w:trPr>
          <w:trHeight w:val="697"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5B8F">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37F18">
            <w:pPr>
              <w:pStyle w:val="7"/>
              <w:numPr>
                <w:ilvl w:val="0"/>
                <w:numId w:val="0"/>
              </w:numPr>
              <w:rPr>
                <w:rFonts w:hint="eastAsia"/>
                <w:lang w:val="en-US" w:eastAsia="zh-CN"/>
              </w:rPr>
            </w:pPr>
            <w:r>
              <w:rPr>
                <w:rFonts w:hint="eastAsia"/>
                <w:lang w:val="en-US" w:eastAsia="zh-CN"/>
              </w:rPr>
              <w:t>2.项目实施内容及过程概述</w:t>
            </w:r>
          </w:p>
        </w:tc>
        <w:tc>
          <w:tcPr>
            <w:tcW w:w="763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EAA2">
            <w:pPr>
              <w:pStyle w:val="7"/>
              <w:numPr>
                <w:ilvl w:val="0"/>
                <w:numId w:val="0"/>
              </w:numPr>
              <w:rPr>
                <w:rFonts w:hint="eastAsia"/>
                <w:lang w:val="en-US" w:eastAsia="zh-CN"/>
              </w:rPr>
            </w:pPr>
          </w:p>
        </w:tc>
      </w:tr>
      <w:tr w14:paraId="65B915EC">
        <w:tblPrEx>
          <w:tblCellMar>
            <w:top w:w="0" w:type="dxa"/>
            <w:left w:w="0" w:type="dxa"/>
            <w:bottom w:w="0" w:type="dxa"/>
            <w:right w:w="0" w:type="dxa"/>
          </w:tblCellMar>
        </w:tblPrEx>
        <w:trPr>
          <w:trHeight w:val="375"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B261">
            <w:pPr>
              <w:pStyle w:val="7"/>
              <w:numPr>
                <w:ilvl w:val="0"/>
                <w:numId w:val="0"/>
              </w:numPr>
              <w:rPr>
                <w:rFonts w:hint="eastAsia"/>
                <w:lang w:val="en-US" w:eastAsia="zh-CN"/>
              </w:rPr>
            </w:pPr>
            <w:r>
              <w:rPr>
                <w:rFonts w:hint="eastAsia"/>
                <w:lang w:val="en-US" w:eastAsia="zh-CN"/>
              </w:rPr>
              <w:t>预算执行情况（10分）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EE4F">
            <w:pPr>
              <w:pStyle w:val="7"/>
              <w:numPr>
                <w:ilvl w:val="0"/>
                <w:numId w:val="0"/>
              </w:numPr>
              <w:rPr>
                <w:rFonts w:hint="eastAsia"/>
                <w:lang w:val="en-US" w:eastAsia="zh-CN"/>
              </w:rPr>
            </w:pPr>
            <w:r>
              <w:rPr>
                <w:rFonts w:hint="eastAsia"/>
                <w:lang w:val="en-US" w:eastAsia="zh-CN"/>
              </w:rPr>
              <w:t>年度预算数（万元）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6BC4">
            <w:pPr>
              <w:pStyle w:val="7"/>
              <w:numPr>
                <w:ilvl w:val="0"/>
                <w:numId w:val="0"/>
              </w:numPr>
              <w:rPr>
                <w:rFonts w:hint="eastAsia"/>
                <w:lang w:val="en-US" w:eastAsia="zh-CN"/>
              </w:rPr>
            </w:pPr>
            <w:r>
              <w:rPr>
                <w:rFonts w:hint="eastAsia"/>
                <w:lang w:val="en-US" w:eastAsia="zh-CN"/>
              </w:rPr>
              <w:t>年初预算</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0DE9D">
            <w:pPr>
              <w:pStyle w:val="7"/>
              <w:numPr>
                <w:ilvl w:val="0"/>
                <w:numId w:val="0"/>
              </w:numPr>
              <w:rPr>
                <w:rFonts w:hint="eastAsia"/>
                <w:lang w:val="en-US" w:eastAsia="zh-CN"/>
              </w:rPr>
            </w:pPr>
            <w:r>
              <w:rPr>
                <w:rFonts w:hint="eastAsia"/>
                <w:lang w:val="en-US" w:eastAsia="zh-CN"/>
              </w:rPr>
              <w:t>调整后预算数</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E707">
            <w:pPr>
              <w:pStyle w:val="7"/>
              <w:numPr>
                <w:ilvl w:val="0"/>
                <w:numId w:val="0"/>
              </w:numPr>
              <w:rPr>
                <w:rFonts w:hint="eastAsia"/>
                <w:lang w:val="en-US" w:eastAsia="zh-CN"/>
              </w:rPr>
            </w:pPr>
            <w:r>
              <w:rPr>
                <w:rFonts w:hint="eastAsia"/>
                <w:lang w:val="en-US" w:eastAsia="zh-CN"/>
              </w:rPr>
              <w:t>预算执行数</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254A">
            <w:pPr>
              <w:pStyle w:val="7"/>
              <w:numPr>
                <w:ilvl w:val="0"/>
                <w:numId w:val="0"/>
              </w:numPr>
              <w:rPr>
                <w:rFonts w:hint="eastAsia"/>
                <w:lang w:val="en-US" w:eastAsia="zh-CN"/>
              </w:rPr>
            </w:pPr>
            <w:r>
              <w:rPr>
                <w:rFonts w:hint="eastAsia"/>
                <w:lang w:val="en-US" w:eastAsia="zh-CN"/>
              </w:rPr>
              <w:t>预算执行率</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F166">
            <w:pPr>
              <w:pStyle w:val="7"/>
              <w:numPr>
                <w:ilvl w:val="0"/>
                <w:numId w:val="0"/>
              </w:numPr>
              <w:rPr>
                <w:rFonts w:hint="eastAsia"/>
                <w:lang w:val="en-US" w:eastAsia="zh-CN"/>
              </w:rPr>
            </w:pPr>
            <w:r>
              <w:rPr>
                <w:rFonts w:hint="eastAsia"/>
                <w:lang w:val="en-US" w:eastAsia="zh-CN"/>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F241">
            <w:pPr>
              <w:pStyle w:val="7"/>
              <w:numPr>
                <w:ilvl w:val="0"/>
                <w:numId w:val="0"/>
              </w:numPr>
              <w:rPr>
                <w:rFonts w:hint="eastAsia"/>
                <w:lang w:val="en-US" w:eastAsia="zh-CN"/>
              </w:rPr>
            </w:pPr>
            <w:r>
              <w:rPr>
                <w:rFonts w:hint="eastAsia"/>
                <w:lang w:val="en-US" w:eastAsia="zh-CN"/>
              </w:rPr>
              <w:t>得分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3654">
            <w:pPr>
              <w:pStyle w:val="7"/>
              <w:numPr>
                <w:ilvl w:val="0"/>
                <w:numId w:val="0"/>
              </w:numPr>
              <w:rPr>
                <w:rFonts w:hint="eastAsia"/>
                <w:lang w:val="en-US" w:eastAsia="zh-CN"/>
              </w:rPr>
            </w:pPr>
            <w:r>
              <w:rPr>
                <w:rFonts w:hint="eastAsia"/>
                <w:lang w:val="en-US" w:eastAsia="zh-CN"/>
              </w:rPr>
              <w:t>原因</w:t>
            </w:r>
          </w:p>
        </w:tc>
      </w:tr>
      <w:tr w14:paraId="13AC49E7">
        <w:tblPrEx>
          <w:tblCellMar>
            <w:top w:w="0" w:type="dxa"/>
            <w:left w:w="0" w:type="dxa"/>
            <w:bottom w:w="0" w:type="dxa"/>
            <w:right w:w="0" w:type="dxa"/>
          </w:tblCellMar>
        </w:tblPrEx>
        <w:trPr>
          <w:trHeight w:val="4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8893">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D800">
            <w:pPr>
              <w:pStyle w:val="7"/>
              <w:numPr>
                <w:ilvl w:val="0"/>
                <w:numId w:val="0"/>
              </w:numPr>
              <w:rPr>
                <w:rFonts w:hint="eastAsia"/>
                <w:lang w:val="en-US" w:eastAsia="zh-CN"/>
              </w:rPr>
            </w:pPr>
            <w:r>
              <w:rPr>
                <w:rFonts w:hint="eastAsia"/>
                <w:lang w:val="en-US" w:eastAsia="zh-CN"/>
              </w:rPr>
              <w:t>总额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3DD4">
            <w:pPr>
              <w:pStyle w:val="7"/>
              <w:numPr>
                <w:ilvl w:val="0"/>
                <w:numId w:val="0"/>
              </w:numPr>
              <w:rPr>
                <w:rFonts w:hint="eastAsia"/>
                <w:lang w:val="en-US" w:eastAsia="zh-CN"/>
              </w:rPr>
            </w:pPr>
            <w:r>
              <w:rPr>
                <w:rFonts w:hint="eastAsia"/>
                <w:lang w:val="en-US" w:eastAsia="zh-CN"/>
              </w:rPr>
              <w:t>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618B">
            <w:pPr>
              <w:pStyle w:val="7"/>
              <w:numPr>
                <w:ilvl w:val="0"/>
                <w:numId w:val="0"/>
              </w:numPr>
              <w:rPr>
                <w:rFonts w:hint="eastAsia"/>
                <w:lang w:val="en-US" w:eastAsia="zh-CN"/>
              </w:rPr>
            </w:pPr>
            <w:r>
              <w:rPr>
                <w:rFonts w:hint="eastAsia"/>
                <w:lang w:val="en-US" w:eastAsia="zh-CN"/>
              </w:rPr>
              <w:t>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4D10">
            <w:pPr>
              <w:pStyle w:val="7"/>
              <w:numPr>
                <w:ilvl w:val="0"/>
                <w:numId w:val="0"/>
              </w:numPr>
              <w:rPr>
                <w:rFonts w:hint="eastAsia"/>
                <w:lang w:val="en-US" w:eastAsia="zh-CN"/>
              </w:rPr>
            </w:pPr>
            <w:r>
              <w:rPr>
                <w:rFonts w:hint="eastAsia"/>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3C741">
            <w:pPr>
              <w:pStyle w:val="7"/>
              <w:numPr>
                <w:ilvl w:val="0"/>
                <w:numId w:val="0"/>
              </w:numPr>
              <w:rPr>
                <w:rFonts w:hint="eastAsia"/>
                <w:lang w:val="en-US" w:eastAsia="zh-CN"/>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B8D1">
            <w:pPr>
              <w:pStyle w:val="7"/>
              <w:numPr>
                <w:ilvl w:val="0"/>
                <w:numId w:val="0"/>
              </w:numPr>
              <w:rPr>
                <w:rFonts w:hint="eastAsia"/>
                <w:lang w:val="en-US" w:eastAsia="zh-CN"/>
              </w:rPr>
            </w:pPr>
            <w:r>
              <w:rPr>
                <w:rFonts w:hint="eastAsia"/>
                <w:lang w:val="en-US" w:eastAsia="zh-CN"/>
              </w:rPr>
              <w:t>10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58FA9">
            <w:pPr>
              <w:pStyle w:val="7"/>
              <w:numPr>
                <w:ilvl w:val="0"/>
                <w:numId w:val="0"/>
              </w:numPr>
              <w:rPr>
                <w:rFonts w:hint="eastAsia"/>
                <w:lang w:val="en-US" w:eastAsia="zh-CN"/>
              </w:rPr>
            </w:pP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4221">
            <w:pPr>
              <w:pStyle w:val="7"/>
              <w:numPr>
                <w:ilvl w:val="0"/>
                <w:numId w:val="0"/>
              </w:numPr>
              <w:rPr>
                <w:rFonts w:hint="eastAsia"/>
                <w:lang w:val="en-US" w:eastAsia="zh-CN"/>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41A1CD7A">
        <w:tblPrEx>
          <w:tblCellMar>
            <w:top w:w="0" w:type="dxa"/>
            <w:left w:w="0" w:type="dxa"/>
            <w:bottom w:w="0" w:type="dxa"/>
            <w:right w:w="0" w:type="dxa"/>
          </w:tblCellMar>
        </w:tblPrEx>
        <w:trPr>
          <w:trHeight w:val="444"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9D58E">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CD12">
            <w:pPr>
              <w:pStyle w:val="7"/>
              <w:numPr>
                <w:ilvl w:val="0"/>
                <w:numId w:val="0"/>
              </w:numPr>
              <w:rPr>
                <w:rFonts w:hint="eastAsia"/>
                <w:lang w:val="en-US" w:eastAsia="zh-CN"/>
              </w:rPr>
            </w:pPr>
            <w:r>
              <w:rPr>
                <w:rFonts w:hint="eastAsia"/>
                <w:lang w:val="en-US" w:eastAsia="zh-CN"/>
              </w:rPr>
              <w:t>其中：财政资金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D1D3">
            <w:pPr>
              <w:pStyle w:val="7"/>
              <w:numPr>
                <w:ilvl w:val="0"/>
                <w:numId w:val="0"/>
              </w:numPr>
              <w:rPr>
                <w:rFonts w:hint="eastAsia"/>
                <w:lang w:val="en-US" w:eastAsia="zh-CN"/>
              </w:rPr>
            </w:pPr>
            <w:r>
              <w:rPr>
                <w:rFonts w:hint="eastAsia"/>
                <w:lang w:val="en-US" w:eastAsia="zh-CN"/>
              </w:rPr>
              <w:t>8.00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A38A">
            <w:pPr>
              <w:pStyle w:val="7"/>
              <w:numPr>
                <w:ilvl w:val="0"/>
                <w:numId w:val="0"/>
              </w:numPr>
              <w:rPr>
                <w:rFonts w:hint="eastAsia"/>
                <w:lang w:val="en-US" w:eastAsia="zh-CN"/>
              </w:rPr>
            </w:pPr>
            <w:r>
              <w:rPr>
                <w:rFonts w:hint="eastAsia"/>
                <w:lang w:val="en-US" w:eastAsia="zh-CN"/>
              </w:rPr>
              <w:t>8.00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8123">
            <w:pPr>
              <w:pStyle w:val="7"/>
              <w:numPr>
                <w:ilvl w:val="0"/>
                <w:numId w:val="0"/>
              </w:numPr>
              <w:rPr>
                <w:rFonts w:hint="eastAsia"/>
                <w:lang w:val="en-US" w:eastAsia="zh-CN"/>
              </w:rPr>
            </w:pPr>
            <w:r>
              <w:rPr>
                <w:rFonts w:hint="eastAsia"/>
                <w:lang w:val="en-US" w:eastAsia="zh-CN"/>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DB08">
            <w:pPr>
              <w:pStyle w:val="7"/>
              <w:numPr>
                <w:ilvl w:val="0"/>
                <w:numId w:val="0"/>
              </w:numPr>
              <w:rPr>
                <w:rFonts w:hint="eastAsia"/>
                <w:lang w:val="en-US" w:eastAsia="zh-CN"/>
              </w:rPr>
            </w:pPr>
            <w:r>
              <w:rPr>
                <w:rFonts w:hint="eastAsia"/>
                <w:lang w:val="en-US" w:eastAsia="zh-CN"/>
              </w:rPr>
              <w:t>100.00%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2E76">
            <w:pPr>
              <w:pStyle w:val="7"/>
              <w:numPr>
                <w:ilvl w:val="0"/>
                <w:numId w:val="0"/>
              </w:numPr>
              <w:rPr>
                <w:rFonts w:hint="eastAsia"/>
                <w:lang w:val="en-US" w:eastAsia="zh-CN"/>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5908">
            <w:pPr>
              <w:pStyle w:val="7"/>
              <w:numPr>
                <w:ilvl w:val="0"/>
                <w:numId w:val="0"/>
              </w:numPr>
              <w:rPr>
                <w:rFonts w:hint="eastAsia"/>
                <w:lang w:val="en-US" w:eastAsia="zh-CN"/>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4675">
            <w:pPr>
              <w:pStyle w:val="7"/>
              <w:numPr>
                <w:ilvl w:val="0"/>
                <w:numId w:val="0"/>
              </w:numPr>
              <w:rPr>
                <w:rFonts w:hint="eastAsia"/>
                <w:lang w:val="en-US" w:eastAsia="zh-CN"/>
              </w:rPr>
            </w:pPr>
          </w:p>
        </w:tc>
      </w:tr>
      <w:tr w14:paraId="3960FF50">
        <w:tblPrEx>
          <w:tblCellMar>
            <w:top w:w="0" w:type="dxa"/>
            <w:left w:w="0" w:type="dxa"/>
            <w:bottom w:w="0" w:type="dxa"/>
            <w:right w:w="0" w:type="dxa"/>
          </w:tblCellMar>
        </w:tblPrEx>
        <w:trPr>
          <w:trHeight w:val="458"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11101">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AD3D">
            <w:pPr>
              <w:pStyle w:val="7"/>
              <w:numPr>
                <w:ilvl w:val="0"/>
                <w:numId w:val="0"/>
              </w:numPr>
              <w:rPr>
                <w:rFonts w:hint="eastAsia"/>
                <w:lang w:val="en-US" w:eastAsia="zh-CN"/>
              </w:rPr>
            </w:pPr>
            <w:r>
              <w:rPr>
                <w:rFonts w:hint="eastAsia"/>
                <w:lang w:val="en-US" w:eastAsia="zh-CN"/>
              </w:rPr>
              <w:t>财政专户管理资金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9FE7">
            <w:pPr>
              <w:pStyle w:val="7"/>
              <w:numPr>
                <w:ilvl w:val="0"/>
                <w:numId w:val="0"/>
              </w:numPr>
              <w:rPr>
                <w:rFonts w:hint="eastAsia"/>
                <w:lang w:val="en-US" w:eastAsia="zh-CN"/>
              </w:rPr>
            </w:pPr>
            <w:r>
              <w:rPr>
                <w:rFonts w:hint="eastAsia"/>
                <w:lang w:val="en-US" w:eastAsia="zh-CN"/>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02EB1">
            <w:pPr>
              <w:pStyle w:val="7"/>
              <w:numPr>
                <w:ilvl w:val="0"/>
                <w:numId w:val="0"/>
              </w:numPr>
              <w:rPr>
                <w:rFonts w:hint="eastAsia"/>
                <w:lang w:val="en-US" w:eastAsia="zh-CN"/>
              </w:rPr>
            </w:pPr>
            <w:r>
              <w:rPr>
                <w:rFonts w:hint="eastAsia"/>
                <w:lang w:val="en-US" w:eastAsia="zh-CN"/>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23B6">
            <w:pPr>
              <w:pStyle w:val="7"/>
              <w:numPr>
                <w:ilvl w:val="0"/>
                <w:numId w:val="0"/>
              </w:numPr>
              <w:rPr>
                <w:rFonts w:hint="eastAsia"/>
                <w:lang w:val="en-US" w:eastAsia="zh-CN"/>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1603">
            <w:pPr>
              <w:pStyle w:val="7"/>
              <w:numPr>
                <w:ilvl w:val="0"/>
                <w:numId w:val="0"/>
              </w:numPr>
              <w:rPr>
                <w:rFonts w:hint="eastAsia"/>
                <w:lang w:val="en-US" w:eastAsia="zh-CN"/>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78846">
            <w:pPr>
              <w:pStyle w:val="7"/>
              <w:numPr>
                <w:ilvl w:val="0"/>
                <w:numId w:val="0"/>
              </w:numPr>
              <w:rPr>
                <w:rFonts w:hint="eastAsia"/>
                <w:lang w:val="en-US" w:eastAsia="zh-CN"/>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F70A">
            <w:pPr>
              <w:pStyle w:val="7"/>
              <w:numPr>
                <w:ilvl w:val="0"/>
                <w:numId w:val="0"/>
              </w:numPr>
              <w:rPr>
                <w:rFonts w:hint="eastAsia"/>
                <w:lang w:val="en-US" w:eastAsia="zh-CN"/>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BAFD">
            <w:pPr>
              <w:pStyle w:val="7"/>
              <w:numPr>
                <w:ilvl w:val="0"/>
                <w:numId w:val="0"/>
              </w:numPr>
              <w:rPr>
                <w:rFonts w:hint="eastAsia"/>
                <w:lang w:val="en-US" w:eastAsia="zh-CN"/>
              </w:rPr>
            </w:pPr>
          </w:p>
        </w:tc>
      </w:tr>
      <w:tr w14:paraId="7E5CD717">
        <w:tblPrEx>
          <w:tblCellMar>
            <w:top w:w="0" w:type="dxa"/>
            <w:left w:w="0" w:type="dxa"/>
            <w:bottom w:w="0" w:type="dxa"/>
            <w:right w:w="0" w:type="dxa"/>
          </w:tblCellMar>
        </w:tblPrEx>
        <w:trPr>
          <w:trHeight w:val="415"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CDE6">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09D57">
            <w:pPr>
              <w:pStyle w:val="7"/>
              <w:numPr>
                <w:ilvl w:val="0"/>
                <w:numId w:val="0"/>
              </w:numPr>
              <w:rPr>
                <w:rFonts w:hint="eastAsia"/>
                <w:lang w:val="en-US" w:eastAsia="zh-CN"/>
              </w:rPr>
            </w:pPr>
            <w:r>
              <w:rPr>
                <w:rFonts w:hint="eastAsia"/>
                <w:lang w:val="en-US" w:eastAsia="zh-CN"/>
              </w:rPr>
              <w:t>单位资金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402D">
            <w:pPr>
              <w:pStyle w:val="7"/>
              <w:numPr>
                <w:ilvl w:val="0"/>
                <w:numId w:val="0"/>
              </w:numPr>
              <w:rPr>
                <w:rFonts w:hint="eastAsia"/>
                <w:lang w:val="en-US" w:eastAsia="zh-CN"/>
              </w:rPr>
            </w:pPr>
            <w:r>
              <w:rPr>
                <w:rFonts w:hint="eastAsia"/>
                <w:lang w:val="en-US" w:eastAsia="zh-CN"/>
              </w:rPr>
              <w:t>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E6D5B">
            <w:pPr>
              <w:pStyle w:val="7"/>
              <w:numPr>
                <w:ilvl w:val="0"/>
                <w:numId w:val="0"/>
              </w:numPr>
              <w:rPr>
                <w:rFonts w:hint="eastAsia"/>
                <w:lang w:val="en-US" w:eastAsia="zh-CN"/>
              </w:rPr>
            </w:pPr>
            <w:r>
              <w:rPr>
                <w:rFonts w:hint="eastAsia"/>
                <w:lang w:val="en-US" w:eastAsia="zh-CN"/>
              </w:rPr>
              <w:t>0.00</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A0F6">
            <w:pPr>
              <w:pStyle w:val="7"/>
              <w:numPr>
                <w:ilvl w:val="0"/>
                <w:numId w:val="0"/>
              </w:numPr>
              <w:rPr>
                <w:rFonts w:hint="eastAsia"/>
                <w:lang w:val="en-US" w:eastAsia="zh-CN"/>
              </w:rPr>
            </w:pPr>
            <w:r>
              <w:rPr>
                <w:rFonts w:hint="eastAsia"/>
                <w:lang w:val="en-US" w:eastAsia="zh-CN"/>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05888">
            <w:pPr>
              <w:pStyle w:val="7"/>
              <w:numPr>
                <w:ilvl w:val="0"/>
                <w:numId w:val="0"/>
              </w:numPr>
              <w:rPr>
                <w:rFonts w:hint="eastAsia"/>
                <w:lang w:val="en-US" w:eastAsia="zh-CN"/>
              </w:rPr>
            </w:pPr>
            <w:r>
              <w:rPr>
                <w:rFonts w:hint="eastAsia"/>
                <w:lang w:val="en-US" w:eastAsia="zh-CN"/>
              </w:rPr>
              <w:t>0.00%</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642C">
            <w:pPr>
              <w:pStyle w:val="7"/>
              <w:numPr>
                <w:ilvl w:val="0"/>
                <w:numId w:val="0"/>
              </w:numPr>
              <w:rPr>
                <w:rFonts w:hint="eastAsia"/>
                <w:lang w:val="en-US" w:eastAsia="zh-CN"/>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728A0">
            <w:pPr>
              <w:pStyle w:val="7"/>
              <w:numPr>
                <w:ilvl w:val="0"/>
                <w:numId w:val="0"/>
              </w:numPr>
              <w:rPr>
                <w:rFonts w:hint="eastAsia"/>
                <w:lang w:val="en-US" w:eastAsia="zh-CN"/>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3579">
            <w:pPr>
              <w:pStyle w:val="7"/>
              <w:numPr>
                <w:ilvl w:val="0"/>
                <w:numId w:val="0"/>
              </w:numPr>
              <w:rPr>
                <w:rFonts w:hint="eastAsia"/>
                <w:lang w:val="en-US" w:eastAsia="zh-CN"/>
              </w:rPr>
            </w:pPr>
          </w:p>
        </w:tc>
      </w:tr>
      <w:tr w14:paraId="7520247D">
        <w:tblPrEx>
          <w:tblCellMar>
            <w:top w:w="0" w:type="dxa"/>
            <w:left w:w="0" w:type="dxa"/>
            <w:bottom w:w="0" w:type="dxa"/>
            <w:right w:w="0" w:type="dxa"/>
          </w:tblCellMar>
        </w:tblPrEx>
        <w:trPr>
          <w:trHeight w:val="428"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94920">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978B">
            <w:pPr>
              <w:pStyle w:val="7"/>
              <w:numPr>
                <w:ilvl w:val="0"/>
                <w:numId w:val="0"/>
              </w:numPr>
              <w:rPr>
                <w:rFonts w:hint="eastAsia"/>
                <w:lang w:val="en-US" w:eastAsia="zh-CN"/>
              </w:rPr>
            </w:pPr>
            <w:r>
              <w:rPr>
                <w:rFonts w:hint="eastAsia"/>
                <w:lang w:val="en-US" w:eastAsia="zh-CN"/>
              </w:rPr>
              <w:t>其他资金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38E5">
            <w:pPr>
              <w:pStyle w:val="7"/>
              <w:numPr>
                <w:ilvl w:val="0"/>
                <w:numId w:val="0"/>
              </w:numPr>
              <w:rPr>
                <w:rFonts w:hint="eastAsia"/>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586B0">
            <w:pPr>
              <w:pStyle w:val="7"/>
              <w:numPr>
                <w:ilvl w:val="0"/>
                <w:numId w:val="0"/>
              </w:numPr>
              <w:rPr>
                <w:rFonts w:hint="eastAsia"/>
                <w:lang w:val="en-US" w:eastAsia="zh-CN"/>
              </w:rPr>
            </w:pP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25BC">
            <w:pPr>
              <w:pStyle w:val="7"/>
              <w:numPr>
                <w:ilvl w:val="0"/>
                <w:numId w:val="0"/>
              </w:numPr>
              <w:rPr>
                <w:rFonts w:hint="eastAsia"/>
                <w:lang w:val="en-US" w:eastAsia="zh-CN"/>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A8E3">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A3E3">
            <w:pPr>
              <w:pStyle w:val="7"/>
              <w:numPr>
                <w:ilvl w:val="0"/>
                <w:numId w:val="0"/>
              </w:numPr>
              <w:rPr>
                <w:rFonts w:hint="eastAsia"/>
                <w:lang w:val="en-US" w:eastAsia="zh-CN"/>
              </w:rPr>
            </w:pPr>
            <w:r>
              <w:rPr>
                <w:rFonts w:hint="eastAsia"/>
                <w:lang w:val="en-US" w:eastAsia="zh-CN"/>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54B8">
            <w:pPr>
              <w:pStyle w:val="7"/>
              <w:numPr>
                <w:ilvl w:val="0"/>
                <w:numId w:val="0"/>
              </w:numPr>
              <w:rPr>
                <w:rFonts w:hint="eastAsia"/>
                <w:lang w:val="en-US" w:eastAsia="zh-CN"/>
              </w:rPr>
            </w:pPr>
            <w:r>
              <w:rPr>
                <w:rFonts w:hint="eastAsia"/>
                <w:lang w:val="en-US" w:eastAsia="zh-CN"/>
              </w:rPr>
              <w:t>/</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B115">
            <w:pPr>
              <w:pStyle w:val="7"/>
              <w:numPr>
                <w:ilvl w:val="0"/>
                <w:numId w:val="0"/>
              </w:numPr>
              <w:rPr>
                <w:rFonts w:hint="eastAsia"/>
                <w:lang w:val="en-US" w:eastAsia="zh-CN"/>
              </w:rPr>
            </w:pPr>
          </w:p>
        </w:tc>
      </w:tr>
      <w:tr w14:paraId="345A88D7">
        <w:tblPrEx>
          <w:tblCellMar>
            <w:top w:w="0" w:type="dxa"/>
            <w:left w:w="0" w:type="dxa"/>
            <w:bottom w:w="0" w:type="dxa"/>
            <w:right w:w="0" w:type="dxa"/>
          </w:tblCellMar>
        </w:tblPrEx>
        <w:trPr>
          <w:trHeight w:val="63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25BC">
            <w:pPr>
              <w:pStyle w:val="7"/>
              <w:numPr>
                <w:ilvl w:val="0"/>
                <w:numId w:val="0"/>
              </w:numPr>
              <w:rPr>
                <w:rFonts w:hint="eastAsia"/>
                <w:lang w:val="en-US" w:eastAsia="zh-CN"/>
              </w:rPr>
            </w:pPr>
            <w:r>
              <w:rPr>
                <w:rFonts w:hint="eastAsia"/>
                <w:lang w:val="en-US" w:eastAsia="zh-CN"/>
              </w:rPr>
              <w:t>绩效指标（90分）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61A7">
            <w:pPr>
              <w:pStyle w:val="7"/>
              <w:numPr>
                <w:ilvl w:val="0"/>
                <w:numId w:val="0"/>
              </w:numPr>
              <w:rPr>
                <w:rFonts w:hint="eastAsia"/>
                <w:lang w:val="en-US" w:eastAsia="zh-CN"/>
              </w:rPr>
            </w:pPr>
            <w:r>
              <w:rPr>
                <w:rFonts w:hint="eastAsia"/>
                <w:lang w:val="en-US" w:eastAsia="zh-CN"/>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30D40">
            <w:pPr>
              <w:pStyle w:val="7"/>
              <w:numPr>
                <w:ilvl w:val="0"/>
                <w:numId w:val="0"/>
              </w:numPr>
              <w:rPr>
                <w:rFonts w:hint="eastAsia"/>
                <w:lang w:val="en-US" w:eastAsia="zh-CN"/>
              </w:rPr>
            </w:pPr>
            <w:r>
              <w:rPr>
                <w:rFonts w:hint="eastAsia"/>
                <w:lang w:val="en-US" w:eastAsia="zh-CN"/>
              </w:rPr>
              <w:t>二级指标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2DD8">
            <w:pPr>
              <w:pStyle w:val="7"/>
              <w:numPr>
                <w:ilvl w:val="0"/>
                <w:numId w:val="0"/>
              </w:numPr>
              <w:rPr>
                <w:rFonts w:hint="eastAsia"/>
                <w:lang w:val="en-US" w:eastAsia="zh-CN"/>
              </w:rPr>
            </w:pPr>
            <w:r>
              <w:rPr>
                <w:rFonts w:hint="eastAsia"/>
                <w:lang w:val="en-US" w:eastAsia="zh-CN"/>
              </w:rPr>
              <w:t>三级指标</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1FFB">
            <w:pPr>
              <w:pStyle w:val="7"/>
              <w:numPr>
                <w:ilvl w:val="0"/>
                <w:numId w:val="0"/>
              </w:numPr>
              <w:rPr>
                <w:rFonts w:hint="eastAsia"/>
                <w:lang w:val="en-US" w:eastAsia="zh-CN"/>
              </w:rPr>
            </w:pPr>
            <w:r>
              <w:rPr>
                <w:rFonts w:hint="eastAsia"/>
                <w:lang w:val="en-US" w:eastAsia="zh-CN"/>
              </w:rPr>
              <w:t>指标性质</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A59A">
            <w:pPr>
              <w:pStyle w:val="7"/>
              <w:numPr>
                <w:ilvl w:val="0"/>
                <w:numId w:val="0"/>
              </w:numPr>
              <w:rPr>
                <w:rFonts w:hint="eastAsia"/>
                <w:lang w:val="en-US" w:eastAsia="zh-CN"/>
              </w:rPr>
            </w:pPr>
            <w:r>
              <w:rPr>
                <w:rFonts w:hint="eastAsia"/>
                <w:lang w:val="en-US" w:eastAsia="zh-CN"/>
              </w:rPr>
              <w:t>指标值</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24E1">
            <w:pPr>
              <w:pStyle w:val="7"/>
              <w:numPr>
                <w:ilvl w:val="0"/>
                <w:numId w:val="0"/>
              </w:numPr>
              <w:rPr>
                <w:rFonts w:hint="eastAsia"/>
                <w:lang w:val="en-US" w:eastAsia="zh-CN"/>
              </w:rPr>
            </w:pPr>
            <w:r>
              <w:rPr>
                <w:rFonts w:hint="eastAsia"/>
                <w:lang w:val="en-US" w:eastAsia="zh-CN"/>
              </w:rPr>
              <w:t>度量单位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9585">
            <w:pPr>
              <w:pStyle w:val="7"/>
              <w:numPr>
                <w:ilvl w:val="0"/>
                <w:numId w:val="0"/>
              </w:numPr>
              <w:rPr>
                <w:rFonts w:hint="eastAsia"/>
                <w:lang w:val="en-US" w:eastAsia="zh-CN"/>
              </w:rPr>
            </w:pPr>
            <w:r>
              <w:rPr>
                <w:rFonts w:hint="eastAsia"/>
                <w:lang w:val="en-US" w:eastAsia="zh-CN"/>
              </w:rPr>
              <w:t>完成值</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6D4F">
            <w:pPr>
              <w:pStyle w:val="7"/>
              <w:numPr>
                <w:ilvl w:val="0"/>
                <w:numId w:val="0"/>
              </w:numPr>
              <w:rPr>
                <w:rFonts w:hint="eastAsia"/>
                <w:lang w:val="en-US" w:eastAsia="zh-CN"/>
              </w:rPr>
            </w:pPr>
            <w:r>
              <w:rPr>
                <w:rFonts w:hint="eastAsia"/>
                <w:lang w:val="en-US" w:eastAsia="zh-CN"/>
              </w:rPr>
              <w:t>权重</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DB6BA">
            <w:pPr>
              <w:pStyle w:val="7"/>
              <w:numPr>
                <w:ilvl w:val="0"/>
                <w:numId w:val="0"/>
              </w:numPr>
              <w:rPr>
                <w:rFonts w:hint="eastAsia"/>
                <w:lang w:val="en-US" w:eastAsia="zh-CN"/>
              </w:rPr>
            </w:pPr>
            <w:r>
              <w:rPr>
                <w:rFonts w:hint="eastAsia"/>
                <w:lang w:val="en-US" w:eastAsia="zh-CN"/>
              </w:rPr>
              <w:t>得分</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4707">
            <w:pPr>
              <w:pStyle w:val="7"/>
              <w:numPr>
                <w:ilvl w:val="0"/>
                <w:numId w:val="0"/>
              </w:numPr>
              <w:rPr>
                <w:rFonts w:hint="eastAsia"/>
                <w:lang w:val="en-US" w:eastAsia="zh-CN"/>
              </w:rPr>
            </w:pPr>
            <w:r>
              <w:rPr>
                <w:rFonts w:hint="eastAsia"/>
                <w:lang w:val="en-US" w:eastAsia="zh-CN"/>
              </w:rPr>
              <w:t>未完成原因分析</w:t>
            </w:r>
          </w:p>
        </w:tc>
      </w:tr>
      <w:tr w14:paraId="53275F9A">
        <w:tblPrEx>
          <w:tblCellMar>
            <w:top w:w="0" w:type="dxa"/>
            <w:left w:w="0" w:type="dxa"/>
            <w:bottom w:w="0" w:type="dxa"/>
            <w:right w:w="0" w:type="dxa"/>
          </w:tblCellMar>
        </w:tblPrEx>
        <w:trPr>
          <w:trHeight w:val="35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1F44">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DE32">
            <w:pPr>
              <w:pStyle w:val="7"/>
              <w:numPr>
                <w:ilvl w:val="0"/>
                <w:numId w:val="0"/>
              </w:numPr>
              <w:rPr>
                <w:rFonts w:hint="eastAsia"/>
                <w:lang w:val="en-US" w:eastAsia="zh-CN"/>
              </w:rPr>
            </w:pPr>
            <w:r>
              <w:rPr>
                <w:rFonts w:hint="eastAsia"/>
                <w:lang w:val="en-US" w:eastAsia="zh-CN"/>
              </w:rPr>
              <w:t>产出指标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7197">
            <w:pPr>
              <w:pStyle w:val="7"/>
              <w:numPr>
                <w:ilvl w:val="0"/>
                <w:numId w:val="0"/>
              </w:numPr>
              <w:rPr>
                <w:rFonts w:hint="eastAsia"/>
                <w:lang w:val="en-US" w:eastAsia="zh-CN"/>
              </w:rPr>
            </w:pPr>
            <w:r>
              <w:rPr>
                <w:rFonts w:hint="eastAsia"/>
                <w:lang w:val="en-US" w:eastAsia="zh-CN"/>
              </w:rPr>
              <w:t>时效指标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224A">
            <w:pPr>
              <w:pStyle w:val="7"/>
              <w:numPr>
                <w:ilvl w:val="0"/>
                <w:numId w:val="0"/>
              </w:numPr>
              <w:rPr>
                <w:rFonts w:hint="eastAsia"/>
                <w:lang w:val="en-US" w:eastAsia="zh-CN"/>
              </w:rPr>
            </w:pPr>
            <w:r>
              <w:rPr>
                <w:rFonts w:hint="eastAsia"/>
                <w:lang w:val="en-US" w:eastAsia="zh-CN"/>
              </w:rPr>
              <w:t>2022年底</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2F17">
            <w:pPr>
              <w:pStyle w:val="7"/>
              <w:numPr>
                <w:ilvl w:val="0"/>
                <w:numId w:val="0"/>
              </w:numPr>
              <w:rPr>
                <w:rFonts w:hint="eastAsia"/>
                <w:lang w:val="en-US" w:eastAsia="zh-CN"/>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8C42">
            <w:pPr>
              <w:pStyle w:val="7"/>
              <w:numPr>
                <w:ilvl w:val="0"/>
                <w:numId w:val="0"/>
              </w:numPr>
              <w:rPr>
                <w:rFonts w:hint="eastAsia"/>
                <w:lang w:val="en-US" w:eastAsia="zh-CN"/>
              </w:rPr>
            </w:pPr>
            <w:r>
              <w:rPr>
                <w:rFonts w:hint="eastAsia"/>
                <w:lang w:val="en-US" w:eastAsia="zh-CN"/>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E92F">
            <w:pPr>
              <w:pStyle w:val="7"/>
              <w:numPr>
                <w:ilvl w:val="0"/>
                <w:numId w:val="0"/>
              </w:numPr>
              <w:rPr>
                <w:rFonts w:hint="eastAsia"/>
                <w:lang w:val="en-US" w:eastAsia="zh-CN"/>
              </w:rPr>
            </w:pPr>
            <w:r>
              <w:rPr>
                <w:rFonts w:hint="eastAsia"/>
                <w:lang w:val="en-US" w:eastAsia="zh-CN"/>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3BC8">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AC7D6">
            <w:pPr>
              <w:pStyle w:val="7"/>
              <w:numPr>
                <w:ilvl w:val="0"/>
                <w:numId w:val="0"/>
              </w:numPr>
              <w:rPr>
                <w:rFonts w:hint="eastAsia"/>
                <w:lang w:val="en-US" w:eastAsia="zh-CN"/>
              </w:rPr>
            </w:pPr>
            <w:r>
              <w:rPr>
                <w:rFonts w:hint="eastAsia"/>
                <w:lang w:val="en-US" w:eastAsia="zh-CN"/>
              </w:rPr>
              <w:t>20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50BEF">
            <w:pPr>
              <w:pStyle w:val="7"/>
              <w:numPr>
                <w:ilvl w:val="0"/>
                <w:numId w:val="0"/>
              </w:numPr>
              <w:rPr>
                <w:rFonts w:hint="eastAsia"/>
                <w:lang w:val="en-US" w:eastAsia="zh-CN"/>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03743">
            <w:pPr>
              <w:pStyle w:val="7"/>
              <w:numPr>
                <w:ilvl w:val="0"/>
                <w:numId w:val="0"/>
              </w:numPr>
              <w:rPr>
                <w:rFonts w:hint="eastAsia"/>
                <w:lang w:val="en-US" w:eastAsia="zh-CN"/>
              </w:rPr>
            </w:pPr>
          </w:p>
        </w:tc>
      </w:tr>
      <w:tr w14:paraId="1426B806">
        <w:tblPrEx>
          <w:tblCellMar>
            <w:top w:w="0" w:type="dxa"/>
            <w:left w:w="0" w:type="dxa"/>
            <w:bottom w:w="0" w:type="dxa"/>
            <w:right w:w="0" w:type="dxa"/>
          </w:tblCellMar>
        </w:tblPrEx>
        <w:trPr>
          <w:trHeight w:val="63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F9A15">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629E">
            <w:pPr>
              <w:pStyle w:val="7"/>
              <w:numPr>
                <w:ilvl w:val="0"/>
                <w:numId w:val="0"/>
              </w:numPr>
              <w:rPr>
                <w:rFonts w:hint="eastAsia"/>
                <w:lang w:val="en-US" w:eastAsia="zh-CN"/>
              </w:rPr>
            </w:pPr>
            <w:r>
              <w:rPr>
                <w:rFonts w:hint="eastAsia"/>
                <w:lang w:val="en-US" w:eastAsia="zh-CN"/>
              </w:rPr>
              <w:t>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0375">
            <w:pPr>
              <w:pStyle w:val="7"/>
              <w:numPr>
                <w:ilvl w:val="0"/>
                <w:numId w:val="0"/>
              </w:numPr>
              <w:rPr>
                <w:rFonts w:hint="eastAsia"/>
                <w:lang w:val="en-US" w:eastAsia="zh-CN"/>
              </w:rPr>
            </w:pPr>
            <w:r>
              <w:rPr>
                <w:rFonts w:hint="eastAsia"/>
                <w:lang w:val="en-US" w:eastAsia="zh-CN"/>
              </w:rPr>
              <w:t>经济效益指标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BD80">
            <w:pPr>
              <w:pStyle w:val="7"/>
              <w:numPr>
                <w:ilvl w:val="0"/>
                <w:numId w:val="0"/>
              </w:numPr>
              <w:rPr>
                <w:rFonts w:hint="eastAsia"/>
                <w:lang w:val="en-US" w:eastAsia="zh-CN"/>
              </w:rPr>
            </w:pPr>
            <w:r>
              <w:rPr>
                <w:rFonts w:hint="eastAsia"/>
                <w:lang w:val="en-US" w:eastAsia="zh-CN"/>
              </w:rPr>
              <w:t>建立应对突发灾害长效机制降低经济损失</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C88C">
            <w:pPr>
              <w:pStyle w:val="7"/>
              <w:numPr>
                <w:ilvl w:val="0"/>
                <w:numId w:val="0"/>
              </w:numPr>
              <w:rPr>
                <w:rFonts w:hint="eastAsia"/>
                <w:lang w:val="en-US" w:eastAsia="zh-CN"/>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8055D">
            <w:pPr>
              <w:pStyle w:val="7"/>
              <w:numPr>
                <w:ilvl w:val="0"/>
                <w:numId w:val="0"/>
              </w:numPr>
              <w:rPr>
                <w:rFonts w:hint="eastAsia"/>
                <w:lang w:val="en-US" w:eastAsia="zh-CN"/>
              </w:rPr>
            </w:pPr>
            <w:r>
              <w:rPr>
                <w:rFonts w:hint="eastAsia"/>
                <w:lang w:val="en-US" w:eastAsia="zh-CN"/>
              </w:rPr>
              <w:t>1</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0DDD">
            <w:pPr>
              <w:pStyle w:val="7"/>
              <w:numPr>
                <w:ilvl w:val="0"/>
                <w:numId w:val="0"/>
              </w:numPr>
              <w:rPr>
                <w:rFonts w:hint="eastAsia"/>
                <w:lang w:val="en-US" w:eastAsia="zh-CN"/>
              </w:rPr>
            </w:pPr>
            <w:r>
              <w:rPr>
                <w:rFonts w:hint="eastAsia"/>
                <w:lang w:val="en-US" w:eastAsia="zh-CN"/>
              </w:rPr>
              <w:t>套</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3EC4">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E787">
            <w:pPr>
              <w:pStyle w:val="7"/>
              <w:numPr>
                <w:ilvl w:val="0"/>
                <w:numId w:val="0"/>
              </w:numPr>
              <w:rPr>
                <w:rFonts w:hint="eastAsia"/>
                <w:lang w:val="en-US" w:eastAsia="zh-CN"/>
              </w:rPr>
            </w:pPr>
            <w:r>
              <w:rPr>
                <w:rFonts w:hint="eastAsia"/>
                <w:lang w:val="en-US" w:eastAsia="zh-CN"/>
              </w:rPr>
              <w:t>30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B1F3F">
            <w:pPr>
              <w:pStyle w:val="7"/>
              <w:numPr>
                <w:ilvl w:val="0"/>
                <w:numId w:val="0"/>
              </w:numPr>
              <w:rPr>
                <w:rFonts w:hint="eastAsia"/>
                <w:lang w:val="en-US" w:eastAsia="zh-CN"/>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07C6">
            <w:pPr>
              <w:pStyle w:val="7"/>
              <w:numPr>
                <w:ilvl w:val="0"/>
                <w:numId w:val="0"/>
              </w:numPr>
              <w:rPr>
                <w:rFonts w:hint="eastAsia"/>
                <w:lang w:val="en-US" w:eastAsia="zh-CN"/>
              </w:rPr>
            </w:pPr>
          </w:p>
        </w:tc>
      </w:tr>
      <w:tr w14:paraId="531BA498">
        <w:tblPrEx>
          <w:tblCellMar>
            <w:top w:w="0" w:type="dxa"/>
            <w:left w:w="0" w:type="dxa"/>
            <w:bottom w:w="0" w:type="dxa"/>
            <w:right w:w="0" w:type="dxa"/>
          </w:tblCellMar>
        </w:tblPrEx>
        <w:trPr>
          <w:trHeight w:val="463"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7E01">
            <w:pPr>
              <w:pStyle w:val="7"/>
              <w:numPr>
                <w:ilvl w:val="0"/>
                <w:numId w:val="0"/>
              </w:numPr>
              <w:rPr>
                <w:rFonts w:hint="eastAsia"/>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EC0B">
            <w:pPr>
              <w:pStyle w:val="7"/>
              <w:numPr>
                <w:ilvl w:val="0"/>
                <w:numId w:val="0"/>
              </w:numPr>
              <w:rPr>
                <w:rFonts w:hint="eastAsia"/>
                <w:lang w:val="en-US" w:eastAsia="zh-CN"/>
              </w:rPr>
            </w:pPr>
            <w:r>
              <w:rPr>
                <w:rFonts w:hint="eastAsia"/>
                <w:lang w:val="en-US" w:eastAsia="zh-CN"/>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D507">
            <w:pPr>
              <w:pStyle w:val="7"/>
              <w:numPr>
                <w:ilvl w:val="0"/>
                <w:numId w:val="0"/>
              </w:numPr>
              <w:rPr>
                <w:rFonts w:hint="eastAsia"/>
                <w:lang w:val="en-US" w:eastAsia="zh-CN"/>
              </w:rPr>
            </w:pPr>
            <w:r>
              <w:rPr>
                <w:rFonts w:hint="eastAsia"/>
                <w:lang w:val="en-US" w:eastAsia="zh-CN"/>
              </w:rPr>
              <w:t>服务对象满意度指标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39D7">
            <w:pPr>
              <w:pStyle w:val="7"/>
              <w:numPr>
                <w:ilvl w:val="0"/>
                <w:numId w:val="0"/>
              </w:numPr>
              <w:rPr>
                <w:rFonts w:hint="eastAsia"/>
                <w:lang w:val="en-US" w:eastAsia="zh-CN"/>
              </w:rPr>
            </w:pPr>
            <w:r>
              <w:rPr>
                <w:rFonts w:hint="eastAsia"/>
                <w:lang w:val="en-US" w:eastAsia="zh-CN"/>
              </w:rPr>
              <w:t>受益群众满意度</w:t>
            </w:r>
          </w:p>
        </w:tc>
        <w:tc>
          <w:tcPr>
            <w:tcW w:w="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1E53">
            <w:pPr>
              <w:pStyle w:val="7"/>
              <w:numPr>
                <w:ilvl w:val="0"/>
                <w:numId w:val="0"/>
              </w:numPr>
              <w:rPr>
                <w:rFonts w:hint="eastAsia"/>
                <w:lang w:val="en-US" w:eastAsia="zh-CN"/>
              </w:rPr>
            </w:pPr>
            <w:r>
              <w:rPr>
                <w:rFonts w:hint="eastAsia"/>
                <w:lang w:val="en-US" w:eastAsia="zh-CN"/>
              </w:rPr>
              <w:t>≥</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1BA2">
            <w:pPr>
              <w:pStyle w:val="7"/>
              <w:numPr>
                <w:ilvl w:val="0"/>
                <w:numId w:val="0"/>
              </w:numPr>
              <w:rPr>
                <w:rFonts w:hint="eastAsia"/>
                <w:lang w:val="en-US" w:eastAsia="zh-CN"/>
              </w:rPr>
            </w:pPr>
            <w:r>
              <w:rPr>
                <w:rFonts w:hint="eastAsia"/>
                <w:lang w:val="en-US" w:eastAsia="zh-CN"/>
              </w:rPr>
              <w:t>95</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B21F">
            <w:pPr>
              <w:pStyle w:val="7"/>
              <w:numPr>
                <w:ilvl w:val="0"/>
                <w:numId w:val="0"/>
              </w:numPr>
              <w:rPr>
                <w:rFonts w:hint="eastAsia"/>
                <w:lang w:val="en-US" w:eastAsia="zh-CN"/>
              </w:rPr>
            </w:pPr>
            <w:r>
              <w:rPr>
                <w:rFonts w:hint="eastAsia"/>
                <w:lang w:val="en-US" w:eastAsia="zh-CN"/>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9F44">
            <w:pPr>
              <w:pStyle w:val="7"/>
              <w:numPr>
                <w:ilvl w:val="0"/>
                <w:numId w:val="0"/>
              </w:numPr>
              <w:rPr>
                <w:rFonts w:hint="eastAsia"/>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7FD5">
            <w:pPr>
              <w:pStyle w:val="7"/>
              <w:numPr>
                <w:ilvl w:val="0"/>
                <w:numId w:val="0"/>
              </w:numPr>
              <w:rPr>
                <w:rFonts w:hint="eastAsia"/>
                <w:lang w:val="en-US" w:eastAsia="zh-CN"/>
              </w:rPr>
            </w:pPr>
            <w:r>
              <w:rPr>
                <w:rFonts w:hint="eastAsia"/>
                <w:lang w:val="en-US" w:eastAsia="zh-CN"/>
              </w:rPr>
              <w:t>40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52D6">
            <w:pPr>
              <w:pStyle w:val="7"/>
              <w:numPr>
                <w:ilvl w:val="0"/>
                <w:numId w:val="0"/>
              </w:numPr>
              <w:rPr>
                <w:rFonts w:hint="eastAsia"/>
                <w:lang w:val="en-US" w:eastAsia="zh-CN"/>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45AB">
            <w:pPr>
              <w:pStyle w:val="7"/>
              <w:numPr>
                <w:ilvl w:val="0"/>
                <w:numId w:val="0"/>
              </w:numPr>
              <w:rPr>
                <w:rFonts w:hint="eastAsia"/>
                <w:lang w:val="en-US" w:eastAsia="zh-CN"/>
              </w:rPr>
            </w:pPr>
          </w:p>
        </w:tc>
      </w:tr>
      <w:tr w14:paraId="1A502558">
        <w:tblPrEx>
          <w:tblCellMar>
            <w:top w:w="0" w:type="dxa"/>
            <w:left w:w="0" w:type="dxa"/>
            <w:bottom w:w="0" w:type="dxa"/>
            <w:right w:w="0" w:type="dxa"/>
          </w:tblCellMar>
        </w:tblPrEx>
        <w:trPr>
          <w:trHeight w:val="327" w:hRule="atLeast"/>
        </w:trPr>
        <w:tc>
          <w:tcPr>
            <w:tcW w:w="710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2C41">
            <w:pPr>
              <w:pStyle w:val="7"/>
              <w:numPr>
                <w:ilvl w:val="0"/>
                <w:numId w:val="0"/>
              </w:numPr>
              <w:rPr>
                <w:rFonts w:hint="eastAsia"/>
                <w:lang w:val="en-US" w:eastAsia="zh-CN"/>
              </w:rPr>
            </w:pPr>
            <w:r>
              <w:rPr>
                <w:rFonts w:hint="eastAsia"/>
                <w:lang w:val="en-US" w:eastAsia="zh-CN"/>
              </w:rPr>
              <w:t>合计</w:t>
            </w:r>
          </w:p>
        </w:tc>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16E0">
            <w:pPr>
              <w:pStyle w:val="7"/>
              <w:numPr>
                <w:ilvl w:val="0"/>
                <w:numId w:val="0"/>
              </w:numPr>
              <w:rPr>
                <w:rFonts w:hint="eastAsia"/>
                <w:lang w:val="en-US" w:eastAsia="zh-CN"/>
              </w:rPr>
            </w:pPr>
            <w:r>
              <w:rPr>
                <w:rFonts w:hint="eastAsia"/>
                <w:lang w:val="en-US" w:eastAsia="zh-CN"/>
              </w:rPr>
              <w:t>100</w:t>
            </w:r>
          </w:p>
        </w:tc>
        <w:tc>
          <w:tcPr>
            <w:tcW w:w="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2D27">
            <w:pPr>
              <w:pStyle w:val="7"/>
              <w:numPr>
                <w:ilvl w:val="0"/>
                <w:numId w:val="0"/>
              </w:numPr>
              <w:rPr>
                <w:rFonts w:hint="eastAsia"/>
                <w:lang w:val="en-US" w:eastAsia="zh-CN"/>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29F9">
            <w:pPr>
              <w:pStyle w:val="7"/>
              <w:numPr>
                <w:ilvl w:val="0"/>
                <w:numId w:val="0"/>
              </w:numPr>
              <w:rPr>
                <w:rFonts w:hint="eastAsia"/>
                <w:lang w:val="en-US" w:eastAsia="zh-CN"/>
              </w:rPr>
            </w:pPr>
          </w:p>
        </w:tc>
      </w:tr>
      <w:tr w14:paraId="57345292">
        <w:tblPrEx>
          <w:tblCellMar>
            <w:top w:w="0" w:type="dxa"/>
            <w:left w:w="0" w:type="dxa"/>
            <w:bottom w:w="0" w:type="dxa"/>
            <w:right w:w="0" w:type="dxa"/>
          </w:tblCellMar>
        </w:tblPrEx>
        <w:trPr>
          <w:trHeight w:val="6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AB958">
            <w:pPr>
              <w:pStyle w:val="7"/>
              <w:numPr>
                <w:ilvl w:val="0"/>
                <w:numId w:val="0"/>
              </w:numPr>
              <w:rPr>
                <w:rFonts w:hint="eastAsia"/>
                <w:lang w:val="en-US" w:eastAsia="zh-CN"/>
              </w:rPr>
            </w:pPr>
            <w:r>
              <w:rPr>
                <w:rFonts w:hint="eastAsia"/>
                <w:lang w:val="en-US" w:eastAsia="zh-CN"/>
              </w:rPr>
              <w:t>评价结论</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0E17">
            <w:pPr>
              <w:pStyle w:val="7"/>
              <w:numPr>
                <w:ilvl w:val="0"/>
                <w:numId w:val="0"/>
              </w:numPr>
              <w:rPr>
                <w:rFonts w:hint="eastAsia"/>
                <w:lang w:val="en-US" w:eastAsia="zh-CN"/>
              </w:rPr>
            </w:pPr>
            <w:r>
              <w:rPr>
                <w:rFonts w:hint="eastAsia"/>
                <w:lang w:val="zh-CN" w:eastAsia="zh-CN"/>
              </w:rPr>
              <w:t>202</w:t>
            </w:r>
            <w:r>
              <w:rPr>
                <w:rFonts w:hint="eastAsia"/>
                <w:lang w:val="en-US" w:eastAsia="zh-CN"/>
              </w:rPr>
              <w:t>2</w:t>
            </w:r>
            <w:r>
              <w:rPr>
                <w:rFonts w:hint="eastAsia"/>
                <w:lang w:val="zh-CN" w:eastAsia="zh-CN"/>
              </w:rPr>
              <w:t>年区财政局下达我镇防灾应急救助项目</w:t>
            </w:r>
            <w:r>
              <w:rPr>
                <w:rFonts w:hint="eastAsia"/>
                <w:lang w:val="en-US" w:eastAsia="zh-CN"/>
              </w:rPr>
              <w:t>8</w:t>
            </w:r>
            <w:r>
              <w:rPr>
                <w:rFonts w:hint="eastAsia"/>
                <w:lang w:val="zh-CN" w:eastAsia="zh-CN"/>
              </w:rPr>
              <w:t>万元，用于我镇购置防灾应急所需物资，及时购买防灾应急所需物资，确保防灾应急物资质量等工作。我们从项目决策、项目管理、完成结果等方面进行评价</w:t>
            </w:r>
            <w:r>
              <w:rPr>
                <w:rFonts w:hint="eastAsia"/>
                <w:lang w:val="en-US" w:eastAsia="zh-CN"/>
              </w:rPr>
              <w:t>。</w:t>
            </w:r>
          </w:p>
        </w:tc>
      </w:tr>
      <w:tr w14:paraId="68969B4A">
        <w:tblPrEx>
          <w:tblCellMar>
            <w:top w:w="0" w:type="dxa"/>
            <w:left w:w="0" w:type="dxa"/>
            <w:bottom w:w="0" w:type="dxa"/>
            <w:right w:w="0" w:type="dxa"/>
          </w:tblCellMar>
        </w:tblPrEx>
        <w:trPr>
          <w:trHeight w:val="6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63E33">
            <w:pPr>
              <w:pStyle w:val="7"/>
              <w:numPr>
                <w:ilvl w:val="0"/>
                <w:numId w:val="0"/>
              </w:numPr>
              <w:rPr>
                <w:rFonts w:hint="eastAsia"/>
                <w:lang w:val="en-US" w:eastAsia="zh-CN"/>
              </w:rPr>
            </w:pPr>
            <w:r>
              <w:rPr>
                <w:rFonts w:hint="eastAsia"/>
                <w:lang w:val="en-US" w:eastAsia="zh-CN"/>
              </w:rPr>
              <w:t>存在问题</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C5C5">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1、救灾资金实际补助与需求之间相差较大。</w:t>
            </w:r>
          </w:p>
          <w:p w14:paraId="14ED20DF">
            <w:pPr>
              <w:pStyle w:val="16"/>
              <w:widowControl/>
              <w:spacing w:before="105" w:beforeLines="0" w:beforeAutospacing="0" w:after="105" w:afterLines="0" w:afterAutospacing="0" w:line="263" w:lineRule="atLeast"/>
              <w:jc w:val="both"/>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2、救灾资金项目分类不规范，不便于后期的统计和核查。</w:t>
            </w:r>
          </w:p>
          <w:p w14:paraId="0208F49D">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3、救灾专职人员少，工作开展较难。</w:t>
            </w:r>
          </w:p>
          <w:p w14:paraId="5C1DBF3A">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4、社会力量参与救灾的机制需进一步完善。</w:t>
            </w:r>
          </w:p>
          <w:p w14:paraId="15D84FC5">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5、救灾资金发放“三公开”仍需进一步完善。</w:t>
            </w:r>
          </w:p>
          <w:p w14:paraId="2EE4A31E">
            <w:pPr>
              <w:pStyle w:val="7"/>
              <w:numPr>
                <w:ilvl w:val="0"/>
                <w:numId w:val="0"/>
              </w:numPr>
              <w:rPr>
                <w:rFonts w:hint="eastAsia"/>
                <w:lang w:val="en-US" w:eastAsia="zh-CN"/>
              </w:rPr>
            </w:pPr>
          </w:p>
        </w:tc>
      </w:tr>
      <w:tr w14:paraId="54922006">
        <w:tblPrEx>
          <w:tblCellMar>
            <w:top w:w="0" w:type="dxa"/>
            <w:left w:w="0" w:type="dxa"/>
            <w:bottom w:w="0" w:type="dxa"/>
            <w:right w:w="0" w:type="dxa"/>
          </w:tblCellMar>
        </w:tblPrEx>
        <w:trPr>
          <w:trHeight w:val="63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CFAF">
            <w:pPr>
              <w:pStyle w:val="7"/>
              <w:numPr>
                <w:ilvl w:val="0"/>
                <w:numId w:val="0"/>
              </w:numPr>
              <w:rPr>
                <w:rFonts w:hint="eastAsia"/>
                <w:lang w:val="en-US" w:eastAsia="zh-CN"/>
              </w:rPr>
            </w:pPr>
            <w:r>
              <w:rPr>
                <w:rFonts w:hint="eastAsia"/>
                <w:lang w:val="en-US" w:eastAsia="zh-CN"/>
              </w:rPr>
              <w:t>改进措施</w:t>
            </w:r>
          </w:p>
        </w:tc>
        <w:tc>
          <w:tcPr>
            <w:tcW w:w="900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F1C4">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1、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14:paraId="7155EFAF">
            <w:pPr>
              <w:pStyle w:val="16"/>
              <w:widowControl/>
              <w:spacing w:before="0" w:beforeLines="0" w:beforeAutospacing="0" w:after="0" w:afterLines="0" w:afterAutospacing="0" w:line="263" w:lineRule="atLeast"/>
              <w:rPr>
                <w:rFonts w:hint="eastAsia" w:ascii="Times New Roman" w:hAnsi="Times New Roman" w:eastAsia="宋体" w:cs="Times New Roman"/>
                <w:kern w:val="2"/>
                <w:sz w:val="21"/>
                <w:szCs w:val="24"/>
                <w:lang w:val="zh-CN" w:eastAsia="zh-CN" w:bidi="ar-SA"/>
              </w:rPr>
            </w:pPr>
            <w:r>
              <w:rPr>
                <w:rFonts w:hint="eastAsia" w:ascii="Times New Roman" w:hAnsi="Times New Roman" w:eastAsia="宋体" w:cs="Times New Roman"/>
                <w:kern w:val="2"/>
                <w:sz w:val="21"/>
                <w:szCs w:val="24"/>
                <w:lang w:val="zh-CN" w:eastAsia="zh-CN" w:bidi="ar-SA"/>
              </w:rPr>
              <w:t>2、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14:paraId="6AB41901">
            <w:pPr>
              <w:pStyle w:val="7"/>
              <w:numPr>
                <w:ilvl w:val="0"/>
                <w:numId w:val="0"/>
              </w:numPr>
              <w:rPr>
                <w:rFonts w:hint="eastAsia"/>
                <w:lang w:val="en-US" w:eastAsia="zh-CN"/>
              </w:rPr>
            </w:pPr>
          </w:p>
        </w:tc>
      </w:tr>
      <w:tr w14:paraId="67C2F594">
        <w:tblPrEx>
          <w:tblCellMar>
            <w:top w:w="0" w:type="dxa"/>
            <w:left w:w="0" w:type="dxa"/>
            <w:bottom w:w="0" w:type="dxa"/>
            <w:right w:w="0" w:type="dxa"/>
          </w:tblCellMar>
        </w:tblPrEx>
        <w:trPr>
          <w:trHeight w:val="327" w:hRule="atLeast"/>
        </w:trPr>
        <w:tc>
          <w:tcPr>
            <w:tcW w:w="485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6273">
            <w:pPr>
              <w:pStyle w:val="7"/>
              <w:numPr>
                <w:ilvl w:val="0"/>
                <w:numId w:val="0"/>
              </w:numPr>
              <w:rPr>
                <w:rFonts w:hint="eastAsia"/>
                <w:lang w:val="en-US" w:eastAsia="zh-CN"/>
              </w:rPr>
            </w:pPr>
            <w:r>
              <w:rPr>
                <w:rFonts w:hint="eastAsia"/>
                <w:lang w:val="en-US" w:eastAsia="zh-CN"/>
              </w:rPr>
              <w:t>项目负责人：</w:t>
            </w:r>
          </w:p>
        </w:tc>
        <w:tc>
          <w:tcPr>
            <w:tcW w:w="460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4DFE">
            <w:pPr>
              <w:pStyle w:val="7"/>
              <w:numPr>
                <w:ilvl w:val="0"/>
                <w:numId w:val="0"/>
              </w:numPr>
              <w:rPr>
                <w:rFonts w:hint="eastAsia"/>
                <w:lang w:val="en-US" w:eastAsia="zh-CN"/>
              </w:rPr>
            </w:pPr>
            <w:r>
              <w:rPr>
                <w:rFonts w:hint="eastAsia"/>
                <w:lang w:val="en-US" w:eastAsia="zh-CN"/>
              </w:rPr>
              <w:t>财务负责人：</w:t>
            </w:r>
          </w:p>
        </w:tc>
      </w:tr>
      <w:tr w14:paraId="271722CB">
        <w:tblPrEx>
          <w:tblCellMar>
            <w:top w:w="0" w:type="dxa"/>
            <w:left w:w="0" w:type="dxa"/>
            <w:bottom w:w="0" w:type="dxa"/>
            <w:right w:w="0" w:type="dxa"/>
          </w:tblCellMar>
        </w:tblPrEx>
        <w:trPr>
          <w:trHeight w:val="327" w:hRule="atLeast"/>
        </w:trPr>
        <w:tc>
          <w:tcPr>
            <w:tcW w:w="457" w:type="dxa"/>
            <w:tcBorders>
              <w:top w:val="nil"/>
              <w:left w:val="nil"/>
              <w:bottom w:val="nil"/>
              <w:right w:val="nil"/>
            </w:tcBorders>
            <w:shd w:val="clear" w:color="auto" w:fill="auto"/>
            <w:tcMar>
              <w:top w:w="15" w:type="dxa"/>
              <w:left w:w="15" w:type="dxa"/>
              <w:right w:w="15" w:type="dxa"/>
            </w:tcMar>
            <w:vAlign w:val="center"/>
          </w:tcPr>
          <w:p w14:paraId="156E46DC">
            <w:pPr>
              <w:pStyle w:val="7"/>
              <w:numPr>
                <w:ilvl w:val="0"/>
                <w:numId w:val="0"/>
              </w:numPr>
              <w:rPr>
                <w:rFonts w:hint="eastAsia"/>
                <w:lang w:val="en-US" w:eastAsia="zh-CN"/>
              </w:rPr>
            </w:pPr>
          </w:p>
        </w:tc>
        <w:tc>
          <w:tcPr>
            <w:tcW w:w="1365" w:type="dxa"/>
            <w:tcBorders>
              <w:top w:val="nil"/>
              <w:left w:val="nil"/>
              <w:bottom w:val="nil"/>
              <w:right w:val="nil"/>
            </w:tcBorders>
            <w:shd w:val="clear" w:color="auto" w:fill="auto"/>
            <w:tcMar>
              <w:top w:w="15" w:type="dxa"/>
              <w:left w:w="15" w:type="dxa"/>
              <w:right w:w="15" w:type="dxa"/>
            </w:tcMar>
            <w:vAlign w:val="center"/>
          </w:tcPr>
          <w:p w14:paraId="46C3F21C">
            <w:pPr>
              <w:pStyle w:val="7"/>
              <w:numPr>
                <w:ilvl w:val="0"/>
                <w:numId w:val="0"/>
              </w:numPr>
              <w:rPr>
                <w:rFonts w:hint="eastAsia"/>
                <w:lang w:val="en-US" w:eastAsia="zh-CN"/>
              </w:rPr>
            </w:pPr>
          </w:p>
        </w:tc>
        <w:tc>
          <w:tcPr>
            <w:tcW w:w="1181" w:type="dxa"/>
            <w:tcBorders>
              <w:top w:val="nil"/>
              <w:left w:val="nil"/>
              <w:bottom w:val="nil"/>
              <w:right w:val="nil"/>
            </w:tcBorders>
            <w:shd w:val="clear" w:color="auto" w:fill="auto"/>
            <w:tcMar>
              <w:top w:w="15" w:type="dxa"/>
              <w:left w:w="15" w:type="dxa"/>
              <w:right w:w="15" w:type="dxa"/>
            </w:tcMar>
            <w:vAlign w:val="center"/>
          </w:tcPr>
          <w:p w14:paraId="51306D09">
            <w:pPr>
              <w:pStyle w:val="7"/>
              <w:numPr>
                <w:ilvl w:val="0"/>
                <w:numId w:val="0"/>
              </w:numPr>
              <w:rPr>
                <w:rFonts w:hint="eastAsia"/>
                <w:lang w:val="en-US" w:eastAsia="zh-CN"/>
              </w:rPr>
            </w:pPr>
          </w:p>
        </w:tc>
        <w:tc>
          <w:tcPr>
            <w:tcW w:w="1505" w:type="dxa"/>
            <w:tcBorders>
              <w:top w:val="nil"/>
              <w:left w:val="nil"/>
              <w:bottom w:val="nil"/>
              <w:right w:val="nil"/>
            </w:tcBorders>
            <w:shd w:val="clear" w:color="auto" w:fill="auto"/>
            <w:tcMar>
              <w:top w:w="15" w:type="dxa"/>
              <w:left w:w="15" w:type="dxa"/>
              <w:right w:w="15" w:type="dxa"/>
            </w:tcMar>
            <w:vAlign w:val="center"/>
          </w:tcPr>
          <w:p w14:paraId="1B9F26C4">
            <w:pPr>
              <w:pStyle w:val="7"/>
              <w:numPr>
                <w:ilvl w:val="0"/>
                <w:numId w:val="0"/>
              </w:numPr>
              <w:rPr>
                <w:rFonts w:hint="eastAsia"/>
                <w:lang w:val="en-US" w:eastAsia="zh-CN"/>
              </w:rPr>
            </w:pPr>
          </w:p>
        </w:tc>
        <w:tc>
          <w:tcPr>
            <w:tcW w:w="348" w:type="dxa"/>
            <w:tcBorders>
              <w:top w:val="nil"/>
              <w:left w:val="nil"/>
              <w:bottom w:val="nil"/>
              <w:right w:val="nil"/>
            </w:tcBorders>
            <w:shd w:val="clear" w:color="auto" w:fill="auto"/>
            <w:tcMar>
              <w:top w:w="15" w:type="dxa"/>
              <w:left w:w="15" w:type="dxa"/>
              <w:right w:w="15" w:type="dxa"/>
            </w:tcMar>
            <w:vAlign w:val="center"/>
          </w:tcPr>
          <w:p w14:paraId="202E9ACE">
            <w:pPr>
              <w:pStyle w:val="7"/>
              <w:numPr>
                <w:ilvl w:val="0"/>
                <w:numId w:val="0"/>
              </w:numPr>
              <w:rPr>
                <w:rFonts w:hint="eastAsia"/>
                <w:lang w:val="en-US" w:eastAsia="zh-CN"/>
              </w:rPr>
            </w:pPr>
          </w:p>
        </w:tc>
        <w:tc>
          <w:tcPr>
            <w:tcW w:w="1115" w:type="dxa"/>
            <w:tcBorders>
              <w:top w:val="nil"/>
              <w:left w:val="nil"/>
              <w:bottom w:val="nil"/>
              <w:right w:val="nil"/>
            </w:tcBorders>
            <w:shd w:val="clear" w:color="auto" w:fill="auto"/>
            <w:tcMar>
              <w:top w:w="15" w:type="dxa"/>
              <w:left w:w="15" w:type="dxa"/>
              <w:right w:w="15" w:type="dxa"/>
            </w:tcMar>
            <w:vAlign w:val="center"/>
          </w:tcPr>
          <w:p w14:paraId="76097E76">
            <w:pPr>
              <w:pStyle w:val="7"/>
              <w:numPr>
                <w:ilvl w:val="0"/>
                <w:numId w:val="0"/>
              </w:numPr>
              <w:rPr>
                <w:rFonts w:hint="eastAsia"/>
                <w:lang w:val="en-US" w:eastAsia="zh-CN"/>
              </w:rPr>
            </w:pPr>
          </w:p>
        </w:tc>
        <w:tc>
          <w:tcPr>
            <w:tcW w:w="350" w:type="dxa"/>
            <w:tcBorders>
              <w:top w:val="nil"/>
              <w:left w:val="nil"/>
              <w:bottom w:val="nil"/>
              <w:right w:val="nil"/>
            </w:tcBorders>
            <w:shd w:val="clear" w:color="auto" w:fill="auto"/>
            <w:tcMar>
              <w:top w:w="15" w:type="dxa"/>
              <w:left w:w="15" w:type="dxa"/>
              <w:right w:w="15" w:type="dxa"/>
            </w:tcMar>
            <w:vAlign w:val="center"/>
          </w:tcPr>
          <w:p w14:paraId="574E92B0">
            <w:pPr>
              <w:pStyle w:val="7"/>
              <w:numPr>
                <w:ilvl w:val="0"/>
                <w:numId w:val="0"/>
              </w:numPr>
              <w:rPr>
                <w:rFonts w:hint="eastAsia"/>
                <w:lang w:val="en-US" w:eastAsia="zh-CN"/>
              </w:rPr>
            </w:pPr>
          </w:p>
        </w:tc>
        <w:tc>
          <w:tcPr>
            <w:tcW w:w="783" w:type="dxa"/>
            <w:tcBorders>
              <w:top w:val="nil"/>
              <w:left w:val="nil"/>
              <w:bottom w:val="nil"/>
              <w:right w:val="nil"/>
            </w:tcBorders>
            <w:shd w:val="clear" w:color="auto" w:fill="auto"/>
            <w:tcMar>
              <w:top w:w="15" w:type="dxa"/>
              <w:left w:w="15" w:type="dxa"/>
              <w:right w:w="15" w:type="dxa"/>
            </w:tcMar>
            <w:vAlign w:val="center"/>
          </w:tcPr>
          <w:p w14:paraId="5F908A52">
            <w:pPr>
              <w:pStyle w:val="7"/>
              <w:numPr>
                <w:ilvl w:val="0"/>
                <w:numId w:val="0"/>
              </w:numPr>
              <w:rPr>
                <w:rFonts w:hint="eastAsia"/>
                <w:lang w:val="en-US" w:eastAsia="zh-CN"/>
              </w:rPr>
            </w:pPr>
          </w:p>
        </w:tc>
        <w:tc>
          <w:tcPr>
            <w:tcW w:w="345" w:type="dxa"/>
            <w:tcBorders>
              <w:top w:val="nil"/>
              <w:left w:val="nil"/>
              <w:bottom w:val="nil"/>
              <w:right w:val="nil"/>
            </w:tcBorders>
            <w:shd w:val="clear" w:color="auto" w:fill="auto"/>
            <w:tcMar>
              <w:top w:w="15" w:type="dxa"/>
              <w:left w:w="15" w:type="dxa"/>
              <w:right w:w="15" w:type="dxa"/>
            </w:tcMar>
            <w:vAlign w:val="center"/>
          </w:tcPr>
          <w:p w14:paraId="0FBD259A">
            <w:pPr>
              <w:pStyle w:val="7"/>
              <w:numPr>
                <w:ilvl w:val="0"/>
                <w:numId w:val="0"/>
              </w:numPr>
              <w:rPr>
                <w:rFonts w:hint="eastAsia"/>
                <w:lang w:val="en-US" w:eastAsia="zh-CN"/>
              </w:rPr>
            </w:pPr>
          </w:p>
        </w:tc>
        <w:tc>
          <w:tcPr>
            <w:tcW w:w="304" w:type="dxa"/>
            <w:tcBorders>
              <w:top w:val="nil"/>
              <w:left w:val="nil"/>
              <w:bottom w:val="nil"/>
              <w:right w:val="nil"/>
            </w:tcBorders>
            <w:shd w:val="clear" w:color="auto" w:fill="auto"/>
            <w:tcMar>
              <w:top w:w="15" w:type="dxa"/>
              <w:left w:w="15" w:type="dxa"/>
              <w:right w:w="15" w:type="dxa"/>
            </w:tcMar>
            <w:vAlign w:val="center"/>
          </w:tcPr>
          <w:p w14:paraId="20E787C5">
            <w:pPr>
              <w:pStyle w:val="7"/>
              <w:numPr>
                <w:ilvl w:val="0"/>
                <w:numId w:val="0"/>
              </w:numPr>
              <w:rPr>
                <w:rFonts w:hint="eastAsia"/>
                <w:lang w:val="en-US" w:eastAsia="zh-CN"/>
              </w:rPr>
            </w:pPr>
          </w:p>
        </w:tc>
        <w:tc>
          <w:tcPr>
            <w:tcW w:w="1707" w:type="dxa"/>
            <w:tcBorders>
              <w:top w:val="nil"/>
              <w:left w:val="nil"/>
              <w:bottom w:val="nil"/>
              <w:right w:val="nil"/>
            </w:tcBorders>
            <w:shd w:val="clear" w:color="auto" w:fill="auto"/>
            <w:tcMar>
              <w:top w:w="15" w:type="dxa"/>
              <w:left w:w="15" w:type="dxa"/>
              <w:right w:w="15" w:type="dxa"/>
            </w:tcMar>
            <w:vAlign w:val="center"/>
          </w:tcPr>
          <w:p w14:paraId="32A1ECA8">
            <w:pPr>
              <w:pStyle w:val="7"/>
              <w:numPr>
                <w:ilvl w:val="0"/>
                <w:numId w:val="0"/>
              </w:numPr>
              <w:rPr>
                <w:rFonts w:hint="eastAsia"/>
                <w:lang w:val="en-US" w:eastAsia="zh-CN"/>
              </w:rPr>
            </w:pPr>
          </w:p>
        </w:tc>
      </w:tr>
    </w:tbl>
    <w:p w14:paraId="6076C984">
      <w:pPr>
        <w:snapToGrid w:val="0"/>
        <w:spacing w:beforeLines="0" w:afterLines="0" w:line="600" w:lineRule="exact"/>
        <w:ind w:firstLine="640" w:firstLineChars="200"/>
        <w:rPr>
          <w:rFonts w:hint="eastAsia" w:ascii="黑体" w:hAnsi="宋体" w:eastAsia="黑体"/>
          <w:sz w:val="32"/>
          <w:szCs w:val="24"/>
        </w:rPr>
      </w:pPr>
    </w:p>
    <w:p w14:paraId="30679239">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三、综合评价结论</w:t>
      </w:r>
    </w:p>
    <w:p w14:paraId="0A1BC390">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202</w:t>
      </w:r>
      <w:r>
        <w:rPr>
          <w:rFonts w:hint="eastAsia" w:ascii="仿宋_GB2312" w:hAnsi="宋体" w:eastAsia="仿宋_GB2312" w:cs="Times New Roman"/>
          <w:color w:val="auto"/>
          <w:kern w:val="2"/>
          <w:sz w:val="32"/>
          <w:szCs w:val="24"/>
          <w:lang w:val="en-US" w:eastAsia="zh-CN" w:bidi="ar-SA"/>
        </w:rPr>
        <w:t>2</w:t>
      </w:r>
      <w:r>
        <w:rPr>
          <w:rFonts w:hint="eastAsia" w:ascii="仿宋_GB2312" w:hAnsi="宋体" w:eastAsia="仿宋_GB2312" w:cs="Times New Roman"/>
          <w:color w:val="auto"/>
          <w:kern w:val="2"/>
          <w:sz w:val="32"/>
          <w:szCs w:val="24"/>
          <w:lang w:val="zh-CN" w:eastAsia="zh-CN" w:bidi="ar-SA"/>
        </w:rPr>
        <w:t>年区财政局下达我镇防灾应急救助项目</w:t>
      </w:r>
      <w:r>
        <w:rPr>
          <w:rFonts w:hint="eastAsia" w:ascii="仿宋_GB2312" w:hAnsi="宋体" w:eastAsia="仿宋_GB2312" w:cs="Times New Roman"/>
          <w:color w:val="auto"/>
          <w:kern w:val="2"/>
          <w:sz w:val="32"/>
          <w:szCs w:val="24"/>
          <w:lang w:val="en-US" w:eastAsia="zh-CN" w:bidi="ar-SA"/>
        </w:rPr>
        <w:t>8</w:t>
      </w:r>
      <w:r>
        <w:rPr>
          <w:rFonts w:hint="eastAsia" w:ascii="仿宋_GB2312" w:hAnsi="宋体" w:eastAsia="仿宋_GB2312" w:cs="Times New Roman"/>
          <w:color w:val="auto"/>
          <w:kern w:val="2"/>
          <w:sz w:val="32"/>
          <w:szCs w:val="24"/>
          <w:lang w:val="zh-CN" w:eastAsia="zh-CN" w:bidi="ar-SA"/>
        </w:rPr>
        <w:t>万元，用于我镇购置防灾应急所需物资，及时购买防灾应急所需物资，确保防灾应急物资质量等工作。我们从项目决策、项目管理、完成结果等方面进行评价。</w:t>
      </w:r>
    </w:p>
    <w:p w14:paraId="16A2005D">
      <w:pPr>
        <w:snapToGrid w:val="0"/>
        <w:spacing w:beforeLines="0" w:afterLines="0" w:line="600" w:lineRule="exact"/>
        <w:ind w:firstLine="640" w:firstLineChars="200"/>
        <w:rPr>
          <w:rFonts w:hint="eastAsia" w:ascii="黑体" w:hAnsi="黑体" w:eastAsia="黑体" w:cs="黑体"/>
          <w:sz w:val="32"/>
          <w:szCs w:val="21"/>
        </w:rPr>
      </w:pPr>
      <w:r>
        <w:rPr>
          <w:rFonts w:hint="eastAsia" w:ascii="黑体" w:hAnsi="黑体" w:eastAsia="黑体" w:cs="黑体"/>
          <w:sz w:val="32"/>
          <w:szCs w:val="21"/>
        </w:rPr>
        <w:t>四、绩效评价分析</w:t>
      </w:r>
    </w:p>
    <w:p w14:paraId="16466FA4">
      <w:p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（一）项目决策情况</w:t>
      </w:r>
    </w:p>
    <w:p w14:paraId="4081990A">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该项目由责任部门提出相关计划后，报分管领导审核，镇长审批，再由党委政府进行会议讨论通过之后进行实施，项目资金使用由相应部门验收完成后由分管领导、镇长审核签字后经党委会举手表决后再行支付。</w:t>
      </w:r>
    </w:p>
    <w:p w14:paraId="7A5FCC4D">
      <w:pPr>
        <w:numPr>
          <w:ilvl w:val="0"/>
          <w:numId w:val="12"/>
        </w:num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项目管理情况</w:t>
      </w:r>
    </w:p>
    <w:p w14:paraId="7E6537B6">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1、项目管理情况：相关责任部门根据项目计划向上级领导提出申请审核通过后由相关部门负责人进行实施，分管领导根据上级部门指示对项目开展情况进行实时监控。</w:t>
      </w:r>
    </w:p>
    <w:p w14:paraId="0AFEAEBE">
      <w:pPr>
        <w:adjustRightInd w:val="0"/>
        <w:snapToGrid w:val="0"/>
        <w:spacing w:beforeLines="0" w:afterLines="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2、资金管理情况：由项目责任部门对项目进度进行管理，并由相关人员对项目进行验收合格后报分管领导，由分管领导报党委会，再由财政办公室根据领导审批情况及党委会情况进行拨付。</w:t>
      </w:r>
    </w:p>
    <w:p w14:paraId="44A93421">
      <w:pPr>
        <w:numPr>
          <w:ilvl w:val="0"/>
          <w:numId w:val="12"/>
        </w:numPr>
        <w:snapToGrid w:val="0"/>
        <w:spacing w:beforeLines="0" w:afterLines="0" w:line="600" w:lineRule="exact"/>
        <w:ind w:firstLine="643" w:firstLineChars="200"/>
        <w:rPr>
          <w:rFonts w:hint="eastAsia" w:ascii="仿宋" w:hAnsi="仿宋" w:eastAsia="仿宋" w:cs="仿宋"/>
          <w:b/>
          <w:sz w:val="32"/>
          <w:szCs w:val="21"/>
        </w:rPr>
      </w:pPr>
      <w:r>
        <w:rPr>
          <w:rFonts w:hint="eastAsia" w:ascii="仿宋" w:hAnsi="仿宋" w:eastAsia="仿宋" w:cs="仿宋"/>
          <w:b/>
          <w:sz w:val="32"/>
          <w:szCs w:val="21"/>
        </w:rPr>
        <w:t>项目产出情况</w:t>
      </w:r>
    </w:p>
    <w:p w14:paraId="341E23FE">
      <w:pPr>
        <w:pStyle w:val="16"/>
        <w:widowControl/>
        <w:spacing w:before="0" w:beforeLines="0" w:beforeAutospacing="0" w:after="0" w:afterLines="0" w:afterAutospacing="0" w:line="600" w:lineRule="exact"/>
        <w:ind w:firstLine="640" w:firstLineChars="200"/>
        <w:rPr>
          <w:rFonts w:hint="eastAsia" w:ascii="仿宋_GB2312" w:hAnsi="宋体" w:eastAsia="仿宋_GB2312" w:cs="Times New Roman"/>
          <w:color w:val="auto"/>
          <w:kern w:val="2"/>
          <w:sz w:val="32"/>
          <w:szCs w:val="24"/>
          <w:lang w:val="zh-CN" w:eastAsia="zh-CN" w:bidi="ar-SA"/>
        </w:rPr>
      </w:pPr>
      <w:r>
        <w:rPr>
          <w:rFonts w:hint="eastAsia" w:ascii="仿宋_GB2312" w:hAnsi="宋体" w:eastAsia="仿宋_GB2312" w:cs="Times New Roman"/>
          <w:color w:val="auto"/>
          <w:kern w:val="2"/>
          <w:sz w:val="32"/>
          <w:szCs w:val="24"/>
          <w:lang w:val="zh-CN" w:eastAsia="zh-CN" w:bidi="ar-SA"/>
        </w:rPr>
        <w:t>202</w:t>
      </w:r>
      <w:r>
        <w:rPr>
          <w:rFonts w:hint="eastAsia" w:ascii="仿宋_GB2312" w:hAnsi="宋体" w:eastAsia="仿宋_GB2312" w:cs="Times New Roman"/>
          <w:color w:val="auto"/>
          <w:kern w:val="2"/>
          <w:sz w:val="32"/>
          <w:szCs w:val="24"/>
          <w:lang w:val="en-US" w:eastAsia="zh-CN" w:bidi="ar-SA"/>
        </w:rPr>
        <w:t>2</w:t>
      </w:r>
      <w:r>
        <w:rPr>
          <w:rFonts w:hint="eastAsia" w:ascii="仿宋_GB2312" w:hAnsi="宋体" w:eastAsia="仿宋_GB2312" w:cs="Times New Roman"/>
          <w:color w:val="auto"/>
          <w:kern w:val="2"/>
          <w:sz w:val="32"/>
          <w:szCs w:val="24"/>
          <w:lang w:val="zh-CN" w:eastAsia="zh-CN" w:bidi="ar-SA"/>
        </w:rPr>
        <w:t>年通过对各项目评价，制定的计划基本完成，项目在区财政局的关心、乡党委政府高度重视以及各社区的大力配合下，顺利推进，圆满完成任务，灾情灾害等得到了较大的改善。</w:t>
      </w:r>
    </w:p>
    <w:p w14:paraId="164E86B3">
      <w:pPr>
        <w:adjustRightInd w:val="0"/>
        <w:snapToGrid w:val="0"/>
        <w:spacing w:beforeLines="0" w:afterLines="0" w:line="600" w:lineRule="exact"/>
        <w:ind w:firstLine="720"/>
        <w:rPr>
          <w:rFonts w:hint="eastAsia" w:ascii="仿宋" w:hAnsi="仿宋" w:eastAsia="仿宋" w:cs="仿宋"/>
          <w:sz w:val="32"/>
          <w:szCs w:val="24"/>
        </w:rPr>
      </w:pPr>
      <w:r>
        <w:rPr>
          <w:rFonts w:hint="eastAsia" w:ascii="仿宋" w:hAnsi="仿宋" w:eastAsia="仿宋" w:cs="仿宋"/>
          <w:b/>
          <w:sz w:val="32"/>
          <w:szCs w:val="21"/>
        </w:rPr>
        <w:t>（四）项目效益情况</w:t>
      </w:r>
    </w:p>
    <w:p w14:paraId="611ACC3F">
      <w:pPr>
        <w:pStyle w:val="2"/>
        <w:spacing w:before="0" w:beforeLines="0" w:after="0" w:afterLines="0" w:line="600" w:lineRule="exact"/>
        <w:ind w:firstLine="640" w:firstLineChars="200"/>
        <w:jc w:val="both"/>
        <w:rPr>
          <w:rFonts w:hint="eastAsia" w:ascii="仿宋_GB2312" w:hAnsi="宋体" w:eastAsia="仿宋_GB2312" w:cs="Times New Roman"/>
          <w:color w:val="auto"/>
          <w:kern w:val="2"/>
          <w:sz w:val="32"/>
          <w:szCs w:val="24"/>
          <w:lang w:val="en-US" w:eastAsia="zh-CN" w:bidi="ar-SA"/>
        </w:rPr>
      </w:pPr>
      <w:r>
        <w:rPr>
          <w:rFonts w:hint="eastAsia" w:ascii="仿宋_GB2312" w:hAnsi="宋体" w:eastAsia="仿宋_GB2312" w:cs="Times New Roman"/>
          <w:color w:val="auto"/>
          <w:kern w:val="2"/>
          <w:sz w:val="32"/>
          <w:szCs w:val="24"/>
          <w:lang w:val="zh-CN" w:eastAsia="zh-CN" w:bidi="ar-SA"/>
        </w:rPr>
        <w:t>我镇在预算年度内按照设立的绩效目标有序展开各项工作，各社区完成情况也良好，</w:t>
      </w:r>
      <w:r>
        <w:rPr>
          <w:rFonts w:hint="eastAsia" w:ascii="仿宋_GB2312" w:hAnsi="宋体" w:eastAsia="仿宋_GB2312" w:cs="Times New Roman"/>
          <w:color w:val="auto"/>
          <w:kern w:val="2"/>
          <w:sz w:val="32"/>
          <w:szCs w:val="24"/>
          <w:lang w:val="en-US" w:eastAsia="zh-CN" w:bidi="ar-SA"/>
        </w:rPr>
        <w:t>项目资金按时拨付，保障了项目的正常运行，购置防灾应急所需物资，及时购买防灾应急所需物资，确保防灾应急物资质量。</w:t>
      </w:r>
    </w:p>
    <w:p w14:paraId="361E3F96">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五、存在主要问题</w:t>
      </w:r>
    </w:p>
    <w:p w14:paraId="69F40550">
      <w:pPr>
        <w:pStyle w:val="16"/>
        <w:widowControl/>
        <w:spacing w:before="0" w:beforeLines="0" w:beforeAutospacing="0" w:after="0" w:afterLines="0" w:afterAutospacing="0" w:line="263" w:lineRule="atLeast"/>
        <w:ind w:firstLine="675"/>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近几年救灾制度不断完善，救灾工作取得一定的成效，保障了受灾群众的基本生活，但是也要看到救灾工作中存在的薄弱环节：</w:t>
      </w:r>
    </w:p>
    <w:p w14:paraId="5D3B8E75">
      <w:pPr>
        <w:pStyle w:val="16"/>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1、救灾资金实际补助与需求之间相差较大。目前，我镇的救灾补助标准较低，救灾补助标准难以满足受灾群众的实际需求。</w:t>
      </w:r>
    </w:p>
    <w:p w14:paraId="585E1B7C">
      <w:pPr>
        <w:pStyle w:val="16"/>
        <w:widowControl/>
        <w:spacing w:before="105" w:beforeLines="0" w:beforeAutospacing="0" w:after="105" w:afterLines="0" w:afterAutospacing="0" w:line="263" w:lineRule="atLeast"/>
        <w:ind w:firstLine="480"/>
        <w:jc w:val="both"/>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2、救灾资金项目分类不规范，不便于后期的统计和核查。</w:t>
      </w:r>
    </w:p>
    <w:p w14:paraId="4BC07023">
      <w:pPr>
        <w:pStyle w:val="16"/>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3、救灾专职人员少，工作开展较难。基层部门负责救灾工作的人员较少，他们的工作范围广且复杂，救灾专职人员少，无法对全镇受灾对象进行全面深入的核实调查。同时由于受灾对象居住分散，救灾服务也难完全到位，导致救灾工作常常处于被动。</w:t>
      </w:r>
    </w:p>
    <w:p w14:paraId="707D749B">
      <w:pPr>
        <w:pStyle w:val="16"/>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4、社会力量参与救灾的机制需进一步完善。</w:t>
      </w:r>
    </w:p>
    <w:p w14:paraId="1E3F80CF">
      <w:pPr>
        <w:pStyle w:val="16"/>
        <w:widowControl/>
        <w:spacing w:before="0" w:beforeLines="0" w:beforeAutospacing="0" w:after="0" w:afterLines="0" w:afterAutospacing="0" w:line="263" w:lineRule="atLeast"/>
        <w:ind w:firstLine="480"/>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5、救灾资金发放“三公开”仍需进一步完善。</w:t>
      </w:r>
    </w:p>
    <w:p w14:paraId="29F08851">
      <w:pPr>
        <w:snapToGrid w:val="0"/>
        <w:spacing w:beforeLines="0" w:afterLines="0" w:line="600" w:lineRule="exact"/>
        <w:ind w:firstLine="640" w:firstLineChars="200"/>
        <w:rPr>
          <w:rFonts w:hint="eastAsia" w:ascii="黑体" w:hAnsi="宋体" w:eastAsia="黑体"/>
          <w:sz w:val="32"/>
          <w:szCs w:val="24"/>
        </w:rPr>
      </w:pPr>
      <w:r>
        <w:rPr>
          <w:rFonts w:hint="eastAsia" w:ascii="黑体" w:hAnsi="宋体" w:eastAsia="黑体"/>
          <w:sz w:val="32"/>
          <w:szCs w:val="24"/>
        </w:rPr>
        <w:t>六、相关措施建议</w:t>
      </w:r>
    </w:p>
    <w:p w14:paraId="4D430B28">
      <w:pPr>
        <w:pStyle w:val="16"/>
        <w:widowControl/>
        <w:spacing w:before="0" w:beforeLines="0" w:beforeAutospacing="0" w:after="0" w:afterLines="0" w:afterAutospacing="0" w:line="263" w:lineRule="atLeast"/>
        <w:ind w:firstLine="675"/>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1、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14:paraId="362FAFC2">
      <w:pPr>
        <w:pStyle w:val="16"/>
        <w:widowControl/>
        <w:spacing w:before="0" w:beforeLines="0" w:beforeAutospacing="0" w:after="0" w:afterLines="0" w:afterAutospacing="0" w:line="263" w:lineRule="atLeast"/>
        <w:ind w:firstLine="675"/>
        <w:rPr>
          <w:rFonts w:hint="eastAsia" w:ascii="仿宋_GB2312" w:hAnsi="仿宋_GB2312" w:eastAsia="仿宋_GB2312" w:cs="仿宋_GB2312"/>
          <w:color w:val="auto"/>
          <w:kern w:val="2"/>
          <w:sz w:val="32"/>
          <w:szCs w:val="21"/>
        </w:rPr>
      </w:pPr>
      <w:r>
        <w:rPr>
          <w:rFonts w:hint="eastAsia" w:ascii="仿宋_GB2312" w:hAnsi="仿宋_GB2312" w:eastAsia="仿宋_GB2312" w:cs="仿宋_GB2312"/>
          <w:color w:val="auto"/>
          <w:kern w:val="2"/>
          <w:sz w:val="32"/>
          <w:szCs w:val="21"/>
        </w:rPr>
        <w:t>2、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14:paraId="7CD3E896">
      <w:pPr>
        <w:spacing w:line="580" w:lineRule="exact"/>
        <w:rPr>
          <w:rStyle w:val="31"/>
          <w:rFonts w:ascii="黑体" w:hAnsi="黑体" w:eastAsia="黑体"/>
          <w:b w:val="0"/>
          <w:color w:val="auto"/>
          <w:highlight w:val="none"/>
        </w:rPr>
      </w:pPr>
    </w:p>
    <w:p w14:paraId="0478BB82">
      <w:pPr>
        <w:widowControl/>
        <w:jc w:val="left"/>
        <w:rPr>
          <w:rStyle w:val="31"/>
          <w:rFonts w:ascii="黑体" w:hAnsi="黑体" w:eastAsia="黑体"/>
          <w:b w:val="0"/>
          <w:color w:val="auto"/>
          <w:highlight w:val="none"/>
        </w:rPr>
      </w:pPr>
      <w:r>
        <w:rPr>
          <w:rStyle w:val="31"/>
          <w:rFonts w:ascii="黑体" w:hAnsi="黑体" w:eastAsia="黑体"/>
          <w:b w:val="0"/>
          <w:color w:val="auto"/>
          <w:highlight w:val="none"/>
        </w:rPr>
        <w:br w:type="page"/>
      </w:r>
    </w:p>
    <w:p w14:paraId="0B914A93">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51"/>
      <w:bookmarkEnd w:id="53"/>
      <w:bookmarkStart w:id="54" w:name="_Toc15396619"/>
    </w:p>
    <w:p w14:paraId="170CBF21">
      <w:pPr>
        <w:pStyle w:val="5"/>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54"/>
    </w:p>
    <w:p w14:paraId="2CE8FE10">
      <w:pPr>
        <w:pStyle w:val="5"/>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55"/>
    </w:p>
    <w:p w14:paraId="75E6A784">
      <w:pPr>
        <w:pStyle w:val="5"/>
        <w:rPr>
          <w:rFonts w:ascii="仿宋" w:hAnsi="仿宋" w:eastAsia="仿宋"/>
          <w:color w:val="auto"/>
          <w:highlight w:val="none"/>
        </w:rPr>
      </w:pPr>
      <w:bookmarkStart w:id="56"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56"/>
    </w:p>
    <w:p w14:paraId="22A8E1BA">
      <w:pPr>
        <w:pStyle w:val="5"/>
        <w:rPr>
          <w:rFonts w:ascii="仿宋" w:hAnsi="仿宋" w:eastAsia="仿宋"/>
          <w:b w:val="0"/>
          <w:color w:val="auto"/>
          <w:highlight w:val="none"/>
        </w:rPr>
      </w:pPr>
      <w:bookmarkStart w:id="57"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57"/>
    </w:p>
    <w:p w14:paraId="206D2EBB">
      <w:pPr>
        <w:pStyle w:val="5"/>
        <w:rPr>
          <w:rStyle w:val="32"/>
          <w:rFonts w:ascii="仿宋" w:hAnsi="仿宋" w:eastAsia="仿宋"/>
          <w:b w:val="0"/>
          <w:bCs w:val="0"/>
          <w:color w:val="auto"/>
          <w:highlight w:val="none"/>
        </w:rPr>
      </w:pPr>
      <w:bookmarkStart w:id="58"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58"/>
      <w:bookmarkStart w:id="59" w:name="_Toc15396624"/>
    </w:p>
    <w:p w14:paraId="5735D561">
      <w:pPr>
        <w:pStyle w:val="5"/>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59"/>
    </w:p>
    <w:p w14:paraId="359BD8E3">
      <w:pPr>
        <w:pStyle w:val="5"/>
        <w:rPr>
          <w:rFonts w:ascii="仿宋" w:hAnsi="仿宋" w:eastAsia="仿宋"/>
          <w:color w:val="auto"/>
          <w:highlight w:val="none"/>
        </w:rPr>
      </w:pPr>
      <w:bookmarkStart w:id="60"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60"/>
    </w:p>
    <w:p w14:paraId="73AA4EE7">
      <w:pPr>
        <w:pStyle w:val="5"/>
        <w:rPr>
          <w:rFonts w:ascii="仿宋" w:hAnsi="仿宋" w:eastAsia="仿宋"/>
          <w:color w:val="auto"/>
          <w:highlight w:val="none"/>
        </w:rPr>
      </w:pPr>
      <w:bookmarkStart w:id="61"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61"/>
    </w:p>
    <w:p w14:paraId="0EF3D05C">
      <w:pPr>
        <w:pStyle w:val="5"/>
        <w:rPr>
          <w:rFonts w:ascii="仿宋" w:hAnsi="仿宋" w:eastAsia="仿宋"/>
          <w:color w:val="auto"/>
          <w:highlight w:val="none"/>
        </w:rPr>
      </w:pPr>
      <w:bookmarkStart w:id="62"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62"/>
    </w:p>
    <w:p w14:paraId="37B74029">
      <w:pPr>
        <w:pStyle w:val="5"/>
        <w:rPr>
          <w:rFonts w:ascii="仿宋" w:hAnsi="仿宋" w:eastAsia="仿宋"/>
          <w:color w:val="auto"/>
          <w:highlight w:val="none"/>
        </w:rPr>
      </w:pPr>
      <w:bookmarkStart w:id="63" w:name="_Toc15396628"/>
      <w:r>
        <w:rPr>
          <w:rStyle w:val="32"/>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p>
    <w:p w14:paraId="6ED99758">
      <w:pPr>
        <w:pStyle w:val="5"/>
        <w:rPr>
          <w:rFonts w:ascii="仿宋" w:hAnsi="仿宋" w:eastAsia="仿宋"/>
          <w:color w:val="auto"/>
          <w:highlight w:val="none"/>
        </w:rPr>
      </w:pPr>
      <w:bookmarkStart w:id="64" w:name="_Toc15396629"/>
      <w:r>
        <w:rPr>
          <w:rStyle w:val="32"/>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p>
    <w:p w14:paraId="2547222D">
      <w:pPr>
        <w:pStyle w:val="5"/>
        <w:rPr>
          <w:rFonts w:ascii="仿宋" w:hAnsi="仿宋" w:eastAsia="仿宋"/>
          <w:color w:val="auto"/>
          <w:highlight w:val="none"/>
        </w:rPr>
      </w:pPr>
      <w:bookmarkStart w:id="65" w:name="_Toc15396630"/>
      <w:r>
        <w:rPr>
          <w:rStyle w:val="32"/>
          <w:rFonts w:hint="eastAsia" w:ascii="仿宋" w:hAnsi="仿宋" w:eastAsia="仿宋"/>
          <w:b w:val="0"/>
          <w:bCs w:val="0"/>
          <w:color w:val="auto"/>
          <w:highlight w:val="none"/>
        </w:rPr>
        <w:t>十二、</w:t>
      </w:r>
      <w:bookmarkEnd w:id="65"/>
      <w:r>
        <w:rPr>
          <w:rStyle w:val="32"/>
          <w:rFonts w:hint="eastAsia" w:ascii="仿宋" w:hAnsi="仿宋" w:eastAsia="仿宋"/>
          <w:b w:val="0"/>
          <w:bCs w:val="0"/>
          <w:color w:val="auto"/>
          <w:highlight w:val="none"/>
          <w:lang w:eastAsia="zh-CN"/>
        </w:rPr>
        <w:t>国有资本经营预算财政拨款支出决算表</w:t>
      </w:r>
    </w:p>
    <w:p w14:paraId="3A7BDA5E">
      <w:pPr>
        <w:pStyle w:val="5"/>
        <w:rPr>
          <w:rFonts w:hint="eastAsia" w:eastAsia="仿宋"/>
          <w:color w:val="auto"/>
          <w:highlight w:val="none"/>
          <w:lang w:eastAsia="zh-CN"/>
        </w:rPr>
      </w:pPr>
      <w:bookmarkStart w:id="66" w:name="_Toc15396631"/>
      <w:r>
        <w:rPr>
          <w:rStyle w:val="32"/>
          <w:rFonts w:hint="eastAsia" w:ascii="仿宋" w:hAnsi="仿宋" w:eastAsia="仿宋"/>
          <w:b w:val="0"/>
          <w:bCs w:val="0"/>
          <w:color w:val="auto"/>
          <w:highlight w:val="none"/>
        </w:rPr>
        <w:t>十三、</w:t>
      </w:r>
      <w:bookmarkEnd w:id="66"/>
      <w:r>
        <w:rPr>
          <w:rStyle w:val="32"/>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4E08C61">
        <w:pPr>
          <w:pStyle w:val="12"/>
          <w:jc w:val="center"/>
        </w:pPr>
        <w:r>
          <w:fldChar w:fldCharType="begin"/>
        </w:r>
        <w:r>
          <w:instrText xml:space="preserve">PAGE   \* MERGEFORMAT</w:instrText>
        </w:r>
        <w:r>
          <w:fldChar w:fldCharType="separate"/>
        </w:r>
        <w:r>
          <w:rPr>
            <w:lang w:val="zh-CN"/>
          </w:rPr>
          <w:t>8</w:t>
        </w:r>
        <w:r>
          <w:fldChar w:fldCharType="end"/>
        </w:r>
      </w:p>
    </w:sdtContent>
  </w:sdt>
  <w:p w14:paraId="557710E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1F1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C383"/>
    <w:multiLevelType w:val="singleLevel"/>
    <w:tmpl w:val="92EAC383"/>
    <w:lvl w:ilvl="0" w:tentative="0">
      <w:start w:val="1"/>
      <w:numFmt w:val="chineseCounting"/>
      <w:suff w:val="nothing"/>
      <w:lvlText w:val="%1、"/>
      <w:lvlJc w:val="left"/>
      <w:rPr>
        <w:rFonts w:hint="eastAsia"/>
      </w:rPr>
    </w:lvl>
  </w:abstractNum>
  <w:abstractNum w:abstractNumId="1">
    <w:nsid w:val="93C12ED3"/>
    <w:multiLevelType w:val="multilevel"/>
    <w:tmpl w:val="93C12ED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A7DA1DCA"/>
    <w:multiLevelType w:val="singleLevel"/>
    <w:tmpl w:val="A7DA1DCA"/>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672FDC5"/>
    <w:multiLevelType w:val="singleLevel"/>
    <w:tmpl w:val="D672FDC5"/>
    <w:lvl w:ilvl="0" w:tentative="0">
      <w:start w:val="2"/>
      <w:numFmt w:val="decimal"/>
      <w:suff w:val="nothing"/>
      <w:lvlText w:val="（%1）"/>
      <w:lvlJc w:val="left"/>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8F07B5C"/>
    <w:multiLevelType w:val="multilevel"/>
    <w:tmpl w:val="F8F07B5C"/>
    <w:lvl w:ilvl="0" w:tentative="0">
      <w:start w:val="6"/>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FFF674BC"/>
    <w:multiLevelType w:val="singleLevel"/>
    <w:tmpl w:val="FFF674BC"/>
    <w:lvl w:ilvl="0" w:tentative="0">
      <w:start w:val="1"/>
      <w:numFmt w:val="chineseCounting"/>
      <w:suff w:val="nothing"/>
      <w:lvlText w:val="%1、"/>
      <w:lvlJc w:val="left"/>
      <w:rPr>
        <w:rFonts w:hint="eastAsia"/>
      </w:r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25257E96"/>
    <w:multiLevelType w:val="singleLevel"/>
    <w:tmpl w:val="25257E96"/>
    <w:lvl w:ilvl="0" w:tentative="0">
      <w:start w:val="1"/>
      <w:numFmt w:val="decimal"/>
      <w:lvlText w:val="%1."/>
      <w:lvlJc w:val="left"/>
      <w:pPr>
        <w:tabs>
          <w:tab w:val="left" w:pos="312"/>
        </w:tabs>
      </w:pPr>
    </w:lvl>
  </w:abstractNum>
  <w:abstractNum w:abstractNumId="10">
    <w:nsid w:val="3064A595"/>
    <w:multiLevelType w:val="multilevel"/>
    <w:tmpl w:val="3064A595"/>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39133290"/>
    <w:multiLevelType w:val="singleLevel"/>
    <w:tmpl w:val="39133290"/>
    <w:lvl w:ilvl="0" w:tentative="0">
      <w:start w:val="2"/>
      <w:numFmt w:val="decimal"/>
      <w:suff w:val="nothing"/>
      <w:lvlText w:val="（%1）"/>
      <w:lvlJc w:val="left"/>
    </w:lvl>
  </w:abstractNum>
  <w:abstractNum w:abstractNumId="12">
    <w:nsid w:val="60872B0E"/>
    <w:multiLevelType w:val="singleLevel"/>
    <w:tmpl w:val="60872B0E"/>
    <w:lvl w:ilvl="0" w:tentative="0">
      <w:start w:val="1"/>
      <w:numFmt w:val="decimal"/>
      <w:pStyle w:val="7"/>
      <w:lvlText w:val="%1."/>
      <w:lvlJc w:val="left"/>
      <w:pPr>
        <w:tabs>
          <w:tab w:val="left" w:pos="360"/>
        </w:tabs>
        <w:ind w:left="360" w:hanging="360"/>
      </w:pPr>
    </w:lvl>
  </w:abstractNum>
  <w:abstractNum w:abstractNumId="13">
    <w:nsid w:val="727B49A6"/>
    <w:multiLevelType w:val="multilevel"/>
    <w:tmpl w:val="727B49A6"/>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2"/>
  </w:num>
  <w:num w:numId="2">
    <w:abstractNumId w:val="0"/>
  </w:num>
  <w:num w:numId="3">
    <w:abstractNumId w:val="8"/>
  </w:num>
  <w:num w:numId="4">
    <w:abstractNumId w:val="3"/>
  </w:num>
  <w:num w:numId="5">
    <w:abstractNumId w:val="9"/>
  </w:num>
  <w:num w:numId="6">
    <w:abstractNumId w:val="11"/>
  </w:num>
  <w:num w:numId="7">
    <w:abstractNumId w:val="5"/>
  </w:num>
  <w:num w:numId="8">
    <w:abstractNumId w:val="7"/>
  </w:num>
  <w:num w:numId="9">
    <w:abstractNumId w:val="2"/>
  </w:num>
  <w:num w:numId="10">
    <w:abstractNumId w:val="4"/>
  </w:num>
  <w:num w:numId="11">
    <w:abstractNumId w:val="10"/>
  </w:num>
  <w:num w:numId="12">
    <w:abstractNumId w:val="13"/>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A5C"/>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B4CCC"/>
    <w:rsid w:val="01B02F8A"/>
    <w:rsid w:val="02143E91"/>
    <w:rsid w:val="04A26D3B"/>
    <w:rsid w:val="04AA41DD"/>
    <w:rsid w:val="051C736A"/>
    <w:rsid w:val="0537645F"/>
    <w:rsid w:val="066E0107"/>
    <w:rsid w:val="06E80135"/>
    <w:rsid w:val="07996F6E"/>
    <w:rsid w:val="0A2032A3"/>
    <w:rsid w:val="0BF11626"/>
    <w:rsid w:val="0C2D1546"/>
    <w:rsid w:val="0C7F2F71"/>
    <w:rsid w:val="0C9273DB"/>
    <w:rsid w:val="0EAA0A70"/>
    <w:rsid w:val="0F98263C"/>
    <w:rsid w:val="101860EC"/>
    <w:rsid w:val="10C055FF"/>
    <w:rsid w:val="118107EC"/>
    <w:rsid w:val="11942CB6"/>
    <w:rsid w:val="13D50BC4"/>
    <w:rsid w:val="15945434"/>
    <w:rsid w:val="15A9338D"/>
    <w:rsid w:val="15C70DEA"/>
    <w:rsid w:val="15F56463"/>
    <w:rsid w:val="16BB723D"/>
    <w:rsid w:val="17BA1A23"/>
    <w:rsid w:val="181F07A1"/>
    <w:rsid w:val="18B71E8D"/>
    <w:rsid w:val="19E770EC"/>
    <w:rsid w:val="19EA595C"/>
    <w:rsid w:val="1AD03A1D"/>
    <w:rsid w:val="1BE8440E"/>
    <w:rsid w:val="1D155CEE"/>
    <w:rsid w:val="1D492760"/>
    <w:rsid w:val="1E072EB5"/>
    <w:rsid w:val="1F0245B9"/>
    <w:rsid w:val="1FF0223E"/>
    <w:rsid w:val="1FF35744"/>
    <w:rsid w:val="20520587"/>
    <w:rsid w:val="21C224A7"/>
    <w:rsid w:val="22A2197A"/>
    <w:rsid w:val="23860B96"/>
    <w:rsid w:val="23F346C0"/>
    <w:rsid w:val="240371BF"/>
    <w:rsid w:val="24604D12"/>
    <w:rsid w:val="24AF2A54"/>
    <w:rsid w:val="24E406A1"/>
    <w:rsid w:val="259A2CF7"/>
    <w:rsid w:val="26CF1A0B"/>
    <w:rsid w:val="27043D08"/>
    <w:rsid w:val="270F6A9A"/>
    <w:rsid w:val="282D5717"/>
    <w:rsid w:val="294C3851"/>
    <w:rsid w:val="29FD04D3"/>
    <w:rsid w:val="2A0D2CC3"/>
    <w:rsid w:val="2BF04F26"/>
    <w:rsid w:val="2C8A61B5"/>
    <w:rsid w:val="2CCF614A"/>
    <w:rsid w:val="2D17047E"/>
    <w:rsid w:val="2D90071F"/>
    <w:rsid w:val="2DF04E50"/>
    <w:rsid w:val="2F040D46"/>
    <w:rsid w:val="2FF04AD8"/>
    <w:rsid w:val="3078611D"/>
    <w:rsid w:val="30F90BDE"/>
    <w:rsid w:val="311D3242"/>
    <w:rsid w:val="319F7F4E"/>
    <w:rsid w:val="31AE535E"/>
    <w:rsid w:val="3304709D"/>
    <w:rsid w:val="36AA5135"/>
    <w:rsid w:val="370E77E9"/>
    <w:rsid w:val="376D39B2"/>
    <w:rsid w:val="37E16F03"/>
    <w:rsid w:val="386971F7"/>
    <w:rsid w:val="387400F0"/>
    <w:rsid w:val="38D469F0"/>
    <w:rsid w:val="3D98207C"/>
    <w:rsid w:val="3DB520E1"/>
    <w:rsid w:val="3DF532F4"/>
    <w:rsid w:val="3DF7309A"/>
    <w:rsid w:val="3E78745D"/>
    <w:rsid w:val="40FD53AC"/>
    <w:rsid w:val="41066CF1"/>
    <w:rsid w:val="44E268DA"/>
    <w:rsid w:val="46544F71"/>
    <w:rsid w:val="47AC24D8"/>
    <w:rsid w:val="49306ADE"/>
    <w:rsid w:val="49B273FF"/>
    <w:rsid w:val="4A627F82"/>
    <w:rsid w:val="4AB65209"/>
    <w:rsid w:val="4B0E749A"/>
    <w:rsid w:val="4B474DFE"/>
    <w:rsid w:val="4B4F25DA"/>
    <w:rsid w:val="4BE068DB"/>
    <w:rsid w:val="4CA469F5"/>
    <w:rsid w:val="4D14702B"/>
    <w:rsid w:val="4D577224"/>
    <w:rsid w:val="4DF5447A"/>
    <w:rsid w:val="4E8337F5"/>
    <w:rsid w:val="4EAB630A"/>
    <w:rsid w:val="4ECE2238"/>
    <w:rsid w:val="51F664C9"/>
    <w:rsid w:val="535D12C0"/>
    <w:rsid w:val="536624CF"/>
    <w:rsid w:val="537E6D0A"/>
    <w:rsid w:val="54256F16"/>
    <w:rsid w:val="561C01A9"/>
    <w:rsid w:val="563E2F87"/>
    <w:rsid w:val="56592AD4"/>
    <w:rsid w:val="589A5C1F"/>
    <w:rsid w:val="5A700DEC"/>
    <w:rsid w:val="5AF92295"/>
    <w:rsid w:val="5C512C2D"/>
    <w:rsid w:val="5CD71FC4"/>
    <w:rsid w:val="5F32513A"/>
    <w:rsid w:val="5FF03158"/>
    <w:rsid w:val="65611899"/>
    <w:rsid w:val="66E65634"/>
    <w:rsid w:val="68571B26"/>
    <w:rsid w:val="694F0400"/>
    <w:rsid w:val="69A60D5C"/>
    <w:rsid w:val="6A504BBE"/>
    <w:rsid w:val="6A8F7A46"/>
    <w:rsid w:val="6C4A05C8"/>
    <w:rsid w:val="6E7E3605"/>
    <w:rsid w:val="6EB3680D"/>
    <w:rsid w:val="6FF5CC65"/>
    <w:rsid w:val="70C708B3"/>
    <w:rsid w:val="70EB0E93"/>
    <w:rsid w:val="70EE2FA1"/>
    <w:rsid w:val="70EE6842"/>
    <w:rsid w:val="715C0E4B"/>
    <w:rsid w:val="717C14B1"/>
    <w:rsid w:val="72734D90"/>
    <w:rsid w:val="732B0C7F"/>
    <w:rsid w:val="73AD73D5"/>
    <w:rsid w:val="73B6EB34"/>
    <w:rsid w:val="744731E5"/>
    <w:rsid w:val="75AF646D"/>
    <w:rsid w:val="761C1FF9"/>
    <w:rsid w:val="76E3355F"/>
    <w:rsid w:val="77445D1D"/>
    <w:rsid w:val="778769C8"/>
    <w:rsid w:val="77AC5ABC"/>
    <w:rsid w:val="790E5254"/>
    <w:rsid w:val="79EE5BA4"/>
    <w:rsid w:val="7A894339"/>
    <w:rsid w:val="7C70021F"/>
    <w:rsid w:val="7E4669E6"/>
    <w:rsid w:val="7EA33AA7"/>
    <w:rsid w:val="7EEF11D3"/>
    <w:rsid w:val="7F2A1DE5"/>
    <w:rsid w:val="7FA30C79"/>
    <w:rsid w:val="7FB7269E"/>
    <w:rsid w:val="7FC96657"/>
    <w:rsid w:val="7FD63A7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rPr>
  </w:style>
  <w:style w:type="paragraph" w:customStyle="1" w:styleId="3">
    <w:name w:val="节标题"/>
    <w:basedOn w:val="1"/>
    <w:next w:val="1"/>
    <w:qFormat/>
    <w:uiPriority w:val="99"/>
    <w:pPr>
      <w:widowControl/>
      <w:spacing w:line="289" w:lineRule="atLeast"/>
      <w:jc w:val="center"/>
      <w:textAlignment w:val="baseline"/>
    </w:pPr>
    <w:rPr>
      <w:color w:val="000000"/>
      <w:sz w:val="28"/>
    </w:rPr>
  </w:style>
  <w:style w:type="paragraph" w:styleId="7">
    <w:name w:val="List Number"/>
    <w:basedOn w:val="1"/>
    <w:semiHidden/>
    <w:unhideWhenUsed/>
    <w:qFormat/>
    <w:uiPriority w:val="99"/>
    <w:pPr>
      <w:numPr>
        <w:ilvl w:val="0"/>
        <w:numId w:val="1"/>
      </w:numPr>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spacing w:before="100" w:beforeAutospacing="1" w:after="100" w:afterAutospacing="1"/>
      <w:jc w:val="left"/>
    </w:pPr>
    <w:rPr>
      <w:rFonts w:eastAsia="宋体"/>
      <w:kern w:val="0"/>
      <w:sz w:val="24"/>
    </w:rPr>
  </w:style>
  <w:style w:type="paragraph" w:styleId="17">
    <w:name w:val="Body Text First Indent 2"/>
    <w:basedOn w:val="9"/>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3舒 Char"/>
    <w:link w:val="39"/>
    <w:qFormat/>
    <w:uiPriority w:val="0"/>
    <w:rPr>
      <w:rFonts w:ascii="Times New Roman" w:hAnsi="Times New Roman" w:eastAsia="楷体"/>
      <w:b/>
      <w:sz w:val="32"/>
    </w:rPr>
  </w:style>
  <w:style w:type="paragraph" w:customStyle="1" w:styleId="39">
    <w:name w:val="标题3舒"/>
    <w:basedOn w:val="1"/>
    <w:link w:val="38"/>
    <w:qFormat/>
    <w:uiPriority w:val="0"/>
    <w:pPr>
      <w:spacing w:line="580" w:lineRule="exact"/>
      <w:ind w:firstLine="880" w:firstLineChars="200"/>
    </w:pPr>
    <w:rPr>
      <w:rFonts w:ascii="Times New Roman" w:hAnsi="Times New Roman" w:eastAsia="楷体"/>
      <w:b/>
      <w:sz w:val="32"/>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character" w:customStyle="1" w:styleId="42">
    <w:name w:val=" Char Char6"/>
    <w:basedOn w:val="19"/>
    <w:link w:val="4"/>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4920;%20&#22312;%20&#19996;&#31109;&#38215;2021&#24180;&#37096;&#38376;&#20915;&#31639;&#32534;&#21046;&#35828;&#26126;2022.11.07.doc"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19996;&#31109;&#38215;2021&#24180;&#37096;&#38376;&#20915;&#31639;&#32534;&#21046;&#35828;&#26126;2022.11.07.doc"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19996;&#31109;&#38215;2021&#24180;&#37096;&#38376;&#20915;&#31639;&#32534;&#21046;&#35828;&#26126;2022.11.07.doc"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4920;%20&#22312;%20&#19996;&#31109;&#38215;2021&#24180;&#37096;&#38376;&#20915;&#31639;&#32534;&#21046;&#35828;&#26126;2022.11.07.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财政拨款收、支决算总计变动情况</a:t>
            </a:r>
            <a:endParaRPr sz="16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597"/>
          <c:y val="0.133166666666667"/>
          <c:w val="0.910925"/>
          <c:h val="0.7079"/>
        </c:manualLayout>
      </c:layout>
      <c:barChart>
        <c:barDir val="col"/>
        <c:grouping val="clustered"/>
        <c:varyColors val="0"/>
        <c:ser>
          <c:idx val="0"/>
          <c:order val="0"/>
          <c:tx>
            <c:strRef>
              <c:f>'[工作表 在 东禅镇2021年部门决算编制说明2022.11.07.doc]Sheet1'!$B$1</c:f>
              <c:strCache>
                <c:ptCount val="1"/>
                <c:pt idx="0">
                  <c:v>收、支决算总体变动情况图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explosion val="0"/>
            <c:spPr>
              <a:solidFill>
                <a:schemeClr val="bg1">
                  <a:lumMod val="65000"/>
                </a:schemeClr>
              </a:solidFill>
              <a:ln>
                <a:noFill/>
              </a:ln>
              <a:effectLst>
                <a:outerShdw blurRad="40000" dist="23000" dir="5400000" rotWithShape="0">
                  <a:srgbClr val="000000">
                    <a:alpha val="35000"/>
                  </a:srgbClr>
                </a:outerShdw>
              </a:effectLst>
            </c:spPr>
          </c:dPt>
          <c:dPt>
            <c:idx val="1"/>
            <c:invertIfNegative val="0"/>
            <c:bubble3D val="0"/>
            <c:explosion val="0"/>
            <c:spPr>
              <a:solidFill>
                <a:schemeClr val="accent2"/>
              </a:solidFill>
              <a:ln>
                <a:noFill/>
              </a:ln>
              <a:effectLst>
                <a:outerShdw blurRad="40000" dist="23000" dir="5400000" rotWithShape="0">
                  <a:srgbClr val="000000">
                    <a:alpha val="35000"/>
                  </a:srgbClr>
                </a:outerShdw>
              </a:effectLst>
            </c:spPr>
          </c:dPt>
          <c:dPt>
            <c:idx val="2"/>
            <c:invertIfNegative val="0"/>
            <c:bubble3D val="0"/>
            <c:explosion val="0"/>
            <c:spPr>
              <a:solidFill>
                <a:schemeClr val="accent1"/>
              </a:solidFill>
              <a:ln>
                <a:noFill/>
              </a:ln>
              <a:effectLst>
                <a:outerShdw blurRad="40000" dist="23000" dir="5400000" rotWithShape="0">
                  <a:srgbClr val="000000">
                    <a:alpha val="35000"/>
                  </a:srgbClr>
                </a:outerShdw>
              </a:effectLst>
            </c:spPr>
          </c:dPt>
          <c:dPt>
            <c:idx val="3"/>
            <c:invertIfNegative val="0"/>
            <c:bubble3D val="0"/>
            <c:explosion val="0"/>
            <c:spPr>
              <a:solidFill>
                <a:schemeClr val="accent4"/>
              </a:solidFill>
              <a:ln>
                <a:noFill/>
              </a:ln>
              <a:effectLst>
                <a:outerShdw blurRad="40000" dist="23000" dir="5400000" rotWithShape="0">
                  <a:srgbClr val="000000">
                    <a:alpha val="35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2020.84</a:t>
                    </a:r>
                    <a:endParaRPr lang="en-US" altLang="zh-CN" sz="900" b="0" i="0" u="none" strike="noStrike" baseline="0">
                      <a:solidFill>
                        <a:srgbClr val="404040">
                          <a:alpha val="100000"/>
                        </a:srgbClr>
                      </a:solidFill>
                      <a:latin typeface="Calibri" panose="020F0502020204030204" pitchFamily="2" charset="0"/>
                      <a:ea typeface="Calibri" panose="020F0502020204030204" pitchFamily="2" charset="0"/>
                      <a:cs typeface="Calibri" panose="020F0502020204030204" pitchFamily="2"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19</a:t>
                    </a:r>
                    <a:r>
                      <a:rPr lang="en-US" altLang="zh-CN"/>
                      <a:t>37.94</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2020.84</a:t>
                    </a:r>
                    <a:endParaRPr lang="en-US" altLang="zh-CN" sz="900" b="0" i="0" u="none" strike="noStrike" baseline="0">
                      <a:solidFill>
                        <a:srgbClr val="404040">
                          <a:alpha val="100000"/>
                        </a:srgbClr>
                      </a:solidFill>
                      <a:latin typeface="Calibri" panose="020F0502020204030204" pitchFamily="2" charset="0"/>
                      <a:ea typeface="Calibri" panose="020F0502020204030204" pitchFamily="2" charset="0"/>
                      <a:cs typeface="Calibri" panose="020F0502020204030204" pitchFamily="2"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3"/>
              <c:layout>
                <c:manualLayout>
                  <c:x val="-0.00370828182941904"/>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19</a:t>
                    </a:r>
                    <a:r>
                      <a:rPr lang="en-US" altLang="zh-CN"/>
                      <a:t>37.94</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'[工作表 在 东禅镇2021年部门决算编制说明2022.11.07.doc]Sheet1'!$A$2:$A$5</c:f>
              <c:strCache>
                <c:ptCount val="4"/>
                <c:pt idx="0">
                  <c:v>2019年收入</c:v>
                </c:pt>
                <c:pt idx="1">
                  <c:v>2020年收入</c:v>
                </c:pt>
                <c:pt idx="2">
                  <c:v>2019年支出</c:v>
                </c:pt>
                <c:pt idx="3">
                  <c:v>2020年支出</c:v>
                </c:pt>
              </c:strCache>
            </c:strRef>
          </c:cat>
          <c:val>
            <c:numRef>
              <c:f>[018f73051]Sheet1!$B$2:$B$5</c:f>
              <c:numCache>
                <c:formatCode>General</c:formatCode>
                <c:ptCount val="4"/>
                <c:pt idx="0">
                  <c:v>2392.98</c:v>
                </c:pt>
                <c:pt idx="1">
                  <c:v>1915.89</c:v>
                </c:pt>
                <c:pt idx="2">
                  <c:v>2392.98</c:v>
                </c:pt>
                <c:pt idx="3">
                  <c:v>1915.89</c:v>
                </c:pt>
              </c:numCache>
            </c:numRef>
          </c:val>
        </c:ser>
        <c:ser>
          <c:idx val="2"/>
          <c:order val="1"/>
          <c:tx>
            <c:strRef>
              <c:f>"2021年收入"</c:f>
              <c:strCache>
                <c:ptCount val="1"/>
                <c:pt idx="0">
                  <c:v>2021年收入</c:v>
                </c:pt>
              </c:strCache>
            </c:strRef>
          </c:tx>
          <c:spPr>
            <a:solidFill>
              <a:schemeClr val="bg1">
                <a:lumMod val="50000"/>
              </a:schemeClr>
            </a:solidFill>
          </c:spPr>
          <c:invertIfNegative val="0"/>
          <c:dLbls>
            <c:delete val="1"/>
          </c:dLbls>
          <c:cat>
            <c:strRef>
              <c:f>'[工作表 在 东禅镇2021年部门决算编制说明2022.11.07.doc]Sheet1'!$A$2:$A$5</c:f>
              <c:strCache>
                <c:ptCount val="4"/>
                <c:pt idx="0">
                  <c:v>2019年收入</c:v>
                </c:pt>
                <c:pt idx="1">
                  <c:v>2020年收入</c:v>
                </c:pt>
                <c:pt idx="2">
                  <c:v>2019年支出</c:v>
                </c:pt>
                <c:pt idx="3">
                  <c:v>2020年支出</c:v>
                </c:pt>
              </c:strCache>
            </c:strRef>
          </c:cat>
          <c:val>
            <c:numRef>
              <c:f>{1}</c:f>
              <c:numCache>
                <c:formatCode>General</c:formatCode>
                <c:ptCount val="1"/>
                <c:pt idx="0">
                  <c:v>1</c:v>
                </c:pt>
              </c:numCache>
            </c:numRef>
          </c:val>
        </c:ser>
        <c:ser>
          <c:idx val="4"/>
          <c:order val="2"/>
          <c:tx>
            <c:strRef>
              <c:f>"2021年支出"</c:f>
              <c:strCache>
                <c:ptCount val="1"/>
                <c:pt idx="0">
                  <c:v>2021年支出</c:v>
                </c:pt>
              </c:strCache>
            </c:strRef>
          </c:tx>
          <c:spPr>
            <a:solidFill>
              <a:schemeClr val="accent1"/>
            </a:solidFill>
          </c:spPr>
          <c:invertIfNegative val="0"/>
          <c:dLbls>
            <c:delete val="1"/>
          </c:dLbls>
          <c:cat>
            <c:strRef>
              <c:f>'[工作表 在 东禅镇2021年部门决算编制说明2022.11.07.doc]Sheet1'!$A$2:$A$5</c:f>
              <c:strCache>
                <c:ptCount val="4"/>
                <c:pt idx="0">
                  <c:v>2019年收入</c:v>
                </c:pt>
                <c:pt idx="1">
                  <c:v>2020年收入</c:v>
                </c:pt>
                <c:pt idx="2">
                  <c:v>2019年支出</c:v>
                </c:pt>
                <c:pt idx="3">
                  <c:v>2020年支出</c:v>
                </c:pt>
              </c:strCache>
            </c:strRef>
          </c:cat>
          <c:val>
            <c:numRef>
              <c:f>{1}</c:f>
              <c:numCache>
                <c:formatCode>General</c:formatCode>
                <c:ptCount val="1"/>
                <c:pt idx="0">
                  <c:v>1</c:v>
                </c:pt>
              </c:numCache>
            </c:numRef>
          </c:val>
        </c:ser>
        <c:ser>
          <c:idx val="5"/>
          <c:order val="3"/>
          <c:tx>
            <c:strRef>
              <c:f>"2022年收入"</c:f>
              <c:strCache>
                <c:ptCount val="1"/>
                <c:pt idx="0">
                  <c:v>2022年收入</c:v>
                </c:pt>
              </c:strCache>
            </c:strRef>
          </c:tx>
          <c:spPr>
            <a:solidFill>
              <a:schemeClr val="accent2"/>
            </a:solidFill>
          </c:spPr>
          <c:invertIfNegative val="0"/>
          <c:dLbls>
            <c:delete val="1"/>
          </c:dLbls>
          <c:cat>
            <c:strRef>
              <c:f>'[工作表 在 东禅镇2021年部门决算编制说明2022.11.07.doc]Sheet1'!$A$2:$A$5</c:f>
              <c:strCache>
                <c:ptCount val="4"/>
                <c:pt idx="0">
                  <c:v>2019年收入</c:v>
                </c:pt>
                <c:pt idx="1">
                  <c:v>2020年收入</c:v>
                </c:pt>
                <c:pt idx="2">
                  <c:v>2019年支出</c:v>
                </c:pt>
                <c:pt idx="3">
                  <c:v>2020年支出</c:v>
                </c:pt>
              </c:strCache>
            </c:strRef>
          </c:cat>
          <c:val>
            <c:numRef>
              <c:f>{1}</c:f>
              <c:numCache>
                <c:formatCode>General</c:formatCode>
                <c:ptCount val="1"/>
                <c:pt idx="0">
                  <c:v>1</c:v>
                </c:pt>
              </c:numCache>
            </c:numRef>
          </c:val>
        </c:ser>
        <c:ser>
          <c:idx val="6"/>
          <c:order val="4"/>
          <c:tx>
            <c:strRef>
              <c:f>"2022年支出"</c:f>
              <c:strCache>
                <c:ptCount val="1"/>
                <c:pt idx="0">
                  <c:v>2022年支出</c:v>
                </c:pt>
              </c:strCache>
            </c:strRef>
          </c:tx>
          <c:spPr>
            <a:solidFill>
              <a:schemeClr val="accent4"/>
            </a:solidFill>
          </c:spPr>
          <c:invertIfNegative val="0"/>
          <c:dLbls>
            <c:delete val="1"/>
          </c:dLbls>
          <c:cat>
            <c:strRef>
              <c:f>'[工作表 在 东禅镇2021年部门决算编制说明2022.11.07.doc]Sheet1'!$A$2:$A$5</c:f>
              <c:strCache>
                <c:ptCount val="4"/>
                <c:pt idx="0">
                  <c:v>2019年收入</c:v>
                </c:pt>
                <c:pt idx="1">
                  <c:v>2020年收入</c:v>
                </c:pt>
                <c:pt idx="2">
                  <c:v>2019年支出</c:v>
                </c:pt>
                <c:pt idx="3">
                  <c:v>2020年支出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77"/>
        <c:overlap val="88"/>
        <c:axId val="834806582"/>
        <c:axId val="779752240"/>
      </c:barChart>
      <c:catAx>
        <c:axId val="834806582"/>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595959">
                    <a:alpha val="100000"/>
                  </a:srgbClr>
                </a:solidFill>
                <a:latin typeface="+mn-lt"/>
                <a:ea typeface="+mn-ea"/>
                <a:cs typeface="+mn-cs"/>
              </a:defRPr>
            </a:pPr>
          </a:p>
        </c:txPr>
        <c:crossAx val="779752240"/>
        <c:crosses val="autoZero"/>
        <c:auto val="1"/>
        <c:lblAlgn val="ctr"/>
        <c:lblOffset val="100"/>
        <c:noMultiLvlLbl val="0"/>
      </c:catAx>
      <c:valAx>
        <c:axId val="779752240"/>
        <c:scaling>
          <c:orientation val="minMax"/>
          <c:max val="2500"/>
          <c:min val="18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4806582"/>
        <c:crosses val="autoZero"/>
        <c:crossBetween val="between"/>
      </c:valAx>
      <c:spPr>
        <a:noFill/>
        <a:ln>
          <a:noFill/>
        </a:ln>
        <a:effectLst/>
      </c:spPr>
    </c:plotArea>
    <c:legend>
      <c:legendPos val="b"/>
      <c:legendEntry>
        <c:idx val="0"/>
        <c:delete val="1"/>
      </c:legendEntry>
      <c:layout>
        <c:manualLayout>
          <c:xMode val="edge"/>
          <c:yMode val="edge"/>
          <c:x val="0.21291718170581"/>
          <c:y val="0.920058139534884"/>
          <c:w val="0.570457354758962"/>
          <c:h val="0.06086482558139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e797d76-eb4e-4ca8-b481-e218dbe54a8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kern="1200" spc="0" baseline="0">
                <a:solidFill>
                  <a:schemeClr val="tx1">
                    <a:lumMod val="65000"/>
                    <a:lumOff val="35000"/>
                  </a:schemeClr>
                </a:solidFill>
                <a:latin typeface="+mn-lt"/>
                <a:ea typeface="+mn-ea"/>
                <a:cs typeface="+mn-cs"/>
              </a:rPr>
              <a:t>一般公共财政拨款支出</a:t>
            </a:r>
            <a:endParaRPr sz="14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barChart>
        <c:barDir val="col"/>
        <c:grouping val="clustered"/>
        <c:varyColors val="0"/>
        <c:ser>
          <c:idx val="0"/>
          <c:order val="0"/>
          <c:tx>
            <c:strRef>
              <c:f>'[图表 在 东禅镇2021年部门决算编制说明2022.11.07.doc]Sheet1'!$B$3</c:f>
              <c:strCache>
                <c:ptCount val="1"/>
                <c:pt idx="0">
                  <c:v/>
                </c:pt>
              </c:strCache>
            </c:strRef>
          </c:tx>
          <c:spPr>
            <a:solidFill>
              <a:schemeClr val="accent1">
                <a:alpha val="100000"/>
              </a:schemeClr>
            </a:solidFill>
            <a:ln w="3175">
              <a:noFill/>
            </a:ln>
          </c:spPr>
          <c:invertIfNegative val="0"/>
          <c:dPt>
            <c:idx val="0"/>
            <c:invertIfNegative val="0"/>
            <c:bubble3D val="0"/>
            <c:explosion val="0"/>
            <c:spPr>
              <a:solidFill>
                <a:schemeClr val="accent1">
                  <a:alpha val="100000"/>
                </a:schemeClr>
              </a:solidFill>
              <a:ln w="3175">
                <a:noFill/>
              </a:ln>
            </c:spPr>
          </c:dPt>
          <c:dPt>
            <c:idx val="1"/>
            <c:invertIfNegative val="0"/>
            <c:bubble3D val="0"/>
            <c:explosion val="0"/>
            <c:spPr>
              <a:solidFill>
                <a:schemeClr val="accent1">
                  <a:alpha val="100000"/>
                </a:schemeClr>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东禅镇2021年部门决算编制说明2022.11.07.doc]Sheet1'!$C$2:$D$2</c:f>
              <c:strCache>
                <c:ptCount val="2"/>
                <c:pt idx="0">
                  <c:v>2022年</c:v>
                </c:pt>
                <c:pt idx="1">
                  <c:v>2021年</c:v>
                </c:pt>
              </c:strCache>
            </c:strRef>
          </c:cat>
          <c:val>
            <c:numRef>
              <c:f>'[图表 在 东禅镇2021年部门决算编制说明2022.11.07.doc]Sheet1'!$C$3:$D$3</c:f>
              <c:numCache>
                <c:formatCode>General</c:formatCode>
                <c:ptCount val="2"/>
                <c:pt idx="0">
                  <c:v>1906.43</c:v>
                </c:pt>
                <c:pt idx="1">
                  <c:v>1960.84</c:v>
                </c:pt>
              </c:numCache>
            </c:numRef>
          </c:val>
        </c:ser>
        <c:ser>
          <c:idx val="1"/>
          <c:order val="1"/>
          <c:tx>
            <c:strRef>
              <c:f>'[图表 在 东禅镇2021年部门决算编制说明2022.11.07.doc]Sheet1'!$B$4</c:f>
              <c:strCache>
                <c:ptCount val="1"/>
                <c:pt idx="0">
                  <c:v/>
                </c:pt>
              </c:strCache>
            </c:strRef>
          </c:tx>
          <c:spPr>
            <a:solidFill>
              <a:srgbClr val="ED7D31">
                <a:alpha val="100000"/>
              </a:srgbClr>
            </a:solidFill>
            <a:ln w="3175">
              <a:noFill/>
            </a:ln>
          </c:spPr>
          <c:invertIfNegative val="0"/>
          <c:dLbls>
            <c:delete val="1"/>
          </c:dLbls>
          <c:cat>
            <c:strRef>
              <c:f>'[图表 在 东禅镇2021年部门决算编制说明2022.11.07.doc]Sheet1'!$C$2:$D$2</c:f>
              <c:strCache>
                <c:ptCount val="2"/>
                <c:pt idx="0">
                  <c:v>2022年</c:v>
                </c:pt>
                <c:pt idx="1">
                  <c:v>2021年</c:v>
                </c:pt>
              </c:strCache>
            </c:strRef>
          </c:cat>
          <c:val>
            <c:numRef>
              <c:f>[019c74ca1]Sheet1!$C$4:$D$4</c:f>
              <c:numCache>
                <c:formatCode>General</c:formatCode>
                <c:ptCount val="2"/>
              </c:numCache>
            </c:numRef>
          </c:val>
        </c:ser>
        <c:ser>
          <c:idx val="2"/>
          <c:order val="2"/>
          <c:tx>
            <c:strRef>
              <c:f>'[图表 在 东禅镇2021年部门决算编制说明2022.11.07.doc]Sheet1'!$B$5</c:f>
              <c:strCache>
                <c:ptCount val="1"/>
                <c:pt idx="0">
                  <c:v/>
                </c:pt>
              </c:strCache>
            </c:strRef>
          </c:tx>
          <c:spPr>
            <a:solidFill>
              <a:srgbClr val="A5A5A5">
                <a:alpha val="100000"/>
              </a:srgbClr>
            </a:solidFill>
            <a:ln w="3175">
              <a:noFill/>
            </a:ln>
          </c:spPr>
          <c:invertIfNegative val="0"/>
          <c:dLbls>
            <c:delete val="1"/>
          </c:dLbls>
          <c:cat>
            <c:strRef>
              <c:f>'[图表 在 东禅镇2021年部门决算编制说明2022.11.07.doc]Sheet1'!$C$2:$D$2</c:f>
              <c:strCache>
                <c:ptCount val="2"/>
                <c:pt idx="0">
                  <c:v>2022年</c:v>
                </c:pt>
                <c:pt idx="1">
                  <c:v>2021年</c:v>
                </c:pt>
              </c:strCache>
            </c:strRef>
          </c:cat>
          <c:val>
            <c:numRef>
              <c:f>[019c74ca1]Sheet1!$C$5:$D$5</c:f>
              <c:numCache>
                <c:formatCode>General</c:formatCode>
                <c:ptCount val="2"/>
              </c:numCache>
            </c:numRef>
          </c:val>
        </c:ser>
        <c:ser>
          <c:idx val="3"/>
          <c:order val="3"/>
          <c:tx>
            <c:strRef>
              <c:f>"一般公共财政拨款支出"</c:f>
              <c:strCache>
                <c:ptCount val="1"/>
                <c:pt idx="0">
                  <c:v>一般公共财政拨款支出</c:v>
                </c:pt>
              </c:strCache>
            </c:strRef>
          </c:tx>
          <c:spPr>
            <a:solidFill>
              <a:schemeClr val="accent1"/>
            </a:solidFill>
          </c:spPr>
          <c:invertIfNegative val="0"/>
          <c:dLbls>
            <c:delete val="1"/>
          </c:dLbls>
          <c:cat>
            <c:strRef>
              <c:f>'[图表 在 东禅镇2021年部门决算编制说明2022.11.07.doc]Sheet1'!$C$2:$D$2</c:f>
              <c:strCache>
                <c:ptCount val="2"/>
                <c:pt idx="0">
                  <c:v>2022年</c:v>
                </c:pt>
                <c:pt idx="1">
                  <c:v>2021年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107"/>
        <c:overlap val="37"/>
        <c:axId val="912301591"/>
        <c:axId val="990944316"/>
      </c:barChart>
      <c:catAx>
        <c:axId val="91230159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0944316"/>
        <c:crosses val="autoZero"/>
        <c:auto val="1"/>
        <c:lblAlgn val="ctr"/>
        <c:lblOffset val="100"/>
        <c:noMultiLvlLbl val="0"/>
      </c:catAx>
      <c:valAx>
        <c:axId val="9909443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301591"/>
        <c:crosses val="autoZero"/>
        <c:crossBetween val="between"/>
      </c:valAx>
      <c:spPr>
        <a:noFill/>
        <a:ln w="3175">
          <a:noFill/>
        </a:ln>
      </c:spPr>
    </c:plotArea>
    <c:legend>
      <c:legendPos val="b"/>
      <c:legendEntry>
        <c:idx val="0"/>
        <c:delete val="1"/>
      </c:legendEntry>
      <c:legendEntry>
        <c:idx val="1"/>
        <c:delete val="1"/>
      </c:legendEntry>
      <c:legendEntry>
        <c:idx val="2"/>
        <c:delete val="1"/>
      </c:legendEntry>
      <c:layout>
        <c:manualLayout>
          <c:xMode val="edge"/>
          <c:yMode val="edge"/>
          <c:x val="0.24702380952381"/>
          <c:y val="0.914618341990019"/>
          <c:w val="0.467261904761905"/>
          <c:h val="0.075"/>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d3113e-a59d-4653-94d7-6ecc78a2922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'[图表 在 东禅镇2021年部门决算编制说明2022.11.07.doc]Sheet1'!$B$3</c:f>
              <c:strCache>
                <c:ptCount val="1"/>
                <c:pt idx="0">
                  <c:v>一般公共预算财政拨款支出决算结构图</c:v>
                </c:pt>
              </c:strCache>
            </c:strRef>
          </c:tx>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Pt>
            <c:idx val="7"/>
            <c:bubble3D val="0"/>
            <c:explosion val="0"/>
          </c:dPt>
          <c:dPt>
            <c:idx val="8"/>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东禅镇2021年部门决算编制说明2022.11.07.doc]Sheet1'!$C$2:$J$2</c:f>
              <c:strCache>
                <c:ptCount val="8"/>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strCache>
            </c:strRef>
          </c:cat>
          <c:val>
            <c:numRef>
              <c:f>'[图表 在 东禅镇2021年部门决算编制说明2022.11.07.doc]Sheet1'!$C$3:$K$3</c:f>
              <c:numCache>
                <c:formatCode>General</c:formatCode>
                <c:ptCount val="9"/>
                <c:pt idx="0">
                  <c:v>28.83</c:v>
                </c:pt>
                <c:pt idx="1">
                  <c:v>1.17</c:v>
                </c:pt>
                <c:pt idx="2">
                  <c:v>3.43</c:v>
                </c:pt>
                <c:pt idx="3">
                  <c:v>2.59</c:v>
                </c:pt>
                <c:pt idx="4">
                  <c:v>0.63</c:v>
                </c:pt>
                <c:pt idx="5">
                  <c:v>2.03</c:v>
                </c:pt>
                <c:pt idx="6">
                  <c:v>59.55</c:v>
                </c:pt>
                <c:pt idx="7">
                  <c:v>2.42</c:v>
                </c:pt>
              </c:numCache>
            </c:numRef>
          </c:val>
        </c:ser>
        <c:ser>
          <c:idx val="1"/>
          <c:order val="1"/>
          <c:tx>
            <c:strRef>
              <c:f>'[图表 在 东禅镇2021年部门决算编制说明2022.11.07.doc]Sheet1'!#REF!</c:f>
              <c:strCache>
                <c:ptCount val="1"/>
                <c:pt idx="0">
                  <c:v/>
                </c:pt>
              </c:strCache>
            </c:strRef>
          </c:tx>
          <c:explosion val="0"/>
          <c:dPt>
            <c:idx val="0"/>
            <c:bubble3D val="0"/>
            <c:explosion val="0"/>
          </c:dPt>
          <c:dLbls>
            <c:delete val="1"/>
          </c:dLbls>
          <c:cat>
            <c:strRef>
              <c:f>'[图表 在 东禅镇2021年部门决算编制说明2022.11.07.doc]Sheet1'!$C$2:$J$2</c:f>
              <c:strCache>
                <c:ptCount val="8"/>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strCache>
            </c:strRef>
          </c:cat>
          <c:val>
            <c:numRef>
              <c:f>[01a63a691]Sheet1!#REF!</c:f>
              <c:numCache>
                <c:formatCode>General</c:formatCode>
                <c:ptCount val="1"/>
              </c:numCache>
            </c:numRef>
          </c:val>
        </c:ser>
        <c:ser>
          <c:idx val="2"/>
          <c:order val="2"/>
          <c:tx>
            <c:strRef>
              <c:f>'[图表 在 东禅镇2021年部门决算编制说明2022.11.07.doc]Sheet1'!#REF!</c:f>
              <c:strCache>
                <c:ptCount val="1"/>
                <c:pt idx="0">
                  <c:v/>
                </c:pt>
              </c:strCache>
            </c:strRef>
          </c:tx>
          <c:explosion val="0"/>
          <c:dPt>
            <c:idx val="0"/>
            <c:bubble3D val="0"/>
            <c:explosion val="0"/>
          </c:dPt>
          <c:dLbls>
            <c:delete val="1"/>
          </c:dLbls>
          <c:cat>
            <c:strRef>
              <c:f>'[图表 在 东禅镇2021年部门决算编制说明2022.11.07.doc]Sheet1'!$C$2:$J$2</c:f>
              <c:strCache>
                <c:ptCount val="8"/>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strCache>
            </c:strRef>
          </c:cat>
          <c:val>
            <c:numRef>
              <c:f>[01a63a691]Sheet1!#REF!</c:f>
              <c:numCache>
                <c:formatCode>General</c:formatCode>
                <c:ptCount val="1"/>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c9e8da1-b61a-4f93-a2f5-078c39ff6457}"/>
      </c:ext>
    </c:extLst>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'[工作表 在 东禅镇2021年部门决算编制说明2022.11.07.doc]Sheet1'!$B$1</c:f>
              <c:strCache>
                <c:ptCount val="1"/>
                <c:pt idx="0">
                  <c:v>“三公”经费财政拨款支出结构</c:v>
                </c:pt>
              </c:strCache>
            </c:strRef>
          </c:tx>
          <c:explosion val="0"/>
          <c:dPt>
            <c:idx val="0"/>
            <c:bubble3D val="0"/>
            <c:explosion val="0"/>
            <c:spPr>
              <a:solidFill>
                <a:schemeClr val="accent1"/>
              </a:solidFill>
              <a:ln w="19050">
                <a:solidFill>
                  <a:schemeClr val="lt1"/>
                </a:solidFill>
              </a:ln>
              <a:effectLst/>
            </c:spPr>
          </c:dPt>
          <c:dLbls>
            <c:dLbl>
              <c:idx val="0"/>
              <c:layout>
                <c:manualLayout>
                  <c:x val="0.0971241074923331"/>
                  <c:y val="-0.162568254034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[01cc8a4d1]Sheet1!$A$2</c:f>
              <c:strCache>
                <c:ptCount val="1"/>
                <c:pt idx="0">
                  <c:v>公务接待支出</c:v>
                </c:pt>
              </c:strCache>
            </c:strRef>
          </c:cat>
          <c:val>
            <c:numRef>
              <c:f>[01cc8a4d1]Sheet1!$B$2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e2e6db-c5cf-456d-80fa-d2ae3761464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72</Pages>
  <Words>6141</Words>
  <Characters>6776</Characters>
  <Lines>61</Lines>
  <Paragraphs>17</Paragraphs>
  <TotalTime>14</TotalTime>
  <ScaleCrop>false</ScaleCrop>
  <LinksUpToDate>false</LinksUpToDate>
  <CharactersWithSpaces>6840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2025-02-14T02:01:56Z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61978A31A0AA40CD9207F6183C483673_12</vt:lpwstr>
  </property>
  <property fmtid="{D5CDD505-2E9C-101B-9397-08002B2CF9AE}" pid="4" name="KSOTemplateDocerSaveRecord">
    <vt:lpwstr>eyJoZGlkIjoiYjVjNTczMjk0ODJmNzkxZTIyMDk2OWU3NWIzNzE1NWMifQ==</vt:lpwstr>
  </property>
</Properties>
</file>