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FB2B">
      <w:pPr>
        <w:adjustRightInd w:val="0"/>
        <w:snapToGrid w:val="0"/>
        <w:jc w:val="left"/>
        <w:rPr>
          <w:rFonts w:hint="eastAsia" w:ascii="方正黑体简体" w:hAnsi="方正黑体简体" w:eastAsia="方正黑体简体" w:cs="方正黑体简体"/>
          <w:sz w:val="44"/>
          <w:szCs w:val="4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4941722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571E8CF2">
      <w:pPr>
        <w:pStyle w:val="2"/>
        <w:rPr>
          <w:rFonts w:hint="eastAsia"/>
        </w:rPr>
      </w:pPr>
    </w:p>
    <w:p w14:paraId="45944D7A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F43C962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农业产业强镇中央财政奖补资金使用方案</w:t>
      </w:r>
    </w:p>
    <w:p w14:paraId="5901A1F8">
      <w:pPr>
        <w:adjustRightInd w:val="0"/>
        <w:snapToGrid w:val="0"/>
        <w:spacing w:line="360" w:lineRule="auto"/>
        <w:jc w:val="center"/>
        <w:rPr>
          <w:rFonts w:ascii="华文楷体" w:hAnsi="华文楷体" w:eastAsia="华文楷体" w:cs="华文楷体"/>
          <w:sz w:val="36"/>
          <w:szCs w:val="36"/>
        </w:rPr>
      </w:pPr>
    </w:p>
    <w:p w14:paraId="44F45119">
      <w:pPr>
        <w:adjustRightInd w:val="0"/>
        <w:snapToGrid w:val="0"/>
        <w:spacing w:line="360" w:lineRule="auto"/>
        <w:jc w:val="center"/>
        <w:rPr>
          <w:rFonts w:ascii="华文楷体" w:hAnsi="华文楷体" w:eastAsia="华文楷体" w:cs="华文楷体"/>
          <w:sz w:val="36"/>
          <w:szCs w:val="36"/>
        </w:rPr>
      </w:pPr>
    </w:p>
    <w:p w14:paraId="50A0F9F2">
      <w:pPr>
        <w:adjustRightInd w:val="0"/>
        <w:snapToGrid w:val="0"/>
        <w:spacing w:line="360" w:lineRule="auto"/>
        <w:jc w:val="center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批准建设年份：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□</w:t>
      </w:r>
      <w:r>
        <w:rPr>
          <w:rFonts w:hint="eastAsia" w:ascii="华文楷体" w:hAnsi="华文楷体" w:eastAsia="华文楷体" w:cs="华文楷体"/>
          <w:sz w:val="36"/>
          <w:szCs w:val="36"/>
        </w:rPr>
        <w:t xml:space="preserve">2022年   </w:t>
      </w: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☑</w:t>
      </w:r>
      <w:r>
        <w:rPr>
          <w:rFonts w:hint="eastAsia" w:ascii="华文楷体" w:hAnsi="华文楷体" w:eastAsia="华文楷体" w:cs="华文楷体"/>
          <w:sz w:val="36"/>
          <w:szCs w:val="36"/>
        </w:rPr>
        <w:t>2023年</w:t>
      </w:r>
    </w:p>
    <w:p w14:paraId="5EC32E9A">
      <w:pPr>
        <w:adjustRightInd w:val="0"/>
        <w:snapToGrid w:val="0"/>
        <w:spacing w:line="360" w:lineRule="auto"/>
        <w:jc w:val="center"/>
        <w:rPr>
          <w:rFonts w:hint="eastAsia" w:ascii="华文楷体" w:hAnsi="华文楷体" w:eastAsia="华文楷体" w:cs="华文楷体"/>
          <w:sz w:val="36"/>
          <w:szCs w:val="36"/>
        </w:rPr>
      </w:pPr>
    </w:p>
    <w:p w14:paraId="7D5D507A">
      <w:pPr>
        <w:adjustRightInd w:val="0"/>
        <w:snapToGrid w:val="0"/>
        <w:spacing w:line="360" w:lineRule="auto"/>
        <w:jc w:val="center"/>
        <w:rPr>
          <w:rFonts w:ascii="华文楷体" w:hAnsi="华文楷体" w:eastAsia="华文楷体" w:cs="华文楷体"/>
          <w:sz w:val="36"/>
          <w:szCs w:val="36"/>
        </w:rPr>
      </w:pPr>
    </w:p>
    <w:p w14:paraId="5E324B11">
      <w:pPr>
        <w:adjustRightInd w:val="0"/>
        <w:snapToGrid w:val="0"/>
        <w:spacing w:line="360" w:lineRule="auto"/>
        <w:jc w:val="center"/>
        <w:rPr>
          <w:rFonts w:ascii="华文楷体" w:hAnsi="华文楷体" w:eastAsia="华文楷体" w:cs="华文楷体"/>
          <w:sz w:val="36"/>
          <w:szCs w:val="36"/>
        </w:rPr>
      </w:pPr>
    </w:p>
    <w:p w14:paraId="4D884E33">
      <w:pPr>
        <w:adjustRightInd w:val="0"/>
        <w:snapToGrid w:val="0"/>
        <w:spacing w:line="360" w:lineRule="auto"/>
        <w:rPr>
          <w:rFonts w:hint="eastAsia" w:ascii="华文楷体" w:hAnsi="华文楷体" w:eastAsia="华文楷体" w:cs="华文楷体"/>
          <w:sz w:val="36"/>
          <w:szCs w:val="36"/>
        </w:rPr>
      </w:pPr>
    </w:p>
    <w:p w14:paraId="02B4FAF1">
      <w:pPr>
        <w:pStyle w:val="2"/>
        <w:rPr>
          <w:rFonts w:hint="eastAsia"/>
        </w:rPr>
      </w:pPr>
    </w:p>
    <w:p w14:paraId="21529264">
      <w:pPr>
        <w:adjustRightInd w:val="0"/>
        <w:snapToGrid w:val="0"/>
        <w:spacing w:line="360" w:lineRule="auto"/>
        <w:jc w:val="center"/>
        <w:rPr>
          <w:rFonts w:ascii="华文楷体" w:hAnsi="华文楷体" w:eastAsia="华文楷体" w:cs="华文楷体"/>
          <w:sz w:val="36"/>
          <w:szCs w:val="36"/>
        </w:rPr>
      </w:pPr>
    </w:p>
    <w:p w14:paraId="4C23491F">
      <w:pPr>
        <w:adjustRightInd w:val="0"/>
        <w:snapToGrid w:val="0"/>
        <w:spacing w:line="288" w:lineRule="auto"/>
        <w:jc w:val="center"/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四川省遂宁</w:t>
      </w:r>
      <w:r>
        <w:rPr>
          <w:rFonts w:hint="eastAsia" w:ascii="华文楷体" w:hAnsi="华文楷体" w:eastAsia="华文楷体" w:cs="华文楷体"/>
          <w:sz w:val="36"/>
          <w:szCs w:val="36"/>
        </w:rPr>
        <w:t>市</w:t>
      </w:r>
    </w:p>
    <w:p w14:paraId="02E34538">
      <w:pPr>
        <w:adjustRightInd w:val="0"/>
        <w:snapToGrid w:val="0"/>
        <w:spacing w:line="288" w:lineRule="auto"/>
        <w:jc w:val="center"/>
        <w:rPr>
          <w:rFonts w:hint="eastAsia" w:ascii="华文楷体" w:hAnsi="华文楷体" w:eastAsia="华文楷体" w:cs="华文楷体"/>
          <w:sz w:val="36"/>
          <w:szCs w:val="36"/>
          <w:lang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  <w:lang w:eastAsia="zh-CN"/>
        </w:rPr>
        <w:t>安居区</w:t>
      </w:r>
    </w:p>
    <w:p w14:paraId="2F55EA0F">
      <w:pPr>
        <w:adjustRightInd w:val="0"/>
        <w:snapToGrid w:val="0"/>
        <w:spacing w:line="288" w:lineRule="auto"/>
        <w:jc w:val="center"/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2025年</w:t>
      </w: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6"/>
          <w:szCs w:val="36"/>
        </w:rPr>
        <w:t>月</w:t>
      </w:r>
    </w:p>
    <w:p w14:paraId="411032E2">
      <w:pPr>
        <w:rPr>
          <w:rFonts w:ascii="黑体" w:hAnsi="宋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0" w:footer="1587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70326B9D">
      <w:pPr>
        <w:rPr>
          <w:rFonts w:hint="eastAsia" w:ascii="黑体" w:hAnsi="宋体" w:eastAsia="黑体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7B6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一、批准建设时中央财政奖补资金使用情况</w:t>
      </w:r>
    </w:p>
    <w:p w14:paraId="7E1F5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批准建设时，对照建设方案，资金管理办法完全严格按照中央财政资金使用管理规范执行，围绕“抓研发、建基地、搞加工、创品牌、促融合”的总体思路，补齐短板，推动主导产业高效发展。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项目一期建设总投资1200万元，其中中央财政奖补资金300万元，地方财政资金150万元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自筹资金750万元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建设内容和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使用情况如下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05D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大豆初加工建设。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建设大豆冷藏中心1座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500立方，配备制冷机组、电控制箱、铜管、制冷剂及库灯等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建设承担主体为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遂宁蜀泰种植合作社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，建设地点在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石洞镇双祠堂村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，采取先建后补，投资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万元，中央财政奖补资金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万元、自筹资金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万元，已于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年 2 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拨付中央财政资金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22.0783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建设烘干中心1处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仓储中心1座，配备移动式通风机、轴流风机、地上笼通风系统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建设承担主体为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安居区奉光荣家庭农场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，建设地点在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石洞镇双祠堂村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，采取先建后补，投资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万元，中央财政奖补资金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万元、自筹资金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万元，已于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年 2 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拨付中央财政资金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52.9499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万元。</w:t>
      </w:r>
    </w:p>
    <w:p w14:paraId="65B4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高标准大豆示范基地建设。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高标准大豆基地建设5000亩。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建设承担主体为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遂宁市荣光农业有限公司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，建设地点在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石洞镇双祠堂村、谭家坝村、老庙村、草鞋垭村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，采取先建后补，投资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万元，中央财政奖补资金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地方财政奖补资金 50 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自筹资金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万元，已于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年 2 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拨付中央财政资金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万元。</w:t>
      </w:r>
    </w:p>
    <w:p w14:paraId="141E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大豆产业数字化平台建设。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一套数字农业平台，集成物联网、大数据、云计算等技术，以精准管理、智能决策、产业拉动、品牌营销、降本增效为目标，打造大信息管理系统。建设土壤墒情、作物苗情长势、作物病情、作物虫情、气象五位一体的数字化基地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建设承担主体为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石洞镇双祠堂村股份经济合作联合社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，建设地点在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石洞镇双祠堂村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，采取先建后补，投资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652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万元，中央财政奖补资金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地方财政奖补资金 100 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自筹资金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389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万元，已于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年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拨付中央财政资金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万元。</w:t>
      </w:r>
    </w:p>
    <w:p w14:paraId="1A25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优质大豆品牌营销。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在园区内外公共场所设计、制作、安装尺寸为6.1*1.2*0.6米的遂宁大豆现代农业产业园立牌1个，尺寸为8.5*2.05*0.8米的大豆遂宁大豆现代农业产业园立牌1个，尺寸为3*3米的铁皮字24个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四川农业大学科研实验基地、端牢中国饭碗装好中国粮食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，尺寸为2*2米的铁皮字8个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粮食安全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国之大者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。组织大豆玉米带状复合种植技术推广培训会1次。定制遂宁大豆现代农业园区大豆和豆腐皮包装盒1500个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含设计费用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。与传媒公司合作对外宣传1年，承办遂宁市安居区石洞镇大豆玉米丰收节1次。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建设承担主体为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石洞镇人民政府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，建设地点在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石洞镇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，采取先建后补，投资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万元，中央财政奖补资金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已于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年 12 月拨付中央财政资金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 万元。</w:t>
      </w:r>
    </w:p>
    <w:p w14:paraId="3FCD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批准建设时项目一期建设中央财政奖补资金总计300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实际中央财政奖补资金支出297.0281万元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剩余2.9719万元。</w:t>
      </w:r>
    </w:p>
    <w:p w14:paraId="3035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二、通过评估后中央财政奖补资金使用方案</w:t>
      </w:r>
    </w:p>
    <w:p w14:paraId="0FC4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按照政府引导、地方为主、省级扶持、社会参与相结合的原则，围绕“抓研发、建基地、搞加工、创品牌、促融合”的总体思路，补齐短板，推动主导产业高效发展。根据本地实际，项目二期计划总投资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2839.78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万元，其中中央财政奖补资金 700 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占总投资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24.65%；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自筹资金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2139.78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占总投资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75.35%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具体如下：</w:t>
      </w:r>
    </w:p>
    <w:p w14:paraId="0046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遂宁大豆集散中心建设</w:t>
      </w:r>
    </w:p>
    <w:p w14:paraId="7C21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1.建设内容：建设2层钢结构大棚1550㎡。布置仓储区、质检区、电商物流区、信息服务区等功能区。</w:t>
      </w:r>
    </w:p>
    <w:p w14:paraId="4A98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2.建设地点：石洞镇</w:t>
      </w:r>
    </w:p>
    <w:p w14:paraId="3166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3.实施主体：双祠堂村股份经济合作联合社</w:t>
      </w:r>
    </w:p>
    <w:p w14:paraId="19B572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360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其中中央财政奖补资金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340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，占投资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94.44%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补助内容：土建工程补助资金170万元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水电、消防安装工程补助资金80万元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装饰装修工程补助资金47万元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；其他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附属建筑物补助资金43万元。</w:t>
      </w:r>
    </w:p>
    <w:p w14:paraId="243071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完成中央财政奖补资金的拨付工作。</w:t>
      </w:r>
    </w:p>
    <w:p w14:paraId="768AD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大豆单产提升工程建设</w:t>
      </w:r>
    </w:p>
    <w:p w14:paraId="45C9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1.建设内容：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（1）水肥一体化项目进行补短，1800亩布设滴管带及相应附属设备；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）推广大豆玉米带状复合种植5100亩。（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）提升大豆机械化作业能力。购买拖拉机、旋耕机、播种机等。</w:t>
      </w:r>
    </w:p>
    <w:p w14:paraId="6FC3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2.建设地点：石洞镇</w:t>
      </w:r>
    </w:p>
    <w:p w14:paraId="114C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3.实施主体：新型经营主体（含村集体）</w:t>
      </w:r>
    </w:p>
    <w:p w14:paraId="49C6DB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.38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中央财政奖补资金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占投资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奖补给石洞镇各新型农业主体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补助内容：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水肥一体化项目进行补短，1800亩布设滴管带及相应附属设备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FF2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完成中央财政奖补资金的拨付工作。</w:t>
      </w:r>
    </w:p>
    <w:p w14:paraId="76C0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（三）优质大豆高产示范基地</w:t>
      </w:r>
    </w:p>
    <w:p w14:paraId="36B7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1.建设内容：新建和改造提升田土9053亩，主要建设内容为：田（地）块整治工程、灌溉与排水工程、田间道路工程、土壤改良工程等农田基础设施建设，新建提灌站2座。</w:t>
      </w:r>
    </w:p>
    <w:p w14:paraId="307F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2.建设地点：石洞镇</w:t>
      </w:r>
    </w:p>
    <w:p w14:paraId="08C70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3.实施主体：遂宁锦祥建设开发有限公司、镇域各村</w:t>
      </w:r>
    </w:p>
    <w:p w14:paraId="6E54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1792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中央财政奖补资金100万元，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5.58%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补助内容：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新建提灌站2座，配套附属设施设备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1791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完成中央财政奖补资金的拨付工作。</w:t>
      </w:r>
    </w:p>
    <w:p w14:paraId="7A815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（四）遂宁大豆专家大院建设</w:t>
      </w:r>
    </w:p>
    <w:p w14:paraId="6B41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1.建设内容：提升遂宁大豆专家大院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00㎡，配备科研试验区、培训教室、成果展示区、专家工作室等。</w:t>
      </w:r>
    </w:p>
    <w:p w14:paraId="397BF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2.建设地点：石洞镇</w:t>
      </w:r>
    </w:p>
    <w:p w14:paraId="3F52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3.实施主体：石洞镇人民政府、四川农业大学</w:t>
      </w:r>
    </w:p>
    <w:p w14:paraId="20137C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投资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134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中央财政奖补资金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占投资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92.54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%，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补助内容：土建工程补助资金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水电、消防安装工程补助资金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装饰装修工程补助资金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；其他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附属建筑物补助资金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万元。</w:t>
      </w:r>
    </w:p>
    <w:p w14:paraId="2C5D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完成中央财政奖补资金的拨付工作。</w:t>
      </w:r>
    </w:p>
    <w:p w14:paraId="0262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（五）育种创新中心建设</w:t>
      </w:r>
    </w:p>
    <w:p w14:paraId="4544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1.建设内容：建设大豆育种基地500亩、育种攻关实验室1个（150㎡），配套实验相关设备等。</w:t>
      </w:r>
    </w:p>
    <w:p w14:paraId="1183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2.建设地点：石洞镇</w:t>
      </w:r>
    </w:p>
    <w:p w14:paraId="2D9F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3.实施主体：招标待定</w:t>
      </w:r>
    </w:p>
    <w:p w14:paraId="67E3F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中央财政奖补资金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80%，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补助内容：实验室土建工程补助资金10.2万元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实验室水电、消防安装工程补助资金2.4万元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实验室装饰装修工程补助资金19.5万元；新建实验室内部设施（考种仪、人工气候室、电子天平、pcr仪器、电脑、水分仪、品种分析仪、电泳仪、照胶仪、种子表型观察（或根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扫描仪）、试管+培养皿等）补助资金47.9万元。</w:t>
      </w:r>
    </w:p>
    <w:p w14:paraId="0B74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完成中央财政奖补资金的拨付工作。</w:t>
      </w:r>
    </w:p>
    <w:p w14:paraId="645D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（六）品牌培育</w:t>
      </w:r>
    </w:p>
    <w:p w14:paraId="676A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1.建设内容：（1）加强大豆产业品牌塑造及宣传，开展品牌展示展销活动，鼓励主体培育企业品牌，申报名特优新农产品等。（2）在园区制作及安装标识标牌。</w:t>
      </w:r>
    </w:p>
    <w:p w14:paraId="2E31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2.建设地点：石洞镇</w:t>
      </w:r>
    </w:p>
    <w:p w14:paraId="2D87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3.实施主体：石洞镇人民政府</w:t>
      </w:r>
    </w:p>
    <w:p w14:paraId="5496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4.资金预算：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万元，中央财政奖补资金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占投资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65.79%，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补助内容：加强大豆产业品牌塑造及宣传，开展品牌展示展销活动，鼓励主体培育企业品牌，申报名特优新农产品等补助资金10万元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在园区制作及安装标识标牌补助资金10万元。</w:t>
      </w:r>
    </w:p>
    <w:p w14:paraId="7A58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底前全面完成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8月底前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完成中央财政奖补资金的拨付工作。</w:t>
      </w:r>
    </w:p>
    <w:p w14:paraId="7D23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（七）项目管理</w:t>
      </w:r>
    </w:p>
    <w:p w14:paraId="5B26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1.明确主体责任</w:t>
      </w:r>
    </w:p>
    <w:p w14:paraId="1C0AC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安居区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石洞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</w:rPr>
        <w:t>镇产业强镇项目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，由镇人民政府负责组织、实施方案编制、项目建设管理、项目验收等工作，产业强镇项目实施建设主体为各业主单位，石洞镇人民政府负责指导监督管理，项目竣工后，由业主施工单位出具验收报告，镇政府初验并确定审计结果，区农业农村局、区财政局、区现代农业园区管理委员会等部门进行复验后拨付项目资金。</w:t>
      </w:r>
    </w:p>
    <w:p w14:paraId="0B187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2.加强资金监督管理。</w:t>
      </w:r>
    </w:p>
    <w:p w14:paraId="26B4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项目资金严格按照计划和工程进度使用，实行专款专用，不得以任何理由挤占和挪用。开展项目资金自查自纠和监督审计，通过自查自纠和审计，及时发现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分析、处理问题，认真总结资金使用管理情况，确保资金安全有效，确保政策落实到位。</w:t>
      </w:r>
    </w:p>
    <w:p w14:paraId="4043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3.加强项目建设管理。</w:t>
      </w:r>
    </w:p>
    <w:p w14:paraId="7E34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严格执行项目公告公示制度，对项目实施内容、实施主体、补助环节、补助标准、补助资金及时对外进行公告公示。</w:t>
      </w:r>
    </w:p>
    <w:p w14:paraId="70A5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制订项目建设时间表，确定建设项目的开工、完工时间和质量要求，通过倒排工期，加强项目建设工期的调度管理。</w:t>
      </w:r>
    </w:p>
    <w:p w14:paraId="4AD5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4.加强项目质量管理。</w:t>
      </w:r>
    </w:p>
    <w:p w14:paraId="6639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严格按照项目实施方案确定的建设内容和要求组织实施，不擅自变更项目建设地点、建设规模、标准和主要建设内容。</w:t>
      </w:r>
    </w:p>
    <w:p w14:paraId="536F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优化施工组织方案，加强施工组织管理和工程质量监督管理，项目领导小组选派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进行跟踪监督管理，落实项目法人质量责任终身制，明确建设、监督、设计、施工各方面责任。</w:t>
      </w:r>
    </w:p>
    <w:p w14:paraId="0A919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）建设成效预测</w:t>
      </w:r>
    </w:p>
    <w:p w14:paraId="008F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经济效益分析</w:t>
      </w:r>
    </w:p>
    <w:p w14:paraId="2F72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（1）提高种植效益</w:t>
      </w:r>
    </w:p>
    <w:p w14:paraId="2EC28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通过培育高产、优质、适应性强的大豆品种，可直接增加农民的种植收益。</w:t>
      </w:r>
    </w:p>
    <w:p w14:paraId="7387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（2）带动相关产业发展</w:t>
      </w:r>
    </w:p>
    <w:p w14:paraId="4FC3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大豆产业涉及种植、加工、销售等多个环节，有利于推动大豆产业链的延伸和升级。优质的大豆品种能为加工企业提供更好的原料，促进豆制品、油脂、饲料等产业的发展，增加产业附加值，带动区域经济增长。</w:t>
      </w:r>
    </w:p>
    <w:p w14:paraId="02D2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（3）提升市场竞争力</w:t>
      </w:r>
    </w:p>
    <w:p w14:paraId="0687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培育出具有自主知识产权的优良大豆品种，可提升大豆在市场的竞争力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F40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社会效益分析</w:t>
      </w:r>
    </w:p>
    <w:p w14:paraId="66B6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）保障粮食安全</w:t>
      </w:r>
    </w:p>
    <w:p w14:paraId="7C6C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大豆是重要的农作物，在食品、饲料等领域用途广泛。专家大院和育种实验室致力于培育高产优质的大豆品种，提高大豆产量和质量。</w:t>
      </w:r>
    </w:p>
    <w:p w14:paraId="27FB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）推动农业科技普及</w:t>
      </w:r>
    </w:p>
    <w:p w14:paraId="0650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这些科研平台汇聚了众多专家和先进技术，会开展各类培训、示范活动，将先进的大豆种植技术和管理经验传授给农民和农业从业者，提高他们的科技素养和生产技能，促进农业科技的普及和应用。</w:t>
      </w:r>
    </w:p>
    <w:p w14:paraId="7F97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）促进人才培养</w:t>
      </w:r>
    </w:p>
    <w:p w14:paraId="3EE6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为农业领域培养和储备了专业人才，为农业可持续发展提供智力支持。</w:t>
      </w:r>
    </w:p>
    <w:p w14:paraId="09E4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三、生态效益</w:t>
      </w:r>
    </w:p>
    <w:p w14:paraId="6D34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改善土壤质量</w:t>
      </w:r>
    </w:p>
    <w:p w14:paraId="12C9C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豆科作物具有固氮作用，能增加土壤中的氮含量，改善土壤结构和肥力。培育的大豆品种如果具有更好的固氮能力和适应性，将有助于减少化肥的使用量，降低对土壤环境的污染，实现农业的可持续发展。</w:t>
      </w:r>
    </w:p>
    <w:p w14:paraId="6427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减少病虫害发生</w:t>
      </w:r>
    </w:p>
    <w:p w14:paraId="0D25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通过选育具有抗病虫特性的大豆品种，可减少农药的使用量，降低农药对生态环境的破坏，保护生物多样性。</w:t>
      </w:r>
    </w:p>
    <w:p w14:paraId="51F0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推动绿色农业发展</w:t>
      </w:r>
    </w:p>
    <w:p w14:paraId="4F6C6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科研平台的建设有助于推广绿色、生态的大豆种植技术和模式，促进农业生产与生态环境的协调发展，实现农业的绿色转型。</w:t>
      </w:r>
    </w:p>
    <w:p w14:paraId="737E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（九）项目联农带农机制</w:t>
      </w:r>
    </w:p>
    <w:p w14:paraId="2F0A2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通过项目带动，促进大豆产业化联合体、不断吸纳农户参与大豆产业发展中，巩固完善采取股份合作、订单收购等联农带农模式，探索建立“村集体+龙头企业+农户”“联合体+农户”等的合作经营机制。</w:t>
      </w:r>
    </w:p>
    <w:p w14:paraId="27B4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带动当地农民就业6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余人，从事大豆生产工作；与农户实现利益共享，将财政资金折股量化，按照6:4的比例进行分红。建立农产品滞销预警机制，对因市场原因造成滞销的优质农产品，引导商贸流通企业到受援地集中采购滞销农产品，更好地推动当地农产品产业可持续性发展。</w:t>
      </w:r>
    </w:p>
    <w:p w14:paraId="1BE1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2D91253E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资金使用表</w:t>
      </w:r>
    </w:p>
    <w:tbl>
      <w:tblPr>
        <w:tblStyle w:val="6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77"/>
        <w:gridCol w:w="941"/>
        <w:gridCol w:w="860"/>
        <w:gridCol w:w="1933"/>
        <w:gridCol w:w="1878"/>
        <w:gridCol w:w="907"/>
        <w:gridCol w:w="833"/>
        <w:gridCol w:w="1122"/>
        <w:gridCol w:w="906"/>
        <w:gridCol w:w="1166"/>
        <w:gridCol w:w="1350"/>
      </w:tblGrid>
      <w:tr w14:paraId="5602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tblHeader/>
          <w:jc w:val="center"/>
        </w:trPr>
        <w:tc>
          <w:tcPr>
            <w:tcW w:w="200" w:type="pct"/>
            <w:vMerge w:val="restart"/>
            <w:noWrap w:val="0"/>
            <w:vAlign w:val="center"/>
          </w:tcPr>
          <w:p w14:paraId="7A8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vMerge w:val="restart"/>
            <w:noWrap w:val="0"/>
            <w:vAlign w:val="center"/>
          </w:tcPr>
          <w:p w14:paraId="3FF4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</w:t>
            </w:r>
          </w:p>
          <w:p w14:paraId="492B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 w14:paraId="0611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建设承担</w:t>
            </w:r>
          </w:p>
          <w:p w14:paraId="126E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 w14:paraId="3D52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  <w:p w14:paraId="5C50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4191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694" w:type="pct"/>
            <w:vMerge w:val="restart"/>
            <w:noWrap w:val="0"/>
            <w:vAlign w:val="center"/>
          </w:tcPr>
          <w:p w14:paraId="0EBE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中央财政奖补资金支持建设内容</w:t>
            </w:r>
          </w:p>
        </w:tc>
        <w:tc>
          <w:tcPr>
            <w:tcW w:w="1394" w:type="pct"/>
            <w:gridSpan w:val="4"/>
            <w:noWrap w:val="0"/>
            <w:vAlign w:val="center"/>
          </w:tcPr>
          <w:p w14:paraId="3129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930" w:type="pct"/>
            <w:gridSpan w:val="2"/>
            <w:noWrap w:val="0"/>
            <w:vAlign w:val="center"/>
          </w:tcPr>
          <w:p w14:paraId="4443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时间安排</w:t>
            </w:r>
          </w:p>
        </w:tc>
      </w:tr>
      <w:tr w14:paraId="3BA3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tblHeader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64EDD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08EC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0D68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690C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17D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vMerge w:val="continue"/>
            <w:noWrap w:val="0"/>
            <w:vAlign w:val="center"/>
          </w:tcPr>
          <w:p w14:paraId="6621A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6582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08" w:type="pct"/>
            <w:noWrap w:val="0"/>
            <w:vAlign w:val="center"/>
          </w:tcPr>
          <w:p w14:paraId="6008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415" w:type="pct"/>
            <w:noWrap w:val="0"/>
            <w:vAlign w:val="center"/>
          </w:tcPr>
          <w:p w14:paraId="1D5F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地方财政</w:t>
            </w:r>
          </w:p>
          <w:p w14:paraId="2ADC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335" w:type="pct"/>
            <w:noWrap w:val="0"/>
            <w:vAlign w:val="center"/>
          </w:tcPr>
          <w:p w14:paraId="471F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431" w:type="pct"/>
            <w:noWrap w:val="0"/>
            <w:vAlign w:val="center"/>
          </w:tcPr>
          <w:p w14:paraId="25AF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建设完成</w:t>
            </w:r>
          </w:p>
          <w:p w14:paraId="2A39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499" w:type="pct"/>
            <w:noWrap w:val="0"/>
            <w:vAlign w:val="center"/>
          </w:tcPr>
          <w:p w14:paraId="01DE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</w:t>
            </w:r>
          </w:p>
          <w:p w14:paraId="6A4D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</w:tr>
      <w:tr w14:paraId="64F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restart"/>
            <w:shd w:val="clear" w:color="auto" w:fill="FFFFFF"/>
            <w:noWrap w:val="0"/>
            <w:vAlign w:val="center"/>
          </w:tcPr>
          <w:p w14:paraId="61D0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vMerge w:val="restart"/>
            <w:shd w:val="clear" w:color="auto" w:fill="FFFFFF"/>
            <w:noWrap w:val="0"/>
            <w:vAlign w:val="center"/>
          </w:tcPr>
          <w:p w14:paraId="3778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遂宁大豆集散中心建设</w:t>
            </w:r>
          </w:p>
        </w:tc>
        <w:tc>
          <w:tcPr>
            <w:tcW w:w="348" w:type="pct"/>
            <w:vMerge w:val="restart"/>
            <w:shd w:val="clear" w:color="auto" w:fill="FFFFFF"/>
            <w:noWrap w:val="0"/>
            <w:vAlign w:val="center"/>
          </w:tcPr>
          <w:p w14:paraId="237A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双祠堂村股份经济合作联合社</w:t>
            </w:r>
          </w:p>
        </w:tc>
        <w:tc>
          <w:tcPr>
            <w:tcW w:w="318" w:type="pct"/>
            <w:vMerge w:val="restart"/>
            <w:shd w:val="clear" w:color="auto" w:fill="FFFFFF"/>
            <w:noWrap w:val="0"/>
            <w:vAlign w:val="center"/>
          </w:tcPr>
          <w:p w14:paraId="5917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vMerge w:val="restart"/>
            <w:shd w:val="clear" w:color="auto" w:fill="auto"/>
            <w:noWrap w:val="0"/>
            <w:vAlign w:val="center"/>
          </w:tcPr>
          <w:p w14:paraId="3BC9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建设2层钢结构大棚1550㎡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0B5E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土建工程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7A8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2117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2957D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012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6F78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3794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10E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exac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78052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02AD9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3D76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48EF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5AA7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3D6F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水电、消防安装工程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6C7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6C2D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1335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1C2C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0769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480E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199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59CCA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70A0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7D570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6FCA7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1EF0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3AE7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装饰装修工程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56A4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1C08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0CEB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1869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7986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5F17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C5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4A82B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688B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0DF0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180FB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0DD9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2D8E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附属建筑物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30A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670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2BB83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3ADB9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229A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5D58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B5A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43ED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5FDE1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625B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5DEF5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0826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物流区电脑座椅等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1BE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39A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3CBB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0CB9D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456A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33A0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0638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338E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317AF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39D5B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15AB3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1829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4B50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仓房土地租金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77B4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4C7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44473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73B3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2056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2E4E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307A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16D1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07DDA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74B75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72A9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4BA97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289D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色选机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183B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162E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FD83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51D81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6BED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08BF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0C0E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220E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5AEE5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36BF7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418D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2E97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7F3D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正压比重机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76DF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691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49A6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020A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B51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5BAC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5342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3B29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08C1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 w:val="0"/>
            <w:vAlign w:val="center"/>
          </w:tcPr>
          <w:p w14:paraId="24E4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08" w:type="pct"/>
            <w:noWrap w:val="0"/>
            <w:vAlign w:val="center"/>
          </w:tcPr>
          <w:p w14:paraId="6FA1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415" w:type="pct"/>
            <w:noWrap w:val="0"/>
            <w:vAlign w:val="center"/>
          </w:tcPr>
          <w:p w14:paraId="4EEC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44B8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1" w:type="pct"/>
            <w:noWrap w:val="0"/>
            <w:vAlign w:val="center"/>
          </w:tcPr>
          <w:p w14:paraId="6A3D3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2276E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9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00" w:type="pct"/>
            <w:vMerge w:val="restart"/>
            <w:noWrap w:val="0"/>
            <w:vAlign w:val="center"/>
          </w:tcPr>
          <w:p w14:paraId="7F54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vMerge w:val="restart"/>
            <w:noWrap w:val="0"/>
            <w:vAlign w:val="center"/>
          </w:tcPr>
          <w:p w14:paraId="1DDC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大豆单产提升工程建设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 w14:paraId="2545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新型经营主体（含村集体）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 w14:paraId="032B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noWrap w:val="0"/>
            <w:vAlign w:val="center"/>
          </w:tcPr>
          <w:p w14:paraId="6C8A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水肥一体化项目进行补短，1800亩布设滴管带及相应附属设备</w:t>
            </w:r>
          </w:p>
        </w:tc>
        <w:tc>
          <w:tcPr>
            <w:tcW w:w="694" w:type="pct"/>
            <w:noWrap w:val="0"/>
            <w:vAlign w:val="center"/>
          </w:tcPr>
          <w:p w14:paraId="757E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水肥一体化项目进行补短，1800亩布设滴管带及相应附属设备</w:t>
            </w:r>
          </w:p>
        </w:tc>
        <w:tc>
          <w:tcPr>
            <w:tcW w:w="335" w:type="pct"/>
            <w:noWrap w:val="0"/>
            <w:vAlign w:val="center"/>
          </w:tcPr>
          <w:p w14:paraId="24C2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308" w:type="pct"/>
            <w:noWrap w:val="0"/>
            <w:vAlign w:val="center"/>
          </w:tcPr>
          <w:p w14:paraId="7655F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415" w:type="pct"/>
            <w:noWrap w:val="0"/>
            <w:vAlign w:val="center"/>
          </w:tcPr>
          <w:p w14:paraId="2566D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A5F4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0BB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28EA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63D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F2F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7EB6A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3D954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4FC4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2CE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推广大豆玉米带状复合种植5100亩</w:t>
            </w:r>
          </w:p>
        </w:tc>
        <w:tc>
          <w:tcPr>
            <w:tcW w:w="694" w:type="pct"/>
            <w:noWrap w:val="0"/>
            <w:vAlign w:val="center"/>
          </w:tcPr>
          <w:p w14:paraId="3AAF5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0EF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308" w:type="pct"/>
            <w:noWrap w:val="0"/>
            <w:vAlign w:val="center"/>
          </w:tcPr>
          <w:p w14:paraId="773B0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052D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335" w:type="pct"/>
            <w:noWrap w:val="0"/>
            <w:vAlign w:val="center"/>
          </w:tcPr>
          <w:p w14:paraId="6F13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EB0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13A9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3C38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0C2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5DA1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69FA9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00670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E23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大豆种子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694" w:type="pct"/>
            <w:noWrap w:val="0"/>
            <w:vAlign w:val="center"/>
          </w:tcPr>
          <w:p w14:paraId="51DB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7B5F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08" w:type="pct"/>
            <w:noWrap w:val="0"/>
            <w:vAlign w:val="center"/>
          </w:tcPr>
          <w:p w14:paraId="06CE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7D37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7D29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1" w:type="pct"/>
            <w:noWrap w:val="0"/>
            <w:vAlign w:val="center"/>
          </w:tcPr>
          <w:p w14:paraId="02E0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788D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FAE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9687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1062C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6FCE4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40959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91E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</w:p>
        </w:tc>
        <w:tc>
          <w:tcPr>
            <w:tcW w:w="694" w:type="pct"/>
            <w:noWrap w:val="0"/>
            <w:vAlign w:val="center"/>
          </w:tcPr>
          <w:p w14:paraId="0A758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7231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08" w:type="pct"/>
            <w:noWrap w:val="0"/>
            <w:vAlign w:val="center"/>
          </w:tcPr>
          <w:p w14:paraId="037E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2A26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12F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31" w:type="pct"/>
            <w:noWrap w:val="0"/>
            <w:vAlign w:val="center"/>
          </w:tcPr>
          <w:p w14:paraId="2055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6501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72D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29028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33B17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1FA0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7E1F3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F1A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土地租金</w:t>
            </w:r>
          </w:p>
        </w:tc>
        <w:tc>
          <w:tcPr>
            <w:tcW w:w="694" w:type="pct"/>
            <w:noWrap w:val="0"/>
            <w:vAlign w:val="center"/>
          </w:tcPr>
          <w:p w14:paraId="5A798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CEF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08" w:type="pct"/>
            <w:noWrap w:val="0"/>
            <w:vAlign w:val="center"/>
          </w:tcPr>
          <w:p w14:paraId="33A69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32BE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475F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1" w:type="pct"/>
            <w:noWrap w:val="0"/>
            <w:vAlign w:val="center"/>
          </w:tcPr>
          <w:p w14:paraId="1AE9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701A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1DC0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0F3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082E8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1B62C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72FA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545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钟家沟村购买东方红轮式拖拉机LY1204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旋耕机1GQN-230H，秸秆切碎还田机1JH-200A2.播种机振华2BYF-4 ，联合收割机久保田4LZ-5GB，厚德杂粮收割机 4LZ-5，农用车福田BJ146V9JDA-51</w:t>
            </w:r>
          </w:p>
        </w:tc>
        <w:tc>
          <w:tcPr>
            <w:tcW w:w="694" w:type="pct"/>
            <w:noWrap w:val="0"/>
            <w:vAlign w:val="center"/>
          </w:tcPr>
          <w:p w14:paraId="285E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6286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57.57</w:t>
            </w:r>
          </w:p>
        </w:tc>
        <w:tc>
          <w:tcPr>
            <w:tcW w:w="308" w:type="pct"/>
            <w:noWrap w:val="0"/>
            <w:vAlign w:val="center"/>
          </w:tcPr>
          <w:p w14:paraId="1A528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7DDC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57.57</w:t>
            </w:r>
          </w:p>
        </w:tc>
        <w:tc>
          <w:tcPr>
            <w:tcW w:w="335" w:type="pct"/>
            <w:noWrap w:val="0"/>
            <w:vAlign w:val="center"/>
          </w:tcPr>
          <w:p w14:paraId="5543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42C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71B4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76D5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34D2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39C3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14544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65ED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853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草鞋垭村购买久保田拖拉机954KQ+豪丰旋耕机1GQN-230</w:t>
            </w:r>
          </w:p>
        </w:tc>
        <w:tc>
          <w:tcPr>
            <w:tcW w:w="694" w:type="pct"/>
            <w:noWrap w:val="0"/>
            <w:vAlign w:val="center"/>
          </w:tcPr>
          <w:p w14:paraId="76C76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EC9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48.26</w:t>
            </w:r>
          </w:p>
        </w:tc>
        <w:tc>
          <w:tcPr>
            <w:tcW w:w="308" w:type="pct"/>
            <w:noWrap w:val="0"/>
            <w:vAlign w:val="center"/>
          </w:tcPr>
          <w:p w14:paraId="10AA7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61A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48.26</w:t>
            </w:r>
          </w:p>
        </w:tc>
        <w:tc>
          <w:tcPr>
            <w:tcW w:w="335" w:type="pct"/>
            <w:noWrap w:val="0"/>
            <w:vAlign w:val="center"/>
          </w:tcPr>
          <w:p w14:paraId="6887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BD7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5FEE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26B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7D7E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2F49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7C02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080C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942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老庙村购买久保田拖拉机</w:t>
            </w:r>
          </w:p>
        </w:tc>
        <w:tc>
          <w:tcPr>
            <w:tcW w:w="694" w:type="pct"/>
            <w:noWrap w:val="0"/>
            <w:vAlign w:val="center"/>
          </w:tcPr>
          <w:p w14:paraId="74888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7B63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23.55</w:t>
            </w:r>
          </w:p>
        </w:tc>
        <w:tc>
          <w:tcPr>
            <w:tcW w:w="308" w:type="pct"/>
            <w:noWrap w:val="0"/>
            <w:vAlign w:val="center"/>
          </w:tcPr>
          <w:p w14:paraId="166D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717F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23.55</w:t>
            </w:r>
          </w:p>
        </w:tc>
        <w:tc>
          <w:tcPr>
            <w:tcW w:w="335" w:type="pct"/>
            <w:noWrap w:val="0"/>
            <w:vAlign w:val="center"/>
          </w:tcPr>
          <w:p w14:paraId="491E2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917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2FE9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B94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041F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 w:val="0"/>
            <w:vAlign w:val="center"/>
          </w:tcPr>
          <w:p w14:paraId="2C37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423.38</w:t>
            </w:r>
          </w:p>
        </w:tc>
        <w:tc>
          <w:tcPr>
            <w:tcW w:w="308" w:type="pct"/>
            <w:noWrap w:val="0"/>
            <w:vAlign w:val="center"/>
          </w:tcPr>
          <w:p w14:paraId="31DE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5" w:type="pct"/>
            <w:noWrap w:val="0"/>
            <w:vAlign w:val="center"/>
          </w:tcPr>
          <w:p w14:paraId="10C0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231.38</w:t>
            </w:r>
          </w:p>
        </w:tc>
        <w:tc>
          <w:tcPr>
            <w:tcW w:w="335" w:type="pct"/>
            <w:noWrap w:val="0"/>
            <w:vAlign w:val="center"/>
          </w:tcPr>
          <w:p w14:paraId="529B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31" w:type="pct"/>
            <w:noWrap w:val="0"/>
            <w:vAlign w:val="center"/>
          </w:tcPr>
          <w:p w14:paraId="301E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AAB7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98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restart"/>
            <w:noWrap w:val="0"/>
            <w:vAlign w:val="center"/>
          </w:tcPr>
          <w:p w14:paraId="0384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vMerge w:val="restart"/>
            <w:noWrap w:val="0"/>
            <w:vAlign w:val="center"/>
          </w:tcPr>
          <w:p w14:paraId="0DAF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优质大豆高产示范基地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 w14:paraId="26F6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遂宁锦祥建设开发有限公司、镇域各村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 w14:paraId="0844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noWrap w:val="0"/>
            <w:vAlign w:val="center"/>
          </w:tcPr>
          <w:p w14:paraId="11CF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田（地）块整治工程</w:t>
            </w:r>
          </w:p>
        </w:tc>
        <w:tc>
          <w:tcPr>
            <w:tcW w:w="694" w:type="pct"/>
            <w:noWrap w:val="0"/>
            <w:vAlign w:val="center"/>
          </w:tcPr>
          <w:p w14:paraId="4940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F7E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08" w:type="pct"/>
            <w:noWrap w:val="0"/>
            <w:vAlign w:val="center"/>
          </w:tcPr>
          <w:p w14:paraId="11169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143C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6AF1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431" w:type="pct"/>
            <w:noWrap w:val="0"/>
            <w:vAlign w:val="center"/>
          </w:tcPr>
          <w:p w14:paraId="54F7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7B7F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7A05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50CB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1982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0158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1EC4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F47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灌溉与排水工程</w:t>
            </w:r>
          </w:p>
        </w:tc>
        <w:tc>
          <w:tcPr>
            <w:tcW w:w="694" w:type="pct"/>
            <w:noWrap w:val="0"/>
            <w:vAlign w:val="center"/>
          </w:tcPr>
          <w:p w14:paraId="63581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5252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308" w:type="pct"/>
            <w:noWrap w:val="0"/>
            <w:vAlign w:val="center"/>
          </w:tcPr>
          <w:p w14:paraId="6AC5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F34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0D1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431" w:type="pct"/>
            <w:noWrap w:val="0"/>
            <w:vAlign w:val="center"/>
          </w:tcPr>
          <w:p w14:paraId="5A33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2A9F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3C2B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097E7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08A47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2E8E7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572C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B98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田间道路工程</w:t>
            </w:r>
          </w:p>
        </w:tc>
        <w:tc>
          <w:tcPr>
            <w:tcW w:w="694" w:type="pct"/>
            <w:noWrap w:val="0"/>
            <w:vAlign w:val="center"/>
          </w:tcPr>
          <w:p w14:paraId="1E6DC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74E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08" w:type="pct"/>
            <w:noWrap w:val="0"/>
            <w:vAlign w:val="center"/>
          </w:tcPr>
          <w:p w14:paraId="2C555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18E17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40D8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31" w:type="pct"/>
            <w:noWrap w:val="0"/>
            <w:vAlign w:val="center"/>
          </w:tcPr>
          <w:p w14:paraId="794D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2832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95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7245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39BE9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364B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1299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F26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土壤改良工程</w:t>
            </w:r>
          </w:p>
        </w:tc>
        <w:tc>
          <w:tcPr>
            <w:tcW w:w="694" w:type="pct"/>
            <w:noWrap w:val="0"/>
            <w:vAlign w:val="center"/>
          </w:tcPr>
          <w:p w14:paraId="7A57E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428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08" w:type="pct"/>
            <w:noWrap w:val="0"/>
            <w:vAlign w:val="center"/>
          </w:tcPr>
          <w:p w14:paraId="2EB8B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FB5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C16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31" w:type="pct"/>
            <w:noWrap w:val="0"/>
            <w:vAlign w:val="center"/>
          </w:tcPr>
          <w:p w14:paraId="4442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732C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B59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7E0C1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0F863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31B2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75EA5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9A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其他工程费用</w:t>
            </w:r>
          </w:p>
        </w:tc>
        <w:tc>
          <w:tcPr>
            <w:tcW w:w="694" w:type="pct"/>
            <w:noWrap w:val="0"/>
            <w:vAlign w:val="center"/>
          </w:tcPr>
          <w:p w14:paraId="45047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0E1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08" w:type="pct"/>
            <w:noWrap w:val="0"/>
            <w:vAlign w:val="center"/>
          </w:tcPr>
          <w:p w14:paraId="1194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9CF7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FE9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31" w:type="pct"/>
            <w:noWrap w:val="0"/>
            <w:vAlign w:val="center"/>
          </w:tcPr>
          <w:p w14:paraId="2539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4E3B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2D6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007A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4B4A7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1560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38E4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A3A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694" w:type="pct"/>
            <w:noWrap w:val="0"/>
            <w:vAlign w:val="center"/>
          </w:tcPr>
          <w:p w14:paraId="13CB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新建提灌站2座，配套附属设施设备。</w:t>
            </w:r>
          </w:p>
        </w:tc>
        <w:tc>
          <w:tcPr>
            <w:tcW w:w="335" w:type="pct"/>
            <w:noWrap w:val="0"/>
            <w:vAlign w:val="center"/>
          </w:tcPr>
          <w:p w14:paraId="09FC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08" w:type="pct"/>
            <w:noWrap w:val="0"/>
            <w:vAlign w:val="center"/>
          </w:tcPr>
          <w:p w14:paraId="3D00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noWrap w:val="0"/>
            <w:vAlign w:val="center"/>
          </w:tcPr>
          <w:p w14:paraId="63DEE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FB7F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568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052F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AB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2AB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 w:val="0"/>
            <w:vAlign w:val="center"/>
          </w:tcPr>
          <w:p w14:paraId="066B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308" w:type="pct"/>
            <w:noWrap w:val="0"/>
            <w:vAlign w:val="center"/>
          </w:tcPr>
          <w:p w14:paraId="5983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noWrap w:val="0"/>
            <w:vAlign w:val="center"/>
          </w:tcPr>
          <w:p w14:paraId="4DB6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990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431" w:type="pct"/>
            <w:noWrap w:val="0"/>
            <w:vAlign w:val="center"/>
          </w:tcPr>
          <w:p w14:paraId="0A4B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CBE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2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restart"/>
            <w:shd w:val="clear" w:color="auto" w:fill="FFFFFF"/>
            <w:noWrap w:val="0"/>
            <w:vAlign w:val="center"/>
          </w:tcPr>
          <w:p w14:paraId="229B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vMerge w:val="restart"/>
            <w:shd w:val="clear" w:color="auto" w:fill="FFFFFF"/>
            <w:noWrap w:val="0"/>
            <w:vAlign w:val="center"/>
          </w:tcPr>
          <w:p w14:paraId="6750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遂宁大豆专家大院建设</w:t>
            </w:r>
          </w:p>
        </w:tc>
        <w:tc>
          <w:tcPr>
            <w:tcW w:w="348" w:type="pct"/>
            <w:vMerge w:val="restart"/>
            <w:shd w:val="clear" w:color="auto" w:fill="FFFFFF"/>
            <w:noWrap w:val="0"/>
            <w:vAlign w:val="center"/>
          </w:tcPr>
          <w:p w14:paraId="132F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石洞镇人民政府、四川农业大学</w:t>
            </w:r>
          </w:p>
        </w:tc>
        <w:tc>
          <w:tcPr>
            <w:tcW w:w="318" w:type="pct"/>
            <w:vMerge w:val="restart"/>
            <w:shd w:val="clear" w:color="auto" w:fill="FFFFFF"/>
            <w:noWrap w:val="0"/>
            <w:vAlign w:val="center"/>
          </w:tcPr>
          <w:p w14:paraId="774D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vMerge w:val="restart"/>
            <w:shd w:val="clear" w:color="auto" w:fill="FFFFFF"/>
            <w:noWrap w:val="0"/>
            <w:vAlign w:val="center"/>
          </w:tcPr>
          <w:p w14:paraId="76B2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提升遂宁大豆专家大院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00㎡，配备科研试验区、培训教室、成果展示区、专家工作室等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7FD2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土建工程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31DC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6F09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0376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6696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41B1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1C66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BBC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67029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7885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36ED6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7F19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FFFFFF"/>
            <w:noWrap w:val="0"/>
            <w:vAlign w:val="center"/>
          </w:tcPr>
          <w:p w14:paraId="1A48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0546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水电、消防安装工程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323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7D2B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75C0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3562C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1F90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755A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7CD7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08BC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4AFD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79109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02973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FFFFFF"/>
            <w:noWrap w:val="0"/>
            <w:vAlign w:val="center"/>
          </w:tcPr>
          <w:p w14:paraId="4A8D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63C4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装饰装修工程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08D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9F9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70E78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2737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5ADE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0F21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7C7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78520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1493A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31B8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629D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FFFFFF"/>
            <w:noWrap w:val="0"/>
            <w:vAlign w:val="center"/>
          </w:tcPr>
          <w:p w14:paraId="1FFF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1BC0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附属建筑物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5C7A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2B38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0BAA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38B9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7262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5A0C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562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5BA3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574C6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28E9E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4D94C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7CF6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培训室桌椅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0B2DE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126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8783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1A45F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1F90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42D7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7498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78B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7D8E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5ED87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2EB5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606E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0CD8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6279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AAF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6F30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5416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3967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794B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3CB4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63EF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1C3F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65C10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17CD9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698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0EC5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2DB45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781D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72EA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4E01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1579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7042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5DB8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015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5508F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2631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2DF4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439A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5FF4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空调中央空调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16F0A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68E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25A34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36C26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1333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2E83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35F3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799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09416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16AB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116E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3AAC7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6513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茶水间柜子净水器等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681D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2654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4CAF1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66068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3EBD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0D1D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6E15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6C93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00" w:type="pct"/>
            <w:vMerge w:val="continue"/>
            <w:noWrap w:val="0"/>
            <w:vAlign w:val="center"/>
          </w:tcPr>
          <w:p w14:paraId="2D43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17AC3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2D7A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52AF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85A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办公电脑设备等</w:t>
            </w:r>
          </w:p>
        </w:tc>
        <w:tc>
          <w:tcPr>
            <w:tcW w:w="694" w:type="pct"/>
            <w:noWrap w:val="0"/>
            <w:vAlign w:val="center"/>
          </w:tcPr>
          <w:p w14:paraId="34DFB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/>
            <w:vAlign w:val="center"/>
          </w:tcPr>
          <w:p w14:paraId="69D2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08" w:type="pct"/>
            <w:noWrap w:val="0"/>
            <w:vAlign w:val="center"/>
          </w:tcPr>
          <w:p w14:paraId="3CD5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30C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1B2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31" w:type="pct"/>
            <w:noWrap w:val="0"/>
            <w:vAlign w:val="center"/>
          </w:tcPr>
          <w:p w14:paraId="5956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DA6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0DC7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/>
            <w:vAlign w:val="center"/>
          </w:tcPr>
          <w:p w14:paraId="75CA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</w:t>
            </w:r>
          </w:p>
        </w:tc>
        <w:tc>
          <w:tcPr>
            <w:tcW w:w="308" w:type="pct"/>
            <w:noWrap w:val="0"/>
            <w:vAlign w:val="center"/>
          </w:tcPr>
          <w:p w14:paraId="2948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15" w:type="pct"/>
            <w:noWrap w:val="0"/>
            <w:vAlign w:val="center"/>
          </w:tcPr>
          <w:p w14:paraId="4BA8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05F5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1" w:type="pct"/>
            <w:noWrap w:val="0"/>
            <w:vAlign w:val="center"/>
          </w:tcPr>
          <w:p w14:paraId="57ED7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1002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1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restart"/>
            <w:shd w:val="clear" w:color="auto" w:fill="FFFFFF"/>
            <w:noWrap w:val="0"/>
            <w:vAlign w:val="center"/>
          </w:tcPr>
          <w:p w14:paraId="2A13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8" w:type="pct"/>
            <w:vMerge w:val="restart"/>
            <w:shd w:val="clear" w:color="auto" w:fill="FFFFFF"/>
            <w:noWrap w:val="0"/>
            <w:vAlign w:val="center"/>
          </w:tcPr>
          <w:p w14:paraId="069B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育种创新中心建设</w:t>
            </w:r>
          </w:p>
        </w:tc>
        <w:tc>
          <w:tcPr>
            <w:tcW w:w="348" w:type="pct"/>
            <w:vMerge w:val="restart"/>
            <w:shd w:val="clear" w:color="auto" w:fill="FFFFFF"/>
            <w:noWrap w:val="0"/>
            <w:vAlign w:val="center"/>
          </w:tcPr>
          <w:p w14:paraId="654E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招标待定</w:t>
            </w:r>
          </w:p>
        </w:tc>
        <w:tc>
          <w:tcPr>
            <w:tcW w:w="318" w:type="pct"/>
            <w:vMerge w:val="restart"/>
            <w:shd w:val="clear" w:color="auto" w:fill="FFFFFF"/>
            <w:noWrap w:val="0"/>
            <w:vAlign w:val="center"/>
          </w:tcPr>
          <w:p w14:paraId="08C8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vMerge w:val="restart"/>
            <w:shd w:val="clear" w:color="auto" w:fill="auto"/>
            <w:noWrap w:val="0"/>
            <w:vAlign w:val="center"/>
          </w:tcPr>
          <w:p w14:paraId="4D3D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建设大豆育种基地500亩育种攻关实验室1个150㎡，配套实验相关设备等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764A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实验室土建工程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5219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2AA9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3545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069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1918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6C03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1805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0013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0106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3527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7C64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6313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425C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实验室水电、消防安装工程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648A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184A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545D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60BF6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3AD0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075B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4825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233E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687A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0A5E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51E6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3FBB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5B3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实验室装饰装修工程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665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6F8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24673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033A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5D7F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72BC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1C9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581C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2CEBB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52B61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005DA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shd w:val="clear" w:color="auto" w:fill="auto"/>
            <w:noWrap w:val="0"/>
            <w:vAlign w:val="center"/>
          </w:tcPr>
          <w:p w14:paraId="5A7E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2B65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实验室内部设施（考种仪、人工气候室、电子天平、</w:t>
            </w:r>
          </w:p>
          <w:p w14:paraId="4391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pcr仪器、电脑、水分仪、品种分析仪、电泳仪、照胶仪、种子表型观察（或根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扫描仪）、试管+培养皿等）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7E39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5E21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4E89A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6C58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31D6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2C7C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3DF7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0" w:type="pct"/>
            <w:vMerge w:val="continue"/>
            <w:shd w:val="clear" w:color="auto" w:fill="FFFFFF"/>
            <w:noWrap w:val="0"/>
            <w:vAlign w:val="center"/>
          </w:tcPr>
          <w:p w14:paraId="3EF1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shd w:val="clear" w:color="auto" w:fill="FFFFFF"/>
            <w:noWrap w:val="0"/>
            <w:vAlign w:val="center"/>
          </w:tcPr>
          <w:p w14:paraId="693E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shd w:val="clear" w:color="auto" w:fill="FFFFFF"/>
            <w:noWrap w:val="0"/>
            <w:vAlign w:val="center"/>
          </w:tcPr>
          <w:p w14:paraId="289B6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shd w:val="clear" w:color="auto" w:fill="FFFFFF"/>
            <w:noWrap w:val="0"/>
            <w:vAlign w:val="center"/>
          </w:tcPr>
          <w:p w14:paraId="7BA2A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shd w:val="clear" w:color="auto" w:fill="auto"/>
            <w:noWrap w:val="0"/>
            <w:vAlign w:val="center"/>
          </w:tcPr>
          <w:p w14:paraId="296D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育种基地500亩租金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66437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53D2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8" w:type="pct"/>
            <w:shd w:val="clear" w:color="auto" w:fill="auto"/>
            <w:noWrap w:val="0"/>
            <w:vAlign w:val="center"/>
          </w:tcPr>
          <w:p w14:paraId="0E67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2FBB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 w14:paraId="0655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1" w:type="pct"/>
            <w:shd w:val="clear" w:color="auto" w:fill="FFFFFF"/>
            <w:noWrap w:val="0"/>
            <w:vAlign w:val="center"/>
          </w:tcPr>
          <w:p w14:paraId="73A5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shd w:val="clear" w:color="auto" w:fill="FFFFFF"/>
            <w:noWrap w:val="0"/>
            <w:vAlign w:val="center"/>
          </w:tcPr>
          <w:p w14:paraId="2765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5177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6EA0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 w:val="0"/>
            <w:vAlign w:val="center"/>
          </w:tcPr>
          <w:p w14:paraId="5A51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08" w:type="pct"/>
            <w:noWrap w:val="0"/>
            <w:vAlign w:val="center"/>
          </w:tcPr>
          <w:p w14:paraId="3BE0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15" w:type="pct"/>
            <w:noWrap w:val="0"/>
            <w:vAlign w:val="center"/>
          </w:tcPr>
          <w:p w14:paraId="0385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35" w:type="pct"/>
            <w:noWrap w:val="0"/>
            <w:vAlign w:val="center"/>
          </w:tcPr>
          <w:p w14:paraId="590C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1" w:type="pct"/>
            <w:noWrap w:val="0"/>
            <w:vAlign w:val="center"/>
          </w:tcPr>
          <w:p w14:paraId="1336E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319A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2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00" w:type="pct"/>
            <w:vMerge w:val="restart"/>
            <w:noWrap/>
            <w:vAlign w:val="center"/>
          </w:tcPr>
          <w:p w14:paraId="41C5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98" w:type="pct"/>
            <w:vMerge w:val="restart"/>
            <w:noWrap w:val="0"/>
            <w:vAlign w:val="center"/>
          </w:tcPr>
          <w:p w14:paraId="3549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品牌培育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 w14:paraId="132F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石洞镇人民政府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 w14:paraId="3D4D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石洞镇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11E8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加强大豆产业品牌塑造及宣传，开展品牌展示展销活动，鼓励主体培育企业品牌，申报名特优新农产品等。</w:t>
            </w:r>
          </w:p>
        </w:tc>
        <w:tc>
          <w:tcPr>
            <w:tcW w:w="694" w:type="pct"/>
            <w:noWrap w:val="0"/>
            <w:vAlign w:val="center"/>
          </w:tcPr>
          <w:p w14:paraId="47A1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加强大豆产业品牌塑造及宣传，开展品牌展示展销活动，鼓励主体培育企业品牌，申报名特优新农产品等。</w:t>
            </w:r>
          </w:p>
        </w:tc>
        <w:tc>
          <w:tcPr>
            <w:tcW w:w="335" w:type="pct"/>
            <w:noWrap w:val="0"/>
            <w:vAlign w:val="center"/>
          </w:tcPr>
          <w:p w14:paraId="1F92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</w:t>
            </w:r>
          </w:p>
        </w:tc>
        <w:tc>
          <w:tcPr>
            <w:tcW w:w="308" w:type="pct"/>
            <w:noWrap w:val="0"/>
            <w:vAlign w:val="center"/>
          </w:tcPr>
          <w:p w14:paraId="7474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noWrap w:val="0"/>
            <w:vAlign w:val="center"/>
          </w:tcPr>
          <w:p w14:paraId="038F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35" w:type="pct"/>
            <w:noWrap w:val="0"/>
            <w:vAlign w:val="center"/>
          </w:tcPr>
          <w:p w14:paraId="1B3A5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817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23B9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17E1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0" w:type="pct"/>
            <w:vMerge w:val="continue"/>
            <w:noWrap/>
            <w:vAlign w:val="center"/>
          </w:tcPr>
          <w:p w14:paraId="0EF7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 w14:paraId="01F0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 w14:paraId="647B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 w14:paraId="6DE9C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335E4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noWrap w:val="0"/>
            <w:vAlign w:val="center"/>
          </w:tcPr>
          <w:p w14:paraId="3352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在园区制作及安装标识标牌。</w:t>
            </w:r>
          </w:p>
        </w:tc>
        <w:tc>
          <w:tcPr>
            <w:tcW w:w="335" w:type="pct"/>
            <w:noWrap w:val="0"/>
            <w:vAlign w:val="center"/>
          </w:tcPr>
          <w:p w14:paraId="5FC2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noWrap w:val="0"/>
            <w:vAlign w:val="center"/>
          </w:tcPr>
          <w:p w14:paraId="1745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noWrap w:val="0"/>
            <w:vAlign w:val="center"/>
          </w:tcPr>
          <w:p w14:paraId="629E2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noWrap w:val="0"/>
            <w:vAlign w:val="center"/>
          </w:tcPr>
          <w:p w14:paraId="2B55F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698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499" w:type="pct"/>
            <w:noWrap w:val="0"/>
            <w:vAlign w:val="center"/>
          </w:tcPr>
          <w:p w14:paraId="3043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2026年8月</w:t>
            </w:r>
          </w:p>
        </w:tc>
      </w:tr>
      <w:tr w14:paraId="026D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1D26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35" w:type="pct"/>
            <w:noWrap w:val="0"/>
            <w:vAlign w:val="center"/>
          </w:tcPr>
          <w:p w14:paraId="40A3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</w:t>
            </w:r>
          </w:p>
        </w:tc>
        <w:tc>
          <w:tcPr>
            <w:tcW w:w="308" w:type="pct"/>
            <w:noWrap w:val="0"/>
            <w:vAlign w:val="center"/>
          </w:tcPr>
          <w:p w14:paraId="6AA4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noWrap w:val="0"/>
            <w:vAlign w:val="center"/>
          </w:tcPr>
          <w:p w14:paraId="107C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35" w:type="pct"/>
            <w:noWrap w:val="0"/>
            <w:vAlign w:val="center"/>
          </w:tcPr>
          <w:p w14:paraId="1195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F009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B0D0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0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675" w:type="pct"/>
            <w:gridSpan w:val="6"/>
            <w:noWrap w:val="0"/>
            <w:vAlign w:val="center"/>
          </w:tcPr>
          <w:p w14:paraId="23D8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35" w:type="pct"/>
            <w:noWrap w:val="0"/>
            <w:vAlign w:val="center"/>
          </w:tcPr>
          <w:p w14:paraId="6C4F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2839.78</w:t>
            </w:r>
          </w:p>
        </w:tc>
        <w:tc>
          <w:tcPr>
            <w:tcW w:w="308" w:type="pct"/>
            <w:noWrap w:val="0"/>
            <w:vAlign w:val="center"/>
          </w:tcPr>
          <w:p w14:paraId="7A45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415" w:type="pct"/>
            <w:noWrap w:val="0"/>
            <w:vAlign w:val="center"/>
          </w:tcPr>
          <w:p w14:paraId="6CEB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241.78</w:t>
            </w:r>
          </w:p>
        </w:tc>
        <w:tc>
          <w:tcPr>
            <w:tcW w:w="335" w:type="pct"/>
            <w:noWrap w:val="0"/>
            <w:vAlign w:val="center"/>
          </w:tcPr>
          <w:p w14:paraId="3A26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431" w:type="pct"/>
            <w:noWrap w:val="0"/>
            <w:vAlign w:val="center"/>
          </w:tcPr>
          <w:p w14:paraId="62A18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pct"/>
            <w:noWrap/>
            <w:vAlign w:val="center"/>
          </w:tcPr>
          <w:p w14:paraId="66F7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D29A87D">
      <w:pPr>
        <w:pStyle w:val="11"/>
        <w:wordWrap w:val="0"/>
        <w:jc w:val="right"/>
        <w:rPr>
          <w:rFonts w:hint="default" w:ascii="Times New Roman" w:hAnsi="Times New Roman" w:eastAsia="仿宋_GB2312" w:cs="Times New Roman"/>
          <w:bCs/>
          <w:color w:val="auto"/>
          <w:spacing w:val="10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4A7E5-2DF6-4D8A-97DC-1F06A0B244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FE58AC-B38F-45E2-B59F-C1B3C2EB3A6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80157D-19B8-4F01-B6E6-8AD6F15A74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0F27761-BFE5-4AF9-AC36-B54FC051CBA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E5EEE66-7C05-4B13-AB78-A32C5C2C58AB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1CDE26B-27D5-4210-9728-0B8AA72FAE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B2F3042-BC04-4072-B8DE-621F9268791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BE7EBEFF-BAC8-47D6-A165-405162F611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525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37E5">
    <w:pPr>
      <w:pStyle w:val="3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19B0B">
    <w:pPr>
      <w:pStyle w:val="3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B831A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7B831A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8409E0">
    <w:pPr>
      <w:pStyle w:val="3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WU1MTAxYmRmMjlhMDQxODlkOTE3ZTE1ODQ4NGIifQ=="/>
    <w:docVar w:name="KSO_WPS_MARK_KEY" w:val="903b003e-fd31-4914-8fd5-c8f6ed4ff9b7"/>
  </w:docVars>
  <w:rsids>
    <w:rsidRoot w:val="30635D0B"/>
    <w:rsid w:val="02970B61"/>
    <w:rsid w:val="031C392E"/>
    <w:rsid w:val="097A46FB"/>
    <w:rsid w:val="0B8D66E4"/>
    <w:rsid w:val="1BC21F3A"/>
    <w:rsid w:val="21ED4194"/>
    <w:rsid w:val="22682873"/>
    <w:rsid w:val="2EEB0EA8"/>
    <w:rsid w:val="30635D0B"/>
    <w:rsid w:val="358309F1"/>
    <w:rsid w:val="3F3E6D74"/>
    <w:rsid w:val="40F92CD0"/>
    <w:rsid w:val="419B49AF"/>
    <w:rsid w:val="47B265AF"/>
    <w:rsid w:val="494859C7"/>
    <w:rsid w:val="510928FC"/>
    <w:rsid w:val="56484BE1"/>
    <w:rsid w:val="5A6B3520"/>
    <w:rsid w:val="5E5D14A1"/>
    <w:rsid w:val="5F7B6FAD"/>
    <w:rsid w:val="632223E3"/>
    <w:rsid w:val="69953DA0"/>
    <w:rsid w:val="6A140D86"/>
    <w:rsid w:val="6ADB2C38"/>
    <w:rsid w:val="6BB41110"/>
    <w:rsid w:val="720F6228"/>
    <w:rsid w:val="7B290A18"/>
    <w:rsid w:val="7E0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Times New Roman" w:eastAsia="宋体" w:cs="Arial"/>
      <w:color w:val="000000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常用样式（方正仿宋简）"/>
    <w:basedOn w:val="1"/>
    <w:next w:val="3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customStyle="1" w:styleId="10">
    <w:name w:val="章标题"/>
    <w:basedOn w:val="1"/>
    <w:next w:val="11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1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4372</Words>
  <Characters>4716</Characters>
  <Lines>0</Lines>
  <Paragraphs>0</Paragraphs>
  <TotalTime>3</TotalTime>
  <ScaleCrop>false</ScaleCrop>
  <LinksUpToDate>false</LinksUpToDate>
  <CharactersWithSpaces>4832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Administrator</dc:creator>
  <cp:lastModifiedBy> </cp:lastModifiedBy>
  <cp:lastPrinted>2025-04-01T06:07:00Z</cp:lastPrinted>
  <dcterms:modified xsi:type="dcterms:W3CDTF">2025-06-13T09:14:02Z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C4FCED1F3A084181881F3E63D21C4DF8_13</vt:lpwstr>
  </property>
  <property fmtid="{D5CDD505-2E9C-101B-9397-08002B2CF9AE}" pid="4" name="KSOTemplateDocerSaveRecord">
    <vt:lpwstr>eyJoZGlkIjoiNzNhMmQ0YzVlMTNmNmNmYjU5MDc1ZWQ2Nzc2YjVmZmYifQ==</vt:lpwstr>
  </property>
</Properties>
</file>