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政协遂宁市安居区第四届委员会第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四</w:t>
      </w:r>
      <w:r>
        <w:rPr>
          <w:rFonts w:hint="eastAsia" w:ascii="方正小标宋简体" w:eastAsia="方正小标宋简体"/>
          <w:sz w:val="36"/>
          <w:szCs w:val="36"/>
        </w:rPr>
        <w:t>次会议</w:t>
      </w:r>
    </w:p>
    <w:p>
      <w:pPr>
        <w:jc w:val="center"/>
        <w:rPr>
          <w:rFonts w:hint="eastAsia" w:ascii="方正小标宋简体" w:eastAsia="方正小标宋简体"/>
          <w:spacing w:val="20"/>
          <w:sz w:val="60"/>
          <w:szCs w:val="60"/>
        </w:rPr>
      </w:pPr>
      <w:r>
        <w:rPr>
          <w:rFonts w:hint="eastAsia" w:ascii="方正小标宋简体" w:eastAsia="方正小标宋简体"/>
          <w:spacing w:val="20"/>
          <w:sz w:val="60"/>
          <w:szCs w:val="60"/>
        </w:rPr>
        <w:t>第</w:t>
      </w:r>
      <w:r>
        <w:rPr>
          <w:rFonts w:hint="eastAsia" w:ascii="方正小标宋简体" w:eastAsia="方正小标宋简体"/>
          <w:spacing w:val="20"/>
          <w:sz w:val="60"/>
          <w:szCs w:val="60"/>
          <w:lang w:val="en-US" w:eastAsia="zh-CN"/>
        </w:rPr>
        <w:t>76</w:t>
      </w:r>
      <w:r>
        <w:rPr>
          <w:rFonts w:hint="eastAsia" w:ascii="方正小标宋简体" w:eastAsia="方正小标宋简体"/>
          <w:spacing w:val="20"/>
          <w:sz w:val="60"/>
          <w:szCs w:val="60"/>
        </w:rPr>
        <w:t>号提案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32"/>
          <w:szCs w:val="32"/>
        </w:rPr>
        <w:t>题  目</w:t>
      </w:r>
      <w:r>
        <w:rPr>
          <w:rFonts w:hint="eastAsia" w:ascii="黑体" w:eastAsia="黑体"/>
          <w:sz w:val="32"/>
          <w:szCs w:val="32"/>
          <w:lang w:eastAsia="zh-CN"/>
        </w:rPr>
        <w:t>：</w:t>
      </w:r>
      <w:r>
        <w:rPr>
          <w:rFonts w:ascii="黑体" w:hAnsi="黑体" w:eastAsia="黑体"/>
          <w:b/>
          <w:sz w:val="28"/>
          <w:szCs w:val="28"/>
          <w:u w:val="single"/>
        </w:rPr>
        <w:t>关于完善凤凰山公园配套建设</w:t>
      </w:r>
      <w:r>
        <w:rPr>
          <w:rFonts w:hint="eastAsia" w:ascii="黑体" w:hAnsi="黑体" w:eastAsia="黑体"/>
          <w:b/>
          <w:sz w:val="28"/>
          <w:szCs w:val="28"/>
          <w:u w:val="single"/>
        </w:rPr>
        <w:t>、</w:t>
      </w:r>
      <w:r>
        <w:rPr>
          <w:rFonts w:ascii="黑体" w:hAnsi="黑体" w:eastAsia="黑体"/>
          <w:b/>
          <w:sz w:val="28"/>
          <w:szCs w:val="28"/>
          <w:u w:val="single"/>
        </w:rPr>
        <w:t>加强对外营销推广的建议</w:t>
      </w:r>
    </w:p>
    <w:p>
      <w:pPr>
        <w:spacing w:line="1000" w:lineRule="exact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提案人：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李劲</w:t>
      </w:r>
      <w:r>
        <w:rPr>
          <w:rFonts w:hint="eastAsia" w:ascii="楷体_GB2312" w:eastAsia="楷体_GB2312"/>
          <w:sz w:val="32"/>
          <w:szCs w:val="32"/>
        </w:rPr>
        <w:t xml:space="preserve">   界别：            Email：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通讯地址：</w:t>
      </w:r>
      <w:r>
        <w:rPr>
          <w:rFonts w:hint="eastAsia"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-588645</wp:posOffset>
                </wp:positionH>
                <wp:positionV relativeFrom="paragraph">
                  <wp:posOffset>112395</wp:posOffset>
                </wp:positionV>
                <wp:extent cx="457200" cy="400748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00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…………装…………订…………线…………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35pt;margin-top:8.85pt;height:315.55pt;width:36pt;z-index:251662336;mso-width-relative:page;mso-height-relative:page;" filled="f" stroked="f" coordsize="21600,21600" o:gfxdata="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lvASY2wAAAAoBAAAPAAAA&#10;AAAAAAEAIAAAACIAAABkcnMvZG93bnJldi54bWxQSwECFAAUAAAACACHTuJAgQ4c46ABAAAXAwAA&#10;DgAAAAAAAAABACAAAAAqAQAAZHJzL2Uyb0RvYy54bWxQSwUGAAAAAAYABgBZAQAAPAUAAAAA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…………装…………订…………线…………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  <w:lang w:val="en-US" w:eastAsia="zh-CN"/>
        </w:rPr>
        <w:t xml:space="preserve"> 区政协   </w:t>
      </w:r>
      <w:r>
        <w:rPr>
          <w:rFonts w:hint="eastAsia" w:ascii="楷体_GB2312" w:eastAsia="楷体_GB2312"/>
          <w:sz w:val="32"/>
          <w:szCs w:val="32"/>
        </w:rPr>
        <w:t>联系电话：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18909060085</w:t>
      </w:r>
      <w:r>
        <w:rPr>
          <w:rFonts w:hint="eastAsia" w:ascii="楷体_GB2312" w:eastAsia="楷体_GB2312"/>
          <w:sz w:val="32"/>
          <w:szCs w:val="32"/>
        </w:rPr>
        <w:t xml:space="preserve">  邮编：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相关情况（□内注√表示“是”，未注者视为“否”）：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□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经过调研   </w:t>
      </w:r>
      <w:r>
        <w:rPr>
          <w:rFonts w:hint="eastAsia" w:ascii="仿宋_GB2312" w:eastAsia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</w:rPr>
        <w:t xml:space="preserve">他人委托   </w:t>
      </w:r>
      <w:r>
        <w:rPr>
          <w:rFonts w:hint="eastAsia" w:ascii="仿宋_GB2312" w:eastAsia="仿宋_GB2312"/>
          <w:sz w:val="32"/>
          <w:szCs w:val="32"/>
          <w:lang w:eastAsia="zh-CN"/>
        </w:rPr>
        <w:t>☑</w:t>
      </w:r>
      <w:r>
        <w:rPr>
          <w:rFonts w:hint="eastAsia" w:ascii="仿宋_GB2312" w:eastAsia="仿宋_GB2312"/>
          <w:sz w:val="32"/>
          <w:szCs w:val="32"/>
        </w:rPr>
        <w:t>首次提出   □多次提出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希望办理的承办单位：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</w:t>
      </w:r>
      <w:r>
        <w:rPr>
          <w:rFonts w:hint="eastAsia" w:ascii="楷体_GB2312" w:eastAsia="楷体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387985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30.55pt;height:0pt;width:441pt;z-index:251660288;mso-width-relative:page;mso-height-relative:page;" filled="f" stroked="t" coordsize="21600,21600" o:gfxdata="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QVUmTVAAAACQEAAA8AAAAAAAAAAQAg&#10;AAAAIgAAAGRycy9kb3ducmV2LnhtbFBLAQIUABQAAAAIAIdO4kC+Tflx2AEAAJcDAAAOAAAAAAAA&#10;AAEAIAAAACQBAABkcnMvZTJvRG9jLnhtbFBLBQYAAAAABgAGAFkBAABu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</w:rPr>
        <w:t>提案日期：</w:t>
      </w:r>
      <w:r>
        <w:rPr>
          <w:rFonts w:hint="eastAsia" w:ascii="仿宋_GB2312" w:eastAsia="仿宋_GB2312"/>
          <w:sz w:val="32"/>
          <w:szCs w:val="32"/>
        </w:rPr>
        <w:t>2019年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集体提案单位：               签章：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联系人： 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联系电话：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384175</wp:posOffset>
                </wp:positionV>
                <wp:extent cx="56007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30.25pt;height:0pt;width:441pt;z-index:251661312;mso-width-relative:page;mso-height-relative:page;" filled="f" stroked="t" coordsize="21600,21600" o:gfxdata="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KGz9UNYAAAAJAQAADwAAAAAAAAAB&#10;ACAAAAAiAAAAZHJzL2Rvd25yZXYueG1sUEsBAhQAFAAAAAgAh07iQCcJJBvZAQAAlwMAAA4AAAAA&#10;AAAAAQAgAAAAJQEAAGRycy9lMm9Eb2MueG1sUEsFBgAAAAAGAAYAWQEAAHA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eastAsia="楷体_GB2312"/>
          <w:sz w:val="32"/>
          <w:szCs w:val="32"/>
        </w:rPr>
        <w:t>提案日期：</w:t>
      </w:r>
      <w:r>
        <w:rPr>
          <w:rFonts w:hint="eastAsia" w:ascii="仿宋_GB2312" w:eastAsia="仿宋_GB2312"/>
          <w:sz w:val="32"/>
          <w:szCs w:val="32"/>
        </w:rPr>
        <w:t xml:space="preserve">      年   月   日</w:t>
      </w:r>
    </w:p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以下由提案审查机构填写</w:t>
      </w:r>
    </w:p>
    <w:p>
      <w:pPr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主 题 词：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审查意见：  </w:t>
      </w:r>
      <w:r>
        <w:rPr>
          <w:rFonts w:hint="eastAsia" w:ascii="仿宋_GB2312" w:eastAsia="仿宋_GB2312"/>
          <w:sz w:val="32"/>
          <w:szCs w:val="32"/>
          <w:lang w:eastAsia="zh-CN"/>
        </w:rPr>
        <w:t>☑</w:t>
      </w:r>
      <w:r>
        <w:rPr>
          <w:rFonts w:hint="eastAsia" w:ascii="仿宋_GB2312" w:eastAsia="仿宋_GB2312"/>
          <w:sz w:val="32"/>
          <w:szCs w:val="32"/>
        </w:rPr>
        <w:t xml:space="preserve">立案        </w:t>
      </w:r>
      <w:r>
        <w:rPr>
          <w:rFonts w:hint="eastAsia" w:ascii="仿宋_GB2312" w:eastAsia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</w:rPr>
        <w:t>意见转送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主办单位：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区住建局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楷体_GB2312" w:eastAsia="楷体_GB2312"/>
          <w:sz w:val="32"/>
          <w:szCs w:val="32"/>
        </w:rPr>
        <w:t>会办单位：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相关部门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分办单位：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</w:p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联名提案人需了解提案内容，同意后请工整签名</w:t>
      </w:r>
    </w:p>
    <w:tbl>
      <w:tblPr>
        <w:tblStyle w:val="5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588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联名提案人姓名</w:t>
            </w:r>
          </w:p>
        </w:tc>
        <w:tc>
          <w:tcPr>
            <w:tcW w:w="1588" w:type="dxa"/>
            <w:noWrap w:val="0"/>
            <w:vAlign w:val="center"/>
          </w:tcPr>
          <w:p>
            <w:pPr>
              <w:jc w:val="center"/>
              <w:rPr>
                <w:rFonts w:hint="eastAsia" w:ascii="楷体_GB2312" w:hAnsi="宋体" w:eastAsia="楷体_GB2312" w:cs="宋体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界别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通讯地址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jc w:val="both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唐瑶</w:t>
            </w:r>
          </w:p>
        </w:tc>
        <w:tc>
          <w:tcPr>
            <w:tcW w:w="1588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区政协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王敏</w:t>
            </w:r>
          </w:p>
        </w:tc>
        <w:tc>
          <w:tcPr>
            <w:tcW w:w="1588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区政协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胡忠</w:t>
            </w:r>
          </w:p>
        </w:tc>
        <w:tc>
          <w:tcPr>
            <w:tcW w:w="1588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区政协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88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2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jc w:val="both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案 由：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  <w:u w:val="single"/>
        </w:rPr>
        <w:t>我区凤凰山公园山形起伏绵延、植被自然、生态优良，人造景观初具规模，车游道和步游道骨架路网基本形成，适合徒步健身和野营活动，与主城区几个湿地公园、圣莲岛、西山森林公园、鹭栖湖相比，既不逊色又独具特色，但游客寥寥、人烟稀少。之所以如此，除安居城区人口规模小以外，公园设施配套水平低、对外知名度不高等亦是重要原因。为此建议：</w:t>
      </w:r>
    </w:p>
    <w:p>
      <w:pPr>
        <w:ind w:firstLine="643" w:firstLineChars="200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  <w:u w:val="single"/>
        </w:rPr>
        <w:t>一、完善公园配套设施建设。</w:t>
      </w:r>
      <w:r>
        <w:rPr>
          <w:rFonts w:hint="eastAsia" w:ascii="仿宋" w:hAnsi="仿宋" w:eastAsia="仿宋"/>
          <w:sz w:val="32"/>
          <w:szCs w:val="32"/>
          <w:u w:val="single"/>
        </w:rPr>
        <w:t>车游道全程约6公里左右，东面与凤凰大道连接处约几百米尚为老路，建议实施改造，统一道路标准，在其沿线新建3至5个高标准的公厕；在所有道路沿线设置一定数量的休闲座椅、垃圾桶、路灯、观景台、景区示意牌等，提高舒适度和便利性；建设房车或帐篷露营场，使其具备露营条件等等。</w:t>
      </w:r>
    </w:p>
    <w:p>
      <w:pPr>
        <w:ind w:firstLine="643" w:firstLineChars="200"/>
        <w:rPr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  <w:u w:val="single"/>
        </w:rPr>
        <w:t>二、加强营销推广吸引人气。</w:t>
      </w:r>
      <w:r>
        <w:rPr>
          <w:rFonts w:hint="eastAsia" w:ascii="仿宋" w:hAnsi="仿宋" w:eastAsia="仿宋"/>
          <w:sz w:val="32"/>
          <w:szCs w:val="32"/>
          <w:u w:val="single"/>
        </w:rPr>
        <w:t>比如广告、媒体推介、举办徒步比赛或露营活动等等，吸引区外徒步和露营爱好者群体来公园活动、安居消费，逐步拉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抬</w:t>
      </w:r>
      <w:r>
        <w:rPr>
          <w:rFonts w:hint="eastAsia" w:ascii="仿宋" w:hAnsi="仿宋" w:eastAsia="仿宋"/>
          <w:sz w:val="32"/>
          <w:szCs w:val="32"/>
          <w:u w:val="single"/>
        </w:rPr>
        <w:t>安居人气。</w:t>
      </w:r>
    </w:p>
    <w:sectPr>
      <w:footerReference r:id="rId3" w:type="default"/>
      <w:pgSz w:w="11906" w:h="16838"/>
      <w:pgMar w:top="1701" w:right="1418" w:bottom="1701" w:left="1985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5op6x7gBAABUAwAADgAAAAAAAAABACAAAAAe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E16EE"/>
    <w:rsid w:val="0AEE16EE"/>
    <w:rsid w:val="553B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2019-03-08T03:01:00Z</dcterms:created>
  <dc:creator>Lenovo</dc:creator>
  <cp:lastModifiedBy>Lenovo</cp:lastModifiedBy>
  <dcterms:modified xsi:type="dcterms:W3CDTF">2019-03-08T03:08:49Z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