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B2D83">
      <w:pPr>
        <w:spacing w:line="600" w:lineRule="exact"/>
        <w:jc w:val="center"/>
        <w:outlineLvl w:val="9"/>
        <w:rPr>
          <w:rFonts w:hint="eastAsia" w:ascii="黑体" w:hAnsi="黑体" w:eastAsia="黑体" w:cs="黑体"/>
          <w:color w:val="auto"/>
          <w:sz w:val="72"/>
          <w:szCs w:val="72"/>
          <w:highlight w:val="none"/>
        </w:rPr>
      </w:pPr>
      <w:bookmarkStart w:id="0" w:name="_Toc15396475"/>
      <w:bookmarkStart w:id="1" w:name="_Toc15378441"/>
      <w:bookmarkStart w:id="2" w:name="_Toc15377425"/>
      <w:bookmarkStart w:id="3" w:name="_Toc15396597"/>
      <w:bookmarkStart w:id="4" w:name="_Toc15306267"/>
      <w:bookmarkStart w:id="5" w:name="_Toc15377193"/>
    </w:p>
    <w:p w14:paraId="5EF76558">
      <w:pPr>
        <w:spacing w:line="600" w:lineRule="exact"/>
        <w:jc w:val="center"/>
        <w:outlineLvl w:val="9"/>
        <w:rPr>
          <w:rFonts w:ascii="方正小标宋简体" w:hAnsi="宋体" w:eastAsia="方正小标宋简体"/>
          <w:color w:val="auto"/>
          <w:sz w:val="72"/>
          <w:szCs w:val="72"/>
          <w:highlight w:val="none"/>
        </w:rPr>
      </w:pPr>
    </w:p>
    <w:bookmarkEnd w:id="0"/>
    <w:bookmarkEnd w:id="1"/>
    <w:bookmarkEnd w:id="2"/>
    <w:bookmarkEnd w:id="3"/>
    <w:bookmarkEnd w:id="4"/>
    <w:bookmarkEnd w:id="5"/>
    <w:p w14:paraId="72546A40">
      <w:pPr>
        <w:adjustRightInd w:val="0"/>
        <w:snapToGrid w:val="0"/>
        <w:spacing w:line="360" w:lineRule="auto"/>
        <w:jc w:val="center"/>
        <w:outlineLvl w:val="0"/>
        <w:rPr>
          <w:rFonts w:hint="eastAsia" w:ascii="黑体" w:hAnsi="黑体" w:eastAsia="黑体" w:cs="黑体"/>
          <w:color w:val="000000"/>
          <w:sz w:val="72"/>
          <w:szCs w:val="72"/>
        </w:rPr>
      </w:pPr>
      <w:bookmarkStart w:id="6" w:name="_Toc32318"/>
      <w:bookmarkStart w:id="7" w:name="_Toc19465"/>
      <w:bookmarkStart w:id="8" w:name="_Toc20590"/>
      <w:r>
        <w:rPr>
          <w:rFonts w:hint="eastAsia" w:ascii="黑体" w:hAnsi="黑体" w:eastAsia="黑体" w:cs="黑体"/>
          <w:color w:val="000000"/>
          <w:sz w:val="72"/>
          <w:szCs w:val="72"/>
          <w:lang w:eastAsia="zh-CN"/>
        </w:rPr>
        <w:t>2024年</w:t>
      </w:r>
      <w:r>
        <w:rPr>
          <w:rFonts w:hint="eastAsia" w:ascii="黑体" w:hAnsi="黑体" w:eastAsia="黑体" w:cs="黑体"/>
          <w:color w:val="000000"/>
          <w:sz w:val="72"/>
          <w:szCs w:val="72"/>
        </w:rPr>
        <w:t>度</w:t>
      </w:r>
      <w:bookmarkEnd w:id="6"/>
      <w:bookmarkEnd w:id="7"/>
      <w:bookmarkEnd w:id="8"/>
    </w:p>
    <w:p w14:paraId="4A4B1ADA">
      <w:pPr>
        <w:adjustRightInd w:val="0"/>
        <w:snapToGrid w:val="0"/>
        <w:spacing w:line="360" w:lineRule="auto"/>
        <w:jc w:val="center"/>
        <w:outlineLvl w:val="0"/>
        <w:rPr>
          <w:rFonts w:hint="eastAsia" w:ascii="黑体" w:hAnsi="黑体" w:eastAsia="黑体" w:cs="黑体"/>
          <w:color w:val="000000"/>
          <w:sz w:val="72"/>
          <w:szCs w:val="72"/>
          <w:lang w:eastAsia="zh-CN"/>
        </w:rPr>
      </w:pPr>
      <w:bookmarkStart w:id="9" w:name="_Toc15396476"/>
      <w:bookmarkStart w:id="10" w:name="_Toc15377194"/>
      <w:bookmarkStart w:id="11" w:name="_Toc15306268"/>
      <w:bookmarkStart w:id="12" w:name="_Toc26330"/>
      <w:bookmarkStart w:id="13" w:name="_Toc15378442"/>
      <w:bookmarkStart w:id="14" w:name="_Toc29831"/>
      <w:bookmarkStart w:id="15" w:name="_Toc15377426"/>
      <w:bookmarkStart w:id="16" w:name="_Toc15396598"/>
      <w:bookmarkStart w:id="17" w:name="_Toc7680"/>
      <w:r>
        <w:rPr>
          <w:rFonts w:hint="eastAsia" w:ascii="黑体" w:hAnsi="黑体" w:eastAsia="黑体" w:cs="黑体"/>
          <w:color w:val="000000"/>
          <w:sz w:val="72"/>
          <w:szCs w:val="72"/>
          <w:lang w:eastAsia="zh-CN"/>
        </w:rPr>
        <w:t>四川省遂宁市</w:t>
      </w:r>
      <w:r>
        <w:rPr>
          <w:rFonts w:hint="eastAsia" w:ascii="黑体" w:hAnsi="黑体" w:eastAsia="黑体" w:cs="黑体"/>
          <w:color w:val="000000"/>
          <w:sz w:val="72"/>
          <w:szCs w:val="72"/>
        </w:rPr>
        <w:t>安居区</w:t>
      </w:r>
      <w:bookmarkEnd w:id="9"/>
      <w:bookmarkEnd w:id="10"/>
      <w:bookmarkEnd w:id="11"/>
      <w:bookmarkEnd w:id="12"/>
      <w:bookmarkEnd w:id="13"/>
      <w:bookmarkEnd w:id="14"/>
      <w:bookmarkEnd w:id="15"/>
      <w:bookmarkEnd w:id="16"/>
      <w:bookmarkEnd w:id="17"/>
      <w:r>
        <w:rPr>
          <w:rFonts w:hint="eastAsia" w:ascii="黑体" w:hAnsi="黑体" w:eastAsia="黑体" w:cs="黑体"/>
          <w:color w:val="000000"/>
          <w:sz w:val="72"/>
          <w:szCs w:val="72"/>
          <w:lang w:eastAsia="zh-CN"/>
        </w:rPr>
        <w:t>住房和城乡建设局</w:t>
      </w:r>
    </w:p>
    <w:p w14:paraId="1F4C1749">
      <w:pPr>
        <w:adjustRightInd w:val="0"/>
        <w:snapToGrid w:val="0"/>
        <w:spacing w:line="360" w:lineRule="auto"/>
        <w:jc w:val="center"/>
        <w:outlineLvl w:val="0"/>
        <w:rPr>
          <w:rFonts w:hint="eastAsia" w:ascii="黑体" w:hAnsi="黑体" w:eastAsia="黑体" w:cs="黑体"/>
          <w:color w:val="000000"/>
          <w:sz w:val="72"/>
          <w:szCs w:val="72"/>
          <w:lang w:eastAsia="zh-CN"/>
        </w:rPr>
      </w:pPr>
      <w:r>
        <w:rPr>
          <w:rFonts w:hint="eastAsia" w:ascii="黑体" w:hAnsi="黑体" w:eastAsia="黑体" w:cs="黑体"/>
          <w:color w:val="000000"/>
          <w:sz w:val="72"/>
          <w:szCs w:val="72"/>
          <w:lang w:eastAsia="zh-CN"/>
        </w:rPr>
        <w:t>部门决算</w:t>
      </w:r>
    </w:p>
    <w:p w14:paraId="1FEBDE19">
      <w:pPr>
        <w:pStyle w:val="11"/>
        <w:rPr>
          <w:rFonts w:hint="eastAsia" w:ascii="方正小标宋简体" w:hAnsi="宋体" w:eastAsia="方正小标宋简体"/>
          <w:color w:val="000000"/>
          <w:sz w:val="72"/>
          <w:szCs w:val="72"/>
        </w:rPr>
      </w:pPr>
    </w:p>
    <w:p w14:paraId="3D751F7C">
      <w:pPr>
        <w:pStyle w:val="11"/>
        <w:rPr>
          <w:rFonts w:hint="eastAsia" w:ascii="方正小标宋简体" w:hAnsi="宋体" w:eastAsia="方正小标宋简体"/>
          <w:color w:val="000000"/>
          <w:sz w:val="72"/>
          <w:szCs w:val="72"/>
        </w:rPr>
      </w:pPr>
    </w:p>
    <w:p w14:paraId="210A8FFF">
      <w:pPr>
        <w:pStyle w:val="11"/>
        <w:rPr>
          <w:rFonts w:hint="eastAsia" w:ascii="方正小标宋简体" w:hAnsi="宋体" w:eastAsia="方正小标宋简体"/>
          <w:color w:val="000000"/>
          <w:sz w:val="72"/>
          <w:szCs w:val="72"/>
        </w:rPr>
      </w:pPr>
    </w:p>
    <w:p w14:paraId="587E51DD">
      <w:pPr>
        <w:pStyle w:val="11"/>
        <w:rPr>
          <w:rFonts w:hint="eastAsia" w:ascii="方正小标宋简体" w:hAnsi="宋体" w:eastAsia="方正小标宋简体"/>
          <w:color w:val="000000"/>
          <w:sz w:val="72"/>
          <w:szCs w:val="72"/>
          <w:lang w:eastAsia="zh-CN"/>
        </w:rPr>
      </w:pPr>
    </w:p>
    <w:p w14:paraId="757649A4">
      <w:pPr>
        <w:widowControl/>
        <w:jc w:val="center"/>
        <w:rPr>
          <w:rFonts w:hint="eastAsia" w:ascii="黑体" w:hAnsi="黑体" w:eastAsia="黑体"/>
          <w:color w:val="auto"/>
          <w:sz w:val="48"/>
          <w:szCs w:val="48"/>
          <w:highlight w:val="none"/>
        </w:rPr>
        <w:sectPr>
          <w:footerReference r:id="rId3" w:type="default"/>
          <w:pgSz w:w="11906" w:h="16838"/>
          <w:pgMar w:top="2098" w:right="1474" w:bottom="1984" w:left="1587" w:header="720" w:footer="1587" w:gutter="0"/>
          <w:pgNumType w:fmt="decimal"/>
          <w:cols w:space="720" w:num="1"/>
          <w:rtlGutter w:val="0"/>
          <w:docGrid w:type="lines" w:linePitch="312" w:charSpace="0"/>
        </w:sectPr>
      </w:pPr>
    </w:p>
    <w:p w14:paraId="39EEA194">
      <w:pPr>
        <w:widowControl/>
        <w:jc w:val="center"/>
        <w:rPr>
          <w:rFonts w:hint="eastAsia" w:ascii="黑体" w:hAnsi="黑体" w:eastAsia="黑体"/>
          <w:color w:val="auto"/>
          <w:sz w:val="48"/>
          <w:szCs w:val="48"/>
          <w:highlight w:val="none"/>
        </w:rPr>
      </w:pPr>
    </w:p>
    <w:p w14:paraId="7B091A60">
      <w:pPr>
        <w:widowControl/>
        <w:jc w:val="center"/>
        <w:rPr>
          <w:rFonts w:hint="eastAsia" w:ascii="黑体" w:hAnsi="黑体" w:eastAsia="黑体"/>
          <w:color w:val="auto"/>
          <w:sz w:val="48"/>
          <w:szCs w:val="48"/>
          <w:highlight w:val="none"/>
        </w:rPr>
      </w:pPr>
    </w:p>
    <w:p w14:paraId="434CF2BD">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14:paraId="5FF48252">
      <w:pPr>
        <w:pStyle w:val="17"/>
        <w:jc w:val="center"/>
        <w:rPr>
          <w:rFonts w:hint="eastAsia"/>
          <w:color w:val="auto"/>
          <w:highlight w:val="none"/>
        </w:rPr>
      </w:pPr>
    </w:p>
    <w:p w14:paraId="4F7B657E">
      <w:pPr>
        <w:pStyle w:val="17"/>
        <w:jc w:val="center"/>
        <w:rPr>
          <w:color w:val="auto"/>
          <w:highlight w:val="none"/>
        </w:rPr>
      </w:pPr>
      <w:r>
        <w:rPr>
          <w:rFonts w:hint="eastAsia"/>
          <w:color w:val="auto"/>
          <w:highlight w:val="none"/>
        </w:rPr>
        <w:t>公开时间：20</w:t>
      </w:r>
      <w:r>
        <w:rPr>
          <w:rFonts w:hint="eastAsia"/>
          <w:color w:val="auto"/>
          <w:highlight w:val="none"/>
          <w:lang w:val="en-US" w:eastAsia="zh-CN"/>
        </w:rPr>
        <w:t>25</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27</w:t>
      </w:r>
      <w:r>
        <w:rPr>
          <w:rFonts w:hint="eastAsia"/>
          <w:color w:val="auto"/>
          <w:highlight w:val="none"/>
        </w:rPr>
        <w:t>日</w:t>
      </w:r>
    </w:p>
    <w:p w14:paraId="04490713">
      <w:pPr>
        <w:rPr>
          <w:color w:val="auto"/>
          <w:highlight w:val="none"/>
        </w:rPr>
      </w:pPr>
    </w:p>
    <w:sdt>
      <w:sdtPr>
        <w:rPr>
          <w:rFonts w:ascii="宋体" w:hAnsi="宋体" w:eastAsia="宋体" w:cs="Times New Roman"/>
          <w:kern w:val="2"/>
          <w:sz w:val="21"/>
          <w:szCs w:val="24"/>
          <w:lang w:val="en-US" w:eastAsia="zh-CN" w:bidi="ar-SA"/>
        </w:rPr>
        <w:id w:val="147456579"/>
        <w15:color w:val="DBDBDB"/>
        <w:docPartObj>
          <w:docPartGallery w:val="Table of Contents"/>
          <w:docPartUnique/>
        </w:docPartObj>
      </w:sdtPr>
      <w:sdtEndPr>
        <w:rPr>
          <w:rFonts w:hint="eastAsia" w:ascii="Times New Roman" w:hAnsi="Times New Roman" w:eastAsia="仿宋_GB2312" w:cs="Times New Roman"/>
          <w:b w:val="0"/>
          <w:bCs w:val="0"/>
          <w:color w:val="000000"/>
          <w:kern w:val="2"/>
          <w:sz w:val="32"/>
          <w:szCs w:val="32"/>
          <w:lang w:val="en-US" w:eastAsia="zh-CN" w:bidi="ar-SA"/>
        </w:rPr>
      </w:sdtEndPr>
      <w:sdtContent>
        <w:p w14:paraId="0F179690">
          <w:pPr>
            <w:spacing w:before="0" w:beforeLines="0" w:after="0" w:afterLines="0" w:line="240" w:lineRule="auto"/>
            <w:ind w:left="0" w:leftChars="0" w:right="0" w:rightChars="0" w:firstLine="0" w:firstLineChars="0"/>
            <w:jc w:val="center"/>
          </w:pPr>
          <w:bookmarkStart w:id="18" w:name="_Toc2166_WPSOffice_Type3"/>
        </w:p>
        <w:p w14:paraId="7FEC15A1">
          <w:pPr>
            <w:pStyle w:val="43"/>
            <w:tabs>
              <w:tab w:val="right" w:leader="dot" w:pos="8845"/>
            </w:tabs>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fldChar w:fldCharType="begin"/>
          </w:r>
          <w:r>
            <w:rPr>
              <w:rFonts w:hint="default" w:ascii="Times New Roman" w:hAnsi="Times New Roman" w:eastAsia="仿宋_GB2312" w:cs="Times New Roman"/>
              <w:b w:val="0"/>
              <w:bCs w:val="0"/>
              <w:color w:val="000000"/>
              <w:kern w:val="2"/>
              <w:sz w:val="32"/>
              <w:szCs w:val="32"/>
              <w:lang w:val="en-US" w:eastAsia="zh-CN" w:bidi="ar-SA"/>
            </w:rPr>
            <w:instrText xml:space="preserve"> HYPERLINK \l _Toc5966_WPSOffice_Level1 </w:instrText>
          </w:r>
          <w:r>
            <w:rPr>
              <w:rFonts w:hint="default" w:ascii="Times New Roman" w:hAnsi="Times New Roman" w:eastAsia="仿宋_GB2312" w:cs="Times New Roman"/>
              <w:b w:val="0"/>
              <w:bCs w:val="0"/>
              <w:color w:val="000000"/>
              <w:kern w:val="2"/>
              <w:sz w:val="32"/>
              <w:szCs w:val="32"/>
              <w:lang w:val="en-US" w:eastAsia="zh-CN" w:bidi="ar-SA"/>
            </w:rPr>
            <w:fldChar w:fldCharType="separate"/>
          </w:r>
          <w:sdt>
            <w:sdtPr>
              <w:rPr>
                <w:rFonts w:hint="default" w:ascii="Times New Roman" w:hAnsi="Times New Roman" w:eastAsia="仿宋_GB2312" w:cs="Times New Roman"/>
                <w:b w:val="0"/>
                <w:bCs w:val="0"/>
                <w:color w:val="000000"/>
                <w:kern w:val="2"/>
                <w:sz w:val="32"/>
                <w:szCs w:val="32"/>
                <w:lang w:val="en-US" w:eastAsia="zh-CN" w:bidi="ar-SA"/>
              </w:rPr>
              <w:id w:val="147467420"/>
              <w:placeholder>
                <w:docPart w:val="{4da158b7-2ddf-43fd-ba41-e9020bc7f635}"/>
              </w:placeholder>
              <w15:color w:val="509DF3"/>
            </w:sdtPr>
            <w:sdtEndPr>
              <w:rPr>
                <w:rFonts w:hint="default" w:ascii="Times New Roman" w:hAnsi="Times New Roman" w:eastAsia="仿宋_GB2312" w:cs="Times New Roman"/>
                <w:b w:val="0"/>
                <w:bCs w:val="0"/>
                <w:color w:val="000000"/>
                <w:kern w:val="2"/>
                <w:sz w:val="32"/>
                <w:szCs w:val="32"/>
                <w:lang w:val="en-US" w:eastAsia="zh-CN" w:bidi="ar-SA"/>
              </w:rPr>
            </w:sdtEndPr>
            <w:sdtContent>
              <w:r>
                <w:rPr>
                  <w:rFonts w:hint="eastAsia" w:ascii="Times New Roman" w:hAnsi="Times New Roman" w:eastAsia="仿宋_GB2312" w:cs="Times New Roman"/>
                  <w:b w:val="0"/>
                  <w:bCs w:val="0"/>
                  <w:color w:val="000000"/>
                  <w:kern w:val="2"/>
                  <w:sz w:val="32"/>
                  <w:szCs w:val="32"/>
                  <w:lang w:val="en-US" w:eastAsia="zh-CN" w:bidi="ar-SA"/>
                </w:rPr>
                <w:t>第一部分 部门概况</w:t>
              </w:r>
            </w:sdtContent>
          </w:sdt>
          <w:r>
            <w:rPr>
              <w:rFonts w:hint="default" w:ascii="Times New Roman" w:hAnsi="Times New Roman" w:eastAsia="仿宋_GB2312" w:cs="Times New Roman"/>
              <w:b w:val="0"/>
              <w:bCs w:val="0"/>
              <w:color w:val="000000"/>
              <w:kern w:val="2"/>
              <w:sz w:val="32"/>
              <w:szCs w:val="32"/>
              <w:lang w:val="en-US" w:eastAsia="zh-CN" w:bidi="ar-SA"/>
            </w:rPr>
            <w:tab/>
          </w:r>
          <w:bookmarkStart w:id="19" w:name="_Toc5966_WPSOffice_Level1Page"/>
          <w:r>
            <w:rPr>
              <w:rFonts w:hint="default" w:ascii="Times New Roman" w:hAnsi="Times New Roman" w:eastAsia="仿宋_GB2312" w:cs="Times New Roman"/>
              <w:b w:val="0"/>
              <w:bCs w:val="0"/>
              <w:color w:val="000000"/>
              <w:kern w:val="2"/>
              <w:sz w:val="32"/>
              <w:szCs w:val="32"/>
              <w:lang w:val="en-US" w:eastAsia="zh-CN" w:bidi="ar-SA"/>
            </w:rPr>
            <w:t>1</w:t>
          </w:r>
          <w:bookmarkEnd w:id="19"/>
          <w:r>
            <w:rPr>
              <w:rFonts w:hint="default" w:ascii="Times New Roman" w:hAnsi="Times New Roman" w:eastAsia="仿宋_GB2312" w:cs="Times New Roman"/>
              <w:b w:val="0"/>
              <w:bCs w:val="0"/>
              <w:color w:val="000000"/>
              <w:kern w:val="2"/>
              <w:sz w:val="32"/>
              <w:szCs w:val="32"/>
              <w:lang w:val="en-US" w:eastAsia="zh-CN" w:bidi="ar-SA"/>
            </w:rPr>
            <w:fldChar w:fldCharType="end"/>
          </w:r>
        </w:p>
        <w:p w14:paraId="6879E0EB">
          <w:pPr>
            <w:pStyle w:val="44"/>
            <w:tabs>
              <w:tab w:val="right" w:leader="dot" w:pos="8845"/>
            </w:tabs>
            <w:ind w:firstLine="320" w:firstLineChars="100"/>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fldChar w:fldCharType="begin"/>
          </w:r>
          <w:r>
            <w:rPr>
              <w:rFonts w:hint="default" w:ascii="Times New Roman" w:hAnsi="Times New Roman" w:eastAsia="仿宋_GB2312" w:cs="Times New Roman"/>
              <w:b w:val="0"/>
              <w:bCs w:val="0"/>
              <w:color w:val="000000"/>
              <w:kern w:val="2"/>
              <w:sz w:val="32"/>
              <w:szCs w:val="32"/>
              <w:lang w:val="en-US" w:eastAsia="zh-CN" w:bidi="ar-SA"/>
            </w:rPr>
            <w:instrText xml:space="preserve"> HYPERLINK \l _Toc24186_WPSOffice_Level2 </w:instrText>
          </w:r>
          <w:r>
            <w:rPr>
              <w:rFonts w:hint="default" w:ascii="Times New Roman" w:hAnsi="Times New Roman" w:eastAsia="仿宋_GB2312" w:cs="Times New Roman"/>
              <w:b w:val="0"/>
              <w:bCs w:val="0"/>
              <w:color w:val="000000"/>
              <w:kern w:val="2"/>
              <w:sz w:val="32"/>
              <w:szCs w:val="32"/>
              <w:lang w:val="en-US" w:eastAsia="zh-CN" w:bidi="ar-SA"/>
            </w:rPr>
            <w:fldChar w:fldCharType="separate"/>
          </w:r>
          <w:sdt>
            <w:sdtPr>
              <w:rPr>
                <w:rFonts w:hint="default" w:ascii="Times New Roman" w:hAnsi="Times New Roman" w:eastAsia="仿宋_GB2312" w:cs="Times New Roman"/>
                <w:b w:val="0"/>
                <w:bCs w:val="0"/>
                <w:color w:val="000000"/>
                <w:kern w:val="2"/>
                <w:sz w:val="32"/>
                <w:szCs w:val="32"/>
                <w:lang w:val="en-US" w:eastAsia="zh-CN" w:bidi="ar-SA"/>
              </w:rPr>
              <w:id w:val="147451503"/>
              <w:placeholder>
                <w:docPart w:val="{02038ccc-990a-45e9-aec0-7a1ba405c7d6}"/>
              </w:placeholder>
              <w15:color w:val="509DF3"/>
            </w:sdtPr>
            <w:sdtEndPr>
              <w:rPr>
                <w:rFonts w:hint="default" w:ascii="Times New Roman" w:hAnsi="Times New Roman" w:eastAsia="仿宋_GB2312" w:cs="Times New Roman"/>
                <w:b w:val="0"/>
                <w:bCs w:val="0"/>
                <w:color w:val="000000"/>
                <w:kern w:val="2"/>
                <w:sz w:val="32"/>
                <w:szCs w:val="32"/>
                <w:lang w:val="en-US" w:eastAsia="zh-CN" w:bidi="ar-SA"/>
              </w:rPr>
            </w:sdtEndPr>
            <w:sdtContent>
              <w:r>
                <w:rPr>
                  <w:rFonts w:hint="eastAsia" w:ascii="Times New Roman" w:hAnsi="Times New Roman" w:eastAsia="仿宋_GB2312" w:cs="Times New Roman"/>
                  <w:b w:val="0"/>
                  <w:bCs w:val="0"/>
                  <w:color w:val="000000"/>
                  <w:kern w:val="2"/>
                  <w:sz w:val="32"/>
                  <w:szCs w:val="32"/>
                  <w:lang w:val="en-US" w:eastAsia="zh-CN" w:bidi="ar-SA"/>
                </w:rPr>
                <w:t>一、部门职责</w:t>
              </w:r>
            </w:sdtContent>
          </w:sdt>
          <w:r>
            <w:rPr>
              <w:rFonts w:hint="default" w:ascii="Times New Roman" w:hAnsi="Times New Roman" w:eastAsia="仿宋_GB2312" w:cs="Times New Roman"/>
              <w:b w:val="0"/>
              <w:bCs w:val="0"/>
              <w:color w:val="000000"/>
              <w:kern w:val="2"/>
              <w:sz w:val="32"/>
              <w:szCs w:val="32"/>
              <w:lang w:val="en-US" w:eastAsia="zh-CN" w:bidi="ar-SA"/>
            </w:rPr>
            <w:tab/>
          </w:r>
          <w:bookmarkStart w:id="20" w:name="_Toc24186_WPSOffice_Level2Page"/>
          <w:r>
            <w:rPr>
              <w:rFonts w:hint="default" w:ascii="Times New Roman" w:hAnsi="Times New Roman" w:eastAsia="仿宋_GB2312" w:cs="Times New Roman"/>
              <w:b w:val="0"/>
              <w:bCs w:val="0"/>
              <w:color w:val="000000"/>
              <w:kern w:val="2"/>
              <w:sz w:val="32"/>
              <w:szCs w:val="32"/>
              <w:lang w:val="en-US" w:eastAsia="zh-CN" w:bidi="ar-SA"/>
            </w:rPr>
            <w:t>1</w:t>
          </w:r>
          <w:bookmarkEnd w:id="20"/>
          <w:r>
            <w:rPr>
              <w:rFonts w:hint="default" w:ascii="Times New Roman" w:hAnsi="Times New Roman" w:eastAsia="仿宋_GB2312" w:cs="Times New Roman"/>
              <w:b w:val="0"/>
              <w:bCs w:val="0"/>
              <w:color w:val="000000"/>
              <w:kern w:val="2"/>
              <w:sz w:val="32"/>
              <w:szCs w:val="32"/>
              <w:lang w:val="en-US" w:eastAsia="zh-CN" w:bidi="ar-SA"/>
            </w:rPr>
            <w:fldChar w:fldCharType="end"/>
          </w:r>
        </w:p>
        <w:p w14:paraId="135C71A9">
          <w:pPr>
            <w:pStyle w:val="45"/>
            <w:tabs>
              <w:tab w:val="right" w:leader="dot" w:pos="8845"/>
            </w:tabs>
            <w:ind w:left="0" w:leftChars="0" w:firstLine="0" w:firstLineChars="0"/>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fldChar w:fldCharType="begin"/>
          </w:r>
          <w:r>
            <w:rPr>
              <w:rFonts w:hint="default" w:ascii="Times New Roman" w:hAnsi="Times New Roman" w:eastAsia="仿宋_GB2312" w:cs="Times New Roman"/>
              <w:b w:val="0"/>
              <w:bCs w:val="0"/>
              <w:color w:val="000000"/>
              <w:kern w:val="2"/>
              <w:sz w:val="32"/>
              <w:szCs w:val="32"/>
              <w:lang w:val="en-US" w:eastAsia="zh-CN" w:bidi="ar-SA"/>
            </w:rPr>
            <w:instrText xml:space="preserve"> HYPERLINK \l _Toc24186_WPSOffice_Level3 </w:instrText>
          </w:r>
          <w:r>
            <w:rPr>
              <w:rFonts w:hint="default" w:ascii="Times New Roman" w:hAnsi="Times New Roman" w:eastAsia="仿宋_GB2312" w:cs="Times New Roman"/>
              <w:b w:val="0"/>
              <w:bCs w:val="0"/>
              <w:color w:val="000000"/>
              <w:kern w:val="2"/>
              <w:sz w:val="32"/>
              <w:szCs w:val="32"/>
              <w:lang w:val="en-US" w:eastAsia="zh-CN" w:bidi="ar-SA"/>
            </w:rPr>
            <w:fldChar w:fldCharType="separate"/>
          </w:r>
          <w:r>
            <w:rPr>
              <w:rFonts w:hint="default" w:ascii="Times New Roman" w:hAnsi="Times New Roman" w:eastAsia="仿宋_GB2312" w:cs="Times New Roman"/>
              <w:b w:val="0"/>
              <w:bCs w:val="0"/>
              <w:color w:val="000000"/>
              <w:kern w:val="2"/>
              <w:sz w:val="32"/>
              <w:szCs w:val="32"/>
              <w:lang w:val="en-US" w:eastAsia="zh-CN" w:bidi="ar-SA"/>
            </w:rPr>
            <w:fldChar w:fldCharType="end"/>
          </w:r>
          <w:r>
            <w:rPr>
              <w:rFonts w:hint="eastAsia" w:ascii="Times New Roman" w:hAnsi="Times New Roman" w:eastAsia="仿宋_GB2312" w:cs="Times New Roman"/>
              <w:b w:val="0"/>
              <w:bCs w:val="0"/>
              <w:color w:val="000000"/>
              <w:kern w:val="2"/>
              <w:sz w:val="32"/>
              <w:szCs w:val="32"/>
              <w:lang w:val="en-US" w:eastAsia="zh-CN" w:bidi="ar-SA"/>
            </w:rPr>
            <w:t xml:space="preserve">    </w:t>
          </w:r>
          <w:r>
            <w:rPr>
              <w:rFonts w:hint="default" w:ascii="Times New Roman" w:hAnsi="Times New Roman" w:eastAsia="仿宋_GB2312" w:cs="Times New Roman"/>
              <w:b w:val="0"/>
              <w:bCs w:val="0"/>
              <w:color w:val="000000"/>
              <w:kern w:val="2"/>
              <w:sz w:val="32"/>
              <w:szCs w:val="32"/>
              <w:lang w:val="en-US" w:eastAsia="zh-CN" w:bidi="ar-SA"/>
            </w:rPr>
            <w:fldChar w:fldCharType="begin"/>
          </w:r>
          <w:r>
            <w:rPr>
              <w:rFonts w:hint="default" w:ascii="Times New Roman" w:hAnsi="Times New Roman" w:eastAsia="仿宋_GB2312" w:cs="Times New Roman"/>
              <w:b w:val="0"/>
              <w:bCs w:val="0"/>
              <w:color w:val="000000"/>
              <w:kern w:val="2"/>
              <w:sz w:val="32"/>
              <w:szCs w:val="32"/>
              <w:lang w:val="en-US" w:eastAsia="zh-CN" w:bidi="ar-SA"/>
            </w:rPr>
            <w:instrText xml:space="preserve"> HYPERLINK \l _Toc6964_WPSOffice_Level2 </w:instrText>
          </w:r>
          <w:r>
            <w:rPr>
              <w:rFonts w:hint="default" w:ascii="Times New Roman" w:hAnsi="Times New Roman" w:eastAsia="仿宋_GB2312" w:cs="Times New Roman"/>
              <w:b w:val="0"/>
              <w:bCs w:val="0"/>
              <w:color w:val="000000"/>
              <w:kern w:val="2"/>
              <w:sz w:val="32"/>
              <w:szCs w:val="32"/>
              <w:lang w:val="en-US" w:eastAsia="zh-CN" w:bidi="ar-SA"/>
            </w:rPr>
            <w:fldChar w:fldCharType="separate"/>
          </w:r>
          <w:sdt>
            <w:sdtPr>
              <w:rPr>
                <w:rFonts w:hint="default" w:ascii="Times New Roman" w:hAnsi="Times New Roman" w:eastAsia="仿宋_GB2312" w:cs="Times New Roman"/>
                <w:b w:val="0"/>
                <w:bCs w:val="0"/>
                <w:color w:val="000000"/>
                <w:kern w:val="2"/>
                <w:sz w:val="32"/>
                <w:szCs w:val="32"/>
                <w:lang w:val="en-US" w:eastAsia="zh-CN" w:bidi="ar-SA"/>
              </w:rPr>
              <w:id w:val="147471942"/>
              <w:placeholder>
                <w:docPart w:val="{ac10164c-fbdc-4595-9737-0f577c2b7628}"/>
              </w:placeholder>
              <w15:color w:val="509DF3"/>
            </w:sdtPr>
            <w:sdtEndPr>
              <w:rPr>
                <w:rFonts w:hint="default" w:ascii="Times New Roman" w:hAnsi="Times New Roman" w:eastAsia="仿宋_GB2312" w:cs="Times New Roman"/>
                <w:b w:val="0"/>
                <w:bCs w:val="0"/>
                <w:color w:val="000000"/>
                <w:kern w:val="2"/>
                <w:sz w:val="32"/>
                <w:szCs w:val="32"/>
                <w:lang w:val="en-US" w:eastAsia="zh-CN" w:bidi="ar-SA"/>
              </w:rPr>
            </w:sdtEndPr>
            <w:sdtContent>
              <w:r>
                <w:rPr>
                  <w:rFonts w:hint="eastAsia" w:ascii="Times New Roman" w:hAnsi="Times New Roman" w:eastAsia="仿宋_GB2312" w:cs="Times New Roman"/>
                  <w:b w:val="0"/>
                  <w:bCs w:val="0"/>
                  <w:color w:val="000000"/>
                  <w:kern w:val="2"/>
                  <w:sz w:val="32"/>
                  <w:szCs w:val="32"/>
                  <w:lang w:val="en-US" w:eastAsia="zh-CN" w:bidi="ar-SA"/>
                </w:rPr>
                <w:t xml:space="preserve"> 二、</w:t>
              </w:r>
              <w:r>
                <w:rPr>
                  <w:rFonts w:hint="default" w:ascii="Times New Roman" w:hAnsi="Times New Roman" w:eastAsia="仿宋_GB2312" w:cs="Times New Roman"/>
                  <w:b w:val="0"/>
                  <w:bCs w:val="0"/>
                  <w:color w:val="000000"/>
                  <w:kern w:val="2"/>
                  <w:sz w:val="32"/>
                  <w:szCs w:val="32"/>
                  <w:lang w:val="en-US" w:eastAsia="zh-CN" w:bidi="ar-SA"/>
                </w:rPr>
                <w:t>机构设置</w:t>
              </w:r>
            </w:sdtContent>
          </w:sdt>
          <w:r>
            <w:rPr>
              <w:rFonts w:hint="default" w:ascii="Times New Roman" w:hAnsi="Times New Roman" w:eastAsia="仿宋_GB2312" w:cs="Times New Roman"/>
              <w:b w:val="0"/>
              <w:bCs w:val="0"/>
              <w:color w:val="000000"/>
              <w:kern w:val="2"/>
              <w:sz w:val="32"/>
              <w:szCs w:val="32"/>
              <w:lang w:val="en-US" w:eastAsia="zh-CN" w:bidi="ar-SA"/>
            </w:rPr>
            <w:tab/>
          </w:r>
          <w:bookmarkStart w:id="21" w:name="_Toc6964_WPSOffice_Level2Page"/>
          <w:r>
            <w:rPr>
              <w:rFonts w:hint="default" w:ascii="Times New Roman" w:hAnsi="Times New Roman" w:eastAsia="仿宋_GB2312" w:cs="Times New Roman"/>
              <w:b w:val="0"/>
              <w:bCs w:val="0"/>
              <w:color w:val="000000"/>
              <w:kern w:val="2"/>
              <w:sz w:val="32"/>
              <w:szCs w:val="32"/>
              <w:lang w:val="en-US" w:eastAsia="zh-CN" w:bidi="ar-SA"/>
            </w:rPr>
            <w:t>4</w:t>
          </w:r>
          <w:bookmarkEnd w:id="21"/>
          <w:r>
            <w:rPr>
              <w:rFonts w:hint="default" w:ascii="Times New Roman" w:hAnsi="Times New Roman" w:eastAsia="仿宋_GB2312" w:cs="Times New Roman"/>
              <w:b w:val="0"/>
              <w:bCs w:val="0"/>
              <w:color w:val="000000"/>
              <w:kern w:val="2"/>
              <w:sz w:val="32"/>
              <w:szCs w:val="32"/>
              <w:lang w:val="en-US" w:eastAsia="zh-CN" w:bidi="ar-SA"/>
            </w:rPr>
            <w:fldChar w:fldCharType="end"/>
          </w:r>
        </w:p>
        <w:p w14:paraId="78DF22E9">
          <w:pPr>
            <w:pStyle w:val="43"/>
            <w:tabs>
              <w:tab w:val="right" w:leader="dot" w:pos="8845"/>
            </w:tabs>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fldChar w:fldCharType="begin"/>
          </w:r>
          <w:r>
            <w:rPr>
              <w:rFonts w:hint="default" w:ascii="Times New Roman" w:hAnsi="Times New Roman" w:eastAsia="仿宋_GB2312" w:cs="Times New Roman"/>
              <w:b w:val="0"/>
              <w:bCs w:val="0"/>
              <w:color w:val="000000"/>
              <w:kern w:val="2"/>
              <w:sz w:val="32"/>
              <w:szCs w:val="32"/>
              <w:lang w:val="en-US" w:eastAsia="zh-CN" w:bidi="ar-SA"/>
            </w:rPr>
            <w:instrText xml:space="preserve"> HYPERLINK \l _Toc24186_WPSOffice_Level1 </w:instrText>
          </w:r>
          <w:r>
            <w:rPr>
              <w:rFonts w:hint="default" w:ascii="Times New Roman" w:hAnsi="Times New Roman" w:eastAsia="仿宋_GB2312" w:cs="Times New Roman"/>
              <w:b w:val="0"/>
              <w:bCs w:val="0"/>
              <w:color w:val="000000"/>
              <w:kern w:val="2"/>
              <w:sz w:val="32"/>
              <w:szCs w:val="32"/>
              <w:lang w:val="en-US" w:eastAsia="zh-CN" w:bidi="ar-SA"/>
            </w:rPr>
            <w:fldChar w:fldCharType="separate"/>
          </w:r>
          <w:sdt>
            <w:sdtPr>
              <w:rPr>
                <w:rFonts w:hint="default" w:ascii="Times New Roman" w:hAnsi="Times New Roman" w:eastAsia="仿宋_GB2312" w:cs="Times New Roman"/>
                <w:b w:val="0"/>
                <w:bCs w:val="0"/>
                <w:color w:val="000000"/>
                <w:kern w:val="2"/>
                <w:sz w:val="32"/>
                <w:szCs w:val="32"/>
                <w:lang w:val="en-US" w:eastAsia="zh-CN" w:bidi="ar-SA"/>
              </w:rPr>
              <w:id w:val="147456056"/>
              <w:placeholder>
                <w:docPart w:val="{d45a17a4-b611-42a7-b688-c0f2e9024c07}"/>
              </w:placeholder>
              <w15:color w:val="509DF3"/>
            </w:sdtPr>
            <w:sdtEndPr>
              <w:rPr>
                <w:rFonts w:hint="default" w:ascii="Times New Roman" w:hAnsi="Times New Roman" w:eastAsia="仿宋_GB2312" w:cs="Times New Roman"/>
                <w:b w:val="0"/>
                <w:bCs w:val="0"/>
                <w:color w:val="000000"/>
                <w:kern w:val="2"/>
                <w:sz w:val="32"/>
                <w:szCs w:val="32"/>
                <w:lang w:val="en-US" w:eastAsia="zh-CN" w:bidi="ar-SA"/>
              </w:rPr>
            </w:sdtEndPr>
            <w:sdtContent>
              <w:r>
                <w:rPr>
                  <w:rFonts w:hint="eastAsia" w:ascii="Times New Roman" w:hAnsi="Times New Roman" w:eastAsia="仿宋_GB2312" w:cs="Times New Roman"/>
                  <w:b w:val="0"/>
                  <w:bCs w:val="0"/>
                  <w:color w:val="000000"/>
                  <w:kern w:val="2"/>
                  <w:sz w:val="32"/>
                  <w:szCs w:val="32"/>
                  <w:lang w:val="en-US" w:eastAsia="zh-CN" w:bidi="ar-SA"/>
                </w:rPr>
                <w:t>第二部分 2024年度部门决算情况说明</w:t>
              </w:r>
            </w:sdtContent>
          </w:sdt>
          <w:r>
            <w:rPr>
              <w:rFonts w:hint="default" w:ascii="Times New Roman" w:hAnsi="Times New Roman" w:eastAsia="仿宋_GB2312" w:cs="Times New Roman"/>
              <w:b w:val="0"/>
              <w:bCs w:val="0"/>
              <w:color w:val="000000"/>
              <w:kern w:val="2"/>
              <w:sz w:val="32"/>
              <w:szCs w:val="32"/>
              <w:lang w:val="en-US" w:eastAsia="zh-CN" w:bidi="ar-SA"/>
            </w:rPr>
            <w:tab/>
          </w:r>
          <w:r>
            <w:rPr>
              <w:rFonts w:hint="eastAsia" w:ascii="Times New Roman" w:hAnsi="Times New Roman" w:eastAsia="仿宋_GB2312" w:cs="Times New Roman"/>
              <w:b w:val="0"/>
              <w:bCs w:val="0"/>
              <w:color w:val="000000"/>
              <w:kern w:val="2"/>
              <w:sz w:val="32"/>
              <w:szCs w:val="32"/>
              <w:lang w:val="en-US" w:eastAsia="zh-CN" w:bidi="ar-SA"/>
            </w:rPr>
            <w:t>6</w:t>
          </w:r>
          <w:r>
            <w:rPr>
              <w:rFonts w:hint="default" w:ascii="Times New Roman" w:hAnsi="Times New Roman" w:eastAsia="仿宋_GB2312" w:cs="Times New Roman"/>
              <w:b w:val="0"/>
              <w:bCs w:val="0"/>
              <w:color w:val="000000"/>
              <w:kern w:val="2"/>
              <w:sz w:val="32"/>
              <w:szCs w:val="32"/>
              <w:lang w:val="en-US" w:eastAsia="zh-CN" w:bidi="ar-SA"/>
            </w:rPr>
            <w:fldChar w:fldCharType="end"/>
          </w:r>
        </w:p>
        <w:p w14:paraId="5C7535C4">
          <w:pPr>
            <w:pStyle w:val="44"/>
            <w:tabs>
              <w:tab w:val="right" w:leader="dot" w:pos="8845"/>
            </w:tabs>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fldChar w:fldCharType="begin"/>
          </w:r>
          <w:r>
            <w:rPr>
              <w:rFonts w:hint="default" w:ascii="Times New Roman" w:hAnsi="Times New Roman" w:eastAsia="仿宋_GB2312" w:cs="Times New Roman"/>
              <w:b w:val="0"/>
              <w:bCs w:val="0"/>
              <w:color w:val="000000"/>
              <w:kern w:val="2"/>
              <w:sz w:val="32"/>
              <w:szCs w:val="32"/>
              <w:lang w:val="en-US" w:eastAsia="zh-CN" w:bidi="ar-SA"/>
            </w:rPr>
            <w:instrText xml:space="preserve"> HYPERLINK \l _Toc19255_WPSOffice_Level2 </w:instrText>
          </w:r>
          <w:r>
            <w:rPr>
              <w:rFonts w:hint="default" w:ascii="Times New Roman" w:hAnsi="Times New Roman" w:eastAsia="仿宋_GB2312" w:cs="Times New Roman"/>
              <w:b w:val="0"/>
              <w:bCs w:val="0"/>
              <w:color w:val="000000"/>
              <w:kern w:val="2"/>
              <w:sz w:val="32"/>
              <w:szCs w:val="32"/>
              <w:lang w:val="en-US" w:eastAsia="zh-CN" w:bidi="ar-SA"/>
            </w:rPr>
            <w:fldChar w:fldCharType="separate"/>
          </w:r>
          <w:sdt>
            <w:sdtPr>
              <w:rPr>
                <w:rFonts w:hint="default" w:ascii="Times New Roman" w:hAnsi="Times New Roman" w:eastAsia="仿宋_GB2312" w:cs="Times New Roman"/>
                <w:b w:val="0"/>
                <w:bCs w:val="0"/>
                <w:color w:val="000000"/>
                <w:kern w:val="2"/>
                <w:sz w:val="32"/>
                <w:szCs w:val="32"/>
                <w:lang w:val="en-US" w:eastAsia="zh-CN" w:bidi="ar-SA"/>
              </w:rPr>
              <w:id w:val="147456093"/>
              <w:placeholder>
                <w:docPart w:val="{b4ab1c48-5a98-4f24-bf24-e48e9861da7a}"/>
              </w:placeholder>
              <w15:color w:val="509DF3"/>
            </w:sdtPr>
            <w:sdtEndPr>
              <w:rPr>
                <w:rFonts w:hint="default" w:ascii="Times New Roman" w:hAnsi="Times New Roman" w:eastAsia="仿宋_GB2312" w:cs="Times New Roman"/>
                <w:b w:val="0"/>
                <w:bCs w:val="0"/>
                <w:color w:val="000000"/>
                <w:kern w:val="2"/>
                <w:sz w:val="32"/>
                <w:szCs w:val="32"/>
                <w:lang w:val="en-US" w:eastAsia="zh-CN" w:bidi="ar-SA"/>
              </w:rPr>
            </w:sdtEndPr>
            <w:sdtContent>
              <w:r>
                <w:rPr>
                  <w:rFonts w:hint="default" w:ascii="Times New Roman" w:hAnsi="Times New Roman" w:eastAsia="仿宋_GB2312" w:cs="Times New Roman"/>
                  <w:b w:val="0"/>
                  <w:bCs w:val="0"/>
                  <w:color w:val="000000"/>
                  <w:kern w:val="2"/>
                  <w:sz w:val="32"/>
                  <w:szCs w:val="32"/>
                  <w:lang w:val="en-US" w:eastAsia="zh-CN" w:bidi="ar-SA"/>
                </w:rPr>
                <w:t xml:space="preserve">一、 </w:t>
              </w:r>
              <w:r>
                <w:rPr>
                  <w:rFonts w:hint="eastAsia" w:ascii="Times New Roman" w:hAnsi="Times New Roman" w:eastAsia="仿宋_GB2312" w:cs="Times New Roman"/>
                  <w:b w:val="0"/>
                  <w:bCs w:val="0"/>
                  <w:color w:val="000000"/>
                  <w:kern w:val="2"/>
                  <w:sz w:val="32"/>
                  <w:szCs w:val="32"/>
                  <w:lang w:val="en-US" w:eastAsia="zh-CN" w:bidi="ar-SA"/>
                </w:rPr>
                <w:t>收入支出决算总体情况说明</w:t>
              </w:r>
            </w:sdtContent>
          </w:sdt>
          <w:r>
            <w:rPr>
              <w:rFonts w:hint="default" w:ascii="Times New Roman" w:hAnsi="Times New Roman" w:eastAsia="仿宋_GB2312" w:cs="Times New Roman"/>
              <w:b w:val="0"/>
              <w:bCs w:val="0"/>
              <w:color w:val="000000"/>
              <w:kern w:val="2"/>
              <w:sz w:val="32"/>
              <w:szCs w:val="32"/>
              <w:lang w:val="en-US" w:eastAsia="zh-CN" w:bidi="ar-SA"/>
            </w:rPr>
            <w:tab/>
          </w:r>
          <w:r>
            <w:rPr>
              <w:rFonts w:hint="eastAsia" w:ascii="Times New Roman" w:hAnsi="Times New Roman" w:eastAsia="仿宋_GB2312" w:cs="Times New Roman"/>
              <w:b w:val="0"/>
              <w:bCs w:val="0"/>
              <w:color w:val="000000"/>
              <w:kern w:val="2"/>
              <w:sz w:val="32"/>
              <w:szCs w:val="32"/>
              <w:lang w:val="en-US" w:eastAsia="zh-CN" w:bidi="ar-SA"/>
            </w:rPr>
            <w:t>6</w:t>
          </w:r>
          <w:r>
            <w:rPr>
              <w:rFonts w:hint="default" w:ascii="Times New Roman" w:hAnsi="Times New Roman" w:eastAsia="仿宋_GB2312" w:cs="Times New Roman"/>
              <w:b w:val="0"/>
              <w:bCs w:val="0"/>
              <w:color w:val="000000"/>
              <w:kern w:val="2"/>
              <w:sz w:val="32"/>
              <w:szCs w:val="32"/>
              <w:lang w:val="en-US" w:eastAsia="zh-CN" w:bidi="ar-SA"/>
            </w:rPr>
            <w:fldChar w:fldCharType="end"/>
          </w:r>
        </w:p>
        <w:p w14:paraId="7A674748">
          <w:pPr>
            <w:pStyle w:val="44"/>
            <w:tabs>
              <w:tab w:val="right" w:leader="dot" w:pos="8845"/>
            </w:tabs>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fldChar w:fldCharType="begin"/>
          </w:r>
          <w:r>
            <w:rPr>
              <w:rFonts w:hint="default" w:ascii="Times New Roman" w:hAnsi="Times New Roman" w:eastAsia="仿宋_GB2312" w:cs="Times New Roman"/>
              <w:b w:val="0"/>
              <w:bCs w:val="0"/>
              <w:color w:val="000000"/>
              <w:kern w:val="2"/>
              <w:sz w:val="32"/>
              <w:szCs w:val="32"/>
              <w:lang w:val="en-US" w:eastAsia="zh-CN" w:bidi="ar-SA"/>
            </w:rPr>
            <w:instrText xml:space="preserve"> HYPERLINK \l _Toc11271_WPSOffice_Level2 </w:instrText>
          </w:r>
          <w:r>
            <w:rPr>
              <w:rFonts w:hint="default" w:ascii="Times New Roman" w:hAnsi="Times New Roman" w:eastAsia="仿宋_GB2312" w:cs="Times New Roman"/>
              <w:b w:val="0"/>
              <w:bCs w:val="0"/>
              <w:color w:val="000000"/>
              <w:kern w:val="2"/>
              <w:sz w:val="32"/>
              <w:szCs w:val="32"/>
              <w:lang w:val="en-US" w:eastAsia="zh-CN" w:bidi="ar-SA"/>
            </w:rPr>
            <w:fldChar w:fldCharType="separate"/>
          </w:r>
          <w:sdt>
            <w:sdtPr>
              <w:rPr>
                <w:rFonts w:hint="default" w:ascii="Times New Roman" w:hAnsi="Times New Roman" w:eastAsia="仿宋_GB2312" w:cs="Times New Roman"/>
                <w:b w:val="0"/>
                <w:bCs w:val="0"/>
                <w:color w:val="000000"/>
                <w:kern w:val="2"/>
                <w:sz w:val="32"/>
                <w:szCs w:val="32"/>
                <w:lang w:val="en-US" w:eastAsia="zh-CN" w:bidi="ar-SA"/>
              </w:rPr>
              <w:id w:val="147453619"/>
              <w:placeholder>
                <w:docPart w:val="{04b5137c-92eb-460c-85f9-47e61ad3ed26}"/>
              </w:placeholder>
              <w15:color w:val="509DF3"/>
            </w:sdtPr>
            <w:sdtEndPr>
              <w:rPr>
                <w:rFonts w:hint="default" w:ascii="Times New Roman" w:hAnsi="Times New Roman" w:eastAsia="仿宋_GB2312" w:cs="Times New Roman"/>
                <w:b w:val="0"/>
                <w:bCs w:val="0"/>
                <w:color w:val="000000"/>
                <w:kern w:val="2"/>
                <w:sz w:val="32"/>
                <w:szCs w:val="32"/>
                <w:lang w:val="en-US" w:eastAsia="zh-CN" w:bidi="ar-SA"/>
              </w:rPr>
            </w:sdtEndPr>
            <w:sdtContent>
              <w:r>
                <w:rPr>
                  <w:rFonts w:hint="default" w:ascii="Times New Roman" w:hAnsi="Times New Roman" w:eastAsia="仿宋_GB2312" w:cs="Times New Roman"/>
                  <w:b w:val="0"/>
                  <w:bCs w:val="0"/>
                  <w:color w:val="000000"/>
                  <w:kern w:val="2"/>
                  <w:sz w:val="32"/>
                  <w:szCs w:val="32"/>
                  <w:lang w:val="en-US" w:eastAsia="zh-CN" w:bidi="ar-SA"/>
                </w:rPr>
                <w:t xml:space="preserve">二、 </w:t>
              </w:r>
              <w:r>
                <w:rPr>
                  <w:rFonts w:hint="eastAsia" w:ascii="Times New Roman" w:hAnsi="Times New Roman" w:eastAsia="仿宋_GB2312" w:cs="Times New Roman"/>
                  <w:b w:val="0"/>
                  <w:bCs w:val="0"/>
                  <w:color w:val="000000"/>
                  <w:kern w:val="2"/>
                  <w:sz w:val="32"/>
                  <w:szCs w:val="32"/>
                  <w:lang w:val="en-US" w:eastAsia="zh-CN" w:bidi="ar-SA"/>
                </w:rPr>
                <w:t>收入决算情况说明</w:t>
              </w:r>
            </w:sdtContent>
          </w:sdt>
          <w:r>
            <w:rPr>
              <w:rFonts w:hint="default" w:ascii="Times New Roman" w:hAnsi="Times New Roman" w:eastAsia="仿宋_GB2312" w:cs="Times New Roman"/>
              <w:b w:val="0"/>
              <w:bCs w:val="0"/>
              <w:color w:val="000000"/>
              <w:kern w:val="2"/>
              <w:sz w:val="32"/>
              <w:szCs w:val="32"/>
              <w:lang w:val="en-US" w:eastAsia="zh-CN" w:bidi="ar-SA"/>
            </w:rPr>
            <w:tab/>
          </w:r>
          <w:r>
            <w:rPr>
              <w:rFonts w:hint="eastAsia" w:ascii="Times New Roman" w:hAnsi="Times New Roman" w:eastAsia="仿宋_GB2312" w:cs="Times New Roman"/>
              <w:b w:val="0"/>
              <w:bCs w:val="0"/>
              <w:color w:val="000000"/>
              <w:kern w:val="2"/>
              <w:sz w:val="32"/>
              <w:szCs w:val="32"/>
              <w:lang w:val="en-US" w:eastAsia="zh-CN" w:bidi="ar-SA"/>
            </w:rPr>
            <w:t>6</w:t>
          </w:r>
          <w:r>
            <w:rPr>
              <w:rFonts w:hint="default" w:ascii="Times New Roman" w:hAnsi="Times New Roman" w:eastAsia="仿宋_GB2312" w:cs="Times New Roman"/>
              <w:b w:val="0"/>
              <w:bCs w:val="0"/>
              <w:color w:val="000000"/>
              <w:kern w:val="2"/>
              <w:sz w:val="32"/>
              <w:szCs w:val="32"/>
              <w:lang w:val="en-US" w:eastAsia="zh-CN" w:bidi="ar-SA"/>
            </w:rPr>
            <w:fldChar w:fldCharType="end"/>
          </w:r>
        </w:p>
        <w:p w14:paraId="0B9FB71F">
          <w:pPr>
            <w:pStyle w:val="44"/>
            <w:tabs>
              <w:tab w:val="right" w:leader="dot" w:pos="8845"/>
            </w:tabs>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fldChar w:fldCharType="begin"/>
          </w:r>
          <w:r>
            <w:rPr>
              <w:rFonts w:hint="default" w:ascii="Times New Roman" w:hAnsi="Times New Roman" w:eastAsia="仿宋_GB2312" w:cs="Times New Roman"/>
              <w:b w:val="0"/>
              <w:bCs w:val="0"/>
              <w:color w:val="000000"/>
              <w:kern w:val="2"/>
              <w:sz w:val="32"/>
              <w:szCs w:val="32"/>
              <w:lang w:val="en-US" w:eastAsia="zh-CN" w:bidi="ar-SA"/>
            </w:rPr>
            <w:instrText xml:space="preserve"> HYPERLINK \l _Toc3258_WPSOffice_Level2 </w:instrText>
          </w:r>
          <w:r>
            <w:rPr>
              <w:rFonts w:hint="default" w:ascii="Times New Roman" w:hAnsi="Times New Roman" w:eastAsia="仿宋_GB2312" w:cs="Times New Roman"/>
              <w:b w:val="0"/>
              <w:bCs w:val="0"/>
              <w:color w:val="000000"/>
              <w:kern w:val="2"/>
              <w:sz w:val="32"/>
              <w:szCs w:val="32"/>
              <w:lang w:val="en-US" w:eastAsia="zh-CN" w:bidi="ar-SA"/>
            </w:rPr>
            <w:fldChar w:fldCharType="separate"/>
          </w:r>
          <w:sdt>
            <w:sdtPr>
              <w:rPr>
                <w:rFonts w:hint="default" w:ascii="Times New Roman" w:hAnsi="Times New Roman" w:eastAsia="仿宋_GB2312" w:cs="Times New Roman"/>
                <w:b w:val="0"/>
                <w:bCs w:val="0"/>
                <w:color w:val="000000"/>
                <w:kern w:val="2"/>
                <w:sz w:val="32"/>
                <w:szCs w:val="32"/>
                <w:lang w:val="en-US" w:eastAsia="zh-CN" w:bidi="ar-SA"/>
              </w:rPr>
              <w:id w:val="147456439"/>
              <w:placeholder>
                <w:docPart w:val="{baaf4847-2a0c-46b8-ac69-e3d202ab8566}"/>
              </w:placeholder>
              <w15:color w:val="509DF3"/>
            </w:sdtPr>
            <w:sdtEndPr>
              <w:rPr>
                <w:rFonts w:hint="default" w:ascii="Times New Roman" w:hAnsi="Times New Roman" w:eastAsia="仿宋_GB2312" w:cs="Times New Roman"/>
                <w:b w:val="0"/>
                <w:bCs w:val="0"/>
                <w:color w:val="000000"/>
                <w:kern w:val="2"/>
                <w:sz w:val="32"/>
                <w:szCs w:val="32"/>
                <w:lang w:val="en-US" w:eastAsia="zh-CN" w:bidi="ar-SA"/>
              </w:rPr>
            </w:sdtEndPr>
            <w:sdtContent>
              <w:r>
                <w:rPr>
                  <w:rFonts w:hint="default" w:ascii="Times New Roman" w:hAnsi="Times New Roman" w:eastAsia="仿宋_GB2312" w:cs="Times New Roman"/>
                  <w:b w:val="0"/>
                  <w:bCs w:val="0"/>
                  <w:color w:val="000000"/>
                  <w:kern w:val="2"/>
                  <w:sz w:val="32"/>
                  <w:szCs w:val="32"/>
                  <w:lang w:val="en-US" w:eastAsia="zh-CN" w:bidi="ar-SA"/>
                </w:rPr>
                <w:t xml:space="preserve">三、 </w:t>
              </w:r>
              <w:r>
                <w:rPr>
                  <w:rFonts w:hint="eastAsia" w:ascii="Times New Roman" w:hAnsi="Times New Roman" w:eastAsia="仿宋_GB2312" w:cs="Times New Roman"/>
                  <w:b w:val="0"/>
                  <w:bCs w:val="0"/>
                  <w:color w:val="000000"/>
                  <w:kern w:val="2"/>
                  <w:sz w:val="32"/>
                  <w:szCs w:val="32"/>
                  <w:lang w:val="en-US" w:eastAsia="zh-CN" w:bidi="ar-SA"/>
                </w:rPr>
                <w:t>支出决算情况说明</w:t>
              </w:r>
            </w:sdtContent>
          </w:sdt>
          <w:r>
            <w:rPr>
              <w:rFonts w:hint="default" w:ascii="Times New Roman" w:hAnsi="Times New Roman" w:eastAsia="仿宋_GB2312" w:cs="Times New Roman"/>
              <w:b w:val="0"/>
              <w:bCs w:val="0"/>
              <w:color w:val="000000"/>
              <w:kern w:val="2"/>
              <w:sz w:val="32"/>
              <w:szCs w:val="32"/>
              <w:lang w:val="en-US" w:eastAsia="zh-CN" w:bidi="ar-SA"/>
            </w:rPr>
            <w:tab/>
          </w:r>
          <w:bookmarkStart w:id="22" w:name="_Toc3258_WPSOffice_Level2Page"/>
          <w:r>
            <w:rPr>
              <w:rFonts w:hint="default" w:ascii="Times New Roman" w:hAnsi="Times New Roman" w:eastAsia="仿宋_GB2312" w:cs="Times New Roman"/>
              <w:b w:val="0"/>
              <w:bCs w:val="0"/>
              <w:color w:val="000000"/>
              <w:kern w:val="2"/>
              <w:sz w:val="32"/>
              <w:szCs w:val="32"/>
              <w:lang w:val="en-US" w:eastAsia="zh-CN" w:bidi="ar-SA"/>
            </w:rPr>
            <w:t>6</w:t>
          </w:r>
          <w:bookmarkEnd w:id="22"/>
          <w:r>
            <w:rPr>
              <w:rFonts w:hint="default" w:ascii="Times New Roman" w:hAnsi="Times New Roman" w:eastAsia="仿宋_GB2312" w:cs="Times New Roman"/>
              <w:b w:val="0"/>
              <w:bCs w:val="0"/>
              <w:color w:val="000000"/>
              <w:kern w:val="2"/>
              <w:sz w:val="32"/>
              <w:szCs w:val="32"/>
              <w:lang w:val="en-US" w:eastAsia="zh-CN" w:bidi="ar-SA"/>
            </w:rPr>
            <w:fldChar w:fldCharType="end"/>
          </w:r>
        </w:p>
        <w:p w14:paraId="6BB6DDCB">
          <w:pPr>
            <w:pStyle w:val="44"/>
            <w:tabs>
              <w:tab w:val="right" w:leader="dot" w:pos="8845"/>
            </w:tabs>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fldChar w:fldCharType="begin"/>
          </w:r>
          <w:r>
            <w:rPr>
              <w:rFonts w:hint="default" w:ascii="Times New Roman" w:hAnsi="Times New Roman" w:eastAsia="仿宋_GB2312" w:cs="Times New Roman"/>
              <w:b w:val="0"/>
              <w:bCs w:val="0"/>
              <w:color w:val="000000"/>
              <w:kern w:val="2"/>
              <w:sz w:val="32"/>
              <w:szCs w:val="32"/>
              <w:lang w:val="en-US" w:eastAsia="zh-CN" w:bidi="ar-SA"/>
            </w:rPr>
            <w:instrText xml:space="preserve"> HYPERLINK \l _Toc8233_WPSOffice_Level2 </w:instrText>
          </w:r>
          <w:r>
            <w:rPr>
              <w:rFonts w:hint="default" w:ascii="Times New Roman" w:hAnsi="Times New Roman" w:eastAsia="仿宋_GB2312" w:cs="Times New Roman"/>
              <w:b w:val="0"/>
              <w:bCs w:val="0"/>
              <w:color w:val="000000"/>
              <w:kern w:val="2"/>
              <w:sz w:val="32"/>
              <w:szCs w:val="32"/>
              <w:lang w:val="en-US" w:eastAsia="zh-CN" w:bidi="ar-SA"/>
            </w:rPr>
            <w:fldChar w:fldCharType="separate"/>
          </w:r>
          <w:sdt>
            <w:sdtPr>
              <w:rPr>
                <w:rFonts w:hint="default" w:ascii="Times New Roman" w:hAnsi="Times New Roman" w:eastAsia="仿宋_GB2312" w:cs="Times New Roman"/>
                <w:b w:val="0"/>
                <w:bCs w:val="0"/>
                <w:color w:val="000000"/>
                <w:kern w:val="2"/>
                <w:sz w:val="32"/>
                <w:szCs w:val="32"/>
                <w:lang w:val="en-US" w:eastAsia="zh-CN" w:bidi="ar-SA"/>
              </w:rPr>
              <w:id w:val="147478187"/>
              <w:placeholder>
                <w:docPart w:val="{012a46dd-10fc-4fa8-a845-a405444f24ed}"/>
              </w:placeholder>
              <w15:color w:val="509DF3"/>
            </w:sdtPr>
            <w:sdtEndPr>
              <w:rPr>
                <w:rFonts w:hint="default" w:ascii="Times New Roman" w:hAnsi="Times New Roman" w:eastAsia="仿宋_GB2312" w:cs="Times New Roman"/>
                <w:b w:val="0"/>
                <w:bCs w:val="0"/>
                <w:color w:val="000000"/>
                <w:kern w:val="2"/>
                <w:sz w:val="32"/>
                <w:szCs w:val="32"/>
                <w:lang w:val="en-US" w:eastAsia="zh-CN" w:bidi="ar-SA"/>
              </w:rPr>
            </w:sdtEndPr>
            <w:sdtContent>
              <w:r>
                <w:rPr>
                  <w:rFonts w:hint="eastAsia" w:ascii="Times New Roman" w:hAnsi="Times New Roman" w:eastAsia="仿宋_GB2312" w:cs="Times New Roman"/>
                  <w:b w:val="0"/>
                  <w:bCs w:val="0"/>
                  <w:color w:val="000000"/>
                  <w:kern w:val="2"/>
                  <w:sz w:val="32"/>
                  <w:szCs w:val="32"/>
                  <w:lang w:val="en-US" w:eastAsia="zh-CN" w:bidi="ar-SA"/>
                </w:rPr>
                <w:t>四、财政拨款收入支出决算总体情况说明</w:t>
              </w:r>
            </w:sdtContent>
          </w:sdt>
          <w:r>
            <w:rPr>
              <w:rFonts w:hint="default" w:ascii="Times New Roman" w:hAnsi="Times New Roman" w:eastAsia="仿宋_GB2312" w:cs="Times New Roman"/>
              <w:b w:val="0"/>
              <w:bCs w:val="0"/>
              <w:color w:val="000000"/>
              <w:kern w:val="2"/>
              <w:sz w:val="32"/>
              <w:szCs w:val="32"/>
              <w:lang w:val="en-US" w:eastAsia="zh-CN" w:bidi="ar-SA"/>
            </w:rPr>
            <w:tab/>
          </w:r>
          <w:r>
            <w:rPr>
              <w:rFonts w:hint="eastAsia" w:ascii="Times New Roman" w:hAnsi="Times New Roman" w:eastAsia="仿宋_GB2312" w:cs="Times New Roman"/>
              <w:b w:val="0"/>
              <w:bCs w:val="0"/>
              <w:color w:val="000000"/>
              <w:kern w:val="2"/>
              <w:sz w:val="32"/>
              <w:szCs w:val="32"/>
              <w:lang w:val="en-US" w:eastAsia="zh-CN" w:bidi="ar-SA"/>
            </w:rPr>
            <w:t>8</w:t>
          </w:r>
          <w:r>
            <w:rPr>
              <w:rFonts w:hint="default" w:ascii="Times New Roman" w:hAnsi="Times New Roman" w:eastAsia="仿宋_GB2312" w:cs="Times New Roman"/>
              <w:b w:val="0"/>
              <w:bCs w:val="0"/>
              <w:color w:val="000000"/>
              <w:kern w:val="2"/>
              <w:sz w:val="32"/>
              <w:szCs w:val="32"/>
              <w:lang w:val="en-US" w:eastAsia="zh-CN" w:bidi="ar-SA"/>
            </w:rPr>
            <w:fldChar w:fldCharType="end"/>
          </w:r>
        </w:p>
        <w:p w14:paraId="3BD4E504">
          <w:pPr>
            <w:pStyle w:val="44"/>
            <w:tabs>
              <w:tab w:val="right" w:leader="dot" w:pos="8845"/>
            </w:tabs>
            <w:rPr>
              <w:rFonts w:hint="eastAsia"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fldChar w:fldCharType="begin"/>
          </w:r>
          <w:r>
            <w:rPr>
              <w:rFonts w:hint="default" w:ascii="Times New Roman" w:hAnsi="Times New Roman" w:eastAsia="仿宋_GB2312" w:cs="Times New Roman"/>
              <w:b w:val="0"/>
              <w:bCs w:val="0"/>
              <w:color w:val="000000"/>
              <w:kern w:val="2"/>
              <w:sz w:val="32"/>
              <w:szCs w:val="32"/>
              <w:lang w:val="en-US" w:eastAsia="zh-CN" w:bidi="ar-SA"/>
            </w:rPr>
            <w:instrText xml:space="preserve"> HYPERLINK \l _Toc18551_WPSOffice_Level2 </w:instrText>
          </w:r>
          <w:r>
            <w:rPr>
              <w:rFonts w:hint="default" w:ascii="Times New Roman" w:hAnsi="Times New Roman" w:eastAsia="仿宋_GB2312" w:cs="Times New Roman"/>
              <w:b w:val="0"/>
              <w:bCs w:val="0"/>
              <w:color w:val="000000"/>
              <w:kern w:val="2"/>
              <w:sz w:val="32"/>
              <w:szCs w:val="32"/>
              <w:lang w:val="en-US" w:eastAsia="zh-CN" w:bidi="ar-SA"/>
            </w:rPr>
            <w:fldChar w:fldCharType="separate"/>
          </w:r>
          <w:sdt>
            <w:sdtPr>
              <w:rPr>
                <w:rFonts w:hint="default" w:ascii="Times New Roman" w:hAnsi="Times New Roman" w:eastAsia="仿宋_GB2312" w:cs="Times New Roman"/>
                <w:b w:val="0"/>
                <w:bCs w:val="0"/>
                <w:color w:val="000000"/>
                <w:kern w:val="2"/>
                <w:sz w:val="32"/>
                <w:szCs w:val="32"/>
                <w:lang w:val="en-US" w:eastAsia="zh-CN" w:bidi="ar-SA"/>
              </w:rPr>
              <w:id w:val="147469164"/>
              <w:placeholder>
                <w:docPart w:val="{b09f9c4d-994e-46ca-8f9e-82853890931a}"/>
              </w:placeholder>
              <w15:color w:val="509DF3"/>
            </w:sdtPr>
            <w:sdtEndPr>
              <w:rPr>
                <w:rFonts w:hint="default" w:ascii="Times New Roman" w:hAnsi="Times New Roman" w:eastAsia="仿宋_GB2312" w:cs="Times New Roman"/>
                <w:b w:val="0"/>
                <w:bCs w:val="0"/>
                <w:color w:val="000000"/>
                <w:kern w:val="2"/>
                <w:sz w:val="32"/>
                <w:szCs w:val="32"/>
                <w:lang w:val="en-US" w:eastAsia="zh-CN" w:bidi="ar-SA"/>
              </w:rPr>
            </w:sdtEndPr>
            <w:sdtContent>
              <w:r>
                <w:rPr>
                  <w:rFonts w:hint="eastAsia" w:ascii="Times New Roman" w:hAnsi="Times New Roman" w:eastAsia="仿宋_GB2312" w:cs="Times New Roman"/>
                  <w:b w:val="0"/>
                  <w:bCs w:val="0"/>
                  <w:color w:val="000000"/>
                  <w:kern w:val="2"/>
                  <w:sz w:val="32"/>
                  <w:szCs w:val="32"/>
                  <w:lang w:val="en-US" w:eastAsia="zh-CN" w:bidi="ar-SA"/>
                </w:rPr>
                <w:t>五、一般公共预算财政拨款支出决算情况说明</w:t>
              </w:r>
            </w:sdtContent>
          </w:sdt>
          <w:r>
            <w:rPr>
              <w:rFonts w:hint="default" w:ascii="Times New Roman" w:hAnsi="Times New Roman" w:eastAsia="仿宋_GB2312" w:cs="Times New Roman"/>
              <w:b w:val="0"/>
              <w:bCs w:val="0"/>
              <w:color w:val="000000"/>
              <w:kern w:val="2"/>
              <w:sz w:val="32"/>
              <w:szCs w:val="32"/>
              <w:lang w:val="en-US" w:eastAsia="zh-CN" w:bidi="ar-SA"/>
            </w:rPr>
            <w:tab/>
          </w:r>
          <w:r>
            <w:rPr>
              <w:rFonts w:hint="eastAsia" w:ascii="Times New Roman" w:hAnsi="Times New Roman" w:eastAsia="仿宋_GB2312" w:cs="Times New Roman"/>
              <w:b w:val="0"/>
              <w:bCs w:val="0"/>
              <w:color w:val="000000"/>
              <w:kern w:val="2"/>
              <w:sz w:val="32"/>
              <w:szCs w:val="32"/>
              <w:lang w:val="en-US" w:eastAsia="zh-CN" w:bidi="ar-SA"/>
            </w:rPr>
            <w:t>8</w:t>
          </w:r>
          <w:r>
            <w:rPr>
              <w:rFonts w:hint="default" w:ascii="Times New Roman" w:hAnsi="Times New Roman" w:eastAsia="仿宋_GB2312" w:cs="Times New Roman"/>
              <w:b w:val="0"/>
              <w:bCs w:val="0"/>
              <w:color w:val="000000"/>
              <w:kern w:val="2"/>
              <w:sz w:val="32"/>
              <w:szCs w:val="32"/>
              <w:lang w:val="en-US" w:eastAsia="zh-CN" w:bidi="ar-SA"/>
            </w:rPr>
            <w:fldChar w:fldCharType="end"/>
          </w:r>
        </w:p>
        <w:p w14:paraId="6959AEB1">
          <w:pPr>
            <w:pStyle w:val="44"/>
            <w:tabs>
              <w:tab w:val="right" w:leader="dot" w:pos="8845"/>
            </w:tabs>
            <w:rPr>
              <w:rFonts w:hint="eastAsia"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fldChar w:fldCharType="begin"/>
          </w:r>
          <w:r>
            <w:rPr>
              <w:rFonts w:hint="default" w:ascii="Times New Roman" w:hAnsi="Times New Roman" w:eastAsia="仿宋_GB2312" w:cs="Times New Roman"/>
              <w:b w:val="0"/>
              <w:bCs w:val="0"/>
              <w:color w:val="000000"/>
              <w:kern w:val="2"/>
              <w:sz w:val="32"/>
              <w:szCs w:val="32"/>
              <w:lang w:val="en-US" w:eastAsia="zh-CN" w:bidi="ar-SA"/>
            </w:rPr>
            <w:instrText xml:space="preserve"> HYPERLINK \l _Toc24107_WPSOffice_Level2 </w:instrText>
          </w:r>
          <w:r>
            <w:rPr>
              <w:rFonts w:hint="default" w:ascii="Times New Roman" w:hAnsi="Times New Roman" w:eastAsia="仿宋_GB2312" w:cs="Times New Roman"/>
              <w:b w:val="0"/>
              <w:bCs w:val="0"/>
              <w:color w:val="000000"/>
              <w:kern w:val="2"/>
              <w:sz w:val="32"/>
              <w:szCs w:val="32"/>
              <w:lang w:val="en-US" w:eastAsia="zh-CN" w:bidi="ar-SA"/>
            </w:rPr>
            <w:fldChar w:fldCharType="separate"/>
          </w:r>
          <w:sdt>
            <w:sdtPr>
              <w:rPr>
                <w:rFonts w:hint="default" w:ascii="Times New Roman" w:hAnsi="Times New Roman" w:eastAsia="仿宋_GB2312" w:cs="Times New Roman"/>
                <w:b w:val="0"/>
                <w:bCs w:val="0"/>
                <w:color w:val="000000"/>
                <w:kern w:val="2"/>
                <w:sz w:val="32"/>
                <w:szCs w:val="32"/>
                <w:lang w:val="en-US" w:eastAsia="zh-CN" w:bidi="ar-SA"/>
              </w:rPr>
              <w:id w:val="147468985"/>
              <w:placeholder>
                <w:docPart w:val="{390b76bb-0a18-41be-8e79-817a0b17338f}"/>
              </w:placeholder>
              <w15:color w:val="509DF3"/>
            </w:sdtPr>
            <w:sdtEndPr>
              <w:rPr>
                <w:rFonts w:hint="default" w:ascii="Times New Roman" w:hAnsi="Times New Roman" w:eastAsia="仿宋_GB2312" w:cs="Times New Roman"/>
                <w:b w:val="0"/>
                <w:bCs w:val="0"/>
                <w:color w:val="000000"/>
                <w:kern w:val="2"/>
                <w:sz w:val="32"/>
                <w:szCs w:val="32"/>
                <w:lang w:val="en-US" w:eastAsia="zh-CN" w:bidi="ar-SA"/>
              </w:rPr>
            </w:sdtEndPr>
            <w:sdtContent>
              <w:r>
                <w:rPr>
                  <w:rFonts w:hint="eastAsia" w:ascii="Times New Roman" w:hAnsi="Times New Roman" w:eastAsia="仿宋_GB2312" w:cs="Times New Roman"/>
                  <w:b w:val="0"/>
                  <w:bCs w:val="0"/>
                  <w:color w:val="000000"/>
                  <w:kern w:val="2"/>
                  <w:sz w:val="32"/>
                  <w:szCs w:val="32"/>
                  <w:lang w:val="en-US" w:eastAsia="zh-CN" w:bidi="ar-SA"/>
                </w:rPr>
                <w:t>六、一般公共预算财政拨款基本支出决算情况说明</w:t>
              </w:r>
            </w:sdtContent>
          </w:sdt>
          <w:r>
            <w:rPr>
              <w:rFonts w:hint="default" w:ascii="Times New Roman" w:hAnsi="Times New Roman" w:eastAsia="仿宋_GB2312" w:cs="Times New Roman"/>
              <w:b w:val="0"/>
              <w:bCs w:val="0"/>
              <w:color w:val="000000"/>
              <w:kern w:val="2"/>
              <w:sz w:val="32"/>
              <w:szCs w:val="32"/>
              <w:lang w:val="en-US" w:eastAsia="zh-CN" w:bidi="ar-SA"/>
            </w:rPr>
            <w:tab/>
          </w:r>
          <w:r>
            <w:rPr>
              <w:rFonts w:hint="eastAsia" w:ascii="Times New Roman" w:hAnsi="Times New Roman" w:eastAsia="仿宋_GB2312" w:cs="Times New Roman"/>
              <w:b w:val="0"/>
              <w:bCs w:val="0"/>
              <w:color w:val="000000"/>
              <w:kern w:val="2"/>
              <w:sz w:val="32"/>
              <w:szCs w:val="32"/>
              <w:lang w:val="en-US" w:eastAsia="zh-CN" w:bidi="ar-SA"/>
            </w:rPr>
            <w:t>1</w:t>
          </w:r>
          <w:r>
            <w:rPr>
              <w:rFonts w:hint="default" w:ascii="Times New Roman" w:hAnsi="Times New Roman" w:eastAsia="仿宋_GB2312" w:cs="Times New Roman"/>
              <w:b w:val="0"/>
              <w:bCs w:val="0"/>
              <w:color w:val="000000"/>
              <w:kern w:val="2"/>
              <w:sz w:val="32"/>
              <w:szCs w:val="32"/>
              <w:lang w:val="en-US" w:eastAsia="zh-CN" w:bidi="ar-SA"/>
            </w:rPr>
            <w:fldChar w:fldCharType="end"/>
          </w:r>
          <w:r>
            <w:rPr>
              <w:rFonts w:hint="eastAsia" w:ascii="Times New Roman" w:hAnsi="Times New Roman" w:eastAsia="仿宋_GB2312" w:cs="Times New Roman"/>
              <w:b w:val="0"/>
              <w:bCs w:val="0"/>
              <w:color w:val="000000"/>
              <w:kern w:val="2"/>
              <w:sz w:val="32"/>
              <w:szCs w:val="32"/>
              <w:lang w:val="en-US" w:eastAsia="zh-CN" w:bidi="ar-SA"/>
            </w:rPr>
            <w:t>4</w:t>
          </w:r>
        </w:p>
        <w:p w14:paraId="70282D2A">
          <w:pPr>
            <w:pStyle w:val="44"/>
            <w:tabs>
              <w:tab w:val="right" w:leader="dot" w:pos="8845"/>
            </w:tabs>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fldChar w:fldCharType="begin"/>
          </w:r>
          <w:r>
            <w:rPr>
              <w:rFonts w:hint="default" w:ascii="Times New Roman" w:hAnsi="Times New Roman" w:eastAsia="仿宋_GB2312" w:cs="Times New Roman"/>
              <w:b w:val="0"/>
              <w:bCs w:val="0"/>
              <w:color w:val="000000"/>
              <w:kern w:val="2"/>
              <w:sz w:val="32"/>
              <w:szCs w:val="32"/>
              <w:lang w:val="en-US" w:eastAsia="zh-CN" w:bidi="ar-SA"/>
            </w:rPr>
            <w:instrText xml:space="preserve"> HYPERLINK \l _Toc3553_WPSOffice_Level2 </w:instrText>
          </w:r>
          <w:r>
            <w:rPr>
              <w:rFonts w:hint="default" w:ascii="Times New Roman" w:hAnsi="Times New Roman" w:eastAsia="仿宋_GB2312" w:cs="Times New Roman"/>
              <w:b w:val="0"/>
              <w:bCs w:val="0"/>
              <w:color w:val="000000"/>
              <w:kern w:val="2"/>
              <w:sz w:val="32"/>
              <w:szCs w:val="32"/>
              <w:lang w:val="en-US" w:eastAsia="zh-CN" w:bidi="ar-SA"/>
            </w:rPr>
            <w:fldChar w:fldCharType="separate"/>
          </w:r>
          <w:sdt>
            <w:sdtPr>
              <w:rPr>
                <w:rFonts w:hint="default" w:ascii="Times New Roman" w:hAnsi="Times New Roman" w:eastAsia="仿宋_GB2312" w:cs="Times New Roman"/>
                <w:b w:val="0"/>
                <w:bCs w:val="0"/>
                <w:color w:val="000000"/>
                <w:kern w:val="2"/>
                <w:sz w:val="32"/>
                <w:szCs w:val="32"/>
                <w:lang w:val="en-US" w:eastAsia="zh-CN" w:bidi="ar-SA"/>
              </w:rPr>
              <w:id w:val="147483361"/>
              <w:placeholder>
                <w:docPart w:val="{13795321-5850-4b81-83c0-d607977835f7}"/>
              </w:placeholder>
              <w15:color w:val="509DF3"/>
            </w:sdtPr>
            <w:sdtEndPr>
              <w:rPr>
                <w:rFonts w:hint="default" w:ascii="Times New Roman" w:hAnsi="Times New Roman" w:eastAsia="仿宋_GB2312" w:cs="Times New Roman"/>
                <w:b w:val="0"/>
                <w:bCs w:val="0"/>
                <w:color w:val="000000"/>
                <w:kern w:val="2"/>
                <w:sz w:val="32"/>
                <w:szCs w:val="32"/>
                <w:lang w:val="en-US" w:eastAsia="zh-CN" w:bidi="ar-SA"/>
              </w:rPr>
            </w:sdtEndPr>
            <w:sdtContent>
              <w:r>
                <w:rPr>
                  <w:rFonts w:hint="eastAsia" w:ascii="Times New Roman" w:hAnsi="Times New Roman" w:eastAsia="仿宋_GB2312" w:cs="Times New Roman"/>
                  <w:b w:val="0"/>
                  <w:bCs w:val="0"/>
                  <w:color w:val="000000"/>
                  <w:kern w:val="2"/>
                  <w:sz w:val="32"/>
                  <w:szCs w:val="32"/>
                  <w:lang w:val="en-US" w:eastAsia="zh-CN" w:bidi="ar-SA"/>
                </w:rPr>
                <w:t>七、财政拨款“三公”经费支出决算情况说明</w:t>
              </w:r>
            </w:sdtContent>
          </w:sdt>
          <w:r>
            <w:rPr>
              <w:rFonts w:hint="default" w:ascii="Times New Roman" w:hAnsi="Times New Roman" w:eastAsia="仿宋_GB2312" w:cs="Times New Roman"/>
              <w:b w:val="0"/>
              <w:bCs w:val="0"/>
              <w:color w:val="000000"/>
              <w:kern w:val="2"/>
              <w:sz w:val="32"/>
              <w:szCs w:val="32"/>
              <w:lang w:val="en-US" w:eastAsia="zh-CN" w:bidi="ar-SA"/>
            </w:rPr>
            <w:tab/>
          </w:r>
          <w:r>
            <w:rPr>
              <w:rFonts w:hint="eastAsia" w:ascii="Times New Roman" w:hAnsi="Times New Roman" w:eastAsia="仿宋_GB2312" w:cs="Times New Roman"/>
              <w:b w:val="0"/>
              <w:bCs w:val="0"/>
              <w:color w:val="000000"/>
              <w:kern w:val="2"/>
              <w:sz w:val="32"/>
              <w:szCs w:val="32"/>
              <w:lang w:val="en-US" w:eastAsia="zh-CN" w:bidi="ar-SA"/>
            </w:rPr>
            <w:t>1</w:t>
          </w:r>
          <w:r>
            <w:rPr>
              <w:rFonts w:hint="default" w:ascii="Times New Roman" w:hAnsi="Times New Roman" w:eastAsia="仿宋_GB2312" w:cs="Times New Roman"/>
              <w:b w:val="0"/>
              <w:bCs w:val="0"/>
              <w:color w:val="000000"/>
              <w:kern w:val="2"/>
              <w:sz w:val="32"/>
              <w:szCs w:val="32"/>
              <w:lang w:val="en-US" w:eastAsia="zh-CN" w:bidi="ar-SA"/>
            </w:rPr>
            <w:fldChar w:fldCharType="end"/>
          </w:r>
          <w:r>
            <w:rPr>
              <w:rFonts w:hint="eastAsia" w:ascii="Times New Roman" w:hAnsi="Times New Roman" w:eastAsia="仿宋_GB2312" w:cs="Times New Roman"/>
              <w:b w:val="0"/>
              <w:bCs w:val="0"/>
              <w:color w:val="000000"/>
              <w:kern w:val="2"/>
              <w:sz w:val="32"/>
              <w:szCs w:val="32"/>
              <w:lang w:val="en-US" w:eastAsia="zh-CN" w:bidi="ar-SA"/>
            </w:rPr>
            <w:t>4</w:t>
          </w:r>
        </w:p>
        <w:p w14:paraId="04C2557B">
          <w:pPr>
            <w:pStyle w:val="44"/>
            <w:tabs>
              <w:tab w:val="right" w:leader="dot" w:pos="8845"/>
            </w:tabs>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fldChar w:fldCharType="begin"/>
          </w:r>
          <w:r>
            <w:rPr>
              <w:rFonts w:hint="default" w:ascii="Times New Roman" w:hAnsi="Times New Roman" w:eastAsia="仿宋_GB2312" w:cs="Times New Roman"/>
              <w:b w:val="0"/>
              <w:bCs w:val="0"/>
              <w:color w:val="000000"/>
              <w:kern w:val="2"/>
              <w:sz w:val="32"/>
              <w:szCs w:val="32"/>
              <w:lang w:val="en-US" w:eastAsia="zh-CN" w:bidi="ar-SA"/>
            </w:rPr>
            <w:instrText xml:space="preserve"> HYPERLINK \l _Toc5692_WPSOffice_Level2 </w:instrText>
          </w:r>
          <w:r>
            <w:rPr>
              <w:rFonts w:hint="default" w:ascii="Times New Roman" w:hAnsi="Times New Roman" w:eastAsia="仿宋_GB2312" w:cs="Times New Roman"/>
              <w:b w:val="0"/>
              <w:bCs w:val="0"/>
              <w:color w:val="000000"/>
              <w:kern w:val="2"/>
              <w:sz w:val="32"/>
              <w:szCs w:val="32"/>
              <w:lang w:val="en-US" w:eastAsia="zh-CN" w:bidi="ar-SA"/>
            </w:rPr>
            <w:fldChar w:fldCharType="separate"/>
          </w:r>
          <w:sdt>
            <w:sdtPr>
              <w:rPr>
                <w:rFonts w:hint="default" w:ascii="Times New Roman" w:hAnsi="Times New Roman" w:eastAsia="仿宋_GB2312" w:cs="Times New Roman"/>
                <w:b w:val="0"/>
                <w:bCs w:val="0"/>
                <w:color w:val="000000"/>
                <w:kern w:val="2"/>
                <w:sz w:val="32"/>
                <w:szCs w:val="32"/>
                <w:lang w:val="en-US" w:eastAsia="zh-CN" w:bidi="ar-SA"/>
              </w:rPr>
              <w:id w:val="147464472"/>
              <w:placeholder>
                <w:docPart w:val="{a2dab346-bcf3-4b2a-9f2d-59a7ea56df90}"/>
              </w:placeholder>
              <w15:color w:val="509DF3"/>
            </w:sdtPr>
            <w:sdtEndPr>
              <w:rPr>
                <w:rFonts w:hint="default" w:ascii="Times New Roman" w:hAnsi="Times New Roman" w:eastAsia="仿宋_GB2312" w:cs="Times New Roman"/>
                <w:b w:val="0"/>
                <w:bCs w:val="0"/>
                <w:color w:val="000000"/>
                <w:kern w:val="2"/>
                <w:sz w:val="32"/>
                <w:szCs w:val="32"/>
                <w:lang w:val="en-US" w:eastAsia="zh-CN" w:bidi="ar-SA"/>
              </w:rPr>
            </w:sdtEndPr>
            <w:sdtContent>
              <w:r>
                <w:rPr>
                  <w:rFonts w:hint="eastAsia" w:ascii="Times New Roman" w:hAnsi="Times New Roman" w:eastAsia="仿宋_GB2312" w:cs="Times New Roman"/>
                  <w:b w:val="0"/>
                  <w:bCs w:val="0"/>
                  <w:color w:val="000000"/>
                  <w:kern w:val="2"/>
                  <w:sz w:val="32"/>
                  <w:szCs w:val="32"/>
                  <w:lang w:val="en-US" w:eastAsia="zh-CN" w:bidi="ar-SA"/>
                </w:rPr>
                <w:t>八、政府性基金预算支出决算情况说明</w:t>
              </w:r>
            </w:sdtContent>
          </w:sdt>
          <w:r>
            <w:rPr>
              <w:rFonts w:hint="default" w:ascii="Times New Roman" w:hAnsi="Times New Roman" w:eastAsia="仿宋_GB2312" w:cs="Times New Roman"/>
              <w:b w:val="0"/>
              <w:bCs w:val="0"/>
              <w:color w:val="000000"/>
              <w:kern w:val="2"/>
              <w:sz w:val="32"/>
              <w:szCs w:val="32"/>
              <w:lang w:val="en-US" w:eastAsia="zh-CN" w:bidi="ar-SA"/>
            </w:rPr>
            <w:tab/>
          </w:r>
          <w:bookmarkStart w:id="23" w:name="_Toc5692_WPSOffice_Level2Page"/>
          <w:r>
            <w:rPr>
              <w:rFonts w:hint="default" w:ascii="Times New Roman" w:hAnsi="Times New Roman" w:eastAsia="仿宋_GB2312" w:cs="Times New Roman"/>
              <w:b w:val="0"/>
              <w:bCs w:val="0"/>
              <w:color w:val="000000"/>
              <w:kern w:val="2"/>
              <w:sz w:val="32"/>
              <w:szCs w:val="32"/>
              <w:lang w:val="en-US" w:eastAsia="zh-CN" w:bidi="ar-SA"/>
            </w:rPr>
            <w:t>1</w:t>
          </w:r>
          <w:bookmarkEnd w:id="23"/>
          <w:r>
            <w:rPr>
              <w:rFonts w:hint="eastAsia" w:ascii="Times New Roman" w:hAnsi="Times New Roman" w:eastAsia="仿宋_GB2312" w:cs="Times New Roman"/>
              <w:b w:val="0"/>
              <w:bCs w:val="0"/>
              <w:color w:val="000000"/>
              <w:kern w:val="2"/>
              <w:sz w:val="32"/>
              <w:szCs w:val="32"/>
              <w:lang w:val="en-US" w:eastAsia="zh-CN" w:bidi="ar-SA"/>
            </w:rPr>
            <w:t>6</w:t>
          </w:r>
          <w:r>
            <w:rPr>
              <w:rFonts w:hint="default" w:ascii="Times New Roman" w:hAnsi="Times New Roman" w:eastAsia="仿宋_GB2312" w:cs="Times New Roman"/>
              <w:b w:val="0"/>
              <w:bCs w:val="0"/>
              <w:color w:val="000000"/>
              <w:kern w:val="2"/>
              <w:sz w:val="32"/>
              <w:szCs w:val="32"/>
              <w:lang w:val="en-US" w:eastAsia="zh-CN" w:bidi="ar-SA"/>
            </w:rPr>
            <w:fldChar w:fldCharType="end"/>
          </w:r>
        </w:p>
        <w:p w14:paraId="1BA17CF0">
          <w:pPr>
            <w:pStyle w:val="44"/>
            <w:tabs>
              <w:tab w:val="right" w:leader="dot" w:pos="8845"/>
            </w:tabs>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fldChar w:fldCharType="begin"/>
          </w:r>
          <w:r>
            <w:rPr>
              <w:rFonts w:hint="default" w:ascii="Times New Roman" w:hAnsi="Times New Roman" w:eastAsia="仿宋_GB2312" w:cs="Times New Roman"/>
              <w:b w:val="0"/>
              <w:bCs w:val="0"/>
              <w:color w:val="000000"/>
              <w:kern w:val="2"/>
              <w:sz w:val="32"/>
              <w:szCs w:val="32"/>
              <w:lang w:val="en-US" w:eastAsia="zh-CN" w:bidi="ar-SA"/>
            </w:rPr>
            <w:instrText xml:space="preserve"> HYPERLINK \l _Toc14570_WPSOffice_Level2 </w:instrText>
          </w:r>
          <w:r>
            <w:rPr>
              <w:rFonts w:hint="default" w:ascii="Times New Roman" w:hAnsi="Times New Roman" w:eastAsia="仿宋_GB2312" w:cs="Times New Roman"/>
              <w:b w:val="0"/>
              <w:bCs w:val="0"/>
              <w:color w:val="000000"/>
              <w:kern w:val="2"/>
              <w:sz w:val="32"/>
              <w:szCs w:val="32"/>
              <w:lang w:val="en-US" w:eastAsia="zh-CN" w:bidi="ar-SA"/>
            </w:rPr>
            <w:fldChar w:fldCharType="separate"/>
          </w:r>
          <w:sdt>
            <w:sdtPr>
              <w:rPr>
                <w:rFonts w:hint="default" w:ascii="Times New Roman" w:hAnsi="Times New Roman" w:eastAsia="仿宋_GB2312" w:cs="Times New Roman"/>
                <w:b w:val="0"/>
                <w:bCs w:val="0"/>
                <w:color w:val="000000"/>
                <w:kern w:val="2"/>
                <w:sz w:val="32"/>
                <w:szCs w:val="32"/>
                <w:lang w:val="en-US" w:eastAsia="zh-CN" w:bidi="ar-SA"/>
              </w:rPr>
              <w:id w:val="147452323"/>
              <w:placeholder>
                <w:docPart w:val="{b08075d2-16dd-49ed-9e92-39182e3c070d}"/>
              </w:placeholder>
              <w15:color w:val="509DF3"/>
            </w:sdtPr>
            <w:sdtEndPr>
              <w:rPr>
                <w:rFonts w:hint="default" w:ascii="Times New Roman" w:hAnsi="Times New Roman" w:eastAsia="仿宋_GB2312" w:cs="Times New Roman"/>
                <w:b w:val="0"/>
                <w:bCs w:val="0"/>
                <w:color w:val="000000"/>
                <w:kern w:val="2"/>
                <w:sz w:val="32"/>
                <w:szCs w:val="32"/>
                <w:lang w:val="en-US" w:eastAsia="zh-CN" w:bidi="ar-SA"/>
              </w:rPr>
            </w:sdtEndPr>
            <w:sdtContent>
              <w:r>
                <w:rPr>
                  <w:rFonts w:hint="eastAsia" w:ascii="Times New Roman" w:hAnsi="Times New Roman" w:eastAsia="仿宋_GB2312" w:cs="Times New Roman"/>
                  <w:b w:val="0"/>
                  <w:bCs w:val="0"/>
                  <w:color w:val="000000"/>
                  <w:kern w:val="2"/>
                  <w:sz w:val="32"/>
                  <w:szCs w:val="32"/>
                  <w:lang w:val="en-US" w:eastAsia="zh-CN" w:bidi="ar-SA"/>
                </w:rPr>
                <w:t>九、 国有资本经营预算支出决算情况说明</w:t>
              </w:r>
            </w:sdtContent>
          </w:sdt>
          <w:r>
            <w:rPr>
              <w:rFonts w:hint="default" w:ascii="Times New Roman" w:hAnsi="Times New Roman" w:eastAsia="仿宋_GB2312" w:cs="Times New Roman"/>
              <w:b w:val="0"/>
              <w:bCs w:val="0"/>
              <w:color w:val="000000"/>
              <w:kern w:val="2"/>
              <w:sz w:val="32"/>
              <w:szCs w:val="32"/>
              <w:lang w:val="en-US" w:eastAsia="zh-CN" w:bidi="ar-SA"/>
            </w:rPr>
            <w:tab/>
          </w:r>
          <w:bookmarkStart w:id="24" w:name="_Toc14570_WPSOffice_Level2Page"/>
          <w:r>
            <w:rPr>
              <w:rFonts w:hint="default" w:ascii="Times New Roman" w:hAnsi="Times New Roman" w:eastAsia="仿宋_GB2312" w:cs="Times New Roman"/>
              <w:b w:val="0"/>
              <w:bCs w:val="0"/>
              <w:color w:val="000000"/>
              <w:kern w:val="2"/>
              <w:sz w:val="32"/>
              <w:szCs w:val="32"/>
              <w:lang w:val="en-US" w:eastAsia="zh-CN" w:bidi="ar-SA"/>
            </w:rPr>
            <w:t>1</w:t>
          </w:r>
          <w:bookmarkEnd w:id="24"/>
          <w:r>
            <w:rPr>
              <w:rFonts w:hint="eastAsia" w:ascii="Times New Roman" w:hAnsi="Times New Roman" w:eastAsia="仿宋_GB2312" w:cs="Times New Roman"/>
              <w:b w:val="0"/>
              <w:bCs w:val="0"/>
              <w:color w:val="000000"/>
              <w:kern w:val="2"/>
              <w:sz w:val="32"/>
              <w:szCs w:val="32"/>
              <w:lang w:val="en-US" w:eastAsia="zh-CN" w:bidi="ar-SA"/>
            </w:rPr>
            <w:t>6</w:t>
          </w:r>
          <w:r>
            <w:rPr>
              <w:rFonts w:hint="default" w:ascii="Times New Roman" w:hAnsi="Times New Roman" w:eastAsia="仿宋_GB2312" w:cs="Times New Roman"/>
              <w:b w:val="0"/>
              <w:bCs w:val="0"/>
              <w:color w:val="000000"/>
              <w:kern w:val="2"/>
              <w:sz w:val="32"/>
              <w:szCs w:val="32"/>
              <w:lang w:val="en-US" w:eastAsia="zh-CN" w:bidi="ar-SA"/>
            </w:rPr>
            <w:fldChar w:fldCharType="end"/>
          </w:r>
        </w:p>
        <w:p w14:paraId="18C91676">
          <w:pPr>
            <w:pStyle w:val="44"/>
            <w:tabs>
              <w:tab w:val="right" w:leader="dot" w:pos="8845"/>
            </w:tabs>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fldChar w:fldCharType="begin"/>
          </w:r>
          <w:r>
            <w:rPr>
              <w:rFonts w:hint="default" w:ascii="Times New Roman" w:hAnsi="Times New Roman" w:eastAsia="仿宋_GB2312" w:cs="Times New Roman"/>
              <w:b w:val="0"/>
              <w:bCs w:val="0"/>
              <w:color w:val="000000"/>
              <w:kern w:val="2"/>
              <w:sz w:val="32"/>
              <w:szCs w:val="32"/>
              <w:lang w:val="en-US" w:eastAsia="zh-CN" w:bidi="ar-SA"/>
            </w:rPr>
            <w:instrText xml:space="preserve"> HYPERLINK \l _Toc22290_WPSOffice_Level2 </w:instrText>
          </w:r>
          <w:r>
            <w:rPr>
              <w:rFonts w:hint="default" w:ascii="Times New Roman" w:hAnsi="Times New Roman" w:eastAsia="仿宋_GB2312" w:cs="Times New Roman"/>
              <w:b w:val="0"/>
              <w:bCs w:val="0"/>
              <w:color w:val="000000"/>
              <w:kern w:val="2"/>
              <w:sz w:val="32"/>
              <w:szCs w:val="32"/>
              <w:lang w:val="en-US" w:eastAsia="zh-CN" w:bidi="ar-SA"/>
            </w:rPr>
            <w:fldChar w:fldCharType="separate"/>
          </w:r>
          <w:sdt>
            <w:sdtPr>
              <w:rPr>
                <w:rFonts w:hint="default" w:ascii="Times New Roman" w:hAnsi="Times New Roman" w:eastAsia="仿宋_GB2312" w:cs="Times New Roman"/>
                <w:b w:val="0"/>
                <w:bCs w:val="0"/>
                <w:color w:val="000000"/>
                <w:kern w:val="2"/>
                <w:sz w:val="32"/>
                <w:szCs w:val="32"/>
                <w:lang w:val="en-US" w:eastAsia="zh-CN" w:bidi="ar-SA"/>
              </w:rPr>
              <w:id w:val="147475520"/>
              <w:placeholder>
                <w:docPart w:val="{c2e63801-da91-45f4-ab3e-5805eca2f888}"/>
              </w:placeholder>
              <w15:color w:val="509DF3"/>
            </w:sdtPr>
            <w:sdtEndPr>
              <w:rPr>
                <w:rFonts w:hint="default" w:ascii="Times New Roman" w:hAnsi="Times New Roman" w:eastAsia="仿宋_GB2312" w:cs="Times New Roman"/>
                <w:b w:val="0"/>
                <w:bCs w:val="0"/>
                <w:color w:val="000000"/>
                <w:kern w:val="2"/>
                <w:sz w:val="32"/>
                <w:szCs w:val="32"/>
                <w:lang w:val="en-US" w:eastAsia="zh-CN" w:bidi="ar-SA"/>
              </w:rPr>
            </w:sdtEndPr>
            <w:sdtContent>
              <w:r>
                <w:rPr>
                  <w:rFonts w:hint="eastAsia" w:ascii="Times New Roman" w:hAnsi="Times New Roman" w:eastAsia="仿宋_GB2312" w:cs="Times New Roman"/>
                  <w:b w:val="0"/>
                  <w:bCs w:val="0"/>
                  <w:color w:val="000000"/>
                  <w:kern w:val="2"/>
                  <w:sz w:val="32"/>
                  <w:szCs w:val="32"/>
                  <w:lang w:val="en-US" w:eastAsia="zh-CN" w:bidi="ar-SA"/>
                </w:rPr>
                <w:t>十、 其他重要事项的情况说明</w:t>
              </w:r>
            </w:sdtContent>
          </w:sdt>
          <w:r>
            <w:rPr>
              <w:rFonts w:hint="default" w:ascii="Times New Roman" w:hAnsi="Times New Roman" w:eastAsia="仿宋_GB2312" w:cs="Times New Roman"/>
              <w:b w:val="0"/>
              <w:bCs w:val="0"/>
              <w:color w:val="000000"/>
              <w:kern w:val="2"/>
              <w:sz w:val="32"/>
              <w:szCs w:val="32"/>
              <w:lang w:val="en-US" w:eastAsia="zh-CN" w:bidi="ar-SA"/>
            </w:rPr>
            <w:tab/>
          </w:r>
          <w:bookmarkStart w:id="25" w:name="_Toc22290_WPSOffice_Level2Page"/>
          <w:r>
            <w:rPr>
              <w:rFonts w:hint="default" w:ascii="Times New Roman" w:hAnsi="Times New Roman" w:eastAsia="仿宋_GB2312" w:cs="Times New Roman"/>
              <w:b w:val="0"/>
              <w:bCs w:val="0"/>
              <w:color w:val="000000"/>
              <w:kern w:val="2"/>
              <w:sz w:val="32"/>
              <w:szCs w:val="32"/>
              <w:lang w:val="en-US" w:eastAsia="zh-CN" w:bidi="ar-SA"/>
            </w:rPr>
            <w:t>1</w:t>
          </w:r>
          <w:bookmarkEnd w:id="25"/>
          <w:r>
            <w:rPr>
              <w:rFonts w:hint="eastAsia" w:ascii="Times New Roman" w:hAnsi="Times New Roman" w:eastAsia="仿宋_GB2312" w:cs="Times New Roman"/>
              <w:b w:val="0"/>
              <w:bCs w:val="0"/>
              <w:color w:val="000000"/>
              <w:kern w:val="2"/>
              <w:sz w:val="32"/>
              <w:szCs w:val="32"/>
              <w:lang w:val="en-US" w:eastAsia="zh-CN" w:bidi="ar-SA"/>
            </w:rPr>
            <w:t>6</w:t>
          </w:r>
          <w:r>
            <w:rPr>
              <w:rFonts w:hint="default" w:ascii="Times New Roman" w:hAnsi="Times New Roman" w:eastAsia="仿宋_GB2312" w:cs="Times New Roman"/>
              <w:b w:val="0"/>
              <w:bCs w:val="0"/>
              <w:color w:val="000000"/>
              <w:kern w:val="2"/>
              <w:sz w:val="32"/>
              <w:szCs w:val="32"/>
              <w:lang w:val="en-US" w:eastAsia="zh-CN" w:bidi="ar-SA"/>
            </w:rPr>
            <w:fldChar w:fldCharType="end"/>
          </w:r>
        </w:p>
        <w:p w14:paraId="48B63FB0">
          <w:pPr>
            <w:pStyle w:val="43"/>
            <w:tabs>
              <w:tab w:val="right" w:leader="dot" w:pos="8845"/>
            </w:tabs>
            <w:rPr>
              <w:rFonts w:hint="eastAsia"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fldChar w:fldCharType="begin"/>
          </w:r>
          <w:r>
            <w:rPr>
              <w:rFonts w:hint="default" w:ascii="Times New Roman" w:hAnsi="Times New Roman" w:eastAsia="仿宋_GB2312" w:cs="Times New Roman"/>
              <w:b w:val="0"/>
              <w:bCs w:val="0"/>
              <w:color w:val="000000"/>
              <w:kern w:val="2"/>
              <w:sz w:val="32"/>
              <w:szCs w:val="32"/>
              <w:lang w:val="en-US" w:eastAsia="zh-CN" w:bidi="ar-SA"/>
            </w:rPr>
            <w:instrText xml:space="preserve"> HYPERLINK \l _Toc6964_WPSOffice_Level1 </w:instrText>
          </w:r>
          <w:r>
            <w:rPr>
              <w:rFonts w:hint="default" w:ascii="Times New Roman" w:hAnsi="Times New Roman" w:eastAsia="仿宋_GB2312" w:cs="Times New Roman"/>
              <w:b w:val="0"/>
              <w:bCs w:val="0"/>
              <w:color w:val="000000"/>
              <w:kern w:val="2"/>
              <w:sz w:val="32"/>
              <w:szCs w:val="32"/>
              <w:lang w:val="en-US" w:eastAsia="zh-CN" w:bidi="ar-SA"/>
            </w:rPr>
            <w:fldChar w:fldCharType="separate"/>
          </w:r>
          <w:sdt>
            <w:sdtPr>
              <w:rPr>
                <w:rFonts w:hint="default" w:ascii="Times New Roman" w:hAnsi="Times New Roman" w:eastAsia="仿宋_GB2312" w:cs="Times New Roman"/>
                <w:b w:val="0"/>
                <w:bCs w:val="0"/>
                <w:color w:val="000000"/>
                <w:kern w:val="2"/>
                <w:sz w:val="32"/>
                <w:szCs w:val="32"/>
                <w:lang w:val="en-US" w:eastAsia="zh-CN" w:bidi="ar-SA"/>
              </w:rPr>
              <w:id w:val="147469578"/>
              <w:placeholder>
                <w:docPart w:val="{0f136274-f1c1-4d8b-bcdc-a3e561602ea4}"/>
              </w:placeholder>
              <w15:color w:val="509DF3"/>
            </w:sdtPr>
            <w:sdtEndPr>
              <w:rPr>
                <w:rFonts w:hint="default" w:ascii="Times New Roman" w:hAnsi="Times New Roman" w:eastAsia="仿宋_GB2312" w:cs="Times New Roman"/>
                <w:b w:val="0"/>
                <w:bCs w:val="0"/>
                <w:color w:val="000000"/>
                <w:kern w:val="2"/>
                <w:sz w:val="32"/>
                <w:szCs w:val="32"/>
                <w:lang w:val="en-US" w:eastAsia="zh-CN" w:bidi="ar-SA"/>
              </w:rPr>
            </w:sdtEndPr>
            <w:sdtContent>
              <w:r>
                <w:rPr>
                  <w:rFonts w:hint="eastAsia" w:ascii="Times New Roman" w:hAnsi="Times New Roman" w:eastAsia="仿宋_GB2312" w:cs="Times New Roman"/>
                  <w:b w:val="0"/>
                  <w:bCs w:val="0"/>
                  <w:color w:val="000000"/>
                  <w:kern w:val="2"/>
                  <w:sz w:val="32"/>
                  <w:szCs w:val="32"/>
                  <w:lang w:val="en-US" w:eastAsia="zh-CN" w:bidi="ar-SA"/>
                </w:rPr>
                <w:t>第三部分  名词解释</w:t>
              </w:r>
            </w:sdtContent>
          </w:sdt>
          <w:r>
            <w:rPr>
              <w:rFonts w:hint="default" w:ascii="Times New Roman" w:hAnsi="Times New Roman" w:eastAsia="仿宋_GB2312" w:cs="Times New Roman"/>
              <w:b w:val="0"/>
              <w:bCs w:val="0"/>
              <w:color w:val="000000"/>
              <w:kern w:val="2"/>
              <w:sz w:val="32"/>
              <w:szCs w:val="32"/>
              <w:lang w:val="en-US" w:eastAsia="zh-CN" w:bidi="ar-SA"/>
            </w:rPr>
            <w:tab/>
          </w:r>
          <w:r>
            <w:rPr>
              <w:rFonts w:hint="eastAsia" w:ascii="Times New Roman" w:hAnsi="Times New Roman" w:eastAsia="仿宋_GB2312" w:cs="Times New Roman"/>
              <w:b w:val="0"/>
              <w:bCs w:val="0"/>
              <w:color w:val="000000"/>
              <w:kern w:val="2"/>
              <w:sz w:val="32"/>
              <w:szCs w:val="32"/>
              <w:lang w:val="en-US" w:eastAsia="zh-CN" w:bidi="ar-SA"/>
            </w:rPr>
            <w:t>3</w:t>
          </w:r>
          <w:r>
            <w:rPr>
              <w:rFonts w:hint="default" w:ascii="Times New Roman" w:hAnsi="Times New Roman" w:eastAsia="仿宋_GB2312" w:cs="Times New Roman"/>
              <w:b w:val="0"/>
              <w:bCs w:val="0"/>
              <w:color w:val="000000"/>
              <w:kern w:val="2"/>
              <w:sz w:val="32"/>
              <w:szCs w:val="32"/>
              <w:lang w:val="en-US" w:eastAsia="zh-CN" w:bidi="ar-SA"/>
            </w:rPr>
            <w:fldChar w:fldCharType="end"/>
          </w:r>
          <w:r>
            <w:rPr>
              <w:rFonts w:hint="eastAsia" w:ascii="Times New Roman" w:hAnsi="Times New Roman" w:eastAsia="仿宋_GB2312" w:cs="Times New Roman"/>
              <w:b w:val="0"/>
              <w:bCs w:val="0"/>
              <w:color w:val="000000"/>
              <w:kern w:val="2"/>
              <w:sz w:val="32"/>
              <w:szCs w:val="32"/>
              <w:lang w:val="en-US" w:eastAsia="zh-CN" w:bidi="ar-SA"/>
            </w:rPr>
            <w:t>1</w:t>
          </w:r>
        </w:p>
        <w:p w14:paraId="174C8CE2">
          <w:pPr>
            <w:pStyle w:val="43"/>
            <w:tabs>
              <w:tab w:val="right" w:leader="dot" w:pos="8845"/>
            </w:tabs>
            <w:rPr>
              <w:rFonts w:hint="eastAsia"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fldChar w:fldCharType="begin"/>
          </w:r>
          <w:r>
            <w:rPr>
              <w:rFonts w:hint="default" w:ascii="Times New Roman" w:hAnsi="Times New Roman" w:eastAsia="仿宋_GB2312" w:cs="Times New Roman"/>
              <w:b w:val="0"/>
              <w:bCs w:val="0"/>
              <w:color w:val="000000"/>
              <w:kern w:val="2"/>
              <w:sz w:val="32"/>
              <w:szCs w:val="32"/>
              <w:lang w:val="en-US" w:eastAsia="zh-CN" w:bidi="ar-SA"/>
            </w:rPr>
            <w:instrText xml:space="preserve"> HYPERLINK \l _Toc19255_WPSOffice_Level1 </w:instrText>
          </w:r>
          <w:r>
            <w:rPr>
              <w:rFonts w:hint="default" w:ascii="Times New Roman" w:hAnsi="Times New Roman" w:eastAsia="仿宋_GB2312" w:cs="Times New Roman"/>
              <w:b w:val="0"/>
              <w:bCs w:val="0"/>
              <w:color w:val="000000"/>
              <w:kern w:val="2"/>
              <w:sz w:val="32"/>
              <w:szCs w:val="32"/>
              <w:lang w:val="en-US" w:eastAsia="zh-CN" w:bidi="ar-SA"/>
            </w:rPr>
            <w:fldChar w:fldCharType="separate"/>
          </w:r>
          <w:sdt>
            <w:sdtPr>
              <w:rPr>
                <w:rFonts w:hint="default" w:ascii="Times New Roman" w:hAnsi="Times New Roman" w:eastAsia="仿宋_GB2312" w:cs="Times New Roman"/>
                <w:b w:val="0"/>
                <w:bCs w:val="0"/>
                <w:color w:val="000000"/>
                <w:kern w:val="2"/>
                <w:sz w:val="32"/>
                <w:szCs w:val="32"/>
                <w:lang w:val="en-US" w:eastAsia="zh-CN" w:bidi="ar-SA"/>
              </w:rPr>
              <w:id w:val="147456512"/>
              <w:placeholder>
                <w:docPart w:val="{c67a7460-2d68-44ae-9bbd-7a095551847e}"/>
              </w:placeholder>
              <w15:color w:val="509DF3"/>
            </w:sdtPr>
            <w:sdtEndPr>
              <w:rPr>
                <w:rFonts w:hint="default" w:ascii="Times New Roman" w:hAnsi="Times New Roman" w:eastAsia="仿宋_GB2312" w:cs="Times New Roman"/>
                <w:b w:val="0"/>
                <w:bCs w:val="0"/>
                <w:color w:val="000000"/>
                <w:kern w:val="2"/>
                <w:sz w:val="32"/>
                <w:szCs w:val="32"/>
                <w:lang w:val="en-US" w:eastAsia="zh-CN" w:bidi="ar-SA"/>
              </w:rPr>
            </w:sdtEndPr>
            <w:sdtContent>
              <w:r>
                <w:rPr>
                  <w:rFonts w:hint="eastAsia" w:ascii="Times New Roman" w:hAnsi="Times New Roman" w:eastAsia="仿宋_GB2312" w:cs="Times New Roman"/>
                  <w:b w:val="0"/>
                  <w:bCs w:val="0"/>
                  <w:color w:val="000000"/>
                  <w:kern w:val="2"/>
                  <w:sz w:val="32"/>
                  <w:szCs w:val="32"/>
                  <w:lang w:val="en-US" w:eastAsia="zh-CN" w:bidi="ar-SA"/>
                </w:rPr>
                <w:t>第四部分 附件</w:t>
              </w:r>
            </w:sdtContent>
          </w:sdt>
          <w:r>
            <w:rPr>
              <w:rFonts w:hint="default" w:ascii="Times New Roman" w:hAnsi="Times New Roman" w:eastAsia="仿宋_GB2312" w:cs="Times New Roman"/>
              <w:b w:val="0"/>
              <w:bCs w:val="0"/>
              <w:color w:val="000000"/>
              <w:kern w:val="2"/>
              <w:sz w:val="32"/>
              <w:szCs w:val="32"/>
              <w:lang w:val="en-US" w:eastAsia="zh-CN" w:bidi="ar-SA"/>
            </w:rPr>
            <w:tab/>
          </w:r>
          <w:r>
            <w:rPr>
              <w:rFonts w:hint="eastAsia" w:ascii="Times New Roman" w:hAnsi="Times New Roman" w:eastAsia="仿宋_GB2312" w:cs="Times New Roman"/>
              <w:b w:val="0"/>
              <w:bCs w:val="0"/>
              <w:color w:val="000000"/>
              <w:kern w:val="2"/>
              <w:sz w:val="32"/>
              <w:szCs w:val="32"/>
              <w:lang w:val="en-US" w:eastAsia="zh-CN" w:bidi="ar-SA"/>
            </w:rPr>
            <w:t>3</w:t>
          </w:r>
          <w:r>
            <w:rPr>
              <w:rFonts w:hint="default" w:ascii="Times New Roman" w:hAnsi="Times New Roman" w:eastAsia="仿宋_GB2312" w:cs="Times New Roman"/>
              <w:b w:val="0"/>
              <w:bCs w:val="0"/>
              <w:color w:val="000000"/>
              <w:kern w:val="2"/>
              <w:sz w:val="32"/>
              <w:szCs w:val="32"/>
              <w:lang w:val="en-US" w:eastAsia="zh-CN" w:bidi="ar-SA"/>
            </w:rPr>
            <w:fldChar w:fldCharType="end"/>
          </w:r>
          <w:r>
            <w:rPr>
              <w:rFonts w:hint="eastAsia" w:ascii="Times New Roman" w:hAnsi="Times New Roman" w:eastAsia="仿宋_GB2312" w:cs="Times New Roman"/>
              <w:b w:val="0"/>
              <w:bCs w:val="0"/>
              <w:color w:val="000000"/>
              <w:kern w:val="2"/>
              <w:sz w:val="32"/>
              <w:szCs w:val="32"/>
              <w:lang w:val="en-US" w:eastAsia="zh-CN" w:bidi="ar-SA"/>
            </w:rPr>
            <w:t>5</w:t>
          </w:r>
        </w:p>
        <w:p w14:paraId="6BB8CB7C">
          <w:pPr>
            <w:pStyle w:val="44"/>
            <w:tabs>
              <w:tab w:val="right" w:leader="dot" w:pos="8845"/>
            </w:tabs>
            <w:rPr>
              <w:rFonts w:hint="eastAsia"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fldChar w:fldCharType="begin"/>
          </w:r>
          <w:r>
            <w:rPr>
              <w:rFonts w:hint="default" w:ascii="Times New Roman" w:hAnsi="Times New Roman" w:eastAsia="仿宋_GB2312" w:cs="Times New Roman"/>
              <w:b w:val="0"/>
              <w:bCs w:val="0"/>
              <w:color w:val="000000"/>
              <w:kern w:val="2"/>
              <w:sz w:val="32"/>
              <w:szCs w:val="32"/>
              <w:lang w:val="en-US" w:eastAsia="zh-CN" w:bidi="ar-SA"/>
            </w:rPr>
            <w:instrText xml:space="preserve"> HYPERLINK \l _Toc32182_WPSOffice_Level2 </w:instrText>
          </w:r>
          <w:r>
            <w:rPr>
              <w:rFonts w:hint="default" w:ascii="Times New Roman" w:hAnsi="Times New Roman" w:eastAsia="仿宋_GB2312" w:cs="Times New Roman"/>
              <w:b w:val="0"/>
              <w:bCs w:val="0"/>
              <w:color w:val="000000"/>
              <w:kern w:val="2"/>
              <w:sz w:val="32"/>
              <w:szCs w:val="32"/>
              <w:lang w:val="en-US" w:eastAsia="zh-CN" w:bidi="ar-SA"/>
            </w:rPr>
            <w:fldChar w:fldCharType="separate"/>
          </w:r>
          <w:sdt>
            <w:sdtPr>
              <w:rPr>
                <w:rFonts w:hint="default" w:ascii="Times New Roman" w:hAnsi="Times New Roman" w:eastAsia="仿宋_GB2312" w:cs="Times New Roman"/>
                <w:b w:val="0"/>
                <w:bCs w:val="0"/>
                <w:color w:val="000000"/>
                <w:kern w:val="2"/>
                <w:sz w:val="32"/>
                <w:szCs w:val="32"/>
                <w:lang w:val="en-US" w:eastAsia="zh-CN" w:bidi="ar-SA"/>
              </w:rPr>
              <w:id w:val="147463678"/>
              <w:placeholder>
                <w:docPart w:val="{fda2e764-1ca4-469b-a24b-ebc543278b99}"/>
              </w:placeholder>
              <w15:color w:val="509DF3"/>
            </w:sdtPr>
            <w:sdtEndPr>
              <w:rPr>
                <w:rFonts w:hint="default" w:ascii="Times New Roman" w:hAnsi="Times New Roman" w:eastAsia="仿宋_GB2312" w:cs="Times New Roman"/>
                <w:b w:val="0"/>
                <w:bCs w:val="0"/>
                <w:color w:val="000000"/>
                <w:kern w:val="2"/>
                <w:sz w:val="32"/>
                <w:szCs w:val="32"/>
                <w:lang w:val="en-US" w:eastAsia="zh-CN" w:bidi="ar-SA"/>
              </w:rPr>
            </w:sdtEndPr>
            <w:sdtContent>
              <w:r>
                <w:rPr>
                  <w:rFonts w:hint="eastAsia" w:ascii="Times New Roman" w:hAnsi="Times New Roman" w:eastAsia="仿宋_GB2312" w:cs="Times New Roman"/>
                  <w:b w:val="0"/>
                  <w:bCs w:val="0"/>
                  <w:color w:val="000000"/>
                  <w:kern w:val="2"/>
                  <w:sz w:val="32"/>
                  <w:szCs w:val="32"/>
                  <w:lang w:val="en-US" w:eastAsia="zh-CN" w:bidi="ar-SA"/>
                </w:rPr>
                <w:t>一、</w:t>
              </w:r>
              <w:r>
                <w:rPr>
                  <w:rFonts w:hint="default" w:ascii="Times New Roman" w:hAnsi="Times New Roman" w:eastAsia="仿宋_GB2312" w:cs="Times New Roman"/>
                  <w:b w:val="0"/>
                  <w:bCs w:val="0"/>
                  <w:color w:val="000000"/>
                  <w:kern w:val="2"/>
                  <w:sz w:val="32"/>
                  <w:szCs w:val="32"/>
                  <w:lang w:val="en-US" w:eastAsia="zh-CN" w:bidi="ar-SA"/>
                </w:rPr>
                <w:t>部门（单位）基本情况</w:t>
              </w:r>
            </w:sdtContent>
          </w:sdt>
          <w:r>
            <w:rPr>
              <w:rFonts w:hint="default" w:ascii="Times New Roman" w:hAnsi="Times New Roman" w:eastAsia="仿宋_GB2312" w:cs="Times New Roman"/>
              <w:b w:val="0"/>
              <w:bCs w:val="0"/>
              <w:color w:val="000000"/>
              <w:kern w:val="2"/>
              <w:sz w:val="32"/>
              <w:szCs w:val="32"/>
              <w:lang w:val="en-US" w:eastAsia="zh-CN" w:bidi="ar-SA"/>
            </w:rPr>
            <w:tab/>
          </w:r>
          <w:r>
            <w:rPr>
              <w:rFonts w:hint="eastAsia" w:ascii="Times New Roman" w:hAnsi="Times New Roman" w:eastAsia="仿宋_GB2312" w:cs="Times New Roman"/>
              <w:b w:val="0"/>
              <w:bCs w:val="0"/>
              <w:color w:val="000000"/>
              <w:kern w:val="2"/>
              <w:sz w:val="32"/>
              <w:szCs w:val="32"/>
              <w:lang w:val="en-US" w:eastAsia="zh-CN" w:bidi="ar-SA"/>
            </w:rPr>
            <w:t>3</w:t>
          </w:r>
          <w:r>
            <w:rPr>
              <w:rFonts w:hint="default" w:ascii="Times New Roman" w:hAnsi="Times New Roman" w:eastAsia="仿宋_GB2312" w:cs="Times New Roman"/>
              <w:b w:val="0"/>
              <w:bCs w:val="0"/>
              <w:color w:val="000000"/>
              <w:kern w:val="2"/>
              <w:sz w:val="32"/>
              <w:szCs w:val="32"/>
              <w:lang w:val="en-US" w:eastAsia="zh-CN" w:bidi="ar-SA"/>
            </w:rPr>
            <w:fldChar w:fldCharType="end"/>
          </w:r>
          <w:r>
            <w:rPr>
              <w:rFonts w:hint="eastAsia" w:ascii="Times New Roman" w:hAnsi="Times New Roman" w:eastAsia="仿宋_GB2312" w:cs="Times New Roman"/>
              <w:b w:val="0"/>
              <w:bCs w:val="0"/>
              <w:color w:val="000000"/>
              <w:kern w:val="2"/>
              <w:sz w:val="32"/>
              <w:szCs w:val="32"/>
              <w:lang w:val="en-US" w:eastAsia="zh-CN" w:bidi="ar-SA"/>
            </w:rPr>
            <w:t>5</w:t>
          </w:r>
        </w:p>
        <w:p w14:paraId="1E6B1E51">
          <w:pPr>
            <w:pStyle w:val="44"/>
            <w:tabs>
              <w:tab w:val="right" w:leader="dot" w:pos="8845"/>
            </w:tabs>
            <w:rPr>
              <w:rFonts w:hint="eastAsia"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fldChar w:fldCharType="begin"/>
          </w:r>
          <w:r>
            <w:rPr>
              <w:rFonts w:hint="default" w:ascii="Times New Roman" w:hAnsi="Times New Roman" w:eastAsia="仿宋_GB2312" w:cs="Times New Roman"/>
              <w:b w:val="0"/>
              <w:bCs w:val="0"/>
              <w:color w:val="000000"/>
              <w:kern w:val="2"/>
              <w:sz w:val="32"/>
              <w:szCs w:val="32"/>
              <w:lang w:val="en-US" w:eastAsia="zh-CN" w:bidi="ar-SA"/>
            </w:rPr>
            <w:instrText xml:space="preserve"> HYPERLINK \l _Toc2917_WPSOffice_Level2 </w:instrText>
          </w:r>
          <w:r>
            <w:rPr>
              <w:rFonts w:hint="default" w:ascii="Times New Roman" w:hAnsi="Times New Roman" w:eastAsia="仿宋_GB2312" w:cs="Times New Roman"/>
              <w:b w:val="0"/>
              <w:bCs w:val="0"/>
              <w:color w:val="000000"/>
              <w:kern w:val="2"/>
              <w:sz w:val="32"/>
              <w:szCs w:val="32"/>
              <w:lang w:val="en-US" w:eastAsia="zh-CN" w:bidi="ar-SA"/>
            </w:rPr>
            <w:fldChar w:fldCharType="separate"/>
          </w:r>
          <w:sdt>
            <w:sdtPr>
              <w:rPr>
                <w:rFonts w:hint="default" w:ascii="Times New Roman" w:hAnsi="Times New Roman" w:eastAsia="仿宋_GB2312" w:cs="Times New Roman"/>
                <w:b w:val="0"/>
                <w:bCs w:val="0"/>
                <w:color w:val="000000"/>
                <w:kern w:val="2"/>
                <w:sz w:val="32"/>
                <w:szCs w:val="32"/>
                <w:lang w:val="en-US" w:eastAsia="zh-CN" w:bidi="ar-SA"/>
              </w:rPr>
              <w:id w:val="147455350"/>
              <w:placeholder>
                <w:docPart w:val="{dce9d6c1-f802-4ef9-b064-2c8265e88026}"/>
              </w:placeholder>
              <w15:color w:val="509DF3"/>
            </w:sdtPr>
            <w:sdtEndPr>
              <w:rPr>
                <w:rFonts w:hint="default" w:ascii="Times New Roman" w:hAnsi="Times New Roman" w:eastAsia="仿宋_GB2312" w:cs="Times New Roman"/>
                <w:b w:val="0"/>
                <w:bCs w:val="0"/>
                <w:color w:val="000000"/>
                <w:kern w:val="2"/>
                <w:sz w:val="32"/>
                <w:szCs w:val="32"/>
                <w:lang w:val="en-US" w:eastAsia="zh-CN" w:bidi="ar-SA"/>
              </w:rPr>
            </w:sdtEndPr>
            <w:sdtContent>
              <w:r>
                <w:rPr>
                  <w:rFonts w:hint="default" w:ascii="Times New Roman" w:hAnsi="Times New Roman" w:eastAsia="仿宋_GB2312" w:cs="Times New Roman"/>
                  <w:b w:val="0"/>
                  <w:bCs w:val="0"/>
                  <w:color w:val="000000"/>
                  <w:kern w:val="2"/>
                  <w:sz w:val="32"/>
                  <w:szCs w:val="32"/>
                  <w:lang w:val="en-US" w:eastAsia="zh-CN" w:bidi="ar-SA"/>
                </w:rPr>
                <w:t>二、部门资金收支情况</w:t>
              </w:r>
            </w:sdtContent>
          </w:sdt>
          <w:r>
            <w:rPr>
              <w:rFonts w:hint="default" w:ascii="Times New Roman" w:hAnsi="Times New Roman" w:eastAsia="仿宋_GB2312" w:cs="Times New Roman"/>
              <w:b w:val="0"/>
              <w:bCs w:val="0"/>
              <w:color w:val="000000"/>
              <w:kern w:val="2"/>
              <w:sz w:val="32"/>
              <w:szCs w:val="32"/>
              <w:lang w:val="en-US" w:eastAsia="zh-CN" w:bidi="ar-SA"/>
            </w:rPr>
            <w:tab/>
          </w:r>
          <w:r>
            <w:rPr>
              <w:rFonts w:hint="eastAsia" w:ascii="Times New Roman" w:hAnsi="Times New Roman" w:eastAsia="仿宋_GB2312" w:cs="Times New Roman"/>
              <w:b w:val="0"/>
              <w:bCs w:val="0"/>
              <w:color w:val="000000"/>
              <w:kern w:val="2"/>
              <w:sz w:val="32"/>
              <w:szCs w:val="32"/>
              <w:lang w:val="en-US" w:eastAsia="zh-CN" w:bidi="ar-SA"/>
            </w:rPr>
            <w:t>3</w:t>
          </w:r>
          <w:r>
            <w:rPr>
              <w:rFonts w:hint="default" w:ascii="Times New Roman" w:hAnsi="Times New Roman" w:eastAsia="仿宋_GB2312" w:cs="Times New Roman"/>
              <w:b w:val="0"/>
              <w:bCs w:val="0"/>
              <w:color w:val="000000"/>
              <w:kern w:val="2"/>
              <w:sz w:val="32"/>
              <w:szCs w:val="32"/>
              <w:lang w:val="en-US" w:eastAsia="zh-CN" w:bidi="ar-SA"/>
            </w:rPr>
            <w:fldChar w:fldCharType="end"/>
          </w:r>
          <w:r>
            <w:rPr>
              <w:rFonts w:hint="eastAsia" w:ascii="Times New Roman" w:hAnsi="Times New Roman" w:eastAsia="仿宋_GB2312" w:cs="Times New Roman"/>
              <w:b w:val="0"/>
              <w:bCs w:val="0"/>
              <w:color w:val="000000"/>
              <w:kern w:val="2"/>
              <w:sz w:val="32"/>
              <w:szCs w:val="32"/>
              <w:lang w:val="en-US" w:eastAsia="zh-CN" w:bidi="ar-SA"/>
            </w:rPr>
            <w:t>6</w:t>
          </w:r>
        </w:p>
        <w:p w14:paraId="261BA356">
          <w:pPr>
            <w:pStyle w:val="44"/>
            <w:tabs>
              <w:tab w:val="right" w:leader="dot" w:pos="8845"/>
            </w:tabs>
            <w:rPr>
              <w:rFonts w:hint="eastAsia"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fldChar w:fldCharType="begin"/>
          </w:r>
          <w:r>
            <w:rPr>
              <w:rFonts w:hint="default" w:ascii="Times New Roman" w:hAnsi="Times New Roman" w:eastAsia="仿宋_GB2312" w:cs="Times New Roman"/>
              <w:b w:val="0"/>
              <w:bCs w:val="0"/>
              <w:color w:val="000000"/>
              <w:kern w:val="2"/>
              <w:sz w:val="32"/>
              <w:szCs w:val="32"/>
              <w:lang w:val="en-US" w:eastAsia="zh-CN" w:bidi="ar-SA"/>
            </w:rPr>
            <w:instrText xml:space="preserve"> HYPERLINK \l _Toc3767_WPSOffice_Level2 </w:instrText>
          </w:r>
          <w:r>
            <w:rPr>
              <w:rFonts w:hint="default" w:ascii="Times New Roman" w:hAnsi="Times New Roman" w:eastAsia="仿宋_GB2312" w:cs="Times New Roman"/>
              <w:b w:val="0"/>
              <w:bCs w:val="0"/>
              <w:color w:val="000000"/>
              <w:kern w:val="2"/>
              <w:sz w:val="32"/>
              <w:szCs w:val="32"/>
              <w:lang w:val="en-US" w:eastAsia="zh-CN" w:bidi="ar-SA"/>
            </w:rPr>
            <w:fldChar w:fldCharType="separate"/>
          </w:r>
          <w:sdt>
            <w:sdtPr>
              <w:rPr>
                <w:rFonts w:hint="default" w:ascii="Times New Roman" w:hAnsi="Times New Roman" w:eastAsia="仿宋_GB2312" w:cs="Times New Roman"/>
                <w:b w:val="0"/>
                <w:bCs w:val="0"/>
                <w:color w:val="000000"/>
                <w:kern w:val="2"/>
                <w:sz w:val="32"/>
                <w:szCs w:val="32"/>
                <w:lang w:val="en-US" w:eastAsia="zh-CN" w:bidi="ar-SA"/>
              </w:rPr>
              <w:id w:val="147463971"/>
              <w:placeholder>
                <w:docPart w:val="{25824f11-8314-4a95-8e5f-6cc0d3625c4a}"/>
              </w:placeholder>
              <w15:color w:val="509DF3"/>
            </w:sdtPr>
            <w:sdtEndPr>
              <w:rPr>
                <w:rFonts w:hint="default" w:ascii="Times New Roman" w:hAnsi="Times New Roman" w:eastAsia="仿宋_GB2312" w:cs="Times New Roman"/>
                <w:b w:val="0"/>
                <w:bCs w:val="0"/>
                <w:color w:val="000000"/>
                <w:kern w:val="2"/>
                <w:sz w:val="32"/>
                <w:szCs w:val="32"/>
                <w:lang w:val="en-US" w:eastAsia="zh-CN" w:bidi="ar-SA"/>
              </w:rPr>
            </w:sdtEndPr>
            <w:sdtContent>
              <w:r>
                <w:rPr>
                  <w:rFonts w:hint="default" w:ascii="Times New Roman" w:hAnsi="Times New Roman" w:eastAsia="仿宋_GB2312" w:cs="Times New Roman"/>
                  <w:b w:val="0"/>
                  <w:bCs w:val="0"/>
                  <w:color w:val="000000"/>
                  <w:kern w:val="2"/>
                  <w:sz w:val="32"/>
                  <w:szCs w:val="32"/>
                  <w:lang w:val="en-US" w:eastAsia="zh-CN" w:bidi="ar-SA"/>
                </w:rPr>
                <w:t>三、部门预算绩效分析</w:t>
              </w:r>
            </w:sdtContent>
          </w:sdt>
          <w:r>
            <w:rPr>
              <w:rFonts w:hint="default" w:ascii="Times New Roman" w:hAnsi="Times New Roman" w:eastAsia="仿宋_GB2312" w:cs="Times New Roman"/>
              <w:b w:val="0"/>
              <w:bCs w:val="0"/>
              <w:color w:val="000000"/>
              <w:kern w:val="2"/>
              <w:sz w:val="32"/>
              <w:szCs w:val="32"/>
              <w:lang w:val="en-US" w:eastAsia="zh-CN" w:bidi="ar-SA"/>
            </w:rPr>
            <w:tab/>
          </w:r>
          <w:r>
            <w:rPr>
              <w:rFonts w:hint="eastAsia" w:ascii="Times New Roman" w:hAnsi="Times New Roman" w:eastAsia="仿宋_GB2312" w:cs="Times New Roman"/>
              <w:b w:val="0"/>
              <w:bCs w:val="0"/>
              <w:color w:val="000000"/>
              <w:kern w:val="2"/>
              <w:sz w:val="32"/>
              <w:szCs w:val="32"/>
              <w:lang w:val="en-US" w:eastAsia="zh-CN" w:bidi="ar-SA"/>
            </w:rPr>
            <w:t>3</w:t>
          </w:r>
          <w:r>
            <w:rPr>
              <w:rFonts w:hint="default" w:ascii="Times New Roman" w:hAnsi="Times New Roman" w:eastAsia="仿宋_GB2312" w:cs="Times New Roman"/>
              <w:b w:val="0"/>
              <w:bCs w:val="0"/>
              <w:color w:val="000000"/>
              <w:kern w:val="2"/>
              <w:sz w:val="32"/>
              <w:szCs w:val="32"/>
              <w:lang w:val="en-US" w:eastAsia="zh-CN" w:bidi="ar-SA"/>
            </w:rPr>
            <w:fldChar w:fldCharType="end"/>
          </w:r>
          <w:r>
            <w:rPr>
              <w:rFonts w:hint="eastAsia" w:ascii="Times New Roman" w:hAnsi="Times New Roman" w:eastAsia="仿宋_GB2312" w:cs="Times New Roman"/>
              <w:b w:val="0"/>
              <w:bCs w:val="0"/>
              <w:color w:val="000000"/>
              <w:kern w:val="2"/>
              <w:sz w:val="32"/>
              <w:szCs w:val="32"/>
              <w:lang w:val="en-US" w:eastAsia="zh-CN" w:bidi="ar-SA"/>
            </w:rPr>
            <w:t>6</w:t>
          </w:r>
        </w:p>
        <w:p w14:paraId="6F04A2BC">
          <w:pPr>
            <w:pStyle w:val="44"/>
            <w:tabs>
              <w:tab w:val="right" w:leader="dot" w:pos="8845"/>
            </w:tabs>
            <w:rPr>
              <w:rFonts w:hint="eastAsia"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fldChar w:fldCharType="begin"/>
          </w:r>
          <w:r>
            <w:rPr>
              <w:rFonts w:hint="default" w:ascii="Times New Roman" w:hAnsi="Times New Roman" w:eastAsia="仿宋_GB2312" w:cs="Times New Roman"/>
              <w:b w:val="0"/>
              <w:bCs w:val="0"/>
              <w:color w:val="000000"/>
              <w:kern w:val="2"/>
              <w:sz w:val="32"/>
              <w:szCs w:val="32"/>
              <w:lang w:val="en-US" w:eastAsia="zh-CN" w:bidi="ar-SA"/>
            </w:rPr>
            <w:instrText xml:space="preserve"> HYPERLINK \l _Toc11280_WPSOffice_Level2 </w:instrText>
          </w:r>
          <w:r>
            <w:rPr>
              <w:rFonts w:hint="default" w:ascii="Times New Roman" w:hAnsi="Times New Roman" w:eastAsia="仿宋_GB2312" w:cs="Times New Roman"/>
              <w:b w:val="0"/>
              <w:bCs w:val="0"/>
              <w:color w:val="000000"/>
              <w:kern w:val="2"/>
              <w:sz w:val="32"/>
              <w:szCs w:val="32"/>
              <w:lang w:val="en-US" w:eastAsia="zh-CN" w:bidi="ar-SA"/>
            </w:rPr>
            <w:fldChar w:fldCharType="separate"/>
          </w:r>
          <w:sdt>
            <w:sdtPr>
              <w:rPr>
                <w:rFonts w:hint="default" w:ascii="Times New Roman" w:hAnsi="Times New Roman" w:eastAsia="仿宋_GB2312" w:cs="Times New Roman"/>
                <w:b w:val="0"/>
                <w:bCs w:val="0"/>
                <w:color w:val="000000"/>
                <w:kern w:val="2"/>
                <w:sz w:val="32"/>
                <w:szCs w:val="32"/>
                <w:lang w:val="en-US" w:eastAsia="zh-CN" w:bidi="ar-SA"/>
              </w:rPr>
              <w:id w:val="147451045"/>
              <w:placeholder>
                <w:docPart w:val="{b606aab9-5476-45ea-ad0a-83a88be244f9}"/>
              </w:placeholder>
              <w15:color w:val="509DF3"/>
            </w:sdtPr>
            <w:sdtEndPr>
              <w:rPr>
                <w:rFonts w:hint="default" w:ascii="Times New Roman" w:hAnsi="Times New Roman" w:eastAsia="仿宋_GB2312" w:cs="Times New Roman"/>
                <w:b w:val="0"/>
                <w:bCs w:val="0"/>
                <w:color w:val="000000"/>
                <w:kern w:val="2"/>
                <w:sz w:val="32"/>
                <w:szCs w:val="32"/>
                <w:lang w:val="en-US" w:eastAsia="zh-CN" w:bidi="ar-SA"/>
              </w:rPr>
            </w:sdtEndPr>
            <w:sdtContent>
              <w:r>
                <w:rPr>
                  <w:rFonts w:hint="default" w:ascii="Times New Roman" w:hAnsi="Times New Roman" w:eastAsia="仿宋_GB2312" w:cs="Times New Roman"/>
                  <w:b w:val="0"/>
                  <w:bCs w:val="0"/>
                  <w:color w:val="000000"/>
                  <w:kern w:val="2"/>
                  <w:sz w:val="32"/>
                  <w:szCs w:val="32"/>
                  <w:lang w:val="en-US" w:eastAsia="zh-CN" w:bidi="ar-SA"/>
                </w:rPr>
                <w:t>四、评价结论及建议</w:t>
              </w:r>
            </w:sdtContent>
          </w:sdt>
          <w:r>
            <w:rPr>
              <w:rFonts w:hint="default" w:ascii="Times New Roman" w:hAnsi="Times New Roman" w:eastAsia="仿宋_GB2312" w:cs="Times New Roman"/>
              <w:b w:val="0"/>
              <w:bCs w:val="0"/>
              <w:color w:val="000000"/>
              <w:kern w:val="2"/>
              <w:sz w:val="32"/>
              <w:szCs w:val="32"/>
              <w:lang w:val="en-US" w:eastAsia="zh-CN" w:bidi="ar-SA"/>
            </w:rPr>
            <w:tab/>
          </w:r>
          <w:r>
            <w:rPr>
              <w:rFonts w:hint="eastAsia" w:ascii="Times New Roman" w:hAnsi="Times New Roman" w:eastAsia="仿宋_GB2312" w:cs="Times New Roman"/>
              <w:b w:val="0"/>
              <w:bCs w:val="0"/>
              <w:color w:val="000000"/>
              <w:kern w:val="2"/>
              <w:sz w:val="32"/>
              <w:szCs w:val="32"/>
              <w:lang w:val="en-US" w:eastAsia="zh-CN" w:bidi="ar-SA"/>
            </w:rPr>
            <w:t>3</w:t>
          </w:r>
          <w:r>
            <w:rPr>
              <w:rFonts w:hint="default" w:ascii="Times New Roman" w:hAnsi="Times New Roman" w:eastAsia="仿宋_GB2312" w:cs="Times New Roman"/>
              <w:b w:val="0"/>
              <w:bCs w:val="0"/>
              <w:color w:val="000000"/>
              <w:kern w:val="2"/>
              <w:sz w:val="32"/>
              <w:szCs w:val="32"/>
              <w:lang w:val="en-US" w:eastAsia="zh-CN" w:bidi="ar-SA"/>
            </w:rPr>
            <w:fldChar w:fldCharType="end"/>
          </w:r>
          <w:r>
            <w:rPr>
              <w:rFonts w:hint="eastAsia" w:ascii="Times New Roman" w:hAnsi="Times New Roman" w:eastAsia="仿宋_GB2312" w:cs="Times New Roman"/>
              <w:b w:val="0"/>
              <w:bCs w:val="0"/>
              <w:color w:val="000000"/>
              <w:kern w:val="2"/>
              <w:sz w:val="32"/>
              <w:szCs w:val="32"/>
              <w:lang w:val="en-US" w:eastAsia="zh-CN" w:bidi="ar-SA"/>
            </w:rPr>
            <w:t>9</w:t>
          </w:r>
        </w:p>
        <w:p w14:paraId="262CF1D3">
          <w:pPr>
            <w:pStyle w:val="44"/>
            <w:tabs>
              <w:tab w:val="right" w:leader="dot" w:pos="8845"/>
            </w:tabs>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fldChar w:fldCharType="begin"/>
          </w:r>
          <w:r>
            <w:rPr>
              <w:rFonts w:hint="default" w:ascii="Times New Roman" w:hAnsi="Times New Roman" w:eastAsia="仿宋_GB2312" w:cs="Times New Roman"/>
              <w:b w:val="0"/>
              <w:bCs w:val="0"/>
              <w:color w:val="000000"/>
              <w:kern w:val="2"/>
              <w:sz w:val="32"/>
              <w:szCs w:val="32"/>
              <w:lang w:val="en-US" w:eastAsia="zh-CN" w:bidi="ar-SA"/>
            </w:rPr>
            <w:instrText xml:space="preserve"> HYPERLINK \l _Toc25109_WPSOffice_Level2 </w:instrText>
          </w:r>
          <w:r>
            <w:rPr>
              <w:rFonts w:hint="default" w:ascii="Times New Roman" w:hAnsi="Times New Roman" w:eastAsia="仿宋_GB2312" w:cs="Times New Roman"/>
              <w:b w:val="0"/>
              <w:bCs w:val="0"/>
              <w:color w:val="000000"/>
              <w:kern w:val="2"/>
              <w:sz w:val="32"/>
              <w:szCs w:val="32"/>
              <w:lang w:val="en-US" w:eastAsia="zh-CN" w:bidi="ar-SA"/>
            </w:rPr>
            <w:fldChar w:fldCharType="separate"/>
          </w:r>
          <w:sdt>
            <w:sdtPr>
              <w:rPr>
                <w:rFonts w:hint="default" w:ascii="Times New Roman" w:hAnsi="Times New Roman" w:eastAsia="仿宋_GB2312" w:cs="Times New Roman"/>
                <w:b w:val="0"/>
                <w:bCs w:val="0"/>
                <w:color w:val="000000"/>
                <w:kern w:val="2"/>
                <w:sz w:val="32"/>
                <w:szCs w:val="32"/>
                <w:lang w:val="en-US" w:eastAsia="zh-CN" w:bidi="ar-SA"/>
              </w:rPr>
              <w:id w:val="147469629"/>
              <w:placeholder>
                <w:docPart w:val="{71796aaa-83d0-4abc-8df6-84db325cf7e9}"/>
              </w:placeholder>
              <w15:color w:val="509DF3"/>
            </w:sdtPr>
            <w:sdtEndPr>
              <w:rPr>
                <w:rFonts w:hint="default" w:ascii="Times New Roman" w:hAnsi="Times New Roman" w:eastAsia="仿宋_GB2312" w:cs="Times New Roman"/>
                <w:b w:val="0"/>
                <w:bCs w:val="0"/>
                <w:color w:val="000000"/>
                <w:kern w:val="2"/>
                <w:sz w:val="32"/>
                <w:szCs w:val="32"/>
                <w:lang w:val="en-US" w:eastAsia="zh-CN" w:bidi="ar-SA"/>
              </w:rPr>
            </w:sdtEndPr>
            <w:sdtContent>
              <w:r>
                <w:rPr>
                  <w:rFonts w:hint="eastAsia" w:ascii="Times New Roman" w:hAnsi="Times New Roman" w:eastAsia="仿宋_GB2312" w:cs="Times New Roman"/>
                  <w:b w:val="0"/>
                  <w:bCs w:val="0"/>
                  <w:color w:val="000000"/>
                  <w:kern w:val="2"/>
                  <w:sz w:val="32"/>
                  <w:szCs w:val="32"/>
                  <w:lang w:val="en-US" w:eastAsia="zh-CN" w:bidi="ar-SA"/>
                </w:rPr>
                <w:t>第五部分附表</w:t>
              </w:r>
            </w:sdtContent>
          </w:sdt>
          <w:r>
            <w:rPr>
              <w:rFonts w:hint="default" w:ascii="Times New Roman" w:hAnsi="Times New Roman" w:eastAsia="仿宋_GB2312" w:cs="Times New Roman"/>
              <w:b w:val="0"/>
              <w:bCs w:val="0"/>
              <w:color w:val="000000"/>
              <w:kern w:val="2"/>
              <w:sz w:val="32"/>
              <w:szCs w:val="32"/>
              <w:lang w:val="en-US" w:eastAsia="zh-CN" w:bidi="ar-SA"/>
            </w:rPr>
            <w:tab/>
          </w:r>
          <w:r>
            <w:rPr>
              <w:rFonts w:hint="eastAsia" w:ascii="Times New Roman" w:hAnsi="Times New Roman" w:eastAsia="仿宋_GB2312" w:cs="Times New Roman"/>
              <w:b w:val="0"/>
              <w:bCs w:val="0"/>
              <w:color w:val="000000"/>
              <w:kern w:val="2"/>
              <w:sz w:val="32"/>
              <w:szCs w:val="32"/>
              <w:lang w:val="en-US" w:eastAsia="zh-CN" w:bidi="ar-SA"/>
            </w:rPr>
            <w:t>1</w:t>
          </w:r>
          <w:r>
            <w:rPr>
              <w:rFonts w:hint="default" w:ascii="Times New Roman" w:hAnsi="Times New Roman" w:eastAsia="仿宋_GB2312" w:cs="Times New Roman"/>
              <w:b w:val="0"/>
              <w:bCs w:val="0"/>
              <w:color w:val="000000"/>
              <w:kern w:val="2"/>
              <w:sz w:val="32"/>
              <w:szCs w:val="32"/>
              <w:lang w:val="en-US" w:eastAsia="zh-CN" w:bidi="ar-SA"/>
            </w:rPr>
            <w:fldChar w:fldCharType="end"/>
          </w:r>
          <w:r>
            <w:rPr>
              <w:rFonts w:hint="eastAsia" w:ascii="Times New Roman" w:hAnsi="Times New Roman" w:eastAsia="仿宋_GB2312" w:cs="Times New Roman"/>
              <w:b w:val="0"/>
              <w:bCs w:val="0"/>
              <w:color w:val="000000"/>
              <w:kern w:val="2"/>
              <w:sz w:val="32"/>
              <w:szCs w:val="32"/>
              <w:lang w:val="en-US" w:eastAsia="zh-CN" w:bidi="ar-SA"/>
            </w:rPr>
            <w:t>73</w:t>
          </w:r>
        </w:p>
        <w:p w14:paraId="1FB25822">
          <w:pPr>
            <w:pStyle w:val="45"/>
            <w:tabs>
              <w:tab w:val="right" w:leader="dot" w:pos="8845"/>
            </w:tabs>
            <w:rPr>
              <w:rFonts w:hint="default" w:ascii="Times New Roman" w:hAnsi="Times New Roman" w:eastAsia="仿宋_GB2312" w:cs="Times New Roman"/>
              <w:b w:val="0"/>
              <w:bCs w:val="0"/>
              <w:color w:val="000000"/>
              <w:kern w:val="2"/>
              <w:sz w:val="32"/>
              <w:szCs w:val="32"/>
              <w:lang w:val="en-US" w:eastAsia="zh-CN" w:bidi="ar-SA"/>
            </w:rPr>
          </w:pPr>
        </w:p>
        <w:bookmarkEnd w:id="18"/>
        <w:p w14:paraId="09847F4C">
          <w:pPr>
            <w:pStyle w:val="45"/>
            <w:tabs>
              <w:tab w:val="right" w:leader="dot" w:pos="8845"/>
            </w:tabs>
            <w:rPr>
              <w:rFonts w:hint="eastAsia" w:ascii="Times New Roman" w:hAnsi="Times New Roman" w:eastAsia="仿宋_GB2312" w:cs="Times New Roman"/>
              <w:b w:val="0"/>
              <w:bCs w:val="0"/>
              <w:color w:val="000000"/>
              <w:kern w:val="2"/>
              <w:sz w:val="32"/>
              <w:szCs w:val="32"/>
              <w:lang w:val="en-US" w:eastAsia="zh-CN" w:bidi="ar-SA"/>
            </w:rPr>
          </w:pPr>
        </w:p>
      </w:sdtContent>
    </w:sdt>
    <w:p w14:paraId="20F7E11D">
      <w:pPr>
        <w:pStyle w:val="45"/>
        <w:tabs>
          <w:tab w:val="right" w:leader="dot" w:pos="8845"/>
        </w:tabs>
        <w:rPr>
          <w:rFonts w:hint="eastAsia" w:ascii="Times New Roman" w:hAnsi="Times New Roman" w:eastAsia="仿宋_GB2312" w:cs="Times New Roman"/>
          <w:b w:val="0"/>
          <w:bCs w:val="0"/>
          <w:color w:val="000000"/>
          <w:kern w:val="2"/>
          <w:sz w:val="32"/>
          <w:szCs w:val="32"/>
          <w:lang w:val="en-US" w:eastAsia="zh-CN" w:bidi="ar-SA"/>
        </w:rPr>
      </w:pPr>
    </w:p>
    <w:p w14:paraId="59497237">
      <w:pPr>
        <w:jc w:val="center"/>
        <w:rPr>
          <w:rFonts w:hint="eastAsia" w:ascii="Times New Roman" w:hAnsi="Times New Roman" w:eastAsia="仿宋_GB2312" w:cs="Times New Roman"/>
          <w:b w:val="0"/>
          <w:bCs w:val="0"/>
          <w:color w:val="000000"/>
          <w:kern w:val="2"/>
          <w:sz w:val="32"/>
          <w:szCs w:val="32"/>
          <w:lang w:val="en-US" w:eastAsia="zh-CN" w:bidi="ar-SA"/>
        </w:rPr>
      </w:pPr>
    </w:p>
    <w:p w14:paraId="7E99E9CF">
      <w:pPr>
        <w:jc w:val="center"/>
        <w:rPr>
          <w:rFonts w:hint="eastAsia" w:ascii="Times New Roman" w:hAnsi="Times New Roman" w:eastAsia="仿宋_GB2312" w:cs="Times New Roman"/>
          <w:b w:val="0"/>
          <w:bCs w:val="0"/>
          <w:color w:val="000000"/>
          <w:kern w:val="2"/>
          <w:sz w:val="32"/>
          <w:szCs w:val="32"/>
          <w:lang w:val="en-US" w:eastAsia="zh-CN" w:bidi="ar-SA"/>
        </w:rPr>
        <w:sectPr>
          <w:footerReference r:id="rId4" w:type="default"/>
          <w:pgSz w:w="11906" w:h="16838"/>
          <w:pgMar w:top="2098" w:right="1474" w:bottom="1984" w:left="1587" w:header="720" w:footer="1587" w:gutter="0"/>
          <w:pgNumType w:fmt="decimal" w:start="1"/>
          <w:cols w:space="720" w:num="1"/>
          <w:rtlGutter w:val="0"/>
          <w:docGrid w:type="lines" w:linePitch="312" w:charSpace="0"/>
        </w:sectPr>
      </w:pPr>
    </w:p>
    <w:p w14:paraId="3D3659E0">
      <w:pPr>
        <w:jc w:val="center"/>
        <w:rPr>
          <w:rStyle w:val="34"/>
          <w:rFonts w:ascii="黑体" w:hAnsi="黑体" w:eastAsia="黑体"/>
          <w:b/>
          <w:bCs w:val="0"/>
          <w:color w:val="auto"/>
          <w:highlight w:val="none"/>
        </w:rPr>
      </w:pPr>
      <w:bookmarkStart w:id="26" w:name="_Toc5966_WPSOffice_Level1"/>
      <w:r>
        <w:rPr>
          <w:rStyle w:val="34"/>
          <w:rFonts w:hint="eastAsia" w:ascii="黑体" w:hAnsi="黑体" w:eastAsia="黑体"/>
          <w:b w:val="0"/>
          <w:bCs w:val="0"/>
          <w:color w:val="auto"/>
          <w:highlight w:val="none"/>
        </w:rPr>
        <w:t>第一部分 部门概况</w:t>
      </w:r>
      <w:bookmarkEnd w:id="26"/>
    </w:p>
    <w:p w14:paraId="4BF5D795">
      <w:pPr>
        <w:pStyle w:val="6"/>
        <w:pageBreakBefore w:val="0"/>
        <w:widowControl w:val="0"/>
        <w:kinsoku/>
        <w:wordWrap/>
        <w:overflowPunct/>
        <w:topLinePunct w:val="0"/>
        <w:autoSpaceDE/>
        <w:autoSpaceDN/>
        <w:bidi w:val="0"/>
        <w:spacing w:before="0" w:after="0" w:line="560" w:lineRule="exact"/>
        <w:ind w:firstLine="640" w:firstLineChars="200"/>
        <w:jc w:val="both"/>
        <w:textAlignment w:val="auto"/>
        <w:outlineLvl w:val="1"/>
        <w:rPr>
          <w:rFonts w:hint="default" w:ascii="Times New Roman" w:hAnsi="Times New Roman" w:eastAsia="黑体" w:cs="Times New Roman"/>
          <w:b w:val="0"/>
          <w:bCs w:val="0"/>
          <w:color w:val="auto"/>
          <w:kern w:val="2"/>
          <w:sz w:val="32"/>
          <w:szCs w:val="32"/>
          <w:lang w:val="en-US" w:eastAsia="zh-CN" w:bidi="ar-SA"/>
        </w:rPr>
      </w:pPr>
      <w:bookmarkStart w:id="27" w:name="_Toc13906"/>
      <w:bookmarkStart w:id="28" w:name="_Toc15377197"/>
      <w:bookmarkStart w:id="29" w:name="_Toc15396600"/>
      <w:bookmarkStart w:id="30" w:name="_Toc16323"/>
      <w:bookmarkStart w:id="31" w:name="_Toc15377204"/>
      <w:bookmarkStart w:id="32" w:name="_Toc26491"/>
      <w:bookmarkStart w:id="33" w:name="_Toc15396602"/>
    </w:p>
    <w:p w14:paraId="749B4659">
      <w:pPr>
        <w:pStyle w:val="6"/>
        <w:pageBreakBefore w:val="0"/>
        <w:widowControl w:val="0"/>
        <w:kinsoku/>
        <w:wordWrap/>
        <w:overflowPunct/>
        <w:topLinePunct w:val="0"/>
        <w:autoSpaceDE/>
        <w:autoSpaceDN/>
        <w:bidi w:val="0"/>
        <w:spacing w:before="0" w:after="0" w:line="560" w:lineRule="exact"/>
        <w:ind w:firstLine="640" w:firstLineChars="200"/>
        <w:jc w:val="both"/>
        <w:textAlignment w:val="auto"/>
        <w:outlineLvl w:val="1"/>
        <w:rPr>
          <w:rFonts w:hint="default" w:ascii="Times New Roman" w:hAnsi="Times New Roman" w:eastAsia="黑体" w:cs="Times New Roman"/>
          <w:b w:val="0"/>
          <w:bCs w:val="0"/>
          <w:color w:val="auto"/>
          <w:kern w:val="2"/>
          <w:sz w:val="32"/>
          <w:szCs w:val="32"/>
          <w:lang w:val="en-US" w:eastAsia="zh-CN" w:bidi="ar-SA"/>
        </w:rPr>
      </w:pPr>
      <w:bookmarkStart w:id="34" w:name="_Toc24186_WPSOffice_Level2"/>
      <w:r>
        <w:rPr>
          <w:rFonts w:hint="default" w:ascii="Times New Roman" w:hAnsi="Times New Roman" w:eastAsia="黑体" w:cs="Times New Roman"/>
          <w:b w:val="0"/>
          <w:bCs w:val="0"/>
          <w:color w:val="auto"/>
          <w:kern w:val="2"/>
          <w:sz w:val="32"/>
          <w:szCs w:val="32"/>
          <w:lang w:val="en-US" w:eastAsia="zh-CN" w:bidi="ar-SA"/>
        </w:rPr>
        <w:t>一、</w:t>
      </w:r>
      <w:bookmarkEnd w:id="27"/>
      <w:bookmarkEnd w:id="28"/>
      <w:bookmarkEnd w:id="29"/>
      <w:r>
        <w:rPr>
          <w:rFonts w:hint="eastAsia" w:ascii="Times New Roman" w:hAnsi="Times New Roman" w:eastAsia="黑体" w:cs="Times New Roman"/>
          <w:b w:val="0"/>
          <w:bCs w:val="0"/>
          <w:color w:val="auto"/>
          <w:kern w:val="2"/>
          <w:sz w:val="32"/>
          <w:szCs w:val="32"/>
          <w:lang w:val="en-US" w:eastAsia="zh-CN" w:bidi="ar-SA"/>
        </w:rPr>
        <w:t>部门职责</w:t>
      </w:r>
      <w:bookmarkEnd w:id="30"/>
      <w:bookmarkEnd w:id="34"/>
    </w:p>
    <w:p w14:paraId="5EA90CED">
      <w:pPr>
        <w:pStyle w:val="11"/>
        <w:pageBreakBefore w:val="0"/>
        <w:widowControl w:val="0"/>
        <w:kinsoku/>
        <w:wordWrap/>
        <w:overflowPunct/>
        <w:topLinePunct w:val="0"/>
        <w:autoSpaceDE/>
        <w:autoSpaceDN/>
        <w:bidi w:val="0"/>
        <w:adjustRightInd w:val="0"/>
        <w:snapToGrid w:val="0"/>
        <w:spacing w:beforeLines="0" w:line="560" w:lineRule="exact"/>
        <w:ind w:firstLine="643" w:firstLineChars="200"/>
        <w:jc w:val="both"/>
        <w:textAlignment w:val="auto"/>
        <w:outlineLvl w:val="2"/>
        <w:rPr>
          <w:rFonts w:hint="default" w:ascii="Times New Roman" w:hAnsi="Times New Roman" w:eastAsia="楷体_GB2312" w:cs="Times New Roman"/>
          <w:b/>
          <w:bCs/>
          <w:color w:val="auto"/>
          <w:kern w:val="2"/>
          <w:sz w:val="32"/>
          <w:szCs w:val="32"/>
          <w:lang w:val="en-US" w:eastAsia="zh-CN" w:bidi="ar-SA"/>
        </w:rPr>
      </w:pPr>
      <w:bookmarkStart w:id="35" w:name="_Toc31751"/>
      <w:bookmarkStart w:id="36" w:name="_Toc24186_WPSOffice_Level3"/>
      <w:bookmarkStart w:id="37" w:name="_Toc15378445"/>
      <w:bookmarkStart w:id="38" w:name="_Toc15377198"/>
      <w:r>
        <w:rPr>
          <w:rFonts w:hint="default" w:ascii="Times New Roman" w:hAnsi="Times New Roman" w:eastAsia="楷体_GB2312" w:cs="Times New Roman"/>
          <w:b/>
          <w:bCs/>
          <w:color w:val="auto"/>
          <w:kern w:val="2"/>
          <w:sz w:val="32"/>
          <w:szCs w:val="32"/>
          <w:lang w:val="en-US" w:eastAsia="zh-CN" w:bidi="ar-SA"/>
        </w:rPr>
        <w:t>（一）主要职能。</w:t>
      </w:r>
      <w:bookmarkEnd w:id="35"/>
      <w:bookmarkEnd w:id="36"/>
      <w:bookmarkEnd w:id="37"/>
      <w:bookmarkEnd w:id="38"/>
    </w:p>
    <w:p w14:paraId="0BA6FEF8">
      <w:pPr>
        <w:pStyle w:val="7"/>
        <w:keepNext w:val="0"/>
        <w:keepLines w:val="0"/>
        <w:pageBreakBefore w:val="0"/>
        <w:widowControl w:val="0"/>
        <w:kinsoku/>
        <w:wordWrap/>
        <w:overflowPunct/>
        <w:topLinePunct w:val="0"/>
        <w:autoSpaceDE/>
        <w:autoSpaceDN/>
        <w:bidi w:val="0"/>
        <w:spacing w:before="0"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bookmarkStart w:id="39" w:name="_Toc11839"/>
      <w:r>
        <w:rPr>
          <w:rFonts w:hint="default" w:ascii="Times New Roman" w:hAnsi="Times New Roman" w:eastAsia="仿宋_GB2312" w:cs="Times New Roman"/>
          <w:b w:val="0"/>
          <w:bCs w:val="0"/>
          <w:color w:val="000000"/>
          <w:kern w:val="2"/>
          <w:sz w:val="32"/>
          <w:szCs w:val="32"/>
          <w:lang w:val="en-US" w:eastAsia="zh-CN" w:bidi="ar-SA"/>
        </w:rPr>
        <w:t>1、贯彻执行国家住房和城乡建设的法律、法规和方针政策。研究拟订全区住房保障、工程建设、城市建设、村镇建设、建筑业、房屋装饰装修业、住宅与房地产业、勘察设计咨询业、市政公用业的有关地方规范性文件，负责本系统、本部门依法行政工作，承担行业管理职责。</w:t>
      </w:r>
      <w:bookmarkEnd w:id="39"/>
    </w:p>
    <w:p w14:paraId="51C70833">
      <w:pPr>
        <w:pStyle w:val="7"/>
        <w:keepNext w:val="0"/>
        <w:keepLines w:val="0"/>
        <w:pageBreakBefore w:val="0"/>
        <w:widowControl w:val="0"/>
        <w:kinsoku/>
        <w:wordWrap/>
        <w:overflowPunct/>
        <w:topLinePunct w:val="0"/>
        <w:autoSpaceDE/>
        <w:autoSpaceDN/>
        <w:bidi w:val="0"/>
        <w:spacing w:before="0"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bookmarkStart w:id="40" w:name="_Toc30653"/>
      <w:r>
        <w:rPr>
          <w:rFonts w:hint="default" w:ascii="Times New Roman" w:hAnsi="Times New Roman" w:eastAsia="仿宋_GB2312" w:cs="Times New Roman"/>
          <w:b w:val="0"/>
          <w:bCs w:val="0"/>
          <w:color w:val="000000"/>
          <w:kern w:val="2"/>
          <w:sz w:val="32"/>
          <w:szCs w:val="32"/>
          <w:lang w:val="en-US" w:eastAsia="zh-CN" w:bidi="ar-SA"/>
        </w:rPr>
        <w:t>2、承担推进住房制度改革、保障城镇低收入家庭住房的责任。贯彻执行国家和省住房及住房保障相关政策，拟订全区住房及住房保障意见并指导监督实施，编制全区住房保障发展规划和年度计划并指导监督实施，指导住房建设和住房制度改革，拟订廉租住房规划及政策，会同有关部门做好国家、省、市、区有关廉租住房资金安排并监督地方组织实施。</w:t>
      </w:r>
      <w:bookmarkEnd w:id="40"/>
    </w:p>
    <w:p w14:paraId="71210CA5">
      <w:pPr>
        <w:pStyle w:val="7"/>
        <w:keepNext w:val="0"/>
        <w:keepLines w:val="0"/>
        <w:pageBreakBefore w:val="0"/>
        <w:widowControl w:val="0"/>
        <w:kinsoku/>
        <w:wordWrap/>
        <w:overflowPunct/>
        <w:topLinePunct w:val="0"/>
        <w:autoSpaceDE/>
        <w:autoSpaceDN/>
        <w:bidi w:val="0"/>
        <w:spacing w:before="0"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bookmarkStart w:id="41" w:name="_Toc31554"/>
      <w:r>
        <w:rPr>
          <w:rFonts w:hint="default" w:ascii="Times New Roman" w:hAnsi="Times New Roman" w:eastAsia="仿宋_GB2312" w:cs="Times New Roman"/>
          <w:b w:val="0"/>
          <w:bCs w:val="0"/>
          <w:color w:val="000000"/>
          <w:kern w:val="2"/>
          <w:sz w:val="32"/>
          <w:szCs w:val="32"/>
          <w:lang w:val="en-US" w:eastAsia="zh-CN" w:bidi="ar-SA"/>
        </w:rPr>
        <w:t>3、承担建立本区工程建设标准体系的责任。组织实施工程实施阶段的国家标准、全国统一定额和行业标准定额；指导监督各类工程建设标准定额的实施；参与发布工程造价信息。负责对房屋建筑及市政工程项目招标投标活动的监督管理。</w:t>
      </w:r>
      <w:bookmarkEnd w:id="41"/>
    </w:p>
    <w:p w14:paraId="4A83C629">
      <w:pPr>
        <w:pStyle w:val="7"/>
        <w:keepNext w:val="0"/>
        <w:keepLines w:val="0"/>
        <w:pageBreakBefore w:val="0"/>
        <w:widowControl w:val="0"/>
        <w:kinsoku/>
        <w:wordWrap/>
        <w:overflowPunct/>
        <w:topLinePunct w:val="0"/>
        <w:autoSpaceDE/>
        <w:autoSpaceDN/>
        <w:bidi w:val="0"/>
        <w:spacing w:before="0"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bookmarkStart w:id="42" w:name="_Toc3939"/>
      <w:r>
        <w:rPr>
          <w:rFonts w:hint="default" w:ascii="Times New Roman" w:hAnsi="Times New Roman" w:eastAsia="仿宋_GB2312" w:cs="Times New Roman"/>
          <w:b w:val="0"/>
          <w:bCs w:val="0"/>
          <w:color w:val="000000"/>
          <w:kern w:val="2"/>
          <w:sz w:val="32"/>
          <w:szCs w:val="32"/>
          <w:lang w:val="en-US" w:eastAsia="zh-CN" w:bidi="ar-SA"/>
        </w:rPr>
        <w:t>4、承担规范房地产市场秩序、监督管理房地产市场的责任。负责全区房地产业的行业管理，房屋装饰装修市场管理。会同有关部门组织拟订房地产市场监督管理政策并监督执行，提出房地产业行业发展规划和产业政策，参与城镇土地使用权有偿转让和房地产开发利用（包括抵押、租赁、交易等）工作，制定房地产开发、房屋租赁、房屋面积管理、房屋安全鉴定、白蚁防治、房地产估价与经纪管理、物业管理、直管公房、房屋征收拆迁的规章制度并监督执行，负责住房维修金的归集、监督的责任，负责商品房预售资金的监督管理，负责全区房地产企业的资质管理和房地产市场准入与清出工作。</w:t>
      </w:r>
      <w:bookmarkEnd w:id="42"/>
    </w:p>
    <w:p w14:paraId="57C69AB9">
      <w:pPr>
        <w:pStyle w:val="7"/>
        <w:keepNext w:val="0"/>
        <w:keepLines w:val="0"/>
        <w:pageBreakBefore w:val="0"/>
        <w:widowControl w:val="0"/>
        <w:kinsoku/>
        <w:wordWrap/>
        <w:overflowPunct/>
        <w:topLinePunct w:val="0"/>
        <w:autoSpaceDE/>
        <w:autoSpaceDN/>
        <w:bidi w:val="0"/>
        <w:spacing w:before="0"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bookmarkStart w:id="43" w:name="_Toc31456"/>
      <w:r>
        <w:rPr>
          <w:rFonts w:hint="default" w:ascii="Times New Roman" w:hAnsi="Times New Roman" w:eastAsia="仿宋_GB2312" w:cs="Times New Roman"/>
          <w:b w:val="0"/>
          <w:bCs w:val="0"/>
          <w:color w:val="000000"/>
          <w:kern w:val="2"/>
          <w:sz w:val="32"/>
          <w:szCs w:val="32"/>
          <w:lang w:val="en-US" w:eastAsia="zh-CN" w:bidi="ar-SA"/>
        </w:rPr>
        <w:t>5、承担规范建筑市场秩序、监督管理建筑市场的责任。综合管理和指导全区建筑活动，拟订工程建设、建筑业及装饰装修业发展战略、中长期规划、改革方案、产业政策、规章制度并监督执行。拟订建设工程施工、监理以及规范建筑市场各方主体行为的规章制度并监督执行。负责建筑工程质量和安全的监督管理工作，拟订建筑工程质量、建筑安全生产和竣工验收备案的政策、规章制度并监督执行，组织或参与工程重大质量、安全事故的调查处理。参与重大建设项目稽察特派员制度的有关工作。负责全区建筑类企业的资质管理工作和建筑市场准入与清出管理工作。</w:t>
      </w:r>
      <w:bookmarkEnd w:id="43"/>
    </w:p>
    <w:p w14:paraId="28567035">
      <w:pPr>
        <w:pStyle w:val="7"/>
        <w:keepNext w:val="0"/>
        <w:keepLines w:val="0"/>
        <w:pageBreakBefore w:val="0"/>
        <w:widowControl w:val="0"/>
        <w:kinsoku/>
        <w:wordWrap/>
        <w:overflowPunct/>
        <w:topLinePunct w:val="0"/>
        <w:autoSpaceDE/>
        <w:autoSpaceDN/>
        <w:bidi w:val="0"/>
        <w:spacing w:before="0"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bookmarkStart w:id="44" w:name="_Toc29949"/>
      <w:r>
        <w:rPr>
          <w:rFonts w:hint="default" w:ascii="Times New Roman" w:hAnsi="Times New Roman" w:eastAsia="仿宋_GB2312" w:cs="Times New Roman"/>
          <w:b w:val="0"/>
          <w:bCs w:val="0"/>
          <w:color w:val="000000"/>
          <w:kern w:val="2"/>
          <w:sz w:val="32"/>
          <w:szCs w:val="32"/>
          <w:lang w:val="en-US" w:eastAsia="zh-CN" w:bidi="ar-SA"/>
        </w:rPr>
        <w:t>6、承担监督管理勘察设计咨询市场秩序和勘察设计咨询质量的责任。拟订工程勘察设计咨询业的发展战略、中长期规划、改革方案、产业和技术政策、规章制度并指导实施。指导建设工程抗震设防工作，组织实施房屋建筑和市政设施抗震技术地方规范和标准图集，组织开展城镇建筑物抗震性能普查、鉴定加固和改造工作，指导村镇和农村建设抗震工作，指导和组织灾后恢复重建工作。负责房屋建筑工程及市政基础设施工程初步设计审查和施工图设计审查备案。指导全区城市地下空间的开发利用。</w:t>
      </w:r>
      <w:bookmarkEnd w:id="44"/>
    </w:p>
    <w:p w14:paraId="77A189DF">
      <w:pPr>
        <w:pStyle w:val="7"/>
        <w:keepNext w:val="0"/>
        <w:keepLines w:val="0"/>
        <w:pageBreakBefore w:val="0"/>
        <w:widowControl w:val="0"/>
        <w:kinsoku/>
        <w:wordWrap/>
        <w:overflowPunct/>
        <w:topLinePunct w:val="0"/>
        <w:autoSpaceDE/>
        <w:autoSpaceDN/>
        <w:bidi w:val="0"/>
        <w:spacing w:before="0"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bookmarkStart w:id="45" w:name="_Toc29791"/>
      <w:r>
        <w:rPr>
          <w:rFonts w:hint="default" w:ascii="Times New Roman" w:hAnsi="Times New Roman" w:eastAsia="仿宋_GB2312" w:cs="Times New Roman"/>
          <w:b w:val="0"/>
          <w:bCs w:val="0"/>
          <w:color w:val="000000"/>
          <w:kern w:val="2"/>
          <w:sz w:val="32"/>
          <w:szCs w:val="32"/>
          <w:lang w:val="en-US" w:eastAsia="zh-CN" w:bidi="ar-SA"/>
        </w:rPr>
        <w:t>7、承担指导城市建设管理的责任。拟订城市建设的政策并指导实施，指导城市供排水、燃气、热力、市政基础设施、园林绿化、公园工作；参与燃气、热力等企业的资质管理工作；负责城市供水及城市污水处理企业资质的审查和管理工作；负责城乡建设档案管理工作。</w:t>
      </w:r>
      <w:bookmarkEnd w:id="45"/>
    </w:p>
    <w:p w14:paraId="448B4EA5">
      <w:pPr>
        <w:pStyle w:val="7"/>
        <w:keepNext w:val="0"/>
        <w:keepLines w:val="0"/>
        <w:pageBreakBefore w:val="0"/>
        <w:widowControl w:val="0"/>
        <w:kinsoku/>
        <w:wordWrap/>
        <w:overflowPunct/>
        <w:topLinePunct w:val="0"/>
        <w:autoSpaceDE/>
        <w:autoSpaceDN/>
        <w:bidi w:val="0"/>
        <w:spacing w:before="0"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bookmarkStart w:id="46" w:name="_Toc698"/>
      <w:r>
        <w:rPr>
          <w:rFonts w:hint="default" w:ascii="Times New Roman" w:hAnsi="Times New Roman" w:eastAsia="仿宋_GB2312" w:cs="Times New Roman"/>
          <w:b w:val="0"/>
          <w:bCs w:val="0"/>
          <w:color w:val="000000"/>
          <w:kern w:val="2"/>
          <w:sz w:val="32"/>
          <w:szCs w:val="32"/>
          <w:lang w:val="en-US" w:eastAsia="zh-CN" w:bidi="ar-SA"/>
        </w:rPr>
        <w:t>8、承担规范和指导村镇建设的责任。拟订村庄和小城镇建设政策并指导实施，指导农村住房建设管理和危房改造，指导各类村镇建设试点工作，指导国家、省重点建设项目地区村镇迁建、重建的建设管理工作。</w:t>
      </w:r>
      <w:bookmarkEnd w:id="46"/>
    </w:p>
    <w:p w14:paraId="4498DA4F">
      <w:pPr>
        <w:pStyle w:val="7"/>
        <w:keepNext w:val="0"/>
        <w:keepLines w:val="0"/>
        <w:pageBreakBefore w:val="0"/>
        <w:widowControl w:val="0"/>
        <w:kinsoku/>
        <w:wordWrap/>
        <w:overflowPunct/>
        <w:topLinePunct w:val="0"/>
        <w:autoSpaceDE/>
        <w:autoSpaceDN/>
        <w:bidi w:val="0"/>
        <w:spacing w:before="0"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bookmarkStart w:id="47" w:name="_Toc28946"/>
      <w:r>
        <w:rPr>
          <w:rFonts w:hint="default" w:ascii="Times New Roman" w:hAnsi="Times New Roman" w:eastAsia="仿宋_GB2312" w:cs="Times New Roman"/>
          <w:b w:val="0"/>
          <w:bCs w:val="0"/>
          <w:color w:val="000000"/>
          <w:kern w:val="2"/>
          <w:sz w:val="32"/>
          <w:szCs w:val="32"/>
          <w:lang w:val="en-US" w:eastAsia="zh-CN" w:bidi="ar-SA"/>
        </w:rPr>
        <w:t>9、指导人民防空工作。贯彻执行人民防空法律、法规、规章、方针、政策；依法</w:t>
      </w:r>
      <w:r>
        <w:rPr>
          <w:rFonts w:hint="eastAsia" w:eastAsia="仿宋_GB2312" w:cs="Times New Roman"/>
          <w:b w:val="0"/>
          <w:bCs w:val="0"/>
          <w:color w:val="000000"/>
          <w:kern w:val="2"/>
          <w:sz w:val="32"/>
          <w:szCs w:val="32"/>
          <w:lang w:val="en-US" w:eastAsia="zh-CN" w:bidi="ar-SA"/>
        </w:rPr>
        <w:t>拟订全区</w:t>
      </w:r>
      <w:r>
        <w:rPr>
          <w:rFonts w:hint="default" w:ascii="Times New Roman" w:hAnsi="Times New Roman" w:eastAsia="仿宋_GB2312" w:cs="Times New Roman"/>
          <w:b w:val="0"/>
          <w:bCs w:val="0"/>
          <w:color w:val="000000"/>
          <w:kern w:val="2"/>
          <w:sz w:val="32"/>
          <w:szCs w:val="32"/>
          <w:lang w:val="en-US" w:eastAsia="zh-CN" w:bidi="ar-SA"/>
        </w:rPr>
        <w:t>人民防空重点区域的防护类别、防护标准，经批准后实施；审核城市总体规划中贯彻落实人民防空要求及人民防空建设规划情况；依法对人防区域和重要经济目标的人民防空设施建设和防护措施落实情况进行监督检查；编制全区人民防空建设总体规划；组织修建人民防空工程建设；管理人民防空经费、物资和资产，编制人民防空经费预决算，对使用情况实施监督检查；战时负责发放空袭警报组织实施灯火管制，指挥防空掩蔽和疏散，配合要地防空和城市防卫作战。</w:t>
      </w:r>
      <w:bookmarkEnd w:id="47"/>
    </w:p>
    <w:p w14:paraId="270F6AD1">
      <w:pPr>
        <w:pStyle w:val="7"/>
        <w:keepNext w:val="0"/>
        <w:keepLines w:val="0"/>
        <w:pageBreakBefore w:val="0"/>
        <w:widowControl w:val="0"/>
        <w:kinsoku/>
        <w:wordWrap/>
        <w:overflowPunct/>
        <w:topLinePunct w:val="0"/>
        <w:autoSpaceDE/>
        <w:autoSpaceDN/>
        <w:bidi w:val="0"/>
        <w:spacing w:before="0"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bookmarkStart w:id="48" w:name="_Toc23812"/>
      <w:r>
        <w:rPr>
          <w:rFonts w:hint="default" w:ascii="Times New Roman" w:hAnsi="Times New Roman" w:eastAsia="仿宋_GB2312" w:cs="Times New Roman"/>
          <w:b w:val="0"/>
          <w:bCs w:val="0"/>
          <w:color w:val="000000"/>
          <w:kern w:val="2"/>
          <w:sz w:val="32"/>
          <w:szCs w:val="32"/>
          <w:lang w:val="en-US" w:eastAsia="zh-CN" w:bidi="ar-SA"/>
        </w:rPr>
        <w:t>10、承担推进建筑节能、城镇减排的责任。会同有关部门拟订建筑节能政策、规划并监督实施，组织实施重大建筑节能项目，推进城镇减排。制定行业科技发展规划，组织重大科研项目攻关和成果转化推广；承担推进墙体材料革新、节能建筑和绿色建筑的责任；负责组织实施散装水泥的推广工作，负责全区散装水泥和商品混凝土的行政管理工作,承担区政府散装水泥办公室的日常工作。</w:t>
      </w:r>
      <w:bookmarkEnd w:id="48"/>
    </w:p>
    <w:p w14:paraId="0246E0E9">
      <w:pPr>
        <w:pStyle w:val="7"/>
        <w:keepNext w:val="0"/>
        <w:keepLines w:val="0"/>
        <w:pageBreakBefore w:val="0"/>
        <w:widowControl w:val="0"/>
        <w:kinsoku/>
        <w:wordWrap/>
        <w:overflowPunct/>
        <w:topLinePunct w:val="0"/>
        <w:autoSpaceDE/>
        <w:autoSpaceDN/>
        <w:bidi w:val="0"/>
        <w:spacing w:before="0"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bookmarkStart w:id="49" w:name="_Toc10926"/>
      <w:r>
        <w:rPr>
          <w:rFonts w:hint="default" w:ascii="Times New Roman" w:hAnsi="Times New Roman" w:eastAsia="仿宋_GB2312" w:cs="Times New Roman"/>
          <w:b w:val="0"/>
          <w:bCs w:val="0"/>
          <w:color w:val="000000"/>
          <w:kern w:val="2"/>
          <w:sz w:val="32"/>
          <w:szCs w:val="32"/>
          <w:lang w:val="en-US" w:eastAsia="zh-CN" w:bidi="ar-SA"/>
        </w:rPr>
        <w:t>11、负责建设行业对外经济技术合作，指导企事业单位开拓国内外建筑市场和房地产市场，组织协调建设企业参与对外工程承包、建筑劳务合作；指导和组织协调全区建设系统招商引资工作；指导全区建筑劳务输出工作。</w:t>
      </w:r>
      <w:bookmarkEnd w:id="49"/>
    </w:p>
    <w:p w14:paraId="04ED6ED1">
      <w:pPr>
        <w:pStyle w:val="7"/>
        <w:keepNext w:val="0"/>
        <w:keepLines w:val="0"/>
        <w:pageBreakBefore w:val="0"/>
        <w:widowControl w:val="0"/>
        <w:kinsoku/>
        <w:wordWrap/>
        <w:overflowPunct/>
        <w:topLinePunct w:val="0"/>
        <w:autoSpaceDE/>
        <w:autoSpaceDN/>
        <w:bidi w:val="0"/>
        <w:spacing w:before="0"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bookmarkStart w:id="50" w:name="_Toc10720"/>
      <w:r>
        <w:rPr>
          <w:rFonts w:hint="default" w:ascii="Times New Roman" w:hAnsi="Times New Roman" w:eastAsia="仿宋_GB2312" w:cs="Times New Roman"/>
          <w:b w:val="0"/>
          <w:bCs w:val="0"/>
          <w:color w:val="000000"/>
          <w:kern w:val="2"/>
          <w:sz w:val="32"/>
          <w:szCs w:val="32"/>
          <w:lang w:val="en-US" w:eastAsia="zh-CN" w:bidi="ar-SA"/>
        </w:rPr>
        <w:t>12、制定建设行业人才培养和教育发展规划并组织实施，指导建设行业科技人才队伍建设、专业技术职务评审和执业资格管理工作。指导监督区级建设民间组织的工作。开展住房和城乡建设方面国内外交流与合作。</w:t>
      </w:r>
      <w:bookmarkEnd w:id="50"/>
    </w:p>
    <w:p w14:paraId="7BB3D4AA">
      <w:pPr>
        <w:pStyle w:val="7"/>
        <w:keepNext w:val="0"/>
        <w:keepLines w:val="0"/>
        <w:pageBreakBefore w:val="0"/>
        <w:widowControl w:val="0"/>
        <w:kinsoku/>
        <w:wordWrap/>
        <w:overflowPunct/>
        <w:topLinePunct w:val="0"/>
        <w:autoSpaceDE/>
        <w:autoSpaceDN/>
        <w:bidi w:val="0"/>
        <w:spacing w:before="0"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bookmarkStart w:id="51" w:name="_Toc23973"/>
      <w:r>
        <w:rPr>
          <w:rFonts w:hint="default" w:ascii="Times New Roman" w:hAnsi="Times New Roman" w:eastAsia="仿宋_GB2312" w:cs="Times New Roman"/>
          <w:b w:val="0"/>
          <w:bCs w:val="0"/>
          <w:color w:val="000000"/>
          <w:kern w:val="2"/>
          <w:sz w:val="32"/>
          <w:szCs w:val="32"/>
          <w:lang w:val="en-US" w:eastAsia="zh-CN" w:bidi="ar-SA"/>
        </w:rPr>
        <w:t>13、负责职责范围内的安全生产和职业健康、生态环境保护、审批服务便民化等工作。</w:t>
      </w:r>
      <w:bookmarkEnd w:id="51"/>
    </w:p>
    <w:p w14:paraId="1B1BABD1">
      <w:pPr>
        <w:pStyle w:val="11"/>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jc w:val="both"/>
        <w:textAlignment w:val="auto"/>
        <w:outlineLvl w:val="2"/>
        <w:rPr>
          <w:rFonts w:hint="default" w:ascii="Times New Roman" w:hAnsi="Times New Roman" w:eastAsia="仿宋_GB2312" w:cs="Times New Roman"/>
          <w:b w:val="0"/>
          <w:bCs w:val="0"/>
          <w:color w:val="000000"/>
          <w:kern w:val="2"/>
          <w:sz w:val="32"/>
          <w:szCs w:val="32"/>
          <w:lang w:val="en-US" w:eastAsia="zh-CN" w:bidi="ar-SA"/>
        </w:rPr>
      </w:pPr>
      <w:bookmarkStart w:id="52" w:name="_Toc12407"/>
      <w:r>
        <w:rPr>
          <w:rFonts w:hint="default" w:ascii="Times New Roman" w:hAnsi="Times New Roman" w:eastAsia="仿宋_GB2312" w:cs="Times New Roman"/>
          <w:b w:val="0"/>
          <w:bCs w:val="0"/>
          <w:color w:val="000000"/>
          <w:kern w:val="2"/>
          <w:sz w:val="32"/>
          <w:szCs w:val="32"/>
          <w:lang w:val="en-US" w:eastAsia="zh-CN" w:bidi="ar-SA"/>
        </w:rPr>
        <w:t>14、完成区委和区政府交办的其他任务。</w:t>
      </w:r>
      <w:bookmarkEnd w:id="52"/>
    </w:p>
    <w:p w14:paraId="4ECB8A24">
      <w:pPr>
        <w:pStyle w:val="6"/>
        <w:pageBreakBefore w:val="0"/>
        <w:widowControl w:val="0"/>
        <w:kinsoku/>
        <w:wordWrap/>
        <w:overflowPunct/>
        <w:topLinePunct w:val="0"/>
        <w:autoSpaceDE/>
        <w:autoSpaceDN/>
        <w:bidi w:val="0"/>
        <w:spacing w:before="0" w:after="0" w:line="560" w:lineRule="exact"/>
        <w:ind w:firstLine="640" w:firstLineChars="200"/>
        <w:jc w:val="both"/>
        <w:textAlignment w:val="auto"/>
        <w:outlineLvl w:val="1"/>
        <w:rPr>
          <w:rFonts w:hint="default" w:ascii="Times New Roman" w:hAnsi="Times New Roman" w:eastAsia="黑体" w:cs="Times New Roman"/>
          <w:b w:val="0"/>
          <w:bCs w:val="0"/>
          <w:color w:val="auto"/>
          <w:kern w:val="2"/>
          <w:sz w:val="32"/>
          <w:szCs w:val="32"/>
          <w:lang w:val="en-US" w:eastAsia="zh-CN" w:bidi="ar-SA"/>
        </w:rPr>
      </w:pPr>
      <w:bookmarkStart w:id="53" w:name="_Toc15377200"/>
      <w:bookmarkStart w:id="54" w:name="_Toc10001"/>
      <w:bookmarkStart w:id="55" w:name="_Toc6757"/>
      <w:bookmarkStart w:id="56" w:name="_Toc15396601"/>
      <w:bookmarkStart w:id="57" w:name="_Toc6964_WPSOffice_Level2"/>
      <w:r>
        <w:rPr>
          <w:rFonts w:hint="default" w:ascii="Times New Roman" w:hAnsi="Times New Roman" w:eastAsia="黑体" w:cs="Times New Roman"/>
          <w:b w:val="0"/>
          <w:bCs w:val="0"/>
          <w:color w:val="auto"/>
          <w:kern w:val="2"/>
          <w:sz w:val="32"/>
          <w:szCs w:val="32"/>
          <w:lang w:val="en-US" w:eastAsia="zh-CN" w:bidi="ar-SA"/>
        </w:rPr>
        <w:t>二、机构设置</w:t>
      </w:r>
      <w:bookmarkEnd w:id="53"/>
      <w:bookmarkEnd w:id="54"/>
      <w:bookmarkEnd w:id="55"/>
      <w:bookmarkEnd w:id="56"/>
      <w:bookmarkEnd w:id="57"/>
    </w:p>
    <w:p w14:paraId="6BC37C0C">
      <w:pPr>
        <w:pStyle w:val="11"/>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住建局下属二级单位6个，其中行政单位0个，参照公务员法管理的事业单位0个，其他事业单位6个。</w:t>
      </w:r>
    </w:p>
    <w:p w14:paraId="6BF874DD">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纳入遂宁市安居区住房和城乡建设局</w:t>
      </w:r>
      <w:r>
        <w:rPr>
          <w:rFonts w:hint="eastAsia" w:eastAsia="仿宋_GB2312" w:cs="Times New Roman"/>
          <w:color w:val="000000"/>
          <w:kern w:val="2"/>
          <w:sz w:val="32"/>
          <w:szCs w:val="32"/>
          <w:lang w:val="en-US" w:eastAsia="zh-CN" w:bidi="ar-SA"/>
        </w:rPr>
        <w:t>2024年</w:t>
      </w:r>
      <w:r>
        <w:rPr>
          <w:rFonts w:hint="default" w:ascii="Times New Roman" w:hAnsi="Times New Roman" w:eastAsia="仿宋_GB2312" w:cs="Times New Roman"/>
          <w:color w:val="000000"/>
          <w:kern w:val="2"/>
          <w:sz w:val="32"/>
          <w:szCs w:val="32"/>
          <w:lang w:val="en-US" w:eastAsia="zh-CN" w:bidi="ar-SA"/>
        </w:rPr>
        <w:t>度部门决算编制范围的二级单位包括：</w:t>
      </w:r>
    </w:p>
    <w:p w14:paraId="3C4D3D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bookmarkStart w:id="58" w:name="_Toc6964_WPSOffice_Level3"/>
      <w:r>
        <w:rPr>
          <w:rFonts w:hint="eastAsia" w:ascii="Times New Roman" w:hAnsi="Times New Roman" w:eastAsia="仿宋_GB2312" w:cs="Times New Roman"/>
          <w:color w:val="000000"/>
          <w:kern w:val="2"/>
          <w:sz w:val="32"/>
          <w:szCs w:val="32"/>
          <w:lang w:val="en-US" w:eastAsia="zh-CN" w:bidi="ar-SA"/>
        </w:rPr>
        <w:t>（一）遂宁市安居区房产服务中心</w:t>
      </w:r>
      <w:bookmarkEnd w:id="58"/>
    </w:p>
    <w:p w14:paraId="6883FB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bookmarkStart w:id="59" w:name="_Toc19255_WPSOffice_Level3"/>
      <w:r>
        <w:rPr>
          <w:rFonts w:hint="eastAsia" w:ascii="Times New Roman" w:hAnsi="Times New Roman" w:eastAsia="仿宋_GB2312" w:cs="Times New Roman"/>
          <w:color w:val="000000"/>
          <w:kern w:val="2"/>
          <w:sz w:val="32"/>
          <w:szCs w:val="32"/>
          <w:lang w:val="en-US" w:eastAsia="zh-CN" w:bidi="ar-SA"/>
        </w:rPr>
        <w:t>（二）遂宁市安居区国有土地上房屋征收服务中心</w:t>
      </w:r>
      <w:bookmarkEnd w:id="59"/>
    </w:p>
    <w:p w14:paraId="4F76C1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bookmarkStart w:id="60" w:name="_Toc11271_WPSOffice_Level3"/>
      <w:r>
        <w:rPr>
          <w:rFonts w:hint="eastAsia" w:ascii="Times New Roman" w:hAnsi="Times New Roman" w:eastAsia="仿宋_GB2312" w:cs="Times New Roman"/>
          <w:color w:val="000000"/>
          <w:kern w:val="2"/>
          <w:sz w:val="32"/>
          <w:szCs w:val="32"/>
          <w:lang w:val="en-US" w:eastAsia="zh-CN" w:bidi="ar-SA"/>
        </w:rPr>
        <w:t>（三）遂宁市安居区住房保障管理服务中心</w:t>
      </w:r>
      <w:bookmarkEnd w:id="60"/>
    </w:p>
    <w:p w14:paraId="6DC483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bookmarkStart w:id="61" w:name="_Toc3258_WPSOffice_Level3"/>
      <w:r>
        <w:rPr>
          <w:rFonts w:hint="eastAsia" w:ascii="Times New Roman" w:hAnsi="Times New Roman" w:eastAsia="仿宋_GB2312" w:cs="Times New Roman"/>
          <w:color w:val="000000"/>
          <w:kern w:val="2"/>
          <w:sz w:val="32"/>
          <w:szCs w:val="32"/>
          <w:lang w:val="en-US" w:eastAsia="zh-CN" w:bidi="ar-SA"/>
        </w:rPr>
        <w:t>（四）遂宁市安居区建设工程招投标管理服务中心</w:t>
      </w:r>
      <w:bookmarkEnd w:id="61"/>
    </w:p>
    <w:p w14:paraId="4BB1A2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bookmarkStart w:id="62" w:name="_Toc8233_WPSOffice_Level3"/>
      <w:r>
        <w:rPr>
          <w:rFonts w:hint="eastAsia" w:ascii="Times New Roman" w:hAnsi="Times New Roman" w:eastAsia="仿宋_GB2312" w:cs="Times New Roman"/>
          <w:color w:val="000000"/>
          <w:kern w:val="2"/>
          <w:sz w:val="32"/>
          <w:szCs w:val="32"/>
          <w:lang w:val="en-US" w:eastAsia="zh-CN" w:bidi="ar-SA"/>
        </w:rPr>
        <w:t>（五）四川省遂宁市安居区建设工程质量安全服务中心</w:t>
      </w:r>
      <w:bookmarkEnd w:id="62"/>
    </w:p>
    <w:p w14:paraId="519216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bookmarkStart w:id="63" w:name="_Toc18551_WPSOffice_Level3"/>
      <w:r>
        <w:rPr>
          <w:rFonts w:hint="eastAsia" w:ascii="Times New Roman" w:hAnsi="Times New Roman" w:eastAsia="仿宋_GB2312" w:cs="Times New Roman"/>
          <w:color w:val="000000"/>
          <w:kern w:val="2"/>
          <w:sz w:val="32"/>
          <w:szCs w:val="32"/>
          <w:lang w:val="en-US" w:eastAsia="zh-CN" w:bidi="ar-SA"/>
        </w:rPr>
        <w:t>（六）四川省遂宁市安居区公园城市建设服务中心</w:t>
      </w:r>
      <w:bookmarkEnd w:id="63"/>
    </w:p>
    <w:p w14:paraId="383E022F">
      <w:pPr>
        <w:pStyle w:val="5"/>
        <w:pageBreakBefore w:val="0"/>
        <w:kinsoku/>
        <w:wordWrap/>
        <w:overflowPunct/>
        <w:topLinePunct w:val="0"/>
        <w:autoSpaceDE/>
        <w:autoSpaceDN/>
        <w:bidi w:val="0"/>
        <w:spacing w:before="0" w:line="560" w:lineRule="exact"/>
        <w:ind w:right="440"/>
        <w:jc w:val="center"/>
        <w:textAlignment w:val="auto"/>
        <w:rPr>
          <w:rFonts w:hint="eastAsia" w:ascii="黑体" w:hAnsi="黑体" w:eastAsia="黑体"/>
          <w:b w:val="0"/>
          <w:bCs/>
          <w:color w:val="auto"/>
          <w:highlight w:val="none"/>
        </w:rPr>
      </w:pPr>
      <w:bookmarkStart w:id="64" w:name="_Toc24186_WPSOffice_Level1"/>
      <w:bookmarkStart w:id="65" w:name="_Toc2495"/>
    </w:p>
    <w:p w14:paraId="4ECF35DD">
      <w:pPr>
        <w:pStyle w:val="5"/>
        <w:pageBreakBefore w:val="0"/>
        <w:kinsoku/>
        <w:wordWrap/>
        <w:overflowPunct/>
        <w:topLinePunct w:val="0"/>
        <w:autoSpaceDE/>
        <w:autoSpaceDN/>
        <w:bidi w:val="0"/>
        <w:spacing w:before="0" w:line="560" w:lineRule="exact"/>
        <w:ind w:right="440"/>
        <w:jc w:val="center"/>
        <w:textAlignment w:val="auto"/>
        <w:rPr>
          <w:rFonts w:hint="eastAsia" w:ascii="黑体" w:hAnsi="黑体" w:eastAsia="黑体"/>
          <w:b w:val="0"/>
          <w:bCs/>
          <w:color w:val="auto"/>
          <w:highlight w:val="none"/>
        </w:rPr>
        <w:sectPr>
          <w:headerReference r:id="rId5" w:type="default"/>
          <w:footerReference r:id="rId6" w:type="default"/>
          <w:pgSz w:w="11906" w:h="16838"/>
          <w:pgMar w:top="2098" w:right="1474" w:bottom="1984" w:left="1587" w:header="720" w:footer="1587" w:gutter="0"/>
          <w:pgNumType w:fmt="decimal" w:start="1"/>
          <w:cols w:space="720" w:num="1"/>
          <w:rtlGutter w:val="0"/>
          <w:docGrid w:type="lines" w:linePitch="312" w:charSpace="0"/>
        </w:sectPr>
      </w:pPr>
    </w:p>
    <w:p w14:paraId="08034439">
      <w:pPr>
        <w:pStyle w:val="5"/>
        <w:pageBreakBefore w:val="0"/>
        <w:kinsoku/>
        <w:wordWrap/>
        <w:overflowPunct/>
        <w:topLinePunct w:val="0"/>
        <w:autoSpaceDE/>
        <w:autoSpaceDN/>
        <w:bidi w:val="0"/>
        <w:spacing w:before="0" w:line="560" w:lineRule="exact"/>
        <w:ind w:right="440"/>
        <w:jc w:val="center"/>
        <w:textAlignment w:val="auto"/>
        <w:rPr>
          <w:rStyle w:val="34"/>
          <w:rFonts w:hint="eastAsia" w:ascii="黑体" w:hAnsi="黑体" w:eastAsia="黑体"/>
          <w:b w:val="0"/>
          <w:bCs/>
          <w:color w:val="auto"/>
          <w:highlight w:val="none"/>
        </w:rPr>
      </w:pPr>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2024年度</w:t>
      </w:r>
      <w:r>
        <w:rPr>
          <w:rStyle w:val="34"/>
          <w:rFonts w:hint="eastAsia" w:ascii="黑体" w:hAnsi="黑体" w:eastAsia="黑体"/>
          <w:b w:val="0"/>
          <w:bCs/>
          <w:color w:val="auto"/>
          <w:highlight w:val="none"/>
        </w:rPr>
        <w:t>部门决算情况说明</w:t>
      </w:r>
      <w:bookmarkEnd w:id="31"/>
      <w:bookmarkEnd w:id="32"/>
      <w:bookmarkEnd w:id="33"/>
      <w:bookmarkEnd w:id="64"/>
      <w:bookmarkEnd w:id="65"/>
    </w:p>
    <w:p w14:paraId="6236BCE3"/>
    <w:p w14:paraId="3BEDA65A">
      <w:pPr>
        <w:pStyle w:val="33"/>
        <w:pageBreakBefore w:val="0"/>
        <w:numPr>
          <w:ilvl w:val="0"/>
          <w:numId w:val="1"/>
        </w:numPr>
        <w:kinsoku/>
        <w:wordWrap/>
        <w:overflowPunct/>
        <w:topLinePunct w:val="0"/>
        <w:autoSpaceDE/>
        <w:autoSpaceDN/>
        <w:bidi w:val="0"/>
        <w:spacing w:line="560" w:lineRule="exact"/>
        <w:ind w:firstLineChars="0"/>
        <w:textAlignment w:val="auto"/>
        <w:outlineLvl w:val="1"/>
        <w:rPr>
          <w:rStyle w:val="35"/>
          <w:rFonts w:ascii="黑体" w:hAnsi="黑体" w:eastAsia="黑体"/>
          <w:b w:val="0"/>
          <w:color w:val="auto"/>
          <w:highlight w:val="none"/>
        </w:rPr>
      </w:pPr>
      <w:bookmarkStart w:id="66" w:name="_Toc15396603"/>
      <w:bookmarkStart w:id="67" w:name="_Toc15377205"/>
      <w:bookmarkStart w:id="68" w:name="_Toc19255_WPSOffice_Level2"/>
      <w:bookmarkStart w:id="69" w:name="_Toc1051"/>
      <w:bookmarkStart w:id="70" w:name="_Toc4912"/>
      <w:r>
        <w:rPr>
          <w:rFonts w:hint="eastAsia" w:ascii="黑体" w:hAnsi="黑体" w:eastAsia="黑体"/>
          <w:color w:val="auto"/>
          <w:sz w:val="32"/>
          <w:szCs w:val="32"/>
          <w:highlight w:val="none"/>
        </w:rPr>
        <w:t>收</w:t>
      </w:r>
      <w:r>
        <w:rPr>
          <w:rStyle w:val="35"/>
          <w:rFonts w:hint="eastAsia" w:ascii="黑体" w:hAnsi="黑体" w:eastAsia="黑体"/>
          <w:b w:val="0"/>
          <w:color w:val="auto"/>
          <w:highlight w:val="none"/>
        </w:rPr>
        <w:t>入支出决算总体情况说明</w:t>
      </w:r>
      <w:bookmarkEnd w:id="66"/>
      <w:bookmarkEnd w:id="67"/>
      <w:bookmarkEnd w:id="68"/>
      <w:bookmarkEnd w:id="69"/>
      <w:bookmarkEnd w:id="70"/>
    </w:p>
    <w:p w14:paraId="35355FE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2024年</w:t>
      </w:r>
      <w:r>
        <w:rPr>
          <w:rFonts w:hint="eastAsia" w:ascii="Times New Roman" w:hAnsi="Times New Roman" w:eastAsia="仿宋_GB2312" w:cs="Times New Roman"/>
          <w:color w:val="auto"/>
          <w:sz w:val="32"/>
          <w:szCs w:val="32"/>
          <w:highlight w:val="none"/>
        </w:rPr>
        <w:t>度收、支总计均为</w:t>
      </w:r>
      <w:r>
        <w:rPr>
          <w:rFonts w:hint="eastAsia" w:eastAsia="仿宋_GB2312" w:cs="Times New Roman"/>
          <w:color w:val="auto"/>
          <w:sz w:val="32"/>
          <w:szCs w:val="32"/>
          <w:highlight w:val="none"/>
          <w:lang w:val="en-US" w:eastAsia="zh-CN"/>
        </w:rPr>
        <w:t>68723.81万</w:t>
      </w:r>
      <w:r>
        <w:rPr>
          <w:rFonts w:hint="eastAsia" w:ascii="Times New Roman" w:hAnsi="Times New Roman" w:eastAsia="仿宋_GB2312" w:cs="Times New Roman"/>
          <w:color w:val="auto"/>
          <w:sz w:val="32"/>
          <w:szCs w:val="32"/>
          <w:highlight w:val="none"/>
        </w:rPr>
        <w:t>元。与</w:t>
      </w:r>
      <w:r>
        <w:rPr>
          <w:rFonts w:hint="eastAsia" w:eastAsia="仿宋_GB2312" w:cs="Times New Roman"/>
          <w:color w:val="auto"/>
          <w:sz w:val="32"/>
          <w:szCs w:val="32"/>
          <w:highlight w:val="none"/>
          <w:lang w:eastAsia="zh-CN"/>
        </w:rPr>
        <w:t>2023年</w:t>
      </w:r>
      <w:r>
        <w:rPr>
          <w:rFonts w:hint="eastAsia" w:ascii="Times New Roman" w:hAnsi="Times New Roman" w:eastAsia="仿宋_GB2312" w:cs="Times New Roman"/>
          <w:color w:val="auto"/>
          <w:sz w:val="32"/>
          <w:szCs w:val="32"/>
          <w:highlight w:val="none"/>
        </w:rPr>
        <w:t>度相比，收、支总计各</w:t>
      </w:r>
      <w:r>
        <w:rPr>
          <w:rFonts w:hint="eastAsia" w:eastAsia="仿宋_GB2312" w:cs="Times New Roman"/>
          <w:color w:val="auto"/>
          <w:sz w:val="32"/>
          <w:szCs w:val="32"/>
          <w:highlight w:val="none"/>
          <w:lang w:eastAsia="zh-CN"/>
        </w:rPr>
        <w:t>减少</w:t>
      </w:r>
      <w:r>
        <w:rPr>
          <w:rFonts w:hint="eastAsia" w:eastAsia="仿宋_GB2312" w:cs="Times New Roman"/>
          <w:color w:val="auto"/>
          <w:sz w:val="32"/>
          <w:szCs w:val="32"/>
          <w:highlight w:val="none"/>
          <w:lang w:val="en-US" w:eastAsia="zh-CN"/>
        </w:rPr>
        <w:t>31526.19万</w:t>
      </w:r>
      <w:r>
        <w:rPr>
          <w:rFonts w:hint="eastAsia" w:ascii="Times New Roman" w:hAnsi="Times New Roman" w:eastAsia="仿宋_GB2312" w:cs="Times New Roman"/>
          <w:color w:val="auto"/>
          <w:sz w:val="32"/>
          <w:szCs w:val="32"/>
          <w:highlight w:val="none"/>
        </w:rPr>
        <w:t>元，</w:t>
      </w:r>
      <w:r>
        <w:rPr>
          <w:rFonts w:hint="eastAsia" w:eastAsia="仿宋_GB2312" w:cs="Times New Roman"/>
          <w:color w:val="auto"/>
          <w:sz w:val="32"/>
          <w:szCs w:val="32"/>
          <w:highlight w:val="none"/>
          <w:lang w:eastAsia="zh-CN"/>
        </w:rPr>
        <w:t>下降</w:t>
      </w:r>
      <w:r>
        <w:rPr>
          <w:rFonts w:hint="eastAsia" w:eastAsia="仿宋_GB2312" w:cs="Times New Roman"/>
          <w:color w:val="auto"/>
          <w:sz w:val="32"/>
          <w:szCs w:val="32"/>
          <w:highlight w:val="none"/>
          <w:lang w:val="en-US" w:eastAsia="zh-CN"/>
        </w:rPr>
        <w:t>31.45%</w:t>
      </w:r>
      <w:r>
        <w:rPr>
          <w:rFonts w:hint="eastAsia" w:ascii="Times New Roman" w:hAnsi="Times New Roman" w:eastAsia="仿宋_GB2312" w:cs="Times New Roman"/>
          <w:color w:val="auto"/>
          <w:sz w:val="32"/>
          <w:szCs w:val="32"/>
          <w:highlight w:val="none"/>
        </w:rPr>
        <w:t>。主要变动原因是</w:t>
      </w:r>
      <w:r>
        <w:rPr>
          <w:rFonts w:hint="eastAsia" w:eastAsia="仿宋_GB2312" w:cs="Times New Roman"/>
          <w:color w:val="auto"/>
          <w:sz w:val="32"/>
          <w:szCs w:val="32"/>
          <w:highlight w:val="none"/>
          <w:lang w:eastAsia="zh-CN"/>
        </w:rPr>
        <w:t>社会保障和就业支出增加</w:t>
      </w:r>
      <w:r>
        <w:rPr>
          <w:rFonts w:hint="eastAsia" w:eastAsia="仿宋_GB2312" w:cs="Times New Roman"/>
          <w:color w:val="auto"/>
          <w:sz w:val="32"/>
          <w:szCs w:val="32"/>
          <w:highlight w:val="none"/>
          <w:lang w:val="en-US" w:eastAsia="zh-CN"/>
        </w:rPr>
        <w:t>8.21万元、卫生健康支出减少0.46万元、节能环保支出增加4976.73万元、城乡社区支出增加36316.19万元、农林水支出增加780.02万元、商业服务业等支出增加27.9万元、住房保障支出减少12863.1万元、灾害防治及应急管理支出增加25.23万元、其他支出减少60392万元、债务还本支出减少31526.2万元</w:t>
      </w:r>
      <w:r>
        <w:rPr>
          <w:rFonts w:hint="eastAsia" w:ascii="Times New Roman" w:hAnsi="Times New Roman" w:eastAsia="仿宋_GB2312" w:cs="Times New Roman"/>
          <w:color w:val="auto"/>
          <w:sz w:val="32"/>
          <w:szCs w:val="32"/>
          <w:highlight w:val="none"/>
        </w:rPr>
        <w:t>。</w:t>
      </w:r>
    </w:p>
    <w:p w14:paraId="47F8D370">
      <w:pPr>
        <w:pStyle w:val="9"/>
        <w:rPr>
          <w:rFonts w:hint="eastAsia" w:ascii="仿宋" w:hAnsi="仿宋" w:eastAsia="仿宋"/>
          <w:color w:val="auto"/>
          <w:sz w:val="32"/>
          <w:szCs w:val="32"/>
          <w:highlight w:val="none"/>
          <w:lang w:eastAsia="zh-CN"/>
        </w:rPr>
      </w:pPr>
      <w:r>
        <w:rPr>
          <w:rFonts w:hint="eastAsia" w:ascii="仿宋" w:hAnsi="仿宋" w:eastAsia="仿宋"/>
          <w:color w:val="000000" w:themeColor="text1"/>
          <w:sz w:val="32"/>
          <w:szCs w:val="32"/>
        </w:rPr>
        <w:pict>
          <v:shape id="Object 1" o:spid="_x0000_s1026" o:spt="75" type="#_x0000_t75" style="position:absolute;left:0pt;margin-left:18.3pt;margin-top:5.85pt;height:206.25pt;width:401.9pt;z-index:251660288;mso-width-relative:page;mso-height-relative:page;" o:ole="t" filled="f" coordsize="21600,21600" o:gfxdata="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">
            <v:path/>
            <v:fill on="f" focussize="0,0"/>
            <v:stroke/>
            <v:imagedata r:id="rId12" o:title=""/>
            <o:lock v:ext="edit" aspectratio="t"/>
          </v:shape>
          <o:OLEObject Type="Embed" ProgID="excel.sheet.8" ShapeID="Object 1" DrawAspect="Content" ObjectID="_1468075725" r:id="rId11">
            <o:LockedField>false</o:LockedField>
          </o:OLEObject>
        </w:pict>
      </w:r>
    </w:p>
    <w:p w14:paraId="48FAFA4A">
      <w:pPr>
        <w:rPr>
          <w:rFonts w:hint="eastAsia" w:ascii="仿宋" w:hAnsi="仿宋" w:eastAsia="仿宋"/>
          <w:color w:val="auto"/>
          <w:sz w:val="32"/>
          <w:szCs w:val="32"/>
          <w:highlight w:val="none"/>
          <w:lang w:eastAsia="zh-CN"/>
        </w:rPr>
      </w:pPr>
    </w:p>
    <w:p w14:paraId="74F458AC">
      <w:pPr>
        <w:pStyle w:val="9"/>
        <w:rPr>
          <w:rFonts w:hint="eastAsia" w:ascii="仿宋" w:hAnsi="仿宋" w:eastAsia="仿宋"/>
          <w:color w:val="auto"/>
          <w:sz w:val="32"/>
          <w:szCs w:val="32"/>
          <w:highlight w:val="none"/>
          <w:lang w:eastAsia="zh-CN"/>
        </w:rPr>
      </w:pPr>
    </w:p>
    <w:p w14:paraId="790C0B45">
      <w:pPr>
        <w:spacing w:line="600" w:lineRule="exact"/>
        <w:ind w:firstLine="640" w:firstLineChars="200"/>
        <w:rPr>
          <w:rFonts w:hint="eastAsia" w:ascii="仿宋" w:hAnsi="仿宋" w:eastAsia="仿宋"/>
          <w:color w:val="auto"/>
          <w:sz w:val="32"/>
          <w:szCs w:val="32"/>
          <w:highlight w:val="none"/>
        </w:rPr>
      </w:pPr>
    </w:p>
    <w:p w14:paraId="0419CC4E">
      <w:pPr>
        <w:pStyle w:val="2"/>
        <w:rPr>
          <w:rFonts w:hint="eastAsia" w:ascii="仿宋" w:hAnsi="仿宋" w:eastAsia="仿宋"/>
          <w:color w:val="auto"/>
          <w:sz w:val="32"/>
          <w:szCs w:val="32"/>
          <w:highlight w:val="none"/>
        </w:rPr>
      </w:pPr>
    </w:p>
    <w:p w14:paraId="5A02EF8F">
      <w:pPr>
        <w:pStyle w:val="3"/>
        <w:rPr>
          <w:rFonts w:hint="eastAsia" w:ascii="仿宋" w:hAnsi="仿宋" w:eastAsia="仿宋"/>
          <w:color w:val="auto"/>
          <w:sz w:val="32"/>
          <w:szCs w:val="32"/>
          <w:highlight w:val="none"/>
        </w:rPr>
      </w:pPr>
    </w:p>
    <w:p w14:paraId="7216E321">
      <w:pPr>
        <w:pStyle w:val="3"/>
        <w:rPr>
          <w:rFonts w:hint="eastAsia" w:ascii="仿宋" w:hAnsi="仿宋" w:eastAsia="仿宋"/>
          <w:color w:val="auto"/>
          <w:sz w:val="32"/>
          <w:szCs w:val="32"/>
          <w:highlight w:val="none"/>
        </w:rPr>
      </w:pPr>
    </w:p>
    <w:p w14:paraId="61BC8C3C">
      <w:pPr>
        <w:spacing w:line="600" w:lineRule="exact"/>
        <w:ind w:firstLine="960" w:firstLineChars="3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（图1：收、支决算总计变动情况图）（柱状图）</w:t>
      </w:r>
    </w:p>
    <w:p w14:paraId="0DA29A67">
      <w:pPr>
        <w:pStyle w:val="33"/>
        <w:numPr>
          <w:ilvl w:val="0"/>
          <w:numId w:val="1"/>
        </w:numPr>
        <w:spacing w:line="600" w:lineRule="exact"/>
        <w:ind w:firstLineChars="0"/>
        <w:outlineLvl w:val="1"/>
        <w:rPr>
          <w:rStyle w:val="35"/>
          <w:rFonts w:ascii="黑体" w:hAnsi="黑体" w:eastAsia="黑体"/>
          <w:b w:val="0"/>
          <w:color w:val="auto"/>
          <w:highlight w:val="none"/>
        </w:rPr>
      </w:pPr>
      <w:bookmarkStart w:id="71" w:name="_Toc11271_WPSOffice_Level2"/>
      <w:bookmarkStart w:id="72" w:name="_Toc5024"/>
      <w:bookmarkStart w:id="73" w:name="_Toc15396604"/>
      <w:bookmarkStart w:id="74" w:name="_Toc10804"/>
      <w:bookmarkStart w:id="75" w:name="_Toc15377206"/>
      <w:r>
        <w:rPr>
          <w:rFonts w:hint="eastAsia" w:ascii="黑体" w:hAnsi="黑体" w:eastAsia="黑体"/>
          <w:color w:val="auto"/>
          <w:sz w:val="32"/>
          <w:szCs w:val="32"/>
          <w:highlight w:val="none"/>
        </w:rPr>
        <w:t>收</w:t>
      </w:r>
      <w:r>
        <w:rPr>
          <w:rStyle w:val="35"/>
          <w:rFonts w:hint="eastAsia" w:ascii="黑体" w:hAnsi="黑体" w:eastAsia="黑体"/>
          <w:b w:val="0"/>
          <w:color w:val="auto"/>
          <w:highlight w:val="none"/>
        </w:rPr>
        <w:t>入决算情况说明</w:t>
      </w:r>
      <w:bookmarkEnd w:id="71"/>
      <w:bookmarkEnd w:id="72"/>
      <w:bookmarkEnd w:id="73"/>
      <w:bookmarkEnd w:id="74"/>
      <w:bookmarkEnd w:id="75"/>
    </w:p>
    <w:p w14:paraId="599E651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eastAsia="仿宋_GB2312" w:cs="Times New Roman"/>
          <w:color w:val="auto"/>
          <w:sz w:val="32"/>
          <w:szCs w:val="32"/>
          <w:highlight w:val="none"/>
          <w:lang w:val="en-US" w:eastAsia="zh-CN"/>
        </w:rPr>
      </w:pPr>
      <w:bookmarkStart w:id="76" w:name="_Toc4528"/>
      <w:bookmarkStart w:id="77" w:name="_Toc26750"/>
      <w:r>
        <w:rPr>
          <w:rFonts w:hint="eastAsia" w:eastAsia="仿宋_GB2312" w:cs="Times New Roman"/>
          <w:color w:val="auto"/>
          <w:sz w:val="32"/>
          <w:szCs w:val="32"/>
          <w:highlight w:val="none"/>
          <w:lang w:eastAsia="zh-CN"/>
        </w:rPr>
        <w:t>　　</w:t>
      </w:r>
      <w:r>
        <w:rPr>
          <w:rFonts w:hint="eastAsia" w:eastAsia="仿宋_GB2312" w:cs="Times New Roman"/>
          <w:color w:val="auto"/>
          <w:sz w:val="32"/>
          <w:szCs w:val="32"/>
          <w:highlight w:val="none"/>
          <w:lang w:val="en-US" w:eastAsia="zh-CN"/>
        </w:rPr>
        <w:t>2024年度本年收入合计68723.81万元，其中：一般公共预算财政拨款收入26,528.19万元，占38.6%；政府性基金预算财政拨款收入42,195.63万元，占61.4%。</w:t>
      </w:r>
      <w:bookmarkEnd w:id="76"/>
      <w:bookmarkEnd w:id="77"/>
    </w:p>
    <w:p w14:paraId="0F6CB1CB">
      <w:pPr>
        <w:pStyle w:val="2"/>
        <w:rPr>
          <w:rFonts w:hint="eastAsia" w:ascii="仿宋" w:hAnsi="仿宋" w:eastAsia="仿宋"/>
          <w:color w:val="auto"/>
          <w:sz w:val="32"/>
          <w:szCs w:val="32"/>
          <w:highlight w:val="none"/>
        </w:rPr>
      </w:pPr>
      <w:r>
        <w:rPr>
          <w:rFonts w:hint="eastAsia" w:ascii="仿宋" w:hAnsi="仿宋" w:eastAsia="仿宋"/>
          <w:color w:val="000000" w:themeColor="text1"/>
          <w:sz w:val="32"/>
          <w:szCs w:val="32"/>
        </w:rPr>
        <w:pict>
          <v:shape id="Object 6" o:spid="_x0000_s1027" o:spt="75" type="#_x0000_t75" style="position:absolute;left:0pt;margin-left:46.65pt;margin-top:13.7pt;height:186.75pt;width:357pt;z-index:251661312;mso-width-relative:page;mso-height-relative:page;" o:ole="t" filled="f" coordsize="21600,21600" o:gfxdata="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">
            <v:path/>
            <v:fill on="f" focussize="0,0"/>
            <v:stroke/>
            <v:imagedata r:id="rId14" o:title=""/>
            <o:lock v:ext="edit" aspectratio="t"/>
          </v:shape>
          <o:OLEObject Type="Embed" ProgID="excel.sheet.8" ShapeID="Object 6" DrawAspect="Content" ObjectID="_1468075726" r:id="rId13">
            <o:LockedField>false</o:LockedField>
          </o:OLEObject>
        </w:pict>
      </w:r>
    </w:p>
    <w:p w14:paraId="57F49FB7">
      <w:pPr>
        <w:spacing w:line="600" w:lineRule="exact"/>
        <w:ind w:firstLine="640" w:firstLineChars="200"/>
        <w:outlineLvl w:val="9"/>
        <w:rPr>
          <w:rFonts w:ascii="仿宋" w:hAnsi="仿宋" w:eastAsia="仿宋"/>
          <w:color w:val="auto"/>
          <w:sz w:val="32"/>
          <w:szCs w:val="32"/>
          <w:highlight w:val="none"/>
        </w:rPr>
      </w:pPr>
    </w:p>
    <w:p w14:paraId="1E09CE61">
      <w:pPr>
        <w:pStyle w:val="9"/>
        <w:rPr>
          <w:rFonts w:ascii="仿宋" w:hAnsi="仿宋" w:eastAsia="仿宋"/>
          <w:color w:val="auto"/>
          <w:sz w:val="32"/>
          <w:szCs w:val="32"/>
          <w:highlight w:val="none"/>
        </w:rPr>
      </w:pPr>
    </w:p>
    <w:p w14:paraId="35F20395">
      <w:pPr>
        <w:rPr>
          <w:rFonts w:ascii="仿宋" w:hAnsi="仿宋" w:eastAsia="仿宋"/>
          <w:color w:val="auto"/>
          <w:sz w:val="32"/>
          <w:szCs w:val="32"/>
          <w:highlight w:val="none"/>
        </w:rPr>
      </w:pPr>
    </w:p>
    <w:p w14:paraId="004A7ED1">
      <w:pPr>
        <w:pStyle w:val="9"/>
        <w:rPr>
          <w:rFonts w:ascii="仿宋" w:hAnsi="仿宋" w:eastAsia="仿宋"/>
          <w:color w:val="auto"/>
          <w:sz w:val="32"/>
          <w:szCs w:val="32"/>
          <w:highlight w:val="none"/>
        </w:rPr>
      </w:pPr>
    </w:p>
    <w:p w14:paraId="6E12AB48">
      <w:pPr>
        <w:rPr>
          <w:rFonts w:ascii="仿宋" w:hAnsi="仿宋" w:eastAsia="仿宋"/>
          <w:color w:val="auto"/>
          <w:sz w:val="32"/>
          <w:szCs w:val="32"/>
          <w:highlight w:val="none"/>
        </w:rPr>
      </w:pPr>
    </w:p>
    <w:p w14:paraId="511C45B2">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　　　</w:t>
      </w:r>
    </w:p>
    <w:p w14:paraId="5F684FB4">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 xml:space="preserve"> </w:t>
      </w:r>
      <w:bookmarkStart w:id="78" w:name="_Toc24107_WPSOffice_Level3"/>
      <w:r>
        <w:rPr>
          <w:rFonts w:hint="eastAsia" w:ascii="Times New Roman" w:hAnsi="Times New Roman" w:eastAsia="仿宋_GB2312" w:cs="Times New Roman"/>
          <w:color w:val="auto"/>
          <w:sz w:val="32"/>
          <w:szCs w:val="32"/>
          <w:highlight w:val="none"/>
        </w:rPr>
        <w:t>（图2：收入决算结构图）（饼状图）</w:t>
      </w:r>
      <w:bookmarkEnd w:id="78"/>
    </w:p>
    <w:p w14:paraId="08EE19CD">
      <w:pPr>
        <w:pStyle w:val="33"/>
        <w:keepNext w:val="0"/>
        <w:keepLines w:val="0"/>
        <w:pageBreakBefore w:val="0"/>
        <w:numPr>
          <w:ilvl w:val="0"/>
          <w:numId w:val="1"/>
        </w:numPr>
        <w:kinsoku/>
        <w:wordWrap/>
        <w:overflowPunct/>
        <w:topLinePunct w:val="0"/>
        <w:autoSpaceDE/>
        <w:autoSpaceDN/>
        <w:bidi w:val="0"/>
        <w:adjustRightInd/>
        <w:snapToGrid/>
        <w:spacing w:line="600" w:lineRule="exact"/>
        <w:ind w:firstLineChars="0"/>
        <w:textAlignment w:val="auto"/>
        <w:outlineLvl w:val="1"/>
        <w:rPr>
          <w:rStyle w:val="35"/>
          <w:rFonts w:ascii="黑体" w:hAnsi="黑体" w:eastAsia="黑体"/>
          <w:b w:val="0"/>
          <w:color w:val="auto"/>
          <w:highlight w:val="none"/>
        </w:rPr>
      </w:pPr>
      <w:bookmarkStart w:id="79" w:name="_Toc3258_WPSOffice_Level2"/>
      <w:bookmarkStart w:id="80" w:name="_Toc15377207"/>
      <w:bookmarkStart w:id="81" w:name="_Toc15396605"/>
      <w:bookmarkStart w:id="82" w:name="_Toc9424"/>
      <w:bookmarkStart w:id="83" w:name="_Toc8709"/>
      <w:r>
        <w:rPr>
          <w:rFonts w:hint="eastAsia" w:ascii="黑体" w:hAnsi="黑体" w:eastAsia="黑体"/>
          <w:color w:val="auto"/>
          <w:sz w:val="32"/>
          <w:szCs w:val="32"/>
          <w:highlight w:val="none"/>
        </w:rPr>
        <w:t>支</w:t>
      </w:r>
      <w:r>
        <w:rPr>
          <w:rStyle w:val="35"/>
          <w:rFonts w:hint="eastAsia" w:ascii="黑体" w:hAnsi="黑体" w:eastAsia="黑体"/>
          <w:b w:val="0"/>
          <w:color w:val="auto"/>
          <w:highlight w:val="none"/>
        </w:rPr>
        <w:t>出决算情况说明</w:t>
      </w:r>
      <w:bookmarkEnd w:id="79"/>
      <w:bookmarkEnd w:id="80"/>
      <w:bookmarkEnd w:id="81"/>
      <w:bookmarkEnd w:id="82"/>
      <w:bookmarkEnd w:id="83"/>
    </w:p>
    <w:p w14:paraId="2D2ABA20">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Times New Roman"/>
          <w:color w:val="auto"/>
          <w:sz w:val="32"/>
          <w:szCs w:val="32"/>
          <w:highlight w:val="none"/>
        </w:rPr>
      </w:pPr>
      <w:bookmarkStart w:id="84" w:name="_Toc23799"/>
      <w:bookmarkStart w:id="85" w:name="_Toc18914"/>
      <w:r>
        <w:rPr>
          <w:rFonts w:hint="eastAsia" w:eastAsia="仿宋_GB2312" w:cs="Times New Roman"/>
          <w:color w:val="auto"/>
          <w:sz w:val="32"/>
          <w:szCs w:val="32"/>
          <w:highlight w:val="none"/>
          <w:lang w:eastAsia="zh-CN"/>
        </w:rPr>
        <w:t>2024年</w:t>
      </w:r>
      <w:r>
        <w:rPr>
          <w:rFonts w:hint="eastAsia" w:ascii="Times New Roman" w:hAnsi="Times New Roman" w:eastAsia="仿宋_GB2312" w:cs="Times New Roman"/>
          <w:color w:val="auto"/>
          <w:sz w:val="32"/>
          <w:szCs w:val="32"/>
          <w:highlight w:val="none"/>
        </w:rPr>
        <w:t>本年支出合计</w:t>
      </w:r>
      <w:r>
        <w:rPr>
          <w:rFonts w:hint="eastAsia" w:eastAsia="仿宋_GB2312" w:cs="Times New Roman"/>
          <w:color w:val="auto"/>
          <w:sz w:val="32"/>
          <w:szCs w:val="32"/>
          <w:highlight w:val="none"/>
          <w:lang w:val="en-US" w:eastAsia="zh-CN"/>
        </w:rPr>
        <w:t>68723.81万</w:t>
      </w:r>
      <w:r>
        <w:rPr>
          <w:rFonts w:hint="eastAsia" w:ascii="Times New Roman" w:hAnsi="Times New Roman" w:eastAsia="仿宋_GB2312" w:cs="Times New Roman"/>
          <w:color w:val="auto"/>
          <w:sz w:val="32"/>
          <w:szCs w:val="32"/>
          <w:highlight w:val="none"/>
        </w:rPr>
        <w:t>元，其中：基本支出</w:t>
      </w:r>
      <w:r>
        <w:rPr>
          <w:rFonts w:hint="eastAsia" w:eastAsia="仿宋_GB2312" w:cs="Times New Roman"/>
          <w:color w:val="auto"/>
          <w:sz w:val="32"/>
          <w:szCs w:val="32"/>
          <w:highlight w:val="none"/>
          <w:lang w:val="en-US" w:eastAsia="zh-CN"/>
        </w:rPr>
        <w:t>662.32</w:t>
      </w:r>
      <w:r>
        <w:rPr>
          <w:rFonts w:hint="eastAsia" w:ascii="Times New Roman" w:hAnsi="Times New Roman" w:eastAsia="仿宋_GB2312" w:cs="Times New Roman"/>
          <w:color w:val="auto"/>
          <w:sz w:val="32"/>
          <w:szCs w:val="32"/>
          <w:highlight w:val="none"/>
          <w:lang w:val="en-US" w:eastAsia="zh-CN"/>
        </w:rPr>
        <w:t>万</w:t>
      </w:r>
      <w:r>
        <w:rPr>
          <w:rFonts w:hint="eastAsia" w:ascii="Times New Roman" w:hAnsi="Times New Roman" w:eastAsia="仿宋_GB2312" w:cs="Times New Roman"/>
          <w:color w:val="auto"/>
          <w:sz w:val="32"/>
          <w:szCs w:val="32"/>
          <w:highlight w:val="none"/>
        </w:rPr>
        <w:t>元，占</w:t>
      </w:r>
      <w:r>
        <w:rPr>
          <w:rFonts w:hint="eastAsia" w:ascii="Times New Roman" w:hAnsi="Times New Roman" w:eastAsia="仿宋_GB2312" w:cs="Times New Roman"/>
          <w:color w:val="auto"/>
          <w:sz w:val="32"/>
          <w:szCs w:val="32"/>
          <w:highlight w:val="none"/>
          <w:lang w:val="en-US" w:eastAsia="zh-CN"/>
        </w:rPr>
        <w:t>0.</w:t>
      </w:r>
      <w:r>
        <w:rPr>
          <w:rFonts w:hint="eastAsia" w:eastAsia="仿宋_GB2312" w:cs="Times New Roman"/>
          <w:color w:val="auto"/>
          <w:sz w:val="32"/>
          <w:szCs w:val="32"/>
          <w:highlight w:val="none"/>
          <w:lang w:val="en-US" w:eastAsia="zh-CN"/>
        </w:rPr>
        <w:t>96</w:t>
      </w:r>
      <w:r>
        <w:rPr>
          <w:rFonts w:hint="eastAsia" w:ascii="Times New Roman" w:hAnsi="Times New Roman" w:eastAsia="仿宋_GB2312" w:cs="Times New Roman"/>
          <w:color w:val="auto"/>
          <w:sz w:val="32"/>
          <w:szCs w:val="32"/>
          <w:highlight w:val="none"/>
        </w:rPr>
        <w:t>%；项目支出</w:t>
      </w:r>
      <w:r>
        <w:rPr>
          <w:rFonts w:hint="eastAsia" w:eastAsia="仿宋_GB2312" w:cs="Times New Roman"/>
          <w:color w:val="auto"/>
          <w:sz w:val="32"/>
          <w:szCs w:val="32"/>
          <w:highlight w:val="none"/>
          <w:lang w:val="en-US" w:eastAsia="zh-CN"/>
        </w:rPr>
        <w:t>68061.49</w:t>
      </w:r>
      <w:r>
        <w:rPr>
          <w:rFonts w:hint="eastAsia" w:ascii="Times New Roman" w:hAnsi="Times New Roman" w:eastAsia="仿宋_GB2312" w:cs="Times New Roman"/>
          <w:color w:val="auto"/>
          <w:sz w:val="32"/>
          <w:szCs w:val="32"/>
          <w:highlight w:val="none"/>
          <w:lang w:val="en-US" w:eastAsia="zh-CN"/>
        </w:rPr>
        <w:t>万</w:t>
      </w:r>
      <w:r>
        <w:rPr>
          <w:rFonts w:hint="eastAsia" w:ascii="Times New Roman" w:hAnsi="Times New Roman" w:eastAsia="仿宋_GB2312" w:cs="Times New Roman"/>
          <w:color w:val="auto"/>
          <w:sz w:val="32"/>
          <w:szCs w:val="32"/>
          <w:highlight w:val="none"/>
        </w:rPr>
        <w:t>元，占</w:t>
      </w:r>
      <w:r>
        <w:rPr>
          <w:rFonts w:hint="eastAsia" w:ascii="Times New Roman" w:hAnsi="Times New Roman" w:eastAsia="仿宋_GB2312" w:cs="Times New Roman"/>
          <w:color w:val="auto"/>
          <w:sz w:val="32"/>
          <w:szCs w:val="32"/>
          <w:highlight w:val="none"/>
          <w:lang w:val="en-US" w:eastAsia="zh-CN"/>
        </w:rPr>
        <w:t>99.</w:t>
      </w:r>
      <w:r>
        <w:rPr>
          <w:rFonts w:hint="eastAsia" w:eastAsia="仿宋_GB2312" w:cs="Times New Roman"/>
          <w:color w:val="auto"/>
          <w:sz w:val="32"/>
          <w:szCs w:val="32"/>
          <w:highlight w:val="none"/>
          <w:lang w:val="en-US" w:eastAsia="zh-CN"/>
        </w:rPr>
        <w:t>04</w:t>
      </w:r>
      <w:r>
        <w:rPr>
          <w:rFonts w:hint="eastAsia" w:ascii="Times New Roman" w:hAnsi="Times New Roman" w:eastAsia="仿宋_GB2312" w:cs="Times New Roman"/>
          <w:color w:val="auto"/>
          <w:sz w:val="32"/>
          <w:szCs w:val="32"/>
          <w:highlight w:val="none"/>
        </w:rPr>
        <w:t>%。</w:t>
      </w:r>
      <w:bookmarkEnd w:id="84"/>
      <w:bookmarkEnd w:id="85"/>
    </w:p>
    <w:p w14:paraId="1A2AC7E8">
      <w:pPr>
        <w:spacing w:line="600" w:lineRule="exact"/>
        <w:ind w:firstLine="640"/>
        <w:rPr>
          <w:rFonts w:ascii="仿宋" w:hAnsi="仿宋" w:eastAsia="仿宋"/>
          <w:color w:val="auto"/>
          <w:sz w:val="32"/>
          <w:szCs w:val="32"/>
          <w:highlight w:val="none"/>
          <w:shd w:val="pct10" w:color="auto" w:fill="FFFFFF"/>
        </w:rPr>
      </w:pPr>
      <w:r>
        <w:rPr>
          <w:rFonts w:hint="eastAsia" w:ascii="仿宋" w:hAnsi="仿宋" w:eastAsia="仿宋"/>
          <w:color w:val="000000" w:themeColor="text1"/>
          <w:sz w:val="32"/>
          <w:szCs w:val="32"/>
        </w:rPr>
        <w:pict>
          <v:shape id="Object 3" o:spid="_x0000_s1028" o:spt="75" type="#_x0000_t75" style="position:absolute;left:0pt;margin-left:34.15pt;margin-top:17.75pt;height:186.75pt;width:357pt;z-index:251662336;mso-width-relative:page;mso-height-relative:page;" o:ole="t" filled="f" coordsize="21600,21600" o:gfxdata="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">
            <v:path/>
            <v:fill on="f" focussize="0,0"/>
            <v:stroke/>
            <v:imagedata r:id="rId16" o:title=""/>
            <o:lock v:ext="edit" aspectratio="t"/>
          </v:shape>
          <o:OLEObject Type="Embed" ProgID="excel.sheet.8" ShapeID="Object 3" DrawAspect="Content" ObjectID="_1468075727" r:id="rId15">
            <o:LockedField>false</o:LockedField>
          </o:OLEObject>
        </w:pict>
      </w:r>
    </w:p>
    <w:p w14:paraId="3478B9AE">
      <w:pPr>
        <w:pStyle w:val="9"/>
        <w:rPr>
          <w:rFonts w:ascii="仿宋" w:hAnsi="仿宋" w:eastAsia="仿宋"/>
          <w:color w:val="auto"/>
          <w:sz w:val="32"/>
          <w:szCs w:val="32"/>
          <w:highlight w:val="none"/>
          <w:shd w:val="pct10" w:color="auto" w:fill="FFFFFF"/>
        </w:rPr>
      </w:pPr>
    </w:p>
    <w:p w14:paraId="16CA1382">
      <w:pPr>
        <w:rPr>
          <w:rFonts w:ascii="仿宋" w:hAnsi="仿宋" w:eastAsia="仿宋"/>
          <w:color w:val="auto"/>
          <w:sz w:val="32"/>
          <w:szCs w:val="32"/>
          <w:highlight w:val="none"/>
          <w:shd w:val="pct10" w:color="auto" w:fill="FFFFFF"/>
        </w:rPr>
      </w:pPr>
    </w:p>
    <w:p w14:paraId="47491163">
      <w:pPr>
        <w:pStyle w:val="9"/>
        <w:rPr>
          <w:rFonts w:ascii="仿宋" w:hAnsi="仿宋" w:eastAsia="仿宋"/>
          <w:color w:val="auto"/>
          <w:sz w:val="32"/>
          <w:szCs w:val="32"/>
          <w:highlight w:val="none"/>
          <w:shd w:val="pct10" w:color="auto" w:fill="FFFFFF"/>
        </w:rPr>
      </w:pPr>
    </w:p>
    <w:p w14:paraId="3FCD2B76">
      <w:pPr>
        <w:rPr>
          <w:rFonts w:ascii="仿宋" w:hAnsi="仿宋" w:eastAsia="仿宋"/>
          <w:color w:val="auto"/>
          <w:sz w:val="32"/>
          <w:szCs w:val="32"/>
          <w:highlight w:val="none"/>
          <w:shd w:val="pct10" w:color="auto" w:fill="FFFFFF"/>
        </w:rPr>
      </w:pPr>
    </w:p>
    <w:p w14:paraId="10A5235C">
      <w:pPr>
        <w:pStyle w:val="9"/>
      </w:pPr>
    </w:p>
    <w:p w14:paraId="1FA0BBC9">
      <w:pPr>
        <w:spacing w:line="600" w:lineRule="exact"/>
        <w:ind w:firstLine="640" w:firstLineChars="200"/>
        <w:rPr>
          <w:rFonts w:hint="eastAsia" w:ascii="仿宋" w:hAnsi="仿宋" w:eastAsia="仿宋"/>
          <w:color w:val="auto"/>
          <w:sz w:val="32"/>
          <w:szCs w:val="32"/>
          <w:highlight w:val="none"/>
        </w:rPr>
      </w:pPr>
    </w:p>
    <w:p w14:paraId="28A5C7BF">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color w:val="auto"/>
          <w:sz w:val="32"/>
          <w:szCs w:val="32"/>
          <w:highlight w:val="none"/>
        </w:rPr>
      </w:pPr>
      <w:bookmarkStart w:id="86" w:name="_Toc3553_WPSOffice_Level3"/>
      <w:r>
        <w:rPr>
          <w:rFonts w:hint="eastAsia" w:ascii="Times New Roman" w:hAnsi="Times New Roman" w:eastAsia="仿宋_GB2312" w:cs="Times New Roman"/>
          <w:color w:val="auto"/>
          <w:sz w:val="32"/>
          <w:szCs w:val="32"/>
          <w:highlight w:val="none"/>
        </w:rPr>
        <w:t>（图3：支出决算结构图）（饼状图）</w:t>
      </w:r>
      <w:bookmarkEnd w:id="86"/>
    </w:p>
    <w:p w14:paraId="452CBF8E">
      <w:pPr>
        <w:spacing w:line="600" w:lineRule="exact"/>
        <w:ind w:firstLine="640" w:firstLineChars="200"/>
        <w:outlineLvl w:val="1"/>
        <w:rPr>
          <w:rStyle w:val="35"/>
          <w:rFonts w:ascii="黑体" w:hAnsi="黑体" w:eastAsia="黑体"/>
          <w:b w:val="0"/>
          <w:color w:val="auto"/>
          <w:highlight w:val="none"/>
        </w:rPr>
      </w:pPr>
      <w:bookmarkStart w:id="87" w:name="_Toc8233_WPSOffice_Level2"/>
      <w:bookmarkStart w:id="88" w:name="_Toc1470"/>
      <w:bookmarkStart w:id="89" w:name="_Toc15396606"/>
      <w:bookmarkStart w:id="90" w:name="_Toc19915"/>
      <w:bookmarkStart w:id="91" w:name="_Toc15377208"/>
      <w:r>
        <w:rPr>
          <w:rFonts w:hint="eastAsia" w:ascii="黑体" w:hAnsi="黑体" w:eastAsia="黑体"/>
          <w:color w:val="auto"/>
          <w:sz w:val="32"/>
          <w:szCs w:val="32"/>
          <w:highlight w:val="none"/>
        </w:rPr>
        <w:t>四、财</w:t>
      </w:r>
      <w:r>
        <w:rPr>
          <w:rStyle w:val="35"/>
          <w:rFonts w:hint="eastAsia" w:ascii="黑体" w:hAnsi="黑体" w:eastAsia="黑体"/>
          <w:b w:val="0"/>
          <w:color w:val="auto"/>
          <w:highlight w:val="none"/>
        </w:rPr>
        <w:t>政拨款收入支出决算总体情况说明</w:t>
      </w:r>
      <w:bookmarkEnd w:id="87"/>
      <w:bookmarkEnd w:id="88"/>
      <w:bookmarkEnd w:id="89"/>
      <w:bookmarkEnd w:id="90"/>
      <w:bookmarkEnd w:id="91"/>
    </w:p>
    <w:p w14:paraId="680242A5">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2024年</w:t>
      </w:r>
      <w:r>
        <w:rPr>
          <w:rFonts w:hint="eastAsia" w:ascii="Times New Roman" w:hAnsi="Times New Roman" w:eastAsia="仿宋_GB2312" w:cs="Times New Roman"/>
          <w:color w:val="auto"/>
          <w:sz w:val="32"/>
          <w:szCs w:val="32"/>
          <w:highlight w:val="none"/>
        </w:rPr>
        <w:t>财政拨款收、支总计</w:t>
      </w:r>
      <w:r>
        <w:rPr>
          <w:rFonts w:hint="eastAsia" w:eastAsia="仿宋_GB2312" w:cs="Times New Roman"/>
          <w:color w:val="auto"/>
          <w:sz w:val="32"/>
          <w:szCs w:val="32"/>
          <w:highlight w:val="none"/>
          <w:lang w:eastAsia="zh-CN"/>
        </w:rPr>
        <w:t>均为</w:t>
      </w:r>
      <w:r>
        <w:rPr>
          <w:rFonts w:hint="eastAsia" w:eastAsia="仿宋_GB2312" w:cs="Times New Roman"/>
          <w:color w:val="auto"/>
          <w:sz w:val="32"/>
          <w:szCs w:val="32"/>
          <w:highlight w:val="none"/>
          <w:lang w:val="en-US" w:eastAsia="zh-CN"/>
        </w:rPr>
        <w:t>68723.81万</w:t>
      </w:r>
      <w:r>
        <w:rPr>
          <w:rFonts w:hint="eastAsia" w:ascii="Times New Roman" w:hAnsi="Times New Roman" w:eastAsia="仿宋_GB2312" w:cs="Times New Roman"/>
          <w:color w:val="auto"/>
          <w:sz w:val="32"/>
          <w:szCs w:val="32"/>
          <w:highlight w:val="none"/>
          <w:lang w:val="en-US" w:eastAsia="zh-CN"/>
        </w:rPr>
        <w:t>元。与</w:t>
      </w:r>
      <w:r>
        <w:rPr>
          <w:rFonts w:hint="eastAsia" w:eastAsia="仿宋_GB2312" w:cs="Times New Roman"/>
          <w:color w:val="auto"/>
          <w:sz w:val="32"/>
          <w:szCs w:val="32"/>
          <w:highlight w:val="none"/>
          <w:lang w:val="en-US" w:eastAsia="zh-CN"/>
        </w:rPr>
        <w:t>2023年</w:t>
      </w:r>
      <w:r>
        <w:rPr>
          <w:rFonts w:hint="eastAsia" w:ascii="Times New Roman" w:hAnsi="Times New Roman" w:eastAsia="仿宋_GB2312" w:cs="Times New Roman"/>
          <w:color w:val="auto"/>
          <w:sz w:val="32"/>
          <w:szCs w:val="32"/>
          <w:highlight w:val="none"/>
          <w:lang w:val="en-US" w:eastAsia="zh-CN"/>
        </w:rPr>
        <w:t>度相比，</w:t>
      </w:r>
      <w:r>
        <w:rPr>
          <w:rFonts w:hint="eastAsia" w:ascii="Times New Roman" w:hAnsi="Times New Roman" w:eastAsia="仿宋_GB2312" w:cs="Times New Roman"/>
          <w:color w:val="auto"/>
          <w:sz w:val="32"/>
          <w:szCs w:val="32"/>
          <w:highlight w:val="none"/>
        </w:rPr>
        <w:t>收、支总计各</w:t>
      </w:r>
      <w:r>
        <w:rPr>
          <w:rFonts w:hint="eastAsia" w:eastAsia="仿宋_GB2312" w:cs="Times New Roman"/>
          <w:color w:val="auto"/>
          <w:sz w:val="32"/>
          <w:szCs w:val="32"/>
          <w:highlight w:val="none"/>
          <w:lang w:eastAsia="zh-CN"/>
        </w:rPr>
        <w:t>减少</w:t>
      </w:r>
      <w:r>
        <w:rPr>
          <w:rFonts w:hint="eastAsia" w:eastAsia="仿宋_GB2312" w:cs="Times New Roman"/>
          <w:color w:val="auto"/>
          <w:sz w:val="32"/>
          <w:szCs w:val="32"/>
          <w:highlight w:val="none"/>
          <w:lang w:val="en-US" w:eastAsia="zh-CN"/>
        </w:rPr>
        <w:t>31526.19万</w:t>
      </w:r>
      <w:r>
        <w:rPr>
          <w:rFonts w:hint="eastAsia" w:ascii="Times New Roman" w:hAnsi="Times New Roman" w:eastAsia="仿宋_GB2312" w:cs="Times New Roman"/>
          <w:color w:val="auto"/>
          <w:sz w:val="32"/>
          <w:szCs w:val="32"/>
          <w:highlight w:val="none"/>
        </w:rPr>
        <w:t>元，</w:t>
      </w:r>
      <w:r>
        <w:rPr>
          <w:rFonts w:hint="eastAsia" w:eastAsia="仿宋_GB2312" w:cs="Times New Roman"/>
          <w:color w:val="auto"/>
          <w:sz w:val="32"/>
          <w:szCs w:val="32"/>
          <w:highlight w:val="none"/>
          <w:lang w:eastAsia="zh-CN"/>
        </w:rPr>
        <w:t>下降</w:t>
      </w:r>
      <w:r>
        <w:rPr>
          <w:rFonts w:hint="eastAsia" w:eastAsia="仿宋_GB2312" w:cs="Times New Roman"/>
          <w:color w:val="auto"/>
          <w:sz w:val="32"/>
          <w:szCs w:val="32"/>
          <w:highlight w:val="none"/>
          <w:lang w:val="en-US" w:eastAsia="zh-CN"/>
        </w:rPr>
        <w:t>31.45%</w:t>
      </w:r>
      <w:r>
        <w:rPr>
          <w:rFonts w:hint="eastAsia" w:ascii="Times New Roman" w:hAnsi="Times New Roman" w:eastAsia="仿宋_GB2312" w:cs="Times New Roman"/>
          <w:color w:val="auto"/>
          <w:sz w:val="32"/>
          <w:szCs w:val="32"/>
          <w:highlight w:val="none"/>
        </w:rPr>
        <w:t>。主要变动原因是主要变动原因是</w:t>
      </w:r>
      <w:r>
        <w:rPr>
          <w:rFonts w:hint="eastAsia" w:eastAsia="仿宋_GB2312" w:cs="Times New Roman"/>
          <w:color w:val="auto"/>
          <w:sz w:val="32"/>
          <w:szCs w:val="32"/>
          <w:highlight w:val="none"/>
          <w:lang w:eastAsia="zh-CN"/>
        </w:rPr>
        <w:t>社会保障和就业支出增加</w:t>
      </w:r>
      <w:r>
        <w:rPr>
          <w:rFonts w:hint="eastAsia" w:eastAsia="仿宋_GB2312" w:cs="Times New Roman"/>
          <w:color w:val="auto"/>
          <w:sz w:val="32"/>
          <w:szCs w:val="32"/>
          <w:highlight w:val="none"/>
          <w:lang w:val="en-US" w:eastAsia="zh-CN"/>
        </w:rPr>
        <w:t>8.21万元、卫生健康支出减少0.46万元、节能环保支出增加4976.73万元、城乡社区支出增加36316.19万元、农林水支出增加780.02万元、商业服务业等支出增加27.9万元、住房保障支出减少12863.1万元、灾害防治及应急管理支出增加25.23万元、其他支出减少60392万元、债务还本支出减少31526.2万元</w:t>
      </w:r>
      <w:r>
        <w:rPr>
          <w:rFonts w:hint="eastAsia" w:ascii="Times New Roman" w:hAnsi="Times New Roman" w:eastAsia="仿宋_GB2312" w:cs="Times New Roman"/>
          <w:color w:val="auto"/>
          <w:sz w:val="32"/>
          <w:szCs w:val="32"/>
          <w:highlight w:val="none"/>
        </w:rPr>
        <w:t>。</w:t>
      </w:r>
    </w:p>
    <w:p w14:paraId="364F1011">
      <w:pPr>
        <w:rPr>
          <w:rFonts w:ascii="仿宋" w:hAnsi="仿宋" w:eastAsia="仿宋"/>
          <w:b/>
          <w:color w:val="auto"/>
          <w:sz w:val="32"/>
          <w:szCs w:val="32"/>
          <w:highlight w:val="none"/>
        </w:rPr>
      </w:pPr>
      <w:r>
        <w:rPr>
          <w:rFonts w:hint="eastAsia" w:ascii="Times New Roman" w:hAnsi="Times New Roman" w:eastAsia="仿宋_GB2312" w:cs="Times New Roman"/>
          <w:color w:val="auto"/>
          <w:sz w:val="32"/>
          <w:szCs w:val="32"/>
          <w:highlight w:val="none"/>
        </w:rPr>
        <w:pict>
          <v:shape id="Object 5" o:spid="_x0000_s1029" o:spt="75" type="#_x0000_t75" style="position:absolute;left:0pt;margin-left:22.45pt;margin-top:5.9pt;height:221.35pt;width:396pt;z-index:251663360;mso-width-relative:page;mso-height-relative:page;" o:ole="t" filled="f" coordsize="21600,21600" o:gfxdata="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">
            <v:path/>
            <v:fill on="f" focussize="0,0"/>
            <v:stroke/>
            <v:imagedata r:id="rId18" o:title=""/>
            <o:lock v:ext="edit" aspectratio="t"/>
          </v:shape>
          <o:OLEObject Type="Embed" ProgID="excel.sheet.8" ShapeID="Object 5" DrawAspect="Content" ObjectID="_1468075728" r:id="rId17">
            <o:LockedField>false</o:LockedField>
          </o:OLEObject>
        </w:pict>
      </w:r>
    </w:p>
    <w:p w14:paraId="3D322D21">
      <w:pPr>
        <w:pStyle w:val="9"/>
        <w:rPr>
          <w:rFonts w:ascii="仿宋" w:hAnsi="仿宋" w:eastAsia="仿宋"/>
          <w:b/>
          <w:color w:val="auto"/>
          <w:sz w:val="32"/>
          <w:szCs w:val="32"/>
          <w:highlight w:val="none"/>
        </w:rPr>
      </w:pPr>
    </w:p>
    <w:p w14:paraId="643AF522">
      <w:pPr>
        <w:rPr>
          <w:rFonts w:ascii="仿宋" w:hAnsi="仿宋" w:eastAsia="仿宋"/>
          <w:b/>
          <w:color w:val="auto"/>
          <w:sz w:val="32"/>
          <w:szCs w:val="32"/>
          <w:highlight w:val="none"/>
        </w:rPr>
      </w:pPr>
    </w:p>
    <w:p w14:paraId="127EA4C3">
      <w:pPr>
        <w:pStyle w:val="9"/>
      </w:pPr>
    </w:p>
    <w:p w14:paraId="0949B403">
      <w:pPr>
        <w:spacing w:line="600" w:lineRule="exact"/>
        <w:rPr>
          <w:rFonts w:ascii="仿宋" w:hAnsi="仿宋" w:eastAsia="仿宋"/>
          <w:color w:val="auto"/>
          <w:sz w:val="32"/>
          <w:szCs w:val="32"/>
          <w:highlight w:val="none"/>
        </w:rPr>
      </w:pPr>
    </w:p>
    <w:p w14:paraId="4DB7DE4E">
      <w:pPr>
        <w:spacing w:line="600" w:lineRule="exact"/>
        <w:ind w:firstLine="640" w:firstLineChars="200"/>
        <w:rPr>
          <w:rFonts w:hint="eastAsia" w:ascii="仿宋" w:hAnsi="仿宋" w:eastAsia="仿宋"/>
          <w:color w:val="auto"/>
          <w:sz w:val="32"/>
          <w:szCs w:val="32"/>
          <w:highlight w:val="none"/>
        </w:rPr>
      </w:pPr>
    </w:p>
    <w:p w14:paraId="6B0D675D">
      <w:pPr>
        <w:spacing w:line="600" w:lineRule="exact"/>
        <w:ind w:firstLine="320" w:firstLineChars="100"/>
        <w:rPr>
          <w:rFonts w:hint="eastAsia" w:ascii="仿宋" w:hAnsi="仿宋" w:eastAsia="仿宋"/>
          <w:color w:val="auto"/>
          <w:sz w:val="32"/>
          <w:szCs w:val="32"/>
          <w:highlight w:val="none"/>
        </w:rPr>
      </w:pPr>
    </w:p>
    <w:p w14:paraId="63556771">
      <w:pPr>
        <w:spacing w:line="600" w:lineRule="exact"/>
        <w:rPr>
          <w:rFonts w:hint="eastAsia" w:ascii="Times New Roman" w:hAnsi="Times New Roman" w:eastAsia="仿宋_GB2312" w:cs="Times New Roman"/>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p>
    <w:p w14:paraId="523FBBC9">
      <w:pPr>
        <w:spacing w:line="600" w:lineRule="exact"/>
        <w:jc w:val="center"/>
        <w:rPr>
          <w:rFonts w:ascii="仿宋" w:hAnsi="仿宋" w:eastAsia="仿宋"/>
          <w:color w:val="auto"/>
          <w:sz w:val="32"/>
          <w:szCs w:val="32"/>
          <w:highlight w:val="none"/>
        </w:rPr>
      </w:pPr>
      <w:r>
        <w:rPr>
          <w:rFonts w:hint="eastAsia" w:ascii="Times New Roman" w:hAnsi="Times New Roman" w:eastAsia="仿宋_GB2312" w:cs="Times New Roman"/>
          <w:color w:val="auto"/>
          <w:sz w:val="32"/>
          <w:szCs w:val="32"/>
          <w:highlight w:val="none"/>
        </w:rPr>
        <w:t>（图4：财政拨款收、支决算总计变动情况）（柱状图）</w:t>
      </w:r>
    </w:p>
    <w:p w14:paraId="69B11C80">
      <w:pPr>
        <w:spacing w:line="600" w:lineRule="exact"/>
        <w:ind w:firstLine="640" w:firstLineChars="200"/>
        <w:outlineLvl w:val="1"/>
        <w:rPr>
          <w:rStyle w:val="35"/>
          <w:rFonts w:ascii="黑体" w:hAnsi="黑体" w:eastAsia="黑体"/>
          <w:b w:val="0"/>
          <w:color w:val="auto"/>
          <w:highlight w:val="none"/>
        </w:rPr>
      </w:pPr>
      <w:bookmarkStart w:id="92" w:name="_Toc15377209"/>
      <w:bookmarkStart w:id="93" w:name="_Toc15396607"/>
      <w:bookmarkStart w:id="94" w:name="_Toc32103"/>
      <w:bookmarkStart w:id="95" w:name="_Toc3587"/>
      <w:bookmarkStart w:id="96" w:name="_Toc18551_WPSOffice_Level2"/>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5"/>
          <w:rFonts w:hint="eastAsia" w:ascii="黑体" w:hAnsi="黑体" w:eastAsia="黑体"/>
          <w:b w:val="0"/>
          <w:color w:val="auto"/>
          <w:highlight w:val="none"/>
        </w:rPr>
        <w:t>般公共预算财政拨款支出决算情况说明</w:t>
      </w:r>
      <w:bookmarkEnd w:id="92"/>
      <w:bookmarkEnd w:id="93"/>
      <w:bookmarkEnd w:id="94"/>
      <w:bookmarkEnd w:id="95"/>
      <w:bookmarkEnd w:id="96"/>
    </w:p>
    <w:p w14:paraId="3B70F50A">
      <w:pPr>
        <w:spacing w:line="600" w:lineRule="exact"/>
        <w:ind w:firstLine="643" w:firstLineChars="200"/>
        <w:outlineLvl w:val="2"/>
        <w:rPr>
          <w:rFonts w:hint="eastAsia" w:ascii="楷体_GB2312" w:hAnsi="楷体_GB2312" w:eastAsia="楷体_GB2312" w:cs="楷体_GB2312"/>
          <w:b/>
          <w:color w:val="auto"/>
          <w:sz w:val="32"/>
          <w:szCs w:val="32"/>
          <w:highlight w:val="none"/>
        </w:rPr>
      </w:pPr>
      <w:bookmarkStart w:id="97" w:name="_Toc32538"/>
      <w:bookmarkStart w:id="98" w:name="_Toc15377210"/>
      <w:bookmarkStart w:id="99" w:name="_Toc5692_WPSOffice_Level3"/>
      <w:bookmarkStart w:id="100" w:name="_Toc15995"/>
      <w:r>
        <w:rPr>
          <w:rFonts w:hint="eastAsia" w:ascii="楷体_GB2312" w:hAnsi="楷体_GB2312" w:eastAsia="楷体_GB2312" w:cs="楷体_GB2312"/>
          <w:b/>
          <w:color w:val="auto"/>
          <w:sz w:val="32"/>
          <w:szCs w:val="32"/>
          <w:highlight w:val="none"/>
        </w:rPr>
        <w:t>（一）一般公共预算财政拨款支出决算总体情况</w:t>
      </w:r>
      <w:bookmarkEnd w:id="97"/>
      <w:bookmarkEnd w:id="98"/>
      <w:bookmarkEnd w:id="99"/>
      <w:bookmarkEnd w:id="100"/>
    </w:p>
    <w:p w14:paraId="5BCF1AB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eastAsia" w:eastAsia="仿宋_GB2312" w:cs="Times New Roman"/>
          <w:color w:val="auto"/>
          <w:sz w:val="32"/>
          <w:szCs w:val="32"/>
          <w:highlight w:val="none"/>
          <w:lang w:eastAsia="zh-CN"/>
        </w:rPr>
        <w:t>2024年</w:t>
      </w:r>
      <w:r>
        <w:rPr>
          <w:rFonts w:hint="eastAsia" w:ascii="Times New Roman" w:hAnsi="Times New Roman" w:eastAsia="仿宋_GB2312" w:cs="Times New Roman"/>
          <w:color w:val="auto"/>
          <w:sz w:val="32"/>
          <w:szCs w:val="32"/>
          <w:highlight w:val="none"/>
        </w:rPr>
        <w:t>一般公共预算财政拨款支出</w:t>
      </w:r>
      <w:r>
        <w:rPr>
          <w:rFonts w:hint="eastAsia" w:eastAsia="仿宋_GB2312" w:cs="Times New Roman"/>
          <w:color w:val="auto"/>
          <w:sz w:val="32"/>
          <w:szCs w:val="32"/>
          <w:highlight w:val="none"/>
          <w:lang w:val="en-US" w:eastAsia="zh-CN"/>
        </w:rPr>
        <w:t>26,528.19万</w:t>
      </w:r>
      <w:r>
        <w:rPr>
          <w:rFonts w:hint="eastAsia" w:ascii="Times New Roman" w:hAnsi="Times New Roman" w:eastAsia="仿宋_GB2312" w:cs="Times New Roman"/>
          <w:color w:val="auto"/>
          <w:sz w:val="32"/>
          <w:szCs w:val="32"/>
          <w:highlight w:val="none"/>
        </w:rPr>
        <w:t>元，占本年支出合计的</w:t>
      </w:r>
      <w:r>
        <w:rPr>
          <w:rFonts w:hint="eastAsia" w:ascii="Times New Roman" w:hAnsi="Times New Roman" w:eastAsia="仿宋_GB2312" w:cs="Times New Roman"/>
          <w:color w:val="auto"/>
          <w:sz w:val="32"/>
          <w:szCs w:val="32"/>
          <w:highlight w:val="none"/>
          <w:lang w:val="en-US" w:eastAsia="zh-CN"/>
        </w:rPr>
        <w:t>3</w:t>
      </w:r>
      <w:r>
        <w:rPr>
          <w:rFonts w:hint="eastAsia" w:eastAsia="仿宋_GB2312" w:cs="Times New Roman"/>
          <w:color w:val="auto"/>
          <w:sz w:val="32"/>
          <w:szCs w:val="32"/>
          <w:highlight w:val="none"/>
          <w:lang w:val="en-US" w:eastAsia="zh-CN"/>
        </w:rPr>
        <w:t>8.59</w:t>
      </w:r>
      <w:r>
        <w:rPr>
          <w:rFonts w:hint="eastAsia" w:ascii="Times New Roman" w:hAnsi="Times New Roman" w:eastAsia="仿宋_GB2312" w:cs="Times New Roman"/>
          <w:color w:val="auto"/>
          <w:sz w:val="32"/>
          <w:szCs w:val="32"/>
          <w:highlight w:val="none"/>
        </w:rPr>
        <w:t>%。与</w:t>
      </w:r>
      <w:r>
        <w:rPr>
          <w:rFonts w:hint="eastAsia" w:eastAsia="仿宋_GB2312" w:cs="Times New Roman"/>
          <w:color w:val="auto"/>
          <w:sz w:val="32"/>
          <w:szCs w:val="32"/>
          <w:highlight w:val="none"/>
          <w:lang w:eastAsia="zh-CN"/>
        </w:rPr>
        <w:t>2023年</w:t>
      </w:r>
      <w:r>
        <w:rPr>
          <w:rFonts w:hint="eastAsia" w:ascii="Times New Roman" w:hAnsi="Times New Roman" w:eastAsia="仿宋_GB2312" w:cs="Times New Roman"/>
          <w:color w:val="auto"/>
          <w:sz w:val="32"/>
          <w:szCs w:val="32"/>
          <w:highlight w:val="none"/>
        </w:rPr>
        <w:t>相比，一般公共预算财政拨款</w:t>
      </w:r>
      <w:r>
        <w:rPr>
          <w:rFonts w:hint="eastAsia" w:ascii="Times New Roman" w:hAnsi="Times New Roman" w:eastAsia="仿宋_GB2312" w:cs="Times New Roman"/>
          <w:color w:val="auto"/>
          <w:sz w:val="32"/>
          <w:szCs w:val="32"/>
          <w:highlight w:val="none"/>
          <w:lang w:eastAsia="zh-CN"/>
        </w:rPr>
        <w:t>支出</w:t>
      </w:r>
      <w:r>
        <w:rPr>
          <w:rFonts w:hint="eastAsia" w:eastAsia="仿宋_GB2312" w:cs="Times New Roman"/>
          <w:color w:val="auto"/>
          <w:sz w:val="32"/>
          <w:szCs w:val="32"/>
          <w:highlight w:val="none"/>
          <w:lang w:eastAsia="zh-CN"/>
        </w:rPr>
        <w:t>减少</w:t>
      </w:r>
      <w:r>
        <w:rPr>
          <w:rFonts w:hint="eastAsia" w:eastAsia="仿宋_GB2312" w:cs="Times New Roman"/>
          <w:color w:val="auto"/>
          <w:sz w:val="32"/>
          <w:szCs w:val="32"/>
          <w:highlight w:val="none"/>
          <w:lang w:val="en-US" w:eastAsia="zh-CN"/>
        </w:rPr>
        <w:t>5019.34</w:t>
      </w:r>
      <w:r>
        <w:rPr>
          <w:rFonts w:hint="eastAsia" w:ascii="Times New Roman" w:hAnsi="Times New Roman" w:eastAsia="仿宋_GB2312" w:cs="Times New Roman"/>
          <w:color w:val="auto"/>
          <w:sz w:val="32"/>
          <w:szCs w:val="32"/>
          <w:highlight w:val="none"/>
        </w:rPr>
        <w:t>万元，</w:t>
      </w:r>
      <w:r>
        <w:rPr>
          <w:rFonts w:hint="eastAsia" w:eastAsia="仿宋_GB2312" w:cs="Times New Roman"/>
          <w:color w:val="auto"/>
          <w:sz w:val="32"/>
          <w:szCs w:val="32"/>
          <w:highlight w:val="none"/>
          <w:lang w:eastAsia="zh-CN"/>
        </w:rPr>
        <w:t>下降</w:t>
      </w:r>
      <w:r>
        <w:rPr>
          <w:rFonts w:hint="eastAsia" w:eastAsia="仿宋_GB2312" w:cs="Times New Roman"/>
          <w:color w:val="auto"/>
          <w:sz w:val="32"/>
          <w:szCs w:val="32"/>
          <w:highlight w:val="none"/>
          <w:lang w:val="en-US" w:eastAsia="zh-CN"/>
        </w:rPr>
        <w:t>15.92</w:t>
      </w:r>
      <w:r>
        <w:rPr>
          <w:rFonts w:hint="eastAsia" w:ascii="Times New Roman" w:hAnsi="Times New Roman" w:eastAsia="仿宋_GB2312" w:cs="Times New Roman"/>
          <w:color w:val="auto"/>
          <w:sz w:val="32"/>
          <w:szCs w:val="32"/>
          <w:highlight w:val="none"/>
        </w:rPr>
        <w:t>%。主要变动原因是</w:t>
      </w:r>
      <w:r>
        <w:rPr>
          <w:rFonts w:hint="eastAsia" w:eastAsia="仿宋_GB2312" w:cs="Times New Roman"/>
          <w:color w:val="auto"/>
          <w:sz w:val="32"/>
          <w:szCs w:val="32"/>
          <w:highlight w:val="none"/>
          <w:lang w:eastAsia="zh-CN"/>
        </w:rPr>
        <w:t>社会保障和就业支出增加</w:t>
      </w:r>
      <w:r>
        <w:rPr>
          <w:rFonts w:hint="eastAsia" w:eastAsia="仿宋_GB2312" w:cs="Times New Roman"/>
          <w:color w:val="auto"/>
          <w:sz w:val="32"/>
          <w:szCs w:val="32"/>
          <w:highlight w:val="none"/>
          <w:lang w:val="en-US" w:eastAsia="zh-CN"/>
        </w:rPr>
        <w:t>8.21万元、卫生健康支出减少0.46万元、节能环保支出节能环保支出增加4976.72万元、城乡社区支出增加2441.03万元、农林水支出增加780.02万元、资源勘探工业信息等支出减少404.96万元、商业服务业等支出增加27.9万元、住房保障支出减少12863.05万元、灾害防治及应急管理支出增加25.23万元</w:t>
      </w:r>
      <w:r>
        <w:rPr>
          <w:rFonts w:hint="eastAsia" w:ascii="Times New Roman" w:hAnsi="Times New Roman" w:eastAsia="仿宋_GB2312" w:cs="Times New Roman"/>
          <w:color w:val="auto"/>
          <w:sz w:val="32"/>
          <w:szCs w:val="32"/>
          <w:highlight w:val="none"/>
          <w:lang w:eastAsia="zh-CN"/>
        </w:rPr>
        <w:t>。</w:t>
      </w:r>
    </w:p>
    <w:p w14:paraId="09C8BBF8">
      <w:pPr>
        <w:pStyle w:val="8"/>
        <w:rPr>
          <w:rFonts w:hint="eastAsia" w:ascii="仿宋" w:hAnsi="仿宋" w:eastAsia="仿宋"/>
          <w:color w:val="auto"/>
          <w:sz w:val="32"/>
          <w:szCs w:val="32"/>
          <w:highlight w:val="none"/>
          <w:lang w:eastAsia="zh-CN"/>
        </w:rPr>
      </w:pPr>
      <w:r>
        <w:rPr>
          <w:rFonts w:hint="eastAsia" w:ascii="仿宋" w:hAnsi="仿宋" w:eastAsia="仿宋"/>
          <w:color w:val="000000" w:themeColor="text1"/>
          <w:sz w:val="32"/>
          <w:szCs w:val="32"/>
        </w:rPr>
        <w:pict>
          <v:shape id="图表 7" o:spid="_x0000_s1030" o:spt="75" type="#_x0000_t75" style="position:absolute;left:0pt;margin-left:22.45pt;margin-top:11.2pt;height:210.6pt;width:394.75pt;z-index:251664384;mso-width-relative:page;mso-height-relative:page;" o:ole="t" filled="f" coordsize="21600,21600" o:gfxdata="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">
            <v:path/>
            <v:fill on="f" focussize="0,0"/>
            <v:stroke/>
            <v:imagedata r:id="rId20" o:title=""/>
            <o:lock v:ext="edit" aspectratio="t"/>
          </v:shape>
          <o:OLEObject Type="Embed" ProgID="excel.sheet.8" ShapeID="图表 7" DrawAspect="Content" ObjectID="_1468075729" r:id="rId19">
            <o:LockedField>false</o:LockedField>
          </o:OLEObject>
        </w:pict>
      </w:r>
    </w:p>
    <w:p w14:paraId="3B2CD29D">
      <w:pPr>
        <w:pStyle w:val="9"/>
        <w:rPr>
          <w:rFonts w:ascii="仿宋" w:hAnsi="仿宋" w:eastAsia="仿宋"/>
          <w:color w:val="auto"/>
          <w:sz w:val="32"/>
          <w:szCs w:val="32"/>
          <w:highlight w:val="none"/>
        </w:rPr>
      </w:pPr>
    </w:p>
    <w:p w14:paraId="6FF2C177">
      <w:pPr>
        <w:rPr>
          <w:rFonts w:ascii="仿宋" w:hAnsi="仿宋" w:eastAsia="仿宋"/>
          <w:color w:val="auto"/>
          <w:sz w:val="32"/>
          <w:szCs w:val="32"/>
          <w:highlight w:val="none"/>
        </w:rPr>
      </w:pPr>
    </w:p>
    <w:p w14:paraId="79CFD47F">
      <w:pPr>
        <w:pStyle w:val="9"/>
        <w:rPr>
          <w:rFonts w:ascii="仿宋" w:hAnsi="仿宋" w:eastAsia="仿宋"/>
          <w:color w:val="auto"/>
          <w:sz w:val="32"/>
          <w:szCs w:val="32"/>
          <w:highlight w:val="none"/>
        </w:rPr>
      </w:pPr>
    </w:p>
    <w:p w14:paraId="221755DD">
      <w:pPr>
        <w:rPr>
          <w:rFonts w:ascii="仿宋" w:hAnsi="仿宋" w:eastAsia="仿宋"/>
          <w:color w:val="auto"/>
          <w:sz w:val="32"/>
          <w:szCs w:val="32"/>
          <w:highlight w:val="none"/>
        </w:rPr>
      </w:pPr>
    </w:p>
    <w:p w14:paraId="1EA98FFD">
      <w:pPr>
        <w:pStyle w:val="9"/>
        <w:rPr>
          <w:rFonts w:ascii="仿宋" w:hAnsi="仿宋" w:eastAsia="仿宋"/>
          <w:color w:val="auto"/>
          <w:sz w:val="32"/>
          <w:szCs w:val="32"/>
          <w:highlight w:val="none"/>
        </w:rPr>
      </w:pPr>
    </w:p>
    <w:p w14:paraId="5B70A6C5">
      <w:pPr>
        <w:rPr>
          <w:rFonts w:ascii="仿宋" w:hAnsi="仿宋" w:eastAsia="仿宋"/>
          <w:color w:val="auto"/>
          <w:sz w:val="32"/>
          <w:szCs w:val="32"/>
          <w:highlight w:val="none"/>
        </w:rPr>
      </w:pPr>
    </w:p>
    <w:p w14:paraId="2AE38943">
      <w:pPr>
        <w:pStyle w:val="9"/>
      </w:pPr>
    </w:p>
    <w:p w14:paraId="322293FB">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仿宋_GB2312" w:cs="Times New Roman"/>
          <w:color w:val="auto"/>
          <w:sz w:val="32"/>
          <w:szCs w:val="32"/>
          <w:highlight w:val="none"/>
        </w:rPr>
      </w:pPr>
      <w:bookmarkStart w:id="101" w:name="_Toc14570_WPSOffice_Level3"/>
      <w:r>
        <w:rPr>
          <w:rFonts w:hint="eastAsia" w:ascii="Times New Roman" w:hAnsi="Times New Roman" w:eastAsia="仿宋_GB2312" w:cs="Times New Roman"/>
          <w:color w:val="auto"/>
          <w:sz w:val="32"/>
          <w:szCs w:val="32"/>
          <w:highlight w:val="none"/>
        </w:rPr>
        <w:t>（图5：一般公共预算财政拨款支出决算变动情况）（柱状图）</w:t>
      </w:r>
      <w:bookmarkEnd w:id="101"/>
    </w:p>
    <w:p w14:paraId="5D228424">
      <w:pPr>
        <w:spacing w:line="600" w:lineRule="exact"/>
        <w:ind w:firstLine="643" w:firstLineChars="200"/>
        <w:outlineLvl w:val="2"/>
        <w:rPr>
          <w:rFonts w:hint="eastAsia" w:ascii="楷体_GB2312" w:hAnsi="楷体_GB2312" w:eastAsia="楷体_GB2312" w:cs="楷体_GB2312"/>
          <w:b/>
          <w:color w:val="auto"/>
          <w:sz w:val="32"/>
          <w:szCs w:val="32"/>
          <w:highlight w:val="none"/>
        </w:rPr>
      </w:pPr>
      <w:bookmarkStart w:id="102" w:name="_Toc15377211"/>
      <w:bookmarkStart w:id="103" w:name="_Toc22290_WPSOffice_Level3"/>
      <w:bookmarkStart w:id="104" w:name="_Toc17846"/>
      <w:bookmarkStart w:id="105" w:name="_Toc6418"/>
      <w:r>
        <w:rPr>
          <w:rFonts w:hint="eastAsia" w:ascii="楷体_GB2312" w:hAnsi="楷体_GB2312" w:eastAsia="楷体_GB2312" w:cs="楷体_GB2312"/>
          <w:b/>
          <w:color w:val="auto"/>
          <w:sz w:val="32"/>
          <w:szCs w:val="32"/>
          <w:highlight w:val="none"/>
        </w:rPr>
        <w:t>（二）一般公共预算财政拨款支出决算结构情况</w:t>
      </w:r>
      <w:bookmarkEnd w:id="102"/>
      <w:bookmarkEnd w:id="103"/>
      <w:bookmarkEnd w:id="104"/>
      <w:bookmarkEnd w:id="105"/>
    </w:p>
    <w:p w14:paraId="32654279">
      <w:pPr>
        <w:spacing w:line="600" w:lineRule="exact"/>
        <w:ind w:firstLine="640"/>
        <w:rPr>
          <w:rFonts w:hint="eastAsia"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eastAsia="zh-CN"/>
        </w:rPr>
        <w:t>2024年</w:t>
      </w:r>
      <w:r>
        <w:rPr>
          <w:rFonts w:hint="eastAsia" w:ascii="Times New Roman" w:hAnsi="Times New Roman" w:eastAsia="仿宋_GB2312" w:cs="Times New Roman"/>
          <w:color w:val="auto"/>
          <w:sz w:val="32"/>
          <w:szCs w:val="32"/>
          <w:highlight w:val="none"/>
        </w:rPr>
        <w:t>一般公共预算财政拨款支出</w:t>
      </w:r>
      <w:r>
        <w:rPr>
          <w:rFonts w:hint="eastAsia" w:eastAsia="仿宋_GB2312" w:cs="Times New Roman"/>
          <w:color w:val="auto"/>
          <w:sz w:val="32"/>
          <w:szCs w:val="32"/>
          <w:highlight w:val="none"/>
          <w:lang w:val="en-US" w:eastAsia="zh-CN"/>
        </w:rPr>
        <w:t>26,528.19万</w:t>
      </w:r>
      <w:r>
        <w:rPr>
          <w:rFonts w:hint="eastAsia" w:ascii="Times New Roman" w:hAnsi="Times New Roman" w:eastAsia="仿宋_GB2312" w:cs="Times New Roman"/>
          <w:color w:val="auto"/>
          <w:sz w:val="32"/>
          <w:szCs w:val="32"/>
          <w:highlight w:val="none"/>
        </w:rPr>
        <w:t>元，主要用于以下方面</w:t>
      </w:r>
      <w:r>
        <w:rPr>
          <w:rFonts w:hint="eastAsia"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社会保障和就业</w:t>
      </w:r>
      <w:r>
        <w:rPr>
          <w:rFonts w:hint="eastAsia" w:ascii="Times New Roman" w:hAnsi="Times New Roman" w:eastAsia="仿宋_GB2312" w:cs="Times New Roman"/>
          <w:color w:val="auto"/>
          <w:sz w:val="32"/>
          <w:szCs w:val="32"/>
          <w:highlight w:val="none"/>
        </w:rPr>
        <w:t>支出</w:t>
      </w:r>
      <w:r>
        <w:rPr>
          <w:rFonts w:hint="eastAsia" w:ascii="Times New Roman" w:hAnsi="Times New Roman" w:eastAsia="仿宋_GB2312" w:cs="Times New Roman"/>
          <w:color w:val="auto"/>
          <w:sz w:val="32"/>
          <w:szCs w:val="32"/>
          <w:highlight w:val="none"/>
          <w:lang w:val="en-US" w:eastAsia="zh-CN"/>
        </w:rPr>
        <w:t>7</w:t>
      </w:r>
      <w:r>
        <w:rPr>
          <w:rFonts w:hint="eastAsia" w:eastAsia="仿宋_GB2312" w:cs="Times New Roman"/>
          <w:color w:val="auto"/>
          <w:sz w:val="32"/>
          <w:szCs w:val="32"/>
          <w:highlight w:val="none"/>
          <w:lang w:val="en-US" w:eastAsia="zh-CN"/>
        </w:rPr>
        <w:t>9.57</w:t>
      </w:r>
      <w:r>
        <w:rPr>
          <w:rFonts w:hint="eastAsia"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0.</w:t>
      </w:r>
      <w:r>
        <w:rPr>
          <w:rFonts w:hint="eastAsia"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%；卫生健康支出</w:t>
      </w:r>
      <w:r>
        <w:rPr>
          <w:rFonts w:hint="eastAsia" w:ascii="Times New Roman" w:hAnsi="Times New Roman" w:eastAsia="仿宋_GB2312" w:cs="Times New Roman"/>
          <w:color w:val="auto"/>
          <w:sz w:val="32"/>
          <w:szCs w:val="32"/>
          <w:highlight w:val="none"/>
          <w:lang w:val="en-US" w:eastAsia="zh-CN"/>
        </w:rPr>
        <w:t>3</w:t>
      </w:r>
      <w:r>
        <w:rPr>
          <w:rFonts w:hint="eastAsia" w:eastAsia="仿宋_GB2312" w:cs="Times New Roman"/>
          <w:color w:val="auto"/>
          <w:sz w:val="32"/>
          <w:szCs w:val="32"/>
          <w:highlight w:val="none"/>
          <w:lang w:val="en-US" w:eastAsia="zh-CN"/>
        </w:rPr>
        <w:t>4.56</w:t>
      </w:r>
      <w:r>
        <w:rPr>
          <w:rFonts w:hint="eastAsia"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0.1</w:t>
      </w:r>
      <w:r>
        <w:rPr>
          <w:rFonts w:hint="eastAsia"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节能环保支出</w:t>
      </w:r>
      <w:r>
        <w:rPr>
          <w:rFonts w:hint="eastAsia" w:eastAsia="仿宋_GB2312" w:cs="Times New Roman"/>
          <w:color w:val="auto"/>
          <w:sz w:val="32"/>
          <w:szCs w:val="32"/>
          <w:highlight w:val="none"/>
          <w:lang w:val="en-US" w:eastAsia="zh-CN"/>
        </w:rPr>
        <w:t>5178.87</w:t>
      </w:r>
      <w:r>
        <w:rPr>
          <w:rFonts w:hint="eastAsia" w:ascii="Times New Roman" w:hAnsi="Times New Roman" w:eastAsia="仿宋_GB2312" w:cs="Times New Roman"/>
          <w:color w:val="auto"/>
          <w:sz w:val="32"/>
          <w:szCs w:val="32"/>
          <w:highlight w:val="none"/>
        </w:rPr>
        <w:t>万元，占</w:t>
      </w:r>
      <w:r>
        <w:rPr>
          <w:rFonts w:hint="eastAsia" w:eastAsia="仿宋_GB2312" w:cs="Times New Roman"/>
          <w:color w:val="auto"/>
          <w:sz w:val="32"/>
          <w:szCs w:val="32"/>
          <w:highlight w:val="none"/>
          <w:lang w:val="en-US" w:eastAsia="zh-CN"/>
        </w:rPr>
        <w:t>19.53</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城乡社区支出</w:t>
      </w:r>
      <w:r>
        <w:rPr>
          <w:rFonts w:hint="eastAsia"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3546.07</w:t>
      </w:r>
      <w:r>
        <w:rPr>
          <w:rFonts w:hint="eastAsia" w:ascii="Times New Roman" w:hAnsi="Times New Roman" w:eastAsia="仿宋_GB2312" w:cs="Times New Roman"/>
          <w:color w:val="auto"/>
          <w:sz w:val="32"/>
          <w:szCs w:val="32"/>
          <w:highlight w:val="none"/>
        </w:rPr>
        <w:t>万元，占</w:t>
      </w:r>
      <w:r>
        <w:rPr>
          <w:rFonts w:hint="eastAsia" w:eastAsia="仿宋_GB2312" w:cs="Times New Roman"/>
          <w:color w:val="auto"/>
          <w:sz w:val="32"/>
          <w:szCs w:val="32"/>
          <w:highlight w:val="none"/>
          <w:lang w:val="en-US" w:eastAsia="zh-CN"/>
        </w:rPr>
        <w:t>51.08</w:t>
      </w:r>
      <w:r>
        <w:rPr>
          <w:rFonts w:hint="eastAsia"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eastAsia="zh-CN"/>
        </w:rPr>
        <w:t>农林水</w:t>
      </w:r>
      <w:r>
        <w:rPr>
          <w:rFonts w:hint="eastAsia" w:ascii="Times New Roman" w:hAnsi="Times New Roman" w:eastAsia="仿宋_GB2312" w:cs="Times New Roman"/>
          <w:color w:val="auto"/>
          <w:sz w:val="32"/>
          <w:szCs w:val="32"/>
          <w:highlight w:val="none"/>
          <w:lang w:eastAsia="zh-CN"/>
        </w:rPr>
        <w:t>支出</w:t>
      </w:r>
      <w:r>
        <w:rPr>
          <w:rFonts w:hint="eastAsia" w:eastAsia="仿宋_GB2312" w:cs="Times New Roman"/>
          <w:color w:val="auto"/>
          <w:sz w:val="32"/>
          <w:szCs w:val="32"/>
          <w:highlight w:val="none"/>
          <w:lang w:val="en-US" w:eastAsia="zh-CN"/>
        </w:rPr>
        <w:t>780.02</w:t>
      </w:r>
      <w:r>
        <w:rPr>
          <w:rFonts w:hint="eastAsia" w:ascii="Times New Roman" w:hAnsi="Times New Roman" w:eastAsia="仿宋_GB2312" w:cs="Times New Roman"/>
          <w:color w:val="auto"/>
          <w:sz w:val="32"/>
          <w:szCs w:val="32"/>
          <w:highlight w:val="none"/>
          <w:lang w:val="en-US" w:eastAsia="zh-CN"/>
        </w:rPr>
        <w:t>万元，占</w:t>
      </w:r>
      <w:r>
        <w:rPr>
          <w:rFonts w:hint="eastAsia" w:eastAsia="仿宋_GB2312" w:cs="Times New Roman"/>
          <w:color w:val="auto"/>
          <w:sz w:val="32"/>
          <w:szCs w:val="32"/>
          <w:highlight w:val="none"/>
          <w:lang w:val="en-US" w:eastAsia="zh-CN"/>
        </w:rPr>
        <w:t>2.94</w:t>
      </w:r>
      <w:r>
        <w:rPr>
          <w:rFonts w:hint="eastAsia" w:ascii="Times New Roman" w:hAnsi="Times New Roman" w:eastAsia="仿宋_GB2312" w:cs="Times New Roman"/>
          <w:color w:val="auto"/>
          <w:sz w:val="32"/>
          <w:szCs w:val="32"/>
          <w:highlight w:val="none"/>
          <w:lang w:val="en-US" w:eastAsia="zh-CN"/>
        </w:rPr>
        <w:t>%；商业服务业等支出</w:t>
      </w:r>
      <w:r>
        <w:rPr>
          <w:rFonts w:hint="eastAsia" w:eastAsia="仿宋_GB2312" w:cs="Times New Roman"/>
          <w:color w:val="auto"/>
          <w:sz w:val="32"/>
          <w:szCs w:val="32"/>
          <w:highlight w:val="none"/>
          <w:lang w:val="en-US" w:eastAsia="zh-CN"/>
        </w:rPr>
        <w:t>27.9万元，占0.11%；</w:t>
      </w:r>
      <w:r>
        <w:rPr>
          <w:rFonts w:hint="eastAsia" w:ascii="Times New Roman" w:hAnsi="Times New Roman" w:eastAsia="仿宋_GB2312" w:cs="Times New Roman"/>
          <w:color w:val="auto"/>
          <w:sz w:val="32"/>
          <w:szCs w:val="32"/>
          <w:highlight w:val="none"/>
        </w:rPr>
        <w:t>住房保障支出</w:t>
      </w:r>
      <w:r>
        <w:rPr>
          <w:rFonts w:hint="eastAsia" w:eastAsia="仿宋_GB2312" w:cs="Times New Roman"/>
          <w:color w:val="auto"/>
          <w:sz w:val="32"/>
          <w:szCs w:val="32"/>
          <w:highlight w:val="none"/>
          <w:lang w:val="en-US" w:eastAsia="zh-CN"/>
        </w:rPr>
        <w:t>6805.96</w:t>
      </w:r>
      <w:r>
        <w:rPr>
          <w:rFonts w:hint="eastAsia" w:ascii="Times New Roman" w:hAnsi="Times New Roman" w:eastAsia="仿宋_GB2312" w:cs="Times New Roman"/>
          <w:color w:val="auto"/>
          <w:sz w:val="32"/>
          <w:szCs w:val="32"/>
          <w:highlight w:val="none"/>
        </w:rPr>
        <w:t>万元，占</w:t>
      </w:r>
      <w:r>
        <w:rPr>
          <w:rFonts w:hint="eastAsia" w:eastAsia="仿宋_GB2312" w:cs="Times New Roman"/>
          <w:color w:val="auto"/>
          <w:sz w:val="32"/>
          <w:szCs w:val="32"/>
          <w:highlight w:val="none"/>
          <w:lang w:val="en-US" w:eastAsia="zh-CN"/>
        </w:rPr>
        <w:t>25.67</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；灾害防治及应急管理支出</w:t>
      </w:r>
      <w:r>
        <w:rPr>
          <w:rFonts w:hint="eastAsia" w:eastAsia="仿宋_GB2312" w:cs="Times New Roman"/>
          <w:color w:val="auto"/>
          <w:sz w:val="32"/>
          <w:szCs w:val="32"/>
          <w:highlight w:val="none"/>
          <w:lang w:val="en-US" w:eastAsia="zh-CN"/>
        </w:rPr>
        <w:t>75.23</w:t>
      </w:r>
      <w:r>
        <w:rPr>
          <w:rFonts w:hint="eastAsia" w:ascii="Times New Roman" w:hAnsi="Times New Roman" w:eastAsia="仿宋_GB2312" w:cs="Times New Roman"/>
          <w:color w:val="auto"/>
          <w:sz w:val="32"/>
          <w:szCs w:val="32"/>
          <w:highlight w:val="none"/>
          <w:lang w:val="en-US" w:eastAsia="zh-CN"/>
        </w:rPr>
        <w:t>万元，占0.</w:t>
      </w:r>
      <w:r>
        <w:rPr>
          <w:rFonts w:hint="eastAsia" w:eastAsia="仿宋_GB2312" w:cs="Times New Roman"/>
          <w:color w:val="auto"/>
          <w:sz w:val="32"/>
          <w:szCs w:val="32"/>
          <w:highlight w:val="none"/>
          <w:lang w:val="en-US" w:eastAsia="zh-CN"/>
        </w:rPr>
        <w:t>28</w:t>
      </w:r>
      <w:r>
        <w:rPr>
          <w:rFonts w:hint="eastAsia" w:ascii="Times New Roman" w:hAnsi="Times New Roman" w:eastAsia="仿宋_GB2312" w:cs="Times New Roman"/>
          <w:color w:val="auto"/>
          <w:sz w:val="32"/>
          <w:szCs w:val="32"/>
          <w:highlight w:val="none"/>
          <w:lang w:val="en-US" w:eastAsia="zh-CN"/>
        </w:rPr>
        <w:t>%。</w:t>
      </w:r>
    </w:p>
    <w:p w14:paraId="059C8470">
      <w:pPr>
        <w:pStyle w:val="11"/>
        <w:rPr>
          <w:rFonts w:hint="eastAsia" w:ascii="仿宋" w:hAnsi="仿宋" w:eastAsia="仿宋"/>
          <w:color w:val="auto"/>
          <w:sz w:val="32"/>
          <w:szCs w:val="32"/>
          <w:highlight w:val="none"/>
        </w:rPr>
      </w:pPr>
    </w:p>
    <w:p w14:paraId="3643A9A3">
      <w:pPr>
        <w:pStyle w:val="9"/>
        <w:rPr>
          <w:rFonts w:ascii="仿宋" w:hAnsi="仿宋" w:eastAsia="仿宋"/>
          <w:color w:val="auto"/>
          <w:sz w:val="32"/>
          <w:szCs w:val="32"/>
          <w:highlight w:val="none"/>
        </w:rPr>
      </w:pPr>
      <w:r>
        <w:rPr>
          <w:rFonts w:hint="eastAsia" w:ascii="仿宋" w:hAnsi="仿宋" w:eastAsia="仿宋"/>
          <w:color w:val="000000"/>
          <w:sz w:val="32"/>
          <w:szCs w:val="32"/>
        </w:rPr>
        <w:pict>
          <v:shape id="图表 9" o:spid="_x0000_s1031" o:spt="75" type="#_x0000_t75" style="position:absolute;left:0pt;margin-left:22.2pt;margin-top:-30.75pt;height:268.75pt;width:401.2pt;z-index:251665408;mso-width-relative:page;mso-height-relative:page;" o:ole="t" filled="f" coordsize="21600,21600" o:gfxdata="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">
            <v:path/>
            <v:fill on="f" focussize="0,0"/>
            <v:stroke/>
            <v:imagedata r:id="rId22" o:title=""/>
            <o:lock v:ext="edit" aspectratio="t"/>
          </v:shape>
          <o:OLEObject Type="Embed" ProgID="excel.sheet.8" ShapeID="图表 9" DrawAspect="Content" ObjectID="_1468075730" r:id="rId21">
            <o:LockedField>false</o:LockedField>
          </o:OLEObject>
        </w:pict>
      </w:r>
    </w:p>
    <w:p w14:paraId="745C6E5D">
      <w:pPr>
        <w:rPr>
          <w:rFonts w:ascii="仿宋" w:hAnsi="仿宋" w:eastAsia="仿宋"/>
          <w:color w:val="auto"/>
          <w:sz w:val="32"/>
          <w:szCs w:val="32"/>
          <w:highlight w:val="none"/>
        </w:rPr>
      </w:pPr>
    </w:p>
    <w:p w14:paraId="345CDB26">
      <w:pPr>
        <w:pStyle w:val="9"/>
        <w:rPr>
          <w:rFonts w:ascii="仿宋" w:hAnsi="仿宋" w:eastAsia="仿宋"/>
          <w:color w:val="auto"/>
          <w:sz w:val="32"/>
          <w:szCs w:val="32"/>
          <w:highlight w:val="none"/>
        </w:rPr>
      </w:pPr>
    </w:p>
    <w:p w14:paraId="7CF59E4D">
      <w:pPr>
        <w:rPr>
          <w:rFonts w:ascii="仿宋" w:hAnsi="仿宋" w:eastAsia="仿宋"/>
          <w:color w:val="auto"/>
          <w:sz w:val="32"/>
          <w:szCs w:val="32"/>
          <w:highlight w:val="none"/>
        </w:rPr>
      </w:pPr>
    </w:p>
    <w:p w14:paraId="14902A4B">
      <w:pPr>
        <w:pStyle w:val="9"/>
        <w:rPr>
          <w:rFonts w:ascii="仿宋" w:hAnsi="仿宋" w:eastAsia="仿宋"/>
          <w:color w:val="auto"/>
          <w:sz w:val="32"/>
          <w:szCs w:val="32"/>
          <w:highlight w:val="none"/>
        </w:rPr>
      </w:pPr>
    </w:p>
    <w:p w14:paraId="2570F2E9">
      <w:pPr>
        <w:rPr>
          <w:rFonts w:ascii="仿宋" w:hAnsi="仿宋" w:eastAsia="仿宋"/>
          <w:color w:val="auto"/>
          <w:sz w:val="32"/>
          <w:szCs w:val="32"/>
          <w:highlight w:val="none"/>
        </w:rPr>
      </w:pPr>
    </w:p>
    <w:p w14:paraId="5B284D3D">
      <w:pPr>
        <w:pStyle w:val="9"/>
        <w:rPr>
          <w:rFonts w:ascii="仿宋" w:hAnsi="仿宋" w:eastAsia="仿宋"/>
          <w:color w:val="auto"/>
          <w:sz w:val="32"/>
          <w:szCs w:val="32"/>
          <w:highlight w:val="none"/>
        </w:rPr>
      </w:pPr>
    </w:p>
    <w:p w14:paraId="71B62CE8">
      <w:pPr>
        <w:spacing w:line="600" w:lineRule="exact"/>
        <w:ind w:firstLine="640" w:firstLineChars="200"/>
        <w:rPr>
          <w:rFonts w:hint="eastAsia" w:ascii="仿宋" w:hAnsi="仿宋" w:eastAsia="仿宋"/>
          <w:color w:val="auto"/>
          <w:sz w:val="32"/>
          <w:szCs w:val="32"/>
          <w:highlight w:val="none"/>
        </w:rPr>
      </w:pPr>
    </w:p>
    <w:p w14:paraId="5FC16D3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xml:space="preserve">  </w:t>
      </w:r>
      <w:bookmarkStart w:id="106" w:name="_Toc32182_WPSOffice_Level3"/>
      <w:r>
        <w:rPr>
          <w:rFonts w:hint="eastAsia" w:ascii="Times New Roman" w:hAnsi="Times New Roman" w:eastAsia="仿宋_GB2312" w:cs="Times New Roman"/>
          <w:color w:val="auto"/>
          <w:sz w:val="32"/>
          <w:szCs w:val="32"/>
          <w:highlight w:val="none"/>
        </w:rPr>
        <w:t>（图6：一般公共预算财政拨款支出决算结构）（饼状图）</w:t>
      </w:r>
      <w:bookmarkEnd w:id="106"/>
    </w:p>
    <w:p w14:paraId="3318B404">
      <w:pPr>
        <w:spacing w:line="600" w:lineRule="exact"/>
        <w:ind w:firstLine="643" w:firstLineChars="200"/>
        <w:outlineLvl w:val="2"/>
        <w:rPr>
          <w:rFonts w:hint="eastAsia" w:ascii="楷体_GB2312" w:hAnsi="楷体_GB2312" w:eastAsia="楷体_GB2312" w:cs="楷体_GB2312"/>
          <w:b/>
          <w:color w:val="auto"/>
          <w:sz w:val="32"/>
          <w:szCs w:val="32"/>
          <w:highlight w:val="none"/>
        </w:rPr>
      </w:pPr>
      <w:bookmarkStart w:id="107" w:name="_Toc25108"/>
      <w:bookmarkStart w:id="108" w:name="_Toc2917_WPSOffice_Level3"/>
      <w:bookmarkStart w:id="109" w:name="_Toc15377212"/>
      <w:bookmarkStart w:id="110" w:name="_Toc8863"/>
      <w:r>
        <w:rPr>
          <w:rFonts w:hint="eastAsia" w:ascii="楷体_GB2312" w:hAnsi="楷体_GB2312" w:eastAsia="楷体_GB2312" w:cs="楷体_GB2312"/>
          <w:b/>
          <w:color w:val="auto"/>
          <w:sz w:val="32"/>
          <w:szCs w:val="32"/>
          <w:highlight w:val="none"/>
        </w:rPr>
        <w:t>（三）一般公共预算财政拨款支出决算具体情况</w:t>
      </w:r>
      <w:bookmarkEnd w:id="107"/>
      <w:bookmarkEnd w:id="108"/>
      <w:bookmarkEnd w:id="109"/>
      <w:bookmarkEnd w:id="110"/>
    </w:p>
    <w:p w14:paraId="71C8E96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eastAsia="zh-CN"/>
        </w:rPr>
      </w:pPr>
      <w:bookmarkStart w:id="111" w:name="_Toc15377444"/>
      <w:bookmarkStart w:id="112" w:name="_Toc15378460"/>
      <w:bookmarkStart w:id="113" w:name="_Toc15377213"/>
      <w:r>
        <w:rPr>
          <w:rFonts w:hint="eastAsia" w:eastAsia="仿宋_GB2312" w:cs="Times New Roman"/>
          <w:color w:val="auto"/>
          <w:sz w:val="32"/>
          <w:szCs w:val="32"/>
          <w:highlight w:val="none"/>
          <w:lang w:eastAsia="zh-CN"/>
        </w:rPr>
        <w:t>2024年</w:t>
      </w:r>
      <w:r>
        <w:rPr>
          <w:rFonts w:hint="eastAsia" w:ascii="Times New Roman" w:hAnsi="Times New Roman" w:eastAsia="仿宋_GB2312" w:cs="Times New Roman"/>
          <w:color w:val="auto"/>
          <w:sz w:val="32"/>
          <w:szCs w:val="32"/>
          <w:highlight w:val="none"/>
          <w:lang w:eastAsia="zh-CN"/>
        </w:rPr>
        <w:t>一般公共预算支出决算数为</w:t>
      </w:r>
      <w:r>
        <w:rPr>
          <w:rFonts w:hint="eastAsia" w:eastAsia="仿宋_GB2312" w:cs="Times New Roman"/>
          <w:color w:val="auto"/>
          <w:sz w:val="32"/>
          <w:szCs w:val="32"/>
          <w:highlight w:val="none"/>
          <w:lang w:val="en-US" w:eastAsia="zh-CN"/>
        </w:rPr>
        <w:t>26,528.19万</w:t>
      </w:r>
      <w:r>
        <w:rPr>
          <w:rFonts w:hint="eastAsia" w:ascii="Times New Roman" w:hAnsi="Times New Roman" w:eastAsia="仿宋_GB2312" w:cs="Times New Roman"/>
          <w:color w:val="auto"/>
          <w:sz w:val="32"/>
          <w:szCs w:val="32"/>
          <w:highlight w:val="none"/>
          <w:lang w:val="en-US" w:eastAsia="zh-CN"/>
        </w:rPr>
        <w:t>元</w:t>
      </w:r>
      <w:r>
        <w:rPr>
          <w:rFonts w:hint="eastAsia" w:ascii="Times New Roman" w:hAnsi="Times New Roman" w:eastAsia="仿宋_GB2312" w:cs="Times New Roman"/>
          <w:color w:val="auto"/>
          <w:sz w:val="32"/>
          <w:szCs w:val="32"/>
          <w:highlight w:val="none"/>
          <w:lang w:eastAsia="zh-CN"/>
        </w:rPr>
        <w:t>，完成预算</w:t>
      </w:r>
      <w:r>
        <w:rPr>
          <w:rFonts w:hint="eastAsia" w:ascii="Times New Roman" w:hAnsi="Times New Roman" w:eastAsia="仿宋_GB2312" w:cs="Times New Roman"/>
          <w:color w:val="auto"/>
          <w:sz w:val="32"/>
          <w:szCs w:val="32"/>
          <w:highlight w:val="none"/>
          <w:lang w:val="en-US" w:eastAsia="zh-CN"/>
        </w:rPr>
        <w:t>100</w:t>
      </w:r>
      <w:r>
        <w:rPr>
          <w:rFonts w:hint="eastAsia" w:ascii="Times New Roman" w:hAnsi="Times New Roman" w:eastAsia="仿宋_GB2312" w:cs="Times New Roman"/>
          <w:color w:val="auto"/>
          <w:sz w:val="32"/>
          <w:szCs w:val="32"/>
          <w:highlight w:val="none"/>
          <w:lang w:eastAsia="zh-CN"/>
        </w:rPr>
        <w:t>%。其中：</w:t>
      </w:r>
      <w:bookmarkEnd w:id="111"/>
      <w:bookmarkEnd w:id="112"/>
      <w:bookmarkEnd w:id="113"/>
    </w:p>
    <w:p w14:paraId="097ADC7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eastAsia="zh-CN"/>
        </w:rPr>
        <w:t>社会保障和就业</w:t>
      </w:r>
      <w:r>
        <w:rPr>
          <w:rFonts w:hint="eastAsia" w:ascii="Times New Roman" w:hAnsi="Times New Roman" w:eastAsia="仿宋_GB2312" w:cs="Times New Roman"/>
          <w:color w:val="auto"/>
          <w:sz w:val="32"/>
          <w:szCs w:val="32"/>
          <w:highlight w:val="none"/>
          <w:lang w:val="en-US" w:eastAsia="zh-CN"/>
        </w:rPr>
        <w:t>208</w:t>
      </w:r>
      <w:r>
        <w:rPr>
          <w:rFonts w:hint="eastAsia" w:ascii="Times New Roman" w:hAnsi="Times New Roman" w:eastAsia="仿宋_GB2312" w:cs="Times New Roman"/>
          <w:color w:val="auto"/>
          <w:sz w:val="32"/>
          <w:szCs w:val="32"/>
          <w:highlight w:val="none"/>
          <w:lang w:eastAsia="zh-CN"/>
        </w:rPr>
        <w:t>（类）行政事业单位养老</w:t>
      </w:r>
      <w:r>
        <w:rPr>
          <w:rFonts w:hint="eastAsia" w:ascii="Times New Roman" w:hAnsi="Times New Roman" w:eastAsia="仿宋_GB2312" w:cs="Times New Roman"/>
          <w:color w:val="auto"/>
          <w:sz w:val="32"/>
          <w:szCs w:val="32"/>
          <w:highlight w:val="none"/>
          <w:lang w:val="en-US" w:eastAsia="zh-CN"/>
        </w:rPr>
        <w:t>05</w:t>
      </w:r>
      <w:r>
        <w:rPr>
          <w:rFonts w:hint="eastAsia" w:ascii="Times New Roman" w:hAnsi="Times New Roman" w:eastAsia="仿宋_GB2312" w:cs="Times New Roman"/>
          <w:color w:val="auto"/>
          <w:sz w:val="32"/>
          <w:szCs w:val="32"/>
          <w:highlight w:val="none"/>
          <w:lang w:eastAsia="zh-CN"/>
        </w:rPr>
        <w:t>（款）行政单位离退休</w:t>
      </w:r>
      <w:r>
        <w:rPr>
          <w:rFonts w:hint="eastAsia" w:ascii="Times New Roman" w:hAnsi="Times New Roman" w:eastAsia="仿宋_GB2312" w:cs="Times New Roman"/>
          <w:color w:val="auto"/>
          <w:sz w:val="32"/>
          <w:szCs w:val="32"/>
          <w:highlight w:val="none"/>
          <w:lang w:val="en-US" w:eastAsia="zh-CN"/>
        </w:rPr>
        <w:t>01</w:t>
      </w:r>
      <w:r>
        <w:rPr>
          <w:rFonts w:hint="eastAsia" w:ascii="Times New Roman" w:hAnsi="Times New Roman" w:eastAsia="仿宋_GB2312" w:cs="Times New Roman"/>
          <w:color w:val="auto"/>
          <w:sz w:val="32"/>
          <w:szCs w:val="32"/>
          <w:highlight w:val="none"/>
          <w:lang w:eastAsia="zh-CN"/>
        </w:rPr>
        <w:t>（项）</w:t>
      </w:r>
      <w:r>
        <w:rPr>
          <w:rFonts w:hint="eastAsia"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 xml:space="preserve"> 支出决算为</w:t>
      </w:r>
      <w:r>
        <w:rPr>
          <w:rFonts w:hint="eastAsia" w:ascii="Times New Roman" w:hAnsi="Times New Roman" w:eastAsia="仿宋_GB2312" w:cs="Times New Roman"/>
          <w:color w:val="auto"/>
          <w:sz w:val="32"/>
          <w:szCs w:val="32"/>
          <w:highlight w:val="none"/>
          <w:lang w:val="en-US" w:eastAsia="zh-CN"/>
        </w:rPr>
        <w:t>10.27</w:t>
      </w:r>
      <w:r>
        <w:rPr>
          <w:rFonts w:hint="eastAsia" w:ascii="Times New Roman" w:hAnsi="Times New Roman" w:eastAsia="仿宋_GB2312" w:cs="Times New Roman"/>
          <w:color w:val="auto"/>
          <w:sz w:val="32"/>
          <w:szCs w:val="32"/>
          <w:highlight w:val="none"/>
          <w:lang w:eastAsia="zh-CN"/>
        </w:rPr>
        <w:t>万元，完成预算</w:t>
      </w:r>
      <w:r>
        <w:rPr>
          <w:rFonts w:hint="eastAsia" w:ascii="Times New Roman" w:hAnsi="Times New Roman" w:eastAsia="仿宋_GB2312" w:cs="Times New Roman"/>
          <w:color w:val="auto"/>
          <w:sz w:val="32"/>
          <w:szCs w:val="32"/>
          <w:highlight w:val="none"/>
          <w:lang w:val="en-US" w:eastAsia="zh-CN"/>
        </w:rPr>
        <w:t>100</w:t>
      </w:r>
      <w:r>
        <w:rPr>
          <w:rFonts w:hint="eastAsia" w:ascii="Times New Roman" w:hAnsi="Times New Roman" w:eastAsia="仿宋_GB2312" w:cs="Times New Roman"/>
          <w:color w:val="auto"/>
          <w:sz w:val="32"/>
          <w:szCs w:val="32"/>
          <w:highlight w:val="none"/>
          <w:lang w:eastAsia="zh-CN"/>
        </w:rPr>
        <w:t>%，决算数等于预算数。</w:t>
      </w:r>
    </w:p>
    <w:p w14:paraId="36C7443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2.社会保障和就业208（类）行政事业单位养老05（款）机关事业单位基本养老保险缴费支出05（项）</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 xml:space="preserve"> 支出决算为</w:t>
      </w:r>
      <w:r>
        <w:rPr>
          <w:rFonts w:hint="eastAsia" w:eastAsia="仿宋_GB2312" w:cs="Times New Roman"/>
          <w:color w:val="auto"/>
          <w:sz w:val="32"/>
          <w:szCs w:val="32"/>
          <w:highlight w:val="none"/>
          <w:lang w:val="en-US" w:eastAsia="zh-CN"/>
        </w:rPr>
        <w:t>64.62</w:t>
      </w:r>
      <w:r>
        <w:rPr>
          <w:rFonts w:hint="eastAsia" w:ascii="Times New Roman" w:hAnsi="Times New Roman" w:eastAsia="仿宋_GB2312" w:cs="Times New Roman"/>
          <w:color w:val="auto"/>
          <w:sz w:val="32"/>
          <w:szCs w:val="32"/>
          <w:highlight w:val="none"/>
          <w:lang w:val="en-US" w:eastAsia="zh-CN"/>
        </w:rPr>
        <w:t>万元，完成预算100%，决算数等于预算数。</w:t>
      </w:r>
    </w:p>
    <w:p w14:paraId="1C3BF8D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3.社会保障和就业208（类）其他社会保障和就业支出99（款）其他社会保障和就业支出99（项）</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 xml:space="preserve"> 支出决算为</w:t>
      </w:r>
      <w:r>
        <w:rPr>
          <w:rFonts w:hint="eastAsia" w:eastAsia="仿宋_GB2312" w:cs="Times New Roman"/>
          <w:color w:val="auto"/>
          <w:sz w:val="32"/>
          <w:szCs w:val="32"/>
          <w:highlight w:val="none"/>
          <w:lang w:val="en-US" w:eastAsia="zh-CN"/>
        </w:rPr>
        <w:t>4.68</w:t>
      </w:r>
      <w:r>
        <w:rPr>
          <w:rFonts w:hint="eastAsia" w:ascii="Times New Roman" w:hAnsi="Times New Roman" w:eastAsia="仿宋_GB2312" w:cs="Times New Roman"/>
          <w:color w:val="auto"/>
          <w:sz w:val="32"/>
          <w:szCs w:val="32"/>
          <w:highlight w:val="none"/>
          <w:lang w:val="en-US" w:eastAsia="zh-CN"/>
        </w:rPr>
        <w:t>万元，完成预算100%，决算数等于预算数。</w:t>
      </w:r>
    </w:p>
    <w:p w14:paraId="64E8337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4.卫生健康210（类）行政事业单位医疗11（款）行政单位医疗01（项）</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支出决算为</w:t>
      </w:r>
      <w:r>
        <w:rPr>
          <w:rFonts w:hint="eastAsia" w:eastAsia="仿宋_GB2312" w:cs="Times New Roman"/>
          <w:color w:val="auto"/>
          <w:sz w:val="32"/>
          <w:szCs w:val="32"/>
          <w:highlight w:val="none"/>
          <w:lang w:val="en-US" w:eastAsia="zh-CN"/>
        </w:rPr>
        <w:t>4.92</w:t>
      </w:r>
      <w:r>
        <w:rPr>
          <w:rFonts w:hint="eastAsia" w:ascii="Times New Roman" w:hAnsi="Times New Roman" w:eastAsia="仿宋_GB2312" w:cs="Times New Roman"/>
          <w:color w:val="auto"/>
          <w:sz w:val="32"/>
          <w:szCs w:val="32"/>
          <w:highlight w:val="none"/>
          <w:lang w:val="en-US" w:eastAsia="zh-CN"/>
        </w:rPr>
        <w:t>万元，完成预算100%，决算数等于预算数。</w:t>
      </w:r>
    </w:p>
    <w:p w14:paraId="27D4BB8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5.卫生健康210（类）行政事业单位医疗11（款）事业单位医疗02（项）</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支出决算为</w:t>
      </w:r>
      <w:r>
        <w:rPr>
          <w:rFonts w:hint="eastAsia" w:eastAsia="仿宋_GB2312" w:cs="Times New Roman"/>
          <w:color w:val="auto"/>
          <w:sz w:val="32"/>
          <w:szCs w:val="32"/>
          <w:highlight w:val="none"/>
          <w:lang w:val="en-US" w:eastAsia="zh-CN"/>
        </w:rPr>
        <w:t>22.25</w:t>
      </w:r>
      <w:r>
        <w:rPr>
          <w:rFonts w:hint="eastAsia" w:ascii="Times New Roman" w:hAnsi="Times New Roman" w:eastAsia="仿宋_GB2312" w:cs="Times New Roman"/>
          <w:color w:val="auto"/>
          <w:sz w:val="32"/>
          <w:szCs w:val="32"/>
          <w:highlight w:val="none"/>
          <w:lang w:val="en-US" w:eastAsia="zh-CN"/>
        </w:rPr>
        <w:t>1万元，完成预算100%，决算数等于预算数。</w:t>
      </w:r>
    </w:p>
    <w:p w14:paraId="4B26FDC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6.卫生健康210（类）行政事业单位医疗11（款）公务员医疗补助03（项）</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支出决算为</w:t>
      </w:r>
      <w:r>
        <w:rPr>
          <w:rFonts w:hint="eastAsia" w:eastAsia="仿宋_GB2312" w:cs="Times New Roman"/>
          <w:color w:val="auto"/>
          <w:sz w:val="32"/>
          <w:szCs w:val="32"/>
          <w:highlight w:val="none"/>
          <w:lang w:val="en-US" w:eastAsia="zh-CN"/>
        </w:rPr>
        <w:t>7.39</w:t>
      </w:r>
      <w:r>
        <w:rPr>
          <w:rFonts w:hint="eastAsia" w:ascii="Times New Roman" w:hAnsi="Times New Roman" w:eastAsia="仿宋_GB2312" w:cs="Times New Roman"/>
          <w:color w:val="auto"/>
          <w:sz w:val="32"/>
          <w:szCs w:val="32"/>
          <w:highlight w:val="none"/>
          <w:lang w:val="en-US" w:eastAsia="zh-CN"/>
        </w:rPr>
        <w:t>万元，完成预算100%，决算数等于预算数。</w:t>
      </w:r>
    </w:p>
    <w:p w14:paraId="039D66D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7.节能环保支出211（类）环境保护管理事务0</w:t>
      </w:r>
      <w:r>
        <w:rPr>
          <w:rFonts w:hint="eastAsia"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（款）应对气候变化管理事务0</w:t>
      </w:r>
      <w:r>
        <w:rPr>
          <w:rFonts w:hint="eastAsia"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lang w:val="en-US" w:eastAsia="zh-CN"/>
        </w:rPr>
        <w:t>（项）</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支出决算为</w:t>
      </w:r>
      <w:r>
        <w:rPr>
          <w:rFonts w:hint="eastAsia" w:eastAsia="仿宋_GB2312" w:cs="Times New Roman"/>
          <w:color w:val="auto"/>
          <w:sz w:val="32"/>
          <w:szCs w:val="32"/>
          <w:highlight w:val="none"/>
          <w:lang w:val="en-US" w:eastAsia="zh-CN"/>
        </w:rPr>
        <w:t>4750</w:t>
      </w:r>
      <w:r>
        <w:rPr>
          <w:rFonts w:hint="eastAsia" w:ascii="Times New Roman" w:hAnsi="Times New Roman" w:eastAsia="仿宋_GB2312" w:cs="Times New Roman"/>
          <w:color w:val="auto"/>
          <w:sz w:val="32"/>
          <w:szCs w:val="32"/>
          <w:highlight w:val="none"/>
          <w:lang w:val="en-US" w:eastAsia="zh-CN"/>
        </w:rPr>
        <w:t>万元，完成预算100%，决算数等于预算数。</w:t>
      </w:r>
    </w:p>
    <w:p w14:paraId="20B353C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8.节能环保支出211（类）污染防治</w:t>
      </w:r>
      <w:r>
        <w:rPr>
          <w:rFonts w:hint="eastAsia" w:eastAsia="仿宋_GB2312" w:cs="Times New Roman"/>
          <w:color w:val="auto"/>
          <w:sz w:val="32"/>
          <w:szCs w:val="32"/>
          <w:highlight w:val="none"/>
          <w:lang w:val="en-US" w:eastAsia="zh-CN"/>
        </w:rPr>
        <w:t>03</w:t>
      </w:r>
      <w:r>
        <w:rPr>
          <w:rFonts w:hint="eastAsia" w:ascii="Times New Roman" w:hAnsi="Times New Roman" w:eastAsia="仿宋_GB2312" w:cs="Times New Roman"/>
          <w:color w:val="auto"/>
          <w:sz w:val="32"/>
          <w:szCs w:val="32"/>
          <w:highlight w:val="none"/>
          <w:lang w:val="en-US" w:eastAsia="zh-CN"/>
        </w:rPr>
        <w:t>（款）水体0</w:t>
      </w:r>
      <w:r>
        <w:rPr>
          <w:rFonts w:hint="eastAsia"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（项）</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支出决算为</w:t>
      </w:r>
      <w:r>
        <w:rPr>
          <w:rFonts w:hint="eastAsia" w:eastAsia="仿宋_GB2312" w:cs="Times New Roman"/>
          <w:color w:val="auto"/>
          <w:sz w:val="32"/>
          <w:szCs w:val="32"/>
          <w:highlight w:val="none"/>
          <w:lang w:val="en-US" w:eastAsia="zh-CN"/>
        </w:rPr>
        <w:t>428.87</w:t>
      </w:r>
      <w:r>
        <w:rPr>
          <w:rFonts w:hint="eastAsia" w:ascii="Times New Roman" w:hAnsi="Times New Roman" w:eastAsia="仿宋_GB2312" w:cs="Times New Roman"/>
          <w:color w:val="auto"/>
          <w:sz w:val="32"/>
          <w:szCs w:val="32"/>
          <w:highlight w:val="none"/>
          <w:lang w:val="en-US" w:eastAsia="zh-CN"/>
        </w:rPr>
        <w:t>万元，完成预算100%，决算数等于预算数。</w:t>
      </w:r>
    </w:p>
    <w:p w14:paraId="327CFE2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9.城乡社区支出212（类）城乡社区管理事务01（款）行政运行01（项）</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支出决算为1</w:t>
      </w:r>
      <w:r>
        <w:rPr>
          <w:rFonts w:hint="eastAsia" w:eastAsia="仿宋_GB2312" w:cs="Times New Roman"/>
          <w:color w:val="auto"/>
          <w:sz w:val="32"/>
          <w:szCs w:val="32"/>
          <w:highlight w:val="none"/>
          <w:lang w:val="en-US" w:eastAsia="zh-CN"/>
        </w:rPr>
        <w:t>18.65</w:t>
      </w:r>
      <w:r>
        <w:rPr>
          <w:rFonts w:hint="eastAsia" w:ascii="Times New Roman" w:hAnsi="Times New Roman" w:eastAsia="仿宋_GB2312" w:cs="Times New Roman"/>
          <w:color w:val="auto"/>
          <w:sz w:val="32"/>
          <w:szCs w:val="32"/>
          <w:highlight w:val="none"/>
          <w:lang w:val="en-US" w:eastAsia="zh-CN"/>
        </w:rPr>
        <w:t>万元，完成预算100%，决算数等于预算数。</w:t>
      </w:r>
    </w:p>
    <w:p w14:paraId="4F5A717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10.城乡社区支出212（类）城乡社区管理事务01（款）其他城乡社区管理事务支出99（项）</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支出决算为</w:t>
      </w:r>
      <w:r>
        <w:rPr>
          <w:rFonts w:hint="eastAsia" w:eastAsia="仿宋_GB2312" w:cs="Times New Roman"/>
          <w:color w:val="auto"/>
          <w:sz w:val="32"/>
          <w:szCs w:val="32"/>
          <w:highlight w:val="none"/>
          <w:lang w:val="en-US" w:eastAsia="zh-CN"/>
        </w:rPr>
        <w:t>412.42</w:t>
      </w:r>
      <w:r>
        <w:rPr>
          <w:rFonts w:hint="eastAsia" w:ascii="Times New Roman" w:hAnsi="Times New Roman" w:eastAsia="仿宋_GB2312" w:cs="Times New Roman"/>
          <w:color w:val="auto"/>
          <w:sz w:val="32"/>
          <w:szCs w:val="32"/>
          <w:highlight w:val="none"/>
          <w:lang w:val="en-US" w:eastAsia="zh-CN"/>
        </w:rPr>
        <w:t>万元，完成预算100%，决算数等于预算数。</w:t>
      </w:r>
    </w:p>
    <w:p w14:paraId="7F2E27E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11.</w:t>
      </w:r>
      <w:r>
        <w:rPr>
          <w:rFonts w:hint="eastAsia" w:ascii="Times New Roman" w:hAnsi="Times New Roman" w:eastAsia="仿宋_GB2312" w:cs="Times New Roman"/>
          <w:color w:val="auto"/>
          <w:sz w:val="32"/>
          <w:szCs w:val="32"/>
          <w:highlight w:val="none"/>
          <w:lang w:val="en-US" w:eastAsia="zh-CN"/>
        </w:rPr>
        <w:t>城乡社区支出212（类）城乡社区公共设施03（款）其他城乡社区公共设施支出99（项）</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支出决算为</w:t>
      </w:r>
      <w:r>
        <w:rPr>
          <w:rFonts w:hint="eastAsia" w:eastAsia="仿宋_GB2312" w:cs="Times New Roman"/>
          <w:color w:val="auto"/>
          <w:sz w:val="32"/>
          <w:szCs w:val="32"/>
          <w:highlight w:val="none"/>
          <w:lang w:val="en-US" w:eastAsia="zh-CN"/>
        </w:rPr>
        <w:t>12758.01</w:t>
      </w:r>
      <w:r>
        <w:rPr>
          <w:rFonts w:hint="eastAsia" w:ascii="Times New Roman" w:hAnsi="Times New Roman" w:eastAsia="仿宋_GB2312" w:cs="Times New Roman"/>
          <w:color w:val="auto"/>
          <w:sz w:val="32"/>
          <w:szCs w:val="32"/>
          <w:highlight w:val="none"/>
          <w:lang w:val="en-US" w:eastAsia="zh-CN"/>
        </w:rPr>
        <w:t>万元，完成预算100%，决算数等于预算数。</w:t>
      </w:r>
    </w:p>
    <w:p w14:paraId="10DD664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12.城乡社区支出212（类）其他城乡社区支出99（款）其他城乡社区支出99（项）</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支出决算为</w:t>
      </w:r>
      <w:r>
        <w:rPr>
          <w:rFonts w:hint="eastAsia" w:eastAsia="仿宋_GB2312" w:cs="Times New Roman"/>
          <w:color w:val="auto"/>
          <w:sz w:val="32"/>
          <w:szCs w:val="32"/>
          <w:highlight w:val="none"/>
          <w:lang w:val="en-US" w:eastAsia="zh-CN"/>
        </w:rPr>
        <w:t>257</w:t>
      </w:r>
      <w:r>
        <w:rPr>
          <w:rFonts w:hint="eastAsia" w:ascii="Times New Roman" w:hAnsi="Times New Roman" w:eastAsia="仿宋_GB2312" w:cs="Times New Roman"/>
          <w:color w:val="auto"/>
          <w:sz w:val="32"/>
          <w:szCs w:val="32"/>
          <w:highlight w:val="none"/>
          <w:lang w:val="en-US" w:eastAsia="zh-CN"/>
        </w:rPr>
        <w:t>万元，完成预算100%，决算数等于预算数。</w:t>
      </w:r>
    </w:p>
    <w:p w14:paraId="04B27CA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13.</w:t>
      </w:r>
      <w:r>
        <w:rPr>
          <w:rFonts w:hint="eastAsia" w:eastAsia="仿宋_GB2312" w:cs="Times New Roman"/>
          <w:color w:val="auto"/>
          <w:sz w:val="32"/>
          <w:szCs w:val="32"/>
          <w:highlight w:val="none"/>
          <w:lang w:val="en-US" w:eastAsia="zh-CN"/>
        </w:rPr>
        <w:t>农林水</w:t>
      </w:r>
      <w:r>
        <w:rPr>
          <w:rFonts w:hint="eastAsia" w:ascii="Times New Roman" w:hAnsi="Times New Roman" w:eastAsia="仿宋_GB2312" w:cs="Times New Roman"/>
          <w:color w:val="auto"/>
          <w:sz w:val="32"/>
          <w:szCs w:val="32"/>
          <w:highlight w:val="none"/>
          <w:lang w:val="en-US" w:eastAsia="zh-CN"/>
        </w:rPr>
        <w:t>支出21</w:t>
      </w:r>
      <w:r>
        <w:rPr>
          <w:rFonts w:hint="eastAsia"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（类）巩固脱贫攻坚成果衔接乡村振兴0</w:t>
      </w:r>
      <w:r>
        <w:rPr>
          <w:rFonts w:hint="eastAsia"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val="en-US" w:eastAsia="zh-CN"/>
        </w:rPr>
        <w:t>（款）其他巩固脱贫攻坚成果衔接乡村振兴支出99（项）</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支出决算为</w:t>
      </w:r>
      <w:r>
        <w:rPr>
          <w:rFonts w:hint="eastAsia" w:eastAsia="仿宋_GB2312" w:cs="Times New Roman"/>
          <w:color w:val="auto"/>
          <w:sz w:val="32"/>
          <w:szCs w:val="32"/>
          <w:highlight w:val="none"/>
          <w:lang w:val="en-US" w:eastAsia="zh-CN"/>
        </w:rPr>
        <w:t>107.22</w:t>
      </w:r>
      <w:r>
        <w:rPr>
          <w:rFonts w:hint="eastAsia" w:ascii="Times New Roman" w:hAnsi="Times New Roman" w:eastAsia="仿宋_GB2312" w:cs="Times New Roman"/>
          <w:color w:val="auto"/>
          <w:sz w:val="32"/>
          <w:szCs w:val="32"/>
          <w:highlight w:val="none"/>
          <w:lang w:val="en-US" w:eastAsia="zh-CN"/>
        </w:rPr>
        <w:t>万元，完成预算100%，决算数等于预算数。</w:t>
      </w:r>
    </w:p>
    <w:p w14:paraId="57B8157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农林水</w:t>
      </w:r>
      <w:r>
        <w:rPr>
          <w:rFonts w:hint="eastAsia" w:ascii="Times New Roman" w:hAnsi="Times New Roman" w:eastAsia="仿宋_GB2312" w:cs="Times New Roman"/>
          <w:color w:val="auto"/>
          <w:sz w:val="32"/>
          <w:szCs w:val="32"/>
          <w:highlight w:val="none"/>
          <w:lang w:val="en-US" w:eastAsia="zh-CN"/>
        </w:rPr>
        <w:t>支出21</w:t>
      </w:r>
      <w:r>
        <w:rPr>
          <w:rFonts w:hint="eastAsia"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（类）其他农林水支出</w:t>
      </w:r>
      <w:r>
        <w:rPr>
          <w:rFonts w:hint="eastAsia" w:eastAsia="仿宋_GB2312" w:cs="Times New Roman"/>
          <w:color w:val="auto"/>
          <w:sz w:val="32"/>
          <w:szCs w:val="32"/>
          <w:highlight w:val="none"/>
          <w:lang w:val="en-US" w:eastAsia="zh-CN"/>
        </w:rPr>
        <w:t>99</w:t>
      </w:r>
      <w:r>
        <w:rPr>
          <w:rFonts w:hint="eastAsia" w:ascii="Times New Roman" w:hAnsi="Times New Roman" w:eastAsia="仿宋_GB2312" w:cs="Times New Roman"/>
          <w:color w:val="auto"/>
          <w:sz w:val="32"/>
          <w:szCs w:val="32"/>
          <w:highlight w:val="none"/>
          <w:lang w:val="en-US" w:eastAsia="zh-CN"/>
        </w:rPr>
        <w:t>（款）其他农林水支出99（项）</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支出决算为</w:t>
      </w:r>
      <w:r>
        <w:rPr>
          <w:rFonts w:hint="eastAsia" w:eastAsia="仿宋_GB2312" w:cs="Times New Roman"/>
          <w:color w:val="auto"/>
          <w:sz w:val="32"/>
          <w:szCs w:val="32"/>
          <w:highlight w:val="none"/>
          <w:lang w:val="en-US" w:eastAsia="zh-CN"/>
        </w:rPr>
        <w:t>672.8</w:t>
      </w:r>
      <w:r>
        <w:rPr>
          <w:rFonts w:hint="eastAsia" w:ascii="Times New Roman" w:hAnsi="Times New Roman" w:eastAsia="仿宋_GB2312" w:cs="Times New Roman"/>
          <w:color w:val="auto"/>
          <w:sz w:val="32"/>
          <w:szCs w:val="32"/>
          <w:highlight w:val="none"/>
          <w:lang w:val="en-US" w:eastAsia="zh-CN"/>
        </w:rPr>
        <w:t>万元，完成预算100%，决算数等于预算数。</w:t>
      </w:r>
    </w:p>
    <w:p w14:paraId="1EFEC5F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商业服务业等支出</w:t>
      </w:r>
      <w:r>
        <w:rPr>
          <w:rFonts w:hint="eastAsia" w:ascii="Times New Roman" w:hAnsi="Times New Roman" w:eastAsia="仿宋_GB2312" w:cs="Times New Roman"/>
          <w:color w:val="auto"/>
          <w:sz w:val="32"/>
          <w:szCs w:val="32"/>
          <w:highlight w:val="none"/>
          <w:lang w:val="en-US" w:eastAsia="zh-CN"/>
        </w:rPr>
        <w:t>21</w:t>
      </w:r>
      <w:r>
        <w:rPr>
          <w:rFonts w:hint="eastAsia"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val="en-US" w:eastAsia="zh-CN"/>
        </w:rPr>
        <w:t>（类）商业流通事务</w:t>
      </w:r>
      <w:r>
        <w:rPr>
          <w:rFonts w:hint="eastAsia" w:eastAsia="仿宋_GB2312" w:cs="Times New Roman"/>
          <w:color w:val="auto"/>
          <w:sz w:val="32"/>
          <w:szCs w:val="32"/>
          <w:highlight w:val="none"/>
          <w:lang w:val="en-US" w:eastAsia="zh-CN"/>
        </w:rPr>
        <w:t>02</w:t>
      </w:r>
      <w:r>
        <w:rPr>
          <w:rFonts w:hint="eastAsia" w:ascii="Times New Roman" w:hAnsi="Times New Roman" w:eastAsia="仿宋_GB2312" w:cs="Times New Roman"/>
          <w:color w:val="auto"/>
          <w:sz w:val="32"/>
          <w:szCs w:val="32"/>
          <w:highlight w:val="none"/>
          <w:lang w:val="en-US" w:eastAsia="zh-CN"/>
        </w:rPr>
        <w:t>（款）其他商业流通事务支出99（项）</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支出决算为</w:t>
      </w:r>
      <w:r>
        <w:rPr>
          <w:rFonts w:hint="eastAsia" w:eastAsia="仿宋_GB2312" w:cs="Times New Roman"/>
          <w:color w:val="auto"/>
          <w:sz w:val="32"/>
          <w:szCs w:val="32"/>
          <w:highlight w:val="none"/>
          <w:lang w:val="en-US" w:eastAsia="zh-CN"/>
        </w:rPr>
        <w:t>27.9</w:t>
      </w:r>
      <w:r>
        <w:rPr>
          <w:rFonts w:hint="eastAsia" w:ascii="Times New Roman" w:hAnsi="Times New Roman" w:eastAsia="仿宋_GB2312" w:cs="Times New Roman"/>
          <w:color w:val="auto"/>
          <w:sz w:val="32"/>
          <w:szCs w:val="32"/>
          <w:highlight w:val="none"/>
          <w:lang w:val="en-US" w:eastAsia="zh-CN"/>
        </w:rPr>
        <w:t>万元，完成预算100%，决算数等于预算数。</w:t>
      </w:r>
    </w:p>
    <w:p w14:paraId="53618FB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val="en-US" w:eastAsia="zh-CN"/>
        </w:rPr>
        <w:t>.住房保障221（类）保障性安居工程支出01（款）棚户区改造03（项）：支出决算为</w:t>
      </w:r>
      <w:r>
        <w:rPr>
          <w:rFonts w:hint="eastAsia" w:eastAsia="仿宋_GB2312" w:cs="Times New Roman"/>
          <w:color w:val="auto"/>
          <w:sz w:val="32"/>
          <w:szCs w:val="32"/>
          <w:highlight w:val="none"/>
          <w:lang w:val="en-US" w:eastAsia="zh-CN"/>
        </w:rPr>
        <w:t>36</w:t>
      </w:r>
      <w:r>
        <w:rPr>
          <w:rFonts w:hint="eastAsia" w:ascii="Times New Roman" w:hAnsi="Times New Roman" w:eastAsia="仿宋_GB2312" w:cs="Times New Roman"/>
          <w:color w:val="auto"/>
          <w:sz w:val="32"/>
          <w:szCs w:val="32"/>
          <w:highlight w:val="none"/>
          <w:lang w:val="en-US" w:eastAsia="zh-CN"/>
        </w:rPr>
        <w:t>万元，完成预算100%，决算数等于预算数。</w:t>
      </w:r>
    </w:p>
    <w:p w14:paraId="2D6AFCE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7</w:t>
      </w:r>
      <w:r>
        <w:rPr>
          <w:rFonts w:hint="eastAsia" w:ascii="Times New Roman" w:hAnsi="Times New Roman" w:eastAsia="仿宋_GB2312" w:cs="Times New Roman"/>
          <w:color w:val="auto"/>
          <w:sz w:val="32"/>
          <w:szCs w:val="32"/>
          <w:highlight w:val="none"/>
          <w:lang w:val="en-US" w:eastAsia="zh-CN"/>
        </w:rPr>
        <w:t>.住房保障221（类）保障性安居工程支出01（款）农村危房改造05（项）：支出决算为</w:t>
      </w:r>
      <w:r>
        <w:rPr>
          <w:rFonts w:hint="eastAsia" w:eastAsia="仿宋_GB2312" w:cs="Times New Roman"/>
          <w:color w:val="auto"/>
          <w:sz w:val="32"/>
          <w:szCs w:val="32"/>
          <w:highlight w:val="none"/>
          <w:lang w:val="en-US" w:eastAsia="zh-CN"/>
        </w:rPr>
        <w:t>100</w:t>
      </w:r>
      <w:r>
        <w:rPr>
          <w:rFonts w:hint="eastAsia" w:ascii="Times New Roman" w:hAnsi="Times New Roman" w:eastAsia="仿宋_GB2312" w:cs="Times New Roman"/>
          <w:color w:val="auto"/>
          <w:sz w:val="32"/>
          <w:szCs w:val="32"/>
          <w:highlight w:val="none"/>
          <w:lang w:val="en-US" w:eastAsia="zh-CN"/>
        </w:rPr>
        <w:t>万元，完成预算100%，决算数等于预算数。</w:t>
      </w:r>
    </w:p>
    <w:p w14:paraId="2B297DB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lang w:val="en-US" w:eastAsia="zh-CN"/>
        </w:rPr>
        <w:t>.住房保障221（类）保障性安居工程支出01（款）保障性住房租金补贴</w:t>
      </w:r>
      <w:r>
        <w:rPr>
          <w:rFonts w:hint="eastAsia" w:eastAsia="仿宋_GB2312" w:cs="Times New Roman"/>
          <w:color w:val="auto"/>
          <w:sz w:val="32"/>
          <w:szCs w:val="32"/>
          <w:highlight w:val="none"/>
          <w:lang w:val="en-US" w:eastAsia="zh-CN"/>
        </w:rPr>
        <w:t>07</w:t>
      </w:r>
      <w:r>
        <w:rPr>
          <w:rFonts w:hint="eastAsia" w:ascii="Times New Roman" w:hAnsi="Times New Roman" w:eastAsia="仿宋_GB2312" w:cs="Times New Roman"/>
          <w:color w:val="auto"/>
          <w:sz w:val="32"/>
          <w:szCs w:val="32"/>
          <w:highlight w:val="none"/>
          <w:lang w:val="en-US" w:eastAsia="zh-CN"/>
        </w:rPr>
        <w:t>（项）：支出决算为</w:t>
      </w:r>
      <w:r>
        <w:rPr>
          <w:rFonts w:hint="eastAsia" w:eastAsia="仿宋_GB2312"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lang w:val="en-US" w:eastAsia="zh-CN"/>
        </w:rPr>
        <w:t>万元，完成预算100%，决算数等于预算数。</w:t>
      </w:r>
    </w:p>
    <w:p w14:paraId="3998F3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9</w:t>
      </w:r>
      <w:r>
        <w:rPr>
          <w:rFonts w:hint="eastAsia" w:ascii="Times New Roman" w:hAnsi="Times New Roman" w:eastAsia="仿宋_GB2312" w:cs="Times New Roman"/>
          <w:color w:val="auto"/>
          <w:sz w:val="32"/>
          <w:szCs w:val="32"/>
          <w:highlight w:val="none"/>
          <w:lang w:val="en-US" w:eastAsia="zh-CN"/>
        </w:rPr>
        <w:t>.住房保障221（类）保障性安居工程支出01（款）老旧小区改造08（项）：支出决算为</w:t>
      </w:r>
      <w:r>
        <w:rPr>
          <w:rFonts w:hint="eastAsia" w:eastAsia="仿宋_GB2312" w:cs="Times New Roman"/>
          <w:color w:val="auto"/>
          <w:sz w:val="32"/>
          <w:szCs w:val="32"/>
          <w:highlight w:val="none"/>
          <w:lang w:val="en-US" w:eastAsia="zh-CN"/>
        </w:rPr>
        <w:t>5853</w:t>
      </w:r>
      <w:r>
        <w:rPr>
          <w:rFonts w:hint="eastAsia" w:ascii="Times New Roman" w:hAnsi="Times New Roman" w:eastAsia="仿宋_GB2312" w:cs="Times New Roman"/>
          <w:color w:val="auto"/>
          <w:sz w:val="32"/>
          <w:szCs w:val="32"/>
          <w:highlight w:val="none"/>
          <w:lang w:val="en-US" w:eastAsia="zh-CN"/>
        </w:rPr>
        <w:t>万元，完成预算100%，决算数等于预算数。</w:t>
      </w:r>
    </w:p>
    <w:p w14:paraId="481A3F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lang w:val="en-US" w:eastAsia="zh-CN"/>
        </w:rPr>
        <w:t>.住房保障221（类）保障性安居工程支出01（款）其他保障性安居工程支出99（项）：支出决算为</w:t>
      </w:r>
      <w:r>
        <w:rPr>
          <w:rFonts w:hint="eastAsia" w:eastAsia="仿宋_GB2312" w:cs="Times New Roman"/>
          <w:color w:val="auto"/>
          <w:sz w:val="32"/>
          <w:szCs w:val="32"/>
          <w:highlight w:val="none"/>
          <w:lang w:val="en-US" w:eastAsia="zh-CN"/>
        </w:rPr>
        <w:t>751.56</w:t>
      </w:r>
      <w:r>
        <w:rPr>
          <w:rFonts w:hint="eastAsia" w:ascii="Times New Roman" w:hAnsi="Times New Roman" w:eastAsia="仿宋_GB2312" w:cs="Times New Roman"/>
          <w:color w:val="auto"/>
          <w:sz w:val="32"/>
          <w:szCs w:val="32"/>
          <w:highlight w:val="none"/>
          <w:lang w:val="en-US" w:eastAsia="zh-CN"/>
        </w:rPr>
        <w:t>万元，完成预算100%，决算数等于预算数。</w:t>
      </w:r>
    </w:p>
    <w:p w14:paraId="05F45F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21</w:t>
      </w:r>
      <w:r>
        <w:rPr>
          <w:rFonts w:hint="eastAsia" w:ascii="Times New Roman" w:hAnsi="Times New Roman" w:eastAsia="仿宋_GB2312" w:cs="Times New Roman"/>
          <w:color w:val="auto"/>
          <w:sz w:val="32"/>
          <w:szCs w:val="32"/>
          <w:highlight w:val="none"/>
          <w:lang w:val="en-US" w:eastAsia="zh-CN"/>
        </w:rPr>
        <w:t>.住房保障221（类）住房改革支出</w:t>
      </w:r>
      <w:r>
        <w:rPr>
          <w:rFonts w:hint="eastAsia" w:eastAsia="仿宋_GB2312" w:cs="Times New Roman"/>
          <w:color w:val="auto"/>
          <w:sz w:val="32"/>
          <w:szCs w:val="32"/>
          <w:highlight w:val="none"/>
          <w:lang w:val="en-US" w:eastAsia="zh-CN"/>
        </w:rPr>
        <w:t>02</w:t>
      </w:r>
      <w:r>
        <w:rPr>
          <w:rFonts w:hint="eastAsia" w:ascii="Times New Roman" w:hAnsi="Times New Roman" w:eastAsia="仿宋_GB2312" w:cs="Times New Roman"/>
          <w:color w:val="auto"/>
          <w:sz w:val="32"/>
          <w:szCs w:val="32"/>
          <w:highlight w:val="none"/>
          <w:lang w:val="en-US" w:eastAsia="zh-CN"/>
        </w:rPr>
        <w:t>（款）住房公积金</w:t>
      </w:r>
      <w:r>
        <w:rPr>
          <w:rFonts w:hint="eastAsia" w:eastAsia="仿宋_GB2312" w:cs="Times New Roman"/>
          <w:color w:val="auto"/>
          <w:sz w:val="32"/>
          <w:szCs w:val="32"/>
          <w:highlight w:val="none"/>
          <w:lang w:val="en-US" w:eastAsia="zh-CN"/>
        </w:rPr>
        <w:t>01</w:t>
      </w:r>
      <w:r>
        <w:rPr>
          <w:rFonts w:hint="eastAsia" w:ascii="Times New Roman" w:hAnsi="Times New Roman" w:eastAsia="仿宋_GB2312" w:cs="Times New Roman"/>
          <w:color w:val="auto"/>
          <w:sz w:val="32"/>
          <w:szCs w:val="32"/>
          <w:highlight w:val="none"/>
          <w:lang w:val="en-US" w:eastAsia="zh-CN"/>
        </w:rPr>
        <w:t>（项）：支出决算为</w:t>
      </w:r>
      <w:r>
        <w:rPr>
          <w:rFonts w:hint="eastAsia" w:eastAsia="仿宋_GB2312" w:cs="Times New Roman"/>
          <w:color w:val="auto"/>
          <w:sz w:val="32"/>
          <w:szCs w:val="32"/>
          <w:highlight w:val="none"/>
          <w:lang w:val="en-US" w:eastAsia="zh-CN"/>
        </w:rPr>
        <w:t>47.14</w:t>
      </w:r>
      <w:r>
        <w:rPr>
          <w:rFonts w:hint="eastAsia" w:ascii="Times New Roman" w:hAnsi="Times New Roman" w:eastAsia="仿宋_GB2312" w:cs="Times New Roman"/>
          <w:color w:val="auto"/>
          <w:sz w:val="32"/>
          <w:szCs w:val="32"/>
          <w:highlight w:val="none"/>
          <w:lang w:val="en-US" w:eastAsia="zh-CN"/>
        </w:rPr>
        <w:t>万元，完成预算100%，决算数等于预算数。</w:t>
      </w:r>
    </w:p>
    <w:p w14:paraId="62F00AF4">
      <w:pPr>
        <w:pStyle w:val="11"/>
        <w:ind w:firstLine="65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22.住房保障221（类）城乡社区住宅</w:t>
      </w:r>
      <w:r>
        <w:rPr>
          <w:rFonts w:hint="eastAsia" w:ascii="Times New Roman" w:cs="Times New Roman"/>
          <w:color w:val="auto"/>
          <w:kern w:val="2"/>
          <w:sz w:val="32"/>
          <w:szCs w:val="32"/>
          <w:highlight w:val="none"/>
          <w:lang w:val="en-US" w:eastAsia="zh-CN" w:bidi="ar-SA"/>
        </w:rPr>
        <w:t>03</w:t>
      </w:r>
      <w:r>
        <w:rPr>
          <w:rFonts w:hint="eastAsia" w:ascii="Times New Roman" w:hAnsi="Times New Roman" w:eastAsia="仿宋_GB2312" w:cs="Times New Roman"/>
          <w:color w:val="auto"/>
          <w:kern w:val="2"/>
          <w:sz w:val="32"/>
          <w:szCs w:val="32"/>
          <w:highlight w:val="none"/>
          <w:lang w:val="en-US" w:eastAsia="zh-CN" w:bidi="ar-SA"/>
        </w:rPr>
        <w:t>（款）其他城乡社区住宅支出</w:t>
      </w:r>
      <w:r>
        <w:rPr>
          <w:rFonts w:hint="eastAsia" w:ascii="Times New Roman" w:cs="Times New Roman"/>
          <w:color w:val="auto"/>
          <w:kern w:val="2"/>
          <w:sz w:val="32"/>
          <w:szCs w:val="32"/>
          <w:highlight w:val="none"/>
          <w:lang w:val="en-US" w:eastAsia="zh-CN" w:bidi="ar-SA"/>
        </w:rPr>
        <w:t>99</w:t>
      </w:r>
      <w:r>
        <w:rPr>
          <w:rFonts w:hint="eastAsia" w:ascii="Times New Roman" w:hAnsi="Times New Roman" w:eastAsia="仿宋_GB2312" w:cs="Times New Roman"/>
          <w:color w:val="auto"/>
          <w:kern w:val="2"/>
          <w:sz w:val="32"/>
          <w:szCs w:val="32"/>
          <w:highlight w:val="none"/>
          <w:lang w:val="en-US" w:eastAsia="zh-CN" w:bidi="ar-SA"/>
        </w:rPr>
        <w:t>（项）：支出决算为</w:t>
      </w:r>
      <w:r>
        <w:rPr>
          <w:rFonts w:hint="eastAsia" w:ascii="Times New Roman" w:cs="Times New Roman"/>
          <w:color w:val="auto"/>
          <w:kern w:val="2"/>
          <w:sz w:val="32"/>
          <w:szCs w:val="32"/>
          <w:highlight w:val="none"/>
          <w:lang w:val="en-US" w:eastAsia="zh-CN" w:bidi="ar-SA"/>
        </w:rPr>
        <w:t>16.26</w:t>
      </w:r>
      <w:r>
        <w:rPr>
          <w:rFonts w:hint="eastAsia" w:ascii="Times New Roman" w:hAnsi="Times New Roman" w:eastAsia="仿宋_GB2312" w:cs="Times New Roman"/>
          <w:color w:val="auto"/>
          <w:kern w:val="2"/>
          <w:sz w:val="32"/>
          <w:szCs w:val="32"/>
          <w:highlight w:val="none"/>
          <w:lang w:val="en-US" w:eastAsia="zh-CN" w:bidi="ar-SA"/>
        </w:rPr>
        <w:t>万元，完成预算100%，决算数等于预算数。</w:t>
      </w:r>
    </w:p>
    <w:p w14:paraId="17184A25">
      <w:pPr>
        <w:pStyle w:val="11"/>
        <w:ind w:firstLine="65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w:t>
      </w:r>
      <w:r>
        <w:rPr>
          <w:rFonts w:hint="eastAsia" w:ascii="Times New Roman" w:cs="Times New Roman"/>
          <w:color w:val="auto"/>
          <w:kern w:val="2"/>
          <w:sz w:val="32"/>
          <w:szCs w:val="32"/>
          <w:highlight w:val="none"/>
          <w:lang w:val="en-US" w:eastAsia="zh-CN" w:bidi="ar-SA"/>
        </w:rPr>
        <w:t>3</w:t>
      </w:r>
      <w:r>
        <w:rPr>
          <w:rFonts w:hint="eastAsia" w:ascii="Times New Roman" w:hAnsi="Times New Roman" w:eastAsia="仿宋_GB2312" w:cs="Times New Roman"/>
          <w:color w:val="auto"/>
          <w:kern w:val="2"/>
          <w:sz w:val="32"/>
          <w:szCs w:val="32"/>
          <w:highlight w:val="none"/>
          <w:lang w:val="en-US" w:eastAsia="zh-CN" w:bidi="ar-SA"/>
        </w:rPr>
        <w:t>.灾害防治及应急管理支出22</w:t>
      </w:r>
      <w:r>
        <w:rPr>
          <w:rFonts w:hint="eastAsia" w:ascii="Times New Roman" w:cs="Times New Roman"/>
          <w:color w:val="auto"/>
          <w:kern w:val="2"/>
          <w:sz w:val="32"/>
          <w:szCs w:val="32"/>
          <w:highlight w:val="none"/>
          <w:lang w:val="en-US" w:eastAsia="zh-CN" w:bidi="ar-SA"/>
        </w:rPr>
        <w:t>4</w:t>
      </w:r>
      <w:r>
        <w:rPr>
          <w:rFonts w:hint="eastAsia" w:ascii="Times New Roman" w:hAnsi="Times New Roman" w:eastAsia="仿宋_GB2312" w:cs="Times New Roman"/>
          <w:color w:val="auto"/>
          <w:kern w:val="2"/>
          <w:sz w:val="32"/>
          <w:szCs w:val="32"/>
          <w:highlight w:val="none"/>
          <w:lang w:val="en-US" w:eastAsia="zh-CN" w:bidi="ar-SA"/>
        </w:rPr>
        <w:t>（类）应急管理事务</w:t>
      </w:r>
      <w:r>
        <w:rPr>
          <w:rFonts w:hint="eastAsia" w:ascii="Times New Roman" w:cs="Times New Roman"/>
          <w:color w:val="auto"/>
          <w:kern w:val="2"/>
          <w:sz w:val="32"/>
          <w:szCs w:val="32"/>
          <w:highlight w:val="none"/>
          <w:lang w:val="en-US" w:eastAsia="zh-CN" w:bidi="ar-SA"/>
        </w:rPr>
        <w:t>01</w:t>
      </w:r>
      <w:r>
        <w:rPr>
          <w:rFonts w:hint="eastAsia" w:ascii="Times New Roman" w:hAnsi="Times New Roman" w:eastAsia="仿宋_GB2312" w:cs="Times New Roman"/>
          <w:color w:val="auto"/>
          <w:kern w:val="2"/>
          <w:sz w:val="32"/>
          <w:szCs w:val="32"/>
          <w:highlight w:val="none"/>
          <w:lang w:val="en-US" w:eastAsia="zh-CN" w:bidi="ar-SA"/>
        </w:rPr>
        <w:t>（款）灾害风险防治</w:t>
      </w:r>
      <w:r>
        <w:rPr>
          <w:rFonts w:hint="eastAsia" w:ascii="Times New Roman" w:cs="Times New Roman"/>
          <w:color w:val="auto"/>
          <w:kern w:val="2"/>
          <w:sz w:val="32"/>
          <w:szCs w:val="32"/>
          <w:highlight w:val="none"/>
          <w:lang w:val="en-US" w:eastAsia="zh-CN" w:bidi="ar-SA"/>
        </w:rPr>
        <w:t>04</w:t>
      </w:r>
      <w:r>
        <w:rPr>
          <w:rFonts w:hint="eastAsia" w:ascii="Times New Roman" w:hAnsi="Times New Roman" w:eastAsia="仿宋_GB2312" w:cs="Times New Roman"/>
          <w:color w:val="auto"/>
          <w:kern w:val="2"/>
          <w:sz w:val="32"/>
          <w:szCs w:val="32"/>
          <w:highlight w:val="none"/>
          <w:lang w:val="en-US" w:eastAsia="zh-CN" w:bidi="ar-SA"/>
        </w:rPr>
        <w:t>（项）：支出决算为</w:t>
      </w:r>
      <w:r>
        <w:rPr>
          <w:rFonts w:hint="eastAsia" w:ascii="Times New Roman" w:cs="Times New Roman"/>
          <w:color w:val="auto"/>
          <w:kern w:val="2"/>
          <w:sz w:val="32"/>
          <w:szCs w:val="32"/>
          <w:highlight w:val="none"/>
          <w:lang w:val="en-US" w:eastAsia="zh-CN" w:bidi="ar-SA"/>
        </w:rPr>
        <w:t>65.23</w:t>
      </w:r>
      <w:r>
        <w:rPr>
          <w:rFonts w:hint="eastAsia" w:ascii="Times New Roman" w:hAnsi="Times New Roman" w:eastAsia="仿宋_GB2312" w:cs="Times New Roman"/>
          <w:color w:val="auto"/>
          <w:kern w:val="2"/>
          <w:sz w:val="32"/>
          <w:szCs w:val="32"/>
          <w:highlight w:val="none"/>
          <w:lang w:val="en-US" w:eastAsia="zh-CN" w:bidi="ar-SA"/>
        </w:rPr>
        <w:t>万元，完成预算100%，决算数等于预算数。</w:t>
      </w:r>
    </w:p>
    <w:p w14:paraId="6A08AA93">
      <w:pPr>
        <w:pStyle w:val="11"/>
        <w:ind w:firstLine="65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w:t>
      </w:r>
      <w:r>
        <w:rPr>
          <w:rFonts w:hint="eastAsia" w:ascii="Times New Roman" w:cs="Times New Roman"/>
          <w:color w:val="auto"/>
          <w:kern w:val="2"/>
          <w:sz w:val="32"/>
          <w:szCs w:val="32"/>
          <w:highlight w:val="none"/>
          <w:lang w:val="en-US" w:eastAsia="zh-CN" w:bidi="ar-SA"/>
        </w:rPr>
        <w:t>4</w:t>
      </w:r>
      <w:r>
        <w:rPr>
          <w:rFonts w:hint="eastAsia" w:ascii="Times New Roman" w:hAnsi="Times New Roman" w:eastAsia="仿宋_GB2312" w:cs="Times New Roman"/>
          <w:color w:val="auto"/>
          <w:kern w:val="2"/>
          <w:sz w:val="32"/>
          <w:szCs w:val="32"/>
          <w:highlight w:val="none"/>
          <w:lang w:val="en-US" w:eastAsia="zh-CN" w:bidi="ar-SA"/>
        </w:rPr>
        <w:t>.灾害防治及应急管理支出22</w:t>
      </w:r>
      <w:r>
        <w:rPr>
          <w:rFonts w:hint="eastAsia" w:ascii="Times New Roman" w:cs="Times New Roman"/>
          <w:color w:val="auto"/>
          <w:kern w:val="2"/>
          <w:sz w:val="32"/>
          <w:szCs w:val="32"/>
          <w:highlight w:val="none"/>
          <w:lang w:val="en-US" w:eastAsia="zh-CN" w:bidi="ar-SA"/>
        </w:rPr>
        <w:t>4</w:t>
      </w:r>
      <w:r>
        <w:rPr>
          <w:rFonts w:hint="eastAsia" w:ascii="Times New Roman" w:hAnsi="Times New Roman" w:eastAsia="仿宋_GB2312" w:cs="Times New Roman"/>
          <w:color w:val="auto"/>
          <w:kern w:val="2"/>
          <w:sz w:val="32"/>
          <w:szCs w:val="32"/>
          <w:highlight w:val="none"/>
          <w:lang w:val="en-US" w:eastAsia="zh-CN" w:bidi="ar-SA"/>
        </w:rPr>
        <w:t>（类）其他灾害防治及应急管理支出</w:t>
      </w:r>
      <w:r>
        <w:rPr>
          <w:rFonts w:hint="eastAsia" w:ascii="Times New Roman" w:cs="Times New Roman"/>
          <w:color w:val="auto"/>
          <w:kern w:val="2"/>
          <w:sz w:val="32"/>
          <w:szCs w:val="32"/>
          <w:highlight w:val="none"/>
          <w:lang w:val="en-US" w:eastAsia="zh-CN" w:bidi="ar-SA"/>
        </w:rPr>
        <w:t>99</w:t>
      </w:r>
      <w:r>
        <w:rPr>
          <w:rFonts w:hint="eastAsia" w:ascii="Times New Roman" w:hAnsi="Times New Roman" w:eastAsia="仿宋_GB2312" w:cs="Times New Roman"/>
          <w:color w:val="auto"/>
          <w:kern w:val="2"/>
          <w:sz w:val="32"/>
          <w:szCs w:val="32"/>
          <w:highlight w:val="none"/>
          <w:lang w:val="en-US" w:eastAsia="zh-CN" w:bidi="ar-SA"/>
        </w:rPr>
        <w:t>（款）其他灾害防治及应急管理支出</w:t>
      </w:r>
      <w:r>
        <w:rPr>
          <w:rFonts w:hint="eastAsia" w:ascii="Times New Roman" w:cs="Times New Roman"/>
          <w:color w:val="auto"/>
          <w:kern w:val="2"/>
          <w:sz w:val="32"/>
          <w:szCs w:val="32"/>
          <w:highlight w:val="none"/>
          <w:lang w:val="en-US" w:eastAsia="zh-CN" w:bidi="ar-SA"/>
        </w:rPr>
        <w:t>99</w:t>
      </w:r>
      <w:r>
        <w:rPr>
          <w:rFonts w:hint="eastAsia" w:ascii="Times New Roman" w:hAnsi="Times New Roman" w:eastAsia="仿宋_GB2312" w:cs="Times New Roman"/>
          <w:color w:val="auto"/>
          <w:kern w:val="2"/>
          <w:sz w:val="32"/>
          <w:szCs w:val="32"/>
          <w:highlight w:val="none"/>
          <w:lang w:val="en-US" w:eastAsia="zh-CN" w:bidi="ar-SA"/>
        </w:rPr>
        <w:t>（项）：支出决算为</w:t>
      </w:r>
      <w:r>
        <w:rPr>
          <w:rFonts w:hint="eastAsia" w:ascii="Times New Roman" w:cs="Times New Roman"/>
          <w:color w:val="auto"/>
          <w:kern w:val="2"/>
          <w:sz w:val="32"/>
          <w:szCs w:val="32"/>
          <w:highlight w:val="none"/>
          <w:lang w:val="en-US" w:eastAsia="zh-CN" w:bidi="ar-SA"/>
        </w:rPr>
        <w:t>10</w:t>
      </w:r>
      <w:r>
        <w:rPr>
          <w:rFonts w:hint="eastAsia" w:ascii="Times New Roman" w:hAnsi="Times New Roman" w:eastAsia="仿宋_GB2312" w:cs="Times New Roman"/>
          <w:color w:val="auto"/>
          <w:kern w:val="2"/>
          <w:sz w:val="32"/>
          <w:szCs w:val="32"/>
          <w:highlight w:val="none"/>
          <w:lang w:val="en-US" w:eastAsia="zh-CN" w:bidi="ar-SA"/>
        </w:rPr>
        <w:t>万元，完成预算100%，决算数等于预算数。</w:t>
      </w:r>
    </w:p>
    <w:p w14:paraId="2C9EB9C2">
      <w:pPr>
        <w:keepNext w:val="0"/>
        <w:keepLines w:val="0"/>
        <w:pageBreakBefore w:val="0"/>
        <w:widowControl w:val="0"/>
        <w:tabs>
          <w:tab w:val="right" w:pos="8306"/>
        </w:tabs>
        <w:kinsoku/>
        <w:wordWrap/>
        <w:overflowPunct/>
        <w:topLinePunct w:val="0"/>
        <w:autoSpaceDE/>
        <w:autoSpaceDN/>
        <w:bidi w:val="0"/>
        <w:adjustRightInd/>
        <w:snapToGrid/>
        <w:spacing w:line="560" w:lineRule="exact"/>
        <w:ind w:firstLine="640" w:firstLineChars="200"/>
        <w:textAlignment w:val="auto"/>
        <w:outlineLvl w:val="1"/>
        <w:rPr>
          <w:rStyle w:val="35"/>
          <w:color w:val="auto"/>
          <w:highlight w:val="none"/>
        </w:rPr>
      </w:pPr>
      <w:bookmarkStart w:id="114" w:name="_Toc25095"/>
      <w:bookmarkStart w:id="115" w:name="_Toc15396608"/>
      <w:bookmarkStart w:id="116" w:name="_Toc24107_WPSOffice_Level2"/>
      <w:bookmarkStart w:id="117" w:name="_Toc636"/>
      <w:bookmarkStart w:id="118"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5"/>
          <w:rFonts w:hint="eastAsia" w:ascii="黑体" w:hAnsi="黑体" w:eastAsia="黑体"/>
          <w:b w:val="0"/>
          <w:color w:val="auto"/>
          <w:highlight w:val="none"/>
        </w:rPr>
        <w:t>般公共预算财政拨款基本支出决算情况说明</w:t>
      </w:r>
      <w:bookmarkEnd w:id="114"/>
      <w:bookmarkEnd w:id="115"/>
      <w:bookmarkEnd w:id="116"/>
      <w:bookmarkEnd w:id="117"/>
      <w:bookmarkEnd w:id="118"/>
      <w:r>
        <w:rPr>
          <w:rStyle w:val="35"/>
          <w:rFonts w:ascii="黑体" w:hAnsi="黑体" w:eastAsia="黑体"/>
          <w:b w:val="0"/>
          <w:color w:val="auto"/>
          <w:highlight w:val="none"/>
        </w:rPr>
        <w:tab/>
      </w:r>
    </w:p>
    <w:p w14:paraId="148271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2024年</w:t>
      </w:r>
      <w:r>
        <w:rPr>
          <w:rFonts w:hint="eastAsia" w:ascii="Times New Roman" w:hAnsi="Times New Roman" w:eastAsia="仿宋_GB2312" w:cs="Times New Roman"/>
          <w:color w:val="auto"/>
          <w:sz w:val="32"/>
          <w:szCs w:val="32"/>
          <w:highlight w:val="none"/>
          <w:lang w:val="en-US" w:eastAsia="zh-CN"/>
        </w:rPr>
        <w:t>一般公共预算财政拨款基本支出</w:t>
      </w:r>
      <w:r>
        <w:rPr>
          <w:rFonts w:hint="eastAsia" w:eastAsia="仿宋_GB2312" w:cs="Times New Roman"/>
          <w:color w:val="auto"/>
          <w:sz w:val="32"/>
          <w:szCs w:val="32"/>
          <w:highlight w:val="none"/>
          <w:lang w:val="en-US" w:eastAsia="zh-CN"/>
        </w:rPr>
        <w:t>662.32</w:t>
      </w:r>
      <w:r>
        <w:rPr>
          <w:rFonts w:hint="eastAsia" w:ascii="Times New Roman" w:hAnsi="Times New Roman" w:eastAsia="仿宋_GB2312" w:cs="Times New Roman"/>
          <w:color w:val="auto"/>
          <w:sz w:val="32"/>
          <w:szCs w:val="32"/>
          <w:highlight w:val="none"/>
          <w:lang w:val="en-US" w:eastAsia="zh-CN"/>
        </w:rPr>
        <w:t>万元，其中：</w:t>
      </w:r>
    </w:p>
    <w:p w14:paraId="2B16CB8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人员经费</w:t>
      </w:r>
      <w:r>
        <w:rPr>
          <w:rFonts w:hint="eastAsia" w:eastAsia="仿宋_GB2312" w:cs="Times New Roman"/>
          <w:color w:val="auto"/>
          <w:sz w:val="32"/>
          <w:szCs w:val="32"/>
          <w:highlight w:val="none"/>
          <w:lang w:val="en-US" w:eastAsia="zh-CN"/>
        </w:rPr>
        <w:t>598.92</w:t>
      </w:r>
      <w:r>
        <w:rPr>
          <w:rFonts w:hint="eastAsia" w:ascii="Times New Roman" w:hAnsi="Times New Roman" w:eastAsia="仿宋_GB2312" w:cs="Times New Roman"/>
          <w:color w:val="auto"/>
          <w:sz w:val="32"/>
          <w:szCs w:val="32"/>
          <w:highlight w:val="none"/>
          <w:lang w:val="en-US" w:eastAsia="zh-CN"/>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default" w:ascii="Times New Roman" w:hAnsi="Times New Roman" w:eastAsia="仿宋_GB2312" w:cs="Times New Roman"/>
          <w:color w:val="auto"/>
          <w:sz w:val="32"/>
          <w:szCs w:val="32"/>
          <w:highlight w:val="none"/>
          <w:lang w:val="en-US" w:eastAsia="zh-CN"/>
        </w:rPr>
        <w:br w:type="textWrapping"/>
      </w:r>
      <w:r>
        <w:rPr>
          <w:rFonts w:hint="eastAsia" w:ascii="Times New Roman" w:hAnsi="Times New Roman" w:eastAsia="仿宋_GB2312" w:cs="Times New Roman"/>
          <w:color w:val="auto"/>
          <w:sz w:val="32"/>
          <w:szCs w:val="32"/>
          <w:highlight w:val="none"/>
          <w:lang w:val="en-US" w:eastAsia="zh-CN"/>
        </w:rPr>
        <w:t>　　公用经费</w:t>
      </w:r>
      <w:r>
        <w:rPr>
          <w:rFonts w:hint="eastAsia" w:eastAsia="仿宋_GB2312" w:cs="Times New Roman"/>
          <w:color w:val="auto"/>
          <w:sz w:val="32"/>
          <w:szCs w:val="32"/>
          <w:highlight w:val="none"/>
          <w:lang w:val="en-US" w:eastAsia="zh-CN"/>
        </w:rPr>
        <w:t>63.4</w:t>
      </w:r>
      <w:r>
        <w:rPr>
          <w:rFonts w:hint="eastAsia" w:ascii="Times New Roman" w:hAnsi="Times New Roman" w:eastAsia="仿宋_GB2312" w:cs="Times New Roman"/>
          <w:color w:val="auto"/>
          <w:sz w:val="32"/>
          <w:szCs w:val="32"/>
          <w:highlight w:val="none"/>
          <w:lang w:val="en-US" w:eastAsia="zh-CN"/>
        </w:rPr>
        <w:t>万元，主要包括：办公费、印刷费、咨询费、手续费、水费、电费、邮电费、取暖费、物业管理费、差旅费、因公出国（境）费用、维修（护）费、租赁费、会议费、培训费、公务接待费、劳务费、委托业务费、工会经费、福利费、公务用车运行维护费、其他交通费、其他商品和服务支出、办公设备购置、专用设备购置、信息网络及软件购置更新、其他资本性支出等。</w:t>
      </w:r>
    </w:p>
    <w:p w14:paraId="1BC927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35"/>
          <w:rFonts w:ascii="黑体" w:hAnsi="黑体" w:eastAsia="黑体"/>
          <w:b w:val="0"/>
          <w:color w:val="auto"/>
          <w:highlight w:val="none"/>
        </w:rPr>
      </w:pPr>
      <w:bookmarkStart w:id="119" w:name="_Toc15377215"/>
      <w:bookmarkStart w:id="120" w:name="_Toc10325"/>
      <w:bookmarkStart w:id="121" w:name="_Toc3553_WPSOffice_Level2"/>
      <w:bookmarkStart w:id="122" w:name="_Toc15396609"/>
      <w:bookmarkStart w:id="123" w:name="_Toc23980"/>
      <w:r>
        <w:rPr>
          <w:rFonts w:hint="eastAsia" w:ascii="黑体" w:eastAsia="黑体"/>
          <w:color w:val="auto"/>
          <w:sz w:val="32"/>
          <w:szCs w:val="32"/>
          <w:highlight w:val="none"/>
        </w:rPr>
        <w:t>七、</w:t>
      </w:r>
      <w:r>
        <w:rPr>
          <w:rStyle w:val="35"/>
          <w:rFonts w:hint="eastAsia" w:ascii="黑体" w:hAnsi="黑体" w:eastAsia="黑体"/>
          <w:b w:val="0"/>
          <w:color w:val="auto"/>
          <w:highlight w:val="none"/>
        </w:rPr>
        <w:t>财政拨款</w:t>
      </w:r>
      <w:r>
        <w:rPr>
          <w:rStyle w:val="35"/>
          <w:rFonts w:hint="eastAsia" w:ascii="黑体" w:hAnsi="黑体" w:eastAsia="黑体"/>
          <w:color w:val="auto"/>
          <w:highlight w:val="none"/>
        </w:rPr>
        <w:t>“</w:t>
      </w:r>
      <w:r>
        <w:rPr>
          <w:rStyle w:val="35"/>
          <w:rFonts w:hint="eastAsia" w:ascii="黑体" w:hAnsi="黑体" w:eastAsia="黑体"/>
          <w:b w:val="0"/>
          <w:color w:val="auto"/>
          <w:highlight w:val="none"/>
        </w:rPr>
        <w:t>三公”经费支出决算情况说明</w:t>
      </w:r>
      <w:bookmarkEnd w:id="119"/>
      <w:bookmarkEnd w:id="120"/>
      <w:bookmarkEnd w:id="121"/>
      <w:bookmarkEnd w:id="122"/>
      <w:bookmarkEnd w:id="123"/>
    </w:p>
    <w:p w14:paraId="7875B82B">
      <w:pPr>
        <w:spacing w:line="600" w:lineRule="exact"/>
        <w:ind w:firstLine="643" w:firstLineChars="200"/>
        <w:outlineLvl w:val="2"/>
        <w:rPr>
          <w:rFonts w:hint="default" w:ascii="楷体_GB2312" w:hAnsi="楷体_GB2312" w:eastAsia="楷体_GB2312" w:cs="楷体_GB2312"/>
          <w:b/>
          <w:color w:val="auto"/>
          <w:sz w:val="32"/>
          <w:szCs w:val="32"/>
          <w:highlight w:val="none"/>
          <w:lang w:val="en-US" w:eastAsia="zh-CN"/>
        </w:rPr>
      </w:pPr>
      <w:bookmarkStart w:id="124" w:name="_Toc15820"/>
      <w:bookmarkStart w:id="125" w:name="_Toc3767_WPSOffice_Level3"/>
      <w:bookmarkStart w:id="126" w:name="_Toc15377216"/>
      <w:bookmarkStart w:id="127" w:name="_Toc17"/>
      <w:r>
        <w:rPr>
          <w:rFonts w:hint="eastAsia" w:ascii="楷体_GB2312" w:hAnsi="楷体_GB2312" w:eastAsia="楷体_GB2312" w:cs="楷体_GB2312"/>
          <w:b/>
          <w:color w:val="auto"/>
          <w:sz w:val="32"/>
          <w:szCs w:val="32"/>
          <w:highlight w:val="none"/>
          <w:lang w:val="en-US" w:eastAsia="zh-CN"/>
        </w:rPr>
        <w:t>（一）“三公”经费财政拨款支出决算总体情况说明</w:t>
      </w:r>
      <w:bookmarkEnd w:id="124"/>
      <w:bookmarkEnd w:id="125"/>
      <w:bookmarkEnd w:id="126"/>
      <w:bookmarkEnd w:id="127"/>
    </w:p>
    <w:p w14:paraId="02851A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2024年</w:t>
      </w:r>
      <w:r>
        <w:rPr>
          <w:rFonts w:hint="eastAsia" w:ascii="Times New Roman" w:hAnsi="Times New Roman" w:eastAsia="仿宋_GB2312" w:cs="Times New Roman"/>
          <w:color w:val="auto"/>
          <w:sz w:val="32"/>
          <w:szCs w:val="32"/>
          <w:highlight w:val="none"/>
          <w:lang w:val="en-US" w:eastAsia="zh-CN"/>
        </w:rPr>
        <w:t>“三公”经费财政拨款支出决算为</w:t>
      </w:r>
      <w:r>
        <w:rPr>
          <w:rFonts w:hint="eastAsia" w:eastAsia="仿宋_GB2312" w:cs="Times New Roman"/>
          <w:color w:val="auto"/>
          <w:sz w:val="32"/>
          <w:szCs w:val="32"/>
          <w:highlight w:val="none"/>
          <w:lang w:val="en-US" w:eastAsia="zh-CN"/>
        </w:rPr>
        <w:t>4.86</w:t>
      </w:r>
      <w:r>
        <w:rPr>
          <w:rFonts w:hint="eastAsia" w:ascii="Times New Roman" w:hAnsi="Times New Roman" w:eastAsia="仿宋_GB2312" w:cs="Times New Roman"/>
          <w:color w:val="auto"/>
          <w:sz w:val="32"/>
          <w:szCs w:val="32"/>
          <w:highlight w:val="none"/>
          <w:lang w:val="en-US" w:eastAsia="zh-CN"/>
        </w:rPr>
        <w:t>万元，完成预算100</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，较上年</w:t>
      </w:r>
      <w:r>
        <w:rPr>
          <w:rFonts w:hint="eastAsia" w:eastAsia="仿宋_GB2312" w:cs="Times New Roman"/>
          <w:color w:val="auto"/>
          <w:sz w:val="32"/>
          <w:szCs w:val="32"/>
          <w:highlight w:val="none"/>
          <w:lang w:val="en-US" w:eastAsia="zh-CN"/>
        </w:rPr>
        <w:t>减少0.45</w:t>
      </w:r>
      <w:r>
        <w:rPr>
          <w:rFonts w:hint="eastAsia" w:ascii="Times New Roman" w:hAnsi="Times New Roman" w:eastAsia="仿宋_GB2312" w:cs="Times New Roman"/>
          <w:color w:val="auto"/>
          <w:sz w:val="32"/>
          <w:szCs w:val="32"/>
          <w:highlight w:val="none"/>
          <w:lang w:val="en-US" w:eastAsia="zh-CN"/>
        </w:rPr>
        <w:t>万元，</w:t>
      </w:r>
      <w:r>
        <w:rPr>
          <w:rFonts w:hint="eastAsia" w:eastAsia="仿宋_GB2312" w:cs="Times New Roman"/>
          <w:color w:val="auto"/>
          <w:sz w:val="32"/>
          <w:szCs w:val="32"/>
          <w:highlight w:val="none"/>
          <w:lang w:val="en-US" w:eastAsia="zh-CN"/>
        </w:rPr>
        <w:t>下降</w:t>
      </w:r>
      <w:r>
        <w:rPr>
          <w:rFonts w:hint="eastAsia" w:ascii="Times New Roman" w:hAnsi="Times New Roman" w:eastAsia="仿宋_GB2312" w:cs="Times New Roman"/>
          <w:color w:val="auto"/>
          <w:sz w:val="32"/>
          <w:szCs w:val="32"/>
          <w:highlight w:val="none"/>
          <w:lang w:val="en-US" w:eastAsia="zh-CN"/>
        </w:rPr>
        <w:t>8</w:t>
      </w:r>
      <w:r>
        <w:rPr>
          <w:rFonts w:hint="eastAsia" w:eastAsia="仿宋_GB2312" w:cs="Times New Roman"/>
          <w:color w:val="auto"/>
          <w:sz w:val="32"/>
          <w:szCs w:val="32"/>
          <w:highlight w:val="none"/>
          <w:lang w:val="en-US" w:eastAsia="zh-CN"/>
        </w:rPr>
        <w:t>.47</w:t>
      </w:r>
      <w:r>
        <w:rPr>
          <w:rFonts w:hint="eastAsia" w:ascii="Times New Roman" w:hAnsi="Times New Roman" w:eastAsia="仿宋_GB2312" w:cs="Times New Roman"/>
          <w:color w:val="auto"/>
          <w:sz w:val="32"/>
          <w:szCs w:val="32"/>
          <w:highlight w:val="none"/>
          <w:lang w:val="en-US" w:eastAsia="zh-CN"/>
        </w:rPr>
        <w:t>%。决算数与预算数持平。</w:t>
      </w:r>
    </w:p>
    <w:p w14:paraId="5BDCC6CE">
      <w:pPr>
        <w:spacing w:line="600" w:lineRule="exact"/>
        <w:ind w:firstLine="643" w:firstLineChars="200"/>
        <w:outlineLvl w:val="2"/>
        <w:rPr>
          <w:rFonts w:hint="default" w:ascii="楷体_GB2312" w:hAnsi="楷体_GB2312" w:eastAsia="楷体_GB2312" w:cs="楷体_GB2312"/>
          <w:b/>
          <w:color w:val="auto"/>
          <w:sz w:val="32"/>
          <w:szCs w:val="32"/>
          <w:highlight w:val="none"/>
          <w:lang w:val="en-US" w:eastAsia="zh-CN"/>
        </w:rPr>
      </w:pPr>
      <w:bookmarkStart w:id="128" w:name="_Toc11280_WPSOffice_Level3"/>
      <w:bookmarkStart w:id="129" w:name="_Toc8817"/>
      <w:bookmarkStart w:id="130" w:name="_Toc15377217"/>
      <w:bookmarkStart w:id="131" w:name="_Toc367"/>
      <w:r>
        <w:rPr>
          <w:rFonts w:hint="eastAsia" w:ascii="楷体_GB2312" w:hAnsi="楷体_GB2312" w:eastAsia="楷体_GB2312" w:cs="楷体_GB2312"/>
          <w:b/>
          <w:color w:val="auto"/>
          <w:sz w:val="32"/>
          <w:szCs w:val="32"/>
          <w:highlight w:val="none"/>
          <w:lang w:val="en-US" w:eastAsia="zh-CN"/>
        </w:rPr>
        <w:t>（二）“三公”经费财政拨款支出决算具体情况说明</w:t>
      </w:r>
      <w:bookmarkEnd w:id="128"/>
      <w:bookmarkEnd w:id="129"/>
      <w:bookmarkEnd w:id="130"/>
      <w:bookmarkEnd w:id="131"/>
    </w:p>
    <w:p w14:paraId="322B99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2024年</w:t>
      </w:r>
      <w:r>
        <w:rPr>
          <w:rFonts w:hint="eastAsia" w:ascii="Times New Roman" w:hAnsi="Times New Roman" w:eastAsia="仿宋_GB2312" w:cs="Times New Roman"/>
          <w:color w:val="auto"/>
          <w:sz w:val="32"/>
          <w:szCs w:val="32"/>
          <w:highlight w:val="none"/>
          <w:lang w:val="en-US" w:eastAsia="zh-CN"/>
        </w:rPr>
        <w:t>“三公”经费财政拨款支出决算中，因公出国（境）费支出决算0万元，占0</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；公务用车购置及运行维护费支出决算0万元，占0</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；公务接待费支出决算</w:t>
      </w:r>
      <w:r>
        <w:rPr>
          <w:rFonts w:hint="eastAsia" w:eastAsia="仿宋_GB2312" w:cs="Times New Roman"/>
          <w:color w:val="auto"/>
          <w:sz w:val="32"/>
          <w:szCs w:val="32"/>
          <w:highlight w:val="none"/>
          <w:lang w:val="en-US" w:eastAsia="zh-CN"/>
        </w:rPr>
        <w:t>4.86</w:t>
      </w:r>
      <w:r>
        <w:rPr>
          <w:rFonts w:hint="eastAsia" w:ascii="Times New Roman" w:hAnsi="Times New Roman" w:eastAsia="仿宋_GB2312" w:cs="Times New Roman"/>
          <w:color w:val="auto"/>
          <w:sz w:val="32"/>
          <w:szCs w:val="32"/>
          <w:highlight w:val="none"/>
          <w:lang w:val="en-US" w:eastAsia="zh-CN"/>
        </w:rPr>
        <w:t>万元，占100</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。具体情况如下：</w:t>
      </w:r>
    </w:p>
    <w:p w14:paraId="2A967665">
      <w:pPr>
        <w:pStyle w:val="11"/>
        <w:rPr>
          <w:rFonts w:hint="eastAsia"/>
        </w:rPr>
      </w:pPr>
      <w:r>
        <w:rPr>
          <w:rFonts w:hint="eastAsia" w:ascii="仿宋" w:hAnsi="仿宋" w:eastAsia="仿宋"/>
          <w:color w:val="000000" w:themeColor="text1"/>
          <w:sz w:val="32"/>
          <w:szCs w:val="32"/>
        </w:rPr>
        <w:pict>
          <v:shape id="Object 2" o:spid="_x0000_s1032" o:spt="75" type="#_x0000_t75" style="position:absolute;left:0pt;margin-left:42.2pt;margin-top:19.35pt;height:186.75pt;width:357pt;z-index:251666432;mso-width-relative:page;mso-height-relative:page;" o:ole="t" filled="f" coordsize="21600,21600" o:gfxdata="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">
            <v:path/>
            <v:fill on="f" focussize="0,0"/>
            <v:stroke/>
            <v:imagedata r:id="rId24" o:title=""/>
            <o:lock v:ext="edit" aspectratio="t"/>
          </v:shape>
          <o:OLEObject Type="Embed" ProgID="excel.sheet.8" ShapeID="Object 2" DrawAspect="Content" ObjectID="_1468075731" r:id="rId23">
            <o:LockedField>false</o:LockedField>
          </o:OLEObject>
        </w:pict>
      </w:r>
    </w:p>
    <w:p w14:paraId="66D6D191">
      <w:pPr>
        <w:pStyle w:val="11"/>
        <w:rPr>
          <w:rFonts w:hint="eastAsia" w:ascii="仿宋" w:hAnsi="仿宋" w:eastAsia="仿宋"/>
          <w:color w:val="auto"/>
          <w:sz w:val="32"/>
          <w:szCs w:val="32"/>
          <w:highlight w:val="none"/>
        </w:rPr>
      </w:pPr>
    </w:p>
    <w:p w14:paraId="6C89C3DB">
      <w:pPr>
        <w:pStyle w:val="11"/>
        <w:rPr>
          <w:rFonts w:hint="eastAsia" w:ascii="仿宋" w:hAnsi="仿宋" w:eastAsia="仿宋"/>
          <w:color w:val="auto"/>
          <w:sz w:val="32"/>
          <w:szCs w:val="32"/>
          <w:highlight w:val="none"/>
        </w:rPr>
      </w:pPr>
    </w:p>
    <w:p w14:paraId="3AADA69E">
      <w:pPr>
        <w:pStyle w:val="11"/>
        <w:rPr>
          <w:rFonts w:hint="eastAsia" w:ascii="仿宋" w:hAnsi="仿宋" w:eastAsia="仿宋"/>
          <w:color w:val="auto"/>
          <w:sz w:val="32"/>
          <w:szCs w:val="32"/>
          <w:highlight w:val="none"/>
        </w:rPr>
      </w:pPr>
    </w:p>
    <w:p w14:paraId="02B99328">
      <w:pPr>
        <w:pStyle w:val="11"/>
        <w:rPr>
          <w:rFonts w:hint="eastAsia" w:ascii="仿宋" w:hAnsi="仿宋" w:eastAsia="仿宋"/>
          <w:color w:val="auto"/>
          <w:sz w:val="32"/>
          <w:szCs w:val="32"/>
          <w:highlight w:val="none"/>
        </w:rPr>
      </w:pPr>
    </w:p>
    <w:p w14:paraId="13455C8F">
      <w:pPr>
        <w:pStyle w:val="11"/>
        <w:rPr>
          <w:rFonts w:hint="eastAsia" w:ascii="仿宋" w:hAnsi="仿宋" w:eastAsia="仿宋"/>
          <w:color w:val="auto"/>
          <w:sz w:val="32"/>
          <w:szCs w:val="32"/>
          <w:highlight w:val="none"/>
        </w:rPr>
      </w:pPr>
    </w:p>
    <w:p w14:paraId="44944575">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14:paraId="08AA128E">
      <w:pPr>
        <w:widowControl/>
        <w:ind w:firstLine="640" w:firstLineChars="200"/>
        <w:jc w:val="both"/>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1.因公出国（境）经费支出0万元，完成预算</w:t>
      </w:r>
      <w:r>
        <w:rPr>
          <w:rFonts w:hint="eastAsia"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lang w:val="en-US" w:eastAsia="zh-CN"/>
        </w:rPr>
        <w:t>0%。全年安排因公出国（境）团组0次，出国（境）0人。因公出国（境）支出决算与</w:t>
      </w:r>
      <w:r>
        <w:rPr>
          <w:rFonts w:hint="eastAsia" w:eastAsia="仿宋_GB2312" w:cs="Times New Roman"/>
          <w:color w:val="auto"/>
          <w:sz w:val="32"/>
          <w:szCs w:val="32"/>
          <w:highlight w:val="none"/>
          <w:lang w:val="en-US" w:eastAsia="zh-CN"/>
        </w:rPr>
        <w:t>2023年</w:t>
      </w:r>
      <w:r>
        <w:rPr>
          <w:rFonts w:hint="eastAsia" w:ascii="Times New Roman" w:hAnsi="Times New Roman" w:eastAsia="仿宋_GB2312" w:cs="Times New Roman"/>
          <w:color w:val="auto"/>
          <w:sz w:val="32"/>
          <w:szCs w:val="32"/>
          <w:highlight w:val="none"/>
          <w:lang w:val="en-US" w:eastAsia="zh-CN"/>
        </w:rPr>
        <w:t>持平。</w:t>
      </w:r>
    </w:p>
    <w:p w14:paraId="2BA66319">
      <w:pPr>
        <w:spacing w:line="600" w:lineRule="exact"/>
        <w:ind w:firstLine="64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2.公务用车购置及运行维护费支出0万元,完成预算</w:t>
      </w:r>
      <w:r>
        <w:rPr>
          <w:rFonts w:hint="eastAsia"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lang w:val="en-US" w:eastAsia="zh-CN"/>
        </w:rPr>
        <w:t>0%。公务用车购置及运行维护费支出决算与</w:t>
      </w:r>
      <w:r>
        <w:rPr>
          <w:rFonts w:hint="eastAsia" w:eastAsia="仿宋_GB2312" w:cs="Times New Roman"/>
          <w:color w:val="auto"/>
          <w:sz w:val="32"/>
          <w:szCs w:val="32"/>
          <w:highlight w:val="none"/>
          <w:lang w:val="en-US" w:eastAsia="zh-CN"/>
        </w:rPr>
        <w:t>2023年</w:t>
      </w:r>
      <w:r>
        <w:rPr>
          <w:rFonts w:hint="eastAsia" w:ascii="Times New Roman" w:hAnsi="Times New Roman" w:eastAsia="仿宋_GB2312" w:cs="Times New Roman"/>
          <w:color w:val="auto"/>
          <w:sz w:val="32"/>
          <w:szCs w:val="32"/>
          <w:highlight w:val="none"/>
          <w:lang w:val="en-US" w:eastAsia="zh-CN"/>
        </w:rPr>
        <w:t>持平。</w:t>
      </w:r>
    </w:p>
    <w:p w14:paraId="5A40D255">
      <w:pPr>
        <w:spacing w:line="600" w:lineRule="exact"/>
        <w:ind w:firstLine="64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其中：公务用车购置支出0万元。全年按规定更新购置公务用车0辆，其中：轿车0辆、金额0万元，越野车0辆、金额0万元，载客汽车0辆、金额0万元。截至</w:t>
      </w:r>
      <w:r>
        <w:rPr>
          <w:rFonts w:hint="eastAsia" w:eastAsia="仿宋_GB2312" w:cs="Times New Roman"/>
          <w:color w:val="auto"/>
          <w:sz w:val="32"/>
          <w:szCs w:val="32"/>
          <w:highlight w:val="none"/>
          <w:lang w:val="en-US" w:eastAsia="zh-CN"/>
        </w:rPr>
        <w:t>2024年</w:t>
      </w:r>
      <w:r>
        <w:rPr>
          <w:rFonts w:hint="eastAsia" w:ascii="Times New Roman" w:hAnsi="Times New Roman" w:eastAsia="仿宋_GB2312" w:cs="Times New Roman"/>
          <w:color w:val="auto"/>
          <w:sz w:val="32"/>
          <w:szCs w:val="32"/>
          <w:highlight w:val="none"/>
          <w:lang w:val="en-US" w:eastAsia="zh-CN"/>
        </w:rPr>
        <w:t>12月底，单位共有公务用车0辆，其中：轿车0辆、越野车0辆、载客汽车0辆。</w:t>
      </w:r>
    </w:p>
    <w:p w14:paraId="4C30C10E">
      <w:pPr>
        <w:spacing w:line="600" w:lineRule="exact"/>
        <w:ind w:firstLine="64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公务用车运行维护费支出0万元。</w:t>
      </w:r>
    </w:p>
    <w:p w14:paraId="6B4B85E7">
      <w:pPr>
        <w:spacing w:line="600" w:lineRule="exact"/>
        <w:ind w:firstLine="64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3.公务接待费支出</w:t>
      </w:r>
      <w:r>
        <w:rPr>
          <w:rFonts w:hint="eastAsia" w:eastAsia="仿宋_GB2312" w:cs="Times New Roman"/>
          <w:color w:val="auto"/>
          <w:sz w:val="32"/>
          <w:szCs w:val="32"/>
          <w:highlight w:val="none"/>
          <w:lang w:val="en-US" w:eastAsia="zh-CN"/>
        </w:rPr>
        <w:t>4.86</w:t>
      </w:r>
      <w:r>
        <w:rPr>
          <w:rFonts w:hint="eastAsia" w:ascii="Times New Roman" w:hAnsi="Times New Roman" w:eastAsia="仿宋_GB2312" w:cs="Times New Roman"/>
          <w:color w:val="auto"/>
          <w:sz w:val="32"/>
          <w:szCs w:val="32"/>
          <w:highlight w:val="none"/>
          <w:lang w:val="en-US" w:eastAsia="zh-CN"/>
        </w:rPr>
        <w:t>万元，完成预算100%。公务接待费支出决算比</w:t>
      </w:r>
      <w:r>
        <w:rPr>
          <w:rFonts w:hint="eastAsia" w:eastAsia="仿宋_GB2312" w:cs="Times New Roman"/>
          <w:color w:val="auto"/>
          <w:sz w:val="32"/>
          <w:szCs w:val="32"/>
          <w:highlight w:val="none"/>
          <w:lang w:val="en-US" w:eastAsia="zh-CN"/>
        </w:rPr>
        <w:t>2023年减少0.45</w:t>
      </w:r>
      <w:r>
        <w:rPr>
          <w:rFonts w:hint="eastAsia" w:ascii="Times New Roman" w:hAnsi="Times New Roman" w:eastAsia="仿宋_GB2312" w:cs="Times New Roman"/>
          <w:color w:val="auto"/>
          <w:sz w:val="32"/>
          <w:szCs w:val="32"/>
          <w:highlight w:val="none"/>
          <w:lang w:val="en-US" w:eastAsia="zh-CN"/>
        </w:rPr>
        <w:t>万元，</w:t>
      </w:r>
      <w:r>
        <w:rPr>
          <w:rFonts w:hint="eastAsia" w:eastAsia="仿宋_GB2312" w:cs="Times New Roman"/>
          <w:color w:val="auto"/>
          <w:sz w:val="32"/>
          <w:szCs w:val="32"/>
          <w:highlight w:val="none"/>
          <w:lang w:val="en-US" w:eastAsia="zh-CN"/>
        </w:rPr>
        <w:t>下降</w:t>
      </w:r>
      <w:r>
        <w:rPr>
          <w:rFonts w:hint="eastAsia" w:ascii="Times New Roman" w:hAnsi="Times New Roman" w:eastAsia="仿宋_GB2312" w:cs="Times New Roman"/>
          <w:color w:val="auto"/>
          <w:sz w:val="32"/>
          <w:szCs w:val="32"/>
          <w:highlight w:val="none"/>
          <w:lang w:val="en-US" w:eastAsia="zh-CN"/>
        </w:rPr>
        <w:t>8</w:t>
      </w:r>
      <w:r>
        <w:rPr>
          <w:rFonts w:hint="eastAsia" w:eastAsia="仿宋_GB2312" w:cs="Times New Roman"/>
          <w:color w:val="auto"/>
          <w:sz w:val="32"/>
          <w:szCs w:val="32"/>
          <w:highlight w:val="none"/>
          <w:lang w:val="en-US" w:eastAsia="zh-CN"/>
        </w:rPr>
        <w:t>.47</w:t>
      </w:r>
      <w:r>
        <w:rPr>
          <w:rFonts w:hint="eastAsia" w:ascii="Times New Roman" w:hAnsi="Times New Roman" w:eastAsia="仿宋_GB2312" w:cs="Times New Roman"/>
          <w:color w:val="auto"/>
          <w:sz w:val="32"/>
          <w:szCs w:val="32"/>
          <w:highlight w:val="none"/>
          <w:lang w:val="en-US" w:eastAsia="zh-CN"/>
        </w:rPr>
        <w:t>%。主要原因是</w:t>
      </w:r>
      <w:r>
        <w:rPr>
          <w:rFonts w:hint="eastAsia" w:eastAsia="仿宋_GB2312" w:cs="Times New Roman"/>
          <w:color w:val="auto"/>
          <w:sz w:val="32"/>
          <w:szCs w:val="32"/>
          <w:highlight w:val="none"/>
          <w:lang w:val="en-US" w:eastAsia="zh-CN"/>
        </w:rPr>
        <w:t>2024年接待量减少</w:t>
      </w:r>
      <w:r>
        <w:rPr>
          <w:rFonts w:hint="eastAsia" w:ascii="Times New Roman" w:hAnsi="Times New Roman" w:eastAsia="仿宋_GB2312" w:cs="Times New Roman"/>
          <w:color w:val="auto"/>
          <w:sz w:val="32"/>
          <w:szCs w:val="32"/>
          <w:highlight w:val="none"/>
          <w:lang w:val="en-US" w:eastAsia="zh-CN"/>
        </w:rPr>
        <w:t>。</w:t>
      </w:r>
    </w:p>
    <w:p w14:paraId="164622C6">
      <w:pPr>
        <w:spacing w:line="600" w:lineRule="exact"/>
        <w:ind w:firstLine="64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国内公务接待支出</w:t>
      </w:r>
      <w:r>
        <w:rPr>
          <w:rFonts w:hint="eastAsia" w:eastAsia="仿宋_GB2312" w:cs="Times New Roman"/>
          <w:color w:val="auto"/>
          <w:sz w:val="32"/>
          <w:szCs w:val="32"/>
          <w:highlight w:val="none"/>
          <w:lang w:val="en-US" w:eastAsia="zh-CN"/>
        </w:rPr>
        <w:t>4.86</w:t>
      </w:r>
      <w:r>
        <w:rPr>
          <w:rFonts w:hint="eastAsia" w:ascii="Times New Roman" w:hAnsi="Times New Roman" w:eastAsia="仿宋_GB2312" w:cs="Times New Roman"/>
          <w:color w:val="auto"/>
          <w:sz w:val="32"/>
          <w:szCs w:val="32"/>
          <w:highlight w:val="none"/>
          <w:lang w:val="en-US" w:eastAsia="zh-CN"/>
        </w:rPr>
        <w:t>万元，主要用于执行公务、开展业务活动开支的交通费、用餐费等。国内公务接待</w:t>
      </w:r>
      <w:r>
        <w:rPr>
          <w:rFonts w:hint="eastAsia" w:eastAsia="仿宋_GB2312" w:cs="Times New Roman"/>
          <w:color w:val="auto"/>
          <w:sz w:val="32"/>
          <w:szCs w:val="32"/>
          <w:highlight w:val="none"/>
          <w:lang w:val="en-US" w:eastAsia="zh-CN"/>
        </w:rPr>
        <w:t>39</w:t>
      </w:r>
      <w:r>
        <w:rPr>
          <w:rFonts w:hint="eastAsia" w:ascii="Times New Roman" w:hAnsi="Times New Roman" w:eastAsia="仿宋_GB2312" w:cs="Times New Roman"/>
          <w:color w:val="auto"/>
          <w:sz w:val="32"/>
          <w:szCs w:val="32"/>
          <w:highlight w:val="none"/>
          <w:lang w:val="en-US" w:eastAsia="zh-CN"/>
        </w:rPr>
        <w:t>批次，4</w:t>
      </w:r>
      <w:r>
        <w:rPr>
          <w:rFonts w:hint="eastAsia" w:eastAsia="仿宋_GB2312" w:cs="Times New Roman"/>
          <w:color w:val="auto"/>
          <w:sz w:val="32"/>
          <w:szCs w:val="32"/>
          <w:highlight w:val="none"/>
          <w:lang w:val="en-US" w:eastAsia="zh-CN"/>
        </w:rPr>
        <w:t>92</w:t>
      </w:r>
      <w:r>
        <w:rPr>
          <w:rFonts w:hint="eastAsia" w:ascii="Times New Roman" w:hAnsi="Times New Roman" w:eastAsia="仿宋_GB2312" w:cs="Times New Roman"/>
          <w:color w:val="auto"/>
          <w:sz w:val="32"/>
          <w:szCs w:val="32"/>
          <w:highlight w:val="none"/>
          <w:lang w:val="en-US" w:eastAsia="zh-CN"/>
        </w:rPr>
        <w:t>人次（不包括陪同人员），共计支出</w:t>
      </w:r>
      <w:r>
        <w:rPr>
          <w:rFonts w:hint="eastAsia" w:eastAsia="仿宋_GB2312" w:cs="Times New Roman"/>
          <w:color w:val="auto"/>
          <w:sz w:val="32"/>
          <w:szCs w:val="32"/>
          <w:highlight w:val="none"/>
          <w:lang w:val="en-US" w:eastAsia="zh-CN"/>
        </w:rPr>
        <w:t>4.86</w:t>
      </w:r>
      <w:r>
        <w:rPr>
          <w:rFonts w:hint="eastAsia" w:ascii="Times New Roman" w:hAnsi="Times New Roman" w:eastAsia="仿宋_GB2312" w:cs="Times New Roman"/>
          <w:color w:val="auto"/>
          <w:sz w:val="32"/>
          <w:szCs w:val="32"/>
          <w:highlight w:val="none"/>
          <w:lang w:val="en-US" w:eastAsia="zh-CN"/>
        </w:rPr>
        <w:t>万元，具体内容包括：</w:t>
      </w:r>
      <w:r>
        <w:rPr>
          <w:rFonts w:hint="eastAsia" w:eastAsia="仿宋_GB2312" w:cs="Times New Roman"/>
          <w:color w:val="auto"/>
          <w:sz w:val="32"/>
          <w:szCs w:val="32"/>
          <w:highlight w:val="none"/>
          <w:lang w:val="en-US" w:eastAsia="zh-CN"/>
        </w:rPr>
        <w:t>上级部门调研和检查工作等接待</w:t>
      </w:r>
      <w:r>
        <w:rPr>
          <w:rFonts w:hint="eastAsia" w:ascii="Times New Roman" w:hAnsi="Times New Roman" w:eastAsia="仿宋_GB2312" w:cs="Times New Roman"/>
          <w:color w:val="auto"/>
          <w:sz w:val="32"/>
          <w:szCs w:val="32"/>
          <w:highlight w:val="none"/>
          <w:lang w:val="en-US" w:eastAsia="zh-CN"/>
        </w:rPr>
        <w:t>。</w:t>
      </w:r>
    </w:p>
    <w:p w14:paraId="59D76DA1">
      <w:pPr>
        <w:spacing w:line="600" w:lineRule="exact"/>
        <w:ind w:firstLine="64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外事接待支出0万元。外事接待0批次，0人次（不包括陪同人员），共计支出0万元。</w:t>
      </w:r>
    </w:p>
    <w:p w14:paraId="0B0A9D96">
      <w:pPr>
        <w:spacing w:line="600" w:lineRule="exact"/>
        <w:ind w:firstLine="640"/>
        <w:outlineLvl w:val="1"/>
        <w:rPr>
          <w:rStyle w:val="35"/>
          <w:rFonts w:ascii="黑体" w:hAnsi="黑体" w:eastAsia="黑体"/>
          <w:color w:val="auto"/>
          <w:highlight w:val="none"/>
        </w:rPr>
      </w:pPr>
      <w:bookmarkStart w:id="132" w:name="_Toc5692_WPSOffice_Level2"/>
      <w:bookmarkStart w:id="133" w:name="_Toc10962"/>
      <w:bookmarkStart w:id="134" w:name="_Toc15377218"/>
      <w:bookmarkStart w:id="135" w:name="_Toc30303"/>
      <w:bookmarkStart w:id="136" w:name="_Toc15396610"/>
      <w:r>
        <w:rPr>
          <w:rFonts w:hint="eastAsia" w:ascii="黑体" w:eastAsia="黑体"/>
          <w:color w:val="auto"/>
          <w:sz w:val="32"/>
          <w:szCs w:val="32"/>
          <w:highlight w:val="none"/>
        </w:rPr>
        <w:t>八、</w:t>
      </w:r>
      <w:r>
        <w:rPr>
          <w:rStyle w:val="35"/>
          <w:rFonts w:hint="eastAsia" w:ascii="黑体" w:hAnsi="黑体" w:eastAsia="黑体"/>
          <w:b w:val="0"/>
          <w:color w:val="auto"/>
          <w:highlight w:val="none"/>
        </w:rPr>
        <w:t>政府性基金预算支出决算情况说明</w:t>
      </w:r>
      <w:bookmarkEnd w:id="132"/>
      <w:bookmarkEnd w:id="133"/>
      <w:bookmarkEnd w:id="134"/>
      <w:bookmarkEnd w:id="135"/>
      <w:bookmarkEnd w:id="136"/>
    </w:p>
    <w:p w14:paraId="4DD40084">
      <w:pPr>
        <w:spacing w:line="600" w:lineRule="exact"/>
        <w:ind w:firstLine="640"/>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2024年</w:t>
      </w:r>
      <w:r>
        <w:rPr>
          <w:rFonts w:hint="eastAsia" w:ascii="Times New Roman" w:hAnsi="Times New Roman" w:eastAsia="仿宋_GB2312" w:cs="Times New Roman"/>
          <w:color w:val="auto"/>
          <w:sz w:val="32"/>
          <w:szCs w:val="32"/>
          <w:highlight w:val="none"/>
          <w:lang w:val="en-US" w:eastAsia="zh-CN"/>
        </w:rPr>
        <w:t>政府性基金预算财政拨款支出</w:t>
      </w:r>
      <w:r>
        <w:rPr>
          <w:rFonts w:hint="eastAsia" w:eastAsia="仿宋_GB2312" w:cs="Times New Roman"/>
          <w:color w:val="auto"/>
          <w:sz w:val="32"/>
          <w:szCs w:val="32"/>
          <w:highlight w:val="none"/>
          <w:lang w:val="en-US" w:eastAsia="zh-CN"/>
        </w:rPr>
        <w:t>42,195.63万</w:t>
      </w:r>
      <w:r>
        <w:rPr>
          <w:rFonts w:hint="eastAsia" w:ascii="Times New Roman" w:hAnsi="Times New Roman" w:eastAsia="仿宋_GB2312" w:cs="Times New Roman"/>
          <w:color w:val="auto"/>
          <w:sz w:val="32"/>
          <w:szCs w:val="32"/>
          <w:highlight w:val="none"/>
          <w:lang w:val="en-US" w:eastAsia="zh-CN"/>
        </w:rPr>
        <w:t>元</w:t>
      </w:r>
      <w:r>
        <w:rPr>
          <w:rFonts w:hint="eastAsia" w:eastAsia="仿宋_GB2312" w:cs="Times New Roman"/>
          <w:color w:val="auto"/>
          <w:sz w:val="32"/>
          <w:szCs w:val="32"/>
          <w:highlight w:val="none"/>
          <w:lang w:val="en-US" w:eastAsia="zh-CN"/>
        </w:rPr>
        <w:t>较2023年减少26516.84万元，减少原因是城乡社区支出增加33875.16万元、其他支出减少60392万元。</w:t>
      </w:r>
    </w:p>
    <w:p w14:paraId="46C278BA">
      <w:pPr>
        <w:keepNext w:val="0"/>
        <w:keepLines w:val="0"/>
        <w:pageBreakBefore w:val="0"/>
        <w:numPr>
          <w:ilvl w:val="0"/>
          <w:numId w:val="2"/>
        </w:numPr>
        <w:kinsoku/>
        <w:wordWrap/>
        <w:overflowPunct/>
        <w:topLinePunct w:val="0"/>
        <w:autoSpaceDE/>
        <w:autoSpaceDN/>
        <w:bidi w:val="0"/>
        <w:adjustRightInd/>
        <w:snapToGrid/>
        <w:spacing w:line="560" w:lineRule="exact"/>
        <w:ind w:firstLine="640"/>
        <w:textAlignment w:val="auto"/>
        <w:outlineLvl w:val="1"/>
        <w:rPr>
          <w:rStyle w:val="35"/>
          <w:rFonts w:ascii="黑体" w:hAnsi="黑体" w:eastAsia="黑体"/>
          <w:b w:val="0"/>
          <w:color w:val="auto"/>
          <w:highlight w:val="none"/>
        </w:rPr>
      </w:pPr>
      <w:bookmarkStart w:id="137" w:name="_Toc14570_WPSOffice_Level2"/>
      <w:bookmarkStart w:id="138" w:name="_Toc15396611"/>
      <w:bookmarkStart w:id="139" w:name="_Toc15983"/>
      <w:bookmarkStart w:id="140" w:name="_Toc21604"/>
      <w:bookmarkStart w:id="141" w:name="_Toc15377219"/>
      <w:r>
        <w:rPr>
          <w:rStyle w:val="35"/>
          <w:rFonts w:hint="eastAsia" w:ascii="黑体" w:hAnsi="黑体" w:eastAsia="黑体"/>
          <w:b w:val="0"/>
          <w:color w:val="auto"/>
          <w:highlight w:val="none"/>
        </w:rPr>
        <w:t>国有资本经营预算支出决算情况说明</w:t>
      </w:r>
      <w:bookmarkEnd w:id="137"/>
      <w:bookmarkEnd w:id="138"/>
      <w:bookmarkEnd w:id="139"/>
      <w:bookmarkEnd w:id="140"/>
      <w:bookmarkEnd w:id="141"/>
    </w:p>
    <w:p w14:paraId="46BE7D84">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2024年</w:t>
      </w:r>
      <w:r>
        <w:rPr>
          <w:rFonts w:hint="eastAsia" w:ascii="Times New Roman" w:hAnsi="Times New Roman" w:eastAsia="仿宋_GB2312" w:cs="Times New Roman"/>
          <w:color w:val="auto"/>
          <w:sz w:val="32"/>
          <w:szCs w:val="32"/>
          <w:highlight w:val="none"/>
          <w:lang w:val="en-US" w:eastAsia="zh-CN"/>
        </w:rPr>
        <w:t>国有资本经营预算财政拨款支出0万元。</w:t>
      </w:r>
    </w:p>
    <w:p w14:paraId="4F3D6929">
      <w:pPr>
        <w:keepNext w:val="0"/>
        <w:keepLines w:val="0"/>
        <w:pageBreakBefore w:val="0"/>
        <w:numPr>
          <w:ilvl w:val="0"/>
          <w:numId w:val="2"/>
        </w:numPr>
        <w:kinsoku/>
        <w:wordWrap/>
        <w:overflowPunct/>
        <w:topLinePunct w:val="0"/>
        <w:autoSpaceDE/>
        <w:autoSpaceDN/>
        <w:bidi w:val="0"/>
        <w:adjustRightInd/>
        <w:snapToGrid/>
        <w:spacing w:line="560" w:lineRule="exact"/>
        <w:ind w:firstLine="640"/>
        <w:textAlignment w:val="auto"/>
        <w:outlineLvl w:val="1"/>
        <w:rPr>
          <w:rStyle w:val="35"/>
          <w:rFonts w:hint="eastAsia" w:ascii="黑体" w:hAnsi="黑体" w:eastAsia="黑体"/>
          <w:b w:val="0"/>
          <w:color w:val="auto"/>
          <w:highlight w:val="none"/>
        </w:rPr>
      </w:pPr>
      <w:bookmarkStart w:id="142" w:name="_Toc15377221"/>
      <w:bookmarkStart w:id="143" w:name="_Toc20042"/>
      <w:bookmarkStart w:id="144" w:name="_Toc19464"/>
      <w:bookmarkStart w:id="145" w:name="_Toc22290_WPSOffice_Level2"/>
      <w:bookmarkStart w:id="146" w:name="_Toc15396612"/>
      <w:r>
        <w:rPr>
          <w:rStyle w:val="35"/>
          <w:rFonts w:hint="eastAsia" w:ascii="黑体" w:hAnsi="黑体" w:eastAsia="黑体"/>
          <w:b w:val="0"/>
          <w:color w:val="auto"/>
          <w:highlight w:val="none"/>
        </w:rPr>
        <w:t>其他重要事项的情况说明</w:t>
      </w:r>
      <w:bookmarkEnd w:id="142"/>
      <w:bookmarkEnd w:id="143"/>
      <w:bookmarkEnd w:id="144"/>
      <w:bookmarkEnd w:id="145"/>
      <w:bookmarkEnd w:id="146"/>
    </w:p>
    <w:p w14:paraId="7F3E7781">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楷体_GB2312" w:hAnsi="楷体_GB2312" w:eastAsia="楷体_GB2312" w:cs="楷体_GB2312"/>
          <w:b/>
          <w:bCs w:val="0"/>
          <w:color w:val="auto"/>
          <w:sz w:val="32"/>
          <w:szCs w:val="32"/>
          <w:highlight w:val="none"/>
        </w:rPr>
      </w:pPr>
      <w:bookmarkStart w:id="147" w:name="_Toc15377222"/>
      <w:bookmarkStart w:id="148" w:name="_Toc3030"/>
      <w:bookmarkStart w:id="149" w:name="_Toc6343_WPSOffice_Level3"/>
      <w:bookmarkStart w:id="150" w:name="_Toc6004"/>
      <w:r>
        <w:rPr>
          <w:rFonts w:hint="eastAsia" w:ascii="楷体_GB2312" w:hAnsi="楷体_GB2312" w:eastAsia="楷体_GB2312" w:cs="楷体_GB2312"/>
          <w:b/>
          <w:bCs w:val="0"/>
          <w:color w:val="auto"/>
          <w:sz w:val="32"/>
          <w:szCs w:val="32"/>
          <w:highlight w:val="none"/>
        </w:rPr>
        <w:t>（一）机关运行经费支出情况</w:t>
      </w:r>
      <w:bookmarkEnd w:id="147"/>
      <w:bookmarkEnd w:id="148"/>
      <w:bookmarkEnd w:id="149"/>
      <w:bookmarkEnd w:id="150"/>
    </w:p>
    <w:p w14:paraId="3FD3C54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eastAsia="仿宋_GB2312" w:cs="Times New Roman"/>
          <w:color w:val="auto"/>
          <w:sz w:val="32"/>
          <w:szCs w:val="32"/>
          <w:highlight w:val="none"/>
          <w:lang w:eastAsia="zh-CN"/>
        </w:rPr>
        <w:t>2024年，</w:t>
      </w:r>
      <w:r>
        <w:rPr>
          <w:rFonts w:hint="default" w:ascii="Times New Roman" w:hAnsi="Times New Roman" w:eastAsia="仿宋_GB2312" w:cs="Times New Roman"/>
          <w:color w:val="auto"/>
          <w:sz w:val="32"/>
          <w:szCs w:val="32"/>
          <w:highlight w:val="none"/>
          <w:lang w:eastAsia="zh-CN"/>
        </w:rPr>
        <w:t>区住建局</w:t>
      </w:r>
      <w:r>
        <w:rPr>
          <w:rFonts w:hint="default" w:ascii="Times New Roman" w:hAnsi="Times New Roman" w:eastAsia="仿宋_GB2312" w:cs="Times New Roman"/>
          <w:color w:val="auto"/>
          <w:sz w:val="32"/>
          <w:szCs w:val="32"/>
          <w:highlight w:val="none"/>
        </w:rPr>
        <w:t>机关运行经费支出</w:t>
      </w:r>
      <w:r>
        <w:rPr>
          <w:rFonts w:hint="eastAsia" w:eastAsia="仿宋_GB2312" w:cs="Times New Roman"/>
          <w:color w:val="auto"/>
          <w:sz w:val="32"/>
          <w:szCs w:val="32"/>
          <w:highlight w:val="none"/>
          <w:lang w:val="en-US" w:eastAsia="zh-CN"/>
        </w:rPr>
        <w:t>63.4</w:t>
      </w:r>
      <w:r>
        <w:rPr>
          <w:rFonts w:hint="default" w:ascii="Times New Roman" w:hAnsi="Times New Roman" w:eastAsia="仿宋_GB2312" w:cs="Times New Roman"/>
          <w:color w:val="auto"/>
          <w:sz w:val="32"/>
          <w:szCs w:val="32"/>
          <w:highlight w:val="none"/>
        </w:rPr>
        <w:t>万元，比</w:t>
      </w:r>
      <w:r>
        <w:rPr>
          <w:rFonts w:hint="eastAsia" w:eastAsia="仿宋_GB2312" w:cs="Times New Roman"/>
          <w:color w:val="auto"/>
          <w:sz w:val="32"/>
          <w:szCs w:val="32"/>
          <w:highlight w:val="none"/>
          <w:lang w:eastAsia="zh-CN"/>
        </w:rPr>
        <w:t>2023年减少</w:t>
      </w:r>
      <w:r>
        <w:rPr>
          <w:rFonts w:hint="eastAsia" w:eastAsia="仿宋_GB2312" w:cs="Times New Roman"/>
          <w:color w:val="auto"/>
          <w:sz w:val="32"/>
          <w:szCs w:val="32"/>
          <w:highlight w:val="none"/>
          <w:lang w:val="en-US" w:eastAsia="zh-CN"/>
        </w:rPr>
        <w:t>6.25</w:t>
      </w:r>
      <w:r>
        <w:rPr>
          <w:rFonts w:hint="default" w:ascii="Times New Roman" w:hAnsi="Times New Roman" w:eastAsia="仿宋_GB2312" w:cs="Times New Roman"/>
          <w:color w:val="auto"/>
          <w:sz w:val="32"/>
          <w:szCs w:val="32"/>
          <w:highlight w:val="none"/>
        </w:rPr>
        <w:t>万元，</w:t>
      </w:r>
      <w:r>
        <w:rPr>
          <w:rFonts w:hint="eastAsia" w:eastAsia="仿宋_GB2312" w:cs="Times New Roman"/>
          <w:color w:val="auto"/>
          <w:sz w:val="32"/>
          <w:szCs w:val="32"/>
          <w:highlight w:val="none"/>
          <w:lang w:eastAsia="zh-CN"/>
        </w:rPr>
        <w:t>下降</w:t>
      </w:r>
      <w:r>
        <w:rPr>
          <w:rFonts w:hint="eastAsia" w:eastAsia="仿宋_GB2312" w:cs="Times New Roman"/>
          <w:color w:val="auto"/>
          <w:sz w:val="32"/>
          <w:szCs w:val="32"/>
          <w:highlight w:val="none"/>
          <w:lang w:val="en-US" w:eastAsia="zh-CN"/>
        </w:rPr>
        <w:t>8.97</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eastAsia="zh-CN"/>
        </w:rPr>
        <w:t>公用经费</w:t>
      </w:r>
      <w:r>
        <w:rPr>
          <w:rFonts w:hint="eastAsia" w:eastAsia="仿宋_GB2312" w:cs="Times New Roman"/>
          <w:color w:val="auto"/>
          <w:sz w:val="32"/>
          <w:szCs w:val="32"/>
          <w:highlight w:val="none"/>
          <w:lang w:eastAsia="zh-CN"/>
        </w:rPr>
        <w:t>预算减少</w:t>
      </w:r>
      <w:r>
        <w:rPr>
          <w:rFonts w:hint="default" w:ascii="Times New Roman" w:hAnsi="Times New Roman" w:eastAsia="仿宋_GB2312" w:cs="Times New Roman"/>
          <w:color w:val="auto"/>
          <w:sz w:val="32"/>
          <w:szCs w:val="32"/>
          <w:highlight w:val="none"/>
          <w:lang w:eastAsia="zh-CN"/>
        </w:rPr>
        <w:t>。</w:t>
      </w:r>
    </w:p>
    <w:p w14:paraId="559BF59B">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2"/>
        <w:rPr>
          <w:rFonts w:hint="default" w:ascii="楷体_GB2312" w:hAnsi="楷体_GB2312" w:eastAsia="楷体_GB2312" w:cs="楷体_GB2312"/>
          <w:b/>
          <w:bCs w:val="0"/>
          <w:color w:val="auto"/>
          <w:sz w:val="32"/>
          <w:szCs w:val="32"/>
          <w:highlight w:val="none"/>
        </w:rPr>
      </w:pPr>
      <w:bookmarkStart w:id="151" w:name="_Toc5193_WPSOffice_Level3"/>
      <w:bookmarkStart w:id="152" w:name="_Toc15377223"/>
      <w:bookmarkStart w:id="153" w:name="_Toc10203"/>
      <w:bookmarkStart w:id="154" w:name="_Toc25680"/>
      <w:r>
        <w:rPr>
          <w:rFonts w:hint="default" w:ascii="楷体_GB2312" w:hAnsi="楷体_GB2312" w:eastAsia="楷体_GB2312" w:cs="楷体_GB2312"/>
          <w:b/>
          <w:bCs w:val="0"/>
          <w:color w:val="auto"/>
          <w:sz w:val="32"/>
          <w:szCs w:val="32"/>
          <w:highlight w:val="none"/>
        </w:rPr>
        <w:t>（二）政府采购支出情况</w:t>
      </w:r>
      <w:bookmarkEnd w:id="151"/>
      <w:bookmarkEnd w:id="152"/>
      <w:bookmarkEnd w:id="153"/>
      <w:bookmarkEnd w:id="154"/>
    </w:p>
    <w:p w14:paraId="7292CA5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2024年</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区住建局</w:t>
      </w:r>
      <w:r>
        <w:rPr>
          <w:rFonts w:hint="default" w:ascii="Times New Roman" w:hAnsi="Times New Roman" w:eastAsia="仿宋_GB2312" w:cs="Times New Roman"/>
          <w:color w:val="auto"/>
          <w:sz w:val="32"/>
          <w:szCs w:val="32"/>
          <w:highlight w:val="none"/>
        </w:rPr>
        <w:t>机关政府采购支出总额</w:t>
      </w:r>
      <w:r>
        <w:rPr>
          <w:rFonts w:hint="eastAsia" w:eastAsia="仿宋_GB2312" w:cs="Times New Roman"/>
          <w:color w:val="auto"/>
          <w:sz w:val="32"/>
          <w:szCs w:val="32"/>
          <w:highlight w:val="none"/>
          <w:lang w:val="en-US" w:eastAsia="zh-CN"/>
        </w:rPr>
        <w:t>4.62</w:t>
      </w:r>
      <w:r>
        <w:rPr>
          <w:rFonts w:hint="default" w:ascii="Times New Roman" w:hAnsi="Times New Roman" w:eastAsia="仿宋_GB2312" w:cs="Times New Roman"/>
          <w:color w:val="auto"/>
          <w:sz w:val="32"/>
          <w:szCs w:val="32"/>
          <w:highlight w:val="none"/>
        </w:rPr>
        <w:t>万元，其中：政府采购货物支出</w:t>
      </w:r>
      <w:r>
        <w:rPr>
          <w:rFonts w:hint="eastAsia" w:eastAsia="仿宋_GB2312" w:cs="Times New Roman"/>
          <w:color w:val="auto"/>
          <w:sz w:val="32"/>
          <w:szCs w:val="32"/>
          <w:highlight w:val="none"/>
          <w:lang w:val="en-US" w:eastAsia="zh-CN"/>
        </w:rPr>
        <w:t>4.62</w:t>
      </w:r>
      <w:r>
        <w:rPr>
          <w:rFonts w:hint="default" w:ascii="Times New Roman" w:hAnsi="Times New Roman" w:eastAsia="仿宋_GB2312" w:cs="Times New Roman"/>
          <w:color w:val="auto"/>
          <w:sz w:val="32"/>
          <w:szCs w:val="32"/>
          <w:highlight w:val="none"/>
        </w:rPr>
        <w:t>万元、政府采购工程支出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万元、政府采购服务支出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万元。授予中小企业合同金额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万元，占政府采购支出总额的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%，其中：授予小微企业合同金额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万元，占政府采购支出总额的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w:t>
      </w:r>
    </w:p>
    <w:p w14:paraId="222B1A8D">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2"/>
        <w:rPr>
          <w:rFonts w:hint="default" w:ascii="楷体_GB2312" w:hAnsi="楷体_GB2312" w:eastAsia="楷体_GB2312" w:cs="楷体_GB2312"/>
          <w:b/>
          <w:bCs w:val="0"/>
          <w:color w:val="auto"/>
          <w:sz w:val="32"/>
          <w:szCs w:val="32"/>
          <w:highlight w:val="none"/>
        </w:rPr>
      </w:pPr>
      <w:bookmarkStart w:id="155" w:name="_Toc27904_WPSOffice_Level3"/>
      <w:bookmarkStart w:id="156" w:name="_Toc24120"/>
      <w:bookmarkStart w:id="157" w:name="_Toc16786"/>
      <w:bookmarkStart w:id="158" w:name="_Toc15377224"/>
      <w:r>
        <w:rPr>
          <w:rFonts w:hint="default" w:ascii="楷体_GB2312" w:hAnsi="楷体_GB2312" w:eastAsia="楷体_GB2312" w:cs="楷体_GB2312"/>
          <w:b/>
          <w:bCs w:val="0"/>
          <w:color w:val="auto"/>
          <w:sz w:val="32"/>
          <w:szCs w:val="32"/>
          <w:highlight w:val="none"/>
        </w:rPr>
        <w:t>（三）国有资产占有使用情况</w:t>
      </w:r>
      <w:bookmarkEnd w:id="155"/>
      <w:bookmarkEnd w:id="156"/>
      <w:bookmarkEnd w:id="157"/>
      <w:bookmarkEnd w:id="158"/>
    </w:p>
    <w:p w14:paraId="444EAC4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截至</w:t>
      </w:r>
      <w:r>
        <w:rPr>
          <w:rFonts w:hint="eastAsia" w:eastAsia="仿宋_GB2312" w:cs="Times New Roman"/>
          <w:color w:val="auto"/>
          <w:sz w:val="32"/>
          <w:szCs w:val="32"/>
          <w:highlight w:val="none"/>
          <w:lang w:eastAsia="zh-CN"/>
        </w:rPr>
        <w:t>2024年</w:t>
      </w:r>
      <w:r>
        <w:rPr>
          <w:rFonts w:hint="default" w:ascii="Times New Roman" w:hAnsi="Times New Roman" w:eastAsia="仿宋_GB2312" w:cs="Times New Roman"/>
          <w:color w:val="auto"/>
          <w:sz w:val="32"/>
          <w:szCs w:val="32"/>
          <w:highlight w:val="none"/>
        </w:rPr>
        <w:t>12月31日，</w:t>
      </w:r>
      <w:r>
        <w:rPr>
          <w:rFonts w:hint="default" w:ascii="Times New Roman" w:hAnsi="Times New Roman" w:eastAsia="仿宋_GB2312" w:cs="Times New Roman"/>
          <w:color w:val="auto"/>
          <w:sz w:val="32"/>
          <w:szCs w:val="32"/>
          <w:highlight w:val="none"/>
          <w:lang w:eastAsia="zh-CN"/>
        </w:rPr>
        <w:t>区住建局</w:t>
      </w:r>
      <w:r>
        <w:rPr>
          <w:rFonts w:hint="default" w:ascii="Times New Roman" w:hAnsi="Times New Roman" w:eastAsia="仿宋_GB2312" w:cs="Times New Roman"/>
          <w:color w:val="auto"/>
          <w:sz w:val="32"/>
          <w:szCs w:val="32"/>
          <w:highlight w:val="none"/>
        </w:rPr>
        <w:t>共有车辆</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辆，其中：主要领导干部用车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辆、机要通信用车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辆、应急保障用车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辆、其他用车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单价100万元以上专用设备台（套）。</w:t>
      </w:r>
    </w:p>
    <w:p w14:paraId="025C448B">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2"/>
        <w:rPr>
          <w:rFonts w:hint="default" w:ascii="楷体_GB2312" w:hAnsi="楷体_GB2312" w:eastAsia="楷体_GB2312" w:cs="楷体_GB2312"/>
          <w:b/>
          <w:bCs w:val="0"/>
          <w:color w:val="auto"/>
          <w:sz w:val="32"/>
          <w:szCs w:val="32"/>
          <w:highlight w:val="none"/>
        </w:rPr>
      </w:pPr>
      <w:bookmarkStart w:id="159" w:name="_Toc621"/>
      <w:bookmarkStart w:id="160" w:name="_Toc27352"/>
      <w:bookmarkStart w:id="161" w:name="_Toc4244_WPSOffice_Level3"/>
      <w:r>
        <w:rPr>
          <w:rFonts w:hint="default" w:ascii="楷体_GB2312" w:hAnsi="楷体_GB2312" w:eastAsia="楷体_GB2312" w:cs="楷体_GB2312"/>
          <w:b/>
          <w:bCs w:val="0"/>
          <w:color w:val="auto"/>
          <w:sz w:val="32"/>
          <w:szCs w:val="32"/>
          <w:highlight w:val="none"/>
        </w:rPr>
        <w:t>（四）预算绩效管理情况</w:t>
      </w:r>
      <w:bookmarkEnd w:id="159"/>
      <w:bookmarkEnd w:id="160"/>
      <w:bookmarkEnd w:id="161"/>
    </w:p>
    <w:p w14:paraId="235F393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根据预算绩效管理要求，本部门在</w:t>
      </w:r>
      <w:r>
        <w:rPr>
          <w:rFonts w:hint="eastAsia" w:eastAsia="仿宋_GB2312" w:cs="Times New Roman"/>
          <w:color w:val="auto"/>
          <w:sz w:val="32"/>
          <w:szCs w:val="32"/>
          <w:highlight w:val="none"/>
          <w:lang w:val="en-US" w:eastAsia="zh-CN"/>
        </w:rPr>
        <w:t>2024年</w:t>
      </w:r>
      <w:r>
        <w:rPr>
          <w:rFonts w:hint="default" w:ascii="Times New Roman" w:hAnsi="Times New Roman" w:eastAsia="仿宋_GB2312" w:cs="Times New Roman"/>
          <w:color w:val="auto"/>
          <w:sz w:val="32"/>
          <w:szCs w:val="32"/>
          <w:highlight w:val="none"/>
          <w:lang w:val="en-US" w:eastAsia="zh-CN"/>
        </w:rPr>
        <w:t>度</w:t>
      </w:r>
      <w:r>
        <w:rPr>
          <w:rFonts w:hint="default" w:ascii="Times New Roman" w:hAnsi="Times New Roman" w:eastAsia="仿宋_GB2312" w:cs="Times New Roman"/>
          <w:color w:val="auto"/>
          <w:sz w:val="32"/>
          <w:szCs w:val="32"/>
          <w:highlight w:val="none"/>
        </w:rPr>
        <w:t>预算编制阶段，组织对</w:t>
      </w:r>
      <w:r>
        <w:rPr>
          <w:rFonts w:hint="default" w:ascii="Times New Roman" w:hAnsi="Times New Roman" w:eastAsia="仿宋_GB2312" w:cs="Times New Roman"/>
          <w:color w:val="auto"/>
          <w:sz w:val="32"/>
          <w:szCs w:val="32"/>
          <w:highlight w:val="none"/>
          <w:lang w:eastAsia="zh-CN"/>
        </w:rPr>
        <w:t>白蚁防治、</w:t>
      </w:r>
      <w:r>
        <w:rPr>
          <w:rFonts w:hint="eastAsia" w:ascii="Times New Roman" w:hAnsi="Times New Roman" w:eastAsia="仿宋_GB2312" w:cs="Times New Roman"/>
          <w:color w:val="auto"/>
          <w:sz w:val="32"/>
          <w:szCs w:val="32"/>
          <w:highlight w:val="none"/>
          <w:lang w:eastAsia="zh-CN"/>
        </w:rPr>
        <w:t>聘请第三方技术服务机构开展安居区消防设计审查验收项目</w:t>
      </w:r>
      <w:r>
        <w:rPr>
          <w:rFonts w:hint="default" w:ascii="Times New Roman" w:hAnsi="Times New Roman" w:eastAsia="仿宋_GB2312" w:cs="Times New Roman"/>
          <w:color w:val="auto"/>
          <w:sz w:val="32"/>
          <w:szCs w:val="32"/>
          <w:highlight w:val="none"/>
          <w:lang w:eastAsia="zh-CN"/>
        </w:rPr>
        <w:t>、农村居民进城购房补贴等</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个项目</w:t>
      </w:r>
      <w:r>
        <w:rPr>
          <w:rFonts w:hint="default" w:ascii="Times New Roman" w:hAnsi="Times New Roman" w:eastAsia="仿宋_GB2312" w:cs="Times New Roman"/>
          <w:color w:val="auto"/>
          <w:sz w:val="32"/>
          <w:szCs w:val="32"/>
          <w:highlight w:val="none"/>
        </w:rPr>
        <w:t>开展了预算事前绩效评估</w:t>
      </w:r>
      <w:r>
        <w:rPr>
          <w:rFonts w:hint="default" w:ascii="Times New Roman" w:hAnsi="Times New Roman" w:eastAsia="仿宋_GB2312" w:cs="Times New Roman"/>
          <w:color w:val="auto"/>
          <w:sz w:val="32"/>
          <w:szCs w:val="32"/>
          <w:highlight w:val="none"/>
          <w:lang w:eastAsia="zh-CN"/>
        </w:rPr>
        <w:t>。</w:t>
      </w:r>
    </w:p>
    <w:p w14:paraId="0B4AB48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eastAsia" w:eastAsia="仿宋_GB2312" w:cs="Times New Roman"/>
          <w:b/>
          <w:bCs/>
          <w:color w:val="auto"/>
          <w:sz w:val="32"/>
          <w:szCs w:val="32"/>
          <w:highlight w:val="none"/>
          <w:lang w:val="en-US" w:eastAsia="zh-CN"/>
        </w:rPr>
        <w:t>1、</w:t>
      </w:r>
      <w:r>
        <w:rPr>
          <w:rFonts w:hint="eastAsia" w:ascii="Times New Roman" w:hAnsi="Times New Roman" w:eastAsia="仿宋_GB2312" w:cs="Times New Roman"/>
          <w:b/>
          <w:bCs/>
          <w:color w:val="auto"/>
          <w:sz w:val="32"/>
          <w:szCs w:val="32"/>
          <w:highlight w:val="none"/>
          <w:lang w:eastAsia="zh-CN"/>
        </w:rPr>
        <w:t>白蚁防治购买服务</w:t>
      </w:r>
      <w:r>
        <w:rPr>
          <w:rFonts w:hint="eastAsia" w:eastAsia="仿宋_GB2312" w:cs="Times New Roman"/>
          <w:b/>
          <w:bCs/>
          <w:color w:val="auto"/>
          <w:sz w:val="32"/>
          <w:szCs w:val="32"/>
          <w:highlight w:val="none"/>
          <w:lang w:eastAsia="zh-CN"/>
        </w:rPr>
        <w:t>项目</w:t>
      </w:r>
      <w:r>
        <w:rPr>
          <w:rFonts w:hint="eastAsia" w:ascii="Times New Roman" w:hAnsi="Times New Roman" w:eastAsia="仿宋_GB2312" w:cs="Times New Roman"/>
          <w:b/>
          <w:bCs/>
          <w:color w:val="auto"/>
          <w:sz w:val="32"/>
          <w:szCs w:val="32"/>
          <w:highlight w:val="none"/>
        </w:rPr>
        <w:t>事前绩效评估报告</w:t>
      </w:r>
    </w:p>
    <w:p w14:paraId="057425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一、项目基本情况</w:t>
      </w:r>
    </w:p>
    <w:p w14:paraId="09286A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（一）项目名称：</w:t>
      </w:r>
      <w:r>
        <w:rPr>
          <w:rFonts w:hint="eastAsia" w:ascii="Times New Roman" w:hAnsi="Times New Roman" w:eastAsia="仿宋_GB2312" w:cs="Times New Roman"/>
          <w:color w:val="auto"/>
          <w:sz w:val="32"/>
          <w:szCs w:val="32"/>
          <w:highlight w:val="none"/>
          <w:lang w:eastAsia="zh-CN"/>
        </w:rPr>
        <w:t>白蚁防治购买服务项目</w:t>
      </w:r>
    </w:p>
    <w:p w14:paraId="006425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（二）项目单位：</w:t>
      </w:r>
      <w:r>
        <w:rPr>
          <w:rFonts w:hint="eastAsia" w:ascii="Times New Roman" w:hAnsi="Times New Roman" w:eastAsia="仿宋_GB2312" w:cs="Times New Roman"/>
          <w:color w:val="auto"/>
          <w:sz w:val="32"/>
          <w:szCs w:val="32"/>
          <w:highlight w:val="none"/>
          <w:lang w:eastAsia="zh-CN"/>
        </w:rPr>
        <w:t>区住房保障服务中心</w:t>
      </w:r>
    </w:p>
    <w:p w14:paraId="35E2E5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（三）主管部门：</w:t>
      </w:r>
      <w:r>
        <w:rPr>
          <w:rFonts w:hint="eastAsia" w:ascii="Times New Roman" w:hAnsi="Times New Roman" w:eastAsia="仿宋_GB2312" w:cs="Times New Roman"/>
          <w:color w:val="auto"/>
          <w:sz w:val="32"/>
          <w:szCs w:val="32"/>
          <w:highlight w:val="none"/>
          <w:lang w:eastAsia="zh-CN"/>
        </w:rPr>
        <w:t>区住房和城乡建设局</w:t>
      </w:r>
    </w:p>
    <w:p w14:paraId="16E3C7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（四）项目属性：延续性项目</w:t>
      </w:r>
    </w:p>
    <w:p w14:paraId="5B37BA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rPr>
        <w:t>（五）项目起止年限：</w:t>
      </w:r>
      <w:r>
        <w:rPr>
          <w:rFonts w:hint="eastAsia" w:ascii="Times New Roman" w:hAnsi="Times New Roman" w:eastAsia="仿宋_GB2312" w:cs="Times New Roman"/>
          <w:color w:val="auto"/>
          <w:sz w:val="32"/>
          <w:szCs w:val="32"/>
          <w:highlight w:val="none"/>
          <w:lang w:eastAsia="zh-CN"/>
        </w:rPr>
        <w:t>长期</w:t>
      </w:r>
    </w:p>
    <w:p w14:paraId="67DA49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（六）资金申请情况：申报项目预算金额为</w:t>
      </w:r>
      <w:r>
        <w:rPr>
          <w:rFonts w:hint="eastAsia" w:eastAsia="仿宋_GB2312" w:cs="Times New Roman"/>
          <w:color w:val="auto"/>
          <w:sz w:val="32"/>
          <w:szCs w:val="32"/>
          <w:highlight w:val="none"/>
          <w:lang w:val="en-US" w:eastAsia="zh-CN"/>
        </w:rPr>
        <w:t>200000</w:t>
      </w:r>
      <w:r>
        <w:rPr>
          <w:rFonts w:hint="eastAsia" w:ascii="Times New Roman" w:hAnsi="Times New Roman" w:eastAsia="仿宋_GB2312" w:cs="Times New Roman"/>
          <w:color w:val="auto"/>
          <w:sz w:val="32"/>
          <w:szCs w:val="32"/>
          <w:highlight w:val="none"/>
        </w:rPr>
        <w:t>元（资金来源为财政资金或自有资金，其中财政资金</w:t>
      </w:r>
      <w:r>
        <w:rPr>
          <w:rFonts w:hint="eastAsia" w:eastAsia="仿宋_GB2312" w:cs="Times New Roman"/>
          <w:color w:val="auto"/>
          <w:sz w:val="32"/>
          <w:szCs w:val="32"/>
          <w:highlight w:val="none"/>
          <w:lang w:val="en-US" w:eastAsia="zh-CN"/>
        </w:rPr>
        <w:t>200000</w:t>
      </w:r>
      <w:r>
        <w:rPr>
          <w:rFonts w:hint="eastAsia" w:ascii="Times New Roman" w:hAnsi="Times New Roman" w:eastAsia="仿宋_GB2312" w:cs="Times New Roman"/>
          <w:color w:val="auto"/>
          <w:sz w:val="32"/>
          <w:szCs w:val="32"/>
          <w:highlight w:val="none"/>
        </w:rPr>
        <w:t>元，自有资金</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万元）</w:t>
      </w:r>
    </w:p>
    <w:p w14:paraId="03AB14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（七）项目概况：本项目的主要内容是</w:t>
      </w:r>
      <w:r>
        <w:rPr>
          <w:rFonts w:hint="default" w:ascii="Times New Roman" w:hAnsi="Times New Roman" w:eastAsia="仿宋_GB2312" w:cs="Times New Roman"/>
          <w:color w:val="auto"/>
          <w:sz w:val="32"/>
          <w:szCs w:val="32"/>
          <w:highlight w:val="none"/>
        </w:rPr>
        <w:tab/>
      </w:r>
      <w:r>
        <w:rPr>
          <w:rFonts w:hint="eastAsia" w:ascii="Times New Roman" w:hAnsi="Times New Roman" w:eastAsia="仿宋_GB2312" w:cs="Times New Roman"/>
          <w:color w:val="auto"/>
          <w:sz w:val="32"/>
          <w:szCs w:val="32"/>
          <w:highlight w:val="none"/>
          <w:lang w:eastAsia="zh-CN"/>
        </w:rPr>
        <w:t>新建房屋白蚁预防</w:t>
      </w:r>
      <w:r>
        <w:rPr>
          <w:rFonts w:hint="eastAsia"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rPr>
        <w:t>2019</w:t>
      </w:r>
      <w:r>
        <w:rPr>
          <w:rFonts w:hint="eastAsia" w:ascii="Times New Roman" w:hAnsi="Times New Roman" w:eastAsia="仿宋_GB2312" w:cs="Times New Roman"/>
          <w:color w:val="auto"/>
          <w:sz w:val="32"/>
          <w:szCs w:val="32"/>
          <w:highlight w:val="none"/>
        </w:rPr>
        <w:t>年预算安排</w:t>
      </w:r>
      <w:r>
        <w:rPr>
          <w:rFonts w:hint="eastAsia" w:ascii="Times New Roman" w:hAnsi="Times New Roman" w:eastAsia="仿宋_GB2312"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rPr>
        <w:t>万元，实际执行</w:t>
      </w:r>
      <w:r>
        <w:rPr>
          <w:rFonts w:hint="eastAsia" w:ascii="Times New Roman" w:hAnsi="Times New Roman" w:eastAsia="仿宋_GB2312"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rPr>
        <w:t>2020</w:t>
      </w:r>
      <w:r>
        <w:rPr>
          <w:rFonts w:hint="eastAsia" w:ascii="Times New Roman" w:hAnsi="Times New Roman" w:eastAsia="仿宋_GB2312" w:cs="Times New Roman"/>
          <w:color w:val="auto"/>
          <w:sz w:val="32"/>
          <w:szCs w:val="32"/>
          <w:highlight w:val="none"/>
        </w:rPr>
        <w:t>年预算安排</w:t>
      </w:r>
      <w:r>
        <w:rPr>
          <w:rFonts w:hint="eastAsia" w:ascii="Times New Roman" w:hAnsi="Times New Roman" w:eastAsia="仿宋_GB2312" w:cs="Times New Roman"/>
          <w:color w:val="auto"/>
          <w:sz w:val="32"/>
          <w:szCs w:val="32"/>
          <w:highlight w:val="none"/>
          <w:lang w:val="en-US" w:eastAsia="zh-CN"/>
        </w:rPr>
        <w:t>108.36</w:t>
      </w:r>
      <w:r>
        <w:rPr>
          <w:rFonts w:hint="eastAsia" w:ascii="Times New Roman" w:hAnsi="Times New Roman" w:eastAsia="仿宋_GB2312" w:cs="Times New Roman"/>
          <w:color w:val="auto"/>
          <w:sz w:val="32"/>
          <w:szCs w:val="32"/>
          <w:highlight w:val="none"/>
        </w:rPr>
        <w:t>万元，实际执行</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rPr>
        <w:t>2021</w:t>
      </w:r>
      <w:r>
        <w:rPr>
          <w:rFonts w:hint="eastAsia" w:ascii="Times New Roman" w:hAnsi="Times New Roman" w:eastAsia="仿宋_GB2312" w:cs="Times New Roman"/>
          <w:color w:val="auto"/>
          <w:sz w:val="32"/>
          <w:szCs w:val="32"/>
          <w:highlight w:val="none"/>
        </w:rPr>
        <w:t>年预算安排</w:t>
      </w:r>
      <w:r>
        <w:rPr>
          <w:rFonts w:hint="eastAsia" w:ascii="Times New Roman" w:hAnsi="Times New Roman" w:eastAsia="仿宋_GB2312" w:cs="Times New Roman"/>
          <w:color w:val="auto"/>
          <w:sz w:val="32"/>
          <w:szCs w:val="32"/>
          <w:highlight w:val="none"/>
          <w:lang w:val="en-US" w:eastAsia="zh-CN"/>
        </w:rPr>
        <w:t>50</w:t>
      </w:r>
      <w:r>
        <w:rPr>
          <w:rFonts w:hint="eastAsia" w:ascii="Times New Roman" w:hAnsi="Times New Roman" w:eastAsia="仿宋_GB2312" w:cs="Times New Roman"/>
          <w:color w:val="auto"/>
          <w:sz w:val="32"/>
          <w:szCs w:val="32"/>
          <w:highlight w:val="none"/>
        </w:rPr>
        <w:t>万元，实际执行</w:t>
      </w:r>
      <w:r>
        <w:rPr>
          <w:rFonts w:hint="eastAsia" w:ascii="Times New Roman" w:hAnsi="Times New Roman" w:eastAsia="仿宋_GB2312"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rPr>
        <w:t>年预算安排</w:t>
      </w:r>
      <w:r>
        <w:rPr>
          <w:rFonts w:hint="eastAsia" w:ascii="Times New Roman" w:hAnsi="Times New Roman" w:eastAsia="仿宋_GB2312" w:cs="Times New Roman"/>
          <w:color w:val="auto"/>
          <w:sz w:val="32"/>
          <w:szCs w:val="32"/>
          <w:highlight w:val="none"/>
          <w:lang w:val="en-US" w:eastAsia="zh-CN"/>
        </w:rPr>
        <w:t>50</w:t>
      </w:r>
      <w:r>
        <w:rPr>
          <w:rFonts w:hint="eastAsia" w:ascii="Times New Roman" w:hAnsi="Times New Roman" w:eastAsia="仿宋_GB2312" w:cs="Times New Roman"/>
          <w:color w:val="auto"/>
          <w:sz w:val="32"/>
          <w:szCs w:val="32"/>
          <w:highlight w:val="none"/>
        </w:rPr>
        <w:t>万元，实际执行</w:t>
      </w:r>
      <w:r>
        <w:rPr>
          <w:rFonts w:hint="eastAsia" w:ascii="Times New Roman" w:hAnsi="Times New Roman" w:eastAsia="仿宋_GB2312"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rPr>
        <w:t>年预算安排</w:t>
      </w:r>
      <w:r>
        <w:rPr>
          <w:rFonts w:hint="eastAsia"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万元，实际执行</w:t>
      </w:r>
      <w:r>
        <w:rPr>
          <w:rFonts w:hint="eastAsia" w:ascii="Times New Roman" w:hAnsi="Times New Roman" w:eastAsia="仿宋_GB2312"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rPr>
        <w:t>万元</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w:t>
      </w:r>
      <w:r>
        <w:rPr>
          <w:rFonts w:hint="eastAsia"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年拟申请资金预算</w:t>
      </w:r>
      <w:r>
        <w:rPr>
          <w:rFonts w:hint="eastAsia" w:eastAsia="仿宋_GB2312"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rPr>
        <w:t>万元。</w:t>
      </w:r>
    </w:p>
    <w:p w14:paraId="774771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二、评估原则</w:t>
      </w:r>
    </w:p>
    <w:p w14:paraId="2BC28F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根据</w:t>
      </w:r>
      <w:r>
        <w:rPr>
          <w:rFonts w:hint="eastAsia"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年预算编制要求，绩效评估本着真正过紧日子的原则，厉行节约、精打细算，从严从紧控制项目申报和预算安排，非必要项目和工作内容可压尽压、应压尽压，做到</w:t>
      </w:r>
      <w:r>
        <w:rPr>
          <w:rFonts w:hint="eastAsia" w:ascii="Times New Roman" w:hAnsi="Times New Roman" w:eastAsia="仿宋_GB2312" w:cs="Times New Roman"/>
          <w:color w:val="auto"/>
          <w:sz w:val="32"/>
          <w:szCs w:val="32"/>
          <w:highlight w:val="none"/>
          <w:lang w:eastAsia="zh-CN"/>
        </w:rPr>
        <w:t>了</w:t>
      </w:r>
      <w:r>
        <w:rPr>
          <w:rFonts w:hint="eastAsia" w:ascii="Times New Roman" w:hAnsi="Times New Roman" w:eastAsia="仿宋_GB2312" w:cs="Times New Roman"/>
          <w:color w:val="auto"/>
          <w:sz w:val="32"/>
          <w:szCs w:val="32"/>
          <w:highlight w:val="none"/>
        </w:rPr>
        <w:t>客观、绩效、精准。</w:t>
      </w:r>
    </w:p>
    <w:p w14:paraId="0B7ED4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三、评估目的</w:t>
      </w:r>
    </w:p>
    <w:p w14:paraId="77B581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14:paraId="4C38F4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四、评估程序和方法</w:t>
      </w:r>
    </w:p>
    <w:p w14:paraId="46388A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（一）评估程序</w:t>
      </w:r>
    </w:p>
    <w:p w14:paraId="4C2E00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年度预算项目绩效评估工作通过线上与线下相结合方式开展。按照有关规定和工作安排，我单位开展自行评估，通过自行成立方式组建评估组，通过收集被评估项目相关基础资料，并查阅资料、收集数据信息等，深入论证分析后，形成绩效评估报告。</w:t>
      </w:r>
    </w:p>
    <w:p w14:paraId="6DF107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（二）评估方法</w:t>
      </w:r>
    </w:p>
    <w:p w14:paraId="661763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14:paraId="51913A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五、评估内容</w:t>
      </w:r>
    </w:p>
    <w:p w14:paraId="25B182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（一）立项必要性</w:t>
      </w:r>
    </w:p>
    <w:p w14:paraId="17CA8E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符合</w:t>
      </w:r>
      <w:r>
        <w:rPr>
          <w:rFonts w:hint="eastAsia" w:eastAsia="仿宋_GB2312" w:cs="Times New Roman"/>
          <w:color w:val="auto"/>
          <w:sz w:val="32"/>
          <w:szCs w:val="32"/>
          <w:highlight w:val="none"/>
          <w:lang w:eastAsia="zh-CN"/>
        </w:rPr>
        <w:t>中央和省、市</w:t>
      </w:r>
      <w:r>
        <w:rPr>
          <w:rFonts w:hint="eastAsia" w:ascii="Times New Roman" w:hAnsi="Times New Roman" w:eastAsia="仿宋_GB2312" w:cs="Times New Roman"/>
          <w:color w:val="auto"/>
          <w:sz w:val="32"/>
          <w:szCs w:val="32"/>
          <w:highlight w:val="none"/>
        </w:rPr>
        <w:t>哪些决策部署，符合</w:t>
      </w:r>
      <w:r>
        <w:rPr>
          <w:rFonts w:hint="eastAsia" w:ascii="Times New Roman" w:hAnsi="Times New Roman" w:eastAsia="仿宋_GB2312" w:cs="Times New Roman"/>
          <w:color w:val="auto"/>
          <w:sz w:val="32"/>
          <w:szCs w:val="32"/>
          <w:highlight w:val="none"/>
          <w:lang w:eastAsia="zh-CN"/>
        </w:rPr>
        <w:t>区</w:t>
      </w:r>
      <w:r>
        <w:rPr>
          <w:rFonts w:hint="eastAsia" w:ascii="Times New Roman" w:hAnsi="Times New Roman" w:eastAsia="仿宋_GB2312" w:cs="Times New Roman"/>
          <w:color w:val="auto"/>
          <w:sz w:val="32"/>
          <w:szCs w:val="32"/>
          <w:highlight w:val="none"/>
        </w:rPr>
        <w:t>委、</w:t>
      </w:r>
      <w:r>
        <w:rPr>
          <w:rFonts w:hint="eastAsia" w:ascii="Times New Roman" w:hAnsi="Times New Roman" w:eastAsia="仿宋_GB2312" w:cs="Times New Roman"/>
          <w:color w:val="auto"/>
          <w:sz w:val="32"/>
          <w:szCs w:val="32"/>
          <w:highlight w:val="none"/>
          <w:lang w:eastAsia="zh-CN"/>
        </w:rPr>
        <w:t>区</w:t>
      </w:r>
      <w:r>
        <w:rPr>
          <w:rFonts w:hint="eastAsia" w:ascii="Times New Roman" w:hAnsi="Times New Roman" w:eastAsia="仿宋_GB2312" w:cs="Times New Roman"/>
          <w:color w:val="auto"/>
          <w:sz w:val="32"/>
          <w:szCs w:val="32"/>
          <w:highlight w:val="none"/>
        </w:rPr>
        <w:t>政府的重点任务要求、发展规划、优先发展重点以及部门的职能分工，具有现实需求，具有明显的经济、社会、环境或可持续性效益等必要性</w:t>
      </w:r>
      <w:r>
        <w:rPr>
          <w:rFonts w:hint="eastAsia" w:ascii="Times New Roman" w:hAnsi="Times New Roman" w:eastAsia="仿宋_GB2312" w:cs="Times New Roman"/>
          <w:color w:val="auto"/>
          <w:sz w:val="32"/>
          <w:szCs w:val="32"/>
          <w:highlight w:val="none"/>
          <w:lang w:eastAsia="zh-CN"/>
        </w:rPr>
        <w:t>。</w:t>
      </w:r>
    </w:p>
    <w:p w14:paraId="68811A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（二）投入经济性</w:t>
      </w:r>
    </w:p>
    <w:p w14:paraId="34BABC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该项目申报预算</w:t>
      </w:r>
      <w:r>
        <w:rPr>
          <w:rFonts w:hint="eastAsia" w:eastAsia="仿宋_GB2312"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rPr>
        <w:t>万元，本次申报金额为</w:t>
      </w:r>
      <w:r>
        <w:rPr>
          <w:rFonts w:hint="eastAsia" w:eastAsia="仿宋_GB2312"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rPr>
        <w:t>万元，资金来源为</w:t>
      </w:r>
      <w:r>
        <w:rPr>
          <w:rFonts w:hint="eastAsia" w:ascii="Times New Roman" w:hAnsi="Times New Roman" w:eastAsia="仿宋_GB2312" w:cs="Times New Roman"/>
          <w:color w:val="auto"/>
          <w:sz w:val="32"/>
          <w:szCs w:val="32"/>
          <w:highlight w:val="none"/>
          <w:lang w:eastAsia="zh-CN"/>
        </w:rPr>
        <w:t>区</w:t>
      </w:r>
      <w:r>
        <w:rPr>
          <w:rFonts w:hint="eastAsia" w:ascii="Times New Roman" w:hAnsi="Times New Roman" w:eastAsia="仿宋_GB2312" w:cs="Times New Roman"/>
          <w:color w:val="auto"/>
          <w:sz w:val="32"/>
          <w:szCs w:val="32"/>
          <w:highlight w:val="none"/>
        </w:rPr>
        <w:t>级财政资金。本次对项目投入经济性的评估是在项目事前绩效评估、预算测算的基础上，按照厉行节约的要求，结合项目</w:t>
      </w:r>
      <w:r>
        <w:rPr>
          <w:rFonts w:hint="default" w:ascii="Times New Roman" w:hAnsi="Times New Roman" w:eastAsia="仿宋_GB2312" w:cs="Times New Roman"/>
          <w:color w:val="auto"/>
          <w:sz w:val="32"/>
          <w:szCs w:val="32"/>
          <w:highlight w:val="none"/>
        </w:rPr>
        <w:t>20</w:t>
      </w:r>
      <w:r>
        <w:rPr>
          <w:rFonts w:hint="eastAsia"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年开支情况结合</w:t>
      </w:r>
      <w:r>
        <w:rPr>
          <w:rFonts w:hint="eastAsia"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年实际需求、相关费用标准及市场价格水平，重点对数量是否合理、投入是否经济、预算测算是否准确、测算过程是否详细、测算依据是否充分等方面进行了评估。评估认为，该项目任务数量基本合理、预算测算过程较为详细、测算依据基本充分、有一定的经济性。建议预算控制在</w:t>
      </w:r>
      <w:r>
        <w:rPr>
          <w:rFonts w:hint="eastAsia" w:eastAsia="仿宋_GB2312"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rPr>
        <w:t>万元以内，与申报数相比，评减</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万元，评减率</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（详见下表）。</w:t>
      </w:r>
    </w:p>
    <w:p w14:paraId="5B2A56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白蚁防治</w:t>
      </w:r>
      <w:r>
        <w:rPr>
          <w:rFonts w:hint="eastAsia" w:ascii="Times New Roman" w:hAnsi="Times New Roman" w:eastAsia="仿宋_GB2312" w:cs="Times New Roman"/>
          <w:color w:val="auto"/>
          <w:sz w:val="32"/>
          <w:szCs w:val="32"/>
          <w:highlight w:val="none"/>
        </w:rPr>
        <w:t>项目事前绩效评估汇总表</w:t>
      </w:r>
    </w:p>
    <w:tbl>
      <w:tblPr>
        <w:tblStyle w:val="20"/>
        <w:tblW w:w="9297"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1"/>
        <w:gridCol w:w="2876"/>
        <w:gridCol w:w="1028"/>
        <w:gridCol w:w="1033"/>
        <w:gridCol w:w="1083"/>
        <w:gridCol w:w="1027"/>
        <w:gridCol w:w="1529"/>
      </w:tblGrid>
      <w:tr w14:paraId="72F1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8" w:hRule="exact"/>
        </w:trPr>
        <w:tc>
          <w:tcPr>
            <w:tcW w:w="721" w:type="dxa"/>
            <w:noWrap w:val="0"/>
            <w:vAlign w:val="center"/>
          </w:tcPr>
          <w:p w14:paraId="759DEEA7">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序号</w:t>
            </w:r>
          </w:p>
        </w:tc>
        <w:tc>
          <w:tcPr>
            <w:tcW w:w="2876" w:type="dxa"/>
            <w:noWrap w:val="0"/>
            <w:vAlign w:val="center"/>
          </w:tcPr>
          <w:p w14:paraId="5BB5A47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项目内容</w:t>
            </w:r>
          </w:p>
        </w:tc>
        <w:tc>
          <w:tcPr>
            <w:tcW w:w="1028" w:type="dxa"/>
            <w:noWrap w:val="0"/>
            <w:vAlign w:val="center"/>
          </w:tcPr>
          <w:p w14:paraId="20CFCF4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申报预算</w:t>
            </w:r>
          </w:p>
        </w:tc>
        <w:tc>
          <w:tcPr>
            <w:tcW w:w="1033" w:type="dxa"/>
            <w:noWrap w:val="0"/>
            <w:vAlign w:val="center"/>
          </w:tcPr>
          <w:p w14:paraId="3ACEC848">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送审</w:t>
            </w:r>
          </w:p>
          <w:p w14:paraId="2E1BA5B1">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金额</w:t>
            </w:r>
          </w:p>
        </w:tc>
        <w:tc>
          <w:tcPr>
            <w:tcW w:w="1083" w:type="dxa"/>
            <w:noWrap w:val="0"/>
            <w:vAlign w:val="center"/>
          </w:tcPr>
          <w:p w14:paraId="69AA9ECE">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建议</w:t>
            </w:r>
          </w:p>
          <w:p w14:paraId="1ECE9C51">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控制额</w:t>
            </w:r>
          </w:p>
        </w:tc>
        <w:tc>
          <w:tcPr>
            <w:tcW w:w="1027" w:type="dxa"/>
            <w:noWrap w:val="0"/>
            <w:vAlign w:val="center"/>
          </w:tcPr>
          <w:p w14:paraId="1DEEFF3F">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核减</w:t>
            </w:r>
          </w:p>
        </w:tc>
        <w:tc>
          <w:tcPr>
            <w:tcW w:w="1529" w:type="dxa"/>
            <w:vMerge w:val="restart"/>
            <w:noWrap w:val="0"/>
            <w:vAlign w:val="center"/>
          </w:tcPr>
          <w:p w14:paraId="56251E44">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备注</w:t>
            </w:r>
          </w:p>
        </w:tc>
      </w:tr>
      <w:tr w14:paraId="6170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exact"/>
        </w:trPr>
        <w:tc>
          <w:tcPr>
            <w:tcW w:w="721" w:type="dxa"/>
            <w:noWrap w:val="0"/>
            <w:vAlign w:val="center"/>
          </w:tcPr>
          <w:p w14:paraId="42ED65E5">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_GB2312" w:cs="Times New Roman"/>
                <w:color w:val="auto"/>
                <w:sz w:val="32"/>
                <w:szCs w:val="32"/>
                <w:highlight w:val="none"/>
              </w:rPr>
            </w:pPr>
          </w:p>
        </w:tc>
        <w:tc>
          <w:tcPr>
            <w:tcW w:w="2876" w:type="dxa"/>
            <w:noWrap w:val="0"/>
            <w:vAlign w:val="center"/>
          </w:tcPr>
          <w:p w14:paraId="32F98B75">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合计（万元）</w:t>
            </w:r>
          </w:p>
        </w:tc>
        <w:tc>
          <w:tcPr>
            <w:tcW w:w="1028" w:type="dxa"/>
            <w:noWrap w:val="0"/>
            <w:vAlign w:val="center"/>
          </w:tcPr>
          <w:p w14:paraId="2FFC0F5E">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20</w:t>
            </w:r>
          </w:p>
        </w:tc>
        <w:tc>
          <w:tcPr>
            <w:tcW w:w="1033" w:type="dxa"/>
            <w:noWrap w:val="0"/>
            <w:vAlign w:val="center"/>
          </w:tcPr>
          <w:p w14:paraId="52A26CE0">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20</w:t>
            </w:r>
          </w:p>
        </w:tc>
        <w:tc>
          <w:tcPr>
            <w:tcW w:w="1083" w:type="dxa"/>
            <w:noWrap w:val="0"/>
            <w:vAlign w:val="center"/>
          </w:tcPr>
          <w:p w14:paraId="17F83781">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20</w:t>
            </w:r>
          </w:p>
        </w:tc>
        <w:tc>
          <w:tcPr>
            <w:tcW w:w="1027" w:type="dxa"/>
            <w:noWrap w:val="0"/>
            <w:vAlign w:val="center"/>
          </w:tcPr>
          <w:p w14:paraId="35349059">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_GB2312" w:cs="Times New Roman"/>
                <w:color w:val="auto"/>
                <w:sz w:val="32"/>
                <w:szCs w:val="32"/>
                <w:highlight w:val="none"/>
              </w:rPr>
            </w:pPr>
          </w:p>
        </w:tc>
        <w:tc>
          <w:tcPr>
            <w:tcW w:w="1529" w:type="dxa"/>
            <w:vMerge w:val="continue"/>
            <w:noWrap w:val="0"/>
            <w:vAlign w:val="center"/>
          </w:tcPr>
          <w:p w14:paraId="5C893D11">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_GB2312" w:cs="Times New Roman"/>
                <w:color w:val="auto"/>
                <w:sz w:val="32"/>
                <w:szCs w:val="32"/>
                <w:highlight w:val="none"/>
              </w:rPr>
            </w:pPr>
          </w:p>
        </w:tc>
      </w:tr>
      <w:tr w14:paraId="05D6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exact"/>
        </w:trPr>
        <w:tc>
          <w:tcPr>
            <w:tcW w:w="721" w:type="dxa"/>
            <w:noWrap w:val="0"/>
            <w:vAlign w:val="center"/>
          </w:tcPr>
          <w:p w14:paraId="110749D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_GB2312" w:cs="Times New Roman"/>
                <w:color w:val="auto"/>
                <w:sz w:val="32"/>
                <w:szCs w:val="32"/>
                <w:highlight w:val="none"/>
              </w:rPr>
            </w:pPr>
          </w:p>
        </w:tc>
        <w:tc>
          <w:tcPr>
            <w:tcW w:w="2876" w:type="dxa"/>
            <w:noWrap w:val="0"/>
            <w:vAlign w:val="center"/>
          </w:tcPr>
          <w:p w14:paraId="1550E684">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新建房屋白蚁防治</w:t>
            </w:r>
          </w:p>
        </w:tc>
        <w:tc>
          <w:tcPr>
            <w:tcW w:w="1028" w:type="dxa"/>
            <w:noWrap w:val="0"/>
            <w:vAlign w:val="center"/>
          </w:tcPr>
          <w:p w14:paraId="07CC496F">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20</w:t>
            </w:r>
          </w:p>
        </w:tc>
        <w:tc>
          <w:tcPr>
            <w:tcW w:w="1033" w:type="dxa"/>
            <w:noWrap w:val="0"/>
            <w:vAlign w:val="center"/>
          </w:tcPr>
          <w:p w14:paraId="44AFA3A7">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20</w:t>
            </w:r>
          </w:p>
        </w:tc>
        <w:tc>
          <w:tcPr>
            <w:tcW w:w="1083" w:type="dxa"/>
            <w:noWrap w:val="0"/>
            <w:vAlign w:val="center"/>
          </w:tcPr>
          <w:p w14:paraId="025114E1">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20</w:t>
            </w:r>
          </w:p>
        </w:tc>
        <w:tc>
          <w:tcPr>
            <w:tcW w:w="1027" w:type="dxa"/>
            <w:noWrap w:val="0"/>
            <w:vAlign w:val="center"/>
          </w:tcPr>
          <w:p w14:paraId="5AC3C713">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_GB2312" w:cs="Times New Roman"/>
                <w:color w:val="auto"/>
                <w:sz w:val="32"/>
                <w:szCs w:val="32"/>
                <w:highlight w:val="none"/>
              </w:rPr>
            </w:pPr>
          </w:p>
        </w:tc>
        <w:tc>
          <w:tcPr>
            <w:tcW w:w="1529" w:type="dxa"/>
            <w:noWrap w:val="0"/>
            <w:vAlign w:val="center"/>
          </w:tcPr>
          <w:p w14:paraId="0EBC4AF9">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_GB2312" w:cs="Times New Roman"/>
                <w:color w:val="auto"/>
                <w:sz w:val="32"/>
                <w:szCs w:val="32"/>
                <w:highlight w:val="none"/>
              </w:rPr>
            </w:pPr>
          </w:p>
        </w:tc>
      </w:tr>
    </w:tbl>
    <w:p w14:paraId="26889D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（三）目标合理性</w:t>
      </w:r>
    </w:p>
    <w:p w14:paraId="2EDBD4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绩效目标和绩效指标量化可考核，相匹配，全面完整，契合政策或项目实质，与部门的长期规划目标、年度工作目标相一致，产出和效果是相关联</w:t>
      </w:r>
      <w:r>
        <w:rPr>
          <w:rFonts w:hint="eastAsia" w:ascii="Times New Roman" w:hAnsi="Times New Roman" w:eastAsia="仿宋_GB2312" w:cs="Times New Roman"/>
          <w:color w:val="auto"/>
          <w:sz w:val="32"/>
          <w:szCs w:val="32"/>
          <w:highlight w:val="none"/>
          <w:lang w:eastAsia="zh-CN"/>
        </w:rPr>
        <w:t>的。</w:t>
      </w:r>
    </w:p>
    <w:p w14:paraId="2C6F5C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遂宁</w:t>
      </w:r>
      <w:r>
        <w:rPr>
          <w:rFonts w:hint="eastAsia" w:ascii="Times New Roman" w:hAnsi="Times New Roman" w:eastAsia="仿宋_GB2312" w:cs="Times New Roman"/>
          <w:color w:val="auto"/>
          <w:sz w:val="32"/>
          <w:szCs w:val="32"/>
          <w:highlight w:val="none"/>
          <w:lang w:eastAsia="zh-CN"/>
        </w:rPr>
        <w:t>市安居区白蚁防治</w:t>
      </w:r>
      <w:r>
        <w:rPr>
          <w:rFonts w:hint="eastAsia" w:ascii="Times New Roman" w:hAnsi="Times New Roman" w:eastAsia="仿宋_GB2312" w:cs="Times New Roman"/>
          <w:color w:val="auto"/>
          <w:sz w:val="32"/>
          <w:szCs w:val="32"/>
          <w:highlight w:val="none"/>
        </w:rPr>
        <w:t>项目绩效目标表</w:t>
      </w:r>
    </w:p>
    <w:tbl>
      <w:tblPr>
        <w:tblStyle w:val="20"/>
        <w:tblW w:w="9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9"/>
        <w:gridCol w:w="2399"/>
        <w:gridCol w:w="2400"/>
        <w:gridCol w:w="2400"/>
      </w:tblGrid>
      <w:tr w14:paraId="42A4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399" w:type="dxa"/>
            <w:noWrap w:val="0"/>
            <w:vAlign w:val="center"/>
          </w:tcPr>
          <w:p w14:paraId="269A63F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br w:type="column"/>
            </w:r>
            <w:r>
              <w:rPr>
                <w:rFonts w:hint="eastAsia" w:ascii="Times New Roman" w:hAnsi="Times New Roman" w:eastAsia="仿宋_GB2312" w:cs="Times New Roman"/>
                <w:color w:val="auto"/>
                <w:sz w:val="32"/>
                <w:szCs w:val="32"/>
                <w:highlight w:val="none"/>
              </w:rPr>
              <w:t>一级指标</w:t>
            </w:r>
          </w:p>
        </w:tc>
        <w:tc>
          <w:tcPr>
            <w:tcW w:w="2399" w:type="dxa"/>
            <w:noWrap w:val="0"/>
            <w:vAlign w:val="center"/>
          </w:tcPr>
          <w:p w14:paraId="12B9677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二级指标</w:t>
            </w:r>
          </w:p>
        </w:tc>
        <w:tc>
          <w:tcPr>
            <w:tcW w:w="2400" w:type="dxa"/>
            <w:noWrap w:val="0"/>
            <w:vAlign w:val="center"/>
          </w:tcPr>
          <w:p w14:paraId="223997F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三级指标</w:t>
            </w:r>
          </w:p>
        </w:tc>
        <w:tc>
          <w:tcPr>
            <w:tcW w:w="2400" w:type="dxa"/>
            <w:noWrap w:val="0"/>
            <w:vAlign w:val="center"/>
          </w:tcPr>
          <w:p w14:paraId="63FDBFD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指标值</w:t>
            </w:r>
          </w:p>
        </w:tc>
      </w:tr>
      <w:tr w14:paraId="4BA90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399" w:type="dxa"/>
            <w:noWrap w:val="0"/>
            <w:vAlign w:val="center"/>
          </w:tcPr>
          <w:p w14:paraId="0D0DEC6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效益指标</w:t>
            </w:r>
          </w:p>
        </w:tc>
        <w:tc>
          <w:tcPr>
            <w:tcW w:w="2399" w:type="dxa"/>
            <w:noWrap w:val="0"/>
            <w:vAlign w:val="center"/>
          </w:tcPr>
          <w:p w14:paraId="4309A51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社会效益指标</w:t>
            </w:r>
          </w:p>
        </w:tc>
        <w:tc>
          <w:tcPr>
            <w:tcW w:w="2400" w:type="dxa"/>
            <w:noWrap w:val="0"/>
            <w:vAlign w:val="center"/>
          </w:tcPr>
          <w:p w14:paraId="35EE67B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社会满意度</w:t>
            </w:r>
          </w:p>
        </w:tc>
        <w:tc>
          <w:tcPr>
            <w:tcW w:w="2400" w:type="dxa"/>
            <w:noWrap w:val="0"/>
            <w:vAlign w:val="center"/>
          </w:tcPr>
          <w:p w14:paraId="76520BA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100%</w:t>
            </w:r>
          </w:p>
        </w:tc>
      </w:tr>
    </w:tbl>
    <w:p w14:paraId="373EFE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（四）实施可行性</w:t>
      </w:r>
    </w:p>
    <w:p w14:paraId="3DA2B6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制定</w:t>
      </w:r>
      <w:r>
        <w:rPr>
          <w:rFonts w:hint="eastAsia" w:ascii="Times New Roman" w:hAnsi="Times New Roman" w:eastAsia="仿宋_GB2312" w:cs="Times New Roman"/>
          <w:color w:val="auto"/>
          <w:sz w:val="32"/>
          <w:szCs w:val="32"/>
          <w:highlight w:val="none"/>
          <w:lang w:eastAsia="zh-CN"/>
        </w:rPr>
        <w:t>了</w:t>
      </w:r>
      <w:r>
        <w:rPr>
          <w:rFonts w:hint="eastAsia" w:ascii="Times New Roman" w:hAnsi="Times New Roman" w:eastAsia="仿宋_GB2312" w:cs="Times New Roman"/>
          <w:color w:val="auto"/>
          <w:sz w:val="32"/>
          <w:szCs w:val="32"/>
          <w:highlight w:val="none"/>
        </w:rPr>
        <w:t>实施方案或计划，组织机构健全，职责分工明确，有具体的实施时间</w:t>
      </w:r>
      <w:r>
        <w:rPr>
          <w:rFonts w:hint="eastAsia" w:ascii="Times New Roman" w:hAnsi="Times New Roman" w:eastAsia="仿宋_GB2312" w:cs="Times New Roman"/>
          <w:color w:val="auto"/>
          <w:sz w:val="32"/>
          <w:szCs w:val="32"/>
          <w:highlight w:val="none"/>
          <w:lang w:eastAsia="zh-CN"/>
        </w:rPr>
        <w:t>和</w:t>
      </w:r>
      <w:r>
        <w:rPr>
          <w:rFonts w:hint="eastAsia" w:ascii="Times New Roman" w:hAnsi="Times New Roman" w:eastAsia="仿宋_GB2312" w:cs="Times New Roman"/>
          <w:color w:val="auto"/>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cs="Times New Roman"/>
          <w:color w:val="auto"/>
          <w:sz w:val="32"/>
          <w:szCs w:val="32"/>
          <w:highlight w:val="none"/>
          <w:lang w:eastAsia="zh-CN"/>
        </w:rPr>
        <w:t>。</w:t>
      </w:r>
    </w:p>
    <w:p w14:paraId="4ED654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（五）筹资合规性</w:t>
      </w:r>
    </w:p>
    <w:p w14:paraId="7929DA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资金来源渠道的合法合规，政策或项目具有公共性，属于公共财政支持范围，筹资渠道符合法律法规规定，筹资结构合理，资金来源渠道明确，各渠道资金到位时间、条件能够落实</w:t>
      </w:r>
      <w:r>
        <w:rPr>
          <w:rFonts w:hint="eastAsia" w:ascii="Times New Roman" w:hAnsi="Times New Roman" w:eastAsia="仿宋_GB2312" w:cs="Times New Roman"/>
          <w:color w:val="auto"/>
          <w:sz w:val="32"/>
          <w:szCs w:val="32"/>
          <w:highlight w:val="none"/>
          <w:lang w:eastAsia="zh-CN"/>
        </w:rPr>
        <w:t>。</w:t>
      </w:r>
    </w:p>
    <w:p w14:paraId="4FAF08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（六）评估结论</w:t>
      </w:r>
    </w:p>
    <w:p w14:paraId="6788A9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rPr>
        <w:t>综合前述评估内容来看，该项目立项必要性和依据充分，绩效目标明确，具备实施条件，具有公共性，符合财政资金支持方向等。建议予以支持，预算控制在</w:t>
      </w:r>
      <w:r>
        <w:rPr>
          <w:rFonts w:hint="eastAsia" w:ascii="Times New Roman" w:hAnsi="Times New Roman" w:eastAsia="仿宋_GB2312" w:cs="Times New Roman"/>
          <w:color w:val="auto"/>
          <w:sz w:val="32"/>
          <w:szCs w:val="32"/>
          <w:highlight w:val="none"/>
          <w:lang w:val="en-US" w:eastAsia="zh-CN"/>
        </w:rPr>
        <w:t>138.5</w:t>
      </w:r>
      <w:r>
        <w:rPr>
          <w:rFonts w:hint="eastAsia" w:ascii="Times New Roman" w:hAnsi="Times New Roman" w:eastAsia="仿宋_GB2312" w:cs="Times New Roman"/>
          <w:color w:val="auto"/>
          <w:sz w:val="32"/>
          <w:szCs w:val="32"/>
          <w:highlight w:val="none"/>
        </w:rPr>
        <w:t>万元以内。该项目申请资金总预算</w:t>
      </w:r>
      <w:r>
        <w:rPr>
          <w:rFonts w:hint="eastAsia" w:ascii="Times New Roman" w:hAnsi="Times New Roman" w:eastAsia="仿宋_GB2312" w:cs="Times New Roman"/>
          <w:color w:val="auto"/>
          <w:sz w:val="32"/>
          <w:szCs w:val="32"/>
          <w:highlight w:val="none"/>
          <w:lang w:val="en-US" w:eastAsia="zh-CN"/>
        </w:rPr>
        <w:t>138.5</w:t>
      </w:r>
      <w:r>
        <w:rPr>
          <w:rFonts w:hint="eastAsia" w:ascii="Times New Roman" w:hAnsi="Times New Roman" w:eastAsia="仿宋_GB2312" w:cs="Times New Roman"/>
          <w:color w:val="auto"/>
          <w:sz w:val="32"/>
          <w:szCs w:val="32"/>
          <w:highlight w:val="none"/>
        </w:rPr>
        <w:t>万元，经评审，建议预算申报数</w:t>
      </w:r>
      <w:r>
        <w:rPr>
          <w:rFonts w:hint="eastAsia" w:ascii="Times New Roman" w:hAnsi="Times New Roman" w:eastAsia="仿宋_GB2312" w:cs="Times New Roman"/>
          <w:color w:val="auto"/>
          <w:sz w:val="32"/>
          <w:szCs w:val="32"/>
          <w:highlight w:val="none"/>
          <w:lang w:val="en-US" w:eastAsia="zh-CN"/>
        </w:rPr>
        <w:t>138.5</w:t>
      </w:r>
      <w:r>
        <w:rPr>
          <w:rFonts w:hint="eastAsia" w:ascii="Times New Roman" w:hAnsi="Times New Roman" w:eastAsia="仿宋_GB2312" w:cs="Times New Roman"/>
          <w:color w:val="auto"/>
          <w:sz w:val="32"/>
          <w:szCs w:val="32"/>
          <w:highlight w:val="none"/>
        </w:rPr>
        <w:t>万元，合计评减</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万元，评减率</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。我单位将进一步优化完善实施方案和绩效目标，加强运行监控，节约财政资金并提升资金效益，提升预算绩效管理水平</w:t>
      </w:r>
      <w:r>
        <w:rPr>
          <w:rFonts w:hint="eastAsia" w:ascii="Times New Roman" w:hAnsi="Times New Roman" w:eastAsia="仿宋_GB2312" w:cs="Times New Roman"/>
          <w:color w:val="auto"/>
          <w:sz w:val="32"/>
          <w:szCs w:val="32"/>
          <w:highlight w:val="none"/>
          <w:lang w:eastAsia="zh-CN"/>
        </w:rPr>
        <w:t>。</w:t>
      </w:r>
    </w:p>
    <w:p w14:paraId="300B29E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bCs/>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2、</w:t>
      </w:r>
      <w:r>
        <w:rPr>
          <w:rFonts w:hint="eastAsia" w:ascii="Times New Roman" w:hAnsi="Times New Roman" w:eastAsia="仿宋_GB2312" w:cs="Times New Roman"/>
          <w:b/>
          <w:bCs/>
          <w:color w:val="auto"/>
          <w:sz w:val="32"/>
          <w:szCs w:val="32"/>
          <w:highlight w:val="none"/>
          <w:lang w:eastAsia="zh-CN"/>
        </w:rPr>
        <w:t>安居区家庭户农村居民首次购买普通住房领取补贴</w:t>
      </w:r>
      <w:r>
        <w:rPr>
          <w:rFonts w:hint="eastAsia" w:ascii="Times New Roman" w:hAnsi="Times New Roman" w:eastAsia="仿宋_GB2312" w:cs="Times New Roman"/>
          <w:b/>
          <w:bCs/>
          <w:color w:val="auto"/>
          <w:sz w:val="32"/>
          <w:szCs w:val="32"/>
          <w:highlight w:val="none"/>
        </w:rPr>
        <w:t>项目事前绩效评估报告</w:t>
      </w:r>
    </w:p>
    <w:p w14:paraId="24471F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一、项目基本情况</w:t>
      </w:r>
    </w:p>
    <w:p w14:paraId="49BC73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（一）项目名称：</w:t>
      </w:r>
      <w:r>
        <w:rPr>
          <w:rFonts w:hint="eastAsia" w:ascii="Times New Roman" w:hAnsi="Times New Roman" w:eastAsia="仿宋_GB2312" w:cs="Times New Roman"/>
          <w:color w:val="auto"/>
          <w:sz w:val="32"/>
          <w:szCs w:val="32"/>
          <w:highlight w:val="none"/>
          <w:lang w:eastAsia="zh-CN"/>
        </w:rPr>
        <w:t>安居区家庭户农村居民首次购买普通住房领取补贴</w:t>
      </w:r>
    </w:p>
    <w:p w14:paraId="5A4AF7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（二）项目单位：</w:t>
      </w:r>
      <w:r>
        <w:rPr>
          <w:rFonts w:hint="eastAsia" w:ascii="Times New Roman" w:hAnsi="Times New Roman" w:eastAsia="仿宋_GB2312" w:cs="Times New Roman"/>
          <w:color w:val="auto"/>
          <w:sz w:val="32"/>
          <w:szCs w:val="32"/>
          <w:highlight w:val="none"/>
          <w:lang w:eastAsia="zh-CN"/>
        </w:rPr>
        <w:t>区房产服务中心</w:t>
      </w:r>
    </w:p>
    <w:p w14:paraId="6349BB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（三）主管部门：</w:t>
      </w:r>
      <w:r>
        <w:rPr>
          <w:rFonts w:hint="eastAsia" w:ascii="Times New Roman" w:hAnsi="Times New Roman" w:eastAsia="仿宋_GB2312" w:cs="Times New Roman"/>
          <w:color w:val="auto"/>
          <w:sz w:val="32"/>
          <w:szCs w:val="32"/>
          <w:highlight w:val="none"/>
          <w:lang w:eastAsia="zh-CN"/>
        </w:rPr>
        <w:t>区住房和城乡建设局</w:t>
      </w:r>
    </w:p>
    <w:p w14:paraId="2E9EDB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（四）项目属性：延续性项目</w:t>
      </w:r>
    </w:p>
    <w:p w14:paraId="7C949A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（五）项目起止年限：20</w:t>
      </w:r>
      <w:r>
        <w:rPr>
          <w:rFonts w:hint="eastAsia" w:ascii="Times New Roman" w:hAnsi="Times New Roman" w:eastAsia="仿宋_GB2312" w:cs="Times New Roman"/>
          <w:color w:val="auto"/>
          <w:sz w:val="32"/>
          <w:szCs w:val="32"/>
          <w:highlight w:val="none"/>
          <w:lang w:val="en-US" w:eastAsia="zh-CN"/>
        </w:rPr>
        <w:t>19</w:t>
      </w:r>
      <w:r>
        <w:rPr>
          <w:rFonts w:hint="eastAsia" w:ascii="Times New Roman" w:hAnsi="Times New Roman" w:eastAsia="仿宋_GB2312" w:cs="Times New Roman"/>
          <w:color w:val="auto"/>
          <w:sz w:val="32"/>
          <w:szCs w:val="32"/>
          <w:highlight w:val="none"/>
        </w:rPr>
        <w:t>年—20</w:t>
      </w:r>
      <w:r>
        <w:rPr>
          <w:rFonts w:hint="eastAsia" w:ascii="Times New Roman" w:hAnsi="Times New Roman" w:eastAsia="仿宋_GB2312" w:cs="Times New Roman"/>
          <w:color w:val="auto"/>
          <w:sz w:val="32"/>
          <w:szCs w:val="32"/>
          <w:highlight w:val="none"/>
          <w:lang w:val="en-US" w:eastAsia="zh-CN"/>
        </w:rPr>
        <w:t>22</w:t>
      </w:r>
      <w:r>
        <w:rPr>
          <w:rFonts w:hint="eastAsia" w:ascii="Times New Roman" w:hAnsi="Times New Roman" w:eastAsia="仿宋_GB2312" w:cs="Times New Roman"/>
          <w:color w:val="auto"/>
          <w:sz w:val="32"/>
          <w:szCs w:val="32"/>
          <w:highlight w:val="none"/>
        </w:rPr>
        <w:t>年</w:t>
      </w:r>
    </w:p>
    <w:p w14:paraId="773438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（六）资金申请情况：申报项目预算金额为</w:t>
      </w:r>
      <w:r>
        <w:rPr>
          <w:rFonts w:hint="eastAsia" w:eastAsia="仿宋_GB2312" w:cs="Times New Roman"/>
          <w:color w:val="auto"/>
          <w:sz w:val="32"/>
          <w:szCs w:val="32"/>
          <w:highlight w:val="none"/>
          <w:lang w:val="en-US" w:eastAsia="zh-CN"/>
        </w:rPr>
        <w:t>1000万</w:t>
      </w:r>
      <w:r>
        <w:rPr>
          <w:rFonts w:hint="eastAsia" w:ascii="Times New Roman" w:hAnsi="Times New Roman" w:eastAsia="仿宋_GB2312" w:cs="Times New Roman"/>
          <w:color w:val="auto"/>
          <w:sz w:val="32"/>
          <w:szCs w:val="32"/>
          <w:highlight w:val="none"/>
        </w:rPr>
        <w:t>元（资金来源为财政资金或自有资金，其中财政资金</w:t>
      </w:r>
      <w:r>
        <w:rPr>
          <w:rFonts w:hint="eastAsia" w:eastAsia="仿宋_GB2312" w:cs="Times New Roman"/>
          <w:color w:val="auto"/>
          <w:sz w:val="32"/>
          <w:szCs w:val="32"/>
          <w:highlight w:val="none"/>
          <w:lang w:val="en-US" w:eastAsia="zh-CN"/>
        </w:rPr>
        <w:t>1000万</w:t>
      </w:r>
      <w:r>
        <w:rPr>
          <w:rFonts w:hint="eastAsia" w:ascii="Times New Roman" w:hAnsi="Times New Roman" w:eastAsia="仿宋_GB2312" w:cs="Times New Roman"/>
          <w:color w:val="auto"/>
          <w:sz w:val="32"/>
          <w:szCs w:val="32"/>
          <w:highlight w:val="none"/>
        </w:rPr>
        <w:t>元，自有资金</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万元）</w:t>
      </w:r>
    </w:p>
    <w:p w14:paraId="708817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（七）项目概况：本项目的主要内容是</w:t>
      </w:r>
      <w:r>
        <w:rPr>
          <w:rFonts w:hint="eastAsia" w:ascii="Times New Roman" w:hAnsi="Times New Roman" w:eastAsia="仿宋_GB2312" w:cs="Times New Roman"/>
          <w:color w:val="auto"/>
          <w:sz w:val="32"/>
          <w:szCs w:val="32"/>
          <w:highlight w:val="none"/>
        </w:rPr>
        <w:tab/>
      </w:r>
      <w:r>
        <w:rPr>
          <w:rFonts w:hint="eastAsia" w:ascii="Times New Roman" w:hAnsi="Times New Roman" w:eastAsia="仿宋_GB2312" w:cs="Times New Roman"/>
          <w:color w:val="auto"/>
          <w:sz w:val="32"/>
          <w:szCs w:val="32"/>
          <w:highlight w:val="none"/>
          <w:lang w:eastAsia="zh-CN"/>
        </w:rPr>
        <w:t>安居区家庭户农村居民首次购买普通住房领取补贴</w:t>
      </w:r>
      <w:r>
        <w:rPr>
          <w:rFonts w:hint="eastAsia" w:ascii="Times New Roman" w:hAnsi="Times New Roman" w:eastAsia="仿宋_GB2312" w:cs="Times New Roman"/>
          <w:color w:val="auto"/>
          <w:sz w:val="32"/>
          <w:szCs w:val="32"/>
          <w:highlight w:val="none"/>
        </w:rPr>
        <w:t>。2019年预算安排</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万元，实际执行</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万元；2020年</w:t>
      </w:r>
      <w:r>
        <w:rPr>
          <w:rFonts w:hint="eastAsia" w:ascii="Times New Roman" w:hAnsi="Times New Roman" w:eastAsia="仿宋_GB2312" w:cs="Times New Roman"/>
          <w:color w:val="auto"/>
          <w:sz w:val="32"/>
          <w:szCs w:val="32"/>
          <w:highlight w:val="none"/>
          <w:lang w:val="en-US" w:eastAsia="zh-CN"/>
        </w:rPr>
        <w:t>100万元，</w:t>
      </w:r>
      <w:r>
        <w:rPr>
          <w:rFonts w:hint="eastAsia" w:ascii="Times New Roman" w:hAnsi="Times New Roman" w:eastAsia="仿宋_GB2312" w:cs="Times New Roman"/>
          <w:color w:val="auto"/>
          <w:sz w:val="32"/>
          <w:szCs w:val="32"/>
          <w:highlight w:val="none"/>
        </w:rPr>
        <w:t>实际执行</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万元；2021年预算安排</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万元，实际执行</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万元；202</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rPr>
        <w:t>年预算安排</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万元，实际执行</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202</w:t>
      </w:r>
      <w:r>
        <w:rPr>
          <w:rFonts w:hint="eastAsia"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年预算安排</w:t>
      </w:r>
      <w:r>
        <w:rPr>
          <w:rFonts w:hint="eastAsia" w:eastAsia="仿宋_GB2312" w:cs="Times New Roman"/>
          <w:color w:val="auto"/>
          <w:sz w:val="32"/>
          <w:szCs w:val="32"/>
          <w:highlight w:val="none"/>
          <w:lang w:val="en-US" w:eastAsia="zh-CN"/>
        </w:rPr>
        <w:t>60</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万元，实际执行</w:t>
      </w:r>
      <w:r>
        <w:rPr>
          <w:rFonts w:hint="eastAsia" w:eastAsia="仿宋_GB2312" w:cs="Times New Roman"/>
          <w:color w:val="auto"/>
          <w:sz w:val="32"/>
          <w:szCs w:val="32"/>
          <w:highlight w:val="none"/>
          <w:lang w:val="en-US" w:eastAsia="zh-CN"/>
        </w:rPr>
        <w:t>60</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万元</w:t>
      </w:r>
      <w:r>
        <w:rPr>
          <w:rFonts w:hint="eastAsia"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202</w:t>
      </w:r>
      <w:r>
        <w:rPr>
          <w:rFonts w:hint="eastAsia"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年拟申请资金预算</w:t>
      </w:r>
      <w:r>
        <w:rPr>
          <w:rFonts w:hint="eastAsia" w:eastAsia="仿宋_GB2312" w:cs="Times New Roman"/>
          <w:color w:val="auto"/>
          <w:sz w:val="32"/>
          <w:szCs w:val="32"/>
          <w:highlight w:val="none"/>
          <w:lang w:val="en-US" w:eastAsia="zh-CN"/>
        </w:rPr>
        <w:t>1000万</w:t>
      </w:r>
      <w:r>
        <w:rPr>
          <w:rFonts w:hint="eastAsia" w:ascii="Times New Roman" w:hAnsi="Times New Roman" w:eastAsia="仿宋_GB2312" w:cs="Times New Roman"/>
          <w:color w:val="auto"/>
          <w:sz w:val="32"/>
          <w:szCs w:val="32"/>
          <w:highlight w:val="none"/>
        </w:rPr>
        <w:t>元，较上年增长</w:t>
      </w:r>
      <w:r>
        <w:rPr>
          <w:rFonts w:hint="eastAsia" w:eastAsia="仿宋_GB2312" w:cs="Times New Roman"/>
          <w:color w:val="auto"/>
          <w:sz w:val="32"/>
          <w:szCs w:val="32"/>
          <w:highlight w:val="none"/>
          <w:lang w:val="en-US" w:eastAsia="zh-CN"/>
        </w:rPr>
        <w:t>400万</w:t>
      </w:r>
      <w:r>
        <w:rPr>
          <w:rFonts w:hint="eastAsia" w:ascii="Times New Roman" w:hAnsi="Times New Roman" w:eastAsia="仿宋_GB2312" w:cs="Times New Roman"/>
          <w:color w:val="auto"/>
          <w:sz w:val="32"/>
          <w:szCs w:val="32"/>
          <w:highlight w:val="none"/>
        </w:rPr>
        <w:t>元，较上年增长</w:t>
      </w:r>
      <w:r>
        <w:rPr>
          <w:rFonts w:hint="eastAsia" w:ascii="Times New Roman" w:hAnsi="Times New Roman" w:eastAsia="仿宋_GB2312" w:cs="Times New Roman"/>
          <w:color w:val="auto"/>
          <w:sz w:val="32"/>
          <w:szCs w:val="32"/>
          <w:highlight w:val="none"/>
          <w:lang w:val="en-US" w:eastAsia="zh-CN"/>
        </w:rPr>
        <w:t>100</w:t>
      </w:r>
      <w:r>
        <w:rPr>
          <w:rFonts w:hint="eastAsia" w:ascii="Times New Roman" w:hAnsi="Times New Roman" w:eastAsia="仿宋_GB2312" w:cs="Times New Roman"/>
          <w:color w:val="auto"/>
          <w:sz w:val="32"/>
          <w:szCs w:val="32"/>
          <w:highlight w:val="none"/>
        </w:rPr>
        <w:t>%，增加的主要原因为</w:t>
      </w:r>
      <w:r>
        <w:rPr>
          <w:rFonts w:hint="eastAsia" w:ascii="Times New Roman" w:hAnsi="Times New Roman" w:eastAsia="仿宋_GB2312" w:cs="Times New Roman"/>
          <w:color w:val="auto"/>
          <w:sz w:val="32"/>
          <w:szCs w:val="32"/>
          <w:highlight w:val="none"/>
          <w:lang w:val="en-US" w:eastAsia="zh-CN"/>
        </w:rPr>
        <w:t>一直未支付</w:t>
      </w:r>
      <w:r>
        <w:rPr>
          <w:rFonts w:hint="eastAsia" w:ascii="Times New Roman" w:hAnsi="Times New Roman" w:eastAsia="仿宋_GB2312" w:cs="Times New Roman"/>
          <w:color w:val="auto"/>
          <w:sz w:val="32"/>
          <w:szCs w:val="32"/>
          <w:highlight w:val="none"/>
        </w:rPr>
        <w:t>。</w:t>
      </w:r>
    </w:p>
    <w:p w14:paraId="58F469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二、评估原则</w:t>
      </w:r>
    </w:p>
    <w:p w14:paraId="627DB5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根据</w:t>
      </w:r>
      <w:r>
        <w:rPr>
          <w:rFonts w:hint="eastAsia"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年预算编制要求，绩效评估本着真正过紧日子的原则，厉行节约、精打细算，从严从紧控制项目申报和预算安排，非必要项目和工作内容可压尽压、应压尽压，做到</w:t>
      </w:r>
      <w:r>
        <w:rPr>
          <w:rFonts w:hint="eastAsia" w:ascii="Times New Roman" w:hAnsi="Times New Roman" w:eastAsia="仿宋_GB2312" w:cs="Times New Roman"/>
          <w:color w:val="auto"/>
          <w:sz w:val="32"/>
          <w:szCs w:val="32"/>
          <w:highlight w:val="none"/>
          <w:lang w:eastAsia="zh-CN"/>
        </w:rPr>
        <w:t>了</w:t>
      </w:r>
      <w:r>
        <w:rPr>
          <w:rFonts w:hint="eastAsia" w:ascii="Times New Roman" w:hAnsi="Times New Roman" w:eastAsia="仿宋_GB2312" w:cs="Times New Roman"/>
          <w:color w:val="auto"/>
          <w:sz w:val="32"/>
          <w:szCs w:val="32"/>
          <w:highlight w:val="none"/>
        </w:rPr>
        <w:t>客观、绩效、精准。</w:t>
      </w:r>
    </w:p>
    <w:p w14:paraId="280B2E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三、评估目的</w:t>
      </w:r>
    </w:p>
    <w:p w14:paraId="7829B3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14:paraId="1E2F5D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四、评估程序和方法</w:t>
      </w:r>
    </w:p>
    <w:p w14:paraId="49CE72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（一）评估程序</w:t>
      </w:r>
    </w:p>
    <w:p w14:paraId="496695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年度预算项目绩效评估工作通过线上与线下相结合方式开展。按照有关规定和工作安排，我单位开展自行评估，通过自行成立方式组建评估组，通过收集被评估项目相关基础资料，并查阅资料、收集数据信息等，深入论证分析后，形成绩效评估报告。</w:t>
      </w:r>
    </w:p>
    <w:p w14:paraId="6906DF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（二）评估方法</w:t>
      </w:r>
    </w:p>
    <w:p w14:paraId="24C20B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14:paraId="6A2DB7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五、评估内容</w:t>
      </w:r>
    </w:p>
    <w:p w14:paraId="32901B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（一）立项必要性</w:t>
      </w:r>
    </w:p>
    <w:p w14:paraId="0602D4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符合</w:t>
      </w:r>
      <w:r>
        <w:rPr>
          <w:rFonts w:hint="eastAsia" w:eastAsia="仿宋_GB2312" w:cs="Times New Roman"/>
          <w:color w:val="auto"/>
          <w:sz w:val="32"/>
          <w:szCs w:val="32"/>
          <w:highlight w:val="none"/>
          <w:lang w:eastAsia="zh-CN"/>
        </w:rPr>
        <w:t>中央和省、市</w:t>
      </w:r>
      <w:r>
        <w:rPr>
          <w:rFonts w:hint="eastAsia" w:ascii="Times New Roman" w:hAnsi="Times New Roman" w:eastAsia="仿宋_GB2312" w:cs="Times New Roman"/>
          <w:color w:val="auto"/>
          <w:sz w:val="32"/>
          <w:szCs w:val="32"/>
          <w:highlight w:val="none"/>
        </w:rPr>
        <w:t>哪些决策部署，符合</w:t>
      </w:r>
      <w:r>
        <w:rPr>
          <w:rFonts w:hint="eastAsia" w:ascii="Times New Roman" w:hAnsi="Times New Roman" w:eastAsia="仿宋_GB2312" w:cs="Times New Roman"/>
          <w:color w:val="auto"/>
          <w:sz w:val="32"/>
          <w:szCs w:val="32"/>
          <w:highlight w:val="none"/>
          <w:lang w:eastAsia="zh-CN"/>
        </w:rPr>
        <w:t>区</w:t>
      </w:r>
      <w:r>
        <w:rPr>
          <w:rFonts w:hint="eastAsia" w:ascii="Times New Roman" w:hAnsi="Times New Roman" w:eastAsia="仿宋_GB2312" w:cs="Times New Roman"/>
          <w:color w:val="auto"/>
          <w:sz w:val="32"/>
          <w:szCs w:val="32"/>
          <w:highlight w:val="none"/>
        </w:rPr>
        <w:t>委、</w:t>
      </w:r>
      <w:r>
        <w:rPr>
          <w:rFonts w:hint="eastAsia" w:ascii="Times New Roman" w:hAnsi="Times New Roman" w:eastAsia="仿宋_GB2312" w:cs="Times New Roman"/>
          <w:color w:val="auto"/>
          <w:sz w:val="32"/>
          <w:szCs w:val="32"/>
          <w:highlight w:val="none"/>
          <w:lang w:eastAsia="zh-CN"/>
        </w:rPr>
        <w:t>区</w:t>
      </w:r>
      <w:r>
        <w:rPr>
          <w:rFonts w:hint="eastAsia" w:ascii="Times New Roman" w:hAnsi="Times New Roman" w:eastAsia="仿宋_GB2312" w:cs="Times New Roman"/>
          <w:color w:val="auto"/>
          <w:sz w:val="32"/>
          <w:szCs w:val="32"/>
          <w:highlight w:val="none"/>
        </w:rPr>
        <w:t>政府的重点任务要求、发展规划、优先发展重点以及部门的职能分工，具有现实需求，具有明显的经济、社会、环境或可持续性效益等必要性</w:t>
      </w:r>
      <w:r>
        <w:rPr>
          <w:rFonts w:hint="eastAsia" w:ascii="Times New Roman" w:hAnsi="Times New Roman" w:eastAsia="仿宋_GB2312" w:cs="Times New Roman"/>
          <w:color w:val="auto"/>
          <w:sz w:val="32"/>
          <w:szCs w:val="32"/>
          <w:highlight w:val="none"/>
          <w:lang w:eastAsia="zh-CN"/>
        </w:rPr>
        <w:t>。</w:t>
      </w:r>
    </w:p>
    <w:p w14:paraId="7881AD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（二）投入经济性</w:t>
      </w:r>
    </w:p>
    <w:p w14:paraId="275A0E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该项目申报预算</w:t>
      </w:r>
      <w:r>
        <w:rPr>
          <w:rFonts w:hint="eastAsia" w:eastAsia="仿宋_GB2312" w:cs="Times New Roman"/>
          <w:color w:val="auto"/>
          <w:sz w:val="32"/>
          <w:szCs w:val="32"/>
          <w:highlight w:val="none"/>
          <w:lang w:val="en-US" w:eastAsia="zh-CN"/>
        </w:rPr>
        <w:t>10000000</w:t>
      </w:r>
      <w:r>
        <w:rPr>
          <w:rFonts w:hint="eastAsia" w:ascii="Times New Roman" w:hAnsi="Times New Roman" w:eastAsia="仿宋_GB2312" w:cs="Times New Roman"/>
          <w:color w:val="auto"/>
          <w:sz w:val="32"/>
          <w:szCs w:val="32"/>
          <w:highlight w:val="none"/>
        </w:rPr>
        <w:t>元，本次申报金额为</w:t>
      </w:r>
      <w:r>
        <w:rPr>
          <w:rFonts w:hint="eastAsia" w:eastAsia="仿宋_GB2312" w:cs="Times New Roman"/>
          <w:color w:val="auto"/>
          <w:sz w:val="32"/>
          <w:szCs w:val="32"/>
          <w:highlight w:val="none"/>
          <w:lang w:val="en-US" w:eastAsia="zh-CN"/>
        </w:rPr>
        <w:t>10000000</w:t>
      </w:r>
      <w:r>
        <w:rPr>
          <w:rFonts w:hint="eastAsia" w:ascii="Times New Roman" w:hAnsi="Times New Roman" w:eastAsia="仿宋_GB2312" w:cs="Times New Roman"/>
          <w:color w:val="auto"/>
          <w:sz w:val="32"/>
          <w:szCs w:val="32"/>
          <w:highlight w:val="none"/>
        </w:rPr>
        <w:t>元，资金来源为</w:t>
      </w:r>
      <w:r>
        <w:rPr>
          <w:rFonts w:hint="eastAsia" w:ascii="Times New Roman" w:hAnsi="Times New Roman" w:eastAsia="仿宋_GB2312" w:cs="Times New Roman"/>
          <w:color w:val="auto"/>
          <w:sz w:val="32"/>
          <w:szCs w:val="32"/>
          <w:highlight w:val="none"/>
          <w:lang w:eastAsia="zh-CN"/>
        </w:rPr>
        <w:t>区</w:t>
      </w:r>
      <w:r>
        <w:rPr>
          <w:rFonts w:hint="eastAsia" w:ascii="Times New Roman" w:hAnsi="Times New Roman" w:eastAsia="仿宋_GB2312" w:cs="Times New Roman"/>
          <w:color w:val="auto"/>
          <w:sz w:val="32"/>
          <w:szCs w:val="32"/>
          <w:highlight w:val="none"/>
        </w:rPr>
        <w:t>级财政资金。本次对项目投入经济性的评估是在项目事前绩效评估、预算测算的基础上，按照厉行节约的要求，结合项目20</w:t>
      </w:r>
      <w:r>
        <w:rPr>
          <w:rFonts w:hint="eastAsia"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年开支情况结合</w:t>
      </w:r>
      <w:r>
        <w:rPr>
          <w:rFonts w:hint="eastAsia"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年实际需求、相关费用标准及市场价格水平，重点对数量是否合理、投入是否经济、预算测算是否准确、测算过程是否详细、测算依据是否充分等方面进行了评估。评估认为，该项目任务数量基本合理、预算测算过程较为详细、测算依据基本充分、有一定的经济性。建议预算控制在</w:t>
      </w:r>
      <w:r>
        <w:rPr>
          <w:rFonts w:hint="eastAsia" w:eastAsia="仿宋_GB2312" w:cs="Times New Roman"/>
          <w:color w:val="auto"/>
          <w:sz w:val="32"/>
          <w:szCs w:val="32"/>
          <w:highlight w:val="none"/>
          <w:lang w:val="en-US" w:eastAsia="zh-CN"/>
        </w:rPr>
        <w:t>10000000</w:t>
      </w:r>
      <w:r>
        <w:rPr>
          <w:rFonts w:hint="eastAsia" w:ascii="Times New Roman" w:hAnsi="Times New Roman" w:eastAsia="仿宋_GB2312" w:cs="Times New Roman"/>
          <w:color w:val="auto"/>
          <w:sz w:val="32"/>
          <w:szCs w:val="32"/>
          <w:highlight w:val="none"/>
        </w:rPr>
        <w:t>元以内，与申报数相比，评减万元，评减率%（详见下表）。</w:t>
      </w:r>
    </w:p>
    <w:p w14:paraId="444873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农村居民进城购房补贴</w:t>
      </w:r>
      <w:r>
        <w:rPr>
          <w:rFonts w:hint="eastAsia" w:ascii="Times New Roman" w:hAnsi="Times New Roman" w:eastAsia="仿宋_GB2312" w:cs="Times New Roman"/>
          <w:color w:val="auto"/>
          <w:sz w:val="32"/>
          <w:szCs w:val="32"/>
          <w:highlight w:val="none"/>
        </w:rPr>
        <w:t>项目事前绩效评估汇总表</w:t>
      </w:r>
    </w:p>
    <w:tbl>
      <w:tblPr>
        <w:tblStyle w:val="20"/>
        <w:tblW w:w="9737"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8"/>
        <w:gridCol w:w="2909"/>
        <w:gridCol w:w="1350"/>
        <w:gridCol w:w="1412"/>
        <w:gridCol w:w="1305"/>
        <w:gridCol w:w="990"/>
        <w:gridCol w:w="983"/>
      </w:tblGrid>
      <w:tr w14:paraId="03CD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4" w:hRule="exact"/>
        </w:trPr>
        <w:tc>
          <w:tcPr>
            <w:tcW w:w="788" w:type="dxa"/>
            <w:noWrap w:val="0"/>
            <w:vAlign w:val="center"/>
          </w:tcPr>
          <w:p w14:paraId="30273A8F">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序号</w:t>
            </w:r>
          </w:p>
        </w:tc>
        <w:tc>
          <w:tcPr>
            <w:tcW w:w="2909" w:type="dxa"/>
            <w:noWrap w:val="0"/>
            <w:vAlign w:val="center"/>
          </w:tcPr>
          <w:p w14:paraId="655D9DF4">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项目内容</w:t>
            </w:r>
          </w:p>
        </w:tc>
        <w:tc>
          <w:tcPr>
            <w:tcW w:w="1350" w:type="dxa"/>
            <w:noWrap w:val="0"/>
            <w:vAlign w:val="center"/>
          </w:tcPr>
          <w:p w14:paraId="14FA2EB8">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申报</w:t>
            </w:r>
          </w:p>
          <w:p w14:paraId="15D8642E">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预算</w:t>
            </w:r>
          </w:p>
        </w:tc>
        <w:tc>
          <w:tcPr>
            <w:tcW w:w="1412" w:type="dxa"/>
            <w:noWrap w:val="0"/>
            <w:vAlign w:val="center"/>
          </w:tcPr>
          <w:p w14:paraId="42281640">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送审</w:t>
            </w:r>
          </w:p>
          <w:p w14:paraId="46895C77">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金额</w:t>
            </w:r>
          </w:p>
        </w:tc>
        <w:tc>
          <w:tcPr>
            <w:tcW w:w="1305" w:type="dxa"/>
            <w:noWrap w:val="0"/>
            <w:vAlign w:val="center"/>
          </w:tcPr>
          <w:p w14:paraId="29740586">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建议</w:t>
            </w:r>
          </w:p>
          <w:p w14:paraId="1E293807">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控制额</w:t>
            </w:r>
          </w:p>
        </w:tc>
        <w:tc>
          <w:tcPr>
            <w:tcW w:w="990" w:type="dxa"/>
            <w:noWrap w:val="0"/>
            <w:vAlign w:val="center"/>
          </w:tcPr>
          <w:p w14:paraId="603F8400">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核减</w:t>
            </w:r>
          </w:p>
        </w:tc>
        <w:tc>
          <w:tcPr>
            <w:tcW w:w="983" w:type="dxa"/>
            <w:vMerge w:val="restart"/>
            <w:noWrap w:val="0"/>
            <w:vAlign w:val="center"/>
          </w:tcPr>
          <w:p w14:paraId="0267D87B">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备注</w:t>
            </w:r>
          </w:p>
        </w:tc>
      </w:tr>
      <w:tr w14:paraId="1C45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exact"/>
        </w:trPr>
        <w:tc>
          <w:tcPr>
            <w:tcW w:w="788" w:type="dxa"/>
            <w:noWrap w:val="0"/>
            <w:vAlign w:val="center"/>
          </w:tcPr>
          <w:p w14:paraId="4F757B08">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仿宋_GB2312" w:cs="Times New Roman"/>
                <w:color w:val="auto"/>
                <w:sz w:val="32"/>
                <w:szCs w:val="32"/>
                <w:highlight w:val="none"/>
                <w:lang w:eastAsia="zh-CN"/>
              </w:rPr>
            </w:pPr>
          </w:p>
        </w:tc>
        <w:tc>
          <w:tcPr>
            <w:tcW w:w="2909" w:type="dxa"/>
            <w:noWrap w:val="0"/>
            <w:vAlign w:val="center"/>
          </w:tcPr>
          <w:p w14:paraId="10F78BA7">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合计（</w:t>
            </w:r>
            <w:r>
              <w:rPr>
                <w:rFonts w:hint="eastAsia" w:eastAsia="仿宋_GB2312" w:cs="Times New Roman"/>
                <w:color w:val="auto"/>
                <w:sz w:val="32"/>
                <w:szCs w:val="32"/>
                <w:highlight w:val="none"/>
                <w:lang w:val="en-US" w:eastAsia="zh-CN"/>
              </w:rPr>
              <w:t>万</w:t>
            </w:r>
            <w:r>
              <w:rPr>
                <w:rFonts w:hint="eastAsia" w:ascii="Times New Roman" w:hAnsi="Times New Roman" w:eastAsia="仿宋_GB2312" w:cs="Times New Roman"/>
                <w:color w:val="auto"/>
                <w:sz w:val="32"/>
                <w:szCs w:val="32"/>
                <w:highlight w:val="none"/>
                <w:lang w:eastAsia="zh-CN"/>
              </w:rPr>
              <w:t>元）</w:t>
            </w:r>
          </w:p>
        </w:tc>
        <w:tc>
          <w:tcPr>
            <w:tcW w:w="1350" w:type="dxa"/>
            <w:noWrap w:val="0"/>
            <w:vAlign w:val="center"/>
          </w:tcPr>
          <w:p w14:paraId="0478B97E">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1000</w:t>
            </w:r>
          </w:p>
        </w:tc>
        <w:tc>
          <w:tcPr>
            <w:tcW w:w="1412" w:type="dxa"/>
            <w:noWrap w:val="0"/>
            <w:vAlign w:val="center"/>
          </w:tcPr>
          <w:p w14:paraId="316016C2">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1000</w:t>
            </w:r>
          </w:p>
        </w:tc>
        <w:tc>
          <w:tcPr>
            <w:tcW w:w="1305" w:type="dxa"/>
            <w:noWrap w:val="0"/>
            <w:vAlign w:val="center"/>
          </w:tcPr>
          <w:p w14:paraId="7EBE77A2">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1000</w:t>
            </w:r>
          </w:p>
        </w:tc>
        <w:tc>
          <w:tcPr>
            <w:tcW w:w="990" w:type="dxa"/>
            <w:noWrap w:val="0"/>
            <w:vAlign w:val="center"/>
          </w:tcPr>
          <w:p w14:paraId="17A89C39">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仿宋_GB2312" w:cs="Times New Roman"/>
                <w:color w:val="auto"/>
                <w:sz w:val="32"/>
                <w:szCs w:val="32"/>
                <w:highlight w:val="none"/>
                <w:lang w:eastAsia="zh-CN"/>
              </w:rPr>
            </w:pPr>
          </w:p>
        </w:tc>
        <w:tc>
          <w:tcPr>
            <w:tcW w:w="983" w:type="dxa"/>
            <w:vMerge w:val="continue"/>
            <w:noWrap w:val="0"/>
            <w:vAlign w:val="center"/>
          </w:tcPr>
          <w:p w14:paraId="6453DA0D">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仿宋_GB2312" w:cs="Times New Roman"/>
                <w:color w:val="auto"/>
                <w:sz w:val="32"/>
                <w:szCs w:val="32"/>
                <w:highlight w:val="none"/>
                <w:lang w:eastAsia="zh-CN"/>
              </w:rPr>
            </w:pPr>
          </w:p>
        </w:tc>
      </w:tr>
      <w:tr w14:paraId="4DBD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8" w:hRule="exact"/>
        </w:trPr>
        <w:tc>
          <w:tcPr>
            <w:tcW w:w="788" w:type="dxa"/>
            <w:noWrap w:val="0"/>
            <w:vAlign w:val="center"/>
          </w:tcPr>
          <w:p w14:paraId="3504D011">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仿宋_GB2312" w:cs="Times New Roman"/>
                <w:color w:val="auto"/>
                <w:sz w:val="32"/>
                <w:szCs w:val="32"/>
                <w:highlight w:val="none"/>
                <w:lang w:eastAsia="zh-CN"/>
              </w:rPr>
            </w:pPr>
          </w:p>
        </w:tc>
        <w:tc>
          <w:tcPr>
            <w:tcW w:w="2909" w:type="dxa"/>
            <w:noWrap w:val="0"/>
            <w:vAlign w:val="center"/>
          </w:tcPr>
          <w:p w14:paraId="109F39AB">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安居区家庭户农村居民首次购买普通住房领取补贴</w:t>
            </w:r>
          </w:p>
        </w:tc>
        <w:tc>
          <w:tcPr>
            <w:tcW w:w="1350" w:type="dxa"/>
            <w:noWrap w:val="0"/>
            <w:vAlign w:val="center"/>
          </w:tcPr>
          <w:p w14:paraId="5C24D3AB">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1000</w:t>
            </w:r>
          </w:p>
        </w:tc>
        <w:tc>
          <w:tcPr>
            <w:tcW w:w="1412" w:type="dxa"/>
            <w:noWrap w:val="0"/>
            <w:vAlign w:val="center"/>
          </w:tcPr>
          <w:p w14:paraId="232864C3">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1000</w:t>
            </w:r>
          </w:p>
        </w:tc>
        <w:tc>
          <w:tcPr>
            <w:tcW w:w="1305" w:type="dxa"/>
            <w:noWrap w:val="0"/>
            <w:vAlign w:val="center"/>
          </w:tcPr>
          <w:p w14:paraId="68568BE3">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1000</w:t>
            </w:r>
          </w:p>
        </w:tc>
        <w:tc>
          <w:tcPr>
            <w:tcW w:w="990" w:type="dxa"/>
            <w:noWrap w:val="0"/>
            <w:vAlign w:val="center"/>
          </w:tcPr>
          <w:p w14:paraId="3A491CCB">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仿宋_GB2312" w:cs="Times New Roman"/>
                <w:color w:val="auto"/>
                <w:sz w:val="32"/>
                <w:szCs w:val="32"/>
                <w:highlight w:val="none"/>
                <w:lang w:eastAsia="zh-CN"/>
              </w:rPr>
            </w:pPr>
          </w:p>
        </w:tc>
        <w:tc>
          <w:tcPr>
            <w:tcW w:w="983" w:type="dxa"/>
            <w:noWrap w:val="0"/>
            <w:vAlign w:val="center"/>
          </w:tcPr>
          <w:p w14:paraId="75BABCEF">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仿宋_GB2312" w:cs="Times New Roman"/>
                <w:color w:val="auto"/>
                <w:sz w:val="32"/>
                <w:szCs w:val="32"/>
                <w:highlight w:val="none"/>
                <w:lang w:eastAsia="zh-CN"/>
              </w:rPr>
            </w:pPr>
          </w:p>
        </w:tc>
      </w:tr>
    </w:tbl>
    <w:p w14:paraId="4EF682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（三）目标合理性</w:t>
      </w:r>
    </w:p>
    <w:p w14:paraId="36F243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绩效目标和绩效指标量化可考核，相匹配，全面完整，契合政策或项目实质，与部门的长期规划目标、年度工作目标相一致，产出和效果是相关联</w:t>
      </w:r>
      <w:r>
        <w:rPr>
          <w:rFonts w:hint="eastAsia" w:ascii="Times New Roman" w:hAnsi="Times New Roman" w:eastAsia="仿宋_GB2312" w:cs="Times New Roman"/>
          <w:color w:val="auto"/>
          <w:sz w:val="32"/>
          <w:szCs w:val="32"/>
          <w:highlight w:val="none"/>
          <w:lang w:eastAsia="zh-CN"/>
        </w:rPr>
        <w:t>的。</w:t>
      </w:r>
    </w:p>
    <w:p w14:paraId="2ACE13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遂宁</w:t>
      </w:r>
      <w:r>
        <w:rPr>
          <w:rFonts w:hint="eastAsia" w:ascii="Times New Roman" w:hAnsi="Times New Roman" w:eastAsia="仿宋_GB2312" w:cs="Times New Roman"/>
          <w:color w:val="auto"/>
          <w:sz w:val="32"/>
          <w:szCs w:val="32"/>
          <w:highlight w:val="none"/>
          <w:lang w:eastAsia="zh-CN"/>
        </w:rPr>
        <w:t>市安居区农村居民进城购房补贴</w:t>
      </w:r>
      <w:r>
        <w:rPr>
          <w:rFonts w:hint="eastAsia" w:ascii="Times New Roman" w:hAnsi="Times New Roman" w:eastAsia="仿宋_GB2312" w:cs="Times New Roman"/>
          <w:color w:val="auto"/>
          <w:sz w:val="32"/>
          <w:szCs w:val="32"/>
          <w:highlight w:val="none"/>
        </w:rPr>
        <w:t>项目绩效目标表</w:t>
      </w:r>
    </w:p>
    <w:tbl>
      <w:tblPr>
        <w:tblStyle w:val="20"/>
        <w:tblW w:w="96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6"/>
        <w:gridCol w:w="2416"/>
        <w:gridCol w:w="2417"/>
        <w:gridCol w:w="2417"/>
      </w:tblGrid>
      <w:tr w14:paraId="1CAF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416" w:type="dxa"/>
            <w:noWrap w:val="0"/>
            <w:vAlign w:val="center"/>
          </w:tcPr>
          <w:p w14:paraId="5C69808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br w:type="column"/>
            </w:r>
            <w:r>
              <w:rPr>
                <w:rFonts w:hint="eastAsia" w:ascii="Times New Roman" w:hAnsi="Times New Roman" w:eastAsia="仿宋_GB2312" w:cs="Times New Roman"/>
                <w:color w:val="auto"/>
                <w:sz w:val="32"/>
                <w:szCs w:val="32"/>
                <w:highlight w:val="none"/>
                <w:lang w:eastAsia="zh-CN"/>
              </w:rPr>
              <w:t>一级指标</w:t>
            </w:r>
          </w:p>
        </w:tc>
        <w:tc>
          <w:tcPr>
            <w:tcW w:w="2416" w:type="dxa"/>
            <w:noWrap w:val="0"/>
            <w:vAlign w:val="center"/>
          </w:tcPr>
          <w:p w14:paraId="69DDD8F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二级指标</w:t>
            </w:r>
          </w:p>
        </w:tc>
        <w:tc>
          <w:tcPr>
            <w:tcW w:w="2417" w:type="dxa"/>
            <w:noWrap w:val="0"/>
            <w:vAlign w:val="center"/>
          </w:tcPr>
          <w:p w14:paraId="5F7E43E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三级指标</w:t>
            </w:r>
          </w:p>
        </w:tc>
        <w:tc>
          <w:tcPr>
            <w:tcW w:w="2417" w:type="dxa"/>
            <w:noWrap w:val="0"/>
            <w:vAlign w:val="center"/>
          </w:tcPr>
          <w:p w14:paraId="2D590CD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指标值</w:t>
            </w:r>
          </w:p>
        </w:tc>
      </w:tr>
      <w:tr w14:paraId="2189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2416" w:type="dxa"/>
            <w:noWrap w:val="0"/>
            <w:vAlign w:val="center"/>
          </w:tcPr>
          <w:p w14:paraId="0131B9E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效益指标</w:t>
            </w:r>
          </w:p>
        </w:tc>
        <w:tc>
          <w:tcPr>
            <w:tcW w:w="2416" w:type="dxa"/>
            <w:noWrap w:val="0"/>
            <w:vAlign w:val="center"/>
          </w:tcPr>
          <w:p w14:paraId="7F5D946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社会效益指标</w:t>
            </w:r>
          </w:p>
        </w:tc>
        <w:tc>
          <w:tcPr>
            <w:tcW w:w="2417" w:type="dxa"/>
            <w:noWrap w:val="0"/>
            <w:vAlign w:val="center"/>
          </w:tcPr>
          <w:p w14:paraId="1800DD3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社会满意度</w:t>
            </w:r>
          </w:p>
        </w:tc>
        <w:tc>
          <w:tcPr>
            <w:tcW w:w="2417" w:type="dxa"/>
            <w:noWrap w:val="0"/>
            <w:vAlign w:val="center"/>
          </w:tcPr>
          <w:p w14:paraId="172F5C2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100%</w:t>
            </w:r>
          </w:p>
        </w:tc>
      </w:tr>
    </w:tbl>
    <w:p w14:paraId="424ADE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（四）实施可行性</w:t>
      </w:r>
    </w:p>
    <w:p w14:paraId="49DA87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制定</w:t>
      </w:r>
      <w:r>
        <w:rPr>
          <w:rFonts w:hint="eastAsia" w:ascii="Times New Roman" w:hAnsi="Times New Roman" w:eastAsia="仿宋_GB2312" w:cs="Times New Roman"/>
          <w:color w:val="auto"/>
          <w:sz w:val="32"/>
          <w:szCs w:val="32"/>
          <w:highlight w:val="none"/>
          <w:lang w:eastAsia="zh-CN"/>
        </w:rPr>
        <w:t>了</w:t>
      </w:r>
      <w:r>
        <w:rPr>
          <w:rFonts w:hint="eastAsia" w:ascii="Times New Roman" w:hAnsi="Times New Roman" w:eastAsia="仿宋_GB2312" w:cs="Times New Roman"/>
          <w:color w:val="auto"/>
          <w:sz w:val="32"/>
          <w:szCs w:val="32"/>
          <w:highlight w:val="none"/>
        </w:rPr>
        <w:t>实施方案或计划，组织机构健全，职责分工明确，有具体的实施时间</w:t>
      </w:r>
      <w:r>
        <w:rPr>
          <w:rFonts w:hint="eastAsia" w:ascii="Times New Roman" w:hAnsi="Times New Roman" w:eastAsia="仿宋_GB2312" w:cs="Times New Roman"/>
          <w:color w:val="auto"/>
          <w:sz w:val="32"/>
          <w:szCs w:val="32"/>
          <w:highlight w:val="none"/>
          <w:lang w:eastAsia="zh-CN"/>
        </w:rPr>
        <w:t>和</w:t>
      </w:r>
      <w:r>
        <w:rPr>
          <w:rFonts w:hint="eastAsia" w:ascii="Times New Roman" w:hAnsi="Times New Roman" w:eastAsia="仿宋_GB2312" w:cs="Times New Roman"/>
          <w:color w:val="auto"/>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cs="Times New Roman"/>
          <w:color w:val="auto"/>
          <w:sz w:val="32"/>
          <w:szCs w:val="32"/>
          <w:highlight w:val="none"/>
          <w:lang w:eastAsia="zh-CN"/>
        </w:rPr>
        <w:t>。</w:t>
      </w:r>
    </w:p>
    <w:p w14:paraId="5966DC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（五）筹资合规性</w:t>
      </w:r>
    </w:p>
    <w:p w14:paraId="715D6C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资金来源渠道的合法合规，政策或项目具有公共性，属于公共财政支持范围，筹资渠道符合法律法规规定，筹资结构合理，资金来源渠道明确，各渠道资金到位时间、条件能够落实</w:t>
      </w:r>
      <w:r>
        <w:rPr>
          <w:rFonts w:hint="eastAsia" w:ascii="Times New Roman" w:hAnsi="Times New Roman" w:eastAsia="仿宋_GB2312" w:cs="Times New Roman"/>
          <w:color w:val="auto"/>
          <w:sz w:val="32"/>
          <w:szCs w:val="32"/>
          <w:highlight w:val="none"/>
          <w:lang w:eastAsia="zh-CN"/>
        </w:rPr>
        <w:t>。</w:t>
      </w:r>
    </w:p>
    <w:p w14:paraId="40828C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（六）评估结论</w:t>
      </w:r>
    </w:p>
    <w:p w14:paraId="3BDEC8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rPr>
        <w:t>综合前述评估内容来看，该项目立项必要性和依据充分，绩效目标明确，具备实施条件，具有公共性，符合财政资金支持方向等。建议予以支持，预算控制在</w:t>
      </w:r>
      <w:r>
        <w:rPr>
          <w:rFonts w:hint="eastAsia" w:eastAsia="仿宋_GB2312" w:cs="Times New Roman"/>
          <w:color w:val="auto"/>
          <w:sz w:val="32"/>
          <w:szCs w:val="32"/>
          <w:highlight w:val="none"/>
          <w:lang w:val="en-US" w:eastAsia="zh-CN"/>
        </w:rPr>
        <w:t>1000000</w:t>
      </w:r>
      <w:r>
        <w:rPr>
          <w:rFonts w:hint="eastAsia" w:ascii="Times New Roman" w:hAnsi="Times New Roman" w:eastAsia="仿宋_GB2312" w:cs="Times New Roman"/>
          <w:color w:val="auto"/>
          <w:sz w:val="32"/>
          <w:szCs w:val="32"/>
          <w:highlight w:val="none"/>
        </w:rPr>
        <w:t>元以内。该项目申请资金总预算</w:t>
      </w:r>
      <w:r>
        <w:rPr>
          <w:rFonts w:hint="eastAsia" w:eastAsia="仿宋_GB2312" w:cs="Times New Roman"/>
          <w:color w:val="auto"/>
          <w:sz w:val="32"/>
          <w:szCs w:val="32"/>
          <w:highlight w:val="none"/>
          <w:lang w:val="en-US" w:eastAsia="zh-CN"/>
        </w:rPr>
        <w:t>1000000</w:t>
      </w:r>
      <w:r>
        <w:rPr>
          <w:rFonts w:hint="eastAsia" w:ascii="Times New Roman" w:hAnsi="Times New Roman" w:eastAsia="仿宋_GB2312" w:cs="Times New Roman"/>
          <w:color w:val="auto"/>
          <w:sz w:val="32"/>
          <w:szCs w:val="32"/>
          <w:highlight w:val="none"/>
        </w:rPr>
        <w:t>元，经评审，建议预算申报数</w:t>
      </w:r>
      <w:r>
        <w:rPr>
          <w:rFonts w:hint="eastAsia" w:eastAsia="仿宋_GB2312" w:cs="Times New Roman"/>
          <w:color w:val="auto"/>
          <w:sz w:val="32"/>
          <w:szCs w:val="32"/>
          <w:highlight w:val="none"/>
          <w:lang w:val="en-US" w:eastAsia="zh-CN"/>
        </w:rPr>
        <w:t>1000000</w:t>
      </w:r>
      <w:r>
        <w:rPr>
          <w:rFonts w:hint="eastAsia" w:ascii="Times New Roman" w:hAnsi="Times New Roman" w:eastAsia="仿宋_GB2312" w:cs="Times New Roman"/>
          <w:color w:val="auto"/>
          <w:sz w:val="32"/>
          <w:szCs w:val="32"/>
          <w:highlight w:val="none"/>
        </w:rPr>
        <w:t>元，合计评减</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万元，评减率</w:t>
      </w:r>
      <w:r>
        <w:rPr>
          <w:rFonts w:hint="eastAsia" w:ascii="Times New Roman" w:hAnsi="Times New Roman" w:eastAsia="仿宋_GB2312" w:cs="Times New Roman"/>
          <w:color w:val="auto"/>
          <w:sz w:val="32"/>
          <w:szCs w:val="32"/>
          <w:highlight w:val="none"/>
          <w:lang w:val="en-US" w:eastAsia="zh-CN"/>
        </w:rPr>
        <w:t>100%</w:t>
      </w:r>
      <w:r>
        <w:rPr>
          <w:rFonts w:hint="eastAsia" w:ascii="Times New Roman" w:hAnsi="Times New Roman" w:eastAsia="仿宋_GB2312" w:cs="Times New Roman"/>
          <w:color w:val="auto"/>
          <w:sz w:val="32"/>
          <w:szCs w:val="32"/>
          <w:highlight w:val="none"/>
        </w:rPr>
        <w:t>。我单位将进一步优化完善实施方案和绩效目标，加强运行监控，节约财政资金并提升资金效益，提升预算绩效管理水平</w:t>
      </w:r>
      <w:r>
        <w:rPr>
          <w:rFonts w:hint="eastAsia" w:ascii="Times New Roman" w:hAnsi="Times New Roman" w:eastAsia="仿宋_GB2312" w:cs="Times New Roman"/>
          <w:color w:val="auto"/>
          <w:sz w:val="32"/>
          <w:szCs w:val="32"/>
          <w:highlight w:val="none"/>
          <w:lang w:eastAsia="zh-CN"/>
        </w:rPr>
        <w:t>。</w:t>
      </w:r>
    </w:p>
    <w:p w14:paraId="793A78C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bCs/>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3、</w:t>
      </w:r>
      <w:r>
        <w:rPr>
          <w:rFonts w:hint="eastAsia" w:ascii="Times New Roman" w:hAnsi="Times New Roman" w:eastAsia="仿宋_GB2312" w:cs="Times New Roman"/>
          <w:b/>
          <w:bCs/>
          <w:color w:val="auto"/>
          <w:sz w:val="32"/>
          <w:szCs w:val="32"/>
          <w:highlight w:val="none"/>
        </w:rPr>
        <w:t>遂宁市</w:t>
      </w:r>
      <w:r>
        <w:rPr>
          <w:rFonts w:hint="eastAsia" w:ascii="Times New Roman" w:hAnsi="Times New Roman" w:eastAsia="仿宋_GB2312" w:cs="Times New Roman"/>
          <w:b/>
          <w:bCs/>
          <w:color w:val="auto"/>
          <w:sz w:val="32"/>
          <w:szCs w:val="32"/>
          <w:highlight w:val="none"/>
          <w:lang w:eastAsia="zh-CN"/>
        </w:rPr>
        <w:t>安居区住房和城乡建设局聘请第三方技术服务机构开展安居区消防设计审查验收项目</w:t>
      </w:r>
      <w:r>
        <w:rPr>
          <w:rFonts w:hint="eastAsia" w:ascii="Times New Roman" w:hAnsi="Times New Roman" w:eastAsia="仿宋_GB2312" w:cs="Times New Roman"/>
          <w:b/>
          <w:bCs/>
          <w:color w:val="auto"/>
          <w:sz w:val="32"/>
          <w:szCs w:val="32"/>
          <w:highlight w:val="none"/>
        </w:rPr>
        <w:t>项目事前绩效评估报告</w:t>
      </w:r>
    </w:p>
    <w:p w14:paraId="7E8527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一、项目基本情况</w:t>
      </w:r>
    </w:p>
    <w:p w14:paraId="576F36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（一）项目名称：</w:t>
      </w:r>
      <w:r>
        <w:rPr>
          <w:rFonts w:hint="eastAsia" w:ascii="Times New Roman" w:hAnsi="Times New Roman" w:eastAsia="仿宋_GB2312" w:cs="Times New Roman"/>
          <w:color w:val="auto"/>
          <w:sz w:val="32"/>
          <w:szCs w:val="32"/>
          <w:highlight w:val="none"/>
          <w:lang w:eastAsia="zh-CN"/>
        </w:rPr>
        <w:t>聘请第三方技术服务机构开展安居区消防设计审查验收项目</w:t>
      </w:r>
    </w:p>
    <w:p w14:paraId="17A2AB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（二）项目单位：</w:t>
      </w:r>
      <w:r>
        <w:rPr>
          <w:rFonts w:hint="eastAsia" w:ascii="Times New Roman" w:hAnsi="Times New Roman" w:eastAsia="仿宋_GB2312" w:cs="Times New Roman"/>
          <w:color w:val="auto"/>
          <w:sz w:val="32"/>
          <w:szCs w:val="32"/>
          <w:highlight w:val="none"/>
          <w:lang w:val="en-US" w:eastAsia="zh-CN"/>
        </w:rPr>
        <w:t>遂宁市安居区住房和城乡建设局</w:t>
      </w:r>
    </w:p>
    <w:p w14:paraId="262558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（三）主管部门：</w:t>
      </w:r>
      <w:r>
        <w:rPr>
          <w:rFonts w:hint="eastAsia" w:ascii="Times New Roman" w:hAnsi="Times New Roman" w:eastAsia="仿宋_GB2312" w:cs="Times New Roman"/>
          <w:color w:val="auto"/>
          <w:sz w:val="32"/>
          <w:szCs w:val="32"/>
          <w:highlight w:val="none"/>
          <w:lang w:val="en-US" w:eastAsia="zh-CN"/>
        </w:rPr>
        <w:t>遂宁市安居区住房和城乡建设局</w:t>
      </w:r>
    </w:p>
    <w:p w14:paraId="4CCCA3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（四）项目属性：延续性项目</w:t>
      </w:r>
    </w:p>
    <w:p w14:paraId="70D448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rPr>
        <w:t>（五）项目起止年限：</w:t>
      </w:r>
      <w:r>
        <w:rPr>
          <w:rFonts w:hint="eastAsia" w:ascii="Times New Roman" w:hAnsi="Times New Roman" w:eastAsia="仿宋_GB2312" w:cs="Times New Roman"/>
          <w:color w:val="auto"/>
          <w:sz w:val="32"/>
          <w:szCs w:val="32"/>
          <w:highlight w:val="none"/>
          <w:lang w:val="en-US" w:eastAsia="zh-CN"/>
        </w:rPr>
        <w:t>2022</w:t>
      </w:r>
      <w:r>
        <w:rPr>
          <w:rFonts w:hint="eastAsia"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w:t>
      </w:r>
    </w:p>
    <w:p w14:paraId="30D485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（六）资金申请情况：申报项目预算金额为</w:t>
      </w:r>
      <w:r>
        <w:rPr>
          <w:rFonts w:hint="eastAsia" w:eastAsia="仿宋_GB2312" w:cs="Times New Roman"/>
          <w:color w:val="auto"/>
          <w:sz w:val="32"/>
          <w:szCs w:val="32"/>
          <w:highlight w:val="none"/>
          <w:lang w:val="en-US" w:eastAsia="zh-CN"/>
        </w:rPr>
        <w:t>35</w:t>
      </w:r>
      <w:r>
        <w:rPr>
          <w:rFonts w:hint="eastAsia" w:ascii="Times New Roman" w:hAnsi="Times New Roman" w:eastAsia="仿宋_GB2312" w:cs="Times New Roman"/>
          <w:color w:val="auto"/>
          <w:sz w:val="32"/>
          <w:szCs w:val="32"/>
          <w:highlight w:val="none"/>
        </w:rPr>
        <w:t>万元（资金来源为财政资金</w:t>
      </w:r>
      <w:r>
        <w:rPr>
          <w:rFonts w:hint="eastAsia" w:eastAsia="仿宋_GB2312" w:cs="Times New Roman"/>
          <w:color w:val="auto"/>
          <w:sz w:val="32"/>
          <w:szCs w:val="32"/>
          <w:highlight w:val="none"/>
          <w:lang w:val="en-US" w:eastAsia="zh-CN"/>
        </w:rPr>
        <w:t>35</w:t>
      </w:r>
      <w:r>
        <w:rPr>
          <w:rFonts w:hint="eastAsia" w:ascii="Times New Roman" w:hAnsi="Times New Roman" w:eastAsia="仿宋_GB2312" w:cs="Times New Roman"/>
          <w:color w:val="auto"/>
          <w:sz w:val="32"/>
          <w:szCs w:val="32"/>
          <w:highlight w:val="none"/>
        </w:rPr>
        <w:t>万元）</w:t>
      </w:r>
    </w:p>
    <w:p w14:paraId="11F90A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（七）项目概况：</w:t>
      </w:r>
    </w:p>
    <w:p w14:paraId="58F320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rPr>
        <w:t>本项目的主要内容是</w:t>
      </w:r>
      <w:r>
        <w:rPr>
          <w:rFonts w:hint="eastAsia" w:ascii="Times New Roman" w:hAnsi="Times New Roman" w:eastAsia="仿宋_GB2312" w:cs="Times New Roman"/>
          <w:color w:val="auto"/>
          <w:sz w:val="32"/>
          <w:szCs w:val="32"/>
          <w:highlight w:val="none"/>
          <w:lang w:eastAsia="zh-CN"/>
        </w:rPr>
        <w:t>第三方技术服务机构开展安居区消防设计审查验收</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年拟申请资金预算</w:t>
      </w:r>
      <w:r>
        <w:rPr>
          <w:rFonts w:hint="eastAsia" w:ascii="Times New Roman" w:hAnsi="Times New Roman" w:eastAsia="仿宋_GB2312"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rPr>
        <w:t>万元，较上年增长</w:t>
      </w:r>
      <w:r>
        <w:rPr>
          <w:rFonts w:hint="eastAsia" w:eastAsia="仿宋_GB2312" w:cs="Times New Roman"/>
          <w:color w:val="auto"/>
          <w:sz w:val="32"/>
          <w:szCs w:val="32"/>
          <w:highlight w:val="none"/>
          <w:lang w:val="en-US" w:eastAsia="zh-CN"/>
        </w:rPr>
        <w:t>15</w:t>
      </w:r>
      <w:r>
        <w:rPr>
          <w:rFonts w:hint="eastAsia" w:ascii="Times New Roman" w:hAnsi="Times New Roman" w:eastAsia="仿宋_GB2312" w:cs="Times New Roman"/>
          <w:color w:val="auto"/>
          <w:sz w:val="32"/>
          <w:szCs w:val="32"/>
          <w:highlight w:val="none"/>
        </w:rPr>
        <w:t>万元，增加的主要原因为</w:t>
      </w:r>
      <w:r>
        <w:rPr>
          <w:rFonts w:hint="eastAsia" w:eastAsia="仿宋_GB2312" w:cs="Times New Roman"/>
          <w:color w:val="auto"/>
          <w:sz w:val="32"/>
          <w:szCs w:val="32"/>
          <w:highlight w:val="none"/>
          <w:lang w:val="en-US" w:eastAsia="zh-CN"/>
        </w:rPr>
        <w:t>2023年未支付</w:t>
      </w:r>
      <w:r>
        <w:rPr>
          <w:rFonts w:hint="eastAsia" w:ascii="Times New Roman" w:hAnsi="Times New Roman" w:eastAsia="仿宋_GB2312" w:cs="Times New Roman"/>
          <w:color w:val="auto"/>
          <w:sz w:val="32"/>
          <w:szCs w:val="32"/>
          <w:highlight w:val="none"/>
          <w:lang w:eastAsia="zh-CN"/>
        </w:rPr>
        <w:t>。</w:t>
      </w:r>
    </w:p>
    <w:p w14:paraId="0133B7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二、评估原则</w:t>
      </w:r>
    </w:p>
    <w:p w14:paraId="57E486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根据20</w:t>
      </w:r>
      <w:r>
        <w:rPr>
          <w:rFonts w:hint="eastAsia"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年预算编制要求，绩效评估本着真正过紧日子的原则，厉行节约、精打细算，从严从紧控制项目申报和预算安排，非必要项目和工作内容可压尽压、应压尽压，做到客观、绩效、精准。</w:t>
      </w:r>
    </w:p>
    <w:p w14:paraId="5D2D56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三、评估目的</w:t>
      </w:r>
    </w:p>
    <w:p w14:paraId="4D56B9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14:paraId="2D9892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四、评估程序和方法</w:t>
      </w:r>
    </w:p>
    <w:p w14:paraId="3131B6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（一）评估程序</w:t>
      </w:r>
    </w:p>
    <w:p w14:paraId="5691BA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20</w:t>
      </w:r>
      <w:r>
        <w:rPr>
          <w:rFonts w:hint="eastAsia"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年度预算项目绩效评估工作通过线上与线下相结合方式开展。按照有关规定和工作安排，我单位开展自行评估，通过自行成立方式组建评估组，通过收集被评估项目相关基础资料，并查阅资料、收集数据信息等，深入论证分析后，形成绩效评估报告。</w:t>
      </w:r>
    </w:p>
    <w:p w14:paraId="11B71D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（二）评估方法</w:t>
      </w:r>
    </w:p>
    <w:p w14:paraId="7CDEB4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14:paraId="5A4A79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五、评估内容</w:t>
      </w:r>
    </w:p>
    <w:p w14:paraId="12D0A6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（一）立项必要性</w:t>
      </w:r>
    </w:p>
    <w:p w14:paraId="6C7799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该项目</w:t>
      </w:r>
      <w:r>
        <w:rPr>
          <w:rFonts w:hint="eastAsia" w:ascii="Times New Roman" w:hAnsi="Times New Roman" w:eastAsia="仿宋_GB2312" w:cs="Times New Roman"/>
          <w:color w:val="auto"/>
          <w:sz w:val="32"/>
          <w:szCs w:val="32"/>
          <w:highlight w:val="none"/>
        </w:rPr>
        <w:t>符合</w:t>
      </w:r>
      <w:r>
        <w:rPr>
          <w:rFonts w:hint="eastAsia" w:eastAsia="仿宋_GB2312" w:cs="Times New Roman"/>
          <w:color w:val="auto"/>
          <w:sz w:val="32"/>
          <w:szCs w:val="32"/>
          <w:highlight w:val="none"/>
          <w:lang w:eastAsia="zh-CN"/>
        </w:rPr>
        <w:t>中央和省、市</w:t>
      </w:r>
      <w:r>
        <w:rPr>
          <w:rFonts w:hint="eastAsia" w:ascii="Times New Roman" w:hAnsi="Times New Roman" w:eastAsia="仿宋_GB2312" w:cs="Times New Roman"/>
          <w:color w:val="auto"/>
          <w:sz w:val="32"/>
          <w:szCs w:val="32"/>
          <w:highlight w:val="none"/>
        </w:rPr>
        <w:t>决策部署，符合</w:t>
      </w:r>
      <w:r>
        <w:rPr>
          <w:rFonts w:hint="eastAsia" w:ascii="Times New Roman" w:hAnsi="Times New Roman" w:eastAsia="仿宋_GB2312" w:cs="Times New Roman"/>
          <w:color w:val="auto"/>
          <w:sz w:val="32"/>
          <w:szCs w:val="32"/>
          <w:highlight w:val="none"/>
          <w:lang w:eastAsia="zh-CN"/>
        </w:rPr>
        <w:t>区</w:t>
      </w:r>
      <w:r>
        <w:rPr>
          <w:rFonts w:hint="eastAsia" w:ascii="Times New Roman" w:hAnsi="Times New Roman" w:eastAsia="仿宋_GB2312" w:cs="Times New Roman"/>
          <w:color w:val="auto"/>
          <w:sz w:val="32"/>
          <w:szCs w:val="32"/>
          <w:highlight w:val="none"/>
        </w:rPr>
        <w:t>委、</w:t>
      </w:r>
      <w:r>
        <w:rPr>
          <w:rFonts w:hint="eastAsia" w:ascii="Times New Roman" w:hAnsi="Times New Roman" w:eastAsia="仿宋_GB2312" w:cs="Times New Roman"/>
          <w:color w:val="auto"/>
          <w:sz w:val="32"/>
          <w:szCs w:val="32"/>
          <w:highlight w:val="none"/>
          <w:lang w:eastAsia="zh-CN"/>
        </w:rPr>
        <w:t>区</w:t>
      </w:r>
      <w:r>
        <w:rPr>
          <w:rFonts w:hint="eastAsia" w:ascii="Times New Roman" w:hAnsi="Times New Roman" w:eastAsia="仿宋_GB2312" w:cs="Times New Roman"/>
          <w:color w:val="auto"/>
          <w:sz w:val="32"/>
          <w:szCs w:val="32"/>
          <w:highlight w:val="none"/>
        </w:rPr>
        <w:t>政府的重点任务要求、发展规划、优先发展重点以及部门的职能分工，具有现实需求，具有明显的经济、社会、环境或可持续性效益等必要性</w:t>
      </w:r>
      <w:r>
        <w:rPr>
          <w:rFonts w:hint="eastAsia" w:ascii="Times New Roman" w:hAnsi="Times New Roman" w:eastAsia="仿宋_GB2312" w:cs="Times New Roman"/>
          <w:color w:val="auto"/>
          <w:sz w:val="32"/>
          <w:szCs w:val="32"/>
          <w:highlight w:val="none"/>
          <w:lang w:eastAsia="zh-CN"/>
        </w:rPr>
        <w:t>。</w:t>
      </w:r>
    </w:p>
    <w:p w14:paraId="0FD9C0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（二）投入经济性</w:t>
      </w:r>
    </w:p>
    <w:p w14:paraId="3D2403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rPr>
        <w:t>该项目申报预算</w:t>
      </w:r>
      <w:r>
        <w:rPr>
          <w:rFonts w:hint="eastAsia" w:eastAsia="仿宋_GB2312" w:cs="Times New Roman"/>
          <w:color w:val="auto"/>
          <w:sz w:val="32"/>
          <w:szCs w:val="32"/>
          <w:highlight w:val="none"/>
          <w:lang w:val="en-US" w:eastAsia="zh-CN"/>
        </w:rPr>
        <w:t>35</w:t>
      </w:r>
      <w:r>
        <w:rPr>
          <w:rFonts w:hint="eastAsia" w:ascii="Times New Roman" w:hAnsi="Times New Roman" w:eastAsia="仿宋_GB2312" w:cs="Times New Roman"/>
          <w:color w:val="auto"/>
          <w:sz w:val="32"/>
          <w:szCs w:val="32"/>
          <w:highlight w:val="none"/>
        </w:rPr>
        <w:t>万元，本次申报金额为</w:t>
      </w:r>
      <w:r>
        <w:rPr>
          <w:rFonts w:hint="eastAsia" w:eastAsia="仿宋_GB2312" w:cs="Times New Roman"/>
          <w:color w:val="auto"/>
          <w:sz w:val="32"/>
          <w:szCs w:val="32"/>
          <w:highlight w:val="none"/>
          <w:lang w:val="en-US" w:eastAsia="zh-CN"/>
        </w:rPr>
        <w:t>35</w:t>
      </w:r>
      <w:r>
        <w:rPr>
          <w:rFonts w:hint="eastAsia" w:ascii="Times New Roman" w:hAnsi="Times New Roman" w:eastAsia="仿宋_GB2312" w:cs="Times New Roman"/>
          <w:color w:val="auto"/>
          <w:sz w:val="32"/>
          <w:szCs w:val="32"/>
          <w:highlight w:val="none"/>
        </w:rPr>
        <w:t>万元，资金来源为</w:t>
      </w:r>
      <w:r>
        <w:rPr>
          <w:rFonts w:hint="eastAsia" w:ascii="Times New Roman" w:hAnsi="Times New Roman" w:eastAsia="仿宋_GB2312" w:cs="Times New Roman"/>
          <w:color w:val="auto"/>
          <w:sz w:val="32"/>
          <w:szCs w:val="32"/>
          <w:highlight w:val="none"/>
          <w:lang w:eastAsia="zh-CN"/>
        </w:rPr>
        <w:t>区</w:t>
      </w:r>
      <w:r>
        <w:rPr>
          <w:rFonts w:hint="eastAsia" w:ascii="Times New Roman" w:hAnsi="Times New Roman" w:eastAsia="仿宋_GB2312" w:cs="Times New Roman"/>
          <w:color w:val="auto"/>
          <w:sz w:val="32"/>
          <w:szCs w:val="32"/>
          <w:highlight w:val="none"/>
        </w:rPr>
        <w:t>级财政资金。本次对项目投入经济性的评估是在项目事前绩效评估、预算测算的基础上，按照厉行节约的要求，结合项目20</w:t>
      </w:r>
      <w:r>
        <w:rPr>
          <w:rFonts w:hint="eastAsia" w:ascii="Times New Roman" w:hAnsi="Times New Roman" w:eastAsia="仿宋_GB2312" w:cs="Times New Roman"/>
          <w:color w:val="auto"/>
          <w:sz w:val="32"/>
          <w:szCs w:val="32"/>
          <w:highlight w:val="none"/>
          <w:lang w:eastAsia="zh-CN"/>
        </w:rPr>
        <w:t>2</w:t>
      </w:r>
      <w:r>
        <w:rPr>
          <w:rFonts w:hint="eastAsia"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年开支情况结合</w:t>
      </w:r>
      <w:r>
        <w:rPr>
          <w:rFonts w:hint="eastAsia" w:ascii="Times New Roman" w:hAnsi="Times New Roman" w:eastAsia="仿宋_GB2312" w:cs="Times New Roman"/>
          <w:color w:val="auto"/>
          <w:sz w:val="32"/>
          <w:szCs w:val="32"/>
          <w:highlight w:val="none"/>
          <w:lang w:eastAsia="zh-CN"/>
        </w:rPr>
        <w:t>2</w:t>
      </w:r>
      <w:r>
        <w:rPr>
          <w:rFonts w:hint="eastAsia" w:ascii="Times New Roman" w:hAnsi="Times New Roman" w:eastAsia="仿宋_GB2312" w:cs="Times New Roman"/>
          <w:color w:val="auto"/>
          <w:sz w:val="32"/>
          <w:szCs w:val="32"/>
          <w:highlight w:val="none"/>
          <w:lang w:val="en-US" w:eastAsia="zh-CN"/>
        </w:rPr>
        <w:t>02</w:t>
      </w:r>
      <w:r>
        <w:rPr>
          <w:rFonts w:hint="eastAsia"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年实际需求、相关费用标准及市场价格水平，重点对数量是否合理、投入是否经济、预算测算是否准确、测算过程是否详细、测算依据是否充分等方面进行了评估。评估认为，该项目任务数量基本合理、预算测算过程较为详细、测算依据基本充分、有一定的经济性。建议预算控制在</w:t>
      </w:r>
      <w:r>
        <w:rPr>
          <w:rFonts w:hint="eastAsia" w:eastAsia="仿宋_GB2312" w:cs="Times New Roman"/>
          <w:color w:val="auto"/>
          <w:sz w:val="32"/>
          <w:szCs w:val="32"/>
          <w:highlight w:val="none"/>
          <w:lang w:val="en-US" w:eastAsia="zh-CN"/>
        </w:rPr>
        <w:t>35</w:t>
      </w:r>
      <w:r>
        <w:rPr>
          <w:rFonts w:hint="eastAsia" w:ascii="Times New Roman" w:hAnsi="Times New Roman" w:eastAsia="仿宋_GB2312" w:cs="Times New Roman"/>
          <w:color w:val="auto"/>
          <w:sz w:val="32"/>
          <w:szCs w:val="32"/>
          <w:highlight w:val="none"/>
        </w:rPr>
        <w:t>万元以内，与申报数相比，评减</w:t>
      </w:r>
      <w:r>
        <w:rPr>
          <w:rFonts w:hint="eastAsia" w:ascii="Times New Roman" w:hAnsi="Times New Roman" w:eastAsia="仿宋_GB2312" w:cs="Times New Roman"/>
          <w:color w:val="auto"/>
          <w:sz w:val="32"/>
          <w:szCs w:val="32"/>
          <w:highlight w:val="none"/>
          <w:lang w:eastAsia="zh-CN"/>
        </w:rPr>
        <w:t>0</w:t>
      </w:r>
      <w:r>
        <w:rPr>
          <w:rFonts w:hint="eastAsia" w:ascii="Times New Roman" w:hAnsi="Times New Roman" w:eastAsia="仿宋_GB2312" w:cs="Times New Roman"/>
          <w:color w:val="auto"/>
          <w:sz w:val="32"/>
          <w:szCs w:val="32"/>
          <w:highlight w:val="none"/>
        </w:rPr>
        <w:t>万元，评减率</w:t>
      </w:r>
      <w:r>
        <w:rPr>
          <w:rFonts w:hint="eastAsia" w:ascii="Times New Roman" w:hAnsi="Times New Roman" w:eastAsia="仿宋_GB2312" w:cs="Times New Roman"/>
          <w:color w:val="auto"/>
          <w:sz w:val="32"/>
          <w:szCs w:val="32"/>
          <w:highlight w:val="none"/>
          <w:lang w:eastAsia="zh-CN"/>
        </w:rPr>
        <w:t>0</w:t>
      </w:r>
      <w:r>
        <w:rPr>
          <w:rFonts w:hint="eastAsia" w:ascii="Times New Roman" w:hAnsi="Times New Roman" w:eastAsia="仿宋_GB2312" w:cs="Times New Roman"/>
          <w:color w:val="auto"/>
          <w:sz w:val="32"/>
          <w:szCs w:val="32"/>
          <w:highlight w:val="none"/>
        </w:rPr>
        <w:t>%（详见下表</w:t>
      </w:r>
      <w:r>
        <w:rPr>
          <w:rFonts w:hint="eastAsia" w:eastAsia="仿宋_GB2312" w:cs="Times New Roman"/>
          <w:color w:val="auto"/>
          <w:sz w:val="32"/>
          <w:szCs w:val="32"/>
          <w:highlight w:val="none"/>
          <w:lang w:eastAsia="zh-CN"/>
        </w:rPr>
        <w:t>）</w:t>
      </w:r>
    </w:p>
    <w:p w14:paraId="512B0B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聘请第三方技术服务机构开展安居区消防设计审查验收项目</w:t>
      </w:r>
      <w:r>
        <w:rPr>
          <w:rFonts w:hint="eastAsia" w:ascii="Times New Roman" w:hAnsi="Times New Roman" w:eastAsia="仿宋_GB2312" w:cs="Times New Roman"/>
          <w:color w:val="auto"/>
          <w:sz w:val="32"/>
          <w:szCs w:val="32"/>
          <w:highlight w:val="none"/>
        </w:rPr>
        <w:t>事前绩效评估汇总表</w:t>
      </w:r>
    </w:p>
    <w:tbl>
      <w:tblPr>
        <w:tblStyle w:val="20"/>
        <w:tblW w:w="9177"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6"/>
        <w:gridCol w:w="3012"/>
        <w:gridCol w:w="1077"/>
        <w:gridCol w:w="1082"/>
        <w:gridCol w:w="1135"/>
        <w:gridCol w:w="1076"/>
        <w:gridCol w:w="1039"/>
      </w:tblGrid>
      <w:tr w14:paraId="7DF9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exact"/>
        </w:trPr>
        <w:tc>
          <w:tcPr>
            <w:tcW w:w="756" w:type="dxa"/>
            <w:noWrap w:val="0"/>
            <w:vAlign w:val="center"/>
          </w:tcPr>
          <w:p w14:paraId="15E6FC87">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序号</w:t>
            </w:r>
          </w:p>
        </w:tc>
        <w:tc>
          <w:tcPr>
            <w:tcW w:w="3012" w:type="dxa"/>
            <w:noWrap w:val="0"/>
            <w:vAlign w:val="center"/>
          </w:tcPr>
          <w:p w14:paraId="2552B8C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项目内容</w:t>
            </w:r>
          </w:p>
        </w:tc>
        <w:tc>
          <w:tcPr>
            <w:tcW w:w="1077" w:type="dxa"/>
            <w:noWrap w:val="0"/>
            <w:vAlign w:val="center"/>
          </w:tcPr>
          <w:p w14:paraId="2242EC2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申报预算</w:t>
            </w:r>
          </w:p>
        </w:tc>
        <w:tc>
          <w:tcPr>
            <w:tcW w:w="1082" w:type="dxa"/>
            <w:noWrap w:val="0"/>
            <w:vAlign w:val="center"/>
          </w:tcPr>
          <w:p w14:paraId="48E670D8">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送审</w:t>
            </w:r>
          </w:p>
          <w:p w14:paraId="028BCFE6">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金额</w:t>
            </w:r>
          </w:p>
        </w:tc>
        <w:tc>
          <w:tcPr>
            <w:tcW w:w="1135" w:type="dxa"/>
            <w:noWrap w:val="0"/>
            <w:vAlign w:val="center"/>
          </w:tcPr>
          <w:p w14:paraId="1AB729BE">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建议</w:t>
            </w:r>
          </w:p>
          <w:p w14:paraId="70ED61FF">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控制额</w:t>
            </w:r>
          </w:p>
        </w:tc>
        <w:tc>
          <w:tcPr>
            <w:tcW w:w="1076" w:type="dxa"/>
            <w:noWrap w:val="0"/>
            <w:vAlign w:val="center"/>
          </w:tcPr>
          <w:p w14:paraId="3269BF44">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核减</w:t>
            </w:r>
          </w:p>
        </w:tc>
        <w:tc>
          <w:tcPr>
            <w:tcW w:w="1039" w:type="dxa"/>
            <w:vMerge w:val="restart"/>
            <w:noWrap w:val="0"/>
            <w:vAlign w:val="center"/>
          </w:tcPr>
          <w:p w14:paraId="03557A27">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备注</w:t>
            </w:r>
          </w:p>
        </w:tc>
      </w:tr>
      <w:tr w14:paraId="5DFE4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exact"/>
        </w:trPr>
        <w:tc>
          <w:tcPr>
            <w:tcW w:w="756" w:type="dxa"/>
            <w:noWrap w:val="0"/>
            <w:vAlign w:val="center"/>
          </w:tcPr>
          <w:p w14:paraId="2F870382">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仿宋_GB2312" w:cs="Times New Roman"/>
                <w:color w:val="auto"/>
                <w:sz w:val="32"/>
                <w:szCs w:val="32"/>
                <w:highlight w:val="none"/>
                <w:lang w:eastAsia="zh-CN"/>
              </w:rPr>
            </w:pPr>
          </w:p>
        </w:tc>
        <w:tc>
          <w:tcPr>
            <w:tcW w:w="3012" w:type="dxa"/>
            <w:noWrap w:val="0"/>
            <w:vAlign w:val="center"/>
          </w:tcPr>
          <w:p w14:paraId="2A94BAA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合计（万元）</w:t>
            </w:r>
          </w:p>
        </w:tc>
        <w:tc>
          <w:tcPr>
            <w:tcW w:w="1077" w:type="dxa"/>
            <w:noWrap w:val="0"/>
            <w:vAlign w:val="center"/>
          </w:tcPr>
          <w:p w14:paraId="704970FE">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仿宋_GB2312" w:cs="Times New Roman"/>
                <w:color w:val="auto"/>
                <w:sz w:val="32"/>
                <w:szCs w:val="32"/>
                <w:highlight w:val="none"/>
                <w:lang w:eastAsia="zh-CN"/>
              </w:rPr>
            </w:pPr>
          </w:p>
        </w:tc>
        <w:tc>
          <w:tcPr>
            <w:tcW w:w="1082" w:type="dxa"/>
            <w:noWrap w:val="0"/>
            <w:vAlign w:val="center"/>
          </w:tcPr>
          <w:p w14:paraId="28F77C1B">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仿宋_GB2312" w:cs="Times New Roman"/>
                <w:color w:val="auto"/>
                <w:sz w:val="32"/>
                <w:szCs w:val="32"/>
                <w:highlight w:val="none"/>
                <w:lang w:eastAsia="zh-CN"/>
              </w:rPr>
            </w:pPr>
          </w:p>
        </w:tc>
        <w:tc>
          <w:tcPr>
            <w:tcW w:w="1135" w:type="dxa"/>
            <w:noWrap w:val="0"/>
            <w:vAlign w:val="center"/>
          </w:tcPr>
          <w:p w14:paraId="1160EFE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仿宋_GB2312" w:cs="Times New Roman"/>
                <w:color w:val="auto"/>
                <w:sz w:val="32"/>
                <w:szCs w:val="32"/>
                <w:highlight w:val="none"/>
                <w:lang w:eastAsia="zh-CN"/>
              </w:rPr>
            </w:pPr>
          </w:p>
        </w:tc>
        <w:tc>
          <w:tcPr>
            <w:tcW w:w="1076" w:type="dxa"/>
            <w:noWrap w:val="0"/>
            <w:vAlign w:val="center"/>
          </w:tcPr>
          <w:p w14:paraId="2DD49373">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仿宋_GB2312" w:cs="Times New Roman"/>
                <w:color w:val="auto"/>
                <w:sz w:val="32"/>
                <w:szCs w:val="32"/>
                <w:highlight w:val="none"/>
                <w:lang w:eastAsia="zh-CN"/>
              </w:rPr>
            </w:pPr>
          </w:p>
        </w:tc>
        <w:tc>
          <w:tcPr>
            <w:tcW w:w="1039" w:type="dxa"/>
            <w:vMerge w:val="continue"/>
            <w:noWrap w:val="0"/>
            <w:vAlign w:val="center"/>
          </w:tcPr>
          <w:p w14:paraId="551012D9">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仿宋_GB2312" w:cs="Times New Roman"/>
                <w:color w:val="auto"/>
                <w:sz w:val="32"/>
                <w:szCs w:val="32"/>
                <w:highlight w:val="none"/>
                <w:lang w:eastAsia="zh-CN"/>
              </w:rPr>
            </w:pPr>
          </w:p>
        </w:tc>
      </w:tr>
      <w:tr w14:paraId="51A9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8" w:hRule="exact"/>
        </w:trPr>
        <w:tc>
          <w:tcPr>
            <w:tcW w:w="756" w:type="dxa"/>
            <w:noWrap w:val="0"/>
            <w:vAlign w:val="center"/>
          </w:tcPr>
          <w:p w14:paraId="239AC12D">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仿宋_GB2312" w:cs="Times New Roman"/>
                <w:color w:val="auto"/>
                <w:sz w:val="32"/>
                <w:szCs w:val="32"/>
                <w:highlight w:val="none"/>
                <w:lang w:eastAsia="zh-CN"/>
              </w:rPr>
            </w:pPr>
          </w:p>
        </w:tc>
        <w:tc>
          <w:tcPr>
            <w:tcW w:w="3012" w:type="dxa"/>
            <w:noWrap w:val="0"/>
            <w:vAlign w:val="center"/>
          </w:tcPr>
          <w:p w14:paraId="42A52829">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聘请第三方技术服务机构开展安居区消防设计审查验收人防教育培训地项目行</w:t>
            </w:r>
          </w:p>
        </w:tc>
        <w:tc>
          <w:tcPr>
            <w:tcW w:w="1077" w:type="dxa"/>
            <w:noWrap w:val="0"/>
            <w:vAlign w:val="center"/>
          </w:tcPr>
          <w:p w14:paraId="447AC695">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35</w:t>
            </w:r>
          </w:p>
        </w:tc>
        <w:tc>
          <w:tcPr>
            <w:tcW w:w="1082" w:type="dxa"/>
            <w:noWrap w:val="0"/>
            <w:vAlign w:val="center"/>
          </w:tcPr>
          <w:p w14:paraId="36E826F3">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35</w:t>
            </w:r>
          </w:p>
        </w:tc>
        <w:tc>
          <w:tcPr>
            <w:tcW w:w="1135" w:type="dxa"/>
            <w:noWrap w:val="0"/>
            <w:vAlign w:val="center"/>
          </w:tcPr>
          <w:p w14:paraId="4EA21403">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35</w:t>
            </w:r>
          </w:p>
        </w:tc>
        <w:tc>
          <w:tcPr>
            <w:tcW w:w="1076" w:type="dxa"/>
            <w:noWrap w:val="0"/>
            <w:vAlign w:val="center"/>
          </w:tcPr>
          <w:p w14:paraId="33EACF8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0</w:t>
            </w:r>
          </w:p>
        </w:tc>
        <w:tc>
          <w:tcPr>
            <w:tcW w:w="1039" w:type="dxa"/>
            <w:noWrap w:val="0"/>
            <w:vAlign w:val="center"/>
          </w:tcPr>
          <w:p w14:paraId="5F0BA692">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仿宋_GB2312" w:cs="Times New Roman"/>
                <w:color w:val="auto"/>
                <w:sz w:val="32"/>
                <w:szCs w:val="32"/>
                <w:highlight w:val="none"/>
                <w:lang w:eastAsia="zh-CN"/>
              </w:rPr>
            </w:pPr>
          </w:p>
        </w:tc>
      </w:tr>
    </w:tbl>
    <w:p w14:paraId="1BA2DA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（三）目标合理性</w:t>
      </w:r>
    </w:p>
    <w:p w14:paraId="4DB614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绩效目标和绩效指标量化可考核，相匹配，全面完整，契合政策或项目实质，与部门的长期规划目标、年度工作目标相一致，产出和效果相关联，满意度指标预测等</w:t>
      </w:r>
      <w:r>
        <w:rPr>
          <w:rFonts w:hint="eastAsia" w:ascii="Times New Roman" w:hAnsi="Times New Roman" w:eastAsia="仿宋_GB2312" w:cs="Times New Roman"/>
          <w:color w:val="auto"/>
          <w:sz w:val="32"/>
          <w:szCs w:val="32"/>
          <w:highlight w:val="none"/>
          <w:lang w:eastAsia="zh-CN"/>
        </w:rPr>
        <w:t>。</w:t>
      </w:r>
    </w:p>
    <w:p w14:paraId="783EF4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聘请第三方技术服务机构开展安居区消防设计审查验收项目</w:t>
      </w:r>
      <w:r>
        <w:rPr>
          <w:rFonts w:hint="eastAsia" w:ascii="Times New Roman" w:hAnsi="Times New Roman" w:eastAsia="仿宋_GB2312" w:cs="Times New Roman"/>
          <w:color w:val="auto"/>
          <w:sz w:val="32"/>
          <w:szCs w:val="32"/>
          <w:highlight w:val="none"/>
        </w:rPr>
        <w:t>绩效目标表</w:t>
      </w:r>
    </w:p>
    <w:tbl>
      <w:tblPr>
        <w:tblStyle w:val="20"/>
        <w:tblW w:w="96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6"/>
        <w:gridCol w:w="2416"/>
        <w:gridCol w:w="2417"/>
        <w:gridCol w:w="2417"/>
      </w:tblGrid>
      <w:tr w14:paraId="189B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416" w:type="dxa"/>
            <w:noWrap w:val="0"/>
            <w:vAlign w:val="center"/>
          </w:tcPr>
          <w:p w14:paraId="1F228CB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br w:type="column"/>
            </w:r>
            <w:r>
              <w:rPr>
                <w:rFonts w:hint="eastAsia" w:ascii="Times New Roman" w:hAnsi="Times New Roman" w:eastAsia="仿宋_GB2312" w:cs="Times New Roman"/>
                <w:color w:val="auto"/>
                <w:sz w:val="32"/>
                <w:szCs w:val="32"/>
                <w:highlight w:val="none"/>
                <w:lang w:eastAsia="zh-CN"/>
              </w:rPr>
              <w:t>一级指标</w:t>
            </w:r>
          </w:p>
        </w:tc>
        <w:tc>
          <w:tcPr>
            <w:tcW w:w="2416" w:type="dxa"/>
            <w:noWrap w:val="0"/>
            <w:vAlign w:val="center"/>
          </w:tcPr>
          <w:p w14:paraId="2DD212B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二级指标</w:t>
            </w:r>
          </w:p>
        </w:tc>
        <w:tc>
          <w:tcPr>
            <w:tcW w:w="2417" w:type="dxa"/>
            <w:noWrap w:val="0"/>
            <w:vAlign w:val="center"/>
          </w:tcPr>
          <w:p w14:paraId="052F673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三级指标</w:t>
            </w:r>
          </w:p>
        </w:tc>
        <w:tc>
          <w:tcPr>
            <w:tcW w:w="2417" w:type="dxa"/>
            <w:noWrap w:val="0"/>
            <w:vAlign w:val="center"/>
          </w:tcPr>
          <w:p w14:paraId="5192170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指标值</w:t>
            </w:r>
          </w:p>
        </w:tc>
      </w:tr>
      <w:tr w14:paraId="67DA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2416" w:type="dxa"/>
            <w:noWrap w:val="0"/>
            <w:vAlign w:val="center"/>
          </w:tcPr>
          <w:p w14:paraId="793FB54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效益指标</w:t>
            </w:r>
          </w:p>
        </w:tc>
        <w:tc>
          <w:tcPr>
            <w:tcW w:w="2416" w:type="dxa"/>
            <w:noWrap w:val="0"/>
            <w:vAlign w:val="center"/>
          </w:tcPr>
          <w:p w14:paraId="46CF4C9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社会效益指标</w:t>
            </w:r>
          </w:p>
        </w:tc>
        <w:tc>
          <w:tcPr>
            <w:tcW w:w="2417" w:type="dxa"/>
            <w:noWrap w:val="0"/>
            <w:vAlign w:val="center"/>
          </w:tcPr>
          <w:p w14:paraId="7967A78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社会满意度</w:t>
            </w:r>
          </w:p>
        </w:tc>
        <w:tc>
          <w:tcPr>
            <w:tcW w:w="2417" w:type="dxa"/>
            <w:noWrap w:val="0"/>
            <w:vAlign w:val="center"/>
          </w:tcPr>
          <w:p w14:paraId="434F747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100%</w:t>
            </w:r>
          </w:p>
        </w:tc>
      </w:tr>
    </w:tbl>
    <w:p w14:paraId="6E1937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（四）实施可行性</w:t>
      </w:r>
    </w:p>
    <w:p w14:paraId="1ADC34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rPr>
        <w:t>制定实施方案或计划，组织机构健全，职责分工明确，有具体的实施时间，有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cs="Times New Roman"/>
          <w:color w:val="auto"/>
          <w:sz w:val="32"/>
          <w:szCs w:val="32"/>
          <w:highlight w:val="none"/>
          <w:lang w:eastAsia="zh-CN"/>
        </w:rPr>
        <w:t>。</w:t>
      </w:r>
    </w:p>
    <w:p w14:paraId="771591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（五）筹资合规性</w:t>
      </w:r>
    </w:p>
    <w:p w14:paraId="0FEC70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资金来源渠道的合法合规性，评估内容包括政策或项目具有公共性，属于公共财政支持范围，筹资渠道符合法律法规规定，筹资结构合理，资金来源渠道明确，各渠道资金到位时间、条件能够落实等</w:t>
      </w:r>
      <w:r>
        <w:rPr>
          <w:rFonts w:hint="eastAsia" w:ascii="Times New Roman" w:hAnsi="Times New Roman" w:eastAsia="仿宋_GB2312" w:cs="Times New Roman"/>
          <w:color w:val="auto"/>
          <w:sz w:val="32"/>
          <w:szCs w:val="32"/>
          <w:highlight w:val="none"/>
          <w:lang w:eastAsia="zh-CN"/>
        </w:rPr>
        <w:t>。</w:t>
      </w:r>
    </w:p>
    <w:p w14:paraId="3BF9C7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（六）评估结论</w:t>
      </w:r>
    </w:p>
    <w:p w14:paraId="6E9990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rPr>
        <w:t>综合前述评估内容来看，该项目立项必要性和依据充分，绩效目标明确，具备实施条件，具有公共性，符合财政资金支持方向等。建议予以支持，预算控制在</w:t>
      </w:r>
      <w:r>
        <w:rPr>
          <w:rFonts w:hint="eastAsia" w:ascii="Times New Roman" w:hAnsi="Times New Roman" w:eastAsia="仿宋_GB2312"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rPr>
        <w:t>万元以内。该项目申请资金总预算</w:t>
      </w:r>
      <w:r>
        <w:rPr>
          <w:rFonts w:hint="eastAsia" w:ascii="Times New Roman" w:hAnsi="Times New Roman" w:eastAsia="仿宋_GB2312"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rPr>
        <w:t>万元，经评审，建议预算申报数</w:t>
      </w:r>
      <w:r>
        <w:rPr>
          <w:rFonts w:hint="eastAsia" w:ascii="Times New Roman" w:hAnsi="Times New Roman" w:eastAsia="仿宋_GB2312"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rPr>
        <w:t>万元，合计评减</w:t>
      </w:r>
      <w:r>
        <w:rPr>
          <w:rFonts w:hint="eastAsia" w:ascii="Times New Roman" w:hAnsi="Times New Roman" w:eastAsia="仿宋_GB2312" w:cs="Times New Roman"/>
          <w:color w:val="auto"/>
          <w:sz w:val="32"/>
          <w:szCs w:val="32"/>
          <w:highlight w:val="none"/>
          <w:lang w:eastAsia="zh-CN"/>
        </w:rPr>
        <w:t>0</w:t>
      </w:r>
      <w:r>
        <w:rPr>
          <w:rFonts w:hint="eastAsia" w:ascii="Times New Roman" w:hAnsi="Times New Roman" w:eastAsia="仿宋_GB2312" w:cs="Times New Roman"/>
          <w:color w:val="auto"/>
          <w:sz w:val="32"/>
          <w:szCs w:val="32"/>
          <w:highlight w:val="none"/>
        </w:rPr>
        <w:t>万元，评减率</w:t>
      </w:r>
      <w:r>
        <w:rPr>
          <w:rFonts w:hint="eastAsia" w:ascii="Times New Roman" w:hAnsi="Times New Roman" w:eastAsia="仿宋_GB2312" w:cs="Times New Roman"/>
          <w:color w:val="auto"/>
          <w:sz w:val="32"/>
          <w:szCs w:val="32"/>
          <w:highlight w:val="none"/>
          <w:lang w:eastAsia="zh-CN"/>
        </w:rPr>
        <w:t>0</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。我单位将进一步优化完善实施方案和绩效目标，加强运行监控，节约财政资金并提升资金效益，提升预算绩效管理水平</w:t>
      </w:r>
      <w:r>
        <w:rPr>
          <w:rFonts w:hint="eastAsia" w:ascii="Times New Roman" w:hAnsi="Times New Roman" w:eastAsia="仿宋_GB2312" w:cs="Times New Roman"/>
          <w:color w:val="auto"/>
          <w:sz w:val="32"/>
          <w:szCs w:val="32"/>
          <w:highlight w:val="none"/>
          <w:lang w:eastAsia="zh-CN"/>
        </w:rPr>
        <w:t>。</w:t>
      </w:r>
    </w:p>
    <w:p w14:paraId="401B98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yellow"/>
          <w:lang w:val="en-US" w:eastAsia="zh-CN"/>
        </w:rPr>
      </w:pPr>
      <w:r>
        <w:rPr>
          <w:rFonts w:hint="default" w:ascii="Times New Roman" w:hAnsi="Times New Roman" w:eastAsia="仿宋_GB2312" w:cs="Times New Roman"/>
          <w:color w:val="auto"/>
          <w:sz w:val="32"/>
          <w:szCs w:val="32"/>
          <w:highlight w:val="none"/>
          <w:lang w:eastAsia="zh-CN"/>
        </w:rPr>
        <w:t>组织</w:t>
      </w:r>
      <w:r>
        <w:rPr>
          <w:rFonts w:hint="default" w:ascii="Times New Roman" w:hAnsi="Times New Roman" w:eastAsia="仿宋_GB2312" w:cs="Times New Roman"/>
          <w:color w:val="auto"/>
          <w:sz w:val="32"/>
          <w:szCs w:val="32"/>
          <w:highlight w:val="none"/>
        </w:rPr>
        <w:t>对</w:t>
      </w:r>
      <w:r>
        <w:rPr>
          <w:rFonts w:hint="eastAsia" w:ascii="Times New Roman" w:hAnsi="Times New Roman" w:eastAsia="仿宋_GB2312" w:cs="Times New Roman"/>
          <w:color w:val="auto"/>
          <w:sz w:val="32"/>
          <w:szCs w:val="32"/>
          <w:highlight w:val="none"/>
          <w:lang w:val="en-US" w:eastAsia="zh-CN"/>
        </w:rPr>
        <w:t>2024年</w:t>
      </w:r>
      <w:r>
        <w:rPr>
          <w:rFonts w:hint="default" w:ascii="Times New Roman" w:hAnsi="Times New Roman" w:eastAsia="仿宋_GB2312" w:cs="Times New Roman"/>
          <w:color w:val="auto"/>
          <w:sz w:val="32"/>
          <w:szCs w:val="32"/>
          <w:highlight w:val="none"/>
          <w:lang w:val="en-US" w:eastAsia="zh-CN"/>
        </w:rPr>
        <w:t>度一般公共预算、</w:t>
      </w:r>
      <w:r>
        <w:rPr>
          <w:rFonts w:hint="default" w:ascii="Times New Roman" w:hAnsi="Times New Roman" w:eastAsia="仿宋_GB2312" w:cs="Times New Roman"/>
          <w:color w:val="auto"/>
          <w:sz w:val="32"/>
          <w:szCs w:val="32"/>
          <w:highlight w:val="none"/>
          <w:lang w:eastAsia="zh-CN"/>
        </w:rPr>
        <w:t>政府性基金预算、国有资本经营预算、社会保险基金预算以及资本资产、债券资金等</w:t>
      </w:r>
      <w:r>
        <w:rPr>
          <w:rFonts w:hint="default" w:ascii="Times New Roman" w:hAnsi="Times New Roman" w:eastAsia="仿宋_GB2312" w:cs="Times New Roman"/>
          <w:color w:val="auto"/>
          <w:sz w:val="32"/>
          <w:szCs w:val="32"/>
          <w:highlight w:val="none"/>
          <w:lang w:val="en-US" w:eastAsia="zh-CN"/>
        </w:rPr>
        <w:t>全面开展绩效自评，形成遂宁市安居区住房和城乡建设局</w:t>
      </w:r>
      <w:r>
        <w:rPr>
          <w:rFonts w:hint="default" w:ascii="Times New Roman" w:hAnsi="Times New Roman" w:eastAsia="仿宋_GB2312" w:cs="Times New Roman"/>
          <w:color w:val="auto"/>
          <w:sz w:val="32"/>
          <w:szCs w:val="32"/>
          <w:highlight w:val="none"/>
          <w:lang w:eastAsia="zh-CN"/>
        </w:rPr>
        <w:t>部门整体（含部门预算项目）</w:t>
      </w:r>
      <w:r>
        <w:rPr>
          <w:rFonts w:hint="default" w:ascii="Times New Roman" w:hAnsi="Times New Roman" w:eastAsia="仿宋_GB2312" w:cs="Times New Roman"/>
          <w:color w:val="auto"/>
          <w:sz w:val="32"/>
          <w:szCs w:val="32"/>
          <w:highlight w:val="none"/>
          <w:lang w:val="en-US" w:eastAsia="zh-CN"/>
        </w:rPr>
        <w:t>绩效自评报告；</w:t>
      </w:r>
      <w:r>
        <w:rPr>
          <w:rFonts w:hint="default" w:ascii="Times New Roman" w:hAnsi="Times New Roman" w:eastAsia="仿宋_GB2312" w:cs="Times New Roman"/>
          <w:color w:val="auto"/>
          <w:sz w:val="32"/>
          <w:szCs w:val="32"/>
          <w:highlight w:val="none"/>
          <w:lang w:eastAsia="zh-CN"/>
        </w:rPr>
        <w:t>白蚁防治、农村居民进城购房补贴、</w:t>
      </w:r>
      <w:r>
        <w:rPr>
          <w:rFonts w:hint="eastAsia" w:ascii="Times New Roman" w:hAnsi="Times New Roman" w:eastAsia="仿宋_GB2312" w:cs="Times New Roman"/>
          <w:color w:val="auto"/>
          <w:sz w:val="32"/>
          <w:szCs w:val="32"/>
          <w:highlight w:val="none"/>
          <w:lang w:val="en-US" w:eastAsia="zh-CN"/>
        </w:rPr>
        <w:t>聘请第三方技术服务机构开展安居区消防设计审查验收项目</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污水处理费代征手续费</w:t>
      </w:r>
      <w:r>
        <w:rPr>
          <w:rFonts w:hint="default"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lang w:eastAsia="zh-CN"/>
        </w:rPr>
        <w:t>专项预算项目</w:t>
      </w:r>
      <w:r>
        <w:rPr>
          <w:rFonts w:hint="default" w:ascii="Times New Roman" w:hAnsi="Times New Roman" w:eastAsia="仿宋_GB2312" w:cs="Times New Roman"/>
          <w:color w:val="auto"/>
          <w:sz w:val="32"/>
          <w:szCs w:val="32"/>
          <w:highlight w:val="none"/>
          <w:lang w:val="en-US" w:eastAsia="zh-CN"/>
        </w:rPr>
        <w:t>绩效自评报告，其中，遂宁市安居区住房和城乡建设局部门整体</w:t>
      </w:r>
      <w:r>
        <w:rPr>
          <w:rFonts w:hint="default" w:ascii="Times New Roman" w:hAnsi="Times New Roman" w:eastAsia="仿宋_GB2312" w:cs="Times New Roman"/>
          <w:color w:val="auto"/>
          <w:sz w:val="32"/>
          <w:szCs w:val="32"/>
          <w:highlight w:val="none"/>
          <w:lang w:eastAsia="zh-CN"/>
        </w:rPr>
        <w:t>（含部门预算项目）</w:t>
      </w:r>
      <w:r>
        <w:rPr>
          <w:rFonts w:hint="default" w:ascii="Times New Roman" w:hAnsi="Times New Roman" w:eastAsia="仿宋_GB2312" w:cs="Times New Roman"/>
          <w:color w:val="auto"/>
          <w:sz w:val="32"/>
          <w:szCs w:val="32"/>
          <w:highlight w:val="none"/>
          <w:lang w:val="en-US" w:eastAsia="zh-CN"/>
        </w:rPr>
        <w:t>绩效自评得分为92分</w:t>
      </w:r>
      <w:r>
        <w:rPr>
          <w:rFonts w:hint="eastAsia"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绩效自评综述：</w:t>
      </w:r>
      <w:r>
        <w:rPr>
          <w:rFonts w:hint="default" w:ascii="Times New Roman" w:hAnsi="Times New Roman" w:eastAsia="仿宋_GB2312" w:cs="Times New Roman"/>
          <w:sz w:val="32"/>
          <w:szCs w:val="32"/>
        </w:rPr>
        <w:t>从评价情况来看，项目整体执行情况良好，符合党中央、国务院和省委、省政府决策部署，资金分配及使用均合规合法，取得较好的社会效益</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白蚁防治</w:t>
      </w:r>
      <w:r>
        <w:rPr>
          <w:rFonts w:hint="default" w:ascii="Times New Roman" w:hAnsi="Times New Roman" w:eastAsia="仿宋_GB2312" w:cs="Times New Roman"/>
          <w:color w:val="auto"/>
          <w:sz w:val="32"/>
          <w:szCs w:val="32"/>
          <w:highlight w:val="none"/>
          <w:lang w:val="en-US" w:eastAsia="zh-CN"/>
        </w:rPr>
        <w:t>绩效自评得分为92分</w:t>
      </w:r>
      <w:r>
        <w:rPr>
          <w:rFonts w:hint="default" w:ascii="Times New Roman" w:hAnsi="Times New Roman" w:eastAsia="仿宋_GB2312" w:cs="Times New Roman"/>
          <w:color w:val="auto"/>
          <w:sz w:val="32"/>
          <w:szCs w:val="32"/>
          <w:highlight w:val="none"/>
          <w:lang w:eastAsia="zh-CN"/>
        </w:rPr>
        <w:t>、农村居民进城购房补贴</w:t>
      </w:r>
      <w:r>
        <w:rPr>
          <w:rFonts w:hint="default" w:ascii="Times New Roman" w:hAnsi="Times New Roman" w:eastAsia="仿宋_GB2312" w:cs="Times New Roman"/>
          <w:color w:val="auto"/>
          <w:sz w:val="32"/>
          <w:szCs w:val="32"/>
          <w:highlight w:val="none"/>
          <w:lang w:val="en-US" w:eastAsia="zh-CN"/>
        </w:rPr>
        <w:t>绩效自评得分为92分</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聘请第三方技术服务机构开展安居区消防设计审查验收项目</w:t>
      </w:r>
      <w:r>
        <w:rPr>
          <w:rFonts w:hint="default" w:ascii="Times New Roman" w:hAnsi="Times New Roman" w:eastAsia="仿宋_GB2312" w:cs="Times New Roman"/>
          <w:color w:val="auto"/>
          <w:sz w:val="32"/>
          <w:szCs w:val="32"/>
          <w:highlight w:val="none"/>
          <w:lang w:val="en-US" w:eastAsia="zh-CN"/>
        </w:rPr>
        <w:t>绩效自评得分为92分</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污水处理费代征手续费专项预</w:t>
      </w:r>
      <w:r>
        <w:rPr>
          <w:rFonts w:hint="default" w:ascii="Times New Roman" w:hAnsi="Times New Roman" w:eastAsia="仿宋_GB2312" w:cs="Times New Roman"/>
          <w:color w:val="auto"/>
          <w:sz w:val="32"/>
          <w:szCs w:val="32"/>
          <w:highlight w:val="none"/>
          <w:lang w:val="en-US" w:eastAsia="zh-CN"/>
        </w:rPr>
        <w:t>算项目绩效自评得分为92分</w:t>
      </w:r>
      <w:r>
        <w:rPr>
          <w:rFonts w:hint="eastAsia" w:eastAsia="仿宋_GB2312" w:cs="Times New Roman"/>
          <w:color w:val="auto"/>
          <w:sz w:val="32"/>
          <w:szCs w:val="32"/>
          <w:highlight w:val="none"/>
          <w:lang w:val="en-US" w:eastAsia="zh-CN"/>
        </w:rPr>
        <w:t>，绩效自评综述：所有项目</w:t>
      </w:r>
      <w:r>
        <w:rPr>
          <w:rFonts w:hint="eastAsia" w:ascii="仿宋" w:hAnsi="仿宋" w:eastAsia="仿宋" w:cs="仿宋"/>
          <w:b w:val="0"/>
          <w:i w:val="0"/>
          <w:iCs/>
          <w:color w:val="000000"/>
          <w:kern w:val="0"/>
          <w:sz w:val="32"/>
          <w:szCs w:val="32"/>
          <w:u w:val="none"/>
          <w:lang w:val="en-US" w:eastAsia="zh-CN" w:bidi="ar"/>
        </w:rPr>
        <w:t>立项必要性和依据充分，绩效目标明确，具备实施条件，具有公共性，符合财政资金支持方向等</w:t>
      </w:r>
      <w:r>
        <w:rPr>
          <w:rFonts w:hint="eastAsia" w:ascii="仿宋" w:hAnsi="仿宋" w:eastAsia="仿宋" w:cs="仿宋"/>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绩效报告详见附件。</w:t>
      </w:r>
    </w:p>
    <w:p w14:paraId="0C068BE6">
      <w:pPr>
        <w:numPr>
          <w:ilvl w:val="0"/>
          <w:numId w:val="0"/>
        </w:numPr>
        <w:spacing w:line="600" w:lineRule="exact"/>
        <w:ind w:firstLine="660" w:firstLineChars="150"/>
        <w:jc w:val="center"/>
        <w:outlineLvl w:val="0"/>
        <w:rPr>
          <w:rFonts w:hint="eastAsia" w:ascii="黑体" w:hAnsi="黑体" w:eastAsia="黑体" w:cs="Times New Roman"/>
          <w:b w:val="0"/>
          <w:bCs/>
          <w:color w:val="auto"/>
          <w:kern w:val="44"/>
          <w:sz w:val="44"/>
          <w:szCs w:val="44"/>
          <w:lang w:val="en-US" w:eastAsia="zh-CN" w:bidi="ar-SA"/>
        </w:rPr>
        <w:sectPr>
          <w:pgSz w:w="11906" w:h="16838"/>
          <w:pgMar w:top="2098" w:right="1474" w:bottom="1984" w:left="1587" w:header="720" w:footer="1587" w:gutter="0"/>
          <w:pgNumType w:fmt="decimal"/>
          <w:cols w:space="720" w:num="1"/>
          <w:rtlGutter w:val="0"/>
          <w:docGrid w:type="lines" w:linePitch="312" w:charSpace="0"/>
        </w:sectPr>
      </w:pPr>
      <w:bookmarkStart w:id="162" w:name="_Toc15396613"/>
      <w:bookmarkStart w:id="163" w:name="_Toc19510"/>
      <w:bookmarkStart w:id="164" w:name="_Toc15377225"/>
      <w:bookmarkStart w:id="165" w:name="_Toc17972"/>
    </w:p>
    <w:p w14:paraId="709428A4">
      <w:pPr>
        <w:numPr>
          <w:ilvl w:val="0"/>
          <w:numId w:val="0"/>
        </w:numPr>
        <w:spacing w:line="600" w:lineRule="exact"/>
        <w:ind w:firstLine="660" w:firstLineChars="150"/>
        <w:jc w:val="center"/>
        <w:outlineLvl w:val="0"/>
        <w:rPr>
          <w:rStyle w:val="34"/>
          <w:rFonts w:ascii="黑体" w:hAnsi="黑体" w:eastAsia="黑体"/>
          <w:b w:val="0"/>
          <w:color w:val="auto"/>
          <w:highlight w:val="none"/>
        </w:rPr>
      </w:pPr>
      <w:bookmarkStart w:id="166" w:name="_Toc6964_WPSOffice_Level1"/>
      <w:r>
        <w:rPr>
          <w:rFonts w:hint="eastAsia" w:ascii="黑体" w:hAnsi="黑体" w:eastAsia="黑体" w:cs="Times New Roman"/>
          <w:b w:val="0"/>
          <w:bCs/>
          <w:color w:val="auto"/>
          <w:kern w:val="44"/>
          <w:sz w:val="44"/>
          <w:szCs w:val="44"/>
          <w:lang w:val="en-US" w:eastAsia="zh-CN" w:bidi="ar-SA"/>
        </w:rPr>
        <w:t xml:space="preserve">第三部分  </w:t>
      </w:r>
      <w:r>
        <w:rPr>
          <w:rFonts w:hint="eastAsia" w:ascii="黑体" w:hAnsi="黑体" w:eastAsia="黑体"/>
          <w:color w:val="auto"/>
          <w:sz w:val="44"/>
          <w:szCs w:val="44"/>
          <w:highlight w:val="none"/>
        </w:rPr>
        <w:t>名</w:t>
      </w:r>
      <w:r>
        <w:rPr>
          <w:rStyle w:val="34"/>
          <w:rFonts w:hint="eastAsia" w:ascii="黑体" w:hAnsi="黑体" w:eastAsia="黑体"/>
          <w:b w:val="0"/>
          <w:color w:val="auto"/>
          <w:highlight w:val="none"/>
        </w:rPr>
        <w:t>词解释</w:t>
      </w:r>
      <w:bookmarkEnd w:id="162"/>
      <w:bookmarkEnd w:id="163"/>
      <w:bookmarkEnd w:id="164"/>
      <w:bookmarkEnd w:id="165"/>
      <w:bookmarkEnd w:id="166"/>
    </w:p>
    <w:p w14:paraId="65A828CA">
      <w:pPr>
        <w:spacing w:line="600" w:lineRule="exact"/>
        <w:jc w:val="left"/>
        <w:rPr>
          <w:rFonts w:ascii="宋体"/>
          <w:b/>
          <w:color w:val="auto"/>
          <w:sz w:val="44"/>
          <w:szCs w:val="44"/>
          <w:highlight w:val="none"/>
        </w:rPr>
      </w:pPr>
    </w:p>
    <w:p w14:paraId="7DE01EDC">
      <w:pPr>
        <w:pStyle w:val="32"/>
        <w:spacing w:line="560" w:lineRule="exact"/>
        <w:ind w:firstLine="640" w:firstLineChars="200"/>
        <w:outlineLvl w:val="1"/>
        <w:rPr>
          <w:rFonts w:hint="eastAsia" w:ascii="Times New Roman" w:hAnsi="Times New Roman" w:eastAsia="仿宋_GB2312" w:cs="Times New Roman"/>
          <w:color w:val="auto"/>
          <w:kern w:val="2"/>
          <w:sz w:val="32"/>
          <w:szCs w:val="32"/>
          <w:highlight w:val="none"/>
          <w:lang w:val="en-US" w:eastAsia="zh-CN" w:bidi="ar-SA"/>
        </w:rPr>
      </w:pPr>
      <w:bookmarkStart w:id="167" w:name="_Toc18193"/>
      <w:bookmarkStart w:id="168" w:name="_Toc16200"/>
      <w:r>
        <w:rPr>
          <w:rFonts w:hint="eastAsia" w:ascii="Times New Roman" w:hAnsi="Times New Roman" w:eastAsia="仿宋_GB2312" w:cs="Times New Roman"/>
          <w:color w:val="auto"/>
          <w:kern w:val="2"/>
          <w:sz w:val="32"/>
          <w:szCs w:val="32"/>
          <w:highlight w:val="none"/>
          <w:lang w:val="en-US" w:eastAsia="zh-CN" w:bidi="ar-SA"/>
        </w:rPr>
        <w:t>1.财政拨款收入：指单位从同级财政部门取得的财政预算资金。</w:t>
      </w:r>
      <w:bookmarkEnd w:id="167"/>
      <w:bookmarkEnd w:id="168"/>
    </w:p>
    <w:p w14:paraId="78BD96D6">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2.事业收入：指事业单位开展专业业务活动及辅助活动取得的收入。</w:t>
      </w:r>
    </w:p>
    <w:p w14:paraId="60C05051">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3.经营收入：指事业单位在专业业务活动及其辅助活动之外开展非独立核算经营活动取得的收入。</w:t>
      </w:r>
    </w:p>
    <w:p w14:paraId="231BFBA9">
      <w:pPr>
        <w:pStyle w:val="32"/>
        <w:spacing w:line="560" w:lineRule="exact"/>
        <w:ind w:firstLine="640" w:firstLineChars="200"/>
        <w:outlineLvl w:val="1"/>
        <w:rPr>
          <w:rFonts w:hint="eastAsia" w:ascii="Times New Roman" w:hAnsi="Times New Roman" w:eastAsia="仿宋_GB2312" w:cs="Times New Roman"/>
          <w:color w:val="auto"/>
          <w:kern w:val="2"/>
          <w:sz w:val="32"/>
          <w:szCs w:val="32"/>
          <w:highlight w:val="none"/>
          <w:lang w:val="en-US" w:eastAsia="zh-CN" w:bidi="ar-SA"/>
        </w:rPr>
      </w:pPr>
      <w:bookmarkStart w:id="169" w:name="_Toc7048"/>
      <w:bookmarkStart w:id="170" w:name="_Toc16509"/>
      <w:r>
        <w:rPr>
          <w:rFonts w:hint="eastAsia" w:ascii="Times New Roman" w:hAnsi="Times New Roman" w:eastAsia="仿宋_GB2312" w:cs="Times New Roman"/>
          <w:color w:val="auto"/>
          <w:kern w:val="2"/>
          <w:sz w:val="32"/>
          <w:szCs w:val="32"/>
          <w:highlight w:val="none"/>
          <w:lang w:val="en-US" w:eastAsia="zh-CN" w:bidi="ar-SA"/>
        </w:rPr>
        <w:t>4.其他收入：指单位取得的除上述收入以外的各项收入。</w:t>
      </w:r>
      <w:bookmarkEnd w:id="169"/>
      <w:bookmarkEnd w:id="170"/>
      <w:r>
        <w:rPr>
          <w:rFonts w:hint="eastAsia" w:ascii="Times New Roman" w:hAnsi="Times New Roman" w:eastAsia="仿宋_GB2312" w:cs="Times New Roman"/>
          <w:color w:val="auto"/>
          <w:kern w:val="2"/>
          <w:sz w:val="32"/>
          <w:szCs w:val="32"/>
          <w:highlight w:val="none"/>
          <w:lang w:val="en-US" w:eastAsia="zh-CN" w:bidi="ar-SA"/>
        </w:rPr>
        <w:t xml:space="preserve"> </w:t>
      </w:r>
    </w:p>
    <w:p w14:paraId="5015BECA">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 xml:space="preserve">5.年初结转和结余：指以前年度尚未完成、结转到本年按有关规定继续使用的资金。 </w:t>
      </w:r>
    </w:p>
    <w:p w14:paraId="10FD99E7">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6、年末结转和结余：指单位按有关规定结转到下年或以后年度继续使用的资金。</w:t>
      </w:r>
    </w:p>
    <w:p w14:paraId="3A4033A8">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7.一般公共服务支出（类）纪检监察事务（款）其他纪检监察事务（项），主要用于：其他纪检监察事务支出。</w:t>
      </w:r>
    </w:p>
    <w:p w14:paraId="5167D48C">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8.一般公共服务支出（类）其他一般公共服务（款其他一般公共服务（项），主要用于：其他一般公共服务支出。</w:t>
      </w:r>
    </w:p>
    <w:p w14:paraId="5A372D9D">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9.教育支出（类）普通教育（款）其他普通教育（项）支出，主要用于：其他用于普通教育方面的支出。</w:t>
      </w:r>
    </w:p>
    <w:p w14:paraId="27EB0F3B">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10.社会保障和就业（类）行政事业单位养老（款）机关事业单位基本养老保险缴费（项），主要用于：机关事业单位实施养老保险制度由单位缴纳的基本养老保险费支出。</w:t>
      </w:r>
    </w:p>
    <w:p w14:paraId="6F069EFE">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11.社会保障和就业（类）企业改革补助（款）其他企业改革发展补助（项）,主要用于：财政用于企业改革发展方面的补助。</w:t>
      </w:r>
    </w:p>
    <w:p w14:paraId="24169E43">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12.社会保障和就业（类）其他社会保障和就业支出（款） 其他社会保障和就业支出（项）,主要用于：其他社会保障和就业支出。</w:t>
      </w:r>
    </w:p>
    <w:p w14:paraId="6EB9F11D">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13.卫生健康支出（类）行政事业单位医疗（款）行政单位医疗（项）,主要用于：基本医疗保险缴费和其他社会保障缴费。</w:t>
      </w:r>
    </w:p>
    <w:p w14:paraId="3B96788E">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14.卫生健康支出（类）行政事业单位医疗（款）事业单位医疗（项）,主要用于：基本医疗保险缴费和其他社会保障缴费。</w:t>
      </w:r>
    </w:p>
    <w:p w14:paraId="6824B49E">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15.卫生健康支出（类）行政事业单位医疗（款）公务员医疗补助（项）,主要用于：公务员医疗补助缴费。</w:t>
      </w:r>
    </w:p>
    <w:p w14:paraId="69F0333F">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16.城乡社区212（类）其他城乡社区99（款）其他城乡社区99（项），主要用于：其他用于城乡社区方面的支出。</w:t>
      </w:r>
    </w:p>
    <w:p w14:paraId="4548BDF9">
      <w:pPr>
        <w:pStyle w:val="11"/>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　　17.资源勘探工业信息（类）国有资产监管（款）行政运行（项），主要用于：行政单位的基本支出。</w:t>
      </w:r>
    </w:p>
    <w:p w14:paraId="43E6E2A9">
      <w:pPr>
        <w:pStyle w:val="11"/>
        <w:ind w:firstLine="643"/>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18.资源勘探工业信息（类）国有资产监管（款）一般行政管理事务（项），主要用于：行政单位未单独设置项级科目的其他项目支出。</w:t>
      </w:r>
    </w:p>
    <w:p w14:paraId="76C71F6C">
      <w:pPr>
        <w:pStyle w:val="11"/>
        <w:ind w:firstLine="643"/>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19.资源勘探工业信息（类）支持中小企业发展和管理支出（款）其他支持中小企业发展和管理支出（项），主要用于：支持中小企业发展和管理支出。</w:t>
      </w:r>
    </w:p>
    <w:p w14:paraId="23A9AC5F">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20.住房保障（类）保障性安居工程（款）棚户区改造（项），主要用于：棚户区改造方面的支出。</w:t>
      </w:r>
    </w:p>
    <w:p w14:paraId="6644BC70">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21.住房保障（类）保障性安居工程（款）农村危房改造（项），主要用于：农村危房改造方面的支出。</w:t>
      </w:r>
    </w:p>
    <w:p w14:paraId="5720B9F0">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22.住房保障支出（类）保障性安居工程（款）公共租赁住房（项）,主要用于：新建、改造、购买、租赁、维护和管理公共租赁住房支出。</w:t>
      </w:r>
    </w:p>
    <w:p w14:paraId="6C7CD17C">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23.住房保障支出（类）保障性安居工程（款）保障性住房租金补贴（项）,主要用于：政府向低收入住房保障家庭发放的住房租赁补贴支出。</w:t>
      </w:r>
    </w:p>
    <w:p w14:paraId="38ECD653">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24.住房保障支出（类）保障性安居工程（款）老旧小区改造（项）,主要用于：老旧小区改造方面支出。</w:t>
      </w:r>
    </w:p>
    <w:p w14:paraId="59C731CD">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25.住房保障支出（类）保障性安居工程（款）其他保障性安居工程支出（项）,主要用于：其他保障性住房方面的支出。</w:t>
      </w:r>
    </w:p>
    <w:p w14:paraId="3FF36682">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26.住房保障支出（类）住房改革支出（款）住房公积（项）,主要用于：行政事业单位按人力资源和社会保障部财政部规定的基本工资和津贴以及规定比例为职工缴纳的住房公积金。</w:t>
      </w:r>
    </w:p>
    <w:p w14:paraId="5F85068E">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27.灾害防治及应急管理（类）应急管理事务（款）其他灾害防治及应急管理（项），主要用于：其他灾害防治及应急管理的支出。</w:t>
      </w:r>
    </w:p>
    <w:p w14:paraId="44FB2AED">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28.基本支出：指为保障机构正常运转、完成日常工作任务而发生的人员支出和公用支出。</w:t>
      </w:r>
    </w:p>
    <w:p w14:paraId="72F057A4">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 xml:space="preserve">29.项目支出：指在基本支出之外为完成特定行政任务和事业发展目标所发生的支出。 </w:t>
      </w:r>
    </w:p>
    <w:p w14:paraId="64C5A008">
      <w:pPr>
        <w:pStyle w:val="32"/>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7ED6772">
      <w:pPr>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BABF40E">
      <w:pPr>
        <w:pStyle w:val="9"/>
        <w:ind w:left="0" w:leftChars="0" w:firstLine="0" w:firstLineChars="0"/>
        <w:rPr>
          <w:rFonts w:hint="default" w:eastAsia="仿宋_GB2312"/>
          <w:lang w:val="en-US" w:eastAsia="zh-CN"/>
        </w:rPr>
      </w:pPr>
      <w:r>
        <w:rPr>
          <w:rFonts w:hint="eastAsia" w:ascii="仿宋_GB2312" w:eastAsia="仿宋_GB2312"/>
          <w:sz w:val="32"/>
          <w:szCs w:val="32"/>
          <w:lang w:val="en-US" w:eastAsia="zh-CN"/>
        </w:rPr>
        <w:t>　　</w:t>
      </w:r>
    </w:p>
    <w:p w14:paraId="5F4936C5">
      <w:pPr>
        <w:spacing w:line="600" w:lineRule="exact"/>
        <w:jc w:val="center"/>
        <w:outlineLvl w:val="0"/>
        <w:rPr>
          <w:rFonts w:ascii="宋体"/>
          <w:b/>
          <w:color w:val="auto"/>
          <w:sz w:val="44"/>
          <w:szCs w:val="44"/>
          <w:highlight w:val="none"/>
        </w:rPr>
        <w:sectPr>
          <w:pgSz w:w="11906" w:h="16838"/>
          <w:pgMar w:top="2098" w:right="1474" w:bottom="1984" w:left="1587" w:header="720" w:footer="1587" w:gutter="0"/>
          <w:pgNumType w:fmt="decimal"/>
          <w:cols w:space="720" w:num="1"/>
          <w:rtlGutter w:val="0"/>
          <w:docGrid w:type="lines" w:linePitch="312" w:charSpace="0"/>
        </w:sectPr>
      </w:pPr>
      <w:bookmarkStart w:id="171" w:name="_Toc15377226"/>
      <w:r>
        <w:rPr>
          <w:rFonts w:ascii="宋体"/>
          <w:b/>
          <w:color w:val="auto"/>
          <w:sz w:val="44"/>
          <w:szCs w:val="44"/>
          <w:highlight w:val="none"/>
        </w:rPr>
        <w:br w:type="page"/>
      </w:r>
      <w:bookmarkEnd w:id="171"/>
      <w:bookmarkStart w:id="172" w:name="_Toc15396614"/>
      <w:bookmarkStart w:id="173" w:name="_Toc9720"/>
      <w:bookmarkStart w:id="174" w:name="_Toc19255_WPSOffice_Level1"/>
      <w:bookmarkStart w:id="175" w:name="_Toc2208"/>
    </w:p>
    <w:p w14:paraId="3D99B4AA">
      <w:pPr>
        <w:spacing w:line="600" w:lineRule="exact"/>
        <w:jc w:val="center"/>
        <w:outlineLvl w:val="0"/>
        <w:rPr>
          <w:rStyle w:val="34"/>
          <w:rFonts w:hint="eastAsia" w:ascii="黑体" w:hAnsi="黑体" w:eastAsia="黑体"/>
          <w:b w:val="0"/>
          <w:color w:val="auto"/>
          <w:highlight w:val="none"/>
          <w:lang w:eastAsia="zh-CN"/>
        </w:rPr>
      </w:pPr>
      <w:r>
        <w:rPr>
          <w:rFonts w:hint="eastAsia" w:ascii="黑体" w:hAnsi="黑体" w:eastAsia="黑体"/>
          <w:color w:val="auto"/>
          <w:sz w:val="44"/>
          <w:szCs w:val="44"/>
          <w:highlight w:val="none"/>
        </w:rPr>
        <w:t>第</w:t>
      </w:r>
      <w:r>
        <w:rPr>
          <w:rStyle w:val="34"/>
          <w:rFonts w:hint="eastAsia" w:ascii="黑体" w:hAnsi="黑体" w:eastAsia="黑体"/>
          <w:b w:val="0"/>
          <w:color w:val="auto"/>
          <w:highlight w:val="none"/>
        </w:rPr>
        <w:t>四部分 附件</w:t>
      </w:r>
      <w:bookmarkEnd w:id="172"/>
      <w:bookmarkEnd w:id="173"/>
      <w:bookmarkEnd w:id="174"/>
    </w:p>
    <w:p w14:paraId="3BAD52CD">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2B1D98A2">
      <w:pPr>
        <w:keepNext w:val="0"/>
        <w:keepLines w:val="0"/>
        <w:pageBreakBefore w:val="0"/>
        <w:kinsoku/>
        <w:wordWrap/>
        <w:overflowPunct/>
        <w:topLinePunct w:val="0"/>
        <w:autoSpaceDE/>
        <w:autoSpaceDN/>
        <w:bidi w:val="0"/>
        <w:spacing w:line="560" w:lineRule="exact"/>
        <w:jc w:val="center"/>
        <w:textAlignment w:val="auto"/>
        <w:outlineLvl w:val="9"/>
        <w:rPr>
          <w:rFonts w:hint="default" w:ascii="Times New Roman" w:hAnsi="Times New Roman" w:eastAsia="方正小标宋简体" w:cs="Times New Roman"/>
          <w:spacing w:val="1"/>
          <w:sz w:val="44"/>
          <w:szCs w:val="44"/>
          <w:highlight w:val="none"/>
          <w:lang w:eastAsia="zh-CN"/>
        </w:rPr>
      </w:pPr>
      <w:r>
        <w:rPr>
          <w:rFonts w:hint="default" w:ascii="Times New Roman" w:hAnsi="Times New Roman" w:eastAsia="方正小标宋简体" w:cs="Times New Roman"/>
          <w:spacing w:val="1"/>
          <w:sz w:val="44"/>
          <w:szCs w:val="44"/>
          <w:highlight w:val="none"/>
        </w:rPr>
        <w:t>遂宁市</w:t>
      </w:r>
      <w:r>
        <w:rPr>
          <w:rFonts w:hint="default" w:ascii="Times New Roman" w:hAnsi="Times New Roman" w:eastAsia="方正小标宋简体" w:cs="Times New Roman"/>
          <w:spacing w:val="1"/>
          <w:sz w:val="44"/>
          <w:szCs w:val="44"/>
          <w:highlight w:val="none"/>
          <w:lang w:eastAsia="zh-CN"/>
        </w:rPr>
        <w:t>安居区住房和城乡建设局</w:t>
      </w:r>
    </w:p>
    <w:p w14:paraId="503FED8A">
      <w:pPr>
        <w:keepNext w:val="0"/>
        <w:keepLines w:val="0"/>
        <w:pageBreakBefore w:val="0"/>
        <w:kinsoku/>
        <w:wordWrap/>
        <w:overflowPunct/>
        <w:topLinePunct w:val="0"/>
        <w:autoSpaceDE/>
        <w:autoSpaceDN/>
        <w:bidi w:val="0"/>
        <w:spacing w:line="560" w:lineRule="exact"/>
        <w:jc w:val="center"/>
        <w:textAlignment w:val="auto"/>
        <w:outlineLvl w:val="1"/>
        <w:rPr>
          <w:rFonts w:hint="default" w:ascii="Times New Roman" w:hAnsi="Times New Roman" w:eastAsia="方正小标宋简体" w:cs="Times New Roman"/>
          <w:spacing w:val="1"/>
          <w:sz w:val="44"/>
          <w:szCs w:val="44"/>
          <w:highlight w:val="none"/>
          <w:lang w:val="en-US" w:eastAsia="zh-CN"/>
        </w:rPr>
      </w:pPr>
      <w:bookmarkStart w:id="176" w:name="_Toc15513"/>
      <w:bookmarkStart w:id="177" w:name="_Toc10841"/>
      <w:r>
        <w:rPr>
          <w:rFonts w:hint="eastAsia" w:eastAsia="方正小标宋简体" w:cs="Times New Roman"/>
          <w:spacing w:val="1"/>
          <w:sz w:val="44"/>
          <w:szCs w:val="44"/>
          <w:highlight w:val="none"/>
          <w:lang w:val="en-US" w:eastAsia="zh-CN"/>
        </w:rPr>
        <w:t>2024年</w:t>
      </w:r>
      <w:r>
        <w:rPr>
          <w:rFonts w:hint="default" w:ascii="Times New Roman" w:hAnsi="Times New Roman" w:eastAsia="方正小标宋简体" w:cs="Times New Roman"/>
          <w:sz w:val="44"/>
          <w:szCs w:val="44"/>
          <w:highlight w:val="none"/>
          <w:shd w:val="clear" w:color="auto" w:fill="FFFFFF"/>
        </w:rPr>
        <w:t>整体支出绩效报告</w:t>
      </w:r>
      <w:bookmarkEnd w:id="176"/>
      <w:bookmarkEnd w:id="177"/>
    </w:p>
    <w:p w14:paraId="66E5DB40">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39247818">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default" w:eastAsia="黑体" w:cs="Times New Roman"/>
          <w:color w:val="000000"/>
          <w:kern w:val="0"/>
          <w:sz w:val="32"/>
          <w:szCs w:val="32"/>
          <w:highlight w:val="none"/>
          <w:shd w:val="clear" w:color="auto" w:fill="FFFFFF"/>
          <w:lang w:val="zh-CN"/>
        </w:rPr>
      </w:pPr>
      <w:bookmarkStart w:id="178" w:name="_Toc32182_WPSOffice_Level2"/>
      <w:r>
        <w:rPr>
          <w:rFonts w:hint="eastAsia" w:eastAsia="黑体" w:cs="Times New Roman"/>
          <w:color w:val="000000"/>
          <w:kern w:val="0"/>
          <w:sz w:val="32"/>
          <w:szCs w:val="32"/>
          <w:highlight w:val="none"/>
          <w:shd w:val="clear" w:color="auto" w:fill="FFFFFF"/>
          <w:lang w:val="zh-CN"/>
        </w:rPr>
        <w:t>一、</w:t>
      </w:r>
      <w:r>
        <w:rPr>
          <w:rFonts w:hint="default" w:eastAsia="黑体" w:cs="Times New Roman"/>
          <w:color w:val="000000"/>
          <w:kern w:val="0"/>
          <w:sz w:val="32"/>
          <w:szCs w:val="32"/>
          <w:highlight w:val="none"/>
          <w:shd w:val="clear" w:color="auto" w:fill="FFFFFF"/>
          <w:lang w:val="zh-CN"/>
        </w:rPr>
        <w:t>部门（单位）基本情况</w:t>
      </w:r>
      <w:bookmarkEnd w:id="178"/>
    </w:p>
    <w:p w14:paraId="3B47648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Times New Roman"/>
          <w:b/>
          <w:bCs/>
          <w:color w:val="000000"/>
          <w:kern w:val="0"/>
          <w:sz w:val="32"/>
          <w:szCs w:val="32"/>
          <w:highlight w:val="none"/>
          <w:shd w:val="clear" w:color="auto" w:fill="FFFFFF"/>
          <w:lang w:val="zh-CN"/>
        </w:rPr>
        <w:t>（一）</w:t>
      </w:r>
      <w:r>
        <w:rPr>
          <w:rFonts w:hint="default" w:ascii="Times New Roman" w:hAnsi="Times New Roman" w:eastAsia="楷体_GB2312" w:cs="Times New Roman"/>
          <w:b/>
          <w:bCs/>
          <w:color w:val="000000"/>
          <w:kern w:val="0"/>
          <w:sz w:val="32"/>
          <w:szCs w:val="32"/>
          <w:highlight w:val="none"/>
          <w:shd w:val="clear" w:color="auto" w:fill="FFFFFF"/>
          <w:lang w:val="zh-CN"/>
        </w:rPr>
        <w:t>机构组成。</w:t>
      </w:r>
      <w:r>
        <w:rPr>
          <w:rFonts w:hint="default" w:ascii="Times New Roman" w:hAnsi="Times New Roman" w:eastAsia="仿宋_GB2312" w:cs="Times New Roman"/>
          <w:color w:val="auto"/>
          <w:sz w:val="32"/>
          <w:szCs w:val="32"/>
          <w:highlight w:val="none"/>
          <w:lang w:val="en-US" w:eastAsia="zh-CN"/>
        </w:rPr>
        <w:t>遂宁市安居区住房和城乡建设局,其中</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行政单位1个，其他事业单位6个。</w:t>
      </w:r>
    </w:p>
    <w:p w14:paraId="7D4D1C62">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（二）机构职能</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仿宋_GB2312" w:cs="Times New Roman"/>
          <w:color w:val="auto"/>
          <w:sz w:val="32"/>
          <w:szCs w:val="32"/>
          <w:highlight w:val="none"/>
          <w:lang w:val="en-US" w:eastAsia="zh-CN"/>
        </w:rPr>
        <w:t>1、贯彻执行国家住房和城乡建设的法律、法规和方针政策；2、承担推进住房制度改革、保障城镇低收入家庭住房的责任；3、承担建立本区工程建设标准体系的责任；4、承担规范房地产市场秩序、监督管理房地产市场的责任；5、承担规范建筑市场秩序、监督管理建筑市场的责任；6、承担监督管理勘察设计咨询市场秩序和勘察设计咨询质量的责任；7、承担指导城镇建设管理的责任；8、承担规范和指导村镇建设的责任；9、</w:t>
      </w:r>
      <w:r>
        <w:rPr>
          <w:rFonts w:hint="eastAsia" w:eastAsia="仿宋_GB2312" w:cs="Times New Roman"/>
          <w:color w:val="auto"/>
          <w:sz w:val="32"/>
          <w:szCs w:val="32"/>
          <w:highlight w:val="none"/>
          <w:lang w:val="en-US" w:eastAsia="zh-CN"/>
        </w:rPr>
        <w:t>拟订全区</w:t>
      </w:r>
      <w:r>
        <w:rPr>
          <w:rFonts w:hint="default" w:ascii="Times New Roman" w:hAnsi="Times New Roman" w:eastAsia="仿宋_GB2312" w:cs="Times New Roman"/>
          <w:color w:val="auto"/>
          <w:sz w:val="32"/>
          <w:szCs w:val="32"/>
          <w:highlight w:val="none"/>
          <w:lang w:val="en-US" w:eastAsia="zh-CN"/>
        </w:rPr>
        <w:t>风景名胜区管理政策并指导实施；10、指导人民防空工作；11、承担全区测绘行政管理职责；12、承担推进建筑节能、城镇减排的责任；13、承担建设行业对外经济技术合作，指导企事业单位开拓国内外建筑市场和房地产市场，组织协调建设企业参与对外工程承包、建筑劳务合作；指导和组织协调全区建设系统招商引资工作；指导全区建筑劳务输出工作；14、制定建设行业人才培养和教育发展规划并组织实施，指导建设行业科技人才队伍建设、专业技术职务评审和执业资格管理工作；15、负责局机关和局属单位的机构编制、人事调配、劳动工资、社会保险、财务审计、国有资产管理工作；负责局机关和局属单位的行政监察及行风建设工作；指导行业思想政治工作和精神文明建设；16、承办区政府交办的其他事项。</w:t>
      </w:r>
    </w:p>
    <w:p w14:paraId="5EBF95F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cs="Times New Roman"/>
          <w:sz w:val="32"/>
          <w:szCs w:val="32"/>
          <w:highlight w:val="yellow"/>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仿宋_GB2312" w:cs="Times New Roman"/>
          <w:color w:val="auto"/>
          <w:sz w:val="32"/>
          <w:szCs w:val="32"/>
          <w:highlight w:val="none"/>
          <w:lang w:val="en-US" w:eastAsia="zh-CN"/>
        </w:rPr>
        <w:t>截止</w:t>
      </w:r>
      <w:r>
        <w:rPr>
          <w:rFonts w:hint="eastAsia" w:eastAsia="仿宋_GB2312" w:cs="Times New Roman"/>
          <w:color w:val="auto"/>
          <w:sz w:val="32"/>
          <w:szCs w:val="32"/>
          <w:highlight w:val="none"/>
          <w:lang w:val="en-US" w:eastAsia="zh-CN"/>
        </w:rPr>
        <w:t>2024年</w:t>
      </w:r>
      <w:r>
        <w:rPr>
          <w:rFonts w:hint="default" w:ascii="Times New Roman" w:hAnsi="Times New Roman" w:eastAsia="仿宋_GB2312" w:cs="Times New Roman"/>
          <w:color w:val="auto"/>
          <w:sz w:val="32"/>
          <w:szCs w:val="32"/>
          <w:highlight w:val="none"/>
          <w:lang w:val="en-US" w:eastAsia="zh-CN"/>
        </w:rPr>
        <w:t>12月31日,全局实有人数34人。</w:t>
      </w:r>
    </w:p>
    <w:p w14:paraId="0B4CC230">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default" w:eastAsia="黑体" w:cs="Times New Roman"/>
          <w:color w:val="000000"/>
          <w:kern w:val="0"/>
          <w:sz w:val="32"/>
          <w:szCs w:val="32"/>
          <w:highlight w:val="none"/>
          <w:shd w:val="clear" w:color="auto" w:fill="FFFFFF"/>
          <w:lang w:val="zh-CN" w:eastAsia="zh-CN"/>
        </w:rPr>
      </w:pPr>
      <w:bookmarkStart w:id="179" w:name="_Toc2917_WPSOffice_Level2"/>
      <w:r>
        <w:rPr>
          <w:rFonts w:hint="default" w:eastAsia="黑体" w:cs="Times New Roman"/>
          <w:color w:val="000000"/>
          <w:kern w:val="0"/>
          <w:sz w:val="32"/>
          <w:szCs w:val="32"/>
          <w:highlight w:val="none"/>
          <w:shd w:val="clear" w:color="auto" w:fill="FFFFFF"/>
          <w:lang w:val="zh-CN" w:eastAsia="zh-CN"/>
        </w:rPr>
        <w:t>二、部门资金收支情况</w:t>
      </w:r>
      <w:bookmarkEnd w:id="179"/>
    </w:p>
    <w:p w14:paraId="2F11B57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bookmarkStart w:id="180" w:name="_Toc11870_WPSOffice_Level3"/>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bookmarkEnd w:id="180"/>
    </w:p>
    <w:p w14:paraId="6E8B7560">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val="0"/>
          <w:bCs w:val="0"/>
          <w:i w:val="0"/>
          <w:iCs w:val="0"/>
          <w:color w:val="000000"/>
          <w:kern w:val="0"/>
          <w:szCs w:val="32"/>
          <w:highlight w:val="none"/>
          <w:shd w:val="clear" w:color="auto" w:fill="FFFFFF"/>
          <w:lang w:val="en-US"/>
        </w:rPr>
      </w:pPr>
      <w:r>
        <w:rPr>
          <w:rFonts w:hint="eastAsia" w:ascii="Times New Roman" w:hAnsi="Times New Roman" w:eastAsia="仿宋_GB2312" w:cs="Times New Roman"/>
          <w:sz w:val="32"/>
          <w:szCs w:val="32"/>
          <w:lang w:val="en-US" w:eastAsia="zh-CN"/>
        </w:rPr>
        <w:t>遂宁市安居区住房和城乡建设局</w:t>
      </w:r>
      <w:r>
        <w:rPr>
          <w:rFonts w:hint="eastAsia" w:eastAsia="仿宋_GB2312" w:cs="Times New Roman"/>
          <w:color w:val="auto"/>
          <w:sz w:val="32"/>
          <w:szCs w:val="32"/>
          <w:lang w:val="en-US" w:eastAsia="zh-CN"/>
        </w:rPr>
        <w:t>2024年</w:t>
      </w:r>
      <w:r>
        <w:rPr>
          <w:rFonts w:hint="default" w:ascii="Times New Roman" w:hAnsi="Times New Roman" w:eastAsia="仿宋_GB2312" w:cs="Times New Roman"/>
          <w:b w:val="0"/>
          <w:bCs w:val="0"/>
          <w:i w:val="0"/>
          <w:iCs w:val="0"/>
          <w:sz w:val="32"/>
          <w:szCs w:val="32"/>
          <w:lang w:val="en-US" w:eastAsia="zh-CN"/>
        </w:rPr>
        <w:t>年初预算收入</w:t>
      </w:r>
      <w:r>
        <w:rPr>
          <w:rFonts w:hint="eastAsia" w:eastAsia="仿宋_GB2312" w:cs="Times New Roman"/>
          <w:b w:val="0"/>
          <w:bCs w:val="0"/>
          <w:i w:val="0"/>
          <w:iCs w:val="0"/>
          <w:sz w:val="32"/>
          <w:szCs w:val="32"/>
          <w:lang w:val="en-US" w:eastAsia="zh-CN"/>
        </w:rPr>
        <w:t>1707.48</w:t>
      </w:r>
      <w:r>
        <w:rPr>
          <w:rFonts w:hint="eastAsia" w:ascii="Times New Roman" w:hAnsi="Times New Roman" w:eastAsia="仿宋_GB2312" w:cs="Times New Roman"/>
          <w:b w:val="0"/>
          <w:bCs w:val="0"/>
          <w:i w:val="0"/>
          <w:iCs w:val="0"/>
          <w:sz w:val="32"/>
          <w:szCs w:val="32"/>
          <w:lang w:val="en-US" w:eastAsia="zh-CN"/>
        </w:rPr>
        <w:t>万元，</w:t>
      </w:r>
      <w:r>
        <w:rPr>
          <w:rFonts w:hint="default" w:ascii="Times New Roman" w:hAnsi="Times New Roman" w:eastAsia="仿宋_GB2312" w:cs="Times New Roman"/>
          <w:b w:val="0"/>
          <w:bCs w:val="0"/>
          <w:i w:val="0"/>
          <w:iCs w:val="0"/>
          <w:sz w:val="32"/>
          <w:szCs w:val="32"/>
          <w:lang w:val="en-US" w:eastAsia="zh-CN"/>
        </w:rPr>
        <w:t>决算报表收入</w:t>
      </w:r>
      <w:r>
        <w:rPr>
          <w:rFonts w:hint="eastAsia" w:eastAsia="仿宋_GB2312" w:cs="Times New Roman"/>
          <w:b w:val="0"/>
          <w:bCs w:val="0"/>
          <w:i w:val="0"/>
          <w:iCs w:val="0"/>
          <w:sz w:val="32"/>
          <w:szCs w:val="32"/>
          <w:lang w:val="en-US" w:eastAsia="zh-CN"/>
        </w:rPr>
        <w:t>68723.81万</w:t>
      </w:r>
      <w:r>
        <w:rPr>
          <w:rFonts w:hint="eastAsia" w:ascii="Times New Roman" w:hAnsi="Times New Roman" w:eastAsia="仿宋_GB2312" w:cs="Times New Roman"/>
          <w:b w:val="0"/>
          <w:bCs w:val="0"/>
          <w:i w:val="0"/>
          <w:iCs w:val="0"/>
          <w:sz w:val="32"/>
          <w:szCs w:val="32"/>
          <w:lang w:val="en-US" w:eastAsia="zh-CN"/>
        </w:rPr>
        <w:t>元</w:t>
      </w:r>
      <w:r>
        <w:rPr>
          <w:rFonts w:hint="default" w:ascii="Times New Roman" w:hAnsi="Times New Roman" w:eastAsia="仿宋_GB2312" w:cs="Times New Roman"/>
          <w:b w:val="0"/>
          <w:bCs w:val="0"/>
          <w:i w:val="0"/>
          <w:iCs w:val="0"/>
          <w:sz w:val="32"/>
          <w:szCs w:val="32"/>
          <w:lang w:val="en-US" w:eastAsia="zh-CN"/>
        </w:rPr>
        <w:t>。</w:t>
      </w:r>
    </w:p>
    <w:p w14:paraId="4B7A51DA">
      <w:pPr>
        <w:pStyle w:val="2"/>
        <w:rPr>
          <w:rFonts w:hint="default"/>
          <w:lang w:val="zh-CN"/>
        </w:rPr>
      </w:pPr>
    </w:p>
    <w:p w14:paraId="1E1C5E45">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bookmarkStart w:id="181" w:name="_Toc18015_WPSOffice_Level3"/>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bookmarkEnd w:id="181"/>
    </w:p>
    <w:p w14:paraId="32B2EA69">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val="0"/>
          <w:bCs w:val="0"/>
          <w:i w:val="0"/>
          <w:iCs w:val="0"/>
          <w:color w:val="000000"/>
          <w:kern w:val="0"/>
          <w:szCs w:val="32"/>
          <w:highlight w:val="none"/>
          <w:shd w:val="clear" w:color="auto" w:fill="FFFFFF"/>
          <w:lang w:val="en-US"/>
        </w:rPr>
      </w:pPr>
      <w:r>
        <w:rPr>
          <w:rFonts w:hint="eastAsia" w:ascii="Times New Roman" w:hAnsi="Times New Roman" w:eastAsia="仿宋_GB2312" w:cs="Times New Roman"/>
          <w:sz w:val="32"/>
          <w:szCs w:val="32"/>
          <w:lang w:val="en-US" w:eastAsia="zh-CN"/>
        </w:rPr>
        <w:t>　　遂宁市安居区住房和城乡建设局</w:t>
      </w:r>
      <w:r>
        <w:rPr>
          <w:rFonts w:hint="eastAsia" w:eastAsia="仿宋_GB2312" w:cs="Times New Roman"/>
          <w:b w:val="0"/>
          <w:bCs w:val="0"/>
          <w:i w:val="0"/>
          <w:iCs w:val="0"/>
          <w:sz w:val="32"/>
          <w:szCs w:val="32"/>
          <w:lang w:val="en-US" w:eastAsia="zh-CN"/>
        </w:rPr>
        <w:t>2024年</w:t>
      </w:r>
      <w:r>
        <w:rPr>
          <w:rFonts w:hint="default" w:ascii="Times New Roman" w:hAnsi="Times New Roman" w:eastAsia="仿宋_GB2312" w:cs="Times New Roman"/>
          <w:b w:val="0"/>
          <w:bCs w:val="0"/>
          <w:i w:val="0"/>
          <w:iCs w:val="0"/>
          <w:sz w:val="32"/>
          <w:szCs w:val="32"/>
          <w:lang w:val="en-US" w:eastAsia="zh-CN"/>
        </w:rPr>
        <w:t>年初预算支出</w:t>
      </w:r>
      <w:r>
        <w:rPr>
          <w:rFonts w:hint="eastAsia" w:eastAsia="仿宋_GB2312" w:cs="Times New Roman"/>
          <w:b w:val="0"/>
          <w:bCs w:val="0"/>
          <w:i w:val="0"/>
          <w:iCs w:val="0"/>
          <w:sz w:val="32"/>
          <w:szCs w:val="32"/>
          <w:lang w:val="en-US" w:eastAsia="zh-CN"/>
        </w:rPr>
        <w:t>1707.48</w:t>
      </w:r>
      <w:r>
        <w:rPr>
          <w:rFonts w:hint="eastAsia" w:ascii="Times New Roman" w:hAnsi="Times New Roman" w:eastAsia="仿宋_GB2312" w:cs="Times New Roman"/>
          <w:b w:val="0"/>
          <w:bCs w:val="0"/>
          <w:i w:val="0"/>
          <w:iCs w:val="0"/>
          <w:sz w:val="32"/>
          <w:szCs w:val="32"/>
          <w:lang w:val="en-US" w:eastAsia="zh-CN"/>
        </w:rPr>
        <w:t>万元，</w:t>
      </w:r>
      <w:r>
        <w:rPr>
          <w:rFonts w:hint="default" w:ascii="Times New Roman" w:hAnsi="Times New Roman" w:eastAsia="仿宋_GB2312" w:cs="Times New Roman"/>
          <w:b w:val="0"/>
          <w:bCs w:val="0"/>
          <w:i w:val="0"/>
          <w:iCs w:val="0"/>
          <w:sz w:val="32"/>
          <w:szCs w:val="32"/>
          <w:lang w:val="en-US" w:eastAsia="zh-CN"/>
        </w:rPr>
        <w:t>决算报表支出</w:t>
      </w:r>
      <w:r>
        <w:rPr>
          <w:rFonts w:hint="eastAsia" w:eastAsia="仿宋_GB2312" w:cs="Times New Roman"/>
          <w:b w:val="0"/>
          <w:bCs w:val="0"/>
          <w:i w:val="0"/>
          <w:iCs w:val="0"/>
          <w:sz w:val="32"/>
          <w:szCs w:val="32"/>
          <w:lang w:val="en-US" w:eastAsia="zh-CN"/>
        </w:rPr>
        <w:t>68723.81万</w:t>
      </w:r>
      <w:r>
        <w:rPr>
          <w:rFonts w:hint="eastAsia" w:ascii="Times New Roman" w:hAnsi="Times New Roman" w:eastAsia="仿宋_GB2312" w:cs="Times New Roman"/>
          <w:b w:val="0"/>
          <w:bCs w:val="0"/>
          <w:i w:val="0"/>
          <w:iCs w:val="0"/>
          <w:sz w:val="32"/>
          <w:szCs w:val="32"/>
          <w:lang w:val="en-US" w:eastAsia="zh-CN"/>
        </w:rPr>
        <w:t>元</w:t>
      </w:r>
      <w:r>
        <w:rPr>
          <w:rFonts w:hint="default" w:ascii="Times New Roman" w:hAnsi="Times New Roman" w:eastAsia="仿宋_GB2312" w:cs="Times New Roman"/>
          <w:b w:val="0"/>
          <w:bCs w:val="0"/>
          <w:i w:val="0"/>
          <w:iCs w:val="0"/>
          <w:sz w:val="32"/>
          <w:szCs w:val="32"/>
          <w:lang w:val="en-US" w:eastAsia="zh-CN"/>
        </w:rPr>
        <w:t>。</w:t>
      </w:r>
    </w:p>
    <w:p w14:paraId="27BB828E">
      <w:pPr>
        <w:pStyle w:val="2"/>
        <w:rPr>
          <w:rFonts w:hint="default"/>
          <w:lang w:val="zh-CN"/>
        </w:rPr>
      </w:pPr>
    </w:p>
    <w:p w14:paraId="57793565">
      <w:pPr>
        <w:keepNext w:val="0"/>
        <w:keepLines w:val="0"/>
        <w:pageBreakBefore w:val="0"/>
        <w:widowControl/>
        <w:numPr>
          <w:ilvl w:val="0"/>
          <w:numId w:val="3"/>
        </w:numPr>
        <w:kinsoku/>
        <w:wordWrap/>
        <w:overflowPunct/>
        <w:topLinePunct w:val="0"/>
        <w:autoSpaceDE/>
        <w:autoSpaceDN/>
        <w:bidi w:val="0"/>
        <w:adjustRightInd w:val="0"/>
        <w:snapToGrid w:val="0"/>
        <w:spacing w:line="560" w:lineRule="exact"/>
        <w:ind w:firstLine="643" w:firstLineChars="200"/>
        <w:contextualSpacing/>
        <w:jc w:val="both"/>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bookmarkStart w:id="182" w:name="_Toc18802_WPSOffice_Level3"/>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bookmarkEnd w:id="182"/>
    </w:p>
    <w:p w14:paraId="1FAD06E9">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contextualSpacing/>
        <w:jc w:val="both"/>
        <w:textAlignment w:val="auto"/>
        <w:outlineLvl w:val="9"/>
        <w:rPr>
          <w:rFonts w:hint="default" w:ascii="Times New Roman" w:hAnsi="Times New Roman" w:eastAsia="仿宋_GB2312" w:cs="Times New Roman"/>
          <w:b w:val="0"/>
          <w:bCs w:val="0"/>
          <w:color w:val="000000"/>
          <w:kern w:val="0"/>
          <w:sz w:val="32"/>
          <w:szCs w:val="32"/>
          <w:highlight w:val="none"/>
          <w:shd w:val="clear" w:color="auto" w:fill="FFFFFF"/>
          <w:lang w:val="zh-CN" w:eastAsia="zh-CN"/>
        </w:rPr>
      </w:pPr>
      <w:r>
        <w:rPr>
          <w:rFonts w:hint="eastAsia" w:ascii="Times New Roman" w:hAnsi="Times New Roman" w:eastAsia="仿宋_GB2312" w:cs="Times New Roman"/>
          <w:sz w:val="32"/>
          <w:szCs w:val="32"/>
          <w:lang w:val="en-US" w:eastAsia="zh-CN"/>
        </w:rPr>
        <w:t>　　遂宁市安居区住房和城乡建设局</w:t>
      </w:r>
      <w:r>
        <w:rPr>
          <w:rFonts w:hint="eastAsia" w:eastAsia="仿宋_GB2312" w:cs="Times New Roman"/>
          <w:sz w:val="32"/>
          <w:szCs w:val="32"/>
          <w:lang w:val="en-US" w:eastAsia="zh-CN"/>
        </w:rPr>
        <w:t>2024年</w:t>
      </w:r>
      <w:r>
        <w:rPr>
          <w:rFonts w:hint="eastAsia" w:ascii="Times New Roman" w:hAnsi="Times New Roman" w:eastAsia="仿宋_GB2312" w:cs="Times New Roman"/>
          <w:sz w:val="32"/>
          <w:szCs w:val="32"/>
          <w:lang w:val="en-US" w:eastAsia="zh-CN"/>
        </w:rPr>
        <w:t>决算报表无</w:t>
      </w:r>
      <w:r>
        <w:rPr>
          <w:rFonts w:hint="default" w:ascii="Times New Roman" w:hAnsi="Times New Roman" w:eastAsia="仿宋_GB2312" w:cs="Times New Roman"/>
          <w:sz w:val="32"/>
          <w:szCs w:val="32"/>
          <w:lang w:val="en-US" w:eastAsia="zh-CN"/>
        </w:rPr>
        <w:t>结转结余。</w:t>
      </w:r>
    </w:p>
    <w:p w14:paraId="53631134">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default" w:eastAsia="黑体" w:cs="Times New Roman"/>
          <w:color w:val="000000"/>
          <w:kern w:val="0"/>
          <w:sz w:val="32"/>
          <w:szCs w:val="32"/>
          <w:highlight w:val="none"/>
          <w:shd w:val="clear" w:color="auto" w:fill="FFFFFF"/>
          <w:lang w:val="zh-CN" w:eastAsia="zh-CN"/>
        </w:rPr>
      </w:pPr>
      <w:bookmarkStart w:id="183" w:name="_Toc3767_WPSOffice_Level2"/>
      <w:r>
        <w:rPr>
          <w:rFonts w:hint="default" w:eastAsia="黑体" w:cs="Times New Roman"/>
          <w:color w:val="000000"/>
          <w:kern w:val="0"/>
          <w:sz w:val="32"/>
          <w:szCs w:val="32"/>
          <w:highlight w:val="none"/>
          <w:shd w:val="clear" w:color="auto" w:fill="FFFFFF"/>
          <w:lang w:val="zh-CN" w:eastAsia="zh-CN"/>
        </w:rPr>
        <w:t>三、部门预算绩效分析</w:t>
      </w:r>
      <w:bookmarkEnd w:id="183"/>
    </w:p>
    <w:p w14:paraId="6F4FA07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both"/>
        <w:textAlignment w:val="auto"/>
        <w:outlineLvl w:val="9"/>
        <w:rPr>
          <w:rFonts w:hint="default" w:ascii="Times New Roman" w:hAnsi="Times New Roman" w:cs="Times New Roman"/>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2DC9B03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Times New Roman" w:hAnsi="Times New Roman" w:cs="Times New Roman"/>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1.</w:t>
      </w:r>
      <w:r>
        <w:rPr>
          <w:rFonts w:hint="eastAsia" w:ascii="楷体_GB2312" w:hAnsi="楷体_GB2312" w:eastAsia="楷体_GB2312" w:cs="楷体_GB2312"/>
          <w:color w:val="000000"/>
          <w:kern w:val="0"/>
          <w:sz w:val="32"/>
          <w:szCs w:val="32"/>
          <w:highlight w:val="none"/>
          <w:shd w:val="clear" w:color="auto" w:fill="FFFFFF"/>
          <w:lang w:val="zh-CN"/>
        </w:rPr>
        <w:t>履职效能。完成了</w:t>
      </w:r>
      <w:r>
        <w:rPr>
          <w:rFonts w:hint="eastAsia" w:ascii="Times New Roman" w:hAnsi="Times New Roman" w:eastAsia="仿宋_GB2312" w:cs="Times New Roman"/>
          <w:sz w:val="32"/>
          <w:szCs w:val="32"/>
          <w:lang w:val="zh-CN" w:eastAsia="zh-CN"/>
        </w:rPr>
        <w:t>全区房屋白蚁防治工作;保障城区、乡镇污水处理厂正常运行;建立本区工程建设标准体系;承担规定建筑市场秩序、监督管理建筑市场的责任;承担规范房地产市场秩序、监督管理房地产市场的责任;规范和制度村镇建设;指导人民防空工作;贯彻执行国家住房和城乡建设部的法律、法规、政策;承担推进住房制度改革、保障城镇低收入家庭住房的责任。</w:t>
      </w:r>
    </w:p>
    <w:p w14:paraId="5F7D14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2.</w:t>
      </w:r>
      <w:r>
        <w:rPr>
          <w:rFonts w:hint="default" w:ascii="楷体_GB2312" w:hAnsi="楷体_GB2312" w:eastAsia="楷体_GB2312" w:cs="楷体_GB2312"/>
          <w:color w:val="000000"/>
          <w:kern w:val="0"/>
          <w:sz w:val="32"/>
          <w:szCs w:val="32"/>
          <w:highlight w:val="none"/>
          <w:shd w:val="clear" w:color="auto" w:fill="FFFFFF"/>
          <w:lang w:val="zh-CN"/>
        </w:rPr>
        <w:t>预算管理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仿宋_GB2312" w:hAnsi="仿宋_GB2312" w:eastAsia="仿宋_GB2312" w:cs="仿宋_GB2312"/>
          <w:spacing w:val="1"/>
          <w:sz w:val="32"/>
          <w:szCs w:val="32"/>
          <w:lang w:val="en-US" w:eastAsia="zh-CN"/>
        </w:rPr>
        <w:t>2024年财政下达预算资金</w:t>
      </w:r>
      <w:r>
        <w:rPr>
          <w:rFonts w:hint="eastAsia" w:eastAsia="仿宋_GB2312" w:cs="Times New Roman"/>
          <w:b w:val="0"/>
          <w:bCs w:val="0"/>
          <w:i w:val="0"/>
          <w:iCs w:val="0"/>
          <w:sz w:val="32"/>
          <w:szCs w:val="32"/>
          <w:lang w:val="en-US" w:eastAsia="zh-CN"/>
        </w:rPr>
        <w:t>68723.81</w:t>
      </w:r>
      <w:r>
        <w:rPr>
          <w:rFonts w:hint="eastAsia" w:ascii="仿宋_GB2312" w:hAnsi="仿宋_GB2312" w:eastAsia="仿宋_GB2312" w:cs="仿宋_GB2312"/>
          <w:spacing w:val="1"/>
          <w:sz w:val="32"/>
          <w:szCs w:val="32"/>
          <w:lang w:val="en-US" w:eastAsia="zh-CN"/>
        </w:rPr>
        <w:t>万元，年度实际支付财政预算资金</w:t>
      </w:r>
      <w:r>
        <w:rPr>
          <w:rFonts w:hint="eastAsia" w:eastAsia="仿宋_GB2312" w:cs="Times New Roman"/>
          <w:b w:val="0"/>
          <w:bCs w:val="0"/>
          <w:i w:val="0"/>
          <w:iCs w:val="0"/>
          <w:sz w:val="32"/>
          <w:szCs w:val="32"/>
          <w:lang w:val="en-US" w:eastAsia="zh-CN"/>
        </w:rPr>
        <w:t>68723.81</w:t>
      </w:r>
      <w:r>
        <w:rPr>
          <w:rFonts w:hint="eastAsia" w:ascii="仿宋_GB2312" w:hAnsi="仿宋_GB2312" w:eastAsia="仿宋_GB2312" w:cs="仿宋_GB2312"/>
          <w:spacing w:val="1"/>
          <w:sz w:val="32"/>
          <w:szCs w:val="32"/>
          <w:lang w:val="en-US" w:eastAsia="zh-CN"/>
        </w:rPr>
        <w:t>万元。我局每季度对预算执行（特别是项目执行）情况进行汇总分析，全年的预算执行基本符合执行进度要求。</w:t>
      </w:r>
    </w:p>
    <w:p w14:paraId="0F9327E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3.</w:t>
      </w:r>
      <w:r>
        <w:rPr>
          <w:rFonts w:hint="default" w:ascii="楷体_GB2312" w:hAnsi="楷体_GB2312" w:eastAsia="楷体_GB2312" w:cs="楷体_GB2312"/>
          <w:color w:val="000000"/>
          <w:kern w:val="0"/>
          <w:sz w:val="32"/>
          <w:szCs w:val="32"/>
          <w:highlight w:val="none"/>
          <w:shd w:val="clear" w:color="auto" w:fill="FFFFFF"/>
          <w:lang w:val="zh-CN"/>
        </w:rPr>
        <w:t>财务管理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仿宋_GB2312" w:hAnsi="仿宋_GB2312" w:eastAsia="仿宋_GB2312" w:cs="仿宋_GB2312"/>
          <w:spacing w:val="1"/>
          <w:sz w:val="32"/>
          <w:szCs w:val="32"/>
          <w:lang w:val="en-US" w:eastAsia="zh-CN"/>
        </w:rPr>
        <w:t>2024年，我局完善了《预算管理制度》、《政府采购制度》、《收支管理制度》、《机关差旅费管理办法》等制度，严格公务用车使用管理，加强制度建设和监督检查；公务接待费方面，严格按照中央八项规定及省委省政府十项规定，严格控制接待陪同人数，严禁超标准接待</w:t>
      </w:r>
      <w:r>
        <w:rPr>
          <w:rFonts w:hint="eastAsia" w:ascii="Times New Roman" w:hAnsi="Times New Roman" w:eastAsia="仿宋_GB2312" w:cs="Times New Roman"/>
          <w:sz w:val="32"/>
          <w:szCs w:val="32"/>
          <w:lang w:val="zh-CN" w:eastAsia="zh-CN"/>
        </w:rPr>
        <w:t>。</w:t>
      </w:r>
    </w:p>
    <w:p w14:paraId="0561AA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4.</w:t>
      </w:r>
      <w:r>
        <w:rPr>
          <w:rFonts w:hint="default" w:ascii="楷体_GB2312" w:hAnsi="楷体_GB2312" w:eastAsia="楷体_GB2312" w:cs="楷体_GB2312"/>
          <w:color w:val="000000"/>
          <w:kern w:val="0"/>
          <w:sz w:val="32"/>
          <w:szCs w:val="32"/>
          <w:highlight w:val="none"/>
          <w:shd w:val="clear" w:color="auto" w:fill="FFFFFF"/>
          <w:lang w:val="zh-CN"/>
        </w:rPr>
        <w:t>资产管理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仿宋_GB2312" w:hAnsi="仿宋_GB2312" w:eastAsia="仿宋_GB2312" w:cs="仿宋_GB2312"/>
          <w:spacing w:val="1"/>
          <w:sz w:val="32"/>
          <w:szCs w:val="32"/>
          <w:lang w:val="en-US" w:eastAsia="zh-CN"/>
        </w:rPr>
        <w:t>2024年我局组织完成了对机关资产清理、报批等相关工作，完成了行政事业单位国有资产清查工作并上报报表。</w:t>
      </w:r>
    </w:p>
    <w:p w14:paraId="148A41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pacing w:val="1"/>
          <w:sz w:val="32"/>
          <w:szCs w:val="32"/>
          <w:highlight w:val="none"/>
          <w:lang w:val="en-US" w:eastAsia="zh-CN"/>
        </w:rPr>
      </w:pPr>
      <w:r>
        <w:rPr>
          <w:rFonts w:hint="eastAsia" w:ascii="楷体_GB2312" w:hAnsi="楷体_GB2312" w:eastAsia="楷体_GB2312" w:cs="楷体_GB2312"/>
          <w:color w:val="000000"/>
          <w:kern w:val="0"/>
          <w:sz w:val="32"/>
          <w:szCs w:val="32"/>
          <w:highlight w:val="none"/>
          <w:shd w:val="clear" w:color="auto" w:fill="FFFFFF"/>
          <w:lang w:val="en-US" w:eastAsia="zh-CN"/>
        </w:rPr>
        <w:t>5.</w:t>
      </w:r>
      <w:r>
        <w:rPr>
          <w:rFonts w:hint="default" w:ascii="楷体_GB2312" w:hAnsi="楷体_GB2312" w:eastAsia="楷体_GB2312" w:cs="楷体_GB2312"/>
          <w:color w:val="000000"/>
          <w:kern w:val="0"/>
          <w:sz w:val="32"/>
          <w:szCs w:val="32"/>
          <w:highlight w:val="none"/>
          <w:shd w:val="clear" w:color="auto" w:fill="FFFFFF"/>
          <w:lang w:val="zh-CN"/>
        </w:rPr>
        <w:t>采购管理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仿宋_GB2312" w:hAnsi="仿宋_GB2312" w:eastAsia="仿宋_GB2312" w:cs="仿宋_GB2312"/>
          <w:color w:val="auto"/>
          <w:spacing w:val="1"/>
          <w:sz w:val="32"/>
          <w:szCs w:val="32"/>
          <w:highlight w:val="none"/>
          <w:lang w:val="en-US" w:eastAsia="zh-CN"/>
        </w:rPr>
        <w:t>2024年度，我局政府采购支出总额4.62万元，其中：政府采购货物支出4.62万元、政府采购工程支出0万元、政府采购服务支出0万元。授予中小企业合同金额0万元。</w:t>
      </w:r>
    </w:p>
    <w:p w14:paraId="1C6D9512">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p>
    <w:p w14:paraId="0013061C">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74E3A8C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常年项目绩效分析。</w:t>
      </w:r>
      <w:r>
        <w:rPr>
          <w:rFonts w:hint="default" w:ascii="Times New Roman" w:hAnsi="Times New Roman" w:eastAsia="仿宋_GB2312" w:cs="Times New Roman"/>
          <w:sz w:val="32"/>
          <w:szCs w:val="32"/>
          <w:lang w:val="zh-CN" w:eastAsia="zh-CN"/>
        </w:rPr>
        <w:t>该类项目总数</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个，涉及预算总金额</w:t>
      </w:r>
      <w:r>
        <w:rPr>
          <w:rFonts w:hint="eastAsia" w:ascii="Times New Roman" w:hAnsi="Times New Roman" w:eastAsia="仿宋_GB2312" w:cs="Times New Roman"/>
          <w:sz w:val="32"/>
          <w:szCs w:val="32"/>
          <w:lang w:val="en-US" w:eastAsia="zh-CN"/>
        </w:rPr>
        <w:t>1220</w:t>
      </w:r>
      <w:r>
        <w:rPr>
          <w:rFonts w:hint="default" w:ascii="Times New Roman" w:hAnsi="Times New Roman" w:eastAsia="仿宋_GB2312" w:cs="Times New Roman"/>
          <w:sz w:val="32"/>
          <w:szCs w:val="32"/>
          <w:lang w:val="zh-CN" w:eastAsia="zh-CN"/>
        </w:rPr>
        <w:t>万元，1</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月预算执行总体进度为</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eastAsia="zh-CN"/>
        </w:rPr>
        <w:t>%，其中：预算结余率大于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zh-CN" w:eastAsia="zh-CN"/>
        </w:rPr>
        <w:t>的项目共计</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w:t>
      </w:r>
    </w:p>
    <w:p w14:paraId="267DD4C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阶段</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一次性</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项目绩效分析。</w:t>
      </w:r>
      <w:r>
        <w:rPr>
          <w:rFonts w:hint="default" w:ascii="Times New Roman" w:hAnsi="Times New Roman" w:eastAsia="仿宋_GB2312" w:cs="Times New Roman"/>
          <w:sz w:val="32"/>
          <w:szCs w:val="32"/>
          <w:lang w:val="zh-CN" w:eastAsia="zh-CN"/>
        </w:rPr>
        <w:t>该类项目总数</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zh-CN" w:eastAsia="zh-CN"/>
        </w:rPr>
        <w:t>个，涉及预算总金额</w:t>
      </w:r>
      <w:r>
        <w:rPr>
          <w:rFonts w:hint="eastAsia" w:ascii="Times New Roman" w:hAnsi="Times New Roman" w:eastAsia="仿宋_GB2312" w:cs="Times New Roman"/>
          <w:sz w:val="32"/>
          <w:szCs w:val="32"/>
          <w:lang w:val="en-US" w:eastAsia="zh-CN"/>
        </w:rPr>
        <w:t>1212.37</w:t>
      </w:r>
      <w:r>
        <w:rPr>
          <w:rFonts w:hint="default" w:ascii="Times New Roman" w:hAnsi="Times New Roman" w:eastAsia="仿宋_GB2312" w:cs="Times New Roman"/>
          <w:sz w:val="32"/>
          <w:szCs w:val="32"/>
          <w:lang w:val="zh-CN" w:eastAsia="zh-CN"/>
        </w:rPr>
        <w:t>万元，1</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月预算执行总体进度为</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eastAsia="zh-CN"/>
        </w:rPr>
        <w:t>%，其中：预算结余率大于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zh-CN" w:eastAsia="zh-CN"/>
        </w:rPr>
        <w:t>的项目共计</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w:t>
      </w:r>
    </w:p>
    <w:p w14:paraId="155A53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1.</w:t>
      </w:r>
      <w:r>
        <w:rPr>
          <w:rFonts w:hint="eastAsia" w:ascii="楷体_GB2312" w:hAnsi="楷体_GB2312" w:eastAsia="楷体_GB2312" w:cs="楷体_GB2312"/>
          <w:color w:val="000000"/>
          <w:kern w:val="0"/>
          <w:sz w:val="32"/>
          <w:szCs w:val="32"/>
          <w:highlight w:val="none"/>
          <w:shd w:val="clear" w:color="auto" w:fill="FFFFFF"/>
          <w:lang w:val="zh-CN"/>
        </w:rPr>
        <w:t>项目决策。</w:t>
      </w:r>
      <w:r>
        <w:rPr>
          <w:rFonts w:hint="eastAsia" w:ascii="Times New Roman" w:hAnsi="Times New Roman" w:eastAsia="仿宋_GB2312"/>
          <w:color w:val="auto"/>
          <w:sz w:val="32"/>
          <w:szCs w:val="32"/>
          <w:highlight w:val="none"/>
          <w:u w:val="none"/>
          <w:lang w:eastAsia="zh-CN"/>
        </w:rPr>
        <w:t>项目</w:t>
      </w:r>
      <w:r>
        <w:rPr>
          <w:rFonts w:hint="eastAsia" w:ascii="Times New Roman" w:hAnsi="Times New Roman" w:eastAsia="仿宋_GB2312"/>
          <w:color w:val="auto"/>
          <w:sz w:val="32"/>
          <w:szCs w:val="32"/>
          <w:highlight w:val="none"/>
          <w:u w:val="none"/>
        </w:rPr>
        <w:t>符合</w:t>
      </w:r>
      <w:r>
        <w:rPr>
          <w:rFonts w:hint="eastAsia" w:eastAsia="仿宋_GB2312"/>
          <w:color w:val="auto"/>
          <w:sz w:val="32"/>
          <w:szCs w:val="32"/>
          <w:highlight w:val="none"/>
          <w:u w:val="none"/>
          <w:lang w:eastAsia="zh-CN"/>
        </w:rPr>
        <w:t>中央和省、市</w:t>
      </w:r>
      <w:r>
        <w:rPr>
          <w:rFonts w:hint="eastAsia" w:ascii="Times New Roman" w:hAnsi="Times New Roman" w:eastAsia="仿宋_GB2312"/>
          <w:color w:val="auto"/>
          <w:sz w:val="32"/>
          <w:szCs w:val="32"/>
          <w:highlight w:val="none"/>
          <w:u w:val="none"/>
        </w:rPr>
        <w:t>决策部署，符合</w:t>
      </w:r>
      <w:r>
        <w:rPr>
          <w:rFonts w:hint="eastAsia" w:ascii="Times New Roman" w:hAnsi="Times New Roman" w:eastAsia="仿宋_GB2312"/>
          <w:color w:val="auto"/>
          <w:sz w:val="32"/>
          <w:szCs w:val="32"/>
          <w:highlight w:val="none"/>
          <w:u w:val="none"/>
          <w:lang w:eastAsia="zh-CN"/>
        </w:rPr>
        <w:t>区</w:t>
      </w:r>
      <w:r>
        <w:rPr>
          <w:rFonts w:hint="eastAsia" w:ascii="Times New Roman" w:hAnsi="Times New Roman" w:eastAsia="仿宋_GB2312"/>
          <w:color w:val="auto"/>
          <w:sz w:val="32"/>
          <w:szCs w:val="32"/>
          <w:highlight w:val="none"/>
          <w:u w:val="none"/>
        </w:rPr>
        <w:t>委、</w:t>
      </w:r>
      <w:r>
        <w:rPr>
          <w:rFonts w:hint="eastAsia" w:ascii="Times New Roman" w:hAnsi="Times New Roman" w:eastAsia="仿宋_GB2312"/>
          <w:color w:val="auto"/>
          <w:sz w:val="32"/>
          <w:szCs w:val="32"/>
          <w:highlight w:val="none"/>
          <w:u w:val="none"/>
          <w:lang w:eastAsia="zh-CN"/>
        </w:rPr>
        <w:t>区</w:t>
      </w:r>
      <w:r>
        <w:rPr>
          <w:rFonts w:hint="eastAsia" w:ascii="Times New Roman" w:hAnsi="Times New Roman" w:eastAsia="仿宋_GB2312"/>
          <w:color w:val="auto"/>
          <w:sz w:val="32"/>
          <w:szCs w:val="32"/>
          <w:highlight w:val="none"/>
          <w:u w:val="none"/>
        </w:rPr>
        <w:t>政府的重点任务要求、发展规划、优先发展重点以及部门的职能分工，具有现实需求，具有明显的经济、社会、环境或可持续性效益等必要性</w:t>
      </w:r>
      <w:r>
        <w:rPr>
          <w:rFonts w:hint="eastAsia" w:ascii="Times New Roman" w:hAnsi="Times New Roman" w:eastAsia="仿宋_GB2312"/>
          <w:color w:val="auto"/>
          <w:sz w:val="32"/>
          <w:szCs w:val="32"/>
          <w:highlight w:val="none"/>
          <w:u w:val="none"/>
          <w:lang w:eastAsia="zh-CN"/>
        </w:rPr>
        <w:t>。</w:t>
      </w:r>
    </w:p>
    <w:p w14:paraId="17AC899F">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2.项目执行</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Times New Roman" w:hAnsi="Times New Roman" w:eastAsia="仿宋_GB2312"/>
          <w:sz w:val="32"/>
          <w:szCs w:val="32"/>
          <w:highlight w:val="none"/>
        </w:rPr>
        <w:t>资金来源渠道的合法合规性，评估内容包括政策或项目具有公共性，属于公共财政支持范围，筹资渠道符合法律法规规定，筹资结构合理，资金来源渠道明确，各渠道资金到位时间、条件能够落实等</w:t>
      </w:r>
      <w:r>
        <w:rPr>
          <w:rFonts w:hint="eastAsia" w:ascii="Times New Roman" w:hAnsi="Times New Roman" w:eastAsia="仿宋_GB2312"/>
          <w:sz w:val="32"/>
          <w:szCs w:val="32"/>
          <w:highlight w:val="none"/>
          <w:lang w:eastAsia="zh-CN"/>
        </w:rPr>
        <w:t>。</w:t>
      </w:r>
    </w:p>
    <w:p w14:paraId="101C191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3.</w:t>
      </w:r>
      <w:r>
        <w:rPr>
          <w:rFonts w:hint="eastAsia" w:ascii="楷体_GB2312" w:hAnsi="楷体_GB2312" w:eastAsia="楷体_GB2312" w:cs="楷体_GB2312"/>
          <w:color w:val="000000"/>
          <w:kern w:val="0"/>
          <w:sz w:val="32"/>
          <w:szCs w:val="32"/>
          <w:highlight w:val="none"/>
          <w:shd w:val="clear" w:color="auto" w:fill="FFFFFF"/>
          <w:lang w:val="zh-CN"/>
        </w:rPr>
        <w:t>目标实现。</w:t>
      </w:r>
      <w:r>
        <w:rPr>
          <w:rFonts w:hint="eastAsia" w:ascii="Times New Roman" w:hAnsi="Times New Roman" w:cs="Times New Roman"/>
          <w:color w:val="auto"/>
          <w:sz w:val="32"/>
          <w:szCs w:val="32"/>
          <w:highlight w:val="none"/>
          <w:lang w:val="en-US" w:eastAsia="zh-CN"/>
        </w:rPr>
        <w:t>项目均达到质量目标，按质、按量实施，并全部按照预定进度计划进行了推进实施。</w:t>
      </w:r>
    </w:p>
    <w:p w14:paraId="22120D31">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both"/>
        <w:textAlignment w:val="auto"/>
        <w:outlineLvl w:val="9"/>
        <w:rPr>
          <w:rFonts w:hint="eastAsia" w:ascii="Times New Roman" w:hAnsi="Times New Roman" w:eastAsia="楷体_GB2312" w:cs="Times New Roman"/>
          <w:color w:val="000000"/>
          <w:kern w:val="0"/>
          <w:sz w:val="32"/>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楷体_GB2312" w:cs="Times New Roman"/>
          <w:b/>
          <w:bCs/>
          <w:color w:val="000000"/>
          <w:kern w:val="0"/>
          <w:sz w:val="32"/>
          <w:szCs w:val="32"/>
          <w:highlight w:val="none"/>
          <w:shd w:val="clear" w:color="auto" w:fill="FFFFFF"/>
          <w:lang w:val="zh-CN" w:eastAsia="zh-CN"/>
        </w:rPr>
        <w:t>重点领域</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Times New Roman"/>
          <w:sz w:val="32"/>
          <w:szCs w:val="32"/>
          <w:highlight w:val="none"/>
          <w:u w:val="none"/>
          <w:lang w:eastAsia="zh-CN"/>
        </w:rPr>
        <w:t>无</w:t>
      </w:r>
    </w:p>
    <w:p w14:paraId="210A1DC0">
      <w:pPr>
        <w:keepNext w:val="0"/>
        <w:keepLines w:val="0"/>
        <w:pageBreakBefore w:val="0"/>
        <w:widowControl w:val="0"/>
        <w:kinsoku/>
        <w:wordWrap/>
        <w:overflowPunct/>
        <w:topLinePunct w:val="0"/>
        <w:autoSpaceDE/>
        <w:autoSpaceDN/>
        <w:bidi w:val="0"/>
        <w:snapToGrid w:val="0"/>
        <w:spacing w:line="560" w:lineRule="exact"/>
        <w:ind w:firstLine="643" w:firstLineChars="200"/>
        <w:jc w:val="both"/>
        <w:textAlignment w:val="auto"/>
        <w:rPr>
          <w:rFonts w:hint="default" w:ascii="Times New Roman" w:hAnsi="Times New Roman" w:eastAsia="仿宋_GB2312" w:cs="Times New Roman"/>
          <w:sz w:val="32"/>
          <w:szCs w:val="32"/>
          <w:highlight w:val="none"/>
          <w:u w:val="none"/>
          <w:lang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（四）绩效结果应用情况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default" w:ascii="Times New Roman" w:hAnsi="Times New Roman" w:eastAsia="仿宋_GB2312" w:cs="Times New Roman"/>
          <w:color w:val="auto"/>
          <w:sz w:val="32"/>
          <w:szCs w:val="32"/>
          <w:lang w:val="en-US" w:eastAsia="zh-CN"/>
        </w:rPr>
        <w:t>及时在区政府网站公开全办</w:t>
      </w:r>
      <w:r>
        <w:rPr>
          <w:rFonts w:hint="eastAsia" w:eastAsia="仿宋_GB2312" w:cs="Times New Roman"/>
          <w:color w:val="auto"/>
          <w:sz w:val="32"/>
          <w:szCs w:val="32"/>
          <w:lang w:val="en-US" w:eastAsia="zh-CN"/>
        </w:rPr>
        <w:t>2024年</w:t>
      </w:r>
      <w:r>
        <w:rPr>
          <w:rFonts w:hint="default" w:ascii="Times New Roman" w:hAnsi="Times New Roman" w:eastAsia="仿宋_GB2312" w:cs="Times New Roman"/>
          <w:color w:val="auto"/>
          <w:sz w:val="32"/>
          <w:szCs w:val="32"/>
          <w:lang w:val="en-US" w:eastAsia="zh-CN"/>
        </w:rPr>
        <w:t>部门预算、</w:t>
      </w:r>
      <w:r>
        <w:rPr>
          <w:rFonts w:hint="eastAsia" w:eastAsia="仿宋_GB2312" w:cs="Times New Roman"/>
          <w:color w:val="auto"/>
          <w:sz w:val="32"/>
          <w:szCs w:val="32"/>
          <w:lang w:val="en-US" w:eastAsia="zh-CN"/>
        </w:rPr>
        <w:t>“三公”经费</w:t>
      </w:r>
      <w:r>
        <w:rPr>
          <w:rFonts w:hint="default" w:ascii="Times New Roman" w:hAnsi="Times New Roman" w:eastAsia="仿宋_GB2312" w:cs="Times New Roman"/>
          <w:color w:val="auto"/>
          <w:sz w:val="32"/>
          <w:szCs w:val="32"/>
          <w:lang w:val="en-US" w:eastAsia="zh-CN"/>
        </w:rPr>
        <w:t>预算和</w:t>
      </w:r>
      <w:r>
        <w:rPr>
          <w:rFonts w:hint="eastAsia" w:eastAsia="仿宋_GB2312" w:cs="Times New Roman"/>
          <w:color w:val="auto"/>
          <w:sz w:val="32"/>
          <w:szCs w:val="32"/>
          <w:lang w:val="en-US" w:eastAsia="zh-CN"/>
        </w:rPr>
        <w:t>2023年</w:t>
      </w:r>
      <w:r>
        <w:rPr>
          <w:rFonts w:hint="default" w:ascii="Times New Roman" w:hAnsi="Times New Roman" w:eastAsia="仿宋_GB2312" w:cs="Times New Roman"/>
          <w:color w:val="auto"/>
          <w:sz w:val="32"/>
          <w:szCs w:val="32"/>
          <w:lang w:val="en-US" w:eastAsia="zh-CN"/>
        </w:rPr>
        <w:t>部门决算、</w:t>
      </w:r>
      <w:r>
        <w:rPr>
          <w:rFonts w:hint="eastAsia" w:eastAsia="仿宋_GB2312" w:cs="Times New Roman"/>
          <w:color w:val="auto"/>
          <w:sz w:val="32"/>
          <w:szCs w:val="32"/>
          <w:lang w:val="en-US" w:eastAsia="zh-CN"/>
        </w:rPr>
        <w:t>“三公”经费</w:t>
      </w:r>
      <w:r>
        <w:rPr>
          <w:rFonts w:hint="default" w:ascii="Times New Roman" w:hAnsi="Times New Roman" w:eastAsia="仿宋_GB2312" w:cs="Times New Roman"/>
          <w:color w:val="auto"/>
          <w:sz w:val="32"/>
          <w:szCs w:val="32"/>
          <w:lang w:val="en-US" w:eastAsia="zh-CN"/>
        </w:rPr>
        <w:t>决算，并安排做好了跟踪舆情，主动引导，及时解疑释惑的各项应对工作，自觉接受社会监督</w:t>
      </w:r>
      <w:r>
        <w:rPr>
          <w:rFonts w:hint="eastAsia" w:ascii="Times New Roman" w:hAnsi="Times New Roman" w:eastAsia="仿宋_GB2312" w:cs="Times New Roman"/>
          <w:color w:val="auto"/>
          <w:sz w:val="32"/>
          <w:szCs w:val="32"/>
          <w:lang w:val="en-US" w:eastAsia="zh-CN"/>
        </w:rPr>
        <w:t>，</w:t>
      </w:r>
      <w:r>
        <w:rPr>
          <w:rFonts w:hint="eastAsia" w:eastAsia="仿宋_GB2312" w:cs="Times New Roman"/>
          <w:bCs/>
          <w:color w:val="000000"/>
          <w:sz w:val="32"/>
          <w:szCs w:val="32"/>
          <w:lang w:eastAsia="zh-CN"/>
        </w:rPr>
        <w:t>2024年</w:t>
      </w:r>
      <w:r>
        <w:rPr>
          <w:rFonts w:hint="default" w:ascii="Times New Roman" w:hAnsi="Times New Roman" w:eastAsia="仿宋_GB2312" w:cs="Times New Roman"/>
          <w:bCs/>
          <w:color w:val="000000"/>
          <w:sz w:val="32"/>
          <w:szCs w:val="32"/>
          <w:lang w:eastAsia="zh-CN"/>
        </w:rPr>
        <w:t>度</w:t>
      </w:r>
      <w:r>
        <w:rPr>
          <w:rFonts w:hint="default" w:ascii="Times New Roman" w:hAnsi="Times New Roman" w:eastAsia="仿宋_GB2312" w:cs="Times New Roman"/>
          <w:bCs/>
          <w:color w:val="000000"/>
          <w:sz w:val="32"/>
          <w:szCs w:val="32"/>
        </w:rPr>
        <w:t>部门预算执行及绩效管理具有明确的用途和目标，通过细致的执行计划，使各项资金及时到位并严格按照财政有关规定使用。预算决策、管理、执行过程逐渐规范，能较好地满足工作需要，保障项目顺利开展时效，并取得了较为满意的社会效益</w:t>
      </w:r>
      <w:r>
        <w:rPr>
          <w:rFonts w:hint="default" w:ascii="Times New Roman" w:hAnsi="Times New Roman" w:eastAsia="仿宋_GB2312" w:cs="Times New Roman"/>
          <w:color w:val="auto"/>
          <w:sz w:val="32"/>
          <w:szCs w:val="32"/>
          <w:lang w:val="en-US" w:eastAsia="zh-CN"/>
        </w:rPr>
        <w:t>。</w:t>
      </w:r>
    </w:p>
    <w:p w14:paraId="631F22A9">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default" w:eastAsia="黑体" w:cs="Times New Roman"/>
          <w:color w:val="000000"/>
          <w:kern w:val="0"/>
          <w:sz w:val="32"/>
          <w:szCs w:val="32"/>
          <w:highlight w:val="none"/>
          <w:shd w:val="clear" w:color="auto" w:fill="FFFFFF"/>
          <w:lang w:val="zh-CN"/>
        </w:rPr>
      </w:pPr>
      <w:bookmarkStart w:id="184" w:name="_Toc11280_WPSOffice_Level2"/>
      <w:r>
        <w:rPr>
          <w:rFonts w:hint="default" w:eastAsia="黑体" w:cs="Times New Roman"/>
          <w:color w:val="000000"/>
          <w:kern w:val="0"/>
          <w:sz w:val="32"/>
          <w:szCs w:val="32"/>
          <w:highlight w:val="none"/>
          <w:shd w:val="clear" w:color="auto" w:fill="FFFFFF"/>
          <w:lang w:val="zh-CN" w:eastAsia="zh-CN"/>
        </w:rPr>
        <w:t>四、</w:t>
      </w:r>
      <w:r>
        <w:rPr>
          <w:rFonts w:hint="default" w:eastAsia="黑体" w:cs="Times New Roman"/>
          <w:color w:val="000000"/>
          <w:kern w:val="0"/>
          <w:sz w:val="32"/>
          <w:szCs w:val="32"/>
          <w:highlight w:val="none"/>
          <w:shd w:val="clear" w:color="auto" w:fill="FFFFFF"/>
          <w:lang w:val="zh-CN"/>
        </w:rPr>
        <w:t>评价结论及建议</w:t>
      </w:r>
      <w:bookmarkEnd w:id="184"/>
    </w:p>
    <w:p w14:paraId="23AE3ECD">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default" w:ascii="Times New Roman" w:hAnsi="Times New Roman" w:eastAsia="仿宋_GB2312" w:cs="Times New Roman"/>
          <w:color w:val="000000"/>
          <w:spacing w:val="1"/>
          <w:sz w:val="32"/>
          <w:szCs w:val="32"/>
        </w:rPr>
        <w:t>按照预算绩效管理要求，本部门对</w:t>
      </w:r>
      <w:r>
        <w:rPr>
          <w:rFonts w:hint="eastAsia" w:eastAsia="仿宋_GB2312" w:cs="Times New Roman"/>
          <w:color w:val="000000"/>
          <w:spacing w:val="1"/>
          <w:sz w:val="32"/>
          <w:szCs w:val="32"/>
          <w:lang w:eastAsia="zh-CN"/>
        </w:rPr>
        <w:t>2024年</w:t>
      </w:r>
      <w:r>
        <w:rPr>
          <w:rFonts w:hint="default" w:ascii="Times New Roman" w:hAnsi="Times New Roman" w:eastAsia="仿宋_GB2312" w:cs="Times New Roman"/>
          <w:color w:val="000000"/>
          <w:spacing w:val="1"/>
          <w:sz w:val="32"/>
          <w:szCs w:val="32"/>
        </w:rPr>
        <w:t>整体支出开展绩效自评，自评得分</w:t>
      </w:r>
      <w:r>
        <w:rPr>
          <w:rFonts w:hint="default" w:ascii="Times New Roman" w:hAnsi="Times New Roman" w:eastAsia="仿宋_GB2312" w:cs="Times New Roman"/>
          <w:color w:val="000000"/>
          <w:spacing w:val="1"/>
          <w:sz w:val="32"/>
          <w:szCs w:val="32"/>
          <w:lang w:val="en-US" w:eastAsia="zh-CN"/>
        </w:rPr>
        <w:t>9</w:t>
      </w:r>
      <w:r>
        <w:rPr>
          <w:rFonts w:hint="eastAsia" w:ascii="Times New Roman" w:hAnsi="Times New Roman" w:eastAsia="仿宋_GB2312" w:cs="Times New Roman"/>
          <w:color w:val="000000"/>
          <w:spacing w:val="1"/>
          <w:sz w:val="32"/>
          <w:szCs w:val="32"/>
          <w:lang w:val="en-US" w:eastAsia="zh-CN"/>
        </w:rPr>
        <w:t>2</w:t>
      </w:r>
      <w:r>
        <w:rPr>
          <w:rFonts w:hint="default" w:ascii="Times New Roman" w:hAnsi="Times New Roman" w:eastAsia="仿宋_GB2312" w:cs="Times New Roman"/>
          <w:color w:val="000000"/>
          <w:spacing w:val="1"/>
          <w:sz w:val="32"/>
          <w:szCs w:val="32"/>
        </w:rPr>
        <w:t>分。</w:t>
      </w:r>
    </w:p>
    <w:p w14:paraId="289A00EA">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eastAsia"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default" w:ascii="Times New Roman" w:hAnsi="Times New Roman" w:eastAsia="仿宋_GB2312" w:cs="Times New Roman"/>
          <w:color w:val="000000"/>
          <w:spacing w:val="1"/>
          <w:sz w:val="32"/>
          <w:szCs w:val="32"/>
        </w:rPr>
        <w:t>一是资金使用效益有待进一步提高。二是个别会计核算科目不精准。三是人员严重不足</w:t>
      </w:r>
      <w:r>
        <w:rPr>
          <w:rFonts w:hint="eastAsia" w:ascii="Times New Roman" w:hAnsi="Times New Roman" w:eastAsia="仿宋_GB2312" w:cs="Times New Roman"/>
          <w:sz w:val="32"/>
          <w:szCs w:val="32"/>
          <w:u w:val="none"/>
          <w:lang w:val="en-US" w:eastAsia="zh-CN" w:bidi="ar"/>
        </w:rPr>
        <w:t>。</w:t>
      </w:r>
    </w:p>
    <w:p w14:paraId="5230F725">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仿宋_GB2312" w:cs="Times New Roman"/>
          <w:color w:val="000000"/>
          <w:spacing w:val="1"/>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185" w:name="_Hlk110546638"/>
      <w:r>
        <w:rPr>
          <w:rFonts w:hint="default" w:ascii="Times New Roman" w:hAnsi="Times New Roman" w:eastAsia="仿宋_GB2312" w:cs="Times New Roman"/>
          <w:color w:val="000000"/>
          <w:spacing w:val="1"/>
          <w:sz w:val="32"/>
          <w:szCs w:val="32"/>
        </w:rPr>
        <w:t>1.进一步结合单位实际，完善相关制度，切实抓好部门预算和执行等管理工作，促进财政资金使用绩效的不断提高；</w:t>
      </w:r>
    </w:p>
    <w:p w14:paraId="656538B9">
      <w:pPr>
        <w:keepNext w:val="0"/>
        <w:keepLines w:val="0"/>
        <w:pageBreakBefore w:val="0"/>
        <w:widowControl w:val="0"/>
        <w:kinsoku/>
        <w:wordWrap/>
        <w:overflowPunct/>
        <w:topLinePunct w:val="0"/>
        <w:autoSpaceDE/>
        <w:autoSpaceDN/>
        <w:bidi w:val="0"/>
        <w:adjustRightInd/>
        <w:spacing w:line="560" w:lineRule="exact"/>
        <w:ind w:firstLine="644" w:firstLineChars="200"/>
        <w:jc w:val="both"/>
        <w:textAlignment w:val="auto"/>
        <w:rPr>
          <w:rFonts w:hint="default" w:ascii="Times New Roman" w:hAnsi="Times New Roman" w:eastAsia="仿宋_GB2312" w:cs="Times New Roman"/>
          <w:color w:val="000000"/>
          <w:spacing w:val="1"/>
          <w:sz w:val="32"/>
          <w:szCs w:val="32"/>
        </w:rPr>
      </w:pPr>
      <w:r>
        <w:rPr>
          <w:rFonts w:hint="default" w:ascii="Times New Roman" w:hAnsi="Times New Roman" w:eastAsia="仿宋_GB2312" w:cs="Times New Roman"/>
          <w:color w:val="000000"/>
          <w:spacing w:val="1"/>
          <w:sz w:val="32"/>
          <w:szCs w:val="32"/>
        </w:rPr>
        <w:t>2.进一步完善单位内部的会计控制体系，特别是在资金使用的规范方面，加强内控管理；</w:t>
      </w:r>
    </w:p>
    <w:p w14:paraId="03AE9C81">
      <w:pPr>
        <w:keepNext w:val="0"/>
        <w:keepLines w:val="0"/>
        <w:pageBreakBefore w:val="0"/>
        <w:widowControl w:val="0"/>
        <w:kinsoku/>
        <w:wordWrap/>
        <w:overflowPunct/>
        <w:topLinePunct w:val="0"/>
        <w:autoSpaceDE/>
        <w:autoSpaceDN/>
        <w:bidi w:val="0"/>
        <w:adjustRightInd/>
        <w:spacing w:line="560" w:lineRule="exact"/>
        <w:ind w:firstLine="644" w:firstLineChars="200"/>
        <w:jc w:val="both"/>
        <w:textAlignment w:val="auto"/>
        <w:rPr>
          <w:rFonts w:hint="default" w:ascii="Times New Roman" w:hAnsi="Times New Roman" w:eastAsia="仿宋_GB2312" w:cs="Times New Roman"/>
          <w:color w:val="000000"/>
          <w:spacing w:val="1"/>
          <w:sz w:val="32"/>
          <w:szCs w:val="32"/>
        </w:rPr>
      </w:pPr>
      <w:r>
        <w:rPr>
          <w:rFonts w:hint="default" w:ascii="Times New Roman" w:hAnsi="Times New Roman" w:eastAsia="仿宋_GB2312" w:cs="Times New Roman"/>
          <w:color w:val="000000"/>
          <w:spacing w:val="1"/>
          <w:sz w:val="32"/>
          <w:szCs w:val="32"/>
        </w:rPr>
        <w:t>3.进一步加强项目成本和资金的分析和控制，强化资金和资产管理，加强对项目的管控能力，强化审计监察和绩效考核工作。</w:t>
      </w:r>
    </w:p>
    <w:bookmarkEnd w:id="185"/>
    <w:p w14:paraId="2CEFBFD0">
      <w:pPr>
        <w:pStyle w:val="3"/>
        <w:keepNext w:val="0"/>
        <w:keepLines w:val="0"/>
        <w:pageBreakBefore w:val="0"/>
        <w:numPr>
          <w:ilvl w:val="0"/>
          <w:numId w:val="0"/>
        </w:numPr>
        <w:kinsoku/>
        <w:wordWrap/>
        <w:overflowPunct/>
        <w:topLinePunct w:val="0"/>
        <w:autoSpaceDE/>
        <w:autoSpaceDN/>
        <w:bidi w:val="0"/>
        <w:spacing w:after="0" w:line="560" w:lineRule="exact"/>
        <w:ind w:firstLine="640" w:firstLineChars="200"/>
        <w:jc w:val="both"/>
        <w:textAlignment w:val="auto"/>
        <w:rPr>
          <w:rFonts w:hint="eastAsia" w:ascii="Times New Roman" w:hAnsi="Times New Roman" w:eastAsia="仿宋_GB2312" w:cs="Times New Roman"/>
          <w:color w:val="auto"/>
          <w:kern w:val="2"/>
          <w:sz w:val="32"/>
          <w:szCs w:val="32"/>
          <w:lang w:val="zh-CN" w:eastAsia="zh-CN" w:bidi="ar-SA"/>
        </w:rPr>
      </w:pPr>
    </w:p>
    <w:p w14:paraId="6C886AA7">
      <w:pPr>
        <w:pStyle w:val="3"/>
        <w:keepNext w:val="0"/>
        <w:keepLines w:val="0"/>
        <w:pageBreakBefore w:val="0"/>
        <w:numPr>
          <w:ilvl w:val="0"/>
          <w:numId w:val="0"/>
        </w:numPr>
        <w:kinsoku/>
        <w:wordWrap/>
        <w:overflowPunct/>
        <w:topLinePunct w:val="0"/>
        <w:autoSpaceDE/>
        <w:autoSpaceDN/>
        <w:bidi w:val="0"/>
        <w:spacing w:after="0" w:line="56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zh-CN" w:eastAsia="zh-CN" w:bidi="ar-SA"/>
        </w:rPr>
        <w:t>附表：</w:t>
      </w:r>
      <w:r>
        <w:rPr>
          <w:rFonts w:hint="eastAsia" w:ascii="Times New Roman" w:hAnsi="Times New Roman" w:eastAsia="仿宋_GB2312" w:cs="Times New Roman"/>
          <w:color w:val="auto"/>
          <w:kern w:val="2"/>
          <w:sz w:val="32"/>
          <w:szCs w:val="32"/>
          <w:lang w:val="en-US" w:eastAsia="zh-CN" w:bidi="ar-SA"/>
        </w:rPr>
        <w:t>部门预算项目支出绩效自评表（</w:t>
      </w:r>
      <w:r>
        <w:rPr>
          <w:rFonts w:hint="eastAsia" w:ascii="Times New Roman" w:eastAsia="仿宋_GB2312" w:cs="Times New Roman"/>
          <w:color w:val="auto"/>
          <w:kern w:val="2"/>
          <w:sz w:val="32"/>
          <w:szCs w:val="32"/>
          <w:lang w:val="en-US" w:eastAsia="zh-CN" w:bidi="ar-SA"/>
        </w:rPr>
        <w:t>2024年</w:t>
      </w:r>
      <w:r>
        <w:rPr>
          <w:rFonts w:hint="eastAsia" w:ascii="Times New Roman" w:hAnsi="Times New Roman" w:eastAsia="仿宋_GB2312" w:cs="Times New Roman"/>
          <w:color w:val="auto"/>
          <w:kern w:val="2"/>
          <w:sz w:val="32"/>
          <w:szCs w:val="32"/>
          <w:lang w:val="en-US" w:eastAsia="zh-CN" w:bidi="ar-SA"/>
        </w:rPr>
        <w:t>度）</w:t>
      </w:r>
    </w:p>
    <w:p w14:paraId="2F3C0535">
      <w:pPr>
        <w:pStyle w:val="3"/>
        <w:keepNext w:val="0"/>
        <w:keepLines w:val="0"/>
        <w:pageBreakBefore w:val="0"/>
        <w:numPr>
          <w:ilvl w:val="0"/>
          <w:numId w:val="0"/>
        </w:numPr>
        <w:kinsoku/>
        <w:wordWrap/>
        <w:overflowPunct/>
        <w:topLinePunct w:val="0"/>
        <w:autoSpaceDE/>
        <w:autoSpaceDN/>
        <w:bidi w:val="0"/>
        <w:spacing w:after="0" w:line="56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p>
    <w:p w14:paraId="0C2D298C">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黑体" w:hAnsi="黑体" w:eastAsia="黑体" w:cs="黑体"/>
          <w:color w:val="auto"/>
          <w:sz w:val="32"/>
          <w:szCs w:val="32"/>
          <w:highlight w:val="none"/>
          <w:lang w:val="en-US" w:eastAsia="zh-CN"/>
        </w:rPr>
        <w:sectPr>
          <w:pgSz w:w="11906" w:h="16838"/>
          <w:pgMar w:top="2098" w:right="1474" w:bottom="1984" w:left="1587" w:header="720" w:footer="1587" w:gutter="0"/>
          <w:pgNumType w:fmt="decimal"/>
          <w:cols w:space="720" w:num="1"/>
          <w:rtlGutter w:val="0"/>
          <w:docGrid w:type="lines" w:linePitch="312" w:charSpace="0"/>
        </w:sectPr>
      </w:pPr>
    </w:p>
    <w:p w14:paraId="21391072">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附表</w:t>
      </w:r>
    </w:p>
    <w:tbl>
      <w:tblPr>
        <w:tblStyle w:val="20"/>
        <w:tblW w:w="9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9"/>
        <w:gridCol w:w="872"/>
        <w:gridCol w:w="1351"/>
        <w:gridCol w:w="1519"/>
        <w:gridCol w:w="505"/>
        <w:gridCol w:w="95"/>
        <w:gridCol w:w="751"/>
        <w:gridCol w:w="1062"/>
        <w:gridCol w:w="503"/>
        <w:gridCol w:w="448"/>
        <w:gridCol w:w="1450"/>
      </w:tblGrid>
      <w:tr w14:paraId="4CF21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450EF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部门预算项目支出绩效自评表（2024年度）</w:t>
            </w:r>
          </w:p>
        </w:tc>
      </w:tr>
      <w:tr w14:paraId="503FD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64B1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B8958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51090422T000005831687-老旧小区改造</w:t>
            </w:r>
          </w:p>
        </w:tc>
      </w:tr>
      <w:tr w14:paraId="39D17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D274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F41B8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0586D03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B6BF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5B8A8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5206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F5D8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C361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D06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06273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1A06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6A58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A209D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计划改造6个老旧小区，涉及1391户居民、改造30栋房屋、建筑面积12.04万平方米。</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EDB29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已按照进度要求完成老旧小区改造</w:t>
            </w:r>
          </w:p>
        </w:tc>
      </w:tr>
      <w:tr w14:paraId="7271D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31CD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A21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46259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对老旧小区内的路面和基础设施进行改造。</w:t>
            </w:r>
          </w:p>
        </w:tc>
      </w:tr>
      <w:tr w14:paraId="57871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A42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7F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C0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93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DA75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8A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0A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7B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CE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1CC7F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E939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B7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A1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AA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807.70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A91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807.70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F7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1A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DD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3772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11E17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3D3D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AC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AF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B1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807.70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2B6E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807.70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6C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0F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CF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38AC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4C121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0079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67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66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E4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7B9D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6F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8B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35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59E8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1B3E7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0179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AF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6E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09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08F0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4B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C7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7D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3E7F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2D33D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BD1D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C2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C31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9C7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1E894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615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9E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43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AB9C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2458E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50FED7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A7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72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03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F6D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F2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49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EC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BA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08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7A11F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1422E64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D8D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16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7C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D01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AC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DDD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7E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52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239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A2E6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62A7AEF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EC89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D9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BC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7CC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ED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964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BC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BF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D6D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7EA2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30BF7CD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CE14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C1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3A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0BA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B1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80D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1C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39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A05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3FD56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0568EF9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39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B9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35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C77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FF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F6D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DD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42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54C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7CEA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5B7D8E1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FF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4A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59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43E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1E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A9D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94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4D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7CE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6EFC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6496E7D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26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27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FB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807.7</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D8D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92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807.7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B9E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19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F5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48A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DBD3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1AC1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06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9C59">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D74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4D00F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3C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E6939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7C02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ED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CD8EB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79DF0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3E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30885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23718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ED16E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项目负责人：吴小平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0C347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5A810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14:paraId="24F4DCA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73CDA76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4630696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1DF1A09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4C3DA1B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47E8B09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489B282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0402CA5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08928E6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0B79DA8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5EDE8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C4926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1EA11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0C14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8B0F4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51090422T000006056302-</w:t>
            </w:r>
            <w:r>
              <w:rPr>
                <w:rFonts w:hint="eastAsia" w:cs="Times New Roman" w:eastAsiaTheme="minorEastAsia"/>
                <w:b w:val="0"/>
                <w:i w:val="0"/>
                <w:iCs w:val="0"/>
                <w:color w:val="000000"/>
                <w:kern w:val="0"/>
                <w:sz w:val="18"/>
                <w:szCs w:val="18"/>
                <w:u w:val="none"/>
                <w:lang w:val="en-US" w:eastAsia="zh-CN" w:bidi="ar"/>
              </w:rPr>
              <w:t>2023年</w:t>
            </w:r>
            <w:r>
              <w:rPr>
                <w:rFonts w:hint="default" w:ascii="Times New Roman" w:hAnsi="Times New Roman" w:cs="Times New Roman" w:eastAsiaTheme="minorEastAsia"/>
                <w:b w:val="0"/>
                <w:i w:val="0"/>
                <w:iCs w:val="0"/>
                <w:color w:val="000000"/>
                <w:kern w:val="0"/>
                <w:sz w:val="18"/>
                <w:szCs w:val="18"/>
                <w:u w:val="none"/>
                <w:lang w:val="en-US" w:eastAsia="zh-CN" w:bidi="ar"/>
              </w:rPr>
              <w:t>老旧小区改造</w:t>
            </w:r>
          </w:p>
        </w:tc>
      </w:tr>
      <w:tr w14:paraId="4C195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EC03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373B4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54A94C7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09E1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50C5E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94A5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A9B9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6C4F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B6AE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4D369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BD3F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AFFE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CBA10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城镇老旧小区改造项目</w:t>
            </w:r>
            <w:r>
              <w:rPr>
                <w:rFonts w:hint="eastAsia" w:cs="Times New Roman" w:eastAsiaTheme="minorEastAsia"/>
                <w:b w:val="0"/>
                <w:i w:val="0"/>
                <w:iCs w:val="0"/>
                <w:color w:val="000000"/>
                <w:kern w:val="0"/>
                <w:sz w:val="18"/>
                <w:szCs w:val="18"/>
                <w:u w:val="none"/>
                <w:lang w:val="en-US" w:eastAsia="zh-CN" w:bidi="ar"/>
              </w:rPr>
              <w:t>2023年</w:t>
            </w:r>
            <w:r>
              <w:rPr>
                <w:rFonts w:hint="default" w:ascii="Times New Roman" w:hAnsi="Times New Roman" w:cs="Times New Roman" w:eastAsiaTheme="minorEastAsia"/>
                <w:b w:val="0"/>
                <w:i w:val="0"/>
                <w:iCs w:val="0"/>
                <w:color w:val="000000"/>
                <w:kern w:val="0"/>
                <w:sz w:val="18"/>
                <w:szCs w:val="18"/>
                <w:u w:val="none"/>
                <w:lang w:val="en-US" w:eastAsia="zh-CN" w:bidi="ar"/>
              </w:rPr>
              <w:t>计划改造</w:t>
            </w:r>
            <w:r>
              <w:rPr>
                <w:rFonts w:hint="eastAsia" w:ascii="Times New Roman" w:hAnsi="Times New Roman" w:cs="Times New Roman" w:eastAsiaTheme="minorEastAsia"/>
                <w:b w:val="0"/>
                <w:i w:val="0"/>
                <w:iCs w:val="0"/>
                <w:color w:val="000000"/>
                <w:kern w:val="0"/>
                <w:sz w:val="18"/>
                <w:szCs w:val="18"/>
                <w:u w:val="none"/>
                <w:lang w:val="en-US" w:eastAsia="zh-CN" w:bidi="ar"/>
              </w:rPr>
              <w:t>3</w:t>
            </w:r>
            <w:r>
              <w:rPr>
                <w:rFonts w:hint="default" w:ascii="Times New Roman" w:hAnsi="Times New Roman" w:cs="Times New Roman" w:eastAsiaTheme="minorEastAsia"/>
                <w:b w:val="0"/>
                <w:i w:val="0"/>
                <w:iCs w:val="0"/>
                <w:color w:val="000000"/>
                <w:kern w:val="0"/>
                <w:sz w:val="18"/>
                <w:szCs w:val="18"/>
                <w:u w:val="none"/>
                <w:lang w:val="en-US" w:eastAsia="zh-CN" w:bidi="ar"/>
              </w:rPr>
              <w:t>个老旧小区，涉及</w:t>
            </w:r>
            <w:r>
              <w:rPr>
                <w:rFonts w:hint="eastAsia" w:ascii="Times New Roman" w:hAnsi="Times New Roman" w:cs="Times New Roman" w:eastAsiaTheme="minorEastAsia"/>
                <w:b w:val="0"/>
                <w:i w:val="0"/>
                <w:iCs w:val="0"/>
                <w:color w:val="000000"/>
                <w:kern w:val="0"/>
                <w:sz w:val="18"/>
                <w:szCs w:val="18"/>
                <w:u w:val="none"/>
                <w:lang w:val="en-US" w:eastAsia="zh-CN" w:bidi="ar"/>
              </w:rPr>
              <w:t>1448</w:t>
            </w:r>
            <w:r>
              <w:rPr>
                <w:rFonts w:hint="default" w:ascii="Times New Roman" w:hAnsi="Times New Roman" w:cs="Times New Roman" w:eastAsiaTheme="minorEastAsia"/>
                <w:b w:val="0"/>
                <w:i w:val="0"/>
                <w:iCs w:val="0"/>
                <w:color w:val="000000"/>
                <w:kern w:val="0"/>
                <w:sz w:val="18"/>
                <w:szCs w:val="18"/>
                <w:u w:val="none"/>
                <w:lang w:val="en-US" w:eastAsia="zh-CN" w:bidi="ar"/>
              </w:rPr>
              <w:t>户居民、改造</w:t>
            </w:r>
            <w:r>
              <w:rPr>
                <w:rFonts w:hint="eastAsia" w:ascii="Times New Roman" w:hAnsi="Times New Roman" w:cs="Times New Roman" w:eastAsiaTheme="minorEastAsia"/>
                <w:b w:val="0"/>
                <w:i w:val="0"/>
                <w:iCs w:val="0"/>
                <w:color w:val="000000"/>
                <w:kern w:val="0"/>
                <w:sz w:val="18"/>
                <w:szCs w:val="18"/>
                <w:u w:val="none"/>
                <w:lang w:val="en-US" w:eastAsia="zh-CN" w:bidi="ar"/>
              </w:rPr>
              <w:t>20</w:t>
            </w:r>
            <w:r>
              <w:rPr>
                <w:rFonts w:hint="default" w:ascii="Times New Roman" w:hAnsi="Times New Roman" w:cs="Times New Roman" w:eastAsiaTheme="minorEastAsia"/>
                <w:b w:val="0"/>
                <w:i w:val="0"/>
                <w:iCs w:val="0"/>
                <w:color w:val="000000"/>
                <w:kern w:val="0"/>
                <w:sz w:val="18"/>
                <w:szCs w:val="18"/>
                <w:u w:val="none"/>
                <w:lang w:val="en-US" w:eastAsia="zh-CN" w:bidi="ar"/>
              </w:rPr>
              <w:t>栋房屋、建筑面积</w:t>
            </w:r>
            <w:r>
              <w:rPr>
                <w:rFonts w:hint="eastAsia" w:ascii="Times New Roman" w:hAnsi="Times New Roman" w:cs="Times New Roman" w:eastAsiaTheme="minorEastAsia"/>
                <w:b w:val="0"/>
                <w:i w:val="0"/>
                <w:iCs w:val="0"/>
                <w:color w:val="000000"/>
                <w:kern w:val="0"/>
                <w:sz w:val="18"/>
                <w:szCs w:val="18"/>
                <w:u w:val="none"/>
                <w:lang w:val="en-US" w:eastAsia="zh-CN" w:bidi="ar"/>
              </w:rPr>
              <w:t>15.27</w:t>
            </w:r>
            <w:r>
              <w:rPr>
                <w:rFonts w:hint="default" w:ascii="Times New Roman" w:hAnsi="Times New Roman" w:cs="Times New Roman" w:eastAsiaTheme="minorEastAsia"/>
                <w:b w:val="0"/>
                <w:i w:val="0"/>
                <w:iCs w:val="0"/>
                <w:color w:val="000000"/>
                <w:kern w:val="0"/>
                <w:sz w:val="18"/>
                <w:szCs w:val="18"/>
                <w:u w:val="none"/>
                <w:lang w:val="en-US" w:eastAsia="zh-CN" w:bidi="ar"/>
              </w:rPr>
              <w:t>万平方米。</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0C415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改造３个老旧小区，涉及</w:t>
            </w:r>
            <w:r>
              <w:rPr>
                <w:rFonts w:hint="eastAsia" w:ascii="Times New Roman" w:hAnsi="Times New Roman" w:cs="Times New Roman" w:eastAsiaTheme="minorEastAsia"/>
                <w:b w:val="0"/>
                <w:i w:val="0"/>
                <w:iCs w:val="0"/>
                <w:color w:val="000000"/>
                <w:kern w:val="0"/>
                <w:sz w:val="18"/>
                <w:szCs w:val="18"/>
                <w:u w:val="none"/>
                <w:lang w:val="en-US" w:eastAsia="zh-CN" w:bidi="ar"/>
              </w:rPr>
              <w:t>1448</w:t>
            </w:r>
            <w:r>
              <w:rPr>
                <w:rFonts w:hint="default" w:ascii="Times New Roman" w:hAnsi="Times New Roman" w:cs="Times New Roman" w:eastAsiaTheme="minorEastAsia"/>
                <w:b w:val="0"/>
                <w:i w:val="0"/>
                <w:iCs w:val="0"/>
                <w:color w:val="000000"/>
                <w:kern w:val="0"/>
                <w:sz w:val="18"/>
                <w:szCs w:val="18"/>
                <w:u w:val="none"/>
                <w:lang w:val="en-US" w:eastAsia="zh-CN" w:bidi="ar"/>
              </w:rPr>
              <w:t>户居民、改造</w:t>
            </w:r>
            <w:r>
              <w:rPr>
                <w:rFonts w:hint="eastAsia" w:ascii="Times New Roman" w:hAnsi="Times New Roman" w:cs="Times New Roman" w:eastAsiaTheme="minorEastAsia"/>
                <w:b w:val="0"/>
                <w:i w:val="0"/>
                <w:iCs w:val="0"/>
                <w:color w:val="000000"/>
                <w:kern w:val="0"/>
                <w:sz w:val="18"/>
                <w:szCs w:val="18"/>
                <w:u w:val="none"/>
                <w:lang w:val="en-US" w:eastAsia="zh-CN" w:bidi="ar"/>
              </w:rPr>
              <w:t>20</w:t>
            </w:r>
            <w:r>
              <w:rPr>
                <w:rFonts w:hint="default" w:ascii="Times New Roman" w:hAnsi="Times New Roman" w:cs="Times New Roman" w:eastAsiaTheme="minorEastAsia"/>
                <w:b w:val="0"/>
                <w:i w:val="0"/>
                <w:iCs w:val="0"/>
                <w:color w:val="000000"/>
                <w:kern w:val="0"/>
                <w:sz w:val="18"/>
                <w:szCs w:val="18"/>
                <w:u w:val="none"/>
                <w:lang w:val="en-US" w:eastAsia="zh-CN" w:bidi="ar"/>
              </w:rPr>
              <w:t>栋房屋、建筑面积</w:t>
            </w:r>
            <w:r>
              <w:rPr>
                <w:rFonts w:hint="eastAsia" w:ascii="Times New Roman" w:hAnsi="Times New Roman" w:cs="Times New Roman" w:eastAsiaTheme="minorEastAsia"/>
                <w:b w:val="0"/>
                <w:i w:val="0"/>
                <w:iCs w:val="0"/>
                <w:color w:val="000000"/>
                <w:kern w:val="0"/>
                <w:sz w:val="18"/>
                <w:szCs w:val="18"/>
                <w:u w:val="none"/>
                <w:lang w:val="en-US" w:eastAsia="zh-CN" w:bidi="ar"/>
              </w:rPr>
              <w:t>15.27</w:t>
            </w:r>
            <w:r>
              <w:rPr>
                <w:rFonts w:hint="default" w:ascii="Times New Roman" w:hAnsi="Times New Roman" w:cs="Times New Roman" w:eastAsiaTheme="minorEastAsia"/>
                <w:b w:val="0"/>
                <w:i w:val="0"/>
                <w:iCs w:val="0"/>
                <w:color w:val="000000"/>
                <w:kern w:val="0"/>
                <w:sz w:val="18"/>
                <w:szCs w:val="18"/>
                <w:u w:val="none"/>
                <w:lang w:val="en-US" w:eastAsia="zh-CN" w:bidi="ar"/>
              </w:rPr>
              <w:t>万平方米。</w:t>
            </w:r>
          </w:p>
        </w:tc>
      </w:tr>
      <w:tr w14:paraId="1D011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BAF9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872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31E7F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对老旧小区内的路面和基础设施进行改造。</w:t>
            </w:r>
          </w:p>
        </w:tc>
      </w:tr>
      <w:tr w14:paraId="35581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C11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81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92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27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7F62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34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59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78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B7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3B93B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EC0F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D4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44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45.73</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F4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245.73</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6D2B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245.73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32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9A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E4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5483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F14E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A517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5C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F6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45.73</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B8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245.73</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C4DF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245.73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F5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93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69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DC85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627C6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13E6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F3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02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2A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814D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B2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B9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EC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E924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4D0BB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58EE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3B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57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EF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66A2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0C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72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39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A08A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2E639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247B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E8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0EA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E6E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1D2F5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EA3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E7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F8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1719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5F522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6C5D2B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FB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2E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71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6FF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13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66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BF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4E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54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4F4B1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79DBA13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C54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CF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17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3B1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7E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B3F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1C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DB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68F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1F41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6AFCA0A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D0AE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01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63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367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D2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03F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91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79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FAA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0F0AC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13F1FCB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6040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DF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C1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976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44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ABD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20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72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341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19D0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264AA26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F6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2C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17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DC8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8C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BF6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5F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93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DB9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C059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3175410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14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CC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0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997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9C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901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6F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46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5E1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858D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4B3A9F9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86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C1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AD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245.73</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880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92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245.73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E1A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93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D8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D35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E27B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6BFB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DC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60D1">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302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7B71F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61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06799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7904C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94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5B181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29ADC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AB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26A1E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2C5C0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340F0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项目负责人：吴小平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D905A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7F0DA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669" w:type="dxa"/>
            <w:tcBorders>
              <w:top w:val="nil"/>
              <w:left w:val="nil"/>
              <w:bottom w:val="nil"/>
              <w:right w:val="nil"/>
            </w:tcBorders>
            <w:shd w:val="clear" w:color="auto" w:fill="auto"/>
            <w:vAlign w:val="center"/>
          </w:tcPr>
          <w:p w14:paraId="070DB79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3FC4FEE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28DDEA2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707AB0D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0DE0A45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3E27304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41FD322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154EB34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5371B5C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0976DE5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6E982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A3B9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67965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B84F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80EF7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51090422T000006195744-棚户区改造老旧小区项目</w:t>
            </w:r>
          </w:p>
        </w:tc>
      </w:tr>
      <w:tr w14:paraId="4269D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AD8F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1F30D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4263FDB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983B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30C17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35C7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C068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65E6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CFA3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7F0A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7911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B03D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BC49F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城市棚户区改造项目２０２3年计划改造2个小区，涉及  1800户居民、建筑面积27.3万平方米。该项目现开工1个。</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21789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改造2个小区，涉及  1800户居民、建筑面积27.3万平方米。该项目现开工1个。</w:t>
            </w:r>
          </w:p>
        </w:tc>
      </w:tr>
      <w:tr w14:paraId="631EC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04B9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4D2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CF634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对老旧小区内的路面和基础设施进行改造。</w:t>
            </w:r>
          </w:p>
        </w:tc>
      </w:tr>
      <w:tr w14:paraId="6F64A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424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CA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F4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01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C0C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89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8B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A1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DD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350CF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2330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5C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D8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33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390.00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C947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390.00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D5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C8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5B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5164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2D842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08D2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B0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20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27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390.00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0794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390.00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57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78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B8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16C7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49FF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867E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A1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7A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2C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D506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0B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3E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8D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11D6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6EB2D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F6D9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5F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A1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B3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D09B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A8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71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BF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966D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54866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1EA8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1E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7DA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455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EC5C2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F31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0D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8A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3094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368BD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2FE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A6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E5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82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48C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05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DD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14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92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51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22DAA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E693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622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7E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64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C5E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84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A70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62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F6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509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51F0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0CA80EE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FFAF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8E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F3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9AD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18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CE7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1F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63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9E7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5B53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3359096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C55F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BD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0C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9BA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75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F2A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9B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BC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27F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3C64A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39A5668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AC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BA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7B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9D7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F9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eastAsia" w:cs="Times New Roman" w:eastAsiaTheme="minorEastAsia"/>
                <w:b w:val="0"/>
                <w:i w:val="0"/>
                <w:iCs w:val="0"/>
                <w:color w:val="000000"/>
                <w:sz w:val="18"/>
                <w:szCs w:val="18"/>
                <w:u w:val="none"/>
                <w:lang w:val="en-US" w:eastAsia="zh-CN"/>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8D2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07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2D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567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813D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7CB4BD9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B7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CB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23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E50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E0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95C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7B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52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47A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55A5F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1A3B2C5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69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54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FC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390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830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1A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390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A4F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DC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20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587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2AF2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0D89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5A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637C">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EBE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5BF9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C9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80650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405CC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DF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D5740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454FD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6C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B2303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64653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59431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项目负责人：吴小平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B547A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4D8B0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669" w:type="dxa"/>
            <w:tcBorders>
              <w:top w:val="nil"/>
              <w:left w:val="nil"/>
              <w:bottom w:val="nil"/>
              <w:right w:val="nil"/>
            </w:tcBorders>
            <w:shd w:val="clear" w:color="auto" w:fill="auto"/>
            <w:vAlign w:val="center"/>
          </w:tcPr>
          <w:p w14:paraId="3CFFDB9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4617CE2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3CCB2BA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15E35CF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71F056B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7CDCA6A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45FCA67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7562106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4D9A010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76A0BE0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2AF6D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EFE3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49B66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94C5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51AF3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51090422T000007026381-安居区田园华庭、教师公寓等老旧小区改造及配套基础设施建设</w:t>
            </w:r>
          </w:p>
        </w:tc>
      </w:tr>
      <w:tr w14:paraId="67B8F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D9DB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2CA1E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6A93DF9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A5EF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6BF1A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1004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4D60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3A10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37E5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5A954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BCDE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8D5B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13488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完成安居区田园华庭、教师公寓等老旧小区改造及配套基础设施建设</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CAE0E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安居区田园华庭、教师公寓等老旧小区改造及配套基础设施建设</w:t>
            </w:r>
          </w:p>
        </w:tc>
      </w:tr>
      <w:tr w14:paraId="1C7A2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84FE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940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50FAA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安居区田园华庭、教师公寓等老旧小区改造及配套基础设施建设</w:t>
            </w:r>
          </w:p>
        </w:tc>
      </w:tr>
      <w:tr w14:paraId="5EB0B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B68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DC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83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CD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523A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45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59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55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98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3DDA3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FCA5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C1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84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C9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1,300.00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1CF0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1,300.00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17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8B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6B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3D53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3F726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C956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EE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E0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68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1,300.00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1FC8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1,300.00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A5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43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06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9D92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2AA27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6109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38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C0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57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5BD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B7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F4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B4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F6DE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1B5F8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FC4C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55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C6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4D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3B4C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E5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1A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E9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FB9F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6AF36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02CB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6B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BA8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8B6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DABB3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A75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D4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AD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7DDE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74B1A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2E125C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8B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8A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EA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320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11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61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83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CC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E7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736B0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78CE399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3EB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67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69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2F9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38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ED9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3F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1F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7EB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3F108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1687856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3A28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A2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36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694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2E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2F3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2C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1E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B70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02869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004AA26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3045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11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DD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31A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32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E95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F2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6E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9</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223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37694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9" w:type="dxa"/>
            <w:vMerge w:val="continue"/>
            <w:tcBorders>
              <w:left w:val="single" w:color="000000" w:sz="4" w:space="0"/>
              <w:right w:val="single" w:color="000000" w:sz="4" w:space="0"/>
            </w:tcBorders>
            <w:shd w:val="clear" w:color="auto" w:fill="auto"/>
            <w:vAlign w:val="center"/>
          </w:tcPr>
          <w:p w14:paraId="24DC121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ED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F8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84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5E0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65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eastAsia" w:cs="Times New Roman" w:eastAsiaTheme="minorEastAsia"/>
                <w:b w:val="0"/>
                <w:i w:val="0"/>
                <w:iCs w:val="0"/>
                <w:color w:val="000000"/>
                <w:sz w:val="18"/>
                <w:szCs w:val="18"/>
                <w:u w:val="none"/>
                <w:lang w:val="en-US" w:eastAsia="zh-CN"/>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81F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C0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4A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ED1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5950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105889C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CB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58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81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3C6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C4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842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0C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65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977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A944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9A85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48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0C1C">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390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59723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32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D160D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31441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76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0E767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59018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10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6AEFF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2FEBB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313F9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项目负责人：吴小平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49055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7E722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14:paraId="764D74A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1CB59D5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08C1C78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3856C5B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6667A7B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0E37953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15CB5A7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5811511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26343AE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574F997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6E210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2DCCF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6B552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B316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8712D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51090422T000007362093-老旧小区、城市燃气更新改造</w:t>
            </w:r>
          </w:p>
        </w:tc>
      </w:tr>
      <w:tr w14:paraId="0C92F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A4D6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341AE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03936D8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3ABE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2AB5D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1878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A157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86BF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8D36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40D99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69FF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485B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FD828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城市燃气管网更新改造</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7224F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完成了部分燃气管网改造</w:t>
            </w:r>
          </w:p>
        </w:tc>
      </w:tr>
      <w:tr w14:paraId="12BF3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2B7E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2C8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E2042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对老旧的燃气管网进行改造</w:t>
            </w:r>
          </w:p>
        </w:tc>
      </w:tr>
      <w:tr w14:paraId="7FADF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B5C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D0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3F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D6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91BE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51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AC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C6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6F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5E070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4DD1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2C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43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38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341.00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678C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341.00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56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75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66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83B2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33633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C577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75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DD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75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341.00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9F44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341.00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14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31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B9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7A1B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1C027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12A4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AB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66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1A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44D0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13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E3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69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290D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DC36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37BB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06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B2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4A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4D3E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BE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D8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0B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7588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3234E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864D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BE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8C6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AE1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71364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8B3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A4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35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F89F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6FA59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1569E2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C4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96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9C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C11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36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23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5A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80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6E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0F854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420C268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F7C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79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33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AC6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83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F02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D9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0E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4A8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34AD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72FBA21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A3C2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kern w:val="0"/>
                <w:sz w:val="18"/>
                <w:szCs w:val="18"/>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4F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2C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041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16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CB4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4B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73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3EE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4A06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7D2316D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085E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kern w:val="0"/>
                <w:sz w:val="18"/>
                <w:szCs w:val="18"/>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A4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73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DE6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AA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353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4E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D6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19</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5F7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A17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700BEC3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B3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2D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8A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2E0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F2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F71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85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80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7A3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440C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505CD9C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CF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76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AE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866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A6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4BA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26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53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F91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1B0F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38CE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A9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16AE">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733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62FA2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60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2175C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488FA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AB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E5ADF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18759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9C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2D5A0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03EB9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74FDC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4B8E0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61962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69" w:type="dxa"/>
            <w:tcBorders>
              <w:top w:val="nil"/>
              <w:left w:val="nil"/>
              <w:bottom w:val="nil"/>
              <w:right w:val="nil"/>
            </w:tcBorders>
            <w:shd w:val="clear" w:color="auto" w:fill="auto"/>
            <w:vAlign w:val="center"/>
          </w:tcPr>
          <w:p w14:paraId="6304507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196B0D1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65D3EA5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40F45FC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3FF3C21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361FB63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4A26D0B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1B0EB6D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7F4C8A7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088C020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6B512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8FF6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5B697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8589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3B0EF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51090423T000007749671-蚕种场拆迁安置户过渡费</w:t>
            </w:r>
          </w:p>
        </w:tc>
      </w:tr>
      <w:tr w14:paraId="0EC59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E97D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B6CF8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7B20DF2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8124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0628A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2564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735A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C2A1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842C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52F40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8B51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AE5E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E4144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蚕种场2户拆迁安置户发放过渡费</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7A37D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完成了对2户拆迁安置户过渡费发放</w:t>
            </w:r>
          </w:p>
        </w:tc>
      </w:tr>
      <w:tr w14:paraId="6784A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3F4C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3AB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250C7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对拆迁安置户进行过渡费发放</w:t>
            </w:r>
          </w:p>
        </w:tc>
      </w:tr>
      <w:tr w14:paraId="0226F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65A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E5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C9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45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AF09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24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C4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F4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51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7806A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A142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D7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3E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2.60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A6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1.27</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AD0F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76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98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88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FCA4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5E577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F79B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6D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DC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2.60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EF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1.27</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6799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15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12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E6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AD7F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428E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F721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BC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B7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F7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3459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C6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1B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B1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0BF1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191C0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BC90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DB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72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FF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94BA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CB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4D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4E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8A20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4AC00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5B64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22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3BC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C8C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B0C50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C5E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E0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8B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D321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1751F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4C4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F6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FD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C8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9C7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C9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3B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42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1D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F8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7C59F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3050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5A1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CF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46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2户</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A3B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03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31F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BF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19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410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0A955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0823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1E53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A4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18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消除信访隐患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D67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B4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052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5D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24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9FB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5EB41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A2F8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DD14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A1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58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CFF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B1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D16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8C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38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EAA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010B9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4DFA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B2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60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4E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018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AB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D3E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3D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95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BCD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08BE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25C0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CC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00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54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388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4A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A0B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E6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C1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E87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C41F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E196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EE2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F5D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5C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冯德全过渡费1.4万元</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DD2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BE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1.4</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376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31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A5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6DD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36767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D5B1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57C7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E913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2A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吴正平过渡费1.2万元、</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827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74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9EA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24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B2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F7C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5142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F211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C2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51BF">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lang w:val="en-US"/>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FBC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6566E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D7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541BF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56147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40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C8E09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14CC3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A9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E4BAE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72426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50D33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项目负责人：冯强</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E0671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4A0A5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14:paraId="75FC840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1D2A0BB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0C89CD4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015A52E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145616B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311D077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002B54A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1DA1420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245B79D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0E56DD0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11E9D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7494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2D877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AB60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F2855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51090423T000007749964-解决农村居民进城购房补贴</w:t>
            </w:r>
          </w:p>
        </w:tc>
      </w:tr>
      <w:tr w14:paraId="0904E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389B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4B0ED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76B6A12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86B5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76FE4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E65E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70A8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6838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7918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31134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5BD8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3AC6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28771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对农村居民到安居购房发放补贴</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45389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完成218户农村居民进城购房补贴发放</w:t>
            </w:r>
          </w:p>
        </w:tc>
      </w:tr>
      <w:tr w14:paraId="204E3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B5C6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7D9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8B6DB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审核资料并发放购房补贴</w:t>
            </w:r>
          </w:p>
        </w:tc>
      </w:tr>
      <w:tr w14:paraId="05616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1D2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37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BF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2D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86A8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B9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6A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8C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F8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2568D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3A88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52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1B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A2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473.60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B610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473.60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71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F4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E6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AC09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42D4D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4E82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16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CF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9F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473.60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1A0C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473.60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19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90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9D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9B2A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BA1C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C0BD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FE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0A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81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79FD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D1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FA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E1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E07D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C454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DC90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3F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3C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36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64C1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D3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21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1B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5A83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3D3EB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868E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BF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E38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6EB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58D15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489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26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CE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7B67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61996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3E4407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EF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86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C9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AD0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F5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02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08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E7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44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63E21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15E6526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8B0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53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A1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9BD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18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12D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69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E7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E21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6421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38D0E79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0E55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1F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7B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BF8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64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3E5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25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DB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82F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319C5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7190FBB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A093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A6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BB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8E6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B3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42D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D3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9E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EF5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07A85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69B1204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EC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7C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62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C5D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8F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741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64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9B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F50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BD95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0E20937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A8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01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05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365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7D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CD0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42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D1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5FA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695F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550CBCF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B2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81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C7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473.60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6B2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1D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473.60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890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3D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6D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9CE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6F1A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7BDE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0D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DF48">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lang w:val="en-US"/>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B6A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3AC62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8A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7C762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2111F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26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533DA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5BA67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AE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59B4D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428DA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A00CF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项目负责人：吴小平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01E4C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59693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tcBorders>
              <w:top w:val="nil"/>
              <w:left w:val="nil"/>
              <w:bottom w:val="nil"/>
              <w:right w:val="nil"/>
            </w:tcBorders>
            <w:shd w:val="clear" w:color="auto" w:fill="auto"/>
            <w:vAlign w:val="center"/>
          </w:tcPr>
          <w:p w14:paraId="2F57DF5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6424DCD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6471679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4C643E0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75470C6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7DFA924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055F046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3745ABB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6352F7F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67DABE9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4CDDB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0B5CD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72922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A674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1DF8C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51090423T000007750027-白蚁防治治理费用</w:t>
            </w:r>
          </w:p>
        </w:tc>
      </w:tr>
      <w:tr w14:paraId="79D01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C627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F819B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70327FB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9DA2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62B93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C08E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9266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33FC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DAE8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1DD21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A5A9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7997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DF352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对全区在建项目进行白蚁预防和治理</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731D1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完成了130.53万平方米白蚁防治</w:t>
            </w:r>
          </w:p>
        </w:tc>
      </w:tr>
      <w:tr w14:paraId="642F8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F481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4EB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44B9F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对新建房屋进行白蚁预防和治理。</w:t>
            </w:r>
          </w:p>
        </w:tc>
      </w:tr>
      <w:tr w14:paraId="4CBCB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214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C3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15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F3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265F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18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A1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C7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E9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54111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5324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FB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72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9F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7C3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1F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13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AD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694B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607CF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DF2F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5E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6C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A2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E891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5B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3C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8C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C2E4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5CC04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D2D7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66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55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14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0725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10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D6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28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7103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53F33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2027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2F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47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51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1054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16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E5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FF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4E05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22345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0ECE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8D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810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08A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C8A8A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319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22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CF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5C27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38590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DA6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32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F7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1E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7EC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75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F2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FD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2B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6F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169B0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3125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D34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B7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0A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130.53万平方米</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D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A4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1305300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FF4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6E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70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B6E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363E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07E7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1F30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73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0B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严格按照白蚁防治行业标准执行</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369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D9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ACE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B8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B7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25F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3262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5C65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E803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E0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2B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2021年-</w:t>
            </w:r>
            <w:r>
              <w:rPr>
                <w:rFonts w:hint="eastAsia" w:cs="Times New Roman" w:eastAsiaTheme="minorEastAsia"/>
                <w:b w:val="0"/>
                <w:i w:val="0"/>
                <w:iCs w:val="0"/>
                <w:color w:val="000000"/>
                <w:kern w:val="0"/>
                <w:sz w:val="18"/>
                <w:szCs w:val="18"/>
                <w:u w:val="none"/>
                <w:lang w:val="en-US" w:eastAsia="zh-CN" w:bidi="ar"/>
              </w:rPr>
              <w:t>2024年</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BB0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D2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FE9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DE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78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AFF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DCEF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045B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D8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F2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FB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预防白蚁危害</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A7F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9D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F09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33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FC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CB3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0A4EA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9181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7E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7C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65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群众满意度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424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A7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38E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3C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0B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A97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0B7F1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5372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9C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F7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FE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预算138.5万元</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0E8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1A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138.5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CE6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EB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47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B2E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BEBD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1FC5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83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E370">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494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05249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3A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3B28C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4B2CB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E8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453C7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资金拨付较慢。</w:t>
            </w:r>
          </w:p>
        </w:tc>
      </w:tr>
      <w:tr w14:paraId="07D70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91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CCEC8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增加资金预算。</w:t>
            </w:r>
          </w:p>
        </w:tc>
      </w:tr>
      <w:tr w14:paraId="07693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26A3B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E89D1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w:t>
            </w:r>
          </w:p>
        </w:tc>
      </w:tr>
      <w:tr w14:paraId="245A5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669" w:type="dxa"/>
            <w:tcBorders>
              <w:top w:val="nil"/>
              <w:left w:val="nil"/>
              <w:bottom w:val="single" w:color="auto" w:sz="4" w:space="0"/>
              <w:right w:val="nil"/>
            </w:tcBorders>
            <w:shd w:val="clear" w:color="auto" w:fill="auto"/>
            <w:vAlign w:val="center"/>
          </w:tcPr>
          <w:p w14:paraId="76A43F0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single" w:color="auto" w:sz="4" w:space="0"/>
              <w:right w:val="nil"/>
            </w:tcBorders>
            <w:shd w:val="clear" w:color="auto" w:fill="auto"/>
            <w:vAlign w:val="center"/>
          </w:tcPr>
          <w:p w14:paraId="28FA287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single" w:color="auto" w:sz="4" w:space="0"/>
              <w:right w:val="nil"/>
            </w:tcBorders>
            <w:shd w:val="clear" w:color="auto" w:fill="auto"/>
            <w:vAlign w:val="center"/>
          </w:tcPr>
          <w:p w14:paraId="42387E6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single" w:color="auto" w:sz="4" w:space="0"/>
              <w:right w:val="nil"/>
            </w:tcBorders>
            <w:shd w:val="clear" w:color="auto" w:fill="auto"/>
            <w:vAlign w:val="center"/>
          </w:tcPr>
          <w:p w14:paraId="3664B90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single" w:color="auto" w:sz="4" w:space="0"/>
              <w:right w:val="nil"/>
            </w:tcBorders>
            <w:shd w:val="clear" w:color="auto" w:fill="auto"/>
            <w:vAlign w:val="center"/>
          </w:tcPr>
          <w:p w14:paraId="1E20E2E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single" w:color="auto" w:sz="4" w:space="0"/>
              <w:right w:val="nil"/>
            </w:tcBorders>
            <w:shd w:val="clear" w:color="auto" w:fill="auto"/>
            <w:vAlign w:val="center"/>
          </w:tcPr>
          <w:p w14:paraId="774EBB0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single" w:color="auto" w:sz="4" w:space="0"/>
              <w:right w:val="nil"/>
            </w:tcBorders>
            <w:shd w:val="clear" w:color="auto" w:fill="auto"/>
            <w:vAlign w:val="center"/>
          </w:tcPr>
          <w:p w14:paraId="2CC21F6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single" w:color="auto" w:sz="4" w:space="0"/>
              <w:right w:val="nil"/>
            </w:tcBorders>
            <w:shd w:val="clear" w:color="auto" w:fill="auto"/>
            <w:vAlign w:val="center"/>
          </w:tcPr>
          <w:p w14:paraId="39F83F8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single" w:color="auto" w:sz="4" w:space="0"/>
              <w:right w:val="nil"/>
            </w:tcBorders>
            <w:shd w:val="clear" w:color="auto" w:fill="auto"/>
            <w:vAlign w:val="center"/>
          </w:tcPr>
          <w:p w14:paraId="35B5FF4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single" w:color="auto" w:sz="4" w:space="0"/>
              <w:right w:val="nil"/>
            </w:tcBorders>
            <w:shd w:val="clear" w:color="auto" w:fill="auto"/>
            <w:vAlign w:val="center"/>
          </w:tcPr>
          <w:p w14:paraId="5B8A996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43589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225"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3D27C2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3FEB8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2D8FA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4D3A641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51090423T000007750062-场镇污水处理厂运行</w:t>
            </w:r>
          </w:p>
        </w:tc>
      </w:tr>
      <w:tr w14:paraId="22122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AFA16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28026D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0723362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4F30F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522C2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0E16885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4A4CB73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14:paraId="0EDC64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14:paraId="653AE2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6B7A0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7B57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7AFC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2BDBA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安居区城区及乡镇场镇污水处理厂进行正常运行</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4E175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保障了安居区城区及乡镇场镇污水处理厂进行正常运行</w:t>
            </w:r>
          </w:p>
        </w:tc>
      </w:tr>
      <w:tr w14:paraId="12958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CCF5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89D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17993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污水处理厂药剂购买、维修维护、水电费等支出。</w:t>
            </w:r>
          </w:p>
        </w:tc>
      </w:tr>
      <w:tr w14:paraId="36CC7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2A0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71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EE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E1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2904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F7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2C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FF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8C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6EB66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A2C9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75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3C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30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646.97</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A0BF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646.97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2C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17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B3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B9BE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5476F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72B7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D7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C9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52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646.97</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0C17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646.97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4E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D2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12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B27E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7D7B8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58AB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7E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1F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6A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CDF8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11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C6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6B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6CBF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2C58A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690A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03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88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52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1217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D7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CD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88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D388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33828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1591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11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F19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4B5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7DB5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E19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A4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90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6121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5F795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7D4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BB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6C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CE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A8D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1C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1D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A9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FE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E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577A0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C114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B3E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0A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F4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日处理量1.6万方</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936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41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16000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DE1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36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F1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EA8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56739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0AE2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9D5D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CE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0F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污水污泥处置达标率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095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63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C8A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DF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AB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0D3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35CF4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0904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F51B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21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AB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324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EF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6F1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02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A2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850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0F20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C39D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46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14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72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防治污染</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2E0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81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10A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B9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D3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87C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C1FD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4E37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64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44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40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群众满意度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0C9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F2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9E2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3D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60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095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8191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37B2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6D1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B48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C1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运维费</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A00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EE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800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A8D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50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AF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B2E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04241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4C40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DC76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F535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71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药剂购买</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D6E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D1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834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0F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B4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2C1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3B2BF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BDE6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38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8253">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661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47E9C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A9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B1291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160CF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17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2B74B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735F1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A5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7D60A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15B3F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13C87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44A9A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48F46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14:paraId="3CE219C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34769ED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3F1AEAB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02E4526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3337178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5E4C6CE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360BE1E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082ABF7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0379140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64C9531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0E9B7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D7B6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11C08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855D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E0805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51090423T000007750210-公租房维修维护</w:t>
            </w:r>
          </w:p>
        </w:tc>
      </w:tr>
      <w:tr w14:paraId="2CCC8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D6E8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795C9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2B490CB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7179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6373C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A240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D890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E488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3452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7E3B6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AEF2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0BB3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1AFE4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对全区公租房进行维修维护</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36DC7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完成了公租房维修维护工作</w:t>
            </w:r>
          </w:p>
        </w:tc>
      </w:tr>
      <w:tr w14:paraId="1423D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7481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ED1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1A17B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对公租房小区内公共设施进行日常维护。</w:t>
            </w:r>
          </w:p>
        </w:tc>
      </w:tr>
      <w:tr w14:paraId="23BF6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5C8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8C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0C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FA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5F76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F6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D5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BD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96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3EF42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A445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66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DE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66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7.45</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4B55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7.45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DF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8F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82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50A1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1C8BD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4104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DC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49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FE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7.45</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DC14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7.45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17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95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EE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EF1D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184A0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3503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0F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63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30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1AF4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CA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FD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84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62A1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571C7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B2B0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EB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DB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D9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61A3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3F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DB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53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1524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F1E7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B56C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D0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190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C3F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625CF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DC5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FC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0D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951B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24D42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1B45F1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6A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3E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EE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5C1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8F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E9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22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93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77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2F866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749B866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D2E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BF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A7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651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23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98B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A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05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91D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ED5E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2554D92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BD71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E2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15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D4B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18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C02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CF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40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134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F0F7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43F45B4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F8B4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33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4D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5FA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F3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B87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34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E0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9AB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7259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6180E66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90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BE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2A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445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61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296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40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7B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122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3699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4D66B2F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11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54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86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573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8E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45A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15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68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45C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08FF2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2E7B099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07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61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08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7.45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AD7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9C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7.45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78F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F7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D8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2E9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0D008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8AC9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48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0006">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957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4F793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BE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9FBA7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1FC59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96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C4458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五年</w:t>
            </w:r>
          </w:p>
        </w:tc>
      </w:tr>
      <w:tr w14:paraId="2777A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31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C3EAF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6B594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ABBF7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项目负责人：彭飞跃</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1AC4B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2F639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669" w:type="dxa"/>
            <w:tcBorders>
              <w:top w:val="nil"/>
              <w:left w:val="nil"/>
              <w:bottom w:val="nil"/>
              <w:right w:val="nil"/>
            </w:tcBorders>
            <w:shd w:val="clear" w:color="auto" w:fill="auto"/>
            <w:vAlign w:val="center"/>
          </w:tcPr>
          <w:p w14:paraId="7D2E2E7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73457F1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51D6822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2FB31FE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2B8BB27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671B3D3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75023E1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5C64342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1BDD104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3AF46D4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05F24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3511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1644F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E6BD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04607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51090423T000008944313-安居区旧城棚户区（城中村）改造项目（二期）配套基础设施建设</w:t>
            </w:r>
          </w:p>
        </w:tc>
      </w:tr>
      <w:tr w14:paraId="39067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B69C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1C71B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71476E4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9DE3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6F909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9277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26C0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3A7A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5452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61A99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548A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C864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8E586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安居区旧城棚户区（城中村）改造项目（二期）配套基础设施建设</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D3472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完成安居区旧城棚户区（城中村）改造项目（二期）配套基础设施建设</w:t>
            </w:r>
          </w:p>
        </w:tc>
      </w:tr>
      <w:tr w14:paraId="6C4C5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117B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E95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37EDC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安居区旧城棚户区（城中村）改造项目（二期）配套基础设施建设</w:t>
            </w:r>
          </w:p>
        </w:tc>
      </w:tr>
      <w:tr w14:paraId="3FD1D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AF6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6E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00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AC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28CD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D5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92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CB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12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1B0BC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692A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DE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9A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5C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2D63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82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EC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B4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0BEF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77AAD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016D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EB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28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CD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F49E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3B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91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0A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23F2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F78D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7795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20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3D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99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8F9C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50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3C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E0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CECB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552F5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2CD0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0F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82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8C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857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34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78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20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AE1A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4D41E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062D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03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BB3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EC4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C1550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2CD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BB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3B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FC1E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31E44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32E4A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8E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57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7C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173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94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EB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7C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EB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BC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296EF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13BFAD7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CD6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61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76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828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A0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FA6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B6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1F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1D5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8702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2082D5D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6956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4E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F4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619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32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DD4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AC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68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D98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56101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6A386B3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4EE0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7B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64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6C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A0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CAE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E8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BA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DAF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FFBF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125121A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74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E9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55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9D7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5C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E9A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CA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94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658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8D36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6B795B3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A7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08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0A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036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E4A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45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FD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8D0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E88E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7AC9E8D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BC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5A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7A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1200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3DA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F6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1200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45C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C8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08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8B7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0102E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BA3F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8E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BC3E">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E6A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21EEA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A4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2FAE9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1DC75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60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B51E9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7E9EA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D5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82A89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7E90C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EC88E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项目负责人：彭飞跃</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D3806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1DDAD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669" w:type="dxa"/>
            <w:tcBorders>
              <w:top w:val="nil"/>
              <w:left w:val="nil"/>
              <w:bottom w:val="nil"/>
              <w:right w:val="nil"/>
            </w:tcBorders>
            <w:shd w:val="clear" w:color="auto" w:fill="auto"/>
            <w:vAlign w:val="center"/>
          </w:tcPr>
          <w:p w14:paraId="36D3C20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07B1431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3974EA0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43394E6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4F8E50F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38B94A5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6856BE4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6E17E91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6A1E87A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0BDB48E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66D42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1C91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45DBB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661F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0D15F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51090423T000008960508-聚贤小镇棚户区改造</w:t>
            </w:r>
          </w:p>
        </w:tc>
      </w:tr>
      <w:tr w14:paraId="686AA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D78F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B407C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40FCE65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CA16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24A15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2F08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641F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A954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F186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7D8DD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A68E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8C4C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926F1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安置房一期占地面积20.61亩，新建住房280套，建筑面积25640.9㎡</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B9499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安置房一期占地面积20.61亩，新建住房280套，建筑面积25640.9㎡</w:t>
            </w:r>
          </w:p>
        </w:tc>
      </w:tr>
      <w:tr w14:paraId="2C368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9C51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751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4B096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项目内容主要包括征拆安补、基础设施建设（建设标志性建筑1个、建设微型消防站1个、建设污水处理厂1个、建设垃圾转运站3个、建设广场5个、3km河道治理、道路管网、边坡治理、绿化等）</w:t>
            </w:r>
          </w:p>
        </w:tc>
      </w:tr>
      <w:tr w14:paraId="159F4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98C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1E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A8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9A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912F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22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5D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1F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18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10B6E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BD44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37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D9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B4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737.00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9D14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737.00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5E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61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8E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7B0D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3D098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7E69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36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F8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46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737.00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7566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737.00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1C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12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CB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EBC2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1472A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4208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9A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C0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D3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B048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DC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76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9B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C9E7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24B1B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6C1B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1A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10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17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4D77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8D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FC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B6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5A67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31D6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EAEC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CE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FE1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93D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0FE70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1D2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E7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E9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AD57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B9F9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4A82D3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1B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E0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E2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426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A0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A8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3F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2E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80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33377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2F29CBE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0CC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C5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2D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2B8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7B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A2D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4E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AF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159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BBAC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620FDEA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AEE5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3D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42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FE4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75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9B7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22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0C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D3F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D163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2D52D29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C8CD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37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D4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BA8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D1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837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7E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33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DD8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402B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02E3C6A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CB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6D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D9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D71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B3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341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02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C7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8DE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07B21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08542CF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A2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E7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C5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079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69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E3C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53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37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B93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50B76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1D57117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53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55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9C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737</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391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90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737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7C1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24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1D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877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18F9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4D1F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4C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3F05">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D85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2F5C8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52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080E5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0402A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6E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07306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138A2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08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15AED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48627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E0605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项目负责人：彭飞跃</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5F8AA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26ED8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669" w:type="dxa"/>
            <w:tcBorders>
              <w:top w:val="nil"/>
              <w:left w:val="nil"/>
              <w:bottom w:val="nil"/>
              <w:right w:val="nil"/>
            </w:tcBorders>
            <w:shd w:val="clear" w:color="auto" w:fill="auto"/>
            <w:vAlign w:val="center"/>
          </w:tcPr>
          <w:p w14:paraId="4F2E486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6A8DFBB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7E2A499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4DCFC5A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3368BA5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4C3E07C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342E9D8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30DB4A8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0D4F5D9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3F10091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05113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BFC3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37157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F518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46734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51090423T000008992149-乡镇污水处理厂运维</w:t>
            </w:r>
          </w:p>
        </w:tc>
      </w:tr>
      <w:tr w14:paraId="40C8D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D43C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CF081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5A06BFC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9DD2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1DDDC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2E45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B275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F818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7461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77791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931C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E06C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146AF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完成安居乡镇污水处理厂运行维护</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43C2B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已完成所有乡镇污水处理厂的运行维护</w:t>
            </w:r>
          </w:p>
        </w:tc>
      </w:tr>
      <w:tr w14:paraId="66C66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8F7B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A51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56B8D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对设备进行维护维修和监测。</w:t>
            </w:r>
          </w:p>
        </w:tc>
      </w:tr>
      <w:tr w14:paraId="2767E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506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A3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11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E3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43D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D7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4A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64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F2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48535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3848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3E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7F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93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430.30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83CB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430.30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75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C5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82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0A28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21D27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B7BB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CD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18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BC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430.30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3B19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430.30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AD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A9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55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399A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7003D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EAAE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4B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B3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6E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35EB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7F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2D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DE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55DE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6D02F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C056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AD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7B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4A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BA0A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27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DF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67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73FB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53B29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2150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58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6B1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060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23EC4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9F5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C4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B5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3F78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62B67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44F740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6B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4D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8B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52B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03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A3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52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1C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70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25723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6E09C6C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6B6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6E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4D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3D4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66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42F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59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EA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A08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3F024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6D653C2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2E9A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4B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86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579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F2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49A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9B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CE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7E2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F207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084BED8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9648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67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72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148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22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410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CA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F5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51A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0E37B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128AE28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1D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DB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7C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D67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DF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6D1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A3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97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C2D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C302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224C769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BD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CF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E4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DA6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1C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BB5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1E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64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854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8C61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167AAB1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0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84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B9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430.3</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1AF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0C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430.3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68B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BF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BB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9EC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50550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DD50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F7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2CBF">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B85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4DFDD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DA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26BE7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4BBE4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CA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C5EEA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7A1A2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C8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EE25E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54915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28156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B3BE8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69B17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669" w:type="dxa"/>
            <w:tcBorders>
              <w:top w:val="nil"/>
              <w:left w:val="nil"/>
              <w:bottom w:val="single" w:color="auto" w:sz="4" w:space="0"/>
              <w:right w:val="nil"/>
            </w:tcBorders>
            <w:shd w:val="clear" w:color="auto" w:fill="auto"/>
            <w:vAlign w:val="center"/>
          </w:tcPr>
          <w:p w14:paraId="3D8CB5E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single" w:color="auto" w:sz="4" w:space="0"/>
              <w:right w:val="nil"/>
            </w:tcBorders>
            <w:shd w:val="clear" w:color="auto" w:fill="auto"/>
            <w:vAlign w:val="center"/>
          </w:tcPr>
          <w:p w14:paraId="6A622DB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single" w:color="auto" w:sz="4" w:space="0"/>
              <w:right w:val="nil"/>
            </w:tcBorders>
            <w:shd w:val="clear" w:color="auto" w:fill="auto"/>
            <w:vAlign w:val="center"/>
          </w:tcPr>
          <w:p w14:paraId="6410844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single" w:color="auto" w:sz="4" w:space="0"/>
              <w:right w:val="nil"/>
            </w:tcBorders>
            <w:shd w:val="clear" w:color="auto" w:fill="auto"/>
            <w:vAlign w:val="center"/>
          </w:tcPr>
          <w:p w14:paraId="718E254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single" w:color="auto" w:sz="4" w:space="0"/>
              <w:right w:val="nil"/>
            </w:tcBorders>
            <w:shd w:val="clear" w:color="auto" w:fill="auto"/>
            <w:vAlign w:val="center"/>
          </w:tcPr>
          <w:p w14:paraId="50E8CF7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single" w:color="auto" w:sz="4" w:space="0"/>
              <w:right w:val="nil"/>
            </w:tcBorders>
            <w:shd w:val="clear" w:color="auto" w:fill="auto"/>
            <w:vAlign w:val="center"/>
          </w:tcPr>
          <w:p w14:paraId="1D21274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single" w:color="auto" w:sz="4" w:space="0"/>
              <w:right w:val="nil"/>
            </w:tcBorders>
            <w:shd w:val="clear" w:color="auto" w:fill="auto"/>
            <w:vAlign w:val="center"/>
          </w:tcPr>
          <w:p w14:paraId="5F3DF9A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single" w:color="auto" w:sz="4" w:space="0"/>
              <w:right w:val="nil"/>
            </w:tcBorders>
            <w:shd w:val="clear" w:color="auto" w:fill="auto"/>
            <w:vAlign w:val="center"/>
          </w:tcPr>
          <w:p w14:paraId="64EC84D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single" w:color="auto" w:sz="4" w:space="0"/>
              <w:right w:val="nil"/>
            </w:tcBorders>
            <w:shd w:val="clear" w:color="auto" w:fill="auto"/>
            <w:vAlign w:val="center"/>
          </w:tcPr>
          <w:p w14:paraId="18B2412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single" w:color="auto" w:sz="4" w:space="0"/>
              <w:right w:val="nil"/>
            </w:tcBorders>
            <w:shd w:val="clear" w:color="auto" w:fill="auto"/>
            <w:vAlign w:val="center"/>
          </w:tcPr>
          <w:p w14:paraId="0FD1CE5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17E2E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654580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3C64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5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F0B5D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4FCBB5C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51090423T000008992203-龙眼井污水处理厂运行经费</w:t>
            </w:r>
          </w:p>
        </w:tc>
      </w:tr>
      <w:tr w14:paraId="1E8B0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91CE4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8F2604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41ABA8F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70B5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2E640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669"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19D2EBE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591E6CB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14:paraId="286256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14:paraId="5F0242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3A096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2D11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B236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1B2F0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保障龙眼井污水处理厂正常运行</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95AC3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保障龙眼井污水处理厂正常运行</w:t>
            </w:r>
          </w:p>
        </w:tc>
      </w:tr>
      <w:tr w14:paraId="334EF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4FBB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4DE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7583D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龙眼井污水处理厂设备检修、药剂购买、水电费用开支。</w:t>
            </w:r>
          </w:p>
        </w:tc>
      </w:tr>
      <w:tr w14:paraId="1F878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654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E6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EC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27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B13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F5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B1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06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5C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51614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5A0E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D2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BC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BF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91.81</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5833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91.81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0B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B9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95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7D10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364DD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D8B5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D3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48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64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91.81</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9876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91.81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2F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84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35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1963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6BFB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36D1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0B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16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75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6C4A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2C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F6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90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68F2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2BF8C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F1D9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62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F8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A1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BE32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F9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01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B7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E0A8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62299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623B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1B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AFD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328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59CDB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649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E7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B2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37E4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669C9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31E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BC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93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E4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FAB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F2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3A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E5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C3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13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76D81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0AA0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EEF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56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EE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6F5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BE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A32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B1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82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6A1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1486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398E42B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20DF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2E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9B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197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60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659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C5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C0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5A2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8E78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1A58CAC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F3ED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ED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96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321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39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E84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55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10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349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D989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5ABC302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47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58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D0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C46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80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42D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13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C0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911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576F8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4ECFDAC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9C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5B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24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025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EA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B7B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2D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A7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683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AA78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2422D3D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BC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1A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F4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91.81</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DAD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90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91.81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C03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B7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36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9D7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3C8E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22C6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C2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3373">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lang w:val="en-US"/>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BD3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55C83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D5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D21A2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6B0E9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54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7810F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0F69B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49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F7C04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6CB24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49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A117B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3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8E28C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506B3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669" w:type="dxa"/>
            <w:tcBorders>
              <w:top w:val="nil"/>
              <w:left w:val="nil"/>
              <w:bottom w:val="nil"/>
              <w:right w:val="nil"/>
            </w:tcBorders>
            <w:shd w:val="clear" w:color="auto" w:fill="auto"/>
            <w:vAlign w:val="center"/>
          </w:tcPr>
          <w:p w14:paraId="7D80943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470CD0F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50DEA78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6AC6668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14B53B8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3B681C5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1862A0B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05E08A9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1F7D247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4E98D74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3E7A1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625E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39762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3766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05B5F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51090423T000008992662-2022-</w:t>
            </w: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白蚁防治</w:t>
            </w:r>
          </w:p>
        </w:tc>
      </w:tr>
      <w:tr w14:paraId="6C155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F197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9627F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494B62B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F46A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67329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4689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F91F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F173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5CFC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47C9E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89CA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A1B3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EC7E6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对全区白蚁预防和治理</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25835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完成130.53万平方米的面积白蚁预防和治理</w:t>
            </w:r>
          </w:p>
        </w:tc>
      </w:tr>
      <w:tr w14:paraId="469B8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2470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C4F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01459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对建筑进行喷药和杀虫</w:t>
            </w:r>
          </w:p>
        </w:tc>
      </w:tr>
      <w:tr w14:paraId="4FE0E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7C0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44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36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D8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3167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84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D5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89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B6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7EE13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60AA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24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3F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74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48.16</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586C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48.16</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ED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CA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3E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055B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43D68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CEBD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3B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13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28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48.16</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5379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48.16</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F4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56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1E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86D4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13741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A082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EA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F5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2C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D55F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5F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93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E8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4525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62515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4A56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DF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0F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84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CADB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91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B7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DD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8502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1DE9E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17AD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69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AC2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B2C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42081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209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56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21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955B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39076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18C427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3D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15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CF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AD7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F3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D1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C4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22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DD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2627A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6AEF954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83C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31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23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1C1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93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833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A7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41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438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31136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461A9D6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326D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6C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8A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998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E5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8BF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B4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E1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B10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58A10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4CCF28F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F6E5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78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60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B70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59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83F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7C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99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11F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6AB9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62D4E3B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54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17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5D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3E4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A3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46A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9D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1E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02C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E2DB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4FE0484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6D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98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B7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A78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C8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675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18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3A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BC2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52931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779DF70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1C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AC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83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48.16</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845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FA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48.16</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AEC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2B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C3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085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398BC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9BC9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C4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96C5">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045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56F4D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83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9F5C4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66E33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C7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5B919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10EE8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5D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33BD7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01AD6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49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B665A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项目负责人：彭飞跃</w:t>
            </w:r>
          </w:p>
        </w:tc>
        <w:tc>
          <w:tcPr>
            <w:tcW w:w="43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8A952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477D9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trPr>
        <w:tc>
          <w:tcPr>
            <w:tcW w:w="669" w:type="dxa"/>
            <w:tcBorders>
              <w:top w:val="nil"/>
              <w:left w:val="nil"/>
              <w:bottom w:val="nil"/>
              <w:right w:val="nil"/>
            </w:tcBorders>
            <w:shd w:val="clear" w:color="auto" w:fill="auto"/>
            <w:vAlign w:val="center"/>
          </w:tcPr>
          <w:p w14:paraId="6F64BC8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19122A0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06BCA58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3A7CC9E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78B5E65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3F5BAC7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610D89F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3AFB404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6F1202C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62C2562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3421B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7589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24092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B113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F299D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51090423T000008993543-污水管网普查</w:t>
            </w:r>
          </w:p>
        </w:tc>
      </w:tr>
      <w:tr w14:paraId="6F17E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3DC4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854B1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75F9F37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7DAE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30DD3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8E97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328E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C46C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8F85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523A7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CCE7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38DA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30B08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对全区的污水管网进行普查</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B3A83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已完成雨污水管网的普查</w:t>
            </w:r>
          </w:p>
        </w:tc>
      </w:tr>
      <w:tr w14:paraId="33A55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755A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D1D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CA354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对全区的污水管网进行普查</w:t>
            </w:r>
          </w:p>
        </w:tc>
      </w:tr>
      <w:tr w14:paraId="44D49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811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51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58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35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5800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4B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EA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87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02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5BDFB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D2AC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38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AD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7C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1F09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0E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C5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E0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55D6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3FF24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458A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E0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96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19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F552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6D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D4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A9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9ABE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5B4A6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A19A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1B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DC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F1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E302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0A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BD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93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41A5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4CF65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12E3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C8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26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E7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4D4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9D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27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6C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0B21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4346B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3C2D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02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EB4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48F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3207F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341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B0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DC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16E9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33E6C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37BCCF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F8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43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08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65B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B8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BB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C4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B4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17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48230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2651AA6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A81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F5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76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428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BC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386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98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E6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DFB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4EA0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29EE0EF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1050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A2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E1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47C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56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090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D1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6C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22D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3C7DB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3AC6267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81F9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FD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5E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5C3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8B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D93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B9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E2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8E2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316C0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1EB03B1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6B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9A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6C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2D8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3E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2FD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75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FB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C55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10FE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19B9797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A5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E6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0C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60D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A7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701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11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10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EC2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062C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7CAC4C3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88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86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51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6FE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A4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F81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AB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80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11E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525A1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9E33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FE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FE5E">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A08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4851E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21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4E14C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1B4F2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C8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115D8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0B795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D0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91A77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6F80B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890E4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8B992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7E5D0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trPr>
        <w:tc>
          <w:tcPr>
            <w:tcW w:w="669" w:type="dxa"/>
            <w:tcBorders>
              <w:top w:val="nil"/>
              <w:left w:val="nil"/>
              <w:bottom w:val="nil"/>
              <w:right w:val="nil"/>
            </w:tcBorders>
            <w:shd w:val="clear" w:color="auto" w:fill="auto"/>
            <w:vAlign w:val="center"/>
          </w:tcPr>
          <w:p w14:paraId="132632E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583DC1D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608B7DF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10C08DE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341DD47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4D64E0B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312CFB3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3BE9485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44CBFFE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4707488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09A12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E2CF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4A4ED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80AB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21D3E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51090423T000008993656-自建房风险普查</w:t>
            </w:r>
          </w:p>
        </w:tc>
      </w:tr>
      <w:tr w14:paraId="52740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6649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C8462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35DC4A3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7788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30F53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F053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231E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1B46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CC35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367D3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3C9D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2D2F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3CC7C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对全区所有的自建房进行风险检查。</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CCC62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已全部完成风险检查</w:t>
            </w:r>
          </w:p>
        </w:tc>
      </w:tr>
      <w:tr w14:paraId="4B08D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4277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AE6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43DE8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对自建房的安全进行检测。</w:t>
            </w:r>
          </w:p>
        </w:tc>
      </w:tr>
      <w:tr w14:paraId="47AAB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9EC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0A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5B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5C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865B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60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8F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C6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92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0AF8C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FB93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7E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49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38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80.00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99BC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80.00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93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D0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2E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1173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0EFE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48A7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1F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6A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2B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80.00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3192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80.00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5A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DC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9C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265B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7A124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A1A6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63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A8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D0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E323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55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E9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68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E7FD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2B0FD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3488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93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D6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F1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54DB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E7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60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DB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D0E2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1CD22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F7A4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FD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FA5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BD5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80649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28A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83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E5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47C8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1128C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1773F2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FE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B5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63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695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3E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D5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22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93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B7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31665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66A2585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6CE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A8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26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335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F0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B7D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F7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44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EFF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C8E8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0FEA4AC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E686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E0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4A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A2D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45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F7D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C4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C4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E26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EEBB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79F1C1D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D6FF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A0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A0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B93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1A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45C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C8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9E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AEA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B77D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0BE8CE0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64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65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AB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A96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3F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07A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6C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0C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F67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10F0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20B17F2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0B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5C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0F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F54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17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5DB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57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B4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D32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3DA2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6569AEF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AD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42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21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80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545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52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80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D4A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6E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43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5BE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2CC8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6BBB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BA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4AF0">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487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5433E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83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2793D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1E669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31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88065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181C4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A8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7D1C9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6BC2F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07C19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项目负责人：吴小平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24FCA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5BDF8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669" w:type="dxa"/>
            <w:tcBorders>
              <w:top w:val="nil"/>
              <w:left w:val="nil"/>
              <w:bottom w:val="nil"/>
              <w:right w:val="nil"/>
            </w:tcBorders>
            <w:shd w:val="clear" w:color="auto" w:fill="auto"/>
            <w:vAlign w:val="center"/>
          </w:tcPr>
          <w:p w14:paraId="22D057B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343CBBB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641C5AF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79CF360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45528A7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0752A2F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69111A5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401D6B4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270A31A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341C7BB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6D671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F65B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0E8A1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C3C5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85C87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51090423T000008993879-柔刚街道老旧小区改造（附属道路）</w:t>
            </w:r>
          </w:p>
        </w:tc>
      </w:tr>
      <w:tr w14:paraId="79579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AB32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50394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0C93B39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1E4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6086C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AF32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E4CB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EB2E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7E73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30843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395F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7581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2B258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柔刚街道办事处老旧小区改造附属道路建设</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9DAD9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已完成附属道路建设。</w:t>
            </w:r>
          </w:p>
        </w:tc>
      </w:tr>
      <w:tr w14:paraId="566CE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8A02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1AC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EE4AE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对柔刚街道办事处的老旧小区附属道路进行修建。</w:t>
            </w:r>
          </w:p>
        </w:tc>
      </w:tr>
      <w:tr w14:paraId="28681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164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67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EF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FA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BA46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E4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65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C4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CF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1F7B7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5166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0F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2A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A5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505.00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D5E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505.00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77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16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4F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1511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74FF0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2A4F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35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53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30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505.00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DD58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505.00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6D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E3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ED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A203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48A4F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4F0A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8C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67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15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C6AE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84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62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F9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1223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31577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426F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8B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A8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1D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6AF1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30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BB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D4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045D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25A5C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DBB5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DB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CEE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F5F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1E5A0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C87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4B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E4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691C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7B4F2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74C8DD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03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5D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FD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AF6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60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BB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1E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CA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1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30281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14B3722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C96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04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A4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559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FA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C47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53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F9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780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CFC2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5DE8A9B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00CC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47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48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10F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EF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A22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06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DD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FBB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6084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4B0698B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D31B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CE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D2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F63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DB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25F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53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89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E5C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46F1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5970FEB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67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C7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7C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0DD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7A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82C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CA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05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701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5836B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630D420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FB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E1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F1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1B1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26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E1F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F1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14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E04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0586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587BAAE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0D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7B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14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505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8AD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72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505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5DD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FA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79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A4E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544E3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5BB9A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D1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0701">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87C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151FA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04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CA94F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6B633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C9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3121C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09C2A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7F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BF598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2C69A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6DF2B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项目负责人：吴小平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C09C1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5A3C8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669" w:type="dxa"/>
            <w:tcBorders>
              <w:top w:val="nil"/>
              <w:left w:val="nil"/>
              <w:bottom w:val="nil"/>
              <w:right w:val="nil"/>
            </w:tcBorders>
            <w:shd w:val="clear" w:color="auto" w:fill="auto"/>
            <w:vAlign w:val="center"/>
          </w:tcPr>
          <w:p w14:paraId="43C8A05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5FC1E64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2FB8FDB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460A68F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1D9B1EF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6A64602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2D07BDC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6BD6807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732B93E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3B1499B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23D07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6D39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68C10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D67C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09084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51090423T000008994140-西城指挥部办公室装修、诉讼费、大修基金审计</w:t>
            </w:r>
          </w:p>
        </w:tc>
      </w:tr>
      <w:tr w14:paraId="068CC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5C31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17A1C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098EB94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17D8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6F90D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1B45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F167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D3A0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F05C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4E345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BAB0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3493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55141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西城指挥部办公室装饰装修</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844E8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已完成办公室装饰装修</w:t>
            </w:r>
          </w:p>
        </w:tc>
      </w:tr>
      <w:tr w14:paraId="47870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2453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E23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C2EF0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 西城指挥部办公室进行装修。</w:t>
            </w:r>
          </w:p>
        </w:tc>
      </w:tr>
      <w:tr w14:paraId="75CE1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FBF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3B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F1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BB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33A0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39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70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CB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47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353B7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2D28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57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0F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07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15.63</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D89D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15.63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2A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04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CF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E0BD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46796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E92E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4F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C6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D7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15.63</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4949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15.63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E0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96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3A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723F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48EF1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C6A9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73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B2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EA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6C6F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1B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2B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DF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0D0D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1E973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9669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7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E6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D9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7CE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87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7B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4C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7051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353C4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3822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7D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C40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C0F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514BC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1B9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A6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D8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FD74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74330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33D6C5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91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EB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8A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56D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04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CC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00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B4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05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38914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6214882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9B2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F0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9D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A08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77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E4B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EC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7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8F4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3751B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0DD1904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3108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0F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8A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3A2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F9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8E6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84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C6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B31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5219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767F889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2291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5F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55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BF2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6B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B73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6C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2F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45A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0107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41A334C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FD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72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A9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284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30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DC4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83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AF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C14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8615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0F785BC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4C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4A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34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D16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24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8D5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0E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3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DE3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31B28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7601D64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B4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A8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6F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15.63</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978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68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15.63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EFD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1A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44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BB6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DF42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C5E7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F9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319F">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lang w:val="en-US"/>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920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7789F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1F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EC561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21CCA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CC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AD5B9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3BE54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E7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0E99A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638F0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A784E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项目负责人：舒俊</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8F5F8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2D003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669" w:type="dxa"/>
            <w:tcBorders>
              <w:top w:val="nil"/>
              <w:left w:val="nil"/>
              <w:bottom w:val="nil"/>
              <w:right w:val="nil"/>
            </w:tcBorders>
            <w:shd w:val="clear" w:color="auto" w:fill="auto"/>
            <w:vAlign w:val="center"/>
          </w:tcPr>
          <w:p w14:paraId="0C3E762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5A79607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73FF9BE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3B7E6A7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6048E74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2FEE337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0B38289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3D87E26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3E89EF1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7DD5E7E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70B2E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26D7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0A30F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B9DC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0DAD3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51090423T000008994319-旧城棚户区（城中村）二期改造两苑</w:t>
            </w:r>
          </w:p>
        </w:tc>
      </w:tr>
      <w:tr w14:paraId="29916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8B26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34EB8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57CD0D6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5CF0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7D08F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B08D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3FA7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9CB9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3953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79FEF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0934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9EF2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9933A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对御书苑和尚书苑进行改造建设</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BD2A7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已完成两苑的改造</w:t>
            </w:r>
          </w:p>
        </w:tc>
      </w:tr>
      <w:tr w14:paraId="35B73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14A1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296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46344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对两苑内的基础设施和附属进行建设。</w:t>
            </w:r>
          </w:p>
        </w:tc>
      </w:tr>
      <w:tr w14:paraId="3D776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622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82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29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D1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2EC4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C6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D4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B2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DA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4259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C8C2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09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A6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98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C27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B3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D3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2D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A8E8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18500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865A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EC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6B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B1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7D75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A6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60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4B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63F2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4B196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BB7D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08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50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F5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B472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B7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6E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A0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BD8D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27C38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AD96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DC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C0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57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CBF4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F5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8C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AB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6AAE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3348B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0A97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42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B35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C45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4105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CD3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45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08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79D5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4AC8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4D0E07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4F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19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A0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E32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35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88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31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09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4F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7B290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292080F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2A1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20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01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6DE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A7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604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BD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7B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D4F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C542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608F681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0BA7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46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86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A48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12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7A7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8F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B4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D13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CC03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3E9EEF4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220A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A3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70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F5F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16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E53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A2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9B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AE2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3FB6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4DE9620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7B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65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F6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AB0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FC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CB5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C0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2D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2AB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ADDA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36B4DE5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57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94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59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220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31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4E6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2C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AA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E9C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9624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7B1909A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D9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6B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42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63A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95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383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6B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82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10F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FBAA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0894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9E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26B1">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824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5750A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69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CE30A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2F87A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45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FE7D9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务必</w:t>
            </w:r>
          </w:p>
        </w:tc>
      </w:tr>
      <w:tr w14:paraId="1646C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B0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B2F71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28EDF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422DD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项目负责人：吴小平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A0501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5F0CB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trPr>
        <w:tc>
          <w:tcPr>
            <w:tcW w:w="669" w:type="dxa"/>
            <w:tcBorders>
              <w:top w:val="nil"/>
              <w:left w:val="nil"/>
              <w:bottom w:val="nil"/>
              <w:right w:val="nil"/>
            </w:tcBorders>
            <w:shd w:val="clear" w:color="auto" w:fill="auto"/>
            <w:vAlign w:val="center"/>
          </w:tcPr>
          <w:p w14:paraId="711B7CF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5438EC9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72C3A7A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3F3ADB2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5B1B55B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5B93C41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635D8F5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302F156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7B11A49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0E6CB32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49634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6D3D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200EA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AAEA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15D96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51090423T000008994431-脱贫攻坚垫付资金、宣传、鉴定费</w:t>
            </w:r>
          </w:p>
        </w:tc>
      </w:tr>
      <w:tr w14:paraId="3A7A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A3C6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FFCE9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6138952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9E7F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06013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A1C3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52A8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96B0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C041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50A6A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B296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E908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55262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支付乡镇代政府垫付的脱贫攻坚费用</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BC10B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已完成</w:t>
            </w:r>
          </w:p>
        </w:tc>
      </w:tr>
      <w:tr w14:paraId="31462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75AF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8DE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0A7DE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乡镇代政府垫付了农村危房鉴定费等。</w:t>
            </w:r>
          </w:p>
        </w:tc>
      </w:tr>
      <w:tr w14:paraId="0C66F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05A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48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E2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12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C4DE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EB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06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3B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94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2A441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E975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EB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3B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21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44.23</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2773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44.23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2D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FD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19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4ECC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2F4CF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3FCE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19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E2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25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44.23</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A21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44.23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23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F5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B3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E023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53FAD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0647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D2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63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88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B3A3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71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F5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FC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8916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68400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754E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EA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56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34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9128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AD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13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CC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1E2E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3E0DD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E343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19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2D7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4A0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7EAEA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AD9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AD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5B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F953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17892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5154D1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5D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42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45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AEB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28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D5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53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31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C5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149D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7DB2CC8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769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FF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8A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EA0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65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E9C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86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BF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A1D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CC57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2BFA00F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4CB8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C0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B3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BDE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CF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97D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A7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5D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6B9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5BC9F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02FCF55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67A7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7C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FF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2E6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A7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69A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A8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5E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B34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53036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14F069F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BD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6D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B6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AA7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1A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A14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00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8C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B95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03C04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46FD6AA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04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97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0D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DB2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31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915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49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37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7EC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09CF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6DA6D99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C4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01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5A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44.23</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1E2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97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44.23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5C1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22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D6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6BF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ACB3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ACD9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4C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2FF2">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84F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5E184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C0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502D6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22B14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30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1F666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24614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8D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CD377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18A7E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CDFC0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项目负责人：吕长江</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09CA8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7A09A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trPr>
        <w:tc>
          <w:tcPr>
            <w:tcW w:w="669" w:type="dxa"/>
            <w:tcBorders>
              <w:top w:val="nil"/>
              <w:left w:val="nil"/>
              <w:bottom w:val="nil"/>
              <w:right w:val="nil"/>
            </w:tcBorders>
            <w:shd w:val="clear" w:color="auto" w:fill="auto"/>
            <w:vAlign w:val="center"/>
          </w:tcPr>
          <w:p w14:paraId="0A60DF9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5DE30AE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545B9D5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6DE97F0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1DA2D5A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6689093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796E166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257BFAD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70059C1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008CE51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163D5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66B8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0AC5E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BA72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39EC0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51090423T000008994498-乡镇市政设施规划</w:t>
            </w:r>
          </w:p>
        </w:tc>
      </w:tr>
      <w:tr w14:paraId="0AA21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5E71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3B430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32C3965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CE67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59AAC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01A8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E335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8F46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A30F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4D80C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E18E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868C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24FC4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全区乡镇级市政设施规划设计</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726EF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已完成规划设计</w:t>
            </w:r>
          </w:p>
        </w:tc>
      </w:tr>
      <w:tr w14:paraId="41FA9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0DE9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9AC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E5066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对全区21个乡镇进行市政设施进行设计规划。</w:t>
            </w:r>
          </w:p>
        </w:tc>
      </w:tr>
      <w:tr w14:paraId="646C7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99E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11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85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B5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2AD8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14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7A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6C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FC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6535D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C4A0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C8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A9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62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145.00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956F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145.00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AF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73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26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0DB5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913A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E3CC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EE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32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DF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145.00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7627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145.00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45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27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A4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0F23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56DA2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3269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8E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A3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0C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F685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DD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72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F2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EDD8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28F8B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36CD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08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C6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E9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0D50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0A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CD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DE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184A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42B74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08C2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71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DCF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337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31556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A4D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AC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90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C325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4E34A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A06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E9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97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3A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DC1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7F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74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B3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8D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2C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39E79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F3D2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262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88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A5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5D0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C1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E55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03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10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48D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3097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1879B1F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75AC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4A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B9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AB7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DF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2D7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A2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22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CA6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4B54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2020550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6E76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81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22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3BC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93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793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8B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1B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201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00C25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7C68006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0D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04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41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4B1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7E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2C6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2D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FC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F16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F111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0108476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02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C0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E0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3E5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20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D94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38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F3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31F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CCD9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6D59616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A4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2A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18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145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A85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1A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145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E69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03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5E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4C0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8288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E3C3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A9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B7D9">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FCD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31DA4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43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886D0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2D32B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A1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874D5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063A8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76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3E5EF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1F07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4BF72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项目负责人：吕长江</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51F36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18826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669" w:type="dxa"/>
            <w:tcBorders>
              <w:top w:val="nil"/>
              <w:left w:val="nil"/>
              <w:bottom w:val="nil"/>
              <w:right w:val="nil"/>
            </w:tcBorders>
            <w:shd w:val="clear" w:color="auto" w:fill="auto"/>
            <w:vAlign w:val="center"/>
          </w:tcPr>
          <w:p w14:paraId="281C9C6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05B821A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03E3D0A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09D88A1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1F86FEC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4C1FE9D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5571FF0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2A395D3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08FA49C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757A60A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71F11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5C08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29ADF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A53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5F2E7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51090423T000008995033-农村危房改造专项资金</w:t>
            </w:r>
          </w:p>
        </w:tc>
      </w:tr>
      <w:tr w14:paraId="0558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AD3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8A6EB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7CB9894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A799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35AEC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638A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2778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5C5E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6B23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77B1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75F9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ABC1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021B2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对符合条件的农村住房C、D级危房改造进行补助</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F00EC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对符合条件的农村住房C、D级危房改造进行补助</w:t>
            </w:r>
          </w:p>
        </w:tc>
      </w:tr>
      <w:tr w14:paraId="0E9C9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60D0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9F0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C14D2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对符合条件的农户的资料进行审核，向政府申请资金并将补贴发放到农户手中</w:t>
            </w:r>
          </w:p>
        </w:tc>
      </w:tr>
      <w:tr w14:paraId="3710A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E9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78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56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02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4FF0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2D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47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18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19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4B934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F10D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84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53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10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2,400.00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B7B9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2,400.00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6D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76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1C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6B1B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45342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42F3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55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9B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5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2,400.00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D6F4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2,400.00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6C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66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D0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67F4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5CAFC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7433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D5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BB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FF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72E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0D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9F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3C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AB1E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6C3C5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8F55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FA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98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DC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CF4E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8F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DE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44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1277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2CE9D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20B5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B0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6CD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1F4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AD6BE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C2B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07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24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6DE9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A6C8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0446EA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63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F9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5C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5BA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F0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7D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26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3B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5B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77A3F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5B30ABE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B06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DB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CA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BF1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41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F96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8D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31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42B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77A9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4061687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774E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DB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3E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E1C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B2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617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31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2C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4DD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185B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026C7B9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CABF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17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8B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969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3F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F20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5D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5F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7DE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7DD5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3837158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3F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AB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2D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A87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00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0DE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25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12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200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4BBE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33C6177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15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4B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45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E22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2C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554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E2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F2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4EE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0D5A0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745591C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53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EA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0E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2400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67C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CE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2400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223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86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D4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477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3874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62FD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CA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166F">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1DD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019D2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D0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87E73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368B1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1B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D3BBF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1575C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C5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9B914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1C7C1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B1278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项目负责人：吕长江</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1AC69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20F81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669" w:type="dxa"/>
            <w:tcBorders>
              <w:top w:val="nil"/>
              <w:left w:val="nil"/>
              <w:bottom w:val="nil"/>
              <w:right w:val="nil"/>
            </w:tcBorders>
            <w:shd w:val="clear" w:color="auto" w:fill="auto"/>
            <w:vAlign w:val="center"/>
          </w:tcPr>
          <w:p w14:paraId="37CF58A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04ED731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305FA7A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64FA85B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7208817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69B38C7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5D82DD1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1268796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6E978E7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5D7AC1E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276E3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AE96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5A90C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8E02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8FE52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51090423T000008995082-中心镇建设项目</w:t>
            </w:r>
          </w:p>
        </w:tc>
      </w:tr>
      <w:tr w14:paraId="4F0FA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DF53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19B52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1C34AFA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8591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49962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3F88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51FD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4545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4E10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458DF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DA9D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2B2D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B46E6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安居区拦江镇场镇建设</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0C013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已完成拦江镇场镇改造建设</w:t>
            </w:r>
          </w:p>
        </w:tc>
      </w:tr>
      <w:tr w14:paraId="48B7F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B52A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AE6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D703E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对拦江镇的街道和基础设施进行改造。</w:t>
            </w:r>
          </w:p>
        </w:tc>
      </w:tr>
      <w:tr w14:paraId="0EE38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692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98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99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59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82DB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7E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F2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26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1E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26796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FB4E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76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CD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A7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150.00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90CB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150.00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7B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FB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EA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7248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20788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366C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0D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FB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8E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150.00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8C4E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150.00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00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AA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FC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65C4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092C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0824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C7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15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0E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C344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D7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55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72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C2F1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66A07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C311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81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8E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8A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427A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4F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C0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2F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DC8E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6FC18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6B74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FD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C72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47F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D89FF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579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34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8C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1492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C692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423C01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1D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71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EE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860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A9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84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83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AA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9A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659BF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38B9560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41D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07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3F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0AF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5E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9E9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35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ED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E7F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C444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60DA4CC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DA4F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05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2B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139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80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C3F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F3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21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A51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5D869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245EA05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041F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BE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F0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B02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BC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5E2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1E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EB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B3A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089FC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67E3D68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D0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D1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99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3EA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C0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301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3F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B1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C12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92AC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403D8DD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72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13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75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E8D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06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3D3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4C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AD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08F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5A3B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24E8D98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1C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41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4F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150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64F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DF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150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B21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1F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C1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D25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3779E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BB45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98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63AD">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BAD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26B9B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95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F23D5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71CE3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1B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51A64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14C97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D4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B8AFB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5F43B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66E42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项目负责人：吕长江</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D7D56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024B8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669" w:type="dxa"/>
            <w:tcBorders>
              <w:top w:val="nil"/>
              <w:left w:val="nil"/>
              <w:bottom w:val="nil"/>
              <w:right w:val="nil"/>
            </w:tcBorders>
            <w:shd w:val="clear" w:color="auto" w:fill="auto"/>
            <w:vAlign w:val="center"/>
          </w:tcPr>
          <w:p w14:paraId="4E1BAAD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546A008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085EF16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004A07A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5432F9B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06893B7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5A7E4F0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49E14A4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4EA7B4A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353842D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310DA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49D1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32C26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924E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6E066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51090423T000009008944-海龙凯歌风貌整治</w:t>
            </w:r>
          </w:p>
        </w:tc>
      </w:tr>
      <w:tr w14:paraId="3FE74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5F52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31AB6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6F12236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5933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726DD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D735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0244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AF89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E1D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3BC12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093D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DACF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EC0A9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乡村振兴常理镇海龙村农户风貌进行整治</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51835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第一期整治已完成</w:t>
            </w:r>
          </w:p>
        </w:tc>
      </w:tr>
      <w:tr w14:paraId="36409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2373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39C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A153E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对海龙村农户房屋、院坝进行风貌改造。</w:t>
            </w:r>
          </w:p>
        </w:tc>
      </w:tr>
      <w:tr w14:paraId="1069E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E24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D1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BF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3C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D319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DE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42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F7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62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67528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D595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DE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88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B9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600.00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48A5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600.00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8B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E0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DF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2FEB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37227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DE76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9F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91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E3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600.00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C488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600.00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23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B1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7C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EA69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34183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B993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C4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73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32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2712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02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A6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82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4F07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B6D8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1072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5E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E6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21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DE0C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09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6C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9A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2717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6ED94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6486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FA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380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738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3CD8F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895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22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F5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6877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20372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6FC323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6E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44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65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307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A3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86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1F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A5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78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32F11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3FD037F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8D6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A5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27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CC0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BB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563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13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8B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DEF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3023E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5CEEA2A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EFDC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59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DD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D39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C2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E37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A1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A8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282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638F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6F8356F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315A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D4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37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1DE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B3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2F0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D9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06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16F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AE15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2FD2DB6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F6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D8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5C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001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DF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762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DE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40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B84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05CA9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3E9E917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9E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EB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A5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0E2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2C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103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53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41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532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BE0A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2D5FE90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CD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C7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CC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600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2A3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85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600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AF2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D6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0F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191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3731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3EFF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7F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AEAB">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1FB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02D63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E1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23F51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01100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E1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9AB2F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3352B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5B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E06D3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1BBF2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B9151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项目负责人：吕长江</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DD4A5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6B446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7" w:hRule="atLeast"/>
        </w:trPr>
        <w:tc>
          <w:tcPr>
            <w:tcW w:w="669" w:type="dxa"/>
            <w:tcBorders>
              <w:top w:val="nil"/>
              <w:left w:val="nil"/>
              <w:bottom w:val="nil"/>
              <w:right w:val="nil"/>
            </w:tcBorders>
            <w:shd w:val="clear" w:color="auto" w:fill="auto"/>
            <w:vAlign w:val="center"/>
          </w:tcPr>
          <w:p w14:paraId="22985AB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587F9BB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7998185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76E7B9D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6195C87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365D96B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41B7F56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5AD52B3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147EB14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77D9197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46B81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E02F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0C341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7AA8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7D802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51090423T000009102980-遂宁市安居区场镇污水管网改造项目</w:t>
            </w:r>
          </w:p>
        </w:tc>
      </w:tr>
      <w:tr w14:paraId="18066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F85C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10953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07727D2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E38C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15F5B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6BDB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6FC6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2DC3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F745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07EFD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29E3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50C6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52AE1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对全区场镇的雨污管网进行改造建设</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C688E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已达到合同进度要求</w:t>
            </w:r>
          </w:p>
        </w:tc>
      </w:tr>
      <w:tr w14:paraId="14DA5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438A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14A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F8879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对雨污管网进行修建改造。</w:t>
            </w:r>
          </w:p>
        </w:tc>
      </w:tr>
      <w:tr w14:paraId="7FD35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25B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8A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9D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CF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D8FE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CC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E9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CF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8F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6DB00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EA21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86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4C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12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2,565.28</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5EDE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2,500.00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A0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97.46%</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1D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8F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BF22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32C62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D9C6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02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FC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6C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2,565.28</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9B7F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2,500.00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24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97.46%</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DB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4F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7DBE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E74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0C1D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26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2A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BF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9F01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8D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F0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E5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D088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21363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F2D6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03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53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C8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F3E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F8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1E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D7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C6D3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F961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4854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19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1C3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403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55F88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012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98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A5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EB0C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4C951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64AD3F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18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02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E5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92C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95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12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09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65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73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06961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274D43B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2F9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B4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DD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8D7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84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028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1D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CF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060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034FD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049D55B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570C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FD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E8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0AF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38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EEA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BF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F7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B50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E819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1CC0699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38B5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44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4D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108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31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7CD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F4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13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3AA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1847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00F8C55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D4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41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3D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954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E8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E73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F4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50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E9F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FCBA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0126368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65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1A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5C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1EB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08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C65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F5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36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DC1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594C2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0385163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76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ED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9C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2565.28</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503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18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2565.28</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8C4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29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E4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05D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6463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EC32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D9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6095">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CC2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2196A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CA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C5CFA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21131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5C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CFCB2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1B38A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21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AA629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43DE9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F6CF5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EFBA5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04B53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trPr>
        <w:tc>
          <w:tcPr>
            <w:tcW w:w="669" w:type="dxa"/>
            <w:tcBorders>
              <w:top w:val="nil"/>
              <w:left w:val="nil"/>
              <w:bottom w:val="nil"/>
              <w:right w:val="nil"/>
            </w:tcBorders>
            <w:shd w:val="clear" w:color="auto" w:fill="auto"/>
            <w:vAlign w:val="center"/>
          </w:tcPr>
          <w:p w14:paraId="08BB9A7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2E5EDE6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3A4A03E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3725854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4E960CA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72DB304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582408E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21C7CDF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20DA051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75AE750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13E21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FD7E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70D0D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C320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DC940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51090423T000009102999-遂宁市安居区老旧小区改造提升项目</w:t>
            </w:r>
          </w:p>
        </w:tc>
      </w:tr>
      <w:tr w14:paraId="6CB37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FB7E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8CB7E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738E684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4C86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71603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F069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D058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D65F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205B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736B4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8688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D96A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C78C5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街道办事处老旧小区改造提升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5B28F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工程进度已达到合同要求</w:t>
            </w:r>
          </w:p>
        </w:tc>
      </w:tr>
      <w:tr w14:paraId="7B289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5D9C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779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F93F3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对老旧小区改造进行提升。</w:t>
            </w:r>
          </w:p>
        </w:tc>
      </w:tr>
      <w:tr w14:paraId="31A22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F5F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AD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A5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C9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7088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39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BC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19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9D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7A262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A688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12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71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C9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12,597.00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7894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12,597.00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71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3F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76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0103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6DBF9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2C66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9F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AE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15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12,597.00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8438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12,597.00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94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94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80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B202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15A01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F225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10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C4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11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7925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1B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C5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87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3019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77D55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029A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74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FD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DF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7E35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3F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1E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97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7004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68FB9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D57C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D9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9B1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633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AB3A2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CE2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A0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CD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3772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571DE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0ACFB7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73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E8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9C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ADE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1D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AF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3E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BE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42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18C25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66A86B6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BA3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67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70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3F8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EE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B6E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29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ED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F4A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C3E5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77A63AC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07D8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67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41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99F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F4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B0A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27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72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4C1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0791F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6E917B6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E92A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C5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7C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447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78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077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74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F1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FDD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1F16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39CA935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C6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34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4A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2E7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AA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59B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A6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FB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F95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567A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2F12675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07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9D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F4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6C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71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BDA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E9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44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6BB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AF27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3C2398B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5F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99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B2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12597.00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5CE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87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12597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CEE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96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D0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8F5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96B9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4270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D5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B651">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34C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7A56B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B4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7FA09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35C69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FA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4B7FD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0FCC9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FF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C8CF8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0E331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780F9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项目负责人：吴小平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4FEED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0DB4C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669" w:type="dxa"/>
            <w:tcBorders>
              <w:top w:val="nil"/>
              <w:left w:val="nil"/>
              <w:bottom w:val="nil"/>
              <w:right w:val="nil"/>
            </w:tcBorders>
            <w:shd w:val="clear" w:color="auto" w:fill="auto"/>
            <w:vAlign w:val="center"/>
          </w:tcPr>
          <w:p w14:paraId="64A9E78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0EECC48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1B49127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657E41F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7EB5813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391D78A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6AEB8C5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6FB709A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75BA587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5B5884B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76F2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C955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1A0C8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11D3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F932D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51090423T000009103016-遂宁市安居区凤凰新城地下管廊建设项目</w:t>
            </w:r>
          </w:p>
        </w:tc>
      </w:tr>
      <w:tr w14:paraId="22D12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EC08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89D11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6766244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B981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17FE0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7AB9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0FB4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5ED4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E12A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7D27E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D7AE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5345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6E62A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凤凰新城地下管网进行改造建设</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C193E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工程进度已达到合同要求</w:t>
            </w:r>
          </w:p>
        </w:tc>
      </w:tr>
      <w:tr w14:paraId="31512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E0D9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A3D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777C3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对地下的管网进行改造建修。</w:t>
            </w:r>
          </w:p>
        </w:tc>
      </w:tr>
      <w:tr w14:paraId="2D73A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36B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83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85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ED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A876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42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3B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FC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28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7C0EE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612D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75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3D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07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4,000.00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CC9D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4,000.00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5E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DA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D3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B831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6D6FF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8676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84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C0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B5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4,000.00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93E0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4,000.00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11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16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FC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6744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28585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5C71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7D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79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BA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FB15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3F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5F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F5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475A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2B708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9F78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02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AC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00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B60B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70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D0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61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EB86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326E2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4C85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BB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231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599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B5969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3D2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19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81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0C32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5FBF0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1E0142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14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B0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BF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C2C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5B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27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97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AB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DF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5C59D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19C6621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028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A8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93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65D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78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68E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14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4B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CDD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3D942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5F60044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465F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58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65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4CA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5E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52C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29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1A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292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CBCD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35DEA82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F8FA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70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CD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C21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A1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396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BF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E2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336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9470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560E5AA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1F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BF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98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E6D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16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2DC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55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4C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8AC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7E25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4166F85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1C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51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64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419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EC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2C3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29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25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EBD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FE7F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7AEEB54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48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D1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F1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4000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4E6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48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4000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C68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CB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4E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754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4935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F4B5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B5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961C">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A03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60E0C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0A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3A966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1B975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77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77255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78D9C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F7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ED80D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4669A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55568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项目负责人：舒俊</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8E7F5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232D3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669" w:type="dxa"/>
            <w:tcBorders>
              <w:top w:val="nil"/>
              <w:left w:val="nil"/>
              <w:bottom w:val="nil"/>
              <w:right w:val="nil"/>
            </w:tcBorders>
            <w:shd w:val="clear" w:color="auto" w:fill="auto"/>
            <w:vAlign w:val="center"/>
          </w:tcPr>
          <w:p w14:paraId="420AA70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326D802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3AA4713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053EC38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5D94469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4AF4808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00BF542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41D8171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308BD0B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2607284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62AC0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EBF77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5F55E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08CE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B1D63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51090423T000009103026-遂宁市安居区老城区地下管廊建设</w:t>
            </w:r>
          </w:p>
        </w:tc>
      </w:tr>
      <w:tr w14:paraId="052AE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B1AC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8B098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79F9D3C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56AF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1B63F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8B54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B846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FA7B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FA39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60629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1B21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50B5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1AACD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安居区老城区地下管廊建设</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C3421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已达到合同进度要求</w:t>
            </w:r>
          </w:p>
        </w:tc>
      </w:tr>
      <w:tr w14:paraId="60023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8869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F14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A581C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老城区地下的管网进行改造维修。</w:t>
            </w:r>
          </w:p>
        </w:tc>
      </w:tr>
      <w:tr w14:paraId="39646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7FD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84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BF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74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647A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B7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A9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6F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D5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3F97E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64D9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1B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79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42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11,000.00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851C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11,000.00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50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EE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C1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5060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775DD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1A13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08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FC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44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11,000.00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22BF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11,000.00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B5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87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EC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B3EF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4C779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545B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BA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9F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29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038E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CC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D8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2F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9831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35E64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C190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A6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A0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E3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F9A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88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00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80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6655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3DFDF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78DF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E6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D72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D12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1886E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267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C4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43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277A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7A668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245140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43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1F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BE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83D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4F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26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30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9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E2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5B2C0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6DCDB25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A8B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6D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1A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E97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F6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5C3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CA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89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45B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9ABC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1F46A43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6076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03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87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F7E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B0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362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40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99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58E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50A2E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2EE2C2F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4AC3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05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4F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2EF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11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1F7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83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84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34C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469A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4370FF4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F5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F8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30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963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91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C73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51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AF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A1B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416F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6256EB3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6A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72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29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3C8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5C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7AA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BC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E2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388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3BD07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3A2BCD5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94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A2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1B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11000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F18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EC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11000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677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02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DC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3A0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3250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320F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2C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A18E">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1AC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4DAAF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09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6E4BB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73891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AC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1891D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14BC4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01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94514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0ECAA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7E824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40670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70447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trPr>
        <w:tc>
          <w:tcPr>
            <w:tcW w:w="669" w:type="dxa"/>
            <w:tcBorders>
              <w:top w:val="nil"/>
              <w:left w:val="nil"/>
              <w:bottom w:val="nil"/>
              <w:right w:val="nil"/>
            </w:tcBorders>
            <w:shd w:val="clear" w:color="auto" w:fill="auto"/>
            <w:vAlign w:val="center"/>
          </w:tcPr>
          <w:p w14:paraId="624B416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2F32940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16A67E1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5FA7879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7ED5AB1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7D9336F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50E8963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4EB1E69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0F45737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04AF1B0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52016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9AD1A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617EF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0477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578DA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51090423T000009164942-</w:t>
            </w: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第一批项目前期经费</w:t>
            </w:r>
          </w:p>
        </w:tc>
      </w:tr>
      <w:tr w14:paraId="6E291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F99F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87832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08D2A34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21EB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4C039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EE62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6539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654B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021B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24ED5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76AB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49F4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B7045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完成所有项目的地勘、设计、可研等</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C7900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已完成地勘设计可研</w:t>
            </w:r>
          </w:p>
        </w:tc>
      </w:tr>
      <w:tr w14:paraId="58E5B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78EF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E58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5C575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项目的地勘、设计、环评、可研的编制。</w:t>
            </w:r>
          </w:p>
        </w:tc>
      </w:tr>
      <w:tr w14:paraId="0347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EEC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3F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01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3F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0CA3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BF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BA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28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D0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65EF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9B80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6B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2C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55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170.00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434E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170.00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2B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1B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01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C57C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63485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BF6C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55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2E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C8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170.00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607A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170.00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07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EB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0F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CB17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20BA9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8254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F2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B1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14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7A8B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19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5E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20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13E3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1242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569C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F7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E1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A1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1DF0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5B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83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97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30AB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59138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AFA9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8B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278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E4E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DF800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E0C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52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D3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1BF6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42017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10F48C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C4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88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2F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6D1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C2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1C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79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F7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3E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678C0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47E4119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29A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75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71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C92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97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C89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13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67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9BC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4370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382AC94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E1C1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14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1B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69C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DF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547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84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73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C41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F344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7E06676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8C72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29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C1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744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F9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12F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B9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92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852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33A80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2317F37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21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AF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7C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D26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86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4DF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E2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C3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7DB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83B6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65A054B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F9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31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E7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C07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17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4AC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E9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6E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728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94EB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2632022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BA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DF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E8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170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1E7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6B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170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334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BC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22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572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3679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C022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76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F6F4">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160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15B95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91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AF78D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3CCDE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F5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4C85D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60733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21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F600B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3C1C9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FC408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项目负责人：李冬冬</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62D77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6E235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669" w:type="dxa"/>
            <w:tcBorders>
              <w:top w:val="nil"/>
              <w:left w:val="nil"/>
              <w:bottom w:val="nil"/>
              <w:right w:val="nil"/>
            </w:tcBorders>
            <w:shd w:val="clear" w:color="auto" w:fill="auto"/>
            <w:vAlign w:val="center"/>
          </w:tcPr>
          <w:p w14:paraId="1F7A3B5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61DADEA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2268556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742DC0D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6723687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2131715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4872E5A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2F0A7F9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2F30A7C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70CB22C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7A6D1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8D0A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1CCDC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0A8D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4AAD9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51090423T000009197478-安居区东城一期棚户区改造项目</w:t>
            </w:r>
          </w:p>
        </w:tc>
      </w:tr>
      <w:tr w14:paraId="2080A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9451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7C95B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40FF2C4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2F36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71DB4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D1BB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7DAF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E5E8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1FD1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3B1E1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E391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F8A1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563C1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安居区东城片区一期棚户区改造工程项目，总投资约15000万元。</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A7D51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已完成总投资</w:t>
            </w:r>
          </w:p>
        </w:tc>
      </w:tr>
      <w:tr w14:paraId="05678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7EF2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500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19E70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修建房屋和附属设施建设。</w:t>
            </w:r>
          </w:p>
        </w:tc>
      </w:tr>
      <w:tr w14:paraId="1E6C0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40C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C1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71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06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9D2D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54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06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A0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9F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702B3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7F5D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D4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27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0E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4,022.02</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D28C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4,022.02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61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D1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10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679E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2C23F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CE46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11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97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49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4,022.02</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96B6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4,022.02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60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53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BC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CDC9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71302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7A08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B9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E8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04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4AA6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6D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6F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0C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2674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5B1E6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3787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42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DF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15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BDE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FE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07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F4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7B85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1D59B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9776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3B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C4F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E29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32671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828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28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D9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08B4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52EB3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0D0690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4D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C8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48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251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21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96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D6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32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38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504A3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432E3C6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605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AD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52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564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F6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161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C7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49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A8C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5FC1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57CB666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E3FC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A5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B9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A1A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2E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361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ED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BD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631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4C58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44002A9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7366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2C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2E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92A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70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684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BE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9C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88D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3BC07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02C1292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A6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8C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D9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02C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E8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386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7F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89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0EB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7FE0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3AFF979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0C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39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FF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6F0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51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2EB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94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B4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85C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58021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7D7F1BD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8E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FF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19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4022.02</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77F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4B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4022.02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FC8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A4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79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66B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36D5D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5B7C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70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3BB5">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8B4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1628F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B5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20D66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41536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DF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B3738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05FFF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E4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532EC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42609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7166A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项目负责人：彭飞跃</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55C1E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4C63D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14:paraId="69615EB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05525E3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4432299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65A33A8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5908C94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792BDC4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7E48716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53854B6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13037D8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59AAA24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77623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A601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5E8E7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C49A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A5869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51090423T000009225701-</w:t>
            </w:r>
            <w:r>
              <w:rPr>
                <w:rFonts w:hint="eastAsia" w:cs="Times New Roman" w:eastAsiaTheme="minorEastAsia"/>
                <w:b w:val="0"/>
                <w:i w:val="0"/>
                <w:iCs w:val="0"/>
                <w:color w:val="000000"/>
                <w:kern w:val="0"/>
                <w:sz w:val="18"/>
                <w:szCs w:val="18"/>
                <w:u w:val="none"/>
                <w:lang w:val="en-US" w:eastAsia="zh-CN" w:bidi="ar"/>
              </w:rPr>
              <w:t>2023年</w:t>
            </w:r>
            <w:r>
              <w:rPr>
                <w:rFonts w:hint="default" w:ascii="Times New Roman" w:hAnsi="Times New Roman" w:cs="Times New Roman" w:eastAsiaTheme="minorEastAsia"/>
                <w:b w:val="0"/>
                <w:i w:val="0"/>
                <w:iCs w:val="0"/>
                <w:color w:val="000000"/>
                <w:kern w:val="0"/>
                <w:sz w:val="18"/>
                <w:szCs w:val="18"/>
                <w:u w:val="none"/>
                <w:lang w:val="en-US" w:eastAsia="zh-CN" w:bidi="ar"/>
              </w:rPr>
              <w:t>项目前期工作激励资金</w:t>
            </w:r>
          </w:p>
        </w:tc>
      </w:tr>
      <w:tr w14:paraId="399C4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E109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4A3FC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6B8B104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BB1C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24947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6CA8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09A4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31BA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678F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1A49C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307E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C666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8B122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项目的地勘、设计、环评、可研的编制。</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0AFFF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完成项目的地勘、设计、环评、可研的编制。</w:t>
            </w:r>
          </w:p>
        </w:tc>
      </w:tr>
      <w:tr w14:paraId="6F2A8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AAEF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63C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D11EC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项目的地勘、设计、环评、可研的编制。</w:t>
            </w:r>
          </w:p>
        </w:tc>
      </w:tr>
      <w:tr w14:paraId="3B55F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C46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E9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0D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2A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742F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86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0D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FD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FE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1BA29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5A10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61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53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6C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B6C2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E8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01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33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A948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7F69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83DA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8F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C9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D3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02E8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7A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B9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41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24AB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915F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86DA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A6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AE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9E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A4CB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AC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EC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BE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4C2D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69D1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35F1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A4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98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9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F42D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B1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57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4B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4F9A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67D1A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356F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60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FE6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F34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8437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57E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25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E6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C6B9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4E4AC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434E5C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AF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E1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FB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113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FD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E1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7C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60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37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0D8F3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27F1B62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2C4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E7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45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A53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BA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E28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7A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33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E2F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D689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4D32879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6626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D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CD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680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F2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DB5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3C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AF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3EF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8E88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4942F96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7B11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1A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B5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82F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8A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EE1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5C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33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FC5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C787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46A2C9A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1D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B7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8D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C4A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01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1F4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0E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74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1BF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ED93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44C9C9B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4F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6D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92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85B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8B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852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A7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02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C05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EB4D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3D32324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EF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BF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48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50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559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3C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50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C0A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80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DA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D13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85A7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7381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F8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B9A1">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ADB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6F53E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C7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13D0C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1CB32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4E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12A57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665CF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21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6A79E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60315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DCB8E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项目负责人：李冬冬</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EB664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51038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14:paraId="2CAE001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3145885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22C7B21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63743C8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5B0A211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50F5F05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571AFB7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693A901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5CFF38F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31EE898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0D682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5CB9C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38B2D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99CC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BC5CB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51090423T000009250177-</w:t>
            </w: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中央农村危房改造补助资金</w:t>
            </w:r>
          </w:p>
        </w:tc>
      </w:tr>
      <w:tr w14:paraId="66275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A14F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A955D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5E66D82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1283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041BD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E778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35F5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6283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0343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626D0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0841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A6E8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884FA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对符合条件的农村住房C、D级危房改造进行补助</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03BBD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已完成资料审核并发放补助</w:t>
            </w:r>
          </w:p>
        </w:tc>
      </w:tr>
      <w:tr w14:paraId="2DE55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4016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2A5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6BA78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对符合条件的农村住房C、D级危房改造进行补助</w:t>
            </w:r>
          </w:p>
        </w:tc>
      </w:tr>
      <w:tr w14:paraId="73A6C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ED1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26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8D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89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5AD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64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B2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5B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38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6C50D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A176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1C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E2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5E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708.00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F8BA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708.00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7C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E9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CC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5D67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7C86D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87A4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5D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87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4C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708.00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B0F7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708.00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92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C7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D0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9CCB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5945F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7AC3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D5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73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0D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0EF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A1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22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54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0015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BABC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FBC1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45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0F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7B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3688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E6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C6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31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A0E1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3D4E3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4A18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67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BB9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0B7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D5DF2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1AB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F7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61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4E80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735D0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12C962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34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45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90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DB3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53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11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CC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18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A0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66E4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6A37B4F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902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D0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AB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B7E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02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84D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40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39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591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8130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04D985B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3D41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75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E4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8C0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19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EF9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50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A6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7A2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469E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6C84A76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2718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A1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D9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9CD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4A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706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7A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33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C4E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32E27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6B571C5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4D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81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17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F32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6A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C4B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9C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0F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CE8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F935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07DC983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92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95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E8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42E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19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47A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B8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16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B64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3F328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6709A8F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FC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32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52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708</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646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61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708</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BC6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A7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13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7E4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90E1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6F57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BE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2B72">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AB5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2E8B2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5E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ED8F1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5C8DF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23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8BA74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2CB2B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D9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6F881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65D55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B7C0F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项目负责人：吕长江</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225CD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6486A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14:paraId="0740906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286FF5A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320BFB6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19D95CD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79AF1C7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45F2011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4F72D9E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1EE1715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0C5B003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7695E5D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4D949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22471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7FA18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6BFB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C5883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51090423T000009250190-</w:t>
            </w: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中央城镇保障性安居工程补助资金-租金补贴</w:t>
            </w:r>
          </w:p>
        </w:tc>
      </w:tr>
      <w:tr w14:paraId="3E52A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6430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B908A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533468C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FE49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64437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8302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A823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7103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87F4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618DD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333E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E858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D3142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对符合条件的居民发放租金补贴</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44BF1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对符合条件的居民发放租金补贴</w:t>
            </w:r>
          </w:p>
        </w:tc>
      </w:tr>
      <w:tr w14:paraId="6BEF3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36E6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7AD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42B15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对符合条件的居民发放租金补贴</w:t>
            </w:r>
          </w:p>
        </w:tc>
      </w:tr>
      <w:tr w14:paraId="46527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039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DC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82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8E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D85C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23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E1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A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CD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75CC1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A72E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58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DF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ED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6.58</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A759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6.58</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40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A0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EC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38D1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59088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0EA4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08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B4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4F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6.58</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5901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6.58</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87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39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56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CB5B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C8A0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6B28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F0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A9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AF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86CC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2A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7C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8C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E213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597E8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1437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0A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3B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AE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2566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FA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A6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56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E222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D21B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0DAE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E0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34C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B69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6BEB4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318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A0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2C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EDEB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4F840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257CCA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CB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5F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23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462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40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B8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24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32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FB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41E68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2CAB257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90B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70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FB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080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30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C6D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A6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D9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20F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E5AB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62C70BF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23CD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F8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4B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34B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A7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4BE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C0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1A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245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0FBC0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21D516B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DED0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5C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43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850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EF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23B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93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61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7A9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CA66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3A86988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73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32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DD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C54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3F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050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EA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9C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663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D653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10C8BB4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DD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57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FE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5E5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CA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77D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59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BC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79C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7D5B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76DB051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AE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84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70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6.58</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71C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67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6.58</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AA9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25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47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FA9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50606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9BDE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3D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62F8">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lang w:val="en-US"/>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2E9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2C735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60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AF503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493C1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85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93986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683B3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B6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5ED73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7CB92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39DA6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项目负责人：彭飞跃</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29ADF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178DD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14:paraId="10D1CCE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3DC7204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7FD5742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002F8F7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42A7B6A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3B16E66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072D700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4933972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4569299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3A6277B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06635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E35E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2A1C1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9255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646D7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51090423T000009250195-</w:t>
            </w: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中央城镇保障性安居工程补助资金-老旧小区改造</w:t>
            </w:r>
          </w:p>
        </w:tc>
      </w:tr>
      <w:tr w14:paraId="1DCCE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6686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10D33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5D56C27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32C0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2E873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7B41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D762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4616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C60D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2143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5B03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5252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34700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两个办事处老旧小区改造</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466C3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已按照进度要求完成老旧小区改造</w:t>
            </w:r>
          </w:p>
        </w:tc>
      </w:tr>
      <w:tr w14:paraId="358D5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36AB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FB9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6F0E0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小区内基础设施建设。</w:t>
            </w:r>
          </w:p>
        </w:tc>
      </w:tr>
      <w:tr w14:paraId="73860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F4E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9D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C5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C1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81C5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62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9E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F3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3E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7C1B9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A2E1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53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18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84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420.00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05A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27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4A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C3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E20B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D24B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12BB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BF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FF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1E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420.00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A8BE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17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DE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E1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6653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43E53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2DFA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7C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53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AE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B3DA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0B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E8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1A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9455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4B2B1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4AAB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BD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2F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9C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21C1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AF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93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F1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EB3D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5E678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8E09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92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46C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B91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BE62E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858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5F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6F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50E2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4BA2C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3D6ABF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01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43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8A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0F1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E1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FF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21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02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DE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41001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53F7082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483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11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EE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D2A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45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604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36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EB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B8A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E232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506CF21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50DA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97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EA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4E0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1E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E5C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08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E9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307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A52D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616831A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EAE1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00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40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82E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5D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CB9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31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CC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38C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35225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1F50ECA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63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C9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AE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BF8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22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D24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1B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47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7E7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53B1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7BF3547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71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39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55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2FE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17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365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75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D9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B41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F118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27C27CD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04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9A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49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420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31E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54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420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007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C4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57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A9F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B015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CE7F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0B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60F3">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C59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400A7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3A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E04DB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03879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DF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3FBBA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36361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00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0D213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0F777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BE76E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项目负责人：吴小平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B2BFC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122DF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14:paraId="0AF93B2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40A25F1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282B15B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2AE37CB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4622BAD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1ABBBB2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1254289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365D4B5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009C89E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262A5E8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66EA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76B7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3581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9C42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C7615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51090423T000009250204-</w:t>
            </w: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中央城镇保障性安居工程补助资金-棚户区改造</w:t>
            </w:r>
          </w:p>
        </w:tc>
      </w:tr>
      <w:tr w14:paraId="09A95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3D49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6EDB3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6111586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5123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65F1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CB41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969A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7143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13BE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710F2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C089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A1DB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637E6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东城一期、聚贤小镇改造</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18912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已达到合同进度要求</w:t>
            </w:r>
          </w:p>
        </w:tc>
      </w:tr>
      <w:tr w14:paraId="735C1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965E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35F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10F46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房屋建修和附属基础设施建设</w:t>
            </w:r>
          </w:p>
        </w:tc>
      </w:tr>
      <w:tr w14:paraId="2C08A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0F2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05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2A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82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B63C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DF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61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FB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E8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35533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72BB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2B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38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EE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737.00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AB27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737.00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C9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00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59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BAE9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153F8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644D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8A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9B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09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737.00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07D6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737.00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14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33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B8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5F69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428B7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AC9E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00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A0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A5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8F7B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F6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79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07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2845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C3ED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FC8A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29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1A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E3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74DE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B9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A2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1B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3239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63538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26EF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95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F57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6D3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A1B2C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C08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DB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00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5259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BC8C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31C288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4A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13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96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2AF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B2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7C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12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86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18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0D033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71B4645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58E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05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3B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575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62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B6F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9D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F7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DE6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5CA26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7042F4C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D4B4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14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CE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4E3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B1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1BA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C5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3C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45A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D567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7D07B5F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B784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B7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AA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C93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88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1C7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CA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C5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61A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E739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7FF4E9D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F1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3D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9E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20E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42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A58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0F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11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CF2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458F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156ED5C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FF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51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BF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550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5D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784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C0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42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2E7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0FB8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3CC7AC2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D9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CE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E3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737</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CCE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55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737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9A0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9F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E5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8A0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0FFB6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FAA9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68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335F">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7E2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3F2D3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72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C62C4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58CB8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A8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552F1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79959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9C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72B51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5300C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DD8EF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项目负责人：彭飞跃</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B6AA7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31665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14:paraId="0793ED6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07FF8F3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5E1537E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4B4313C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7A45E4E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546367C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55E6387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3381A58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3514127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085F771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55B75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C10F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12698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E570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084B1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51090423T000009268936-遂宁市安居区老城区城市停车场建设项目</w:t>
            </w:r>
          </w:p>
        </w:tc>
      </w:tr>
      <w:tr w14:paraId="3AE7B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4CF6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A3B1D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4627584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8A35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4BCBC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62F6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870F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DD66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7F9A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5259D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4F55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06AE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0B600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完成老城区停车场建设</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F8725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已达到合同进度要求</w:t>
            </w:r>
          </w:p>
        </w:tc>
      </w:tr>
      <w:tr w14:paraId="5FF32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AC15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797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C8871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老城区修建停车位。</w:t>
            </w:r>
          </w:p>
        </w:tc>
      </w:tr>
      <w:tr w14:paraId="7DE58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16F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04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E6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4E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EBD0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A8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61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A2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EE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362C9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1B09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26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B6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6D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440B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F2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98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8E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42B3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FDBB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5A08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48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28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08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B09C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FD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8D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FC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5830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1D07F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A176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3A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DD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43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921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89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FA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21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B23B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61DDB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7434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43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5F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D9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AEDF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60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D0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0D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A8A4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73AC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3C78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0D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759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D3E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4C66A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62B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FE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51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EE17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461C8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61DC82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65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A4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14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76C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A5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0C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7E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00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C3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40DF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22A30B0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5E5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A4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CB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C8C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08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2C4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6D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70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0B1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CDBE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6154010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54B9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65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F2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691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E8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2FB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79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92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168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DB18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4ED6F19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C617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63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CB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21D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8D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286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4F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89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B23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35031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5B329F2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45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D3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73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1E8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CD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A04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77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FE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DAE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88AF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13C9A64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F8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8B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36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1FC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2D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D3B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7D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84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698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4ED2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0C96716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89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82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E4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10000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30D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6F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4C7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4E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18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1FA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FBCC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2B53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73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C831">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968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41E9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C2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F88E5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0C8FE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AE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F5CBF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5540C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E8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50F49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1F52A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F1C0E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493E6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3B366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669" w:type="dxa"/>
            <w:tcBorders>
              <w:top w:val="nil"/>
              <w:left w:val="nil"/>
              <w:bottom w:val="nil"/>
              <w:right w:val="nil"/>
            </w:tcBorders>
            <w:shd w:val="clear" w:color="auto" w:fill="auto"/>
            <w:vAlign w:val="center"/>
          </w:tcPr>
          <w:p w14:paraId="12E5DF9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4CBF03F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3F77DDE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288A9E2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1D4F527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52BD078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33B482E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7A5A6D6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317A46C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1A91160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0A09E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6AFA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48B25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EBFE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60BA8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51090423T000009268944-遂宁市安居区城镇污水处理扩建改造及配套管网建设项目</w:t>
            </w:r>
          </w:p>
        </w:tc>
      </w:tr>
      <w:tr w14:paraId="18DF8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C2F0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0E71A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1489ABF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1C4F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40DB7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3464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C408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6D5E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7E07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229D5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76AA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8216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5871C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安居区城镇污水处理扩建改造及配套管网建设</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2BF89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已达到合同进度要求</w:t>
            </w:r>
          </w:p>
        </w:tc>
      </w:tr>
      <w:tr w14:paraId="28A09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C54F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779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609C5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安居区城镇污水处理扩建改造及配套管网建设</w:t>
            </w:r>
          </w:p>
        </w:tc>
      </w:tr>
      <w:tr w14:paraId="22BB4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691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8C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04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4E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39BE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5F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C4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3E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A1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11BE3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4B9A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E1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36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CE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7,000.00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7C17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7,000.00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D8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F6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09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1BBD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20950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6924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7A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A6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C7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7,000.00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7332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7,000.00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74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89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BE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4D2C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26E1E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D810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15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AE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8D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ED5C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8F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CF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9D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F6CD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3B56B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A13B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DA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4C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40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A36A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7F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B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83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456D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C222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9C93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F3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A56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647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7FBDB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B64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AF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41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689E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501B4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14B6C1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11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F8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17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81D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7A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E3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A4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5F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93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75690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6238092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792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EA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22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E71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6D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4A5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FD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A8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07D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A11B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6F58890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B489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C6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A4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AAE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AB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91D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8D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E9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08D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A425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372FE85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6F42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00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93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84A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7E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631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39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37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457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4170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22D56CD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49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97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A9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CA0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59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989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AA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96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938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5E74F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30DB2DE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45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DA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EE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868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D7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DBE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B0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B2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4DF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0668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7768AB4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D9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76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CE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807.7</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2F3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60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807.7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BA4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1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A3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046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096FC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217E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45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7CF0">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CE0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12CB8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42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7BFE1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7008A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90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28D23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45B93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83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5574E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3A93E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C6D98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62A1D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02AC1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14:paraId="0AB75DE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4E4C009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271BB65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5F8A369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6FD38D7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080689C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4EC9DB2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082D7E5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7AEC48C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14925C2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1776E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6CE5F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40F2D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8C1D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8A8F9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51090423T000009268949-遂宁市安居区长江经济带嘉陵江流域-生态环境系统片区整治项目</w:t>
            </w:r>
          </w:p>
        </w:tc>
      </w:tr>
      <w:tr w14:paraId="2F3DA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2887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98AB0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769CB85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997B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724E0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6796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210B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B9FC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2657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48E08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FE21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53CE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24F05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安居区长江经济带嘉陵江流域-生态环境系统片区整治</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8A92A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已达到合同进度要求</w:t>
            </w:r>
          </w:p>
        </w:tc>
      </w:tr>
      <w:tr w14:paraId="2D0DB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C130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564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A0C93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安居区长江经济带嘉陵江流域-生态环境系统片区整治</w:t>
            </w:r>
          </w:p>
        </w:tc>
      </w:tr>
      <w:tr w14:paraId="79457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7B4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7E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07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54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5C2E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E4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6B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DB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EF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753BD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F412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AC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54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AE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12,000.00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73F7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12,000.00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E4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4B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F5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596F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3E197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9044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70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4A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CE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12,000.00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0309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12,000.00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28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BB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08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D1D6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11B7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2E22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E2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BE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89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998E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26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76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FA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48A6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72FE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52AB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87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2E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3E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1D67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78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43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40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E487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54C0E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B3DD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39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27E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CAB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1F4FF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752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CF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46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C5C1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7712E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39EBD2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CA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62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03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D63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7F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4F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61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14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13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7604E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29E0AC9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AEC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2D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78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C41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3C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F50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30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32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B00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091AC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6A9DC6C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2107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FB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87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C1B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84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81A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5A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97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106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3245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0419E6B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5A43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E6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5F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6A9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F0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796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6A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E5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BFF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3559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0803355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81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B5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50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C5D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BB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DE8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95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23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880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A1B0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0337445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A4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C7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9D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9DF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0A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73E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43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55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A98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282F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4A1C831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C9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FA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A2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12000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4E0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49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CD3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5D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95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477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308A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A396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98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94FB">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578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008CA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6C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0EACE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2379F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20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4E723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362B2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C6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EA4C0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35121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055FD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DEA23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345E4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14:paraId="1ADA7BB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0CB6CDF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2DF8CDC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6B152E9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49C0DBF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7FB8274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78F0AB3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5C5745B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3355D4C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43AC463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6D229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A08D5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4A2A8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7C15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9ACE6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51090423T000009281003-城镇污水处理设施全市打包建设运营PPP项目专项资金</w:t>
            </w:r>
          </w:p>
        </w:tc>
      </w:tr>
      <w:tr w14:paraId="7E3D0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136C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5A607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041411B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CAF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45F96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95DC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B9AB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3961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A4D4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7504C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D55D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7D33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F68E3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全市城镇污水处理设施全市打包建设运营PPP项目资本金</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A48CB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已完成</w:t>
            </w:r>
          </w:p>
        </w:tc>
      </w:tr>
      <w:tr w14:paraId="5B47D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BCEC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EFF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AA771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城镇污水处理设施全市打包建设运营PPP项目资本金</w:t>
            </w:r>
          </w:p>
        </w:tc>
      </w:tr>
      <w:tr w14:paraId="03D26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EB6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94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03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03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EDD1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DD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F5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BA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55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7B533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593D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F1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E5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5E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16.84</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6A8F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16.84</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E1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B3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E0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CFBC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B9DD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FBEC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4E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65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F2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16.84</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9DBC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16.84</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CA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21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B1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E829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203B8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DEA4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59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A5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3D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C35E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BD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E0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4A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703A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5B86E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87EE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0E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FD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D6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444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A0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56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0E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EED3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C5D2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1E00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CE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D94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6C2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D0845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26F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0A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E3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0428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3BDA1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59EE66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E9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FD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B5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812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6D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DF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64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66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B8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646D5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0D4F1AB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0CD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00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17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157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50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171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CD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9A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030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5F19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3E1188A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FADD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EE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D7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C24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01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85C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7E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F2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EF7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D19B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50E844F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F36A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06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47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696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3A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5C0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38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9A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0A2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51D98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0A93F8E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C9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D3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22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6E2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68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D1F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6D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2C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FD5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223C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452C861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2A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6D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A7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566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D1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323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EE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E4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8A2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06FD6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37DE62A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43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50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C2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16.84</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51A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64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16.84</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462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97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B8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B42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0D45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D896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BA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4E2C">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ACF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2947F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3E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198EF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761D3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79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A8E48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42F05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28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80117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1947B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07B3C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95FE2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53698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14:paraId="4292079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7C635EB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4EDC8AB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472F32C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7A444B0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79BCC03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7E60929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5E4F849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756C265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70811A6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2F730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C101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22933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09A8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C6A78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51090423T000009307119-安居综合停车场建设项目</w:t>
            </w:r>
          </w:p>
        </w:tc>
      </w:tr>
      <w:tr w14:paraId="5C6C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6170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5E877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2C0A656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2F1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1E94C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204F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2C4E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AD35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1CF3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40490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A439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E787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53F7B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安居综合停车场建设项目</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A0CB8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已达到合同进度要求</w:t>
            </w:r>
          </w:p>
        </w:tc>
      </w:tr>
      <w:tr w14:paraId="02E84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D464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E8D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B82F6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停车位修建。</w:t>
            </w:r>
          </w:p>
        </w:tc>
      </w:tr>
      <w:tr w14:paraId="3E4E3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9E4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2D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6C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1F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C45C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EB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70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17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75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12164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9409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10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51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14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A501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6F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84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57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283F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6BC1F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10F6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3F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EA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9B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6843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29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37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C3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C779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633B8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E0B5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F9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E2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25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9593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5A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8D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C1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A436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A57A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081D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7C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AE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2D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304D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38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96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24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45A8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16714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F5DD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69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49C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F44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71C48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511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F8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9A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7B26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72044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7FD98E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4E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3D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40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FED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D3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B6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6B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87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D9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566B8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458DCA3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7B6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A0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59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AF7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DA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09F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2B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45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14D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66FE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55221DB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4ADB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E0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B4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8B1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90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BD8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4E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B5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5F4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A69A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2BA8CFD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4E9D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6A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DC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06C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DF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894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CA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E6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848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62AE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4124196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D6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98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EB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BA0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D1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85E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44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9A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A51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00C0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2FA085E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27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1F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67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ED0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8E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384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A0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EF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0EC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7DF2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23735B0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EE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04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C9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2000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50B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8A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D4D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27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26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598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0382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7446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46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B399">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5F2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44949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A2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FB1C8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0C40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A6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C0CB8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4B31D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E9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E716B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52056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B520F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5FC3D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2A98A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14:paraId="4E295AD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2D1C9EE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0348F42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58A3520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714B403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4BF557F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033B33D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28C452B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4BB9A7F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1C0A751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01F94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5C37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7754B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34FB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1BC4E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51090423T000009440396-公园城市大提升--城市能级全面提升助推湖光山色中的安逸安居公园城市建设专题培训班培训费</w:t>
            </w:r>
          </w:p>
        </w:tc>
      </w:tr>
      <w:tr w14:paraId="086A0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5D68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5F286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4B8A755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87D0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29BB4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F768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319F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422E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27BB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0A4A2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A396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21E7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51EA2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公园城市大提升--城市能级全面提升助推湖光山色中的安逸安居公园城市建设专题培训班培训</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CDCE1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已完成培训</w:t>
            </w:r>
          </w:p>
        </w:tc>
      </w:tr>
      <w:tr w14:paraId="34860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E0FD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2E7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01B1F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公园城市大提升--城市能级全面提升助推湖光山色中的安逸安居公园城市建设专题培训班培训</w:t>
            </w:r>
          </w:p>
        </w:tc>
      </w:tr>
      <w:tr w14:paraId="70BAA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25A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0F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B6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31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C33B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47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CE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12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03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15AF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D819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00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5B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71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8791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2E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A3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41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CD33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3C7A6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386B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72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19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79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6D2F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A6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92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E8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DB34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286DA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6078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51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33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26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3B22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86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80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76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E305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320A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E037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3A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DB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4F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7318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D3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4D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55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8F96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7D54D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0407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31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F6B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BD2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EE5BC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D6F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30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3A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9168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3A4AC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521383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68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E4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BA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BE2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3B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EC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26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40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57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20EE1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44BABD5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E9D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E2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64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A7A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ED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064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2D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9F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D03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119D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0D53FCA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E330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62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DC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BA8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FD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6DD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17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7A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FC4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059A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5972EB2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4590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B9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B8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DCA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9C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6BD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58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0E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1A7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34273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31E61D8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84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AB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8C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648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51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794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B6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13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3D5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B157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5524B35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F0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F5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DB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558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A1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E8B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F2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20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7C5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39E50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2CB3219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A0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B4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99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7</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491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42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957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D7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23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46E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9CFF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4F7C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0F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99B0">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29F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17BB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21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0968A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14974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77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D1C5E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0772F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38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5F96D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5EC58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F359D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项目负责人：舒俊</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25646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40F87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14:paraId="794E910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64790CA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0F9C8EC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35B5867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53AD57A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437BF09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7054540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1A95A4D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78CECDC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6CBA356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53C8A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85CE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1626C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DD99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7EFE6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51090423T000009612173-住建局安可资金</w:t>
            </w:r>
          </w:p>
        </w:tc>
      </w:tr>
      <w:tr w14:paraId="25F06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0571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429E6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3AE3B50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51F6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7239D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68C2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D04C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E9D0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A093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5D32A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A6C9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4963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D7A35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购买8台国产电脑</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A1709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已完成</w:t>
            </w:r>
          </w:p>
        </w:tc>
      </w:tr>
      <w:tr w14:paraId="74513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A91D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B09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431AD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购买国产电脑进行更换。</w:t>
            </w:r>
          </w:p>
        </w:tc>
      </w:tr>
      <w:tr w14:paraId="14939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514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EA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6C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BA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1005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78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E1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EE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D9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0497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8006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CD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C9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DC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4.80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6EC2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4.80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5E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4B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ABA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9181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C3BE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83B4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19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1D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82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4.80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FC8F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4.80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29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FF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AE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1EDE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5A35B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E90B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04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58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02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DAD1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2B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6F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C7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549D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3FC3A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1E05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DB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A1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F0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C637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72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28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48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B578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3A3B6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FCC2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FF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B7C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A35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0FF3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295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A4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5D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0DC6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F8C5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4FA110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75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80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96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699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7B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6F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96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97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0A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77CCD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3A92DB0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9EA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3E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D1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56C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4B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5AF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B8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48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6E8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7EAE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1A4E7AE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874D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A8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40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A3A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CA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6C9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0C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BD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745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8521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402D617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97C6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09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2A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DAD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12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FC9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9C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28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CF0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0ED51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434CC78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13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20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73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161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DA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B2B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5B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8D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BA4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AC90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198F6BD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4E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B1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96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517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AE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E4C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CC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4F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BA3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1764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3ADE2E7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20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85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A0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4.8</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56B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00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4.8</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EFA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B6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24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DCC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005DA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A808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95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E17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sz w:val="18"/>
                <w:szCs w:val="18"/>
                <w:u w:val="none"/>
                <w:lang w:val="en-US" w:eastAsia="zh-CN"/>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821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643A2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0D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19FC7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789AA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45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2258A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7B5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05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8FB77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2BFCA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B29BF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项目负责人：彭杨</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F6A3F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298D4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14:paraId="09C6EBF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4F6E5E6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4BDFEBD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396B76A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236C2B8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6274748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480E326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2AAF70C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0511E5F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18FE37A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229FC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3762B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6FA1A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0D4E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189F7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51090423T000009648397-安居区经开区基础设施项目（一期）</w:t>
            </w:r>
          </w:p>
        </w:tc>
      </w:tr>
      <w:tr w14:paraId="164E7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216E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3B79A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5E6E02C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2D6C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0B923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0FDF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585C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B841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3C29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76DFA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B763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9240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BCA87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安居区经开区基础设施项目（一期）</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119DD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已达到合同进度要求</w:t>
            </w:r>
          </w:p>
        </w:tc>
      </w:tr>
      <w:tr w14:paraId="014F5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08F7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937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02E68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安居区经开区基础设施项目（一期）</w:t>
            </w:r>
          </w:p>
        </w:tc>
      </w:tr>
      <w:tr w14:paraId="3FBC7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771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0E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78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ED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762A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03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01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CC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99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1D5E6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F0B5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D9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D3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0C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7,315.34</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6C81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7,315.34</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68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4F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0C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F1C4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1E277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0CC4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76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10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E2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7,315.34</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6278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7,315.34</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78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52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DE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8C4C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519AD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779E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9D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13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F8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FD45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81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D3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E7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E07F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3CF88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864F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1E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1B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69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D2EA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32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1E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3F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61F7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A66D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C586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29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1E9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275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2E61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A29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A4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A5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2F21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41340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1306D1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8C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E3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64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E58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CD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7A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70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0E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BB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04B0B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22304CC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CBD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B4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FD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CA4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70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6A4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73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01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61B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FA38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00D88FB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F2F1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C0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CA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D4E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82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F4B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F5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3E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DE1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47E0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58E7B6D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CC32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CD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50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A4C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A9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C21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A3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2A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326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778F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049D1CE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C3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04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C1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FD8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23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857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FB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B2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43F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5A2AF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0B7D4FB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F9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3B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44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987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B4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ABB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71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54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1ED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56175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3498DA9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1D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AA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0E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7315.34</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F56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8C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7315.34</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1CB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1B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89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221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3FF3F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972C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9F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0E2D">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893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57E32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18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C7D1B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65715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4A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FB08D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7C8E3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E1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18497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01525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F1226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ABAF2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56BD0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669" w:type="dxa"/>
            <w:tcBorders>
              <w:top w:val="nil"/>
              <w:left w:val="nil"/>
              <w:bottom w:val="nil"/>
              <w:right w:val="nil"/>
            </w:tcBorders>
            <w:shd w:val="clear" w:color="auto" w:fill="auto"/>
            <w:vAlign w:val="center"/>
          </w:tcPr>
          <w:p w14:paraId="2A7C941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4ECC49F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6D301A2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4DF5012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7AA73D0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4961596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5EAE5BC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5D142F7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2A8CD47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66622BA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13AA9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FA80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5833E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D49D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E01C3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51090423T000009648402-城镇污水处理设施建设</w:t>
            </w:r>
          </w:p>
        </w:tc>
      </w:tr>
      <w:tr w14:paraId="2E2A3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BDC8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65593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4F9682C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51DD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72660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3497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0D47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AD9F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D233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0B8AB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D3E5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CAB8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28C9E7">
            <w:pPr>
              <w:keepNext w:val="0"/>
              <w:keepLines w:val="0"/>
              <w:pageBreakBefore w:val="0"/>
              <w:kinsoku/>
              <w:wordWrap/>
              <w:overflowPunct/>
              <w:topLinePunct w:val="0"/>
              <w:autoSpaceDE/>
              <w:autoSpaceDN/>
              <w:bidi w:val="0"/>
              <w:adjustRightInd/>
              <w:snapToGrid/>
              <w:spacing w:line="0" w:lineRule="atLeast"/>
              <w:rPr>
                <w:rFonts w:hint="eastAsia" w:ascii="Times New Roman" w:hAnsi="Times New Roman" w:cs="Times New Roman" w:eastAsiaTheme="minorEastAsia"/>
                <w:b w:val="0"/>
                <w:i w:val="0"/>
                <w:iCs w:val="0"/>
                <w:color w:val="000000"/>
                <w:sz w:val="18"/>
                <w:szCs w:val="18"/>
                <w:u w:val="none"/>
                <w:lang w:eastAsia="zh-CN"/>
              </w:rPr>
            </w:pPr>
            <w:r>
              <w:rPr>
                <w:rFonts w:hint="eastAsia" w:cs="Times New Roman" w:eastAsiaTheme="minorEastAsia"/>
                <w:b w:val="0"/>
                <w:i w:val="0"/>
                <w:iCs w:val="0"/>
                <w:color w:val="000000"/>
                <w:sz w:val="18"/>
                <w:szCs w:val="18"/>
                <w:u w:val="none"/>
                <w:lang w:eastAsia="zh-CN"/>
              </w:rPr>
              <w:t>完成一体化污水设备购买</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126CA7">
            <w:pPr>
              <w:keepNext w:val="0"/>
              <w:keepLines w:val="0"/>
              <w:pageBreakBefore w:val="0"/>
              <w:kinsoku/>
              <w:wordWrap/>
              <w:overflowPunct/>
              <w:topLinePunct w:val="0"/>
              <w:autoSpaceDE/>
              <w:autoSpaceDN/>
              <w:bidi w:val="0"/>
              <w:adjustRightInd/>
              <w:snapToGrid/>
              <w:spacing w:line="0" w:lineRule="atLeast"/>
              <w:rPr>
                <w:rFonts w:hint="eastAsia" w:ascii="Times New Roman" w:hAnsi="Times New Roman" w:cs="Times New Roman" w:eastAsiaTheme="minorEastAsia"/>
                <w:b w:val="0"/>
                <w:i w:val="0"/>
                <w:iCs w:val="0"/>
                <w:color w:val="000000"/>
                <w:sz w:val="18"/>
                <w:szCs w:val="18"/>
                <w:u w:val="none"/>
                <w:lang w:eastAsia="zh-CN"/>
              </w:rPr>
            </w:pPr>
            <w:r>
              <w:rPr>
                <w:rFonts w:hint="eastAsia" w:cs="Times New Roman" w:eastAsiaTheme="minorEastAsia"/>
                <w:b w:val="0"/>
                <w:i w:val="0"/>
                <w:iCs w:val="0"/>
                <w:color w:val="000000"/>
                <w:sz w:val="18"/>
                <w:szCs w:val="18"/>
                <w:u w:val="none"/>
                <w:lang w:eastAsia="zh-CN"/>
              </w:rPr>
              <w:t>完成了污水设备购买</w:t>
            </w:r>
          </w:p>
        </w:tc>
      </w:tr>
      <w:tr w14:paraId="52C52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4165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552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9EE7CB">
            <w:pPr>
              <w:keepNext w:val="0"/>
              <w:keepLines w:val="0"/>
              <w:pageBreakBefore w:val="0"/>
              <w:kinsoku/>
              <w:wordWrap/>
              <w:overflowPunct/>
              <w:topLinePunct w:val="0"/>
              <w:autoSpaceDE/>
              <w:autoSpaceDN/>
              <w:bidi w:val="0"/>
              <w:adjustRightInd/>
              <w:snapToGrid/>
              <w:spacing w:line="0" w:lineRule="atLeast"/>
              <w:rPr>
                <w:rFonts w:hint="eastAsia" w:ascii="Times New Roman" w:hAnsi="Times New Roman" w:cs="Times New Roman" w:eastAsiaTheme="minorEastAsia"/>
                <w:b w:val="0"/>
                <w:i w:val="0"/>
                <w:iCs w:val="0"/>
                <w:color w:val="000000"/>
                <w:sz w:val="18"/>
                <w:szCs w:val="18"/>
                <w:u w:val="none"/>
                <w:lang w:eastAsia="zh-CN"/>
              </w:rPr>
            </w:pPr>
            <w:r>
              <w:rPr>
                <w:rFonts w:hint="eastAsia" w:cs="Times New Roman" w:eastAsiaTheme="minorEastAsia"/>
                <w:b w:val="0"/>
                <w:i w:val="0"/>
                <w:iCs w:val="0"/>
                <w:color w:val="000000"/>
                <w:sz w:val="18"/>
                <w:szCs w:val="18"/>
                <w:u w:val="none"/>
                <w:lang w:eastAsia="zh-CN"/>
              </w:rPr>
              <w:t>通过招标购买污水处理设备</w:t>
            </w:r>
          </w:p>
        </w:tc>
      </w:tr>
      <w:tr w14:paraId="3B342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910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A0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EF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57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7755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8C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59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51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AE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0DF0A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688A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61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F3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2E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74.00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62A7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74.00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8D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86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DB5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6CC9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2A05E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10CA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39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06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6E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74.00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47F2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74.00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E9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27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00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BD93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0F52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3641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B3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66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2E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E024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32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9E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E0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92CA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9241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38C9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C8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3E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EA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E367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D2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9C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6A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30DB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6F341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B63C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8B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451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89A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0B158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81A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15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24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459B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274FD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677523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A1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C1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5F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DDE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8D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93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24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3B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14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46C8C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44C2CD1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F86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97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FD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FDD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8A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8E6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E4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6C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966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214F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24A8952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6CDA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D8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97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9BC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04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F62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14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F4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0B8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BB71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3F6511F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D094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37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E0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1F0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83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C2C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D8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00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20A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31597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473C260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EE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66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99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3CF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54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87D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EB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2C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4C7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73C8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60CB932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0C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24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84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6D2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73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D1A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FB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25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CAA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0952A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19F4992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4A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7D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F7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74</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06C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58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74</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569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3B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31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B39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92B0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464E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FB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6E9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sz w:val="18"/>
                <w:szCs w:val="18"/>
                <w:u w:val="none"/>
                <w:lang w:val="en-US" w:eastAsia="zh-CN"/>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58F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22DE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66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1C949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0D35D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A0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0D8F3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28420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4F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43644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37703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CC57B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579A8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3786A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14:paraId="516EF4C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79F8224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5E00328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7071939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78E6606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4377F13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151AF3F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11CD850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4F95F63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2EB8DEF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5C2F8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E9DB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51FFC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AB75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26EEE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51090423T000009831403-2021年住房公积金增值计提收益棚户区改造</w:t>
            </w:r>
          </w:p>
        </w:tc>
      </w:tr>
      <w:tr w14:paraId="38695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0694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18A9D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24B6780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71F7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2F3D9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1EB5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1F66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8629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7E4F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139DE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5D19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68AC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0D9727">
            <w:pPr>
              <w:keepNext w:val="0"/>
              <w:keepLines w:val="0"/>
              <w:pageBreakBefore w:val="0"/>
              <w:kinsoku/>
              <w:wordWrap/>
              <w:overflowPunct/>
              <w:topLinePunct w:val="0"/>
              <w:autoSpaceDE/>
              <w:autoSpaceDN/>
              <w:bidi w:val="0"/>
              <w:adjustRightInd/>
              <w:snapToGrid/>
              <w:spacing w:line="0" w:lineRule="atLeast"/>
              <w:rPr>
                <w:rFonts w:hint="eastAsia" w:ascii="Times New Roman" w:hAnsi="Times New Roman" w:cs="Times New Roman" w:eastAsiaTheme="minorEastAsia"/>
                <w:b w:val="0"/>
                <w:i w:val="0"/>
                <w:iCs w:val="0"/>
                <w:color w:val="000000"/>
                <w:sz w:val="18"/>
                <w:szCs w:val="18"/>
                <w:u w:val="none"/>
                <w:lang w:eastAsia="zh-CN"/>
              </w:rPr>
            </w:pPr>
            <w:r>
              <w:rPr>
                <w:rFonts w:hint="eastAsia" w:cs="Times New Roman" w:eastAsiaTheme="minorEastAsia"/>
                <w:b w:val="0"/>
                <w:i w:val="0"/>
                <w:iCs w:val="0"/>
                <w:color w:val="000000"/>
                <w:sz w:val="18"/>
                <w:szCs w:val="18"/>
                <w:u w:val="none"/>
                <w:lang w:eastAsia="zh-CN"/>
              </w:rPr>
              <w:t>完成棚户区改造</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B435E5">
            <w:pPr>
              <w:keepNext w:val="0"/>
              <w:keepLines w:val="0"/>
              <w:pageBreakBefore w:val="0"/>
              <w:kinsoku/>
              <w:wordWrap/>
              <w:overflowPunct/>
              <w:topLinePunct w:val="0"/>
              <w:autoSpaceDE/>
              <w:autoSpaceDN/>
              <w:bidi w:val="0"/>
              <w:adjustRightInd/>
              <w:snapToGrid/>
              <w:spacing w:line="0" w:lineRule="atLeast"/>
              <w:rPr>
                <w:rFonts w:hint="eastAsia" w:ascii="Times New Roman" w:hAnsi="Times New Roman" w:cs="Times New Roman" w:eastAsiaTheme="minorEastAsia"/>
                <w:b w:val="0"/>
                <w:i w:val="0"/>
                <w:iCs w:val="0"/>
                <w:color w:val="000000"/>
                <w:sz w:val="18"/>
                <w:szCs w:val="18"/>
                <w:u w:val="none"/>
                <w:lang w:eastAsia="zh-CN"/>
              </w:rPr>
            </w:pPr>
            <w:r>
              <w:rPr>
                <w:rFonts w:hint="eastAsia" w:cs="Times New Roman" w:eastAsiaTheme="minorEastAsia"/>
                <w:b w:val="0"/>
                <w:i w:val="0"/>
                <w:iCs w:val="0"/>
                <w:color w:val="000000"/>
                <w:sz w:val="18"/>
                <w:szCs w:val="18"/>
                <w:u w:val="none"/>
                <w:lang w:eastAsia="zh-CN"/>
              </w:rPr>
              <w:t>完成棚户区改造</w:t>
            </w:r>
          </w:p>
        </w:tc>
      </w:tr>
      <w:tr w14:paraId="34E72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4B6C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123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8E6BC3">
            <w:pPr>
              <w:keepNext w:val="0"/>
              <w:keepLines w:val="0"/>
              <w:pageBreakBefore w:val="0"/>
              <w:kinsoku/>
              <w:wordWrap/>
              <w:overflowPunct/>
              <w:topLinePunct w:val="0"/>
              <w:autoSpaceDE/>
              <w:autoSpaceDN/>
              <w:bidi w:val="0"/>
              <w:adjustRightInd/>
              <w:snapToGrid/>
              <w:spacing w:line="0" w:lineRule="atLeast"/>
              <w:rPr>
                <w:rFonts w:hint="eastAsia" w:ascii="Times New Roman" w:hAnsi="Times New Roman" w:cs="Times New Roman" w:eastAsiaTheme="minorEastAsia"/>
                <w:b w:val="0"/>
                <w:i w:val="0"/>
                <w:iCs w:val="0"/>
                <w:color w:val="000000"/>
                <w:sz w:val="18"/>
                <w:szCs w:val="18"/>
                <w:u w:val="none"/>
                <w:lang w:eastAsia="zh-CN"/>
              </w:rPr>
            </w:pPr>
            <w:r>
              <w:rPr>
                <w:rFonts w:hint="eastAsia" w:cs="Times New Roman" w:eastAsiaTheme="minorEastAsia"/>
                <w:b w:val="0"/>
                <w:i w:val="0"/>
                <w:iCs w:val="0"/>
                <w:color w:val="000000"/>
                <w:sz w:val="18"/>
                <w:szCs w:val="18"/>
                <w:u w:val="none"/>
                <w:lang w:eastAsia="zh-CN"/>
              </w:rPr>
              <w:t>对小区进行改造</w:t>
            </w:r>
          </w:p>
        </w:tc>
      </w:tr>
      <w:tr w14:paraId="73ADD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081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32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B5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58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2FB3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87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05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53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4A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2A8BE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3C6C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4E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F1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75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184.00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6A22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184.00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DA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6F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7C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ABB8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352D7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5B65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83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49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55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184.00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3875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184.00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BF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BA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A6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641C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3058A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A8EB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09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72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41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CD88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D8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C9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81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D128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159C4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38C0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82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BD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B5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A5AB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B1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C4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6A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CFCB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585D1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D937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AB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EDD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8F5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C3EF1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01E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F1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37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CE25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41FD6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2DAB1B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74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12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78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8C4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15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8E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DB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52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D4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3B7C2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057A2BA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4D1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BB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68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B97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C9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927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E2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EC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895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F158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2224F69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4C4E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AA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BE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25B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64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E0D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E6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14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E1F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C039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54E0CB1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9D44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8C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85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700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6E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028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9C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0A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BC9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2884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3B62C6B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6F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82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5A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AAD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B1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DDF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AE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D2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B5F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0847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54F06BB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86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F6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7D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68B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A2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0D7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9D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A4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17E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98CF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0747DAE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27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C3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06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184</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6C5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D0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184</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348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C7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52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781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F2E4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1FDD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6D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DDC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sz w:val="18"/>
                <w:szCs w:val="18"/>
                <w:u w:val="none"/>
                <w:lang w:val="en-US" w:eastAsia="zh-CN"/>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C68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1F539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86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B9482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17D16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4D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140E0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57548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E7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9CC36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20A32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1B56D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项目负责人：彭飞跃</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CE2FE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6895F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14:paraId="386EDDD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1CED808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7B353F3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28FBCA8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149450F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58136C1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5617418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13133A6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4686B2C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71533ED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04AF6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6CB3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1F75B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E137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7160A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51090423T000009837812-代征城区污水处理费手续费</w:t>
            </w:r>
          </w:p>
        </w:tc>
      </w:tr>
      <w:tr w14:paraId="64D84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3A31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8E984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7EF24E1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51BC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0C765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4C2B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6882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AD75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E492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3AEE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997A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0F42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1B3AF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度污水处理费征收</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474BD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已全部征收</w:t>
            </w:r>
          </w:p>
        </w:tc>
      </w:tr>
      <w:tr w14:paraId="0EA1C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7E4B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B65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693C3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对</w:t>
            </w: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城区污水处理费进行征收。</w:t>
            </w:r>
          </w:p>
        </w:tc>
      </w:tr>
      <w:tr w14:paraId="0DDEE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4EC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2D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C2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91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46D4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8F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3D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24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15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758E1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8CC8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8A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E5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44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32.37</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1491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32.37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1C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B1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E7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6CC0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25AD2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A2C7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2E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1D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8B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32.37</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9299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32.37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20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C2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22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5E06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38CEE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09F2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EA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B0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04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CF16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2C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F6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6E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2358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4B28B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3A8D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5D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03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F1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1775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E6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C7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AE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B610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76509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67DF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A7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EA8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7CE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5A6C9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651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72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B9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5C3D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4C5D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00D1E0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15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22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08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C0A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07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8F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4F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A7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00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69F8A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564EC82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C94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BC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50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109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48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FB9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5E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5F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86F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FD54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4C4B068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3408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AF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5F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970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DD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B04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AD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59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927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AB41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10C4591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DE2F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3D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6F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90F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45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8F8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E5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CA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DFB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C09E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0B58C31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6D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D5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EC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FB1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8E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B29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C6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2A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CC3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070D7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2A7AB0F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A8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A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6E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D89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0C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E60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F2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E1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7AB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149E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07B49A3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69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03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DB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32.37</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8A0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6C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32.37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01C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7D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40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117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94A6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5951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F0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E100">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62B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693D1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07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F7528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6125E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60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C4F17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16EE8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8B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1AFB4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5148C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3A97B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项目负责人：舒俊</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3ABF6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4ED08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tcBorders>
              <w:top w:val="nil"/>
              <w:left w:val="nil"/>
              <w:bottom w:val="single" w:color="auto" w:sz="4" w:space="0"/>
              <w:right w:val="nil"/>
            </w:tcBorders>
            <w:shd w:val="clear" w:color="auto" w:fill="auto"/>
            <w:vAlign w:val="center"/>
          </w:tcPr>
          <w:p w14:paraId="16B3152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single" w:color="auto" w:sz="4" w:space="0"/>
              <w:right w:val="nil"/>
            </w:tcBorders>
            <w:shd w:val="clear" w:color="auto" w:fill="auto"/>
            <w:vAlign w:val="center"/>
          </w:tcPr>
          <w:p w14:paraId="6CA0D99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single" w:color="auto" w:sz="4" w:space="0"/>
              <w:right w:val="nil"/>
            </w:tcBorders>
            <w:shd w:val="clear" w:color="auto" w:fill="auto"/>
            <w:vAlign w:val="center"/>
          </w:tcPr>
          <w:p w14:paraId="093DE55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single" w:color="auto" w:sz="4" w:space="0"/>
              <w:right w:val="nil"/>
            </w:tcBorders>
            <w:shd w:val="clear" w:color="auto" w:fill="auto"/>
            <w:vAlign w:val="center"/>
          </w:tcPr>
          <w:p w14:paraId="41AF38E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single" w:color="auto" w:sz="4" w:space="0"/>
              <w:right w:val="nil"/>
            </w:tcBorders>
            <w:shd w:val="clear" w:color="auto" w:fill="auto"/>
            <w:vAlign w:val="center"/>
          </w:tcPr>
          <w:p w14:paraId="1F9E262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single" w:color="auto" w:sz="4" w:space="0"/>
              <w:right w:val="nil"/>
            </w:tcBorders>
            <w:shd w:val="clear" w:color="auto" w:fill="auto"/>
            <w:vAlign w:val="center"/>
          </w:tcPr>
          <w:p w14:paraId="22D41EF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single" w:color="auto" w:sz="4" w:space="0"/>
              <w:right w:val="nil"/>
            </w:tcBorders>
            <w:shd w:val="clear" w:color="auto" w:fill="auto"/>
            <w:vAlign w:val="center"/>
          </w:tcPr>
          <w:p w14:paraId="6CA3A62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single" w:color="auto" w:sz="4" w:space="0"/>
              <w:right w:val="nil"/>
            </w:tcBorders>
            <w:shd w:val="clear" w:color="auto" w:fill="auto"/>
            <w:vAlign w:val="center"/>
          </w:tcPr>
          <w:p w14:paraId="2C9FCB3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single" w:color="auto" w:sz="4" w:space="0"/>
              <w:right w:val="nil"/>
            </w:tcBorders>
            <w:shd w:val="clear" w:color="auto" w:fill="auto"/>
            <w:vAlign w:val="center"/>
          </w:tcPr>
          <w:p w14:paraId="15CC0F3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single" w:color="auto" w:sz="4" w:space="0"/>
              <w:right w:val="nil"/>
            </w:tcBorders>
            <w:shd w:val="clear" w:color="auto" w:fill="auto"/>
            <w:vAlign w:val="center"/>
          </w:tcPr>
          <w:p w14:paraId="5450FF4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5572E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25415E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37B1D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9B040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770F698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51090423T000009837844-农村环境连片整治项目（石洞老庙村、谭家坝村污水处理厂建设）</w:t>
            </w:r>
          </w:p>
        </w:tc>
      </w:tr>
      <w:tr w14:paraId="3721D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1FC7C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B6E72E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49CC54B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C7039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5648B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4ED5DEE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7ECDC33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14:paraId="0CD27C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14:paraId="63654F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49D20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E892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6030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66C8D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农村环境连片整治项目（石洞老庙村、谭家坝村污水处理厂建设）</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F2EE3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已完成</w:t>
            </w:r>
          </w:p>
        </w:tc>
      </w:tr>
      <w:tr w14:paraId="3A2D1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97FC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7E7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984CF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农村环境连片整治项目（石洞老庙村、谭家坝村污水处理厂建设）</w:t>
            </w:r>
          </w:p>
        </w:tc>
      </w:tr>
      <w:tr w14:paraId="3D04E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32E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76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F0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46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29AF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70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28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FF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18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41085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DDF1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22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D7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5B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FF39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F7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61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B4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FB84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9296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78E9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B1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A1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EA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CC4F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30.00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AA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88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27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0AC6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789D7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82C6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F3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6B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AD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19AD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C4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CD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95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B926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AB84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8C01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56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8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0D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6BDB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4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F5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95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EBB7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3F649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3B4D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8E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5C0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39D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B9C31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C89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40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0B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9672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7B408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33079C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F4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05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2B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4FA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A3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2A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D7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61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93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6B433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1CFCCEB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02C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CD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E5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993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9F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1F9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15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65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8C9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6B7B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5E45E34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B22C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19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C1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ADB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F0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3DA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00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C6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F3E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578E7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77532EF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6F04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CA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25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140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A7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CFD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05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35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D72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0AE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7BE2E13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C6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74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3E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B65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EB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87B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C2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05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F62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0E7D6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0FEBD87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34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D2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61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9BA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72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032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98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EB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332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6DE4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16F06C5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E8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F2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38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30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B3E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23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30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906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D5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4E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AFF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5620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B8FF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31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E897">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CA9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6ADD0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22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24DB7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3592D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20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9529B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0845B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5F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94930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4370C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07D0A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项目负责人：吕长江</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A6233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57911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14:paraId="6266092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7CCD2AC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104E343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79ADBE4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30A66AC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1785EAC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63E48AD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1B1B6A7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7617725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671FD45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75B5A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4740A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7E4C3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1D2C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51F77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51090423T000009945146-</w:t>
            </w: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城市燃气管道等老化更新改造</w:t>
            </w:r>
          </w:p>
        </w:tc>
      </w:tr>
      <w:tr w14:paraId="499C1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6067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B7D9E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4FE30CF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27B0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2E3D6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B56E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324A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B2A7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52A8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5D2C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D6B4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F1EF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A880D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城市燃气管道等老化更新改造</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CBCFC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已达到合同进度要求</w:t>
            </w:r>
          </w:p>
        </w:tc>
      </w:tr>
      <w:tr w14:paraId="5B4D8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BE8A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9BB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CCA18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城市燃气管道等老化更新改造</w:t>
            </w:r>
          </w:p>
        </w:tc>
      </w:tr>
      <w:tr w14:paraId="330D2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858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EE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E2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A9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5848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38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7C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54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D6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16A62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3315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5C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24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98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5,420.00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9A4D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5,325.00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19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98.25%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CF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00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D8C6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22F1B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022F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8A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67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FD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5,420.00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2EC3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5,325.00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AC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98.25%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F9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AB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3999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12CE7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62CA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7F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F3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60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908A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16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3A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51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3939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13DBF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7F4E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36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77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25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5178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AB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06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78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B58D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1E1BA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AA87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BA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D27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1A9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22316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957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48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F9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C9F2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13D11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62CCE8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0E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1E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67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045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17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7C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22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19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61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08BE0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0D6BF5C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56D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7E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7D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742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23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B50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E8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D1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CE9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2C3D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7B234E8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F387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A8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39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E7F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A8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12A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BB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E3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839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D804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29BDE5E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7DF4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44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B9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421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88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D64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29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71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4C2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105D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5BB4206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B9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FC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84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618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9D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F0A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BB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24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2BC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AD89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12A4B33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21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5A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A3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756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08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8F3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76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0E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A00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0F4D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31C6B00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A8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D2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C5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5420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721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98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5420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0CA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CB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DA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994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9485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9CEE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A6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5E26">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AF3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0A794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D6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9CD45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4CC28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16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DDF36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254E1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BD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ABBA4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1581E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D8455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F1EDF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20659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14:paraId="38274B2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3F37C4D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7966DC8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02EE2E1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0086B27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2DC8E91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402E9EB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080D7E7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50D0633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186CA23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3F385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5D27B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392BB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0BF9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46EEE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51090423T000009945173-</w:t>
            </w: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城市燃气管道等老化更新改造保障性安居工程方向</w:t>
            </w:r>
          </w:p>
        </w:tc>
      </w:tr>
      <w:tr w14:paraId="554E3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1B66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DDE73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70D5E3A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D1FD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3344D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DD05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4A3C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B353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B36E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697D0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23CE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8F71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E0799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城市燃气管道等老化更新改造保障性安居工程</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6264E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已达到合同进度要求</w:t>
            </w:r>
          </w:p>
        </w:tc>
      </w:tr>
      <w:tr w14:paraId="7377B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2D9F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94B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4A340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城市燃气管道等老化更新改造保障性安居工程</w:t>
            </w:r>
          </w:p>
        </w:tc>
      </w:tr>
      <w:tr w14:paraId="74B9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879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41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9D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27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BA96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43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8C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C6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5D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48338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E4AC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F2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E3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42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7,582.00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D571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7,582.00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D5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A1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42B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C3AD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6C41B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3439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8D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61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C7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7,582.00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638F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7,582.00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E8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0D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31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33EA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7E7C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794F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66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7F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82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0D95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08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54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2A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957B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2B2B5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AB25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C7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DB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BB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11D4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67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61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DD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1935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38505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BA08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E2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971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CB3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B83A9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1AE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F8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FC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09C7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38CB1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67570B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A6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CE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2E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001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61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15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8D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66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87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68C5C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3AE5C93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F24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BC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7C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7B0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17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F53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A9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11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3B1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37A64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204C0B3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496D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D8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EF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A9F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4D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AFE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83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CB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D29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35C00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03F31C0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9E5F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11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98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B82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97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F3F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C7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1F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61B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03FC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2B3663C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EE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50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54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4F0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2A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98D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91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E7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993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5E92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76EC987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FD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99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19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B5B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0D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95F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91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F5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535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94B9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5D9B956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97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05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ED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7582</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9F7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FA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7582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B7D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15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8D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850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31902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0DDB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AC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8F0F">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1F7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54C91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D9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E0AA7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4F4C2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35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C7A6B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15F8F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FE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6F24C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4C607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89514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C24FF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49142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14:paraId="46F7179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799B900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477C022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00BB7FF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0AC06EA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40A02B9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0B47A03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79017D2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541D8FB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5212D99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1DE3D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489C6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5E4FE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E66E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C74AA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51090424T000009955031-城市生活污水处理厂水质提升项目</w:t>
            </w:r>
          </w:p>
        </w:tc>
      </w:tr>
      <w:tr w14:paraId="4F80C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3891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C10F3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6956F8E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9B66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62691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F6CD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B1BA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58DD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8FA9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3BBBE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6029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B87F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B340B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城市生活污水处理厂水质提升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521EE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已达到合同进度要求</w:t>
            </w:r>
          </w:p>
        </w:tc>
      </w:tr>
      <w:tr w14:paraId="2306E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6285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924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F99A0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城市生活污水处理厂水质提升</w:t>
            </w:r>
          </w:p>
        </w:tc>
      </w:tr>
      <w:tr w14:paraId="7DAC1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E73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2E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14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23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591F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1A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35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29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DC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5D5FF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890A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61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D8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0B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C2E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6C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62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0D8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sz w:val="18"/>
                <w:szCs w:val="18"/>
                <w:u w:val="none"/>
                <w:lang w:val="en-US" w:eastAsia="zh-CN"/>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8C73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524B6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347E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D1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08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93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13D6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9A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A1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2B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F30D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4A759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5434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4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B4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76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2AA5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17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AD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ED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7183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596D1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62AE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D0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9F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E4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C8F4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3C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98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26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F512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5F824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F7A3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14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985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315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4D7EF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E01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31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EA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6B0A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17D75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6069DB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0E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78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4D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4C4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53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DC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E2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6B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CB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66683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47C7549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7E4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B8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EA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AA8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DC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A54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26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7E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CFD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5F10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31313A5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AC06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22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66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ED0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D6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723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D9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B2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9F6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BB8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2C9964A7">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5D59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F2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5A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C11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DE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865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01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B9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253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657C3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1BB3540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8B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BA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0C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159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5F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A4D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6A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BB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533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AC5F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5E7727F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16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B3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A6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C36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A1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796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2B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14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E36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3B3D3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4C9D9A9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20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8B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8A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773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CC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80F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C2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0B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524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3A828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90350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BD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998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lang w:val="en-US" w:eastAsia="zh-CN"/>
              </w:rPr>
            </w:pPr>
            <w:r>
              <w:rPr>
                <w:rFonts w:hint="default" w:ascii="Times New Roman" w:hAnsi="Times New Roman" w:cs="Times New Roman" w:eastAsiaTheme="minorEastAsia"/>
                <w:b w:val="0"/>
                <w:i w:val="0"/>
                <w:iCs w:val="0"/>
                <w:color w:val="000000"/>
                <w:sz w:val="18"/>
                <w:szCs w:val="18"/>
                <w:u w:val="none"/>
                <w:lang w:val="en-US" w:eastAsia="zh-CN"/>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DDF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32823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FD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DCB41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70434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2F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034EA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222EE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95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BD72F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78C99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E7865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8B34A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248D9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669" w:type="dxa"/>
            <w:tcBorders>
              <w:top w:val="nil"/>
              <w:left w:val="nil"/>
              <w:bottom w:val="nil"/>
              <w:right w:val="nil"/>
            </w:tcBorders>
            <w:shd w:val="clear" w:color="auto" w:fill="auto"/>
            <w:vAlign w:val="center"/>
          </w:tcPr>
          <w:p w14:paraId="6DAB43D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0805072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26B7DD6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3035883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0BB936A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11A229A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32E2D6B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2D80A93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6D15F34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61E536A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467F0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E9EB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15D54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7E5B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08EBB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51090424T000009962542-兴业路路桥工程</w:t>
            </w:r>
          </w:p>
        </w:tc>
      </w:tr>
      <w:tr w14:paraId="32DB8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1926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26937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6938545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5ACE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1EE12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C79B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8BC5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5BD0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1E8E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144C2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B5CC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1277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20D11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完成兴业路路桥建设</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6A476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已完成</w:t>
            </w:r>
          </w:p>
        </w:tc>
      </w:tr>
      <w:tr w14:paraId="6C649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8EDC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000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8A36C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桥梁建设</w:t>
            </w:r>
          </w:p>
        </w:tc>
      </w:tr>
      <w:tr w14:paraId="1F3D7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97C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49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3A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27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FC02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C8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15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8F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F7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4A2B4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B93A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0C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27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91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265.77</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AFD0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265.77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EA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8E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27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CD7B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6DF4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C5EA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18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48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2C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265.77</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FEA3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265.77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90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F9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B3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D855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757D6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B26D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67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0D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B8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9F73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5F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C4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5C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CE1C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4925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BCE1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0A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91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0D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21F9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B9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E5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82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F8FD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2DF54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29ED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98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A91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680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28343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98B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C5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55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7041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61741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20CAF7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1D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54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53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78C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2D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D2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E0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56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09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21AF1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2B5126F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E4B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52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4B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791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A6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F44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9E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EF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937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E29B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423C434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4DE9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AC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FF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6F3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A6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9886">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59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F6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B92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A5C8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1D97BAF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2932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EE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03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175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9B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EEF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8D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C5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5E5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346A7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7518B1F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5E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F8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E6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C98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DE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7F8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AA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90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601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5789A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71A841A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AB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4F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20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20A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87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2E7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1A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B0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63B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0E206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2AD69CE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80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92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83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265.77</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0D5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A2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265.77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2C3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89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BE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7E1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562DC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5AC8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A9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3622">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F1E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3C058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D5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B4122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27C89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88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C2F94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51222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4C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D8754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6C681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BA374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3B8C8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1E828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669" w:type="dxa"/>
            <w:tcBorders>
              <w:top w:val="nil"/>
              <w:left w:val="nil"/>
              <w:bottom w:val="nil"/>
              <w:right w:val="nil"/>
            </w:tcBorders>
            <w:shd w:val="clear" w:color="auto" w:fill="auto"/>
            <w:vAlign w:val="center"/>
          </w:tcPr>
          <w:p w14:paraId="553519C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2E44535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5904C13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22DB3F6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266C8F4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25A2E08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138820F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778FB32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5669A18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4CCE352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7665A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A3B4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0070F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4857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4ECA7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51090424T000010413633-保障建筑业高质量发展</w:t>
            </w:r>
          </w:p>
        </w:tc>
      </w:tr>
      <w:tr w14:paraId="0294E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E838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652F0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09AFD74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99EF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4C7E3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9EBC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785A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073D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DA08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79E5E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E460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F7FF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923E7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w:t>
            </w: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固投报送</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30DE1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已报送完毕。</w:t>
            </w:r>
          </w:p>
        </w:tc>
      </w:tr>
      <w:tr w14:paraId="63D9D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445C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79C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49B2E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在系统里报送固投。</w:t>
            </w:r>
          </w:p>
        </w:tc>
      </w:tr>
      <w:tr w14:paraId="16EEE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1DE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12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BD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CB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B57C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DD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F7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1E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62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1F9A7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8CFC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1B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51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32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15.05</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69E8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15.05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80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F6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B2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3A66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24238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A000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4E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CF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FF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15.05</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A90D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15.05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B3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F6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18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9B57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5F9C5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0C40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0C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FE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82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BF16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2E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3E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AC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A7C6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71E64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2B39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A8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7D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2E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EF56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12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17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8E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62CE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064B3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978E9">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B8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6B4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E6D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9A3A1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B10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8D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BC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EFA9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620D2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470D3F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17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07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75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962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5B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61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A4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51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BE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0BB4C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36D2E9BC">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230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64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B0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507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6B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6CC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6D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9F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899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8BB8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6F0680A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493D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6E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DB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359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4B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1E8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B3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30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822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38CBB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29B20C0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53F0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14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F2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658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19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7A54">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24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63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0DA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59C0F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3B2D0DE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A5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18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60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F7D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F6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A7C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0A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46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C76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4CF83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21DF677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07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1C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99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0DE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4C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0BF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40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5B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5F6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A967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4784A78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40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8A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26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15.05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455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DC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15.05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857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61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C1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80F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DA61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C015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89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A668">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lang w:val="en-US"/>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011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4E000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91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EA580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4F4A5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E0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B9CF6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748BF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D0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1BD39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5F964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12605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18510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r w14:paraId="2AE2F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 w:type="dxa"/>
            <w:tcBorders>
              <w:top w:val="nil"/>
              <w:left w:val="nil"/>
              <w:bottom w:val="nil"/>
              <w:right w:val="nil"/>
            </w:tcBorders>
            <w:shd w:val="clear" w:color="auto" w:fill="auto"/>
            <w:vAlign w:val="center"/>
          </w:tcPr>
          <w:p w14:paraId="71BF6BD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nil"/>
              <w:left w:val="nil"/>
              <w:bottom w:val="nil"/>
              <w:right w:val="nil"/>
            </w:tcBorders>
            <w:shd w:val="clear" w:color="auto" w:fill="auto"/>
            <w:vAlign w:val="center"/>
          </w:tcPr>
          <w:p w14:paraId="34C6EFB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351" w:type="dxa"/>
            <w:tcBorders>
              <w:top w:val="nil"/>
              <w:left w:val="nil"/>
              <w:bottom w:val="nil"/>
              <w:right w:val="nil"/>
            </w:tcBorders>
            <w:shd w:val="clear" w:color="auto" w:fill="auto"/>
            <w:vAlign w:val="center"/>
          </w:tcPr>
          <w:p w14:paraId="4ACC137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519" w:type="dxa"/>
            <w:tcBorders>
              <w:top w:val="nil"/>
              <w:left w:val="nil"/>
              <w:bottom w:val="nil"/>
              <w:right w:val="nil"/>
            </w:tcBorders>
            <w:shd w:val="clear" w:color="auto" w:fill="auto"/>
            <w:vAlign w:val="center"/>
          </w:tcPr>
          <w:p w14:paraId="743698B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nil"/>
              <w:left w:val="nil"/>
              <w:bottom w:val="nil"/>
              <w:right w:val="nil"/>
            </w:tcBorders>
            <w:shd w:val="clear" w:color="auto" w:fill="auto"/>
            <w:vAlign w:val="center"/>
          </w:tcPr>
          <w:p w14:paraId="10A7101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751" w:type="dxa"/>
            <w:tcBorders>
              <w:top w:val="nil"/>
              <w:left w:val="nil"/>
              <w:bottom w:val="nil"/>
              <w:right w:val="nil"/>
            </w:tcBorders>
            <w:shd w:val="clear" w:color="auto" w:fill="auto"/>
            <w:vAlign w:val="center"/>
          </w:tcPr>
          <w:p w14:paraId="7E40E60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062" w:type="dxa"/>
            <w:tcBorders>
              <w:top w:val="nil"/>
              <w:left w:val="nil"/>
              <w:bottom w:val="nil"/>
              <w:right w:val="nil"/>
            </w:tcBorders>
            <w:shd w:val="clear" w:color="auto" w:fill="auto"/>
            <w:vAlign w:val="center"/>
          </w:tcPr>
          <w:p w14:paraId="5A0112F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503" w:type="dxa"/>
            <w:tcBorders>
              <w:top w:val="nil"/>
              <w:left w:val="nil"/>
              <w:bottom w:val="nil"/>
              <w:right w:val="nil"/>
            </w:tcBorders>
            <w:shd w:val="clear" w:color="auto" w:fill="auto"/>
            <w:vAlign w:val="center"/>
          </w:tcPr>
          <w:p w14:paraId="27A4828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48" w:type="dxa"/>
            <w:tcBorders>
              <w:top w:val="nil"/>
              <w:left w:val="nil"/>
              <w:bottom w:val="nil"/>
              <w:right w:val="nil"/>
            </w:tcBorders>
            <w:shd w:val="clear" w:color="auto" w:fill="auto"/>
            <w:vAlign w:val="center"/>
          </w:tcPr>
          <w:p w14:paraId="114B1E4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1450" w:type="dxa"/>
            <w:tcBorders>
              <w:top w:val="nil"/>
              <w:left w:val="nil"/>
              <w:bottom w:val="nil"/>
              <w:right w:val="nil"/>
            </w:tcBorders>
            <w:shd w:val="clear" w:color="auto" w:fill="auto"/>
            <w:vAlign w:val="center"/>
          </w:tcPr>
          <w:p w14:paraId="49715D0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72491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55918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bCs/>
                <w:i w:val="0"/>
                <w:iCs w:val="0"/>
                <w:color w:val="000000"/>
                <w:sz w:val="18"/>
                <w:szCs w:val="18"/>
                <w:u w:val="none"/>
              </w:rPr>
            </w:pP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部门预算项目支出绩效自评表（</w:t>
            </w:r>
            <w:r>
              <w:rPr>
                <w:rFonts w:hint="eastAsia" w:ascii="方正小标宋简体" w:hAnsi="方正小标宋简体" w:eastAsia="方正小标宋简体" w:cs="方正小标宋简体"/>
                <w:b w:val="0"/>
                <w:bCs/>
                <w:i w:val="0"/>
                <w:iCs w:val="0"/>
                <w:color w:val="000000"/>
                <w:kern w:val="0"/>
                <w:sz w:val="32"/>
                <w:szCs w:val="32"/>
                <w:u w:val="none"/>
                <w:lang w:val="en-US" w:eastAsia="zh-CN" w:bidi="ar"/>
              </w:rPr>
              <w:t>2024年</w:t>
            </w:r>
            <w:r>
              <w:rPr>
                <w:rFonts w:hint="default" w:ascii="方正小标宋简体" w:hAnsi="方正小标宋简体" w:eastAsia="方正小标宋简体" w:cs="方正小标宋简体"/>
                <w:b w:val="0"/>
                <w:bCs/>
                <w:i w:val="0"/>
                <w:iCs w:val="0"/>
                <w:color w:val="000000"/>
                <w:kern w:val="0"/>
                <w:sz w:val="32"/>
                <w:szCs w:val="32"/>
                <w:u w:val="none"/>
                <w:lang w:val="en-US" w:eastAsia="zh-CN" w:bidi="ar"/>
              </w:rPr>
              <w:t>度）</w:t>
            </w:r>
          </w:p>
        </w:tc>
      </w:tr>
      <w:tr w14:paraId="491AC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8FD1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项目名称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28996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51090424T000010465195-遂宁川能水务乡镇污水处理厂升级改造及运营项目</w:t>
            </w:r>
          </w:p>
        </w:tc>
      </w:tr>
      <w:tr w14:paraId="3B0B4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EF55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718F9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遂宁市安居区住房和城乡建设局部门</w:t>
            </w:r>
          </w:p>
        </w:tc>
        <w:tc>
          <w:tcPr>
            <w:tcW w:w="1062" w:type="dxa"/>
            <w:tcBorders>
              <w:top w:val="nil"/>
              <w:left w:val="nil"/>
              <w:bottom w:val="nil"/>
              <w:right w:val="nil"/>
            </w:tcBorders>
            <w:shd w:val="clear" w:color="auto" w:fill="auto"/>
            <w:vAlign w:val="center"/>
          </w:tcPr>
          <w:p w14:paraId="6C2B500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FA7B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遂宁市安居区住房和城乡建设局</w:t>
            </w:r>
          </w:p>
        </w:tc>
      </w:tr>
      <w:tr w14:paraId="3719D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8CEF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项目基本情况</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3A60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1882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项目年度目标</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00D9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年度目标完成情况</w:t>
            </w:r>
          </w:p>
        </w:tc>
      </w:tr>
      <w:tr w14:paraId="00397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6D09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892C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AFFBD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完成乡镇污水处理厂升级改造及运营</w:t>
            </w:r>
          </w:p>
        </w:tc>
        <w:tc>
          <w:tcPr>
            <w:tcW w:w="3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2CFCC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已完成</w:t>
            </w:r>
          </w:p>
        </w:tc>
      </w:tr>
      <w:tr w14:paraId="39A5B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F552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E39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2.项目实施内容及过程概述</w:t>
            </w:r>
          </w:p>
        </w:tc>
        <w:tc>
          <w:tcPr>
            <w:tcW w:w="76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5FF26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污水处理厂升级改造和日常运行。</w:t>
            </w:r>
          </w:p>
        </w:tc>
      </w:tr>
      <w:tr w14:paraId="7B007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98D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预算执行情况（10分）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9D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年度预算数（万元）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A7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年初预算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10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调整后预算数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6E71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50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33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D5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55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原因</w:t>
            </w:r>
          </w:p>
        </w:tc>
      </w:tr>
      <w:tr w14:paraId="411A3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BA8D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56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30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6F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553.00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7DF8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553.00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D6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BF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E5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909C7">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411FE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6A5C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A6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其中：财政资金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BB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78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553.00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D87A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553.00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A0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5E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F6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39AE4">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50956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999C8">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7F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财政专户管理资金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34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D6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CD28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F1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DD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D0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BFEB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416F9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0D07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45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单位资金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DB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9D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FF9D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26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00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96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70391">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1FC64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CBC8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B9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其他资金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0B0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ACC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D7EC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95F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9D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8B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80AA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color w:val="000000"/>
                <w:sz w:val="18"/>
                <w:szCs w:val="18"/>
                <w:u w:val="none"/>
              </w:rPr>
            </w:pPr>
          </w:p>
        </w:tc>
      </w:tr>
      <w:tr w14:paraId="4C3A5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14:paraId="6E9280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绩效指标（90分）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99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一级指标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93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30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651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7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97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BB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53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得分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06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未完成原因分析</w:t>
            </w:r>
          </w:p>
        </w:tc>
      </w:tr>
      <w:tr w14:paraId="39116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28F1FDA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82E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产出指标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20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B9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735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8E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3F8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E4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7F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0A9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70BA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5B1CD32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F066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A0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13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消除隐患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1E8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60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AFAF">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52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20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E75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23295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74AFDF3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B75C2">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93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E0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kern w:val="0"/>
                <w:sz w:val="18"/>
                <w:szCs w:val="18"/>
                <w:u w:val="none"/>
                <w:lang w:val="en-US" w:eastAsia="zh-CN" w:bidi="ar"/>
              </w:rPr>
              <w:t>2024年</w:t>
            </w:r>
            <w:r>
              <w:rPr>
                <w:rFonts w:hint="default" w:ascii="Times New Roman" w:hAnsi="Times New Roman" w:cs="Times New Roman" w:eastAsiaTheme="minorEastAsia"/>
                <w:b w:val="0"/>
                <w:i w:val="0"/>
                <w:iCs w:val="0"/>
                <w:color w:val="000000"/>
                <w:kern w:val="0"/>
                <w:sz w:val="18"/>
                <w:szCs w:val="18"/>
                <w:u w:val="none"/>
                <w:lang w:val="en-US" w:eastAsia="zh-CN" w:bidi="ar"/>
              </w:rPr>
              <w:t>1-12月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FF5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AA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cs="Times New Roman" w:eastAsiaTheme="minorEastAsia"/>
                <w:b w:val="0"/>
                <w:i w:val="0"/>
                <w:iCs w:val="0"/>
                <w:color w:val="000000"/>
                <w:sz w:val="18"/>
                <w:szCs w:val="18"/>
                <w:u w:val="none"/>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5BA0">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F3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DA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FF6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30E9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02D345FE">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13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6F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社会效益指标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E2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维护社会稳定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50D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FD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eastAsia"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103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BF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BD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eastAsia" w:ascii="Times New Roman" w:hAnsi="Times New Roman" w:cs="Times New Roman" w:eastAsiaTheme="minorEastAsia"/>
                <w:b w:val="0"/>
                <w:i w:val="0"/>
                <w:iCs w:val="0"/>
                <w:color w:val="000000"/>
                <w:kern w:val="0"/>
                <w:sz w:val="18"/>
                <w:szCs w:val="1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6BE5">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15868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right w:val="single" w:color="000000" w:sz="4" w:space="0"/>
            </w:tcBorders>
            <w:shd w:val="clear" w:color="auto" w:fill="auto"/>
            <w:vAlign w:val="center"/>
          </w:tcPr>
          <w:p w14:paraId="3E68FFD1">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34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C5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服务对象满意度指标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84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0B8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C3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A82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41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D8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FFFA">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5372B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14:paraId="5398526D">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FD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BD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经济成本指标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24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553</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DB9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54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lang w:val="en-US"/>
              </w:rPr>
            </w:pPr>
            <w:r>
              <w:rPr>
                <w:rFonts w:hint="eastAsia" w:ascii="Times New Roman" w:hAnsi="Times New Roman" w:cs="Times New Roman" w:eastAsiaTheme="minorEastAsia"/>
                <w:b w:val="0"/>
                <w:i w:val="0"/>
                <w:iCs w:val="0"/>
                <w:color w:val="000000"/>
                <w:kern w:val="0"/>
                <w:sz w:val="18"/>
                <w:szCs w:val="18"/>
                <w:u w:val="none"/>
                <w:lang w:val="en-US" w:eastAsia="zh-CN" w:bidi="ar"/>
              </w:rPr>
              <w:t>553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57D3">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7B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C6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kern w:val="0"/>
                <w:sz w:val="18"/>
                <w:szCs w:val="18"/>
                <w:u w:val="none"/>
                <w:lang w:val="en-US" w:eastAsia="zh-CN" w:bidi="ar"/>
              </w:rPr>
            </w:pPr>
            <w:r>
              <w:rPr>
                <w:rFonts w:hint="default" w:ascii="Times New Roman" w:hAnsi="Times New Roman" w:cs="Times New Roman" w:eastAsiaTheme="minorEastAsia"/>
                <w:b w:val="0"/>
                <w:i w:val="0"/>
                <w:iCs w:val="0"/>
                <w:color w:val="000000"/>
                <w:kern w:val="0"/>
                <w:sz w:val="18"/>
                <w:szCs w:val="1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DC9B">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cs="Times New Roman" w:eastAsiaTheme="minorEastAsia"/>
                <w:b w:val="0"/>
                <w:i w:val="0"/>
                <w:iCs/>
                <w:color w:val="000000"/>
                <w:sz w:val="18"/>
                <w:szCs w:val="18"/>
                <w:u w:val="none"/>
              </w:rPr>
            </w:pPr>
          </w:p>
        </w:tc>
      </w:tr>
      <w:tr w14:paraId="7BB3F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6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35B9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55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9F39">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3C8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cs="Times New Roman" w:eastAsiaTheme="minorEastAsia"/>
                <w:b w:val="0"/>
                <w:i w:val="0"/>
                <w:iCs w:val="0"/>
                <w:color w:val="000000"/>
                <w:sz w:val="18"/>
                <w:szCs w:val="18"/>
                <w:u w:val="none"/>
              </w:rPr>
            </w:pPr>
          </w:p>
        </w:tc>
      </w:tr>
      <w:tr w14:paraId="4C457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89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评价结论</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CAB3B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该项目立项必要性和依据充分，绩效目标明确，具备实施条件，具有公共性，符合财政资金支持方向等，建议予以支持。</w:t>
            </w:r>
          </w:p>
        </w:tc>
      </w:tr>
      <w:tr w14:paraId="35309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00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存在问题</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85328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7D84E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09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改进措施</w:t>
            </w:r>
          </w:p>
        </w:tc>
        <w:tc>
          <w:tcPr>
            <w:tcW w:w="85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275D1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color w:val="000000"/>
                <w:sz w:val="18"/>
                <w:szCs w:val="18"/>
                <w:u w:val="none"/>
              </w:rPr>
            </w:pPr>
            <w:r>
              <w:rPr>
                <w:rFonts w:hint="default" w:ascii="Times New Roman" w:hAnsi="Times New Roman" w:cs="Times New Roman" w:eastAsiaTheme="minorEastAsia"/>
                <w:b w:val="0"/>
                <w:i w:val="0"/>
                <w:iCs/>
                <w:color w:val="000000"/>
                <w:kern w:val="0"/>
                <w:sz w:val="18"/>
                <w:szCs w:val="18"/>
                <w:u w:val="none"/>
                <w:lang w:val="en-US" w:eastAsia="zh-CN" w:bidi="ar"/>
              </w:rPr>
              <w:t>无</w:t>
            </w:r>
          </w:p>
        </w:tc>
      </w:tr>
      <w:tr w14:paraId="01B51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50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0EED2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项目负责人：杨永平</w:t>
            </w:r>
          </w:p>
        </w:tc>
        <w:tc>
          <w:tcPr>
            <w:tcW w:w="4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BDDFA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eastAsiaTheme="minorEastAsia"/>
                <w:b w:val="0"/>
                <w:i w:val="0"/>
                <w:iCs w:val="0"/>
                <w:color w:val="000000"/>
                <w:sz w:val="18"/>
                <w:szCs w:val="18"/>
                <w:u w:val="none"/>
              </w:rPr>
            </w:pPr>
            <w:r>
              <w:rPr>
                <w:rFonts w:hint="default" w:ascii="Times New Roman" w:hAnsi="Times New Roman" w:cs="Times New Roman" w:eastAsiaTheme="minorEastAsia"/>
                <w:b w:val="0"/>
                <w:i w:val="0"/>
                <w:iCs w:val="0"/>
                <w:color w:val="000000"/>
                <w:kern w:val="0"/>
                <w:sz w:val="18"/>
                <w:szCs w:val="18"/>
                <w:u w:val="none"/>
                <w:lang w:val="en-US" w:eastAsia="zh-CN" w:bidi="ar"/>
              </w:rPr>
              <w:t>财务负责人：徐海</w:t>
            </w:r>
          </w:p>
        </w:tc>
      </w:tr>
    </w:tbl>
    <w:p w14:paraId="4B65F2FA">
      <w:pPr>
        <w:pStyle w:val="11"/>
        <w:keepNext w:val="0"/>
        <w:keepLines w:val="0"/>
        <w:pageBreakBefore w:val="0"/>
        <w:kinsoku/>
        <w:wordWrap/>
        <w:overflowPunct/>
        <w:topLinePunct w:val="0"/>
        <w:autoSpaceDE/>
        <w:autoSpaceDN/>
        <w:bidi w:val="0"/>
        <w:spacing w:beforeLines="0" w:line="560" w:lineRule="exact"/>
        <w:textAlignment w:val="auto"/>
        <w:rPr>
          <w:rFonts w:hint="eastAsia" w:ascii="黑体" w:hAnsi="黑体" w:eastAsia="黑体" w:cs="黑体"/>
          <w:color w:val="auto"/>
          <w:kern w:val="0"/>
          <w:sz w:val="32"/>
          <w:szCs w:val="32"/>
          <w:highlight w:val="none"/>
          <w:shd w:val="clear" w:color="auto" w:fill="FFFFFF"/>
          <w:lang w:val="zh-CN"/>
        </w:rPr>
        <w:sectPr>
          <w:pgSz w:w="11906" w:h="16838"/>
          <w:pgMar w:top="2098" w:right="1474" w:bottom="1984" w:left="1587" w:header="720" w:footer="1587" w:gutter="0"/>
          <w:pgNumType w:fmt="decimal"/>
          <w:cols w:space="720" w:num="1"/>
          <w:rtlGutter w:val="0"/>
          <w:docGrid w:type="lines" w:linePitch="312" w:charSpace="0"/>
        </w:sectPr>
      </w:pPr>
    </w:p>
    <w:p w14:paraId="01065F67">
      <w:pPr>
        <w:pStyle w:val="11"/>
        <w:keepNext w:val="0"/>
        <w:keepLines w:val="0"/>
        <w:pageBreakBefore w:val="0"/>
        <w:kinsoku/>
        <w:wordWrap/>
        <w:overflowPunct/>
        <w:topLinePunct w:val="0"/>
        <w:autoSpaceDE/>
        <w:autoSpaceDN/>
        <w:bidi w:val="0"/>
        <w:spacing w:beforeLines="0" w:line="560" w:lineRule="exact"/>
        <w:textAlignment w:val="auto"/>
        <w:rPr>
          <w:rFonts w:hint="eastAsia" w:ascii="黑体" w:hAnsi="黑体" w:eastAsia="黑体" w:cs="黑体"/>
          <w:color w:val="auto"/>
          <w:kern w:val="0"/>
          <w:sz w:val="32"/>
          <w:szCs w:val="32"/>
          <w:highlight w:val="none"/>
          <w:shd w:val="clear" w:color="auto" w:fill="FFFFFF"/>
          <w:lang w:val="en-US" w:eastAsia="zh-CN"/>
        </w:rPr>
      </w:pPr>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2</w:t>
      </w:r>
    </w:p>
    <w:p w14:paraId="50B8156B">
      <w:pPr>
        <w:pStyle w:val="11"/>
        <w:keepNext w:val="0"/>
        <w:keepLines w:val="0"/>
        <w:pageBreakBefore w:val="0"/>
        <w:kinsoku/>
        <w:wordWrap/>
        <w:overflowPunct/>
        <w:topLinePunct w:val="0"/>
        <w:autoSpaceDE/>
        <w:autoSpaceDN/>
        <w:bidi w:val="0"/>
        <w:spacing w:beforeLines="0" w:line="560" w:lineRule="exact"/>
        <w:textAlignment w:val="auto"/>
        <w:rPr>
          <w:rFonts w:hint="eastAsia" w:ascii="黑体" w:hAnsi="黑体" w:eastAsia="黑体" w:cs="黑体"/>
          <w:color w:val="auto"/>
          <w:kern w:val="0"/>
          <w:sz w:val="32"/>
          <w:szCs w:val="32"/>
          <w:highlight w:val="none"/>
          <w:shd w:val="clear" w:color="auto" w:fill="FFFFFF"/>
          <w:lang w:val="en-US" w:eastAsia="zh-CN"/>
        </w:rPr>
      </w:pPr>
    </w:p>
    <w:p w14:paraId="4D297B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186" w:name="_Toc15396618"/>
      <w:r>
        <w:rPr>
          <w:rFonts w:hint="eastAsia" w:ascii="方正小标宋简体" w:hAnsi="方正小标宋简体" w:eastAsia="方正小标宋简体" w:cs="方正小标宋简体"/>
          <w:sz w:val="44"/>
          <w:szCs w:val="44"/>
          <w:lang w:val="en-US" w:eastAsia="zh-CN"/>
        </w:rPr>
        <w:t>遂宁市安居区住房和城乡建设局</w:t>
      </w:r>
    </w:p>
    <w:p w14:paraId="36DCB0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关于白蚁防治施工项目绩效评价报告</w:t>
      </w:r>
    </w:p>
    <w:p w14:paraId="6A70B1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36E686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187" w:name="_Toc6343_WPSOffice_Level2"/>
      <w:r>
        <w:rPr>
          <w:rFonts w:hint="eastAsia" w:ascii="黑体" w:hAnsi="黑体" w:eastAsia="黑体" w:cs="黑体"/>
          <w:sz w:val="32"/>
          <w:szCs w:val="32"/>
          <w:lang w:val="en-US" w:eastAsia="zh-CN"/>
        </w:rPr>
        <w:t>一、项目概况</w:t>
      </w:r>
      <w:bookmarkEnd w:id="187"/>
    </w:p>
    <w:p w14:paraId="7500E6B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rPr>
      </w:pPr>
      <w:bookmarkStart w:id="188" w:name="_Toc16742_WPSOffice_Level3"/>
      <w:r>
        <w:rPr>
          <w:rFonts w:hint="default" w:ascii="Times New Roman" w:hAnsi="Times New Roman" w:eastAsia="楷体_GB2312" w:cs="Times New Roman"/>
          <w:b/>
          <w:bCs/>
          <w:i w:val="0"/>
          <w:iCs w:val="0"/>
          <w:color w:val="auto"/>
          <w:sz w:val="32"/>
          <w:szCs w:val="32"/>
          <w:highlight w:val="none"/>
          <w:u w:val="none"/>
          <w:lang w:val="zh-CN"/>
        </w:rPr>
        <w:t>（一）设立背景及基本情况</w:t>
      </w:r>
      <w:bookmarkEnd w:id="188"/>
    </w:p>
    <w:p w14:paraId="5205D7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1．项目设立依据及其政策目标简述。</w:t>
      </w:r>
    </w:p>
    <w:p w14:paraId="1F44B4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根据财政部及国家改革委发布的《关于清理规范一批行政事业性收费有关政策的通知》（财税</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2017</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20号）、四川省住房和城乡建设厅印发的《关于进一步加强城市房屋白蚁防治工作的通知》（川建房发</w:t>
      </w:r>
      <w:r>
        <w:rPr>
          <w:rFonts w:hint="eastAsia" w:eastAsia="仿宋_GB2312" w:cs="Times New Roman"/>
          <w:sz w:val="32"/>
          <w:szCs w:val="32"/>
          <w:lang w:val="en-US" w:eastAsia="zh-CN"/>
        </w:rPr>
        <w:t>〔2017〕</w:t>
      </w:r>
      <w:r>
        <w:rPr>
          <w:rFonts w:hint="default" w:ascii="Times New Roman" w:hAnsi="Times New Roman" w:eastAsia="仿宋_GB2312" w:cs="Times New Roman"/>
          <w:sz w:val="32"/>
          <w:szCs w:val="32"/>
          <w:lang w:val="en-US" w:eastAsia="zh-CN"/>
        </w:rPr>
        <w:t>276号）、四川省住房和城乡建设厅及四川省财政厅印发的《关于进一步加强城市房屋白蚁预防工作的通知》（川建房发</w:t>
      </w:r>
      <w:r>
        <w:rPr>
          <w:rFonts w:hint="eastAsia" w:eastAsia="仿宋_GB2312" w:cs="Times New Roman"/>
          <w:sz w:val="32"/>
          <w:szCs w:val="32"/>
          <w:lang w:val="en-US" w:eastAsia="zh-CN"/>
        </w:rPr>
        <w:t>〔2017〕</w:t>
      </w:r>
      <w:r>
        <w:rPr>
          <w:rFonts w:hint="default" w:ascii="Times New Roman" w:hAnsi="Times New Roman" w:eastAsia="仿宋_GB2312" w:cs="Times New Roman"/>
          <w:sz w:val="32"/>
          <w:szCs w:val="32"/>
          <w:lang w:val="en-US" w:eastAsia="zh-CN"/>
        </w:rPr>
        <w:t>745号）文件精神，自2017年4月1日起白蚁防治行政事业性收费取消后，各地住房城乡建设行政主管部门和所属白蚁防治事业单位要依法履行白蚁防治工作职责所需相关经费，由同级财政预算予以保障，不得影响依法履行职责。因政策改变，为依法推进白蚁防治、提高办事效率、规范行业管理，按照相关规定和要求，遂宁市安居区住房和城乡建设局白蚁防治工作是经过政府购买服务，由具有白蚁防治资质的公司的中标单位开展的。</w:t>
      </w:r>
    </w:p>
    <w:p w14:paraId="191487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遂宁市安居区白蚁防治具体工作由遂宁市安居区住房和城乡建设局白蚁防治办负责，其主要职能是负责全区的白蚁预防、灭治工作；签订新建房屋白蚁防治预防公共服务协议；办理竣工备案并出具《新建房屋白蚁预防实施证明》；积极宣传白蚁防治知识。</w:t>
      </w:r>
    </w:p>
    <w:p w14:paraId="178F06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3．该项目为年初预算项目，用于结算每年度白蚁防治已施工项目的工程款。</w:t>
      </w:r>
    </w:p>
    <w:p w14:paraId="5490CE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白蚁防治施工政府采购项目资金严格按照市住建局《财务管理制度》中的《专项资金管理制度》管理和规范使用专项资金，实行内部审查审核程序，专款专用。该资金专项用于结算每年度白蚁防治已施工项目的工程款。</w:t>
      </w:r>
    </w:p>
    <w:p w14:paraId="678DA9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根据建设部第130号令、省政府第196号令文件精神要求凡白蚁危害地区的新建、改建、扩建的房屋必须实施白蚁预防处理；各市房地产行政主管部门负责本行政区域内城市房屋白蚁防治的监督管理工作；县级以上人民政府应当支持城市房屋白蚁防治工作，在政策、经费上给予必要的保障。自2017年4月1日取消白蚁防治收费后，四川省住房和城乡建设厅出台了《关于进一步加强城市房屋白蚁防治工作的通知》（川建房发</w:t>
      </w:r>
      <w:r>
        <w:rPr>
          <w:rFonts w:hint="eastAsia" w:eastAsia="仿宋_GB2312" w:cs="Times New Roman"/>
          <w:sz w:val="32"/>
          <w:szCs w:val="32"/>
          <w:lang w:val="en-US" w:eastAsia="zh-CN"/>
        </w:rPr>
        <w:t>〔2017〕</w:t>
      </w:r>
      <w:r>
        <w:rPr>
          <w:rFonts w:hint="default" w:ascii="Times New Roman" w:hAnsi="Times New Roman" w:eastAsia="仿宋_GB2312" w:cs="Times New Roman"/>
          <w:sz w:val="32"/>
          <w:szCs w:val="32"/>
          <w:lang w:val="en-US" w:eastAsia="zh-CN"/>
        </w:rPr>
        <w:t>276号）要求各地住房城乡建设行政主管部门和相关白蚁防治单位要严格落实财税</w:t>
      </w:r>
      <w:r>
        <w:rPr>
          <w:rFonts w:hint="eastAsia" w:eastAsia="仿宋_GB2312" w:cs="Times New Roman"/>
          <w:sz w:val="32"/>
          <w:szCs w:val="32"/>
          <w:lang w:val="en-US" w:eastAsia="zh-CN"/>
        </w:rPr>
        <w:t>〔2017〕</w:t>
      </w:r>
      <w:r>
        <w:rPr>
          <w:rFonts w:hint="default" w:ascii="Times New Roman" w:hAnsi="Times New Roman" w:eastAsia="仿宋_GB2312" w:cs="Times New Roman"/>
          <w:sz w:val="32"/>
          <w:szCs w:val="32"/>
          <w:lang w:val="en-US" w:eastAsia="zh-CN"/>
        </w:rPr>
        <w:t>20号规定，不得再向建设单位和服务对象收取新建、改建、扩建房屋的白蚁预防费。各地住房城乡建设行政主管部门和所属白蚁防治事业单位依法履行白蚁防治工作职责所需相关经费，由同级财政予以保障，不得影响依法履行职责。我区严格按照文件精神要求，使得政企分开，不再一把抓，认真履行管理监督职责，让该项目顺利进行。</w:t>
      </w:r>
    </w:p>
    <w:p w14:paraId="163921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6．白蚁防治行业具有特殊性，白蚁防治工作的开展是根据每年全市行政区域新建房屋修建量而决定的，因每年修建量不确定所以白蚁防治经费只能预估计，但按当年实际修建面积进行结算。</w:t>
      </w:r>
    </w:p>
    <w:p w14:paraId="46DAE5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189" w:name="_Toc2166_WPSOffice_Level3"/>
      <w:r>
        <w:rPr>
          <w:rFonts w:hint="default" w:ascii="楷体_GB2312" w:hAnsi="楷体_GB2312" w:eastAsia="楷体_GB2312" w:cs="楷体_GB2312"/>
          <w:b/>
          <w:bCs/>
          <w:sz w:val="32"/>
          <w:szCs w:val="32"/>
          <w:lang w:val="en-US" w:eastAsia="zh-CN"/>
        </w:rPr>
        <w:t>（二）</w:t>
      </w:r>
      <w:r>
        <w:rPr>
          <w:rFonts w:hint="default" w:ascii="Times New Roman" w:hAnsi="Times New Roman" w:eastAsia="楷体_GB2312" w:cs="Times New Roman"/>
          <w:b/>
          <w:bCs/>
          <w:i w:val="0"/>
          <w:iCs w:val="0"/>
          <w:color w:val="auto"/>
          <w:sz w:val="32"/>
          <w:szCs w:val="32"/>
          <w:highlight w:val="none"/>
          <w:u w:val="none"/>
          <w:lang w:val="en-US" w:eastAsia="zh-CN"/>
        </w:rPr>
        <w:t>实施目的及支持方向</w:t>
      </w:r>
      <w:bookmarkEnd w:id="189"/>
    </w:p>
    <w:p w14:paraId="023DB1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1．新建房屋白蚁预防全面覆盖，15年包治期内既有房屋白蚁灭治施工。</w:t>
      </w:r>
    </w:p>
    <w:p w14:paraId="2D290C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2024年</w:t>
      </w:r>
      <w:r>
        <w:rPr>
          <w:rFonts w:hint="default" w:ascii="Times New Roman" w:hAnsi="Times New Roman" w:eastAsia="仿宋_GB2312" w:cs="Times New Roman"/>
          <w:sz w:val="32"/>
          <w:szCs w:val="32"/>
          <w:lang w:val="en-US" w:eastAsia="zh-CN"/>
        </w:rPr>
        <w:t>1月1日至12月31日完成新建房屋实际施工项目20个，建筑总面积达346211.2万㎡；</w:t>
      </w:r>
      <w:r>
        <w:rPr>
          <w:rFonts w:hint="eastAsia" w:eastAsia="仿宋_GB2312" w:cs="Times New Roman"/>
          <w:sz w:val="32"/>
          <w:szCs w:val="32"/>
          <w:lang w:val="en-US" w:eastAsia="zh-CN"/>
        </w:rPr>
        <w:t>2024年</w:t>
      </w:r>
      <w:r>
        <w:rPr>
          <w:rFonts w:hint="default" w:ascii="Times New Roman" w:hAnsi="Times New Roman" w:eastAsia="仿宋_GB2312" w:cs="Times New Roman"/>
          <w:sz w:val="32"/>
          <w:szCs w:val="32"/>
          <w:lang w:val="en-US" w:eastAsia="zh-CN"/>
        </w:rPr>
        <w:t>全年共完成包治期内既有房屋白蚁灭治施工</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个项目，建筑面积1500㎡，其他免费灭治项目2个，建筑面积206㎡。</w:t>
      </w:r>
    </w:p>
    <w:p w14:paraId="5608B6C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190" w:name="_Toc24828_WPSOffice_Level3"/>
      <w:r>
        <w:rPr>
          <w:rFonts w:hint="default" w:ascii="Times New Roman" w:hAnsi="Times New Roman" w:eastAsia="楷体_GB2312" w:cs="Times New Roman"/>
          <w:b/>
          <w:bCs/>
          <w:i w:val="0"/>
          <w:iCs w:val="0"/>
          <w:color w:val="auto"/>
          <w:sz w:val="32"/>
          <w:szCs w:val="32"/>
          <w:highlight w:val="none"/>
          <w:u w:val="none"/>
          <w:lang w:val="zh-CN" w:eastAsia="zh-CN"/>
        </w:rPr>
        <w:t>（三）</w:t>
      </w:r>
      <w:r>
        <w:rPr>
          <w:rFonts w:hint="default" w:ascii="Times New Roman" w:hAnsi="Times New Roman" w:eastAsia="楷体_GB2312" w:cs="Times New Roman"/>
          <w:b/>
          <w:bCs/>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bCs/>
          <w:i w:val="0"/>
          <w:iCs w:val="0"/>
          <w:color w:val="auto"/>
          <w:sz w:val="32"/>
          <w:szCs w:val="32"/>
          <w:highlight w:val="none"/>
          <w:u w:val="none"/>
          <w:lang w:val="zh-CN" w:eastAsia="zh-CN"/>
        </w:rPr>
        <w:t>。</w:t>
      </w:r>
      <w:bookmarkEnd w:id="190"/>
    </w:p>
    <w:p w14:paraId="7D26C6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白蚁防治工程款年初预算金额为</w:t>
      </w:r>
      <w:r>
        <w:rPr>
          <w:rFonts w:hint="eastAsia" w:eastAsia="仿宋_GB2312" w:cs="Times New Roman"/>
          <w:sz w:val="32"/>
          <w:szCs w:val="32"/>
          <w:lang w:val="en-US" w:eastAsia="zh-CN"/>
        </w:rPr>
        <w:t>48.16</w:t>
      </w:r>
      <w:r>
        <w:rPr>
          <w:rFonts w:hint="default" w:ascii="Times New Roman" w:hAnsi="Times New Roman" w:eastAsia="仿宋_GB2312" w:cs="Times New Roman"/>
          <w:sz w:val="32"/>
          <w:szCs w:val="32"/>
          <w:lang w:val="en-US" w:eastAsia="zh-CN"/>
        </w:rPr>
        <w:t>万元，据实执行，执行完成率达</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0%。在资金支付时严格按照《财务管理制度》中《经费报销制度》和《专项资金管理制度》的规定和程序进行支付，其会计核算及账务处理严格执行《行政单位会计制度》，及时处理、规范核算。</w:t>
      </w:r>
    </w:p>
    <w:p w14:paraId="64697D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eastAsia="zh-CN"/>
        </w:rPr>
      </w:pPr>
      <w:bookmarkStart w:id="191" w:name="_Toc10551_WPSOffice_Level3"/>
      <w:r>
        <w:rPr>
          <w:rFonts w:hint="eastAsia" w:ascii="楷体_GB2312" w:hAnsi="楷体_GB2312" w:eastAsia="楷体_GB2312" w:cs="楷体_GB2312"/>
          <w:b/>
          <w:bCs/>
          <w:kern w:val="2"/>
          <w:sz w:val="32"/>
          <w:szCs w:val="32"/>
          <w:lang w:val="en-US" w:eastAsia="zh-CN" w:bidi="ar-SA"/>
        </w:rPr>
        <w:t>（四）</w:t>
      </w:r>
      <w:r>
        <w:rPr>
          <w:rFonts w:hint="default" w:ascii="Times New Roman" w:hAnsi="Times New Roman" w:eastAsia="楷体_GB2312" w:cs="Times New Roman"/>
          <w:b/>
          <w:bCs/>
          <w:i w:val="0"/>
          <w:iCs w:val="0"/>
          <w:color w:val="auto"/>
          <w:sz w:val="32"/>
          <w:szCs w:val="32"/>
          <w:highlight w:val="none"/>
          <w:u w:val="none"/>
          <w:lang w:val="zh-CN" w:eastAsia="zh-CN"/>
        </w:rPr>
        <w:t>项目绩效目标设置</w:t>
      </w:r>
      <w:bookmarkEnd w:id="191"/>
    </w:p>
    <w:p w14:paraId="619389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新建房屋白蚁预防覆盖率达95%，包治期内既有房屋灭治覆盖率达100%。今年分飞期时间为：4月14日至6月17日。分飞期期间，我单位接到群众有关蚁害情况反映约8起，根据群众反映的蚁害相关情况，如实记录蚁害事例登记7例，并对群众反映的蚁害情况作出了及时的勘察和处理。按照年初的预定绩效目标，白蚁防治工程项目全面完成,98%的灭治区域无蚁害现象，确保城市住房安全，创造了良好环境</w:t>
      </w:r>
    </w:p>
    <w:p w14:paraId="5EC58D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黑体" w:hAnsi="黑体" w:eastAsia="黑体" w:cs="黑体"/>
          <w:b w:val="0"/>
          <w:bCs w:val="0"/>
          <w:i w:val="0"/>
          <w:iCs w:val="0"/>
          <w:sz w:val="32"/>
          <w:szCs w:val="32"/>
          <w:highlight w:val="none"/>
          <w:lang w:eastAsia="zh-CN"/>
        </w:rPr>
      </w:pPr>
      <w:bookmarkStart w:id="192" w:name="_Toc2166_WPSOffice_Level2"/>
      <w:r>
        <w:rPr>
          <w:rFonts w:hint="eastAsia" w:ascii="黑体" w:hAnsi="黑体" w:eastAsia="黑体" w:cs="黑体"/>
          <w:b w:val="0"/>
          <w:bCs w:val="0"/>
          <w:i w:val="0"/>
          <w:iCs w:val="0"/>
          <w:sz w:val="32"/>
          <w:szCs w:val="32"/>
          <w:highlight w:val="none"/>
        </w:rPr>
        <w:t>二、</w:t>
      </w:r>
      <w:r>
        <w:rPr>
          <w:rFonts w:hint="eastAsia" w:ascii="黑体" w:hAnsi="黑体" w:eastAsia="黑体" w:cs="黑体"/>
          <w:b w:val="0"/>
          <w:bCs w:val="0"/>
          <w:i w:val="0"/>
          <w:iCs w:val="0"/>
          <w:sz w:val="32"/>
          <w:szCs w:val="32"/>
          <w:highlight w:val="none"/>
          <w:lang w:eastAsia="zh-CN"/>
        </w:rPr>
        <w:t>评价实施</w:t>
      </w:r>
      <w:bookmarkEnd w:id="192"/>
    </w:p>
    <w:p w14:paraId="0278F084">
      <w:pPr>
        <w:keepNext w:val="0"/>
        <w:keepLines w:val="0"/>
        <w:pageBreakBefore w:val="0"/>
        <w:kinsoku/>
        <w:wordWrap/>
        <w:overflowPunct/>
        <w:topLinePunct w:val="0"/>
        <w:autoSpaceDE/>
        <w:autoSpaceDN/>
        <w:bidi w:val="0"/>
        <w:spacing w:line="560" w:lineRule="exact"/>
        <w:ind w:firstLine="643" w:firstLineChars="200"/>
        <w:textAlignment w:val="auto"/>
        <w:rPr>
          <w:rFonts w:ascii="Times New Roman" w:hAnsi="Times New Roman" w:eastAsia="仿宋_GB2312"/>
          <w:sz w:val="32"/>
          <w:szCs w:val="32"/>
          <w:highlight w:val="none"/>
          <w:u w:val="none"/>
        </w:rPr>
      </w:pPr>
      <w:r>
        <w:rPr>
          <w:rFonts w:hint="default" w:ascii="Times New Roman" w:hAnsi="Times New Roman" w:eastAsia="楷体_GB2312" w:cs="Times New Roman"/>
          <w:b/>
          <w:bCs/>
          <w:i w:val="0"/>
          <w:iCs w:val="0"/>
          <w:color w:val="auto"/>
          <w:sz w:val="32"/>
          <w:szCs w:val="32"/>
          <w:highlight w:val="none"/>
          <w:u w:val="none"/>
          <w:lang w:val="zh-CN"/>
        </w:rPr>
        <w:t>（一）评价目的</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u w:val="none"/>
        </w:rPr>
        <w:t>符合</w:t>
      </w:r>
      <w:r>
        <w:rPr>
          <w:rFonts w:hint="eastAsia" w:eastAsia="仿宋_GB2312"/>
          <w:sz w:val="32"/>
          <w:szCs w:val="32"/>
          <w:highlight w:val="none"/>
          <w:u w:val="none"/>
          <w:lang w:eastAsia="zh-CN"/>
        </w:rPr>
        <w:t>中央和省、市</w:t>
      </w:r>
      <w:r>
        <w:rPr>
          <w:rFonts w:hint="eastAsia" w:ascii="Times New Roman" w:hAnsi="Times New Roman" w:eastAsia="仿宋_GB2312"/>
          <w:sz w:val="32"/>
          <w:szCs w:val="32"/>
          <w:highlight w:val="none"/>
          <w:u w:val="none"/>
        </w:rPr>
        <w:t>哪些决策部署，符合</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委、</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政府的重点任务要求、发展规划、优先发展重点以及部门的职能分工，具有现实需求，具有明显的经济、社会、环境或可持续性效益等必要性</w:t>
      </w:r>
      <w:r>
        <w:rPr>
          <w:rFonts w:hint="eastAsia" w:ascii="Times New Roman" w:hAnsi="Times New Roman" w:eastAsia="仿宋_GB2312"/>
          <w:sz w:val="32"/>
          <w:szCs w:val="32"/>
          <w:highlight w:val="none"/>
          <w:u w:val="none"/>
          <w:lang w:eastAsia="zh-CN"/>
        </w:rPr>
        <w:t>。</w:t>
      </w:r>
    </w:p>
    <w:p w14:paraId="556CFB9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（二）预设问题及评价重点</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资金来源渠道的合法合规，政策或项目具有公共性，属于公共财政支持范围，筹资渠道符合法律法规规定，筹资结构合理，资金来源渠道明确，各渠道资金到位时间、条件能够落实</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1DC10B3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（三）评价选点。</w:t>
      </w:r>
      <w:r>
        <w:rPr>
          <w:rFonts w:hint="eastAsia" w:ascii="Times New Roman" w:hAnsi="Times New Roman" w:eastAsia="仿宋_GB2312"/>
          <w:sz w:val="32"/>
          <w:szCs w:val="32"/>
          <w:highlight w:val="none"/>
          <w:lang w:val="zh-CN"/>
        </w:rPr>
        <w:t>该</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项目绩效自评</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抽样为国贸春天楼盘</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7AC897A3">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（四）评价方法。</w:t>
      </w:r>
      <w:r>
        <w:rPr>
          <w:rFonts w:hint="eastAsia" w:ascii="Times New Roman" w:hAnsi="Times New Roman" w:eastAsia="仿宋_GB2312"/>
          <w:sz w:val="32"/>
          <w:szCs w:val="32"/>
          <w:highlight w:val="none"/>
          <w:u w:val="none"/>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14:paraId="31FD5789">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b w:val="0"/>
          <w:bCs w:val="0"/>
          <w:i w:val="0"/>
          <w:iCs w:val="0"/>
          <w:lang w:eastAsia="zh-CN"/>
        </w:rPr>
      </w:pPr>
      <w:r>
        <w:rPr>
          <w:rFonts w:hint="default" w:ascii="Times New Roman" w:hAnsi="Times New Roman" w:eastAsia="楷体_GB2312" w:cs="Times New Roman"/>
          <w:b/>
          <w:bCs/>
          <w:i w:val="0"/>
          <w:iCs w:val="0"/>
          <w:color w:val="auto"/>
          <w:sz w:val="32"/>
          <w:szCs w:val="32"/>
          <w:highlight w:val="none"/>
          <w:u w:val="none"/>
          <w:lang w:val="zh-CN"/>
        </w:rPr>
        <w:t>（五）评价组织。</w:t>
      </w:r>
      <w:r>
        <w:rPr>
          <w:rFonts w:hint="default" w:ascii="Times New Roman" w:hAnsi="Times New Roman" w:eastAsia="仿宋_GB2312" w:cs="Times New Roman"/>
          <w:sz w:val="32"/>
          <w:szCs w:val="32"/>
          <w:lang w:val="en-US" w:eastAsia="zh-CN"/>
        </w:rPr>
        <w:t>白蚁防治办负责全区的白蚁预防、灭治工作，签订新建房屋白蚁防治预防公共服务协议；办理竣工备案并出具《新建房屋白蚁预防实施证明》；积极宣传白蚁防治知识。白蚁施药过程监管并建立台帐及相关信息报送,白蚁施药过程监管及建立监管台帐工作。白蚁防治建筑面积审核，竣工验收、产权办证证明资料发放和收集归档工作，协助负责白蚁施药过程监管工作。</w:t>
      </w:r>
    </w:p>
    <w:p w14:paraId="43EFB8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bookmarkStart w:id="193" w:name="_Toc24828_WPSOffice_Level2"/>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bookmarkEnd w:id="193"/>
    </w:p>
    <w:p w14:paraId="478D016B">
      <w:pPr>
        <w:keepNext w:val="0"/>
        <w:keepLines w:val="0"/>
        <w:pageBreakBefore w:val="0"/>
        <w:kinsoku/>
        <w:wordWrap/>
        <w:overflowPunct/>
        <w:topLinePunct w:val="0"/>
        <w:autoSpaceDE/>
        <w:autoSpaceDN/>
        <w:bidi w:val="0"/>
        <w:spacing w:line="560" w:lineRule="exact"/>
        <w:ind w:firstLine="643" w:firstLineChars="200"/>
        <w:textAlignment w:val="auto"/>
        <w:outlineLvl w:val="2"/>
        <w:rPr>
          <w:rFonts w:hint="default" w:ascii="Times New Roman" w:hAnsi="Times New Roman" w:eastAsia="楷体_GB2312" w:cs="Times New Roman"/>
          <w:b/>
          <w:bCs/>
          <w:i w:val="0"/>
          <w:iCs w:val="0"/>
          <w:color w:val="auto"/>
          <w:sz w:val="32"/>
          <w:szCs w:val="32"/>
          <w:highlight w:val="none"/>
          <w:lang w:val="en-US" w:eastAsia="zh-CN"/>
        </w:rPr>
      </w:pPr>
      <w:bookmarkStart w:id="194" w:name="_Toc16533"/>
      <w:r>
        <w:rPr>
          <w:rFonts w:hint="default" w:ascii="Times New Roman" w:hAnsi="Times New Roman" w:eastAsia="楷体_GB2312" w:cs="Times New Roman"/>
          <w:b/>
          <w:bCs/>
          <w:i w:val="0"/>
          <w:iCs w:val="0"/>
          <w:color w:val="auto"/>
          <w:sz w:val="32"/>
          <w:szCs w:val="32"/>
          <w:highlight w:val="none"/>
          <w:lang w:val="zh-CN"/>
        </w:rPr>
        <w:t>（一）</w:t>
      </w:r>
      <w:r>
        <w:rPr>
          <w:rFonts w:hint="default" w:ascii="Times New Roman" w:hAnsi="Times New Roman" w:eastAsia="楷体_GB2312" w:cs="Times New Roman"/>
          <w:b/>
          <w:bCs/>
          <w:i w:val="0"/>
          <w:iCs w:val="0"/>
          <w:color w:val="auto"/>
          <w:sz w:val="32"/>
          <w:szCs w:val="32"/>
          <w:highlight w:val="none"/>
          <w:lang w:val="en-US" w:eastAsia="zh-CN"/>
        </w:rPr>
        <w:t>通用指标</w:t>
      </w:r>
      <w:r>
        <w:rPr>
          <w:rFonts w:hint="default" w:ascii="Times New Roman" w:hAnsi="Times New Roman" w:eastAsia="楷体_GB2312" w:cs="Times New Roman"/>
          <w:b/>
          <w:bCs/>
          <w:i w:val="0"/>
          <w:iCs w:val="0"/>
          <w:color w:val="auto"/>
          <w:sz w:val="32"/>
          <w:szCs w:val="32"/>
          <w:highlight w:val="none"/>
          <w:lang w:val="zh-CN"/>
        </w:rPr>
        <w:t>绩效分析。</w:t>
      </w:r>
      <w:bookmarkEnd w:id="194"/>
    </w:p>
    <w:p w14:paraId="0F6BEA0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eastAsia="zh-CN"/>
        </w:rPr>
        <w:t>项目决策。</w:t>
      </w:r>
      <w:r>
        <w:rPr>
          <w:rFonts w:hint="default" w:ascii="Times New Roman" w:hAnsi="Times New Roman" w:eastAsia="仿宋_GB2312" w:cs="Times New Roman"/>
          <w:sz w:val="32"/>
          <w:szCs w:val="32"/>
          <w:lang w:val="en-US" w:eastAsia="zh-CN"/>
        </w:rPr>
        <w:t>根据建设部第130号令、省政府第196号令文件精神要求凡白蚁危害地区的新建、改建、扩建的房屋必须实施白蚁预防处理；各市房地产行政主管部门负责本行政区域内城市房屋白蚁防治的监督管理工作；县级以上人民政府应当支持城市房屋白蚁防治工作，在政策、经费上给予必要的保障</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09B349A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eastAsia="zh-CN"/>
        </w:rPr>
        <w:t>项目管理。</w:t>
      </w:r>
      <w:r>
        <w:rPr>
          <w:rFonts w:hint="default" w:ascii="Times New Roman" w:hAnsi="Times New Roman" w:eastAsia="仿宋_GB2312" w:cs="Times New Roman"/>
          <w:sz w:val="32"/>
          <w:szCs w:val="32"/>
          <w:lang w:val="en-US" w:eastAsia="zh-CN"/>
        </w:rPr>
        <w:t>按照白蚁防治的相关管理制度，一是积极宣传白蚁防治知识；二是在白蚁施药过程中进行监管并建立监管台账；三是对白蚁防治建筑面积进行审核，发放竣工验收、产权办证资料和收集归档。</w:t>
      </w:r>
    </w:p>
    <w:p w14:paraId="0636E9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3.项目实施。</w:t>
      </w:r>
      <w:r>
        <w:rPr>
          <w:rFonts w:hint="default" w:ascii="Times New Roman" w:hAnsi="Times New Roman" w:eastAsia="仿宋_GB2312" w:cs="Times New Roman"/>
          <w:sz w:val="32"/>
          <w:szCs w:val="32"/>
          <w:lang w:val="en-US" w:eastAsia="zh-CN"/>
        </w:rPr>
        <w:t>一是监督检查对象：需进行新建房屋白蚁预防的开发建设单位、进行新建房屋白蚁预防的白蚁施工单位。二是监督检查内容和指标：①建设项目开工前做好白蚁预防公共服务协议签订监管、建设项目施工过程中白蚁防治安全生产监管、白蚁防治工作结束后对建设单位进行回访的监管、白蚁防治药物管理的监管；②明确建设项目白蚁防治协议中的预防范围、施工时间、质量标准、包治期限、回访要求等内容；白蚁防治施工人员是否严格执行白蚁防治安全生产的各项规定；房屋白蚁防治药物的选择和使用必须遵守《中华人民共和国农药管理条例》，产品符合国家或行业标准的规定，并取得相关证书等等。三是监督检查方式：对建设项目开工前做好白蚁防治协议签订及所应提供的各项资料进行审核；对建设项目施工过程中白蚁防治安全生产工作进行专项检查；对储存的白蚁防治药物进行监管。双随机检查。除以上正常检查外，另加入双随机检查制度，即不事先安排检查对象和检查人员，采取随机抽取被检查项目的方式开展检查。四是监督检查程序：对签订的白蚁防治协议进行登记检查、对白蚁防治现场进行监管检查、对出具的白蚁防治证明进行检查。五是监督检查措施：白蚁防治协议签订之日起1个月内向我局白蚁防治办办理合同登记，对合同内容、范围、包治期限进行审查；白蚁防治单位在实施白蚁防治作业前，应提前3日将白蚁防治现场的作业时间、地点、联系人姓名、联系电话等事项告知我局白蚁防治办监督人员，以便于现场监督管理。白蚁预防施工完毕，由白蚁防治办出具白蚁预防证明书。六是监督检查处理。对新开工建设项目，在开工前还未签订白蚁防治协议的单位，督促其办理签订白蚁防治协议，进行白蚁防治</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7F5CAD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4.项目结果。</w:t>
      </w:r>
      <w:r>
        <w:rPr>
          <w:rFonts w:hint="default" w:ascii="Times New Roman" w:hAnsi="Times New Roman" w:eastAsia="仿宋_GB2312" w:cs="Times New Roman"/>
          <w:sz w:val="32"/>
          <w:szCs w:val="32"/>
          <w:lang w:val="en-US" w:eastAsia="zh-CN"/>
        </w:rPr>
        <w:t>对区新建房屋白蚁防治覆盖率达到100%；城区主要公共建筑等98%区域无明显蚁害；在15年包治期内的项目按要求做到复查、复防，未发现重复蚁情及突发性蚁害。以上均已达到良好的社会效益。确保城市房屋住用安全，逐渐消除了蚁害，创造了良好的人居环境。所有项目竣工验收后达到95%以上群众满意度。</w:t>
      </w:r>
    </w:p>
    <w:p w14:paraId="54765CE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lang w:val="zh-CN"/>
        </w:rPr>
        <w:t>（二）</w:t>
      </w:r>
      <w:r>
        <w:rPr>
          <w:rFonts w:hint="default" w:ascii="Times New Roman" w:hAnsi="Times New Roman" w:eastAsia="楷体_GB2312" w:cs="Times New Roman"/>
          <w:b/>
          <w:bCs/>
          <w:i w:val="0"/>
          <w:iCs w:val="0"/>
          <w:color w:val="auto"/>
          <w:sz w:val="32"/>
          <w:szCs w:val="32"/>
          <w:highlight w:val="none"/>
          <w:lang w:val="en-US" w:eastAsia="zh-CN"/>
        </w:rPr>
        <w:t>专用指标</w:t>
      </w:r>
      <w:r>
        <w:rPr>
          <w:rFonts w:hint="default" w:ascii="Times New Roman" w:hAnsi="Times New Roman" w:eastAsia="楷体_GB2312" w:cs="Times New Roman"/>
          <w:b/>
          <w:bCs/>
          <w:i w:val="0"/>
          <w:iCs w:val="0"/>
          <w:color w:val="auto"/>
          <w:sz w:val="32"/>
          <w:szCs w:val="32"/>
          <w:highlight w:val="none"/>
          <w:lang w:val="zh-CN"/>
        </w:rPr>
        <w:t>绩效分析。</w:t>
      </w:r>
    </w:p>
    <w:p w14:paraId="464D09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1.产业发展。</w:t>
      </w:r>
      <w:r>
        <w:rPr>
          <w:rFonts w:hint="default" w:ascii="Times New Roman" w:hAnsi="Times New Roman" w:eastAsia="仿宋_GB2312" w:cs="Times New Roman"/>
          <w:sz w:val="32"/>
          <w:szCs w:val="32"/>
          <w:lang w:val="en-US" w:eastAsia="zh-CN"/>
        </w:rPr>
        <w:t>白蚁防治工作是经过政府购买服务，由具有白蚁防治资质的公司的中标单位开展的</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14:paraId="514240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val="zh-CN" w:eastAsia="zh-CN"/>
        </w:rPr>
        <w:t>民生保障。</w:t>
      </w:r>
      <w:r>
        <w:rPr>
          <w:rFonts w:hint="default" w:ascii="Times New Roman" w:hAnsi="Times New Roman" w:eastAsia="仿宋_GB2312" w:cs="Times New Roman"/>
          <w:sz w:val="32"/>
          <w:szCs w:val="32"/>
          <w:lang w:val="en-US" w:eastAsia="zh-CN"/>
        </w:rPr>
        <w:t>按照年初的预定绩效目标，白蚁防治工程项目全面完成,98%的灭治区域无蚁害现象，确保城市住房安全，创造了良好环境</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14:paraId="449E6B2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3.基础设施。</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该项目无基础设施</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44F94E0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4.</w:t>
      </w:r>
      <w:r>
        <w:rPr>
          <w:rFonts w:hint="default" w:ascii="Times New Roman" w:hAnsi="Times New Roman" w:eastAsia="仿宋_GB2312" w:cs="Times New Roman"/>
          <w:b w:val="0"/>
          <w:bCs w:val="0"/>
          <w:i w:val="0"/>
          <w:iCs w:val="0"/>
          <w:color w:val="auto"/>
          <w:sz w:val="32"/>
          <w:szCs w:val="32"/>
          <w:lang w:val="zh-CN" w:eastAsia="zh-CN"/>
        </w:rPr>
        <w:t>行政运转。</w:t>
      </w:r>
      <w:r>
        <w:rPr>
          <w:rFonts w:hint="default" w:ascii="Times New Roman" w:hAnsi="Times New Roman" w:eastAsia="仿宋_GB2312" w:cs="Times New Roman"/>
          <w:sz w:val="32"/>
          <w:szCs w:val="32"/>
          <w:lang w:val="en-US" w:eastAsia="zh-CN"/>
        </w:rPr>
        <w:t>根据财政部及国家改革委发布的《关于清理规范一批行政事业性收费有关政策的通知》（财税</w:t>
      </w:r>
      <w:r>
        <w:rPr>
          <w:rFonts w:hint="eastAsia" w:eastAsia="仿宋_GB2312" w:cs="Times New Roman"/>
          <w:sz w:val="32"/>
          <w:szCs w:val="32"/>
          <w:lang w:val="en-US" w:eastAsia="zh-CN"/>
        </w:rPr>
        <w:t>〔2017〕</w:t>
      </w:r>
      <w:r>
        <w:rPr>
          <w:rFonts w:hint="default" w:ascii="Times New Roman" w:hAnsi="Times New Roman" w:eastAsia="仿宋_GB2312" w:cs="Times New Roman"/>
          <w:sz w:val="32"/>
          <w:szCs w:val="32"/>
          <w:lang w:val="en-US" w:eastAsia="zh-CN"/>
        </w:rPr>
        <w:t>20号）、四川省住房和城乡建设厅印发的《关于进一步加强城市房屋白蚁防治工作的通知》（川建房发</w:t>
      </w:r>
      <w:r>
        <w:rPr>
          <w:rFonts w:hint="eastAsia" w:eastAsia="仿宋_GB2312" w:cs="Times New Roman"/>
          <w:sz w:val="32"/>
          <w:szCs w:val="32"/>
          <w:lang w:val="en-US" w:eastAsia="zh-CN"/>
        </w:rPr>
        <w:t>〔2017〕</w:t>
      </w:r>
      <w:r>
        <w:rPr>
          <w:rFonts w:hint="default" w:ascii="Times New Roman" w:hAnsi="Times New Roman" w:eastAsia="仿宋_GB2312" w:cs="Times New Roman"/>
          <w:sz w:val="32"/>
          <w:szCs w:val="32"/>
          <w:lang w:val="en-US" w:eastAsia="zh-CN"/>
        </w:rPr>
        <w:t>276号）、四川省住房和城乡建设厅及四川省财政厅印发的《关于进一步加强城市房屋白蚁预防工作的通知》（川建房发</w:t>
      </w:r>
      <w:r>
        <w:rPr>
          <w:rFonts w:hint="eastAsia" w:eastAsia="仿宋_GB2312" w:cs="Times New Roman"/>
          <w:sz w:val="32"/>
          <w:szCs w:val="32"/>
          <w:lang w:val="en-US" w:eastAsia="zh-CN"/>
        </w:rPr>
        <w:t>〔2017〕</w:t>
      </w:r>
      <w:r>
        <w:rPr>
          <w:rFonts w:hint="default" w:ascii="Times New Roman" w:hAnsi="Times New Roman" w:eastAsia="仿宋_GB2312" w:cs="Times New Roman"/>
          <w:sz w:val="32"/>
          <w:szCs w:val="32"/>
          <w:lang w:val="en-US" w:eastAsia="zh-CN"/>
        </w:rPr>
        <w:t>745号）文件精神，自2017年4月1日起白蚁防治行政事业性收费取消后，各地住房城乡建设行政主管部门和所属白蚁防治事业单位要依法履行白蚁防治工作职责所需相关经费，由同级财政预算予以保障，不得影响依法履行职责。</w:t>
      </w:r>
    </w:p>
    <w:p w14:paraId="6E4DFF2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i w:val="0"/>
          <w:iCs w:val="0"/>
          <w:color w:val="auto"/>
          <w:sz w:val="32"/>
          <w:szCs w:val="32"/>
          <w:highlight w:val="none"/>
          <w:lang w:val="zh-CN"/>
        </w:rPr>
        <w:t>（三）</w:t>
      </w:r>
      <w:r>
        <w:rPr>
          <w:rFonts w:hint="default" w:ascii="Times New Roman" w:hAnsi="Times New Roman" w:eastAsia="楷体_GB2312" w:cs="Times New Roman"/>
          <w:b/>
          <w:bCs/>
          <w:i w:val="0"/>
          <w:iCs w:val="0"/>
          <w:color w:val="auto"/>
          <w:sz w:val="32"/>
          <w:szCs w:val="32"/>
          <w:highlight w:val="none"/>
          <w:lang w:val="en-US" w:eastAsia="zh-CN"/>
        </w:rPr>
        <w:t>个性指标</w:t>
      </w:r>
      <w:r>
        <w:rPr>
          <w:rFonts w:hint="default" w:ascii="Times New Roman" w:hAnsi="Times New Roman" w:eastAsia="楷体_GB2312" w:cs="Times New Roman"/>
          <w:b/>
          <w:bCs/>
          <w:i w:val="0"/>
          <w:iCs w:val="0"/>
          <w:color w:val="auto"/>
          <w:sz w:val="32"/>
          <w:szCs w:val="32"/>
          <w:highlight w:val="none"/>
          <w:lang w:val="zh-CN"/>
        </w:rPr>
        <w:t>绩效分析。</w:t>
      </w:r>
      <w:r>
        <w:rPr>
          <w:rFonts w:hint="eastAsia" w:eastAsia="仿宋_GB2312" w:cs="Times New Roman"/>
          <w:sz w:val="32"/>
          <w:szCs w:val="32"/>
          <w:lang w:val="en-US" w:eastAsia="zh-CN"/>
        </w:rPr>
        <w:t>2024年</w:t>
      </w:r>
      <w:r>
        <w:rPr>
          <w:rFonts w:hint="default" w:ascii="Times New Roman" w:hAnsi="Times New Roman" w:eastAsia="仿宋_GB2312" w:cs="Times New Roman"/>
          <w:sz w:val="32"/>
          <w:szCs w:val="32"/>
          <w:lang w:val="en-US" w:eastAsia="zh-CN"/>
        </w:rPr>
        <w:t>1月1日至12月31日完成新建房屋实际施工项目20个，建筑总面积达346211.2万㎡；</w:t>
      </w:r>
      <w:r>
        <w:rPr>
          <w:rFonts w:hint="eastAsia" w:eastAsia="仿宋_GB2312" w:cs="Times New Roman"/>
          <w:sz w:val="32"/>
          <w:szCs w:val="32"/>
          <w:lang w:val="en-US" w:eastAsia="zh-CN"/>
        </w:rPr>
        <w:t>2024年</w:t>
      </w:r>
      <w:r>
        <w:rPr>
          <w:rFonts w:hint="default" w:ascii="Times New Roman" w:hAnsi="Times New Roman" w:eastAsia="仿宋_GB2312" w:cs="Times New Roman"/>
          <w:sz w:val="32"/>
          <w:szCs w:val="32"/>
          <w:lang w:val="en-US" w:eastAsia="zh-CN"/>
        </w:rPr>
        <w:t>全年共完成包治期内既有房屋白蚁灭治施工</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个项目，建筑面积1500㎡，其他免费灭治项目2个，建筑面积206㎡。</w:t>
      </w:r>
    </w:p>
    <w:p w14:paraId="02E3ADA0">
      <w:pPr>
        <w:pStyle w:val="11"/>
        <w:keepNext w:val="0"/>
        <w:keepLines w:val="0"/>
        <w:pageBreakBefore w:val="0"/>
        <w:numPr>
          <w:ilvl w:val="0"/>
          <w:numId w:val="0"/>
        </w:numPr>
        <w:tabs>
          <w:tab w:val="left" w:pos="2160"/>
        </w:tabs>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仿宋_GB2312" w:cs="Times New Roman"/>
          <w:sz w:val="32"/>
          <w:szCs w:val="32"/>
          <w:lang w:val="en-US" w:eastAsia="zh-CN"/>
        </w:rPr>
      </w:pPr>
      <w:bookmarkStart w:id="195" w:name="_Toc10551_WPSOffice_Level2"/>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bookmarkEnd w:id="195"/>
    </w:p>
    <w:p w14:paraId="28B3C2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１、积极落实白蚁防治专项资金。全年努力做好了新建房屋白蚁预防和既有房屋白蚁灭治的工作，对已完成白蚁防治的项目严格审查，确保白蚁防治资金落实无误。</w:t>
      </w:r>
    </w:p>
    <w:p w14:paraId="7AE109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2、利用报刊网络进行宣传。中央文件明确规定自2017年4月1日起取消白蚁防治收费，我局从2017年4月1日起已经全面停止了对新建房屋的白蚁预防收费。</w:t>
      </w:r>
    </w:p>
    <w:p w14:paraId="066DFD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积极开展灭治工作。每年上半年都是白蚁分飞的高发期，分飞期期间，我单位接到群众有关蚁害情况反映约8起，根据群众反映的蚁害相关情况，如实记录蚁害事例登记，并对群众反映的蚁害情况作出了及时的勘察和处理。对包治期内房屋认真勘察，无偿灭治，及时服务了基层群众。并且向他们宣传白蚁危害以及白蚁防治知识，让他们进一步了解到白蚁防治的重要性。</w:t>
      </w:r>
    </w:p>
    <w:p w14:paraId="528638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４、做好回访服务。我们利用白蚁预防工程回访的契机，加强同服务单位沟通联系。为搞好新建房屋十五年包治期内服务工作，按照“程序管理，环节把关”的原则，对受理项目及时做好预防施工，并委托白蚁防治施工单位对包治期内的项目进行复查回访，并认真填写回访记录，在回访中发现有蚁害情况的单位近3家，均已免费进行灭治，保障了住户的权益。</w:t>
      </w:r>
    </w:p>
    <w:p w14:paraId="4CC48B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kern w:val="0"/>
          <w:sz w:val="32"/>
          <w:szCs w:val="32"/>
          <w:highlight w:val="none"/>
          <w:u w:val="none"/>
          <w:lang w:val="en-US" w:eastAsia="zh-CN" w:bidi="ar-SA"/>
        </w:rPr>
      </w:pPr>
      <w:bookmarkStart w:id="196" w:name="_Toc21586_WPSOffice_Level2"/>
      <w:r>
        <w:rPr>
          <w:rFonts w:hint="eastAsia" w:ascii="Times New Roman" w:hAnsi="Times New Roman" w:eastAsia="黑体" w:cs="Times New Roman"/>
          <w:b w:val="0"/>
          <w:bCs w:val="0"/>
          <w:i w:val="0"/>
          <w:iCs w:val="0"/>
          <w:color w:val="auto"/>
          <w:kern w:val="0"/>
          <w:sz w:val="32"/>
          <w:szCs w:val="32"/>
          <w:highlight w:val="none"/>
          <w:u w:val="none"/>
          <w:lang w:val="en-US" w:eastAsia="zh-CN" w:bidi="ar-SA"/>
        </w:rPr>
        <w:t>五、</w:t>
      </w:r>
      <w:r>
        <w:rPr>
          <w:rFonts w:hint="default" w:ascii="Times New Roman" w:hAnsi="Times New Roman" w:eastAsia="黑体" w:cs="Times New Roman"/>
          <w:b w:val="0"/>
          <w:bCs w:val="0"/>
          <w:i w:val="0"/>
          <w:iCs w:val="0"/>
          <w:color w:val="auto"/>
          <w:kern w:val="0"/>
          <w:sz w:val="32"/>
          <w:szCs w:val="32"/>
          <w:highlight w:val="none"/>
          <w:u w:val="none"/>
          <w:lang w:val="en-US" w:eastAsia="zh-CN" w:bidi="ar-SA"/>
        </w:rPr>
        <w:t>存在的问题</w:t>
      </w:r>
      <w:bookmarkEnd w:id="196"/>
    </w:p>
    <w:p w14:paraId="2503F4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w:t>
      </w:r>
    </w:p>
    <w:p w14:paraId="23A867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 w:val="0"/>
          <w:bCs w:val="0"/>
          <w:i w:val="0"/>
          <w:iCs w:val="0"/>
          <w:color w:val="auto"/>
          <w:kern w:val="0"/>
          <w:sz w:val="32"/>
          <w:szCs w:val="32"/>
          <w:highlight w:val="none"/>
          <w:u w:val="none"/>
          <w:lang w:val="en-US" w:eastAsia="zh-CN" w:bidi="ar-SA"/>
        </w:rPr>
      </w:pPr>
      <w:bookmarkStart w:id="197" w:name="_Toc7185_WPSOffice_Level2"/>
      <w:r>
        <w:rPr>
          <w:rFonts w:hint="eastAsia" w:ascii="Times New Roman" w:hAnsi="Times New Roman" w:eastAsia="黑体" w:cs="Times New Roman"/>
          <w:b w:val="0"/>
          <w:bCs w:val="0"/>
          <w:i w:val="0"/>
          <w:iCs w:val="0"/>
          <w:color w:val="auto"/>
          <w:kern w:val="0"/>
          <w:sz w:val="32"/>
          <w:szCs w:val="32"/>
          <w:highlight w:val="none"/>
          <w:u w:val="none"/>
          <w:lang w:val="en-US" w:eastAsia="zh-CN" w:bidi="ar-SA"/>
        </w:rPr>
        <w:t>六、改进建议</w:t>
      </w:r>
      <w:bookmarkEnd w:id="197"/>
    </w:p>
    <w:p w14:paraId="227C3A0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olor w:val="auto"/>
          <w:sz w:val="44"/>
          <w:szCs w:val="44"/>
          <w:highlight w:val="none"/>
        </w:rPr>
      </w:pPr>
      <w:r>
        <w:rPr>
          <w:rFonts w:hint="eastAsia" w:ascii="Times New Roman" w:hAnsi="Times New Roman" w:eastAsia="仿宋_GB2312" w:cs="Times New Roman"/>
          <w:sz w:val="32"/>
          <w:szCs w:val="32"/>
          <w:lang w:val="en-US" w:eastAsia="zh-CN"/>
        </w:rPr>
        <w:t>无。</w:t>
      </w:r>
    </w:p>
    <w:p w14:paraId="30427BB0">
      <w:pPr>
        <w:keepNext w:val="0"/>
        <w:keepLines w:val="0"/>
        <w:pageBreakBefore w:val="0"/>
        <w:widowControl/>
        <w:kinsoku/>
        <w:wordWrap/>
        <w:overflowPunct/>
        <w:topLinePunct w:val="0"/>
        <w:autoSpaceDE/>
        <w:autoSpaceDN/>
        <w:bidi w:val="0"/>
        <w:spacing w:line="560" w:lineRule="exact"/>
        <w:jc w:val="center"/>
        <w:textAlignment w:val="auto"/>
        <w:rPr>
          <w:rFonts w:hint="eastAsia" w:ascii="黑体" w:hAnsi="黑体" w:eastAsia="黑体"/>
          <w:color w:val="auto"/>
          <w:sz w:val="44"/>
          <w:szCs w:val="44"/>
          <w:highlight w:val="none"/>
        </w:rPr>
      </w:pPr>
    </w:p>
    <w:p w14:paraId="3DA98F67">
      <w:pPr>
        <w:keepNext w:val="0"/>
        <w:keepLines w:val="0"/>
        <w:pageBreakBefore w:val="0"/>
        <w:widowControl/>
        <w:kinsoku/>
        <w:wordWrap/>
        <w:overflowPunct/>
        <w:topLinePunct w:val="0"/>
        <w:autoSpaceDE/>
        <w:autoSpaceDN/>
        <w:bidi w:val="0"/>
        <w:spacing w:line="560" w:lineRule="exact"/>
        <w:jc w:val="center"/>
        <w:textAlignment w:val="auto"/>
        <w:rPr>
          <w:rFonts w:hint="eastAsia" w:ascii="黑体" w:hAnsi="黑体" w:eastAsia="黑体"/>
          <w:color w:val="auto"/>
          <w:sz w:val="44"/>
          <w:szCs w:val="44"/>
          <w:highlight w:val="none"/>
        </w:rPr>
      </w:pPr>
    </w:p>
    <w:p w14:paraId="3268A35B">
      <w:pPr>
        <w:keepNext w:val="0"/>
        <w:keepLines w:val="0"/>
        <w:pageBreakBefore w:val="0"/>
        <w:widowControl/>
        <w:kinsoku/>
        <w:wordWrap/>
        <w:overflowPunct/>
        <w:topLinePunct w:val="0"/>
        <w:autoSpaceDE/>
        <w:autoSpaceDN/>
        <w:bidi w:val="0"/>
        <w:spacing w:line="560" w:lineRule="exact"/>
        <w:jc w:val="both"/>
        <w:textAlignment w:val="auto"/>
        <w:rPr>
          <w:rFonts w:hint="eastAsia" w:ascii="黑体" w:hAnsi="黑体" w:eastAsia="黑体"/>
          <w:color w:val="auto"/>
          <w:sz w:val="44"/>
          <w:szCs w:val="44"/>
          <w:highlight w:val="none"/>
        </w:rPr>
      </w:pPr>
    </w:p>
    <w:p w14:paraId="3E04A718">
      <w:pPr>
        <w:keepNext w:val="0"/>
        <w:keepLines w:val="0"/>
        <w:pageBreakBefore w:val="0"/>
        <w:widowControl/>
        <w:kinsoku/>
        <w:wordWrap/>
        <w:overflowPunct/>
        <w:topLinePunct w:val="0"/>
        <w:autoSpaceDE/>
        <w:autoSpaceDN/>
        <w:bidi w:val="0"/>
        <w:spacing w:line="560" w:lineRule="exact"/>
        <w:jc w:val="center"/>
        <w:textAlignment w:val="auto"/>
        <w:rPr>
          <w:rFonts w:hint="eastAsia" w:ascii="黑体" w:hAnsi="黑体" w:eastAsia="黑体"/>
          <w:color w:val="auto"/>
          <w:sz w:val="44"/>
          <w:szCs w:val="44"/>
          <w:highlight w:val="none"/>
        </w:rPr>
        <w:sectPr>
          <w:pgSz w:w="11906" w:h="16838"/>
          <w:pgMar w:top="2098" w:right="1474" w:bottom="1984" w:left="1587" w:header="720" w:footer="1587" w:gutter="0"/>
          <w:pgNumType w:fmt="decimal"/>
          <w:cols w:space="720" w:num="1"/>
          <w:rtlGutter w:val="0"/>
          <w:docGrid w:type="lines" w:linePitch="312" w:charSpace="0"/>
        </w:sectPr>
      </w:pPr>
    </w:p>
    <w:p w14:paraId="600793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遂宁市安居区住房和城乡建设局</w:t>
      </w:r>
    </w:p>
    <w:p w14:paraId="4BD95D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安居区场镇污水处理厂运维运营项目</w:t>
      </w:r>
    </w:p>
    <w:p w14:paraId="1ABBE3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绩效评价报告</w:t>
      </w:r>
    </w:p>
    <w:p w14:paraId="68193A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lang w:val="en-US" w:eastAsia="zh-CN"/>
        </w:rPr>
      </w:pPr>
    </w:p>
    <w:p w14:paraId="0EE30C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bCs/>
          <w:color w:val="auto"/>
          <w:sz w:val="32"/>
          <w:szCs w:val="32"/>
          <w:highlight w:val="none"/>
          <w:lang w:val="en-US" w:eastAsia="zh-CN"/>
        </w:rPr>
      </w:pPr>
      <w:bookmarkStart w:id="198" w:name="_Toc11345_WPSOffice_Level2"/>
      <w:r>
        <w:rPr>
          <w:rFonts w:hint="eastAsia" w:ascii="黑体" w:hAnsi="黑体" w:eastAsia="黑体" w:cs="黑体"/>
          <w:color w:val="auto"/>
          <w:sz w:val="32"/>
          <w:szCs w:val="32"/>
          <w:lang w:val="en-US" w:eastAsia="zh-CN"/>
        </w:rPr>
        <w:t>一</w:t>
      </w:r>
      <w:r>
        <w:rPr>
          <w:rFonts w:hint="default" w:ascii="黑体" w:hAnsi="黑体" w:eastAsia="黑体" w:cs="黑体"/>
          <w:color w:val="auto"/>
          <w:sz w:val="32"/>
          <w:szCs w:val="32"/>
          <w:lang w:val="en-US" w:eastAsia="zh-CN"/>
        </w:rPr>
        <w:t>、项目</w:t>
      </w:r>
      <w:r>
        <w:rPr>
          <w:rFonts w:hint="eastAsia" w:ascii="黑体" w:hAnsi="黑体" w:eastAsia="黑体" w:cs="黑体"/>
          <w:color w:val="auto"/>
          <w:sz w:val="32"/>
          <w:szCs w:val="32"/>
          <w:lang w:val="en-US" w:eastAsia="zh-CN"/>
        </w:rPr>
        <w:t>概况</w:t>
      </w:r>
      <w:bookmarkEnd w:id="198"/>
    </w:p>
    <w:p w14:paraId="2FD0855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rPr>
      </w:pPr>
      <w:bookmarkStart w:id="199" w:name="_Toc21586_WPSOffice_Level3"/>
      <w:r>
        <w:rPr>
          <w:rFonts w:hint="eastAsia" w:ascii="楷体_GB2312" w:hAnsi="楷体_GB2312" w:eastAsia="楷体_GB2312" w:cs="楷体_GB2312"/>
          <w:b/>
          <w:bCs/>
          <w:color w:val="auto"/>
          <w:sz w:val="32"/>
          <w:szCs w:val="32"/>
          <w:highlight w:val="none"/>
          <w:lang w:val="en-US" w:eastAsia="zh-CN"/>
        </w:rPr>
        <w:t>（一）</w:t>
      </w:r>
      <w:r>
        <w:rPr>
          <w:rFonts w:hint="default" w:ascii="Times New Roman" w:hAnsi="Times New Roman" w:eastAsia="楷体_GB2312" w:cs="Times New Roman"/>
          <w:b/>
          <w:bCs/>
          <w:i w:val="0"/>
          <w:iCs w:val="0"/>
          <w:color w:val="auto"/>
          <w:sz w:val="32"/>
          <w:szCs w:val="32"/>
          <w:highlight w:val="none"/>
          <w:u w:val="none"/>
          <w:lang w:val="zh-CN"/>
        </w:rPr>
        <w:t>设立背景及基本情况</w:t>
      </w:r>
      <w:r>
        <w:rPr>
          <w:rFonts w:hint="eastAsia" w:ascii="楷体_GB2312" w:hAnsi="楷体_GB2312" w:eastAsia="楷体_GB2312" w:cs="楷体_GB2312"/>
          <w:b/>
          <w:bCs/>
          <w:color w:val="auto"/>
          <w:sz w:val="32"/>
          <w:szCs w:val="32"/>
          <w:highlight w:val="none"/>
          <w:lang w:val="en-US" w:eastAsia="zh-CN"/>
        </w:rPr>
        <w:t>。</w:t>
      </w:r>
      <w:bookmarkEnd w:id="199"/>
    </w:p>
    <w:p w14:paraId="4D2AC6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安居区龙眼井污水处理厂位于安居镇五垭子村5社(经度E105°28'35″，纬度N30°18'45″)，总占地约50亩，设计处理规模1.6万立方米/日（根据环境影响报告书处理工业废水1.4万立方米/日，生活污水2000立方米/日），采用CASS池二级生化处理工艺，本厂共建cass池两座，每座分为四格，单格尺寸为23.32米×14.45米×6.4米，每格可单独运行,同时配备事故调节池，容量为3888立方米。该厂于2013年启动建设，2017年1月进入试运行阶段，2017年8月14日取得了环保阶段性验收批复，2017年8月23日通过环保在线验收。2017年12月11日遂宁市安居区住建局通过政府采购委托大竹桑德水务有限公司进行运营。经统计2017年共处理污水70.92万立方米。</w:t>
      </w:r>
    </w:p>
    <w:p w14:paraId="44790B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该项目</w:t>
      </w:r>
      <w:r>
        <w:rPr>
          <w:rFonts w:hint="eastAsia" w:eastAsia="仿宋_GB2312" w:cs="Times New Roman"/>
          <w:color w:val="auto"/>
          <w:sz w:val="32"/>
          <w:szCs w:val="32"/>
          <w:highlight w:val="none"/>
          <w:lang w:val="en-US" w:eastAsia="zh-CN"/>
        </w:rPr>
        <w:t>2024年</w:t>
      </w:r>
      <w:r>
        <w:rPr>
          <w:rFonts w:hint="default" w:ascii="Times New Roman" w:hAnsi="Times New Roman" w:eastAsia="仿宋_GB2312" w:cs="Times New Roman"/>
          <w:color w:val="auto"/>
          <w:sz w:val="32"/>
          <w:szCs w:val="32"/>
          <w:highlight w:val="none"/>
          <w:lang w:val="en-US" w:eastAsia="zh-CN"/>
        </w:rPr>
        <w:t>运营总费用约3000万元，根据项目进度进行拨付。</w:t>
      </w:r>
    </w:p>
    <w:p w14:paraId="356FCE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楷体_GB2312" w:hAnsi="楷体_GB2312" w:eastAsia="楷体_GB2312" w:cs="楷体_GB2312"/>
          <w:b/>
          <w:bCs/>
          <w:color w:val="auto"/>
          <w:sz w:val="32"/>
          <w:szCs w:val="32"/>
          <w:highlight w:val="none"/>
          <w:lang w:val="en-US" w:eastAsia="zh-CN"/>
        </w:rPr>
      </w:pPr>
      <w:bookmarkStart w:id="200" w:name="_Toc7185_WPSOffice_Level3"/>
      <w:r>
        <w:rPr>
          <w:rFonts w:hint="default" w:ascii="楷体_GB2312" w:hAnsi="楷体_GB2312" w:eastAsia="楷体_GB2312" w:cs="楷体_GB2312"/>
          <w:b/>
          <w:bCs/>
          <w:color w:val="auto"/>
          <w:sz w:val="32"/>
          <w:szCs w:val="32"/>
          <w:highlight w:val="none"/>
          <w:lang w:val="en-US" w:eastAsia="zh-CN"/>
        </w:rPr>
        <w:t>（二）</w:t>
      </w:r>
      <w:r>
        <w:rPr>
          <w:rFonts w:hint="default" w:ascii="Times New Roman" w:hAnsi="Times New Roman" w:eastAsia="楷体_GB2312" w:cs="Times New Roman"/>
          <w:b/>
          <w:bCs/>
          <w:i w:val="0"/>
          <w:iCs w:val="0"/>
          <w:color w:val="auto"/>
          <w:sz w:val="32"/>
          <w:szCs w:val="32"/>
          <w:highlight w:val="none"/>
          <w:u w:val="none"/>
          <w:lang w:val="en-US" w:eastAsia="zh-CN"/>
        </w:rPr>
        <w:t>实施目的及支持方向</w:t>
      </w:r>
      <w:r>
        <w:rPr>
          <w:rFonts w:hint="default" w:ascii="楷体_GB2312" w:hAnsi="楷体_GB2312" w:eastAsia="楷体_GB2312" w:cs="楷体_GB2312"/>
          <w:b/>
          <w:bCs/>
          <w:color w:val="auto"/>
          <w:sz w:val="32"/>
          <w:szCs w:val="32"/>
          <w:highlight w:val="none"/>
          <w:lang w:val="en-US" w:eastAsia="zh-CN"/>
        </w:rPr>
        <w:t>。</w:t>
      </w:r>
      <w:bookmarkEnd w:id="200"/>
    </w:p>
    <w:p w14:paraId="327158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2017年安居区龙眼井污水处理厂正式投入运行，消减COD共计112.6吨，消减NH3-N共计12.57吨，消减TN共计12.57吨，消减TP共计1.53吨，大大降低琼江河负荷，为大安断面出水达标贡献了巨大力量。</w:t>
      </w:r>
    </w:p>
    <w:p w14:paraId="72BC8608">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楷体_GB2312" w:cs="Times New Roman"/>
          <w:b/>
          <w:bCs/>
          <w:i w:val="0"/>
          <w:iCs w:val="0"/>
          <w:color w:val="auto"/>
          <w:sz w:val="32"/>
          <w:szCs w:val="32"/>
          <w:highlight w:val="none"/>
          <w:u w:val="none"/>
          <w:lang w:val="en-US" w:eastAsia="zh-CN"/>
        </w:rPr>
      </w:pPr>
      <w:bookmarkStart w:id="201" w:name="_Toc11345_WPSOffice_Level3"/>
      <w:r>
        <w:rPr>
          <w:rFonts w:hint="default" w:ascii="Times New Roman" w:hAnsi="Times New Roman" w:eastAsia="楷体_GB2312" w:cs="Times New Roman"/>
          <w:b/>
          <w:bCs/>
          <w:i w:val="0"/>
          <w:iCs w:val="0"/>
          <w:color w:val="auto"/>
          <w:sz w:val="32"/>
          <w:szCs w:val="32"/>
          <w:highlight w:val="none"/>
          <w:u w:val="none"/>
          <w:lang w:val="en-US" w:eastAsia="zh-CN"/>
        </w:rPr>
        <w:t>预算安排及分配管理</w:t>
      </w:r>
      <w:bookmarkEnd w:id="201"/>
    </w:p>
    <w:p w14:paraId="6C78FF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2024年</w:t>
      </w:r>
      <w:r>
        <w:rPr>
          <w:rFonts w:hint="default" w:ascii="Times New Roman" w:hAnsi="Times New Roman" w:eastAsia="仿宋_GB2312" w:cs="Times New Roman"/>
          <w:color w:val="auto"/>
          <w:sz w:val="32"/>
          <w:szCs w:val="32"/>
          <w:highlight w:val="none"/>
          <w:lang w:val="en-US" w:eastAsia="zh-CN"/>
        </w:rPr>
        <w:t>项目预算总投资</w:t>
      </w:r>
      <w:r>
        <w:rPr>
          <w:rFonts w:hint="eastAsia" w:eastAsia="仿宋_GB2312" w:cs="Times New Roman"/>
          <w:color w:val="auto"/>
          <w:sz w:val="32"/>
          <w:szCs w:val="32"/>
          <w:highlight w:val="none"/>
          <w:lang w:val="en-US" w:eastAsia="zh-CN"/>
        </w:rPr>
        <w:t>1169.08</w:t>
      </w:r>
      <w:r>
        <w:rPr>
          <w:rFonts w:hint="default" w:ascii="Times New Roman" w:hAnsi="Times New Roman" w:eastAsia="仿宋_GB2312" w:cs="Times New Roman"/>
          <w:color w:val="auto"/>
          <w:sz w:val="32"/>
          <w:szCs w:val="32"/>
          <w:highlight w:val="none"/>
          <w:lang w:val="en-US" w:eastAsia="zh-CN"/>
        </w:rPr>
        <w:t>万元，项目按实际发生的费用支出。</w:t>
      </w:r>
    </w:p>
    <w:p w14:paraId="199091F7">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Times New Roman" w:hAnsi="Times New Roman" w:eastAsia="楷体_GB2312" w:cs="Times New Roman"/>
          <w:b/>
          <w:bCs/>
          <w:i w:val="0"/>
          <w:iCs w:val="0"/>
          <w:color w:val="auto"/>
          <w:sz w:val="32"/>
          <w:szCs w:val="32"/>
          <w:highlight w:val="none"/>
          <w:u w:val="none"/>
          <w:lang w:val="zh-CN" w:eastAsia="zh-CN"/>
        </w:rPr>
      </w:pPr>
      <w:bookmarkStart w:id="202" w:name="_Toc15624_WPSOffice_Level3"/>
      <w:r>
        <w:rPr>
          <w:rFonts w:hint="default" w:ascii="Times New Roman" w:hAnsi="Times New Roman" w:eastAsia="楷体_GB2312" w:cs="Times New Roman"/>
          <w:b/>
          <w:bCs/>
          <w:i w:val="0"/>
          <w:iCs w:val="0"/>
          <w:color w:val="auto"/>
          <w:sz w:val="32"/>
          <w:szCs w:val="32"/>
          <w:highlight w:val="none"/>
          <w:u w:val="none"/>
          <w:lang w:val="zh-CN" w:eastAsia="zh-CN"/>
        </w:rPr>
        <w:t>项目绩效目标设置</w:t>
      </w:r>
      <w:bookmarkEnd w:id="202"/>
    </w:p>
    <w:p w14:paraId="4CE1DAC5">
      <w:pPr>
        <w:pStyle w:val="2"/>
        <w:keepNext w:val="0"/>
        <w:keepLines w:val="0"/>
        <w:pageBreakBefore w:val="0"/>
        <w:numPr>
          <w:ilvl w:val="0"/>
          <w:numId w:val="0"/>
        </w:numPr>
        <w:kinsoku/>
        <w:wordWrap/>
        <w:overflowPunct/>
        <w:topLinePunct w:val="0"/>
        <w:autoSpaceDE/>
        <w:autoSpaceDN/>
        <w:bidi w:val="0"/>
        <w:spacing w:line="560" w:lineRule="exact"/>
        <w:ind w:leftChars="200"/>
        <w:textAlignment w:val="auto"/>
        <w:rPr>
          <w:rFonts w:hint="default"/>
          <w:lang w:val="en-US" w:eastAsia="zh-CN"/>
        </w:rPr>
      </w:pPr>
      <w:r>
        <w:rPr>
          <w:rFonts w:hint="default" w:ascii="Times New Roman" w:hAnsi="Times New Roman" w:eastAsia="仿宋_GB2312" w:cs="Times New Roman"/>
          <w:color w:val="auto"/>
          <w:sz w:val="32"/>
          <w:szCs w:val="32"/>
          <w:highlight w:val="none"/>
          <w:lang w:val="en-US" w:eastAsia="zh-CN"/>
        </w:rPr>
        <w:t>该项目均达到质量目标，按质、按量实施，并全部按照预定进度计划进行了推进实施</w:t>
      </w:r>
    </w:p>
    <w:p w14:paraId="21B39C9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黑体" w:cs="Times New Roman"/>
          <w:b w:val="0"/>
          <w:bCs w:val="0"/>
          <w:i w:val="0"/>
          <w:iCs w:val="0"/>
          <w:sz w:val="32"/>
          <w:szCs w:val="32"/>
          <w:highlight w:val="none"/>
          <w:lang w:eastAsia="zh-CN"/>
        </w:rPr>
      </w:pPr>
      <w:bookmarkStart w:id="203" w:name="_Toc15624_WPSOffice_Level2"/>
      <w:r>
        <w:rPr>
          <w:rFonts w:hint="default" w:ascii="Times New Roman" w:hAnsi="Times New Roman" w:eastAsia="黑体" w:cs="Times New Roman"/>
          <w:b w:val="0"/>
          <w:bCs w:val="0"/>
          <w:i w:val="0"/>
          <w:iCs w:val="0"/>
          <w:sz w:val="32"/>
          <w:szCs w:val="32"/>
          <w:highlight w:val="none"/>
        </w:rPr>
        <w:t>二、</w:t>
      </w:r>
      <w:r>
        <w:rPr>
          <w:rFonts w:hint="default" w:ascii="Times New Roman" w:hAnsi="Times New Roman" w:eastAsia="黑体" w:cs="Times New Roman"/>
          <w:b w:val="0"/>
          <w:bCs w:val="0"/>
          <w:i w:val="0"/>
          <w:iCs w:val="0"/>
          <w:sz w:val="32"/>
          <w:szCs w:val="32"/>
          <w:highlight w:val="none"/>
          <w:lang w:eastAsia="zh-CN"/>
        </w:rPr>
        <w:t>评价实施</w:t>
      </w:r>
      <w:bookmarkEnd w:id="203"/>
    </w:p>
    <w:p w14:paraId="1A48972D">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eastAsia="zh-CN"/>
        </w:rPr>
        <w:t>（一）评价目的。</w:t>
      </w:r>
      <w:r>
        <w:rPr>
          <w:rFonts w:hint="eastAsia" w:ascii="Times New Roman" w:hAnsi="Times New Roman" w:eastAsia="仿宋_GB2312"/>
          <w:color w:val="auto"/>
          <w:sz w:val="32"/>
          <w:szCs w:val="32"/>
          <w:highlight w:val="none"/>
          <w:u w:val="none"/>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14:paraId="23D7D76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eastAsia="zh-CN"/>
        </w:rPr>
        <w:t>（二）预设问题及评价重点。</w:t>
      </w:r>
      <w:r>
        <w:rPr>
          <w:rFonts w:hint="default" w:ascii="Times New Roman" w:hAnsi="Times New Roman" w:eastAsia="仿宋_GB2312" w:cs="Times New Roman"/>
          <w:color w:val="auto"/>
          <w:sz w:val="32"/>
          <w:szCs w:val="32"/>
          <w:highlight w:val="none"/>
          <w:lang w:val="en-US" w:eastAsia="zh-CN"/>
        </w:rPr>
        <w:t>区住建局严格按照有关规定，切实加强项目及资金监督管理，确保专款专用，提高资金使用效益，并督促项目单位抓紧实施。</w:t>
      </w:r>
    </w:p>
    <w:p w14:paraId="0F07F2C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eastAsia="zh-CN"/>
        </w:rPr>
        <w:t>（三）评价选点。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项目绩效自评所抽样点位</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是龙眼井污水处理厂</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034E0DA8">
      <w:pPr>
        <w:keepNext w:val="0"/>
        <w:keepLines w:val="0"/>
        <w:pageBreakBefore w:val="0"/>
        <w:kinsoku/>
        <w:wordWrap/>
        <w:overflowPunct/>
        <w:topLinePunct w:val="0"/>
        <w:autoSpaceDE/>
        <w:autoSpaceDN/>
        <w:bidi w:val="0"/>
        <w:spacing w:line="560" w:lineRule="exact"/>
        <w:ind w:firstLine="643" w:firstLineChars="200"/>
        <w:textAlignment w:val="auto"/>
        <w:rPr>
          <w:rFonts w:ascii="Times New Roman" w:hAnsi="Times New Roman" w:eastAsia="仿宋_GB2312"/>
          <w:color w:val="auto"/>
          <w:szCs w:val="32"/>
          <w:highlight w:val="none"/>
          <w:u w:val="none"/>
        </w:rPr>
      </w:pPr>
      <w:r>
        <w:rPr>
          <w:rFonts w:hint="default" w:ascii="Times New Roman" w:hAnsi="Times New Roman" w:eastAsia="楷体_GB2312" w:cs="Times New Roman"/>
          <w:b/>
          <w:bCs/>
          <w:i w:val="0"/>
          <w:iCs w:val="0"/>
          <w:color w:val="auto"/>
          <w:sz w:val="32"/>
          <w:szCs w:val="32"/>
          <w:highlight w:val="none"/>
          <w:u w:val="none"/>
          <w:lang w:val="zh-CN" w:eastAsia="zh-CN"/>
        </w:rPr>
        <w:t>（四）评价方法。</w:t>
      </w:r>
      <w:r>
        <w:rPr>
          <w:rFonts w:hint="eastAsia" w:ascii="Times New Roman" w:hAnsi="Times New Roman" w:eastAsia="仿宋_GB2312"/>
          <w:color w:val="auto"/>
          <w:sz w:val="32"/>
          <w:szCs w:val="32"/>
          <w:highlight w:val="none"/>
          <w:u w:val="none"/>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14:paraId="704A9367">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i w:val="0"/>
          <w:iCs w:val="0"/>
          <w:color w:val="auto"/>
          <w:sz w:val="32"/>
          <w:szCs w:val="32"/>
          <w:highlight w:val="none"/>
          <w:u w:val="none"/>
          <w:lang w:val="zh-CN" w:eastAsia="zh-CN"/>
        </w:rPr>
        <w:t>（五）评价组织。</w:t>
      </w:r>
      <w:r>
        <w:rPr>
          <w:rFonts w:hint="default" w:ascii="Times New Roman" w:hAnsi="Times New Roman" w:eastAsia="仿宋_GB2312" w:cs="Times New Roman"/>
          <w:color w:val="auto"/>
          <w:sz w:val="32"/>
          <w:szCs w:val="32"/>
          <w:highlight w:val="none"/>
          <w:lang w:val="en-US" w:eastAsia="zh-CN"/>
        </w:rPr>
        <w:t>为了确保污水处理厂稳定达标运行，我局安排总工程师直接负责污水处理厂运营工作，城建股为责任股室，负责安居区场镇污水处理厂的日常工作。同时制定了化验、运营、行政、工艺、机修等规章制度。</w:t>
      </w:r>
    </w:p>
    <w:p w14:paraId="7BE1F8F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b w:val="0"/>
          <w:bCs w:val="0"/>
          <w:i w:val="0"/>
          <w:iCs w:val="0"/>
          <w:color w:val="auto"/>
          <w:sz w:val="32"/>
          <w:szCs w:val="32"/>
          <w:highlight w:val="none"/>
          <w:u w:val="none"/>
          <w:lang w:val="zh-CN"/>
        </w:rPr>
      </w:pPr>
      <w:bookmarkStart w:id="204" w:name="_Toc7851_WPSOffice_Level2"/>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bookmarkEnd w:id="204"/>
      <w:r>
        <w:rPr>
          <w:rFonts w:hint="default" w:ascii="Times New Roman" w:hAnsi="Times New Roman" w:cs="Times New Roman"/>
          <w:b w:val="0"/>
          <w:bCs w:val="0"/>
          <w:i w:val="0"/>
          <w:iCs w:val="0"/>
          <w:color w:val="auto"/>
          <w:sz w:val="32"/>
          <w:szCs w:val="32"/>
          <w:highlight w:val="none"/>
          <w:u w:val="none"/>
          <w:lang w:val="zh-CN"/>
        </w:rPr>
        <w:tab/>
      </w:r>
    </w:p>
    <w:p w14:paraId="770D313B">
      <w:pPr>
        <w:keepNext w:val="0"/>
        <w:keepLines w:val="0"/>
        <w:pageBreakBefore w:val="0"/>
        <w:kinsoku/>
        <w:wordWrap/>
        <w:overflowPunct/>
        <w:topLinePunct w:val="0"/>
        <w:autoSpaceDE/>
        <w:autoSpaceDN/>
        <w:bidi w:val="0"/>
        <w:spacing w:line="560" w:lineRule="exact"/>
        <w:ind w:firstLine="643" w:firstLineChars="200"/>
        <w:textAlignment w:val="auto"/>
        <w:outlineLvl w:val="2"/>
        <w:rPr>
          <w:rFonts w:hint="default" w:ascii="Times New Roman" w:hAnsi="Times New Roman" w:eastAsia="仿宋_GB2312" w:cs="Times New Roman"/>
          <w:b w:val="0"/>
          <w:bCs w:val="0"/>
          <w:i w:val="0"/>
          <w:iCs w:val="0"/>
          <w:color w:val="auto"/>
          <w:sz w:val="32"/>
          <w:szCs w:val="32"/>
          <w:lang w:val="en-US" w:eastAsia="zh-CN"/>
        </w:rPr>
      </w:pPr>
      <w:bookmarkStart w:id="205" w:name="_Toc7851_WPSOffice_Level3"/>
      <w:r>
        <w:rPr>
          <w:rFonts w:hint="default" w:ascii="Times New Roman" w:hAnsi="Times New Roman" w:eastAsia="楷体_GB2312" w:cs="Times New Roman"/>
          <w:b/>
          <w:bCs/>
          <w:i w:val="0"/>
          <w:iCs w:val="0"/>
          <w:color w:val="auto"/>
          <w:sz w:val="32"/>
          <w:szCs w:val="32"/>
          <w:highlight w:val="none"/>
          <w:lang w:val="zh-CN"/>
        </w:rPr>
        <w:t>（一）</w:t>
      </w:r>
      <w:r>
        <w:rPr>
          <w:rFonts w:hint="default" w:ascii="Times New Roman" w:hAnsi="Times New Roman" w:eastAsia="楷体_GB2312" w:cs="Times New Roman"/>
          <w:b/>
          <w:bCs/>
          <w:i w:val="0"/>
          <w:iCs w:val="0"/>
          <w:color w:val="auto"/>
          <w:sz w:val="32"/>
          <w:szCs w:val="32"/>
          <w:highlight w:val="none"/>
          <w:lang w:val="en-US" w:eastAsia="zh-CN"/>
        </w:rPr>
        <w:t>通用指标</w:t>
      </w:r>
      <w:r>
        <w:rPr>
          <w:rFonts w:hint="default" w:ascii="Times New Roman" w:hAnsi="Times New Roman" w:eastAsia="楷体_GB2312" w:cs="Times New Roman"/>
          <w:b/>
          <w:bCs/>
          <w:i w:val="0"/>
          <w:iCs w:val="0"/>
          <w:color w:val="auto"/>
          <w:sz w:val="32"/>
          <w:szCs w:val="32"/>
          <w:highlight w:val="none"/>
          <w:lang w:val="zh-CN"/>
        </w:rPr>
        <w:t>绩效分析。</w:t>
      </w:r>
      <w:bookmarkEnd w:id="205"/>
    </w:p>
    <w:p w14:paraId="32B98BAE">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eastAsia="zh-CN"/>
        </w:rPr>
        <w:t>项目决策。</w:t>
      </w:r>
      <w:r>
        <w:rPr>
          <w:rFonts w:hint="eastAsia" w:ascii="Times New Roman" w:hAnsi="Times New Roman" w:eastAsia="仿宋_GB2312" w:cs="Times New Roman"/>
          <w:color w:val="auto"/>
          <w:sz w:val="32"/>
          <w:szCs w:val="32"/>
          <w:highlight w:val="none"/>
          <w:lang w:val="en-US" w:eastAsia="zh-CN"/>
        </w:rPr>
        <w:t>该项目符合</w:t>
      </w:r>
      <w:r>
        <w:rPr>
          <w:rFonts w:hint="eastAsia" w:eastAsia="仿宋_GB2312" w:cs="Times New Roman"/>
          <w:color w:val="auto"/>
          <w:sz w:val="32"/>
          <w:szCs w:val="32"/>
          <w:highlight w:val="none"/>
          <w:lang w:val="en-US" w:eastAsia="zh-CN"/>
        </w:rPr>
        <w:t>中央和省、市</w:t>
      </w:r>
      <w:r>
        <w:rPr>
          <w:rFonts w:hint="eastAsia" w:ascii="Times New Roman" w:hAnsi="Times New Roman" w:eastAsia="仿宋_GB2312" w:cs="Times New Roman"/>
          <w:color w:val="auto"/>
          <w:sz w:val="32"/>
          <w:szCs w:val="32"/>
          <w:highlight w:val="none"/>
          <w:lang w:val="en-US" w:eastAsia="zh-CN"/>
        </w:rPr>
        <w:t>决策部署，符合区委、区政府的重点任务要求、发展规划、优先发展重点以及部门的职能分工，具有现实需求，具有明显的经济、社会、环境或可持续性效益等必要性。</w:t>
      </w:r>
    </w:p>
    <w:p w14:paraId="64730AA6">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eastAsia" w:ascii="Times New Roman" w:hAnsi="Times New Roman" w:eastAsia="仿宋_GB2312" w:cs="Times New Roman"/>
          <w:color w:val="auto"/>
          <w:sz w:val="32"/>
          <w:szCs w:val="32"/>
          <w:highlight w:val="none"/>
          <w:lang w:val="en-US" w:eastAsia="zh-CN"/>
        </w:rPr>
        <w:t>2.项目管理。</w:t>
      </w:r>
      <w:r>
        <w:rPr>
          <w:rFonts w:hint="default" w:ascii="Times New Roman" w:hAnsi="Times New Roman" w:eastAsia="仿宋_GB2312" w:cs="Times New Roman"/>
          <w:color w:val="auto"/>
          <w:sz w:val="32"/>
          <w:szCs w:val="32"/>
          <w:highlight w:val="none"/>
          <w:lang w:val="en-US" w:eastAsia="zh-CN"/>
        </w:rPr>
        <w:t>一是人员管理。为了确保污水处理厂全天达标运行，污水处理厂员工采用三班倒的形式工作，同时每人每月扣除500元作为年终绩效考核。二是加大设施设备改造。为了确保环保验收顺利通过，对安居区场镇污水厂在线监测室、化验室、污泥浓缩间进行改造</w:t>
      </w:r>
      <w:r>
        <w:rPr>
          <w:rFonts w:hint="eastAsia" w:ascii="Times New Roman" w:hAnsi="Times New Roman" w:eastAsia="仿宋_GB2312" w:cs="Times New Roman"/>
          <w:color w:val="auto"/>
          <w:sz w:val="32"/>
          <w:szCs w:val="32"/>
          <w:highlight w:val="none"/>
          <w:lang w:val="en-US" w:eastAsia="zh-CN"/>
        </w:rPr>
        <w:t>。</w:t>
      </w:r>
    </w:p>
    <w:p w14:paraId="2E63DF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3.项目实施。</w:t>
      </w:r>
      <w:r>
        <w:rPr>
          <w:rFonts w:hint="default" w:ascii="Times New Roman" w:hAnsi="Times New Roman" w:eastAsia="仿宋_GB2312" w:cs="Times New Roman"/>
          <w:color w:val="auto"/>
          <w:sz w:val="32"/>
          <w:szCs w:val="32"/>
          <w:highlight w:val="none"/>
          <w:lang w:val="en-US" w:eastAsia="zh-CN"/>
        </w:rPr>
        <w:t>区住建局具有完善的财务管理制度、会计核算及账务处理设专人负责。支出严格执行财务管理制度、财务处理较为及时、会计核算比较规范。不存在挤占、截留、挪用和擅自改变资金使用范围或改变补助标准的情况，也不存在冒领、弄虚作假、虚报瞒报的情况，所有资金的管理、使用、审核、审计都严格按照相关要求执行，均在监察、财政和审计部门的监管下规范真实地使用。</w:t>
      </w:r>
    </w:p>
    <w:p w14:paraId="63B5F5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lang w:val="en-US" w:eastAsia="zh-CN"/>
        </w:rPr>
        <w:t>4.项目结果。</w:t>
      </w:r>
      <w:r>
        <w:rPr>
          <w:rFonts w:hint="default" w:ascii="Times New Roman" w:hAnsi="Times New Roman" w:eastAsia="仿宋_GB2312" w:cs="Times New Roman"/>
          <w:color w:val="auto"/>
          <w:sz w:val="32"/>
          <w:szCs w:val="32"/>
          <w:highlight w:val="none"/>
          <w:lang w:val="en-US" w:eastAsia="zh-CN"/>
        </w:rPr>
        <w:t>该项目均达到质量目标，按质、按量实施，并全部按照预定进度计划进行了推进实施。</w:t>
      </w:r>
    </w:p>
    <w:p w14:paraId="0887F39B">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楷体_GB2312" w:cs="Times New Roman"/>
          <w:b/>
          <w:bCs/>
          <w:i w:val="0"/>
          <w:iCs w:val="0"/>
          <w:color w:val="auto"/>
          <w:sz w:val="32"/>
          <w:szCs w:val="32"/>
          <w:highlight w:val="none"/>
          <w:u w:val="none"/>
          <w:lang w:val="zh-CN" w:eastAsia="zh-CN"/>
        </w:rPr>
      </w:pPr>
      <w:bookmarkStart w:id="206" w:name="_Toc30173_WPSOffice_Level3"/>
      <w:r>
        <w:rPr>
          <w:rFonts w:hint="default" w:ascii="Times New Roman" w:hAnsi="Times New Roman" w:eastAsia="楷体_GB2312" w:cs="Times New Roman"/>
          <w:b/>
          <w:bCs/>
          <w:i w:val="0"/>
          <w:iCs w:val="0"/>
          <w:color w:val="auto"/>
          <w:sz w:val="32"/>
          <w:szCs w:val="32"/>
          <w:highlight w:val="none"/>
          <w:u w:val="none"/>
          <w:lang w:val="zh-CN" w:eastAsia="zh-CN"/>
        </w:rPr>
        <w:t>（二）</w:t>
      </w:r>
      <w:r>
        <w:rPr>
          <w:rFonts w:hint="default" w:ascii="Times New Roman" w:hAnsi="Times New Roman" w:eastAsia="楷体_GB2312" w:cs="Times New Roman"/>
          <w:b/>
          <w:bCs/>
          <w:i w:val="0"/>
          <w:iCs w:val="0"/>
          <w:color w:val="auto"/>
          <w:sz w:val="32"/>
          <w:szCs w:val="32"/>
          <w:highlight w:val="none"/>
          <w:u w:val="none"/>
          <w:lang w:val="en-US" w:eastAsia="zh-CN"/>
        </w:rPr>
        <w:t>专用指标</w:t>
      </w:r>
      <w:r>
        <w:rPr>
          <w:rFonts w:hint="default" w:ascii="Times New Roman" w:hAnsi="Times New Roman" w:eastAsia="楷体_GB2312" w:cs="Times New Roman"/>
          <w:b/>
          <w:bCs/>
          <w:i w:val="0"/>
          <w:iCs w:val="0"/>
          <w:color w:val="auto"/>
          <w:sz w:val="32"/>
          <w:szCs w:val="32"/>
          <w:highlight w:val="none"/>
          <w:u w:val="none"/>
          <w:lang w:val="zh-CN" w:eastAsia="zh-CN"/>
        </w:rPr>
        <w:t>绩效分析。</w:t>
      </w:r>
      <w:bookmarkEnd w:id="206"/>
    </w:p>
    <w:p w14:paraId="2A91AE0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1.产业发展。</w:t>
      </w:r>
      <w:r>
        <w:rPr>
          <w:rFonts w:hint="eastAsia" w:ascii="Times New Roman" w:hAnsi="Times New Roman" w:eastAsia="仿宋_GB2312"/>
          <w:sz w:val="32"/>
          <w:szCs w:val="32"/>
          <w:highlight w:val="none"/>
          <w:u w:val="none"/>
        </w:rPr>
        <w:t>该项目立项必要性和依据充分，绩效目标明确，具备实施条件，具有公共性，符合财政资金支持方向等</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14:paraId="383047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val="zh-CN" w:eastAsia="zh-CN"/>
        </w:rPr>
        <w:t>民生保障。</w:t>
      </w:r>
      <w:r>
        <w:rPr>
          <w:rFonts w:hint="default" w:ascii="Times New Roman" w:hAnsi="Times New Roman" w:eastAsia="仿宋_GB2312" w:cs="Times New Roman"/>
          <w:color w:val="auto"/>
          <w:sz w:val="32"/>
          <w:szCs w:val="32"/>
          <w:highlight w:val="none"/>
          <w:lang w:val="en-US" w:eastAsia="zh-CN"/>
        </w:rPr>
        <w:t>水污染治理是功在当代、利在千秋的项目，该项目为</w:t>
      </w:r>
      <w:r>
        <w:rPr>
          <w:rFonts w:hint="eastAsia" w:eastAsia="仿宋_GB2312" w:cs="Times New Roman"/>
          <w:color w:val="auto"/>
          <w:sz w:val="32"/>
          <w:szCs w:val="32"/>
          <w:highlight w:val="none"/>
          <w:lang w:val="en-US" w:eastAsia="zh-CN"/>
        </w:rPr>
        <w:t>2024年</w:t>
      </w:r>
      <w:r>
        <w:rPr>
          <w:rFonts w:hint="default" w:ascii="Times New Roman" w:hAnsi="Times New Roman" w:eastAsia="仿宋_GB2312" w:cs="Times New Roman"/>
          <w:color w:val="auto"/>
          <w:sz w:val="32"/>
          <w:szCs w:val="32"/>
          <w:highlight w:val="none"/>
          <w:lang w:val="en-US" w:eastAsia="zh-CN"/>
        </w:rPr>
        <w:t>琼江河大安出川达标贡献了巨大力量。</w:t>
      </w:r>
    </w:p>
    <w:p w14:paraId="00D9479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3.基础设施。</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该项目不涉及基础设施建设</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37A459CF">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4.</w:t>
      </w:r>
      <w:r>
        <w:rPr>
          <w:rFonts w:hint="default" w:ascii="Times New Roman" w:hAnsi="Times New Roman" w:eastAsia="仿宋_GB2312" w:cs="Times New Roman"/>
          <w:b w:val="0"/>
          <w:bCs w:val="0"/>
          <w:i w:val="0"/>
          <w:iCs w:val="0"/>
          <w:color w:val="auto"/>
          <w:sz w:val="32"/>
          <w:szCs w:val="32"/>
          <w:lang w:val="zh-CN" w:eastAsia="zh-CN"/>
        </w:rPr>
        <w:t>行政运转。</w:t>
      </w:r>
      <w:r>
        <w:rPr>
          <w:rFonts w:hint="eastAsia" w:ascii="Times New Roman" w:hAnsi="Times New Roman" w:eastAsia="仿宋_GB2312"/>
          <w:color w:val="auto"/>
          <w:sz w:val="32"/>
          <w:szCs w:val="32"/>
          <w:highlight w:val="none"/>
          <w:u w:val="none"/>
          <w:lang w:eastAsia="zh-CN"/>
        </w:rPr>
        <w:t>该项目</w:t>
      </w:r>
      <w:r>
        <w:rPr>
          <w:rFonts w:hint="eastAsia" w:ascii="Times New Roman" w:hAnsi="Times New Roman" w:eastAsia="仿宋_GB2312"/>
          <w:color w:val="auto"/>
          <w:sz w:val="32"/>
          <w:szCs w:val="32"/>
          <w:highlight w:val="none"/>
          <w:u w:val="none"/>
        </w:rPr>
        <w:t>符合</w:t>
      </w:r>
      <w:r>
        <w:rPr>
          <w:rFonts w:hint="eastAsia" w:eastAsia="仿宋_GB2312"/>
          <w:color w:val="auto"/>
          <w:sz w:val="32"/>
          <w:szCs w:val="32"/>
          <w:highlight w:val="none"/>
          <w:u w:val="none"/>
          <w:lang w:eastAsia="zh-CN"/>
        </w:rPr>
        <w:t>中央和省、市</w:t>
      </w:r>
      <w:r>
        <w:rPr>
          <w:rFonts w:hint="eastAsia" w:ascii="Times New Roman" w:hAnsi="Times New Roman" w:eastAsia="仿宋_GB2312"/>
          <w:color w:val="auto"/>
          <w:sz w:val="32"/>
          <w:szCs w:val="32"/>
          <w:highlight w:val="none"/>
          <w:u w:val="none"/>
        </w:rPr>
        <w:t>决策部署，符合</w:t>
      </w:r>
      <w:r>
        <w:rPr>
          <w:rFonts w:hint="eastAsia" w:ascii="Times New Roman" w:hAnsi="Times New Roman" w:eastAsia="仿宋_GB2312"/>
          <w:color w:val="auto"/>
          <w:sz w:val="32"/>
          <w:szCs w:val="32"/>
          <w:highlight w:val="none"/>
          <w:u w:val="none"/>
          <w:lang w:eastAsia="zh-CN"/>
        </w:rPr>
        <w:t>区</w:t>
      </w:r>
      <w:r>
        <w:rPr>
          <w:rFonts w:hint="eastAsia" w:ascii="Times New Roman" w:hAnsi="Times New Roman" w:eastAsia="仿宋_GB2312"/>
          <w:color w:val="auto"/>
          <w:sz w:val="32"/>
          <w:szCs w:val="32"/>
          <w:highlight w:val="none"/>
          <w:u w:val="none"/>
        </w:rPr>
        <w:t>委、</w:t>
      </w:r>
      <w:r>
        <w:rPr>
          <w:rFonts w:hint="eastAsia" w:ascii="Times New Roman" w:hAnsi="Times New Roman" w:eastAsia="仿宋_GB2312"/>
          <w:color w:val="auto"/>
          <w:sz w:val="32"/>
          <w:szCs w:val="32"/>
          <w:highlight w:val="none"/>
          <w:u w:val="none"/>
          <w:lang w:eastAsia="zh-CN"/>
        </w:rPr>
        <w:t>区</w:t>
      </w:r>
      <w:r>
        <w:rPr>
          <w:rFonts w:hint="eastAsia" w:ascii="Times New Roman" w:hAnsi="Times New Roman" w:eastAsia="仿宋_GB2312"/>
          <w:color w:val="auto"/>
          <w:sz w:val="32"/>
          <w:szCs w:val="32"/>
          <w:highlight w:val="none"/>
          <w:u w:val="none"/>
        </w:rPr>
        <w:t>政府的重点任务要求、发展规划、优先发展重点以及部门的职能分工，具有现实需求，具有明显的经济、社会、环境或可持续性效益等必要性</w:t>
      </w:r>
      <w:r>
        <w:rPr>
          <w:rFonts w:hint="eastAsia" w:ascii="Times New Roman" w:hAnsi="Times New Roman" w:eastAsia="仿宋_GB2312"/>
          <w:color w:val="auto"/>
          <w:sz w:val="32"/>
          <w:szCs w:val="32"/>
          <w:highlight w:val="none"/>
          <w:u w:val="none"/>
          <w:lang w:eastAsia="zh-CN"/>
        </w:rPr>
        <w:t>。</w:t>
      </w:r>
    </w:p>
    <w:p w14:paraId="41AB69C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bookmarkStart w:id="207" w:name="_Toc5544_WPSOffice_Level3"/>
      <w:r>
        <w:rPr>
          <w:rFonts w:hint="default" w:ascii="Times New Roman" w:hAnsi="Times New Roman" w:eastAsia="楷体_GB2312" w:cs="Times New Roman"/>
          <w:b/>
          <w:bCs/>
          <w:i w:val="0"/>
          <w:iCs w:val="0"/>
          <w:color w:val="auto"/>
          <w:sz w:val="32"/>
          <w:szCs w:val="32"/>
          <w:highlight w:val="none"/>
          <w:u w:val="none"/>
          <w:lang w:val="zh-CN" w:eastAsia="zh-CN"/>
        </w:rPr>
        <w:t>（三）</w:t>
      </w:r>
      <w:r>
        <w:rPr>
          <w:rFonts w:hint="default" w:ascii="Times New Roman" w:hAnsi="Times New Roman" w:eastAsia="楷体_GB2312" w:cs="Times New Roman"/>
          <w:b/>
          <w:bCs/>
          <w:i w:val="0"/>
          <w:iCs w:val="0"/>
          <w:color w:val="auto"/>
          <w:sz w:val="32"/>
          <w:szCs w:val="32"/>
          <w:highlight w:val="none"/>
          <w:u w:val="none"/>
          <w:lang w:val="en-US" w:eastAsia="zh-CN"/>
        </w:rPr>
        <w:t>个性指标</w:t>
      </w:r>
      <w:r>
        <w:rPr>
          <w:rFonts w:hint="default" w:ascii="Times New Roman" w:hAnsi="Times New Roman" w:eastAsia="楷体_GB2312" w:cs="Times New Roman"/>
          <w:b/>
          <w:bCs/>
          <w:i w:val="0"/>
          <w:iCs w:val="0"/>
          <w:color w:val="auto"/>
          <w:sz w:val="32"/>
          <w:szCs w:val="32"/>
          <w:highlight w:val="none"/>
          <w:u w:val="none"/>
          <w:lang w:val="zh-CN" w:eastAsia="zh-CN"/>
        </w:rPr>
        <w:t>绩效分析。</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无</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bookmarkEnd w:id="207"/>
    </w:p>
    <w:p w14:paraId="71107A57">
      <w:pPr>
        <w:pStyle w:val="11"/>
        <w:keepNext w:val="0"/>
        <w:keepLines w:val="0"/>
        <w:pageBreakBefore w:val="0"/>
        <w:numPr>
          <w:ilvl w:val="0"/>
          <w:numId w:val="0"/>
        </w:numPr>
        <w:tabs>
          <w:tab w:val="left" w:pos="2160"/>
        </w:tabs>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rPr>
      </w:pPr>
      <w:bookmarkStart w:id="208" w:name="_Toc30173_WPSOffice_Level2"/>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bookmarkEnd w:id="208"/>
    </w:p>
    <w:p w14:paraId="7EDA45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u w:val="none"/>
          <w:lang w:eastAsia="zh-CN"/>
        </w:rPr>
      </w:pPr>
      <w:r>
        <w:rPr>
          <w:rFonts w:hint="eastAsia" w:ascii="仿宋" w:hAnsi="仿宋" w:eastAsia="仿宋" w:cs="仿宋"/>
          <w:sz w:val="32"/>
          <w:szCs w:val="32"/>
          <w:highlight w:val="none"/>
          <w:u w:val="none"/>
        </w:rPr>
        <w:t>综合前述评估内容来看，该项目立项必要性和依据充分，绩效目标明确，具备实施条件，具有公共性，符合财政资金支持方向等</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rPr>
        <w:t>建议予以支持</w:t>
      </w:r>
      <w:r>
        <w:rPr>
          <w:rFonts w:hint="eastAsia" w:ascii="仿宋" w:hAnsi="仿宋" w:eastAsia="仿宋" w:cs="仿宋"/>
          <w:sz w:val="32"/>
          <w:szCs w:val="32"/>
          <w:highlight w:val="none"/>
          <w:u w:val="none"/>
          <w:lang w:eastAsia="zh-CN"/>
        </w:rPr>
        <w:t>。</w:t>
      </w:r>
    </w:p>
    <w:p w14:paraId="6CB983C8">
      <w:pPr>
        <w:pStyle w:val="11"/>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bookmarkStart w:id="209" w:name="_Toc5544_WPSOffice_Level2"/>
      <w:r>
        <w:rPr>
          <w:rFonts w:hint="default" w:ascii="Times New Roman" w:hAnsi="Times New Roman" w:eastAsia="黑体" w:cs="Times New Roman"/>
          <w:b w:val="0"/>
          <w:bCs w:val="0"/>
          <w:i w:val="0"/>
          <w:iCs w:val="0"/>
          <w:color w:val="auto"/>
          <w:sz w:val="32"/>
          <w:szCs w:val="32"/>
          <w:highlight w:val="none"/>
          <w:u w:val="none"/>
          <w:lang w:eastAsia="zh-CN"/>
        </w:rPr>
        <w:t>五、存在主要问题</w:t>
      </w:r>
      <w:bookmarkEnd w:id="209"/>
    </w:p>
    <w:p w14:paraId="691F5148">
      <w:pPr>
        <w:pStyle w:val="11"/>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cs="Times New Roman"/>
          <w:b w:val="0"/>
          <w:bCs w:val="0"/>
          <w:i w:val="0"/>
          <w:iCs w:val="0"/>
          <w:kern w:val="2"/>
          <w:position w:val="0"/>
          <w:sz w:val="32"/>
          <w:szCs w:val="32"/>
          <w:highlight w:val="none"/>
          <w:lang w:val="en-US" w:eastAsia="zh-CN" w:bidi="ar-SA"/>
        </w:rPr>
      </w:pPr>
      <w:r>
        <w:rPr>
          <w:rFonts w:hint="eastAsia" w:ascii="Times New Roman" w:hAnsi="Times New Roman" w:eastAsia="仿宋_GB2312" w:cs="Times New Roman"/>
          <w:b w:val="0"/>
          <w:bCs w:val="0"/>
          <w:i w:val="0"/>
          <w:iCs w:val="0"/>
          <w:kern w:val="0"/>
          <w:position w:val="0"/>
          <w:sz w:val="32"/>
          <w:szCs w:val="32"/>
          <w:highlight w:val="none"/>
          <w:lang w:val="en-US" w:eastAsia="zh-CN" w:bidi="ar-SA"/>
        </w:rPr>
        <w:t>无</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14:paraId="1A5CF36E">
      <w:pPr>
        <w:pStyle w:val="11"/>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pPr>
      <w:bookmarkStart w:id="210" w:name="_Toc14614_WPSOffice_Level2"/>
      <w:r>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t>六、改进建议</w:t>
      </w:r>
      <w:bookmarkEnd w:id="210"/>
    </w:p>
    <w:p w14:paraId="00FDB889">
      <w:pPr>
        <w:pStyle w:val="11"/>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 w:eastAsia="zh-CN" w:bidi="ar-SA"/>
        </w:rPr>
      </w:pPr>
      <w:r>
        <w:rPr>
          <w:rFonts w:hint="eastAsia" w:ascii="Times New Roman" w:hAnsi="Times New Roman" w:eastAsia="仿宋_GB2312" w:cs="Times New Roman"/>
          <w:b w:val="0"/>
          <w:bCs w:val="0"/>
          <w:i w:val="0"/>
          <w:iCs w:val="0"/>
          <w:kern w:val="0"/>
          <w:position w:val="0"/>
          <w:sz w:val="32"/>
          <w:szCs w:val="32"/>
          <w:highlight w:val="none"/>
          <w:lang w:val="en-US" w:eastAsia="zh-CN" w:bidi="ar-SA"/>
        </w:rPr>
        <w:t>无。</w:t>
      </w:r>
    </w:p>
    <w:p w14:paraId="309393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486551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遂宁市安居区住房和城乡建设局</w:t>
      </w:r>
    </w:p>
    <w:p w14:paraId="07035E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关于安居区家庭户农村居民首次购买普通住房领取补贴项目绩效评价报告</w:t>
      </w:r>
    </w:p>
    <w:p w14:paraId="1315DE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46E64C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211" w:name="_Toc11661_WPSOffice_Level2"/>
      <w:r>
        <w:rPr>
          <w:rFonts w:hint="eastAsia" w:ascii="黑体" w:hAnsi="黑体" w:eastAsia="黑体" w:cs="黑体"/>
          <w:sz w:val="32"/>
          <w:szCs w:val="32"/>
          <w:lang w:val="en-US" w:eastAsia="zh-CN"/>
        </w:rPr>
        <w:t>一、项目概况</w:t>
      </w:r>
      <w:bookmarkEnd w:id="211"/>
    </w:p>
    <w:p w14:paraId="4EF0DCC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rPr>
      </w:pPr>
      <w:bookmarkStart w:id="212" w:name="_Toc14614_WPSOffice_Level3"/>
      <w:r>
        <w:rPr>
          <w:rFonts w:hint="default" w:ascii="Times New Roman" w:hAnsi="Times New Roman" w:eastAsia="楷体_GB2312" w:cs="Times New Roman"/>
          <w:b/>
          <w:bCs/>
          <w:i w:val="0"/>
          <w:iCs w:val="0"/>
          <w:color w:val="auto"/>
          <w:sz w:val="32"/>
          <w:szCs w:val="32"/>
          <w:highlight w:val="none"/>
          <w:u w:val="none"/>
          <w:lang w:val="zh-CN"/>
        </w:rPr>
        <w:t>（一）设立背景及基本情况</w:t>
      </w:r>
      <w:bookmarkEnd w:id="212"/>
    </w:p>
    <w:p w14:paraId="2CD01C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1．根据</w:t>
      </w:r>
      <w:r>
        <w:rPr>
          <w:rFonts w:hint="eastAsia" w:ascii="Times New Roman" w:hAnsi="Times New Roman" w:eastAsia="仿宋_GB2312" w:cs="Times New Roman"/>
          <w:sz w:val="32"/>
          <w:szCs w:val="32"/>
          <w:lang w:val="en-US" w:eastAsia="zh-CN"/>
        </w:rPr>
        <w:t>《关于印发进一步促进房地产市场健康发展的八条措施》（遂安建</w:t>
      </w:r>
      <w:r>
        <w:rPr>
          <w:rFonts w:hint="eastAsia" w:eastAsia="仿宋_GB2312" w:cs="Times New Roman"/>
          <w:sz w:val="32"/>
          <w:szCs w:val="32"/>
          <w:lang w:val="en-US" w:eastAsia="zh-CN"/>
        </w:rPr>
        <w:t>〔2019〕</w:t>
      </w:r>
      <w:r>
        <w:rPr>
          <w:rFonts w:hint="eastAsia" w:ascii="Times New Roman" w:hAnsi="Times New Roman" w:eastAsia="仿宋_GB2312" w:cs="Times New Roman"/>
          <w:sz w:val="32"/>
          <w:szCs w:val="32"/>
          <w:lang w:val="en-US" w:eastAsia="zh-CN"/>
        </w:rPr>
        <w:t>173号）、《关于印发遂宁市安居区促进城区房地产业平稳健康发展十条措施》（遂安建发</w:t>
      </w:r>
      <w:r>
        <w:rPr>
          <w:rFonts w:hint="eastAsia" w:eastAsia="仿宋_GB2312" w:cs="Times New Roman"/>
          <w:sz w:val="32"/>
          <w:szCs w:val="32"/>
          <w:lang w:val="en-US" w:eastAsia="zh-CN"/>
        </w:rPr>
        <w:t>〔2022〕</w:t>
      </w:r>
      <w:r>
        <w:rPr>
          <w:rFonts w:hint="eastAsia" w:ascii="Times New Roman" w:hAnsi="Times New Roman" w:eastAsia="仿宋_GB2312" w:cs="Times New Roman"/>
          <w:sz w:val="32"/>
          <w:szCs w:val="32"/>
          <w:lang w:val="en-US" w:eastAsia="zh-CN"/>
        </w:rPr>
        <w:t>177号）文件精神的要求，</w:t>
      </w:r>
      <w:r>
        <w:rPr>
          <w:rFonts w:hint="eastAsia" w:ascii="Times New Roman" w:hAnsi="Times New Roman" w:eastAsia="仿宋_GB2312"/>
          <w:sz w:val="32"/>
          <w:szCs w:val="32"/>
          <w:highlight w:val="none"/>
          <w:u w:val="none"/>
          <w:lang w:eastAsia="zh-CN"/>
        </w:rPr>
        <w:t>安居区家庭户农村居民首次购买普通住房可以领取补贴</w:t>
      </w:r>
      <w:r>
        <w:rPr>
          <w:rFonts w:hint="default" w:ascii="Times New Roman" w:hAnsi="Times New Roman" w:eastAsia="仿宋_GB2312" w:cs="Times New Roman"/>
          <w:sz w:val="32"/>
          <w:szCs w:val="32"/>
          <w:lang w:val="en-US" w:eastAsia="zh-CN"/>
        </w:rPr>
        <w:t>。</w:t>
      </w:r>
    </w:p>
    <w:p w14:paraId="57CFA0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sz w:val="32"/>
          <w:szCs w:val="32"/>
          <w:highlight w:val="none"/>
          <w:u w:val="none"/>
          <w:lang w:eastAsia="zh-CN"/>
        </w:rPr>
        <w:t>安居区家庭户农村居民首次购买普通住房领取补贴的</w:t>
      </w:r>
      <w:r>
        <w:rPr>
          <w:rFonts w:hint="default" w:ascii="Times New Roman" w:hAnsi="Times New Roman" w:eastAsia="仿宋_GB2312" w:cs="Times New Roman"/>
          <w:sz w:val="32"/>
          <w:szCs w:val="32"/>
          <w:lang w:val="en-US" w:eastAsia="zh-CN"/>
        </w:rPr>
        <w:t>具体工作由遂宁市安居区</w:t>
      </w:r>
      <w:r>
        <w:rPr>
          <w:rFonts w:hint="eastAsia" w:ascii="Times New Roman" w:hAnsi="Times New Roman" w:eastAsia="仿宋_GB2312" w:cs="Times New Roman"/>
          <w:sz w:val="32"/>
          <w:szCs w:val="32"/>
          <w:lang w:val="en-US" w:eastAsia="zh-CN"/>
        </w:rPr>
        <w:t>房产服务中心</w:t>
      </w:r>
      <w:r>
        <w:rPr>
          <w:rFonts w:hint="default" w:ascii="Times New Roman" w:hAnsi="Times New Roman" w:eastAsia="仿宋_GB2312" w:cs="Times New Roman"/>
          <w:sz w:val="32"/>
          <w:szCs w:val="32"/>
          <w:lang w:val="en-US" w:eastAsia="zh-CN"/>
        </w:rPr>
        <w:t>负责，其主要职能是负责</w:t>
      </w:r>
      <w:r>
        <w:rPr>
          <w:rFonts w:hint="eastAsia" w:ascii="Times New Roman" w:hAnsi="Times New Roman" w:eastAsia="仿宋_GB2312" w:cs="Times New Roman"/>
          <w:sz w:val="32"/>
          <w:szCs w:val="32"/>
          <w:lang w:val="en-US" w:eastAsia="zh-CN"/>
        </w:rPr>
        <w:t>对购房户的资料进行审核，向政府申请资金并将补贴发放到购房户手中</w:t>
      </w:r>
      <w:r>
        <w:rPr>
          <w:rFonts w:hint="default" w:ascii="Times New Roman" w:hAnsi="Times New Roman" w:eastAsia="仿宋_GB2312" w:cs="Times New Roman"/>
          <w:sz w:val="32"/>
          <w:szCs w:val="32"/>
          <w:lang w:val="en-US" w:eastAsia="zh-CN"/>
        </w:rPr>
        <w:t>。</w:t>
      </w:r>
    </w:p>
    <w:p w14:paraId="5E827B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3．该项目为年初预算项目，用于结算每年度</w:t>
      </w:r>
      <w:r>
        <w:rPr>
          <w:rFonts w:hint="eastAsia" w:ascii="Times New Roman" w:hAnsi="Times New Roman" w:eastAsia="仿宋_GB2312" w:cs="Times New Roman"/>
          <w:sz w:val="32"/>
          <w:szCs w:val="32"/>
          <w:lang w:val="en-US" w:eastAsia="zh-CN"/>
        </w:rPr>
        <w:t>购房补贴发放</w:t>
      </w:r>
      <w:r>
        <w:rPr>
          <w:rFonts w:hint="default" w:ascii="Times New Roman" w:hAnsi="Times New Roman" w:eastAsia="仿宋_GB2312" w:cs="Times New Roman"/>
          <w:sz w:val="32"/>
          <w:szCs w:val="32"/>
          <w:lang w:val="en-US" w:eastAsia="zh-CN"/>
        </w:rPr>
        <w:t>。</w:t>
      </w:r>
    </w:p>
    <w:p w14:paraId="2BDEF5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该</w:t>
      </w:r>
      <w:r>
        <w:rPr>
          <w:rFonts w:hint="default" w:ascii="Times New Roman" w:hAnsi="Times New Roman" w:eastAsia="仿宋_GB2312" w:cs="Times New Roman"/>
          <w:sz w:val="32"/>
          <w:szCs w:val="32"/>
          <w:lang w:val="en-US" w:eastAsia="zh-CN"/>
        </w:rPr>
        <w:t>项目资金严格按照住建局《财务管理制度》中的《专项资金管理制度》管理和规范使用专项资金，实行内部审查审核程序，专款专用。</w:t>
      </w:r>
    </w:p>
    <w:p w14:paraId="70CAF6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5.根据相关文件要求，购房补贴费用</w:t>
      </w:r>
      <w:r>
        <w:rPr>
          <w:rFonts w:hint="default" w:ascii="Times New Roman" w:hAnsi="Times New Roman" w:eastAsia="仿宋_GB2312" w:cs="Times New Roman"/>
          <w:sz w:val="32"/>
          <w:szCs w:val="32"/>
          <w:lang w:val="en-US" w:eastAsia="zh-CN"/>
        </w:rPr>
        <w:t>由同级财政予以保障，让该项目顺利进行。</w:t>
      </w:r>
    </w:p>
    <w:p w14:paraId="61EB85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购房补贴具</w:t>
      </w:r>
      <w:r>
        <w:rPr>
          <w:rFonts w:hint="default" w:ascii="Times New Roman" w:hAnsi="Times New Roman" w:eastAsia="仿宋_GB2312" w:cs="Times New Roman"/>
          <w:sz w:val="32"/>
          <w:szCs w:val="32"/>
          <w:lang w:val="en-US" w:eastAsia="zh-CN"/>
        </w:rPr>
        <w:t>有特殊性，按当年实际</w:t>
      </w:r>
      <w:r>
        <w:rPr>
          <w:rFonts w:hint="eastAsia" w:ascii="Times New Roman" w:hAnsi="Times New Roman" w:eastAsia="仿宋_GB2312" w:cs="Times New Roman"/>
          <w:sz w:val="32"/>
          <w:szCs w:val="32"/>
          <w:lang w:val="en-US" w:eastAsia="zh-CN"/>
        </w:rPr>
        <w:t>购房户数</w:t>
      </w:r>
      <w:r>
        <w:rPr>
          <w:rFonts w:hint="default" w:ascii="Times New Roman" w:hAnsi="Times New Roman" w:eastAsia="仿宋_GB2312" w:cs="Times New Roman"/>
          <w:sz w:val="32"/>
          <w:szCs w:val="32"/>
          <w:lang w:val="en-US" w:eastAsia="zh-CN"/>
        </w:rPr>
        <w:t>进行结算。</w:t>
      </w:r>
    </w:p>
    <w:p w14:paraId="6E59AB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213" w:name="_Toc11661_WPSOffice_Level3"/>
      <w:r>
        <w:rPr>
          <w:rFonts w:hint="default" w:ascii="楷体_GB2312" w:hAnsi="楷体_GB2312" w:eastAsia="楷体_GB2312" w:cs="楷体_GB2312"/>
          <w:b/>
          <w:bCs/>
          <w:sz w:val="32"/>
          <w:szCs w:val="32"/>
          <w:lang w:val="en-US" w:eastAsia="zh-CN"/>
        </w:rPr>
        <w:t>（二）</w:t>
      </w:r>
      <w:r>
        <w:rPr>
          <w:rFonts w:hint="default" w:ascii="Times New Roman" w:hAnsi="Times New Roman" w:eastAsia="楷体_GB2312" w:cs="Times New Roman"/>
          <w:b/>
          <w:bCs/>
          <w:i w:val="0"/>
          <w:iCs w:val="0"/>
          <w:color w:val="auto"/>
          <w:sz w:val="32"/>
          <w:szCs w:val="32"/>
          <w:highlight w:val="none"/>
          <w:u w:val="none"/>
          <w:lang w:val="en-US" w:eastAsia="zh-CN"/>
        </w:rPr>
        <w:t>实施目的及支持方向</w:t>
      </w:r>
      <w:bookmarkEnd w:id="213"/>
    </w:p>
    <w:p w14:paraId="4E5262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完成农村居民购房户领取补贴的资料审核工作，并向区财政申请资金，并将补贴资金发放到购房户手中</w:t>
      </w:r>
      <w:r>
        <w:rPr>
          <w:rFonts w:hint="default" w:ascii="Times New Roman" w:hAnsi="Times New Roman" w:eastAsia="仿宋_GB2312" w:cs="Times New Roman"/>
          <w:sz w:val="32"/>
          <w:szCs w:val="32"/>
          <w:lang w:val="en-US" w:eastAsia="zh-CN"/>
        </w:rPr>
        <w:t>。</w:t>
      </w:r>
    </w:p>
    <w:p w14:paraId="38467B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214" w:name="_Toc15960_WPSOffice_Level3"/>
      <w:r>
        <w:rPr>
          <w:rFonts w:hint="default" w:ascii="Times New Roman" w:hAnsi="Times New Roman" w:eastAsia="楷体_GB2312" w:cs="Times New Roman"/>
          <w:b/>
          <w:bCs/>
          <w:i w:val="0"/>
          <w:iCs w:val="0"/>
          <w:color w:val="auto"/>
          <w:sz w:val="32"/>
          <w:szCs w:val="32"/>
          <w:highlight w:val="none"/>
          <w:u w:val="none"/>
          <w:lang w:val="zh-CN" w:eastAsia="zh-CN"/>
        </w:rPr>
        <w:t>（三）</w:t>
      </w:r>
      <w:r>
        <w:rPr>
          <w:rFonts w:hint="default" w:ascii="Times New Roman" w:hAnsi="Times New Roman" w:eastAsia="楷体_GB2312" w:cs="Times New Roman"/>
          <w:b/>
          <w:bCs/>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bCs/>
          <w:i w:val="0"/>
          <w:iCs w:val="0"/>
          <w:color w:val="auto"/>
          <w:sz w:val="32"/>
          <w:szCs w:val="32"/>
          <w:highlight w:val="none"/>
          <w:u w:val="none"/>
          <w:lang w:val="zh-CN" w:eastAsia="zh-CN"/>
        </w:rPr>
        <w:t>。</w:t>
      </w:r>
      <w:bookmarkEnd w:id="214"/>
    </w:p>
    <w:p w14:paraId="5E5FF5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购房补贴财政</w:t>
      </w:r>
      <w:r>
        <w:rPr>
          <w:rFonts w:hint="default" w:ascii="Times New Roman" w:hAnsi="Times New Roman" w:eastAsia="仿宋_GB2312" w:cs="Times New Roman"/>
          <w:sz w:val="32"/>
          <w:szCs w:val="32"/>
          <w:lang w:val="en-US" w:eastAsia="zh-CN"/>
        </w:rPr>
        <w:t>预算金额为</w:t>
      </w:r>
      <w:r>
        <w:rPr>
          <w:rFonts w:hint="eastAsia" w:eastAsia="仿宋_GB2312" w:cs="Times New Roman"/>
          <w:sz w:val="32"/>
          <w:szCs w:val="32"/>
          <w:lang w:val="en-US" w:eastAsia="zh-CN"/>
        </w:rPr>
        <w:t>473.6</w:t>
      </w:r>
      <w:r>
        <w:rPr>
          <w:rFonts w:hint="default" w:ascii="Times New Roman" w:hAnsi="Times New Roman" w:eastAsia="仿宋_GB2312" w:cs="Times New Roman"/>
          <w:sz w:val="32"/>
          <w:szCs w:val="32"/>
          <w:lang w:val="en-US" w:eastAsia="zh-CN"/>
        </w:rPr>
        <w:t>万元，据实执行，执行完成率达</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0%。在资金支付时严格按照《财务管理制度》中《经费报销制度》和《专项资金管理制度》的规定和程序进行支付，其会计核算及账务处理严格执行《行政单位会计制度》，及时处理、规范核算。</w:t>
      </w:r>
    </w:p>
    <w:p w14:paraId="375A56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eastAsia="zh-CN"/>
        </w:rPr>
      </w:pPr>
      <w:bookmarkStart w:id="215" w:name="_Toc25109_WPSOffice_Level3"/>
      <w:r>
        <w:rPr>
          <w:rFonts w:hint="eastAsia" w:ascii="Times New Roman" w:hAnsi="Times New Roman" w:eastAsia="楷体_GB2312" w:cs="Times New Roman"/>
          <w:b/>
          <w:bCs/>
          <w:i w:val="0"/>
          <w:iCs w:val="0"/>
          <w:color w:val="auto"/>
          <w:sz w:val="32"/>
          <w:szCs w:val="32"/>
          <w:highlight w:val="none"/>
          <w:u w:val="none"/>
          <w:lang w:val="zh-CN" w:eastAsia="zh-CN"/>
        </w:rPr>
        <w:t>（四）</w:t>
      </w:r>
      <w:r>
        <w:rPr>
          <w:rFonts w:hint="default" w:ascii="Times New Roman" w:hAnsi="Times New Roman" w:eastAsia="楷体_GB2312" w:cs="Times New Roman"/>
          <w:b/>
          <w:bCs/>
          <w:i w:val="0"/>
          <w:iCs w:val="0"/>
          <w:color w:val="auto"/>
          <w:sz w:val="32"/>
          <w:szCs w:val="32"/>
          <w:highlight w:val="none"/>
          <w:u w:val="none"/>
          <w:lang w:val="zh-CN" w:eastAsia="zh-CN"/>
        </w:rPr>
        <w:t>项目绩效目标设置</w:t>
      </w:r>
      <w:bookmarkEnd w:id="215"/>
    </w:p>
    <w:p w14:paraId="7391AD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2024年</w:t>
      </w:r>
      <w:r>
        <w:rPr>
          <w:rFonts w:hint="eastAsia" w:ascii="Times New Roman" w:hAnsi="Times New Roman" w:eastAsia="仿宋_GB2312" w:cs="Times New Roman"/>
          <w:sz w:val="32"/>
          <w:szCs w:val="32"/>
          <w:lang w:val="en-US" w:eastAsia="zh-CN"/>
        </w:rPr>
        <w:t>我局对该项目进行了自评，评价分数为92分。</w:t>
      </w:r>
    </w:p>
    <w:p w14:paraId="398FF3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黑体" w:cs="Times New Roman"/>
          <w:b w:val="0"/>
          <w:bCs w:val="0"/>
          <w:i w:val="0"/>
          <w:iCs w:val="0"/>
          <w:color w:val="auto"/>
          <w:kern w:val="0"/>
          <w:sz w:val="32"/>
          <w:szCs w:val="32"/>
          <w:highlight w:val="none"/>
          <w:u w:val="none"/>
          <w:lang w:val="en-US" w:eastAsia="zh-CN" w:bidi="ar-SA"/>
        </w:rPr>
      </w:pPr>
      <w:bookmarkStart w:id="216" w:name="_Toc15960_WPSOffice_Level2"/>
      <w:r>
        <w:rPr>
          <w:rFonts w:hint="eastAsia" w:ascii="Times New Roman" w:hAnsi="Times New Roman" w:eastAsia="黑体" w:cs="Times New Roman"/>
          <w:b w:val="0"/>
          <w:bCs w:val="0"/>
          <w:i w:val="0"/>
          <w:iCs w:val="0"/>
          <w:color w:val="auto"/>
          <w:kern w:val="0"/>
          <w:sz w:val="32"/>
          <w:szCs w:val="32"/>
          <w:highlight w:val="none"/>
          <w:u w:val="none"/>
          <w:lang w:val="en-US" w:eastAsia="zh-CN" w:bidi="ar-SA"/>
        </w:rPr>
        <w:t>二、评价实施</w:t>
      </w:r>
      <w:bookmarkEnd w:id="216"/>
    </w:p>
    <w:p w14:paraId="517FD053">
      <w:pPr>
        <w:keepNext w:val="0"/>
        <w:keepLines w:val="0"/>
        <w:pageBreakBefore w:val="0"/>
        <w:kinsoku/>
        <w:wordWrap/>
        <w:overflowPunct/>
        <w:topLinePunct w:val="0"/>
        <w:autoSpaceDE/>
        <w:autoSpaceDN/>
        <w:bidi w:val="0"/>
        <w:spacing w:line="560" w:lineRule="exact"/>
        <w:ind w:firstLine="643" w:firstLineChars="200"/>
        <w:textAlignment w:val="auto"/>
        <w:rPr>
          <w:rFonts w:ascii="Times New Roman" w:hAnsi="Times New Roman" w:eastAsia="仿宋_GB2312"/>
          <w:sz w:val="32"/>
          <w:szCs w:val="32"/>
          <w:highlight w:val="none"/>
          <w:u w:val="none"/>
        </w:rPr>
      </w:pPr>
      <w:r>
        <w:rPr>
          <w:rFonts w:hint="default" w:ascii="Times New Roman" w:hAnsi="Times New Roman" w:eastAsia="楷体_GB2312" w:cs="Times New Roman"/>
          <w:b/>
          <w:bCs/>
          <w:i w:val="0"/>
          <w:iCs w:val="0"/>
          <w:color w:val="auto"/>
          <w:sz w:val="32"/>
          <w:szCs w:val="32"/>
          <w:highlight w:val="none"/>
          <w:u w:val="none"/>
          <w:lang w:val="zh-CN"/>
        </w:rPr>
        <w:t>（一）评价目的</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u w:val="none"/>
        </w:rPr>
        <w:t>符合</w:t>
      </w:r>
      <w:r>
        <w:rPr>
          <w:rFonts w:hint="eastAsia" w:eastAsia="仿宋_GB2312"/>
          <w:sz w:val="32"/>
          <w:szCs w:val="32"/>
          <w:highlight w:val="none"/>
          <w:u w:val="none"/>
          <w:lang w:eastAsia="zh-CN"/>
        </w:rPr>
        <w:t>中央和省、市</w:t>
      </w:r>
      <w:r>
        <w:rPr>
          <w:rFonts w:hint="eastAsia" w:ascii="Times New Roman" w:hAnsi="Times New Roman" w:eastAsia="仿宋_GB2312"/>
          <w:sz w:val="32"/>
          <w:szCs w:val="32"/>
          <w:highlight w:val="none"/>
          <w:u w:val="none"/>
        </w:rPr>
        <w:t>哪些决策部署，符合</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委、</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政府的重点任务要求、发展规划、优先发展重点以及部门的职能分工，具有现实需求，具有明显的经济、社会、环境或可持续性效益等必要性</w:t>
      </w:r>
      <w:r>
        <w:rPr>
          <w:rFonts w:hint="eastAsia" w:ascii="Times New Roman" w:hAnsi="Times New Roman" w:eastAsia="仿宋_GB2312"/>
          <w:sz w:val="32"/>
          <w:szCs w:val="32"/>
          <w:highlight w:val="none"/>
          <w:u w:val="none"/>
          <w:lang w:eastAsia="zh-CN"/>
        </w:rPr>
        <w:t>。</w:t>
      </w:r>
    </w:p>
    <w:p w14:paraId="0C4D3C2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（二）预设问题及评价重点</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资金来源渠道的合法合规，政策或项目具有公共性，属于公共财政支持范围，筹资渠道符合法律法规规定，筹资结构合理，资金来源渠道明确，各渠道资金到位时间、条件能够落实</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744B436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（三）评价选点。</w:t>
      </w:r>
      <w:r>
        <w:rPr>
          <w:rFonts w:hint="eastAsia" w:ascii="Times New Roman" w:hAnsi="Times New Roman" w:eastAsia="仿宋_GB2312"/>
          <w:sz w:val="32"/>
          <w:szCs w:val="32"/>
          <w:highlight w:val="none"/>
          <w:lang w:val="zh-CN"/>
        </w:rPr>
        <w:t>该</w:t>
      </w:r>
      <w:r>
        <w:rPr>
          <w:rFonts w:hint="default" w:ascii="Times New Roman" w:hAnsi="Times New Roman" w:eastAsia="仿宋_GB2312"/>
          <w:sz w:val="32"/>
          <w:szCs w:val="32"/>
          <w:highlight w:val="none"/>
          <w:lang w:val="zh-CN" w:eastAsia="zh-CN"/>
        </w:rPr>
        <w:t>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目绩效自评</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抽样为国贸春天楼盘</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11325E42">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（四）评价方法。</w:t>
      </w:r>
      <w:r>
        <w:rPr>
          <w:rFonts w:hint="eastAsia" w:ascii="Times New Roman" w:hAnsi="Times New Roman" w:eastAsia="仿宋_GB2312"/>
          <w:sz w:val="32"/>
          <w:szCs w:val="32"/>
          <w:highlight w:val="none"/>
          <w:u w:val="none"/>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14:paraId="1783FF52">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Times New Roman"/>
          <w:b w:val="0"/>
          <w:bCs w:val="0"/>
          <w:i w:val="0"/>
          <w:iCs w:val="0"/>
          <w:lang w:eastAsia="zh-CN"/>
        </w:rPr>
      </w:pPr>
      <w:r>
        <w:rPr>
          <w:rFonts w:hint="default" w:ascii="Times New Roman" w:hAnsi="Times New Roman" w:eastAsia="楷体_GB2312" w:cs="Times New Roman"/>
          <w:b/>
          <w:bCs/>
          <w:i w:val="0"/>
          <w:iCs w:val="0"/>
          <w:color w:val="auto"/>
          <w:sz w:val="32"/>
          <w:szCs w:val="32"/>
          <w:highlight w:val="none"/>
          <w:u w:val="none"/>
          <w:lang w:val="zh-CN"/>
        </w:rPr>
        <w:t>（五）评价组织。</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p>
    <w:p w14:paraId="7EBCA8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bookmarkStart w:id="217" w:name="_Toc25109_WPSOffice_Level2"/>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bookmarkEnd w:id="217"/>
    </w:p>
    <w:p w14:paraId="22BEA602">
      <w:pPr>
        <w:keepNext w:val="0"/>
        <w:keepLines w:val="0"/>
        <w:pageBreakBefore w:val="0"/>
        <w:kinsoku/>
        <w:wordWrap/>
        <w:overflowPunct/>
        <w:topLinePunct w:val="0"/>
        <w:autoSpaceDE/>
        <w:autoSpaceDN/>
        <w:bidi w:val="0"/>
        <w:spacing w:line="560" w:lineRule="exact"/>
        <w:ind w:firstLine="643" w:firstLineChars="200"/>
        <w:textAlignment w:val="auto"/>
        <w:outlineLvl w:val="2"/>
        <w:rPr>
          <w:rFonts w:hint="default" w:ascii="Times New Roman" w:hAnsi="Times New Roman" w:eastAsia="楷体_GB2312" w:cs="Times New Roman"/>
          <w:b/>
          <w:bCs/>
          <w:i w:val="0"/>
          <w:iCs w:val="0"/>
          <w:color w:val="auto"/>
          <w:sz w:val="32"/>
          <w:szCs w:val="32"/>
          <w:highlight w:val="none"/>
          <w:lang w:val="en-US" w:eastAsia="zh-CN"/>
        </w:rPr>
      </w:pPr>
      <w:bookmarkStart w:id="218" w:name="_Toc10361"/>
      <w:bookmarkStart w:id="219" w:name="_Toc21105_WPSOffice_Level3"/>
      <w:r>
        <w:rPr>
          <w:rFonts w:hint="default" w:ascii="Times New Roman" w:hAnsi="Times New Roman" w:eastAsia="楷体_GB2312" w:cs="Times New Roman"/>
          <w:b/>
          <w:bCs/>
          <w:i w:val="0"/>
          <w:iCs w:val="0"/>
          <w:color w:val="auto"/>
          <w:sz w:val="32"/>
          <w:szCs w:val="32"/>
          <w:highlight w:val="none"/>
          <w:lang w:val="zh-CN"/>
        </w:rPr>
        <w:t>（一）</w:t>
      </w:r>
      <w:r>
        <w:rPr>
          <w:rFonts w:hint="default" w:ascii="Times New Roman" w:hAnsi="Times New Roman" w:eastAsia="楷体_GB2312" w:cs="Times New Roman"/>
          <w:b/>
          <w:bCs/>
          <w:i w:val="0"/>
          <w:iCs w:val="0"/>
          <w:color w:val="auto"/>
          <w:sz w:val="32"/>
          <w:szCs w:val="32"/>
          <w:highlight w:val="none"/>
          <w:lang w:val="en-US" w:eastAsia="zh-CN"/>
        </w:rPr>
        <w:t>通用指标</w:t>
      </w:r>
      <w:r>
        <w:rPr>
          <w:rFonts w:hint="default" w:ascii="Times New Roman" w:hAnsi="Times New Roman" w:eastAsia="楷体_GB2312" w:cs="Times New Roman"/>
          <w:b/>
          <w:bCs/>
          <w:i w:val="0"/>
          <w:iCs w:val="0"/>
          <w:color w:val="auto"/>
          <w:sz w:val="32"/>
          <w:szCs w:val="32"/>
          <w:highlight w:val="none"/>
          <w:lang w:val="zh-CN"/>
        </w:rPr>
        <w:t>绩效分析。</w:t>
      </w:r>
      <w:bookmarkEnd w:id="218"/>
      <w:bookmarkEnd w:id="219"/>
    </w:p>
    <w:p w14:paraId="7C5D6D9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eastAsia="zh-CN"/>
        </w:rPr>
        <w:t>项目决策。</w:t>
      </w:r>
      <w:r>
        <w:rPr>
          <w:rFonts w:hint="default" w:ascii="Times New Roman" w:hAnsi="Times New Roman" w:eastAsia="仿宋_GB2312" w:cs="Times New Roman"/>
          <w:sz w:val="32"/>
          <w:szCs w:val="32"/>
          <w:lang w:val="en-US" w:eastAsia="zh-CN"/>
        </w:rPr>
        <w:t>根据</w:t>
      </w:r>
      <w:r>
        <w:rPr>
          <w:rFonts w:hint="eastAsia" w:ascii="Times New Roman" w:hAnsi="Times New Roman" w:eastAsia="仿宋_GB2312" w:cs="Times New Roman"/>
          <w:sz w:val="32"/>
          <w:szCs w:val="32"/>
          <w:lang w:val="en-US" w:eastAsia="zh-CN"/>
        </w:rPr>
        <w:t>《关于印发进一步促进房地产市场健康发展的八条措施》（遂安建</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2019</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173号）、《关于印发遂宁市安居区促进城区房地产业平稳健康发展十条措施》（遂安建发</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2022</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177号）文件要求对农村居民进城购房进行补贴</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15A09DD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eastAsia="zh-CN"/>
        </w:rPr>
        <w:t>项目管理。</w:t>
      </w:r>
      <w:r>
        <w:rPr>
          <w:rFonts w:hint="default" w:ascii="Times New Roman" w:hAnsi="Times New Roman" w:eastAsia="仿宋_GB2312" w:cs="Times New Roman"/>
          <w:sz w:val="32"/>
          <w:szCs w:val="32"/>
          <w:lang w:val="en-US" w:eastAsia="zh-CN"/>
        </w:rPr>
        <w:t>一是积极宣传</w:t>
      </w:r>
      <w:r>
        <w:rPr>
          <w:rFonts w:hint="eastAsia" w:ascii="Times New Roman" w:hAnsi="Times New Roman" w:eastAsia="仿宋_GB2312" w:cs="Times New Roman"/>
          <w:sz w:val="32"/>
          <w:szCs w:val="32"/>
          <w:lang w:val="en-US" w:eastAsia="zh-CN"/>
        </w:rPr>
        <w:t>政策</w:t>
      </w:r>
      <w:r>
        <w:rPr>
          <w:rFonts w:hint="default" w:ascii="Times New Roman" w:hAnsi="Times New Roman" w:eastAsia="仿宋_GB2312" w:cs="Times New Roman"/>
          <w:sz w:val="32"/>
          <w:szCs w:val="32"/>
          <w:lang w:val="en-US" w:eastAsia="zh-CN"/>
        </w:rPr>
        <w:t>；二是在</w:t>
      </w:r>
      <w:r>
        <w:rPr>
          <w:rFonts w:hint="eastAsia" w:ascii="Times New Roman" w:hAnsi="Times New Roman" w:eastAsia="仿宋_GB2312" w:cs="Times New Roman"/>
          <w:sz w:val="32"/>
          <w:szCs w:val="32"/>
          <w:lang w:val="en-US" w:eastAsia="zh-CN"/>
        </w:rPr>
        <w:t>严格审核资料</w:t>
      </w:r>
      <w:r>
        <w:rPr>
          <w:rFonts w:hint="default" w:ascii="Times New Roman" w:hAnsi="Times New Roman" w:eastAsia="仿宋_GB2312" w:cs="Times New Roman"/>
          <w:sz w:val="32"/>
          <w:szCs w:val="32"/>
          <w:lang w:val="en-US" w:eastAsia="zh-CN"/>
        </w:rPr>
        <w:t>；三是</w:t>
      </w:r>
      <w:r>
        <w:rPr>
          <w:rFonts w:hint="eastAsia" w:ascii="Times New Roman" w:hAnsi="Times New Roman" w:eastAsia="仿宋_GB2312" w:cs="Times New Roman"/>
          <w:sz w:val="32"/>
          <w:szCs w:val="32"/>
          <w:lang w:val="en-US" w:eastAsia="zh-CN"/>
        </w:rPr>
        <w:t>及时将补贴发放到户</w:t>
      </w:r>
      <w:r>
        <w:rPr>
          <w:rFonts w:hint="default" w:ascii="Times New Roman" w:hAnsi="Times New Roman" w:eastAsia="仿宋_GB2312" w:cs="Times New Roman"/>
          <w:sz w:val="32"/>
          <w:szCs w:val="32"/>
          <w:lang w:val="en-US" w:eastAsia="zh-CN"/>
        </w:rPr>
        <w:t>。</w:t>
      </w:r>
    </w:p>
    <w:p w14:paraId="1CE135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3.项目实施。</w:t>
      </w:r>
      <w:r>
        <w:rPr>
          <w:rFonts w:hint="eastAsia" w:ascii="Times New Roman" w:hAnsi="Times New Roman" w:eastAsia="仿宋_GB2312" w:cs="Times New Roman"/>
          <w:sz w:val="32"/>
          <w:szCs w:val="32"/>
          <w:lang w:val="en-US" w:eastAsia="zh-CN"/>
        </w:rPr>
        <w:t>按照文件精神要求执行，将区财政预算的100万元购房补贴发放到户。</w:t>
      </w:r>
    </w:p>
    <w:p w14:paraId="3C61CA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4.项目结果。</w:t>
      </w:r>
      <w:r>
        <w:rPr>
          <w:rFonts w:hint="eastAsia" w:ascii="Times New Roman" w:hAnsi="Times New Roman" w:eastAsia="仿宋_GB2312" w:cs="Times New Roman"/>
          <w:b w:val="0"/>
          <w:bCs w:val="0"/>
          <w:i w:val="0"/>
          <w:iCs w:val="0"/>
          <w:color w:val="auto"/>
          <w:sz w:val="32"/>
          <w:szCs w:val="32"/>
          <w:lang w:val="en-US" w:eastAsia="zh-CN"/>
        </w:rPr>
        <w:t>对审核过关的农户发放补贴</w:t>
      </w:r>
      <w:r>
        <w:rPr>
          <w:rFonts w:hint="default" w:ascii="Times New Roman" w:hAnsi="Times New Roman" w:eastAsia="仿宋_GB2312" w:cs="Times New Roman"/>
          <w:sz w:val="32"/>
          <w:szCs w:val="32"/>
          <w:lang w:val="en-US" w:eastAsia="zh-CN"/>
        </w:rPr>
        <w:t>达到</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群众满意度</w:t>
      </w:r>
      <w:r>
        <w:rPr>
          <w:rFonts w:hint="eastAsia" w:ascii="Times New Roman" w:hAnsi="Times New Roman" w:eastAsia="仿宋_GB2312" w:cs="Times New Roman"/>
          <w:sz w:val="32"/>
          <w:szCs w:val="32"/>
          <w:lang w:val="en-US" w:eastAsia="zh-CN"/>
        </w:rPr>
        <w:t>也达到100%</w:t>
      </w:r>
      <w:r>
        <w:rPr>
          <w:rFonts w:hint="default" w:ascii="Times New Roman" w:hAnsi="Times New Roman" w:eastAsia="仿宋_GB2312" w:cs="Times New Roman"/>
          <w:sz w:val="32"/>
          <w:szCs w:val="32"/>
          <w:lang w:val="en-US" w:eastAsia="zh-CN"/>
        </w:rPr>
        <w:t>。</w:t>
      </w:r>
    </w:p>
    <w:p w14:paraId="6B3C10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i w:val="0"/>
          <w:iCs w:val="0"/>
          <w:kern w:val="0"/>
          <w:position w:val="0"/>
          <w:sz w:val="32"/>
          <w:szCs w:val="32"/>
          <w:highlight w:val="none"/>
          <w:lang w:val="zh-CN" w:eastAsia="zh-CN" w:bidi="ar-SA"/>
        </w:rPr>
      </w:pPr>
      <w:bookmarkStart w:id="220" w:name="_Toc5330_WPSOffice_Level3"/>
      <w:r>
        <w:rPr>
          <w:rFonts w:hint="default" w:ascii="Times New Roman" w:hAnsi="Times New Roman" w:eastAsia="楷体_GB2312" w:cs="Times New Roman"/>
          <w:b/>
          <w:bCs/>
          <w:i w:val="0"/>
          <w:iCs w:val="0"/>
          <w:color w:val="auto"/>
          <w:sz w:val="32"/>
          <w:szCs w:val="32"/>
          <w:highlight w:val="none"/>
          <w:lang w:val="zh-CN"/>
        </w:rPr>
        <w:t>（二）</w:t>
      </w:r>
      <w:r>
        <w:rPr>
          <w:rFonts w:hint="default" w:ascii="Times New Roman" w:hAnsi="Times New Roman" w:eastAsia="楷体_GB2312" w:cs="Times New Roman"/>
          <w:b/>
          <w:bCs/>
          <w:i w:val="0"/>
          <w:iCs w:val="0"/>
          <w:color w:val="auto"/>
          <w:sz w:val="32"/>
          <w:szCs w:val="32"/>
          <w:highlight w:val="none"/>
          <w:lang w:val="en-US" w:eastAsia="zh-CN"/>
        </w:rPr>
        <w:t>专用指标</w:t>
      </w:r>
      <w:r>
        <w:rPr>
          <w:rFonts w:hint="default" w:ascii="Times New Roman" w:hAnsi="Times New Roman" w:eastAsia="楷体_GB2312" w:cs="Times New Roman"/>
          <w:b/>
          <w:bCs/>
          <w:i w:val="0"/>
          <w:iCs w:val="0"/>
          <w:color w:val="auto"/>
          <w:sz w:val="32"/>
          <w:szCs w:val="32"/>
          <w:highlight w:val="none"/>
          <w:lang w:val="zh-CN"/>
        </w:rPr>
        <w:t>绩效分析。</w:t>
      </w:r>
      <w:bookmarkEnd w:id="220"/>
    </w:p>
    <w:p w14:paraId="5B75B4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1.产业发展。</w:t>
      </w:r>
      <w:r>
        <w:rPr>
          <w:rFonts w:hint="eastAsia" w:eastAsia="仿宋_GB2312" w:cs="Times New Roman"/>
          <w:sz w:val="32"/>
          <w:szCs w:val="32"/>
          <w:lang w:val="en-US" w:eastAsia="zh-CN"/>
        </w:rPr>
        <w:t>大大地促进</w:t>
      </w:r>
      <w:r>
        <w:rPr>
          <w:rFonts w:hint="eastAsia" w:ascii="Times New Roman" w:hAnsi="Times New Roman" w:eastAsia="仿宋_GB2312" w:cs="Times New Roman"/>
          <w:sz w:val="32"/>
          <w:szCs w:val="32"/>
          <w:lang w:val="en-US" w:eastAsia="zh-CN"/>
        </w:rPr>
        <w:t>了房地产市场健康发展</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14:paraId="31E389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val="zh-CN" w:eastAsia="zh-CN"/>
        </w:rPr>
        <w:t>民生保障。</w:t>
      </w:r>
      <w:r>
        <w:rPr>
          <w:rFonts w:hint="eastAsia" w:ascii="Times New Roman" w:hAnsi="Times New Roman" w:eastAsia="仿宋_GB2312" w:cs="Times New Roman"/>
          <w:sz w:val="32"/>
          <w:szCs w:val="32"/>
          <w:lang w:val="en-US" w:eastAsia="zh-CN"/>
        </w:rPr>
        <w:t>保障了房地产业平稳健康发展</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14:paraId="069EC5A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3.基础设施。</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该项目无基础设施</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2D92291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4.</w:t>
      </w:r>
      <w:r>
        <w:rPr>
          <w:rFonts w:hint="default" w:ascii="Times New Roman" w:hAnsi="Times New Roman" w:eastAsia="仿宋_GB2312" w:cs="Times New Roman"/>
          <w:b w:val="0"/>
          <w:bCs w:val="0"/>
          <w:i w:val="0"/>
          <w:iCs w:val="0"/>
          <w:color w:val="auto"/>
          <w:sz w:val="32"/>
          <w:szCs w:val="32"/>
          <w:lang w:val="zh-CN" w:eastAsia="zh-CN"/>
        </w:rPr>
        <w:t>行政运转。</w:t>
      </w:r>
      <w:r>
        <w:rPr>
          <w:rFonts w:hint="eastAsia" w:ascii="Times New Roman" w:hAnsi="Times New Roman" w:eastAsia="仿宋_GB2312" w:cs="Times New Roman"/>
          <w:b w:val="0"/>
          <w:bCs w:val="0"/>
          <w:i w:val="0"/>
          <w:iCs w:val="0"/>
          <w:color w:val="auto"/>
          <w:sz w:val="32"/>
          <w:szCs w:val="32"/>
          <w:lang w:val="zh-CN" w:eastAsia="zh-CN"/>
        </w:rPr>
        <w:t>该项目符合安居区的经济发展</w:t>
      </w:r>
      <w:r>
        <w:rPr>
          <w:rFonts w:hint="default" w:ascii="Times New Roman" w:hAnsi="Times New Roman" w:eastAsia="仿宋_GB2312" w:cs="Times New Roman"/>
          <w:sz w:val="32"/>
          <w:szCs w:val="32"/>
          <w:lang w:val="en-US" w:eastAsia="zh-CN"/>
        </w:rPr>
        <w:t>。</w:t>
      </w:r>
    </w:p>
    <w:p w14:paraId="178FE9B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sz w:val="32"/>
          <w:szCs w:val="32"/>
          <w:lang w:val="en-US" w:eastAsia="zh-CN"/>
        </w:rPr>
      </w:pPr>
      <w:bookmarkStart w:id="221" w:name="_Toc24768_WPSOffice_Level3"/>
      <w:r>
        <w:rPr>
          <w:rFonts w:hint="default" w:ascii="Times New Roman" w:hAnsi="Times New Roman" w:eastAsia="楷体_GB2312" w:cs="Times New Roman"/>
          <w:b/>
          <w:bCs/>
          <w:i w:val="0"/>
          <w:iCs w:val="0"/>
          <w:color w:val="auto"/>
          <w:sz w:val="32"/>
          <w:szCs w:val="32"/>
          <w:highlight w:val="none"/>
          <w:lang w:val="zh-CN"/>
        </w:rPr>
        <w:t>（三）</w:t>
      </w:r>
      <w:r>
        <w:rPr>
          <w:rFonts w:hint="default" w:ascii="Times New Roman" w:hAnsi="Times New Roman" w:eastAsia="楷体_GB2312" w:cs="Times New Roman"/>
          <w:b/>
          <w:bCs/>
          <w:i w:val="0"/>
          <w:iCs w:val="0"/>
          <w:color w:val="auto"/>
          <w:sz w:val="32"/>
          <w:szCs w:val="32"/>
          <w:highlight w:val="none"/>
          <w:lang w:val="en-US" w:eastAsia="zh-CN"/>
        </w:rPr>
        <w:t>个性指标</w:t>
      </w:r>
      <w:r>
        <w:rPr>
          <w:rFonts w:hint="default" w:ascii="Times New Roman" w:hAnsi="Times New Roman" w:eastAsia="楷体_GB2312" w:cs="Times New Roman"/>
          <w:b/>
          <w:bCs/>
          <w:i w:val="0"/>
          <w:iCs w:val="0"/>
          <w:color w:val="auto"/>
          <w:sz w:val="32"/>
          <w:szCs w:val="32"/>
          <w:highlight w:val="none"/>
          <w:lang w:val="zh-CN"/>
        </w:rPr>
        <w:t>绩效分析。</w:t>
      </w:r>
      <w:bookmarkEnd w:id="221"/>
    </w:p>
    <w:p w14:paraId="452C1765">
      <w:pPr>
        <w:pStyle w:val="11"/>
        <w:keepNext w:val="0"/>
        <w:keepLines w:val="0"/>
        <w:pageBreakBefore w:val="0"/>
        <w:numPr>
          <w:ilvl w:val="0"/>
          <w:numId w:val="0"/>
        </w:numPr>
        <w:tabs>
          <w:tab w:val="left" w:pos="2160"/>
        </w:tabs>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仿宋_GB2312" w:cs="Times New Roman"/>
          <w:sz w:val="32"/>
          <w:szCs w:val="32"/>
          <w:lang w:val="en-US" w:eastAsia="zh-CN"/>
        </w:rPr>
      </w:pPr>
      <w:bookmarkStart w:id="222" w:name="_Toc21105_WPSOffice_Level2"/>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bookmarkEnd w:id="222"/>
    </w:p>
    <w:p w14:paraId="3174E1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highlight w:val="none"/>
          <w:u w:val="none"/>
          <w:lang w:eastAsia="zh-CN"/>
        </w:rPr>
      </w:pPr>
      <w:r>
        <w:rPr>
          <w:rFonts w:hint="eastAsia" w:ascii="Times New Roman" w:hAnsi="Times New Roman" w:eastAsia="仿宋_GB2312"/>
          <w:sz w:val="32"/>
          <w:szCs w:val="32"/>
          <w:highlight w:val="none"/>
          <w:u w:val="none"/>
        </w:rPr>
        <w:t>综合前述评估内容来看，该项目立项必要性和依据充分，绩效目标明确，具备实施条件，具有公共性，符合财政资金支持方向等</w:t>
      </w:r>
      <w:r>
        <w:rPr>
          <w:rFonts w:hint="eastAsia" w:ascii="Times New Roman" w:hAnsi="Times New Roman" w:eastAsia="仿宋_GB2312"/>
          <w:sz w:val="32"/>
          <w:szCs w:val="32"/>
          <w:highlight w:val="none"/>
          <w:u w:val="none"/>
          <w:lang w:eastAsia="zh-CN"/>
        </w:rPr>
        <w:t>，</w:t>
      </w:r>
      <w:r>
        <w:rPr>
          <w:rFonts w:hint="eastAsia" w:ascii="Times New Roman" w:hAnsi="Times New Roman" w:eastAsia="仿宋_GB2312"/>
          <w:sz w:val="32"/>
          <w:szCs w:val="32"/>
          <w:highlight w:val="none"/>
          <w:u w:val="none"/>
        </w:rPr>
        <w:t>建议予以支持</w:t>
      </w:r>
      <w:r>
        <w:rPr>
          <w:rFonts w:hint="eastAsia" w:ascii="Times New Roman" w:hAnsi="Times New Roman" w:eastAsia="仿宋_GB2312"/>
          <w:sz w:val="32"/>
          <w:szCs w:val="32"/>
          <w:highlight w:val="none"/>
          <w:u w:val="none"/>
          <w:lang w:eastAsia="zh-CN"/>
        </w:rPr>
        <w:t>。</w:t>
      </w:r>
    </w:p>
    <w:p w14:paraId="161DDD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val="en-US" w:eastAsia="zh-CN"/>
        </w:rPr>
      </w:pPr>
      <w:bookmarkStart w:id="223" w:name="_Toc5330_WPSOffice_Level2"/>
      <w:r>
        <w:rPr>
          <w:rFonts w:hint="eastAsia" w:ascii="Times New Roman" w:hAnsi="Times New Roman" w:eastAsia="黑体" w:cs="Times New Roman"/>
          <w:b w:val="0"/>
          <w:bCs w:val="0"/>
          <w:i w:val="0"/>
          <w:iCs w:val="0"/>
          <w:color w:val="auto"/>
          <w:sz w:val="32"/>
          <w:szCs w:val="32"/>
          <w:highlight w:val="none"/>
          <w:u w:val="none"/>
          <w:lang w:val="en-US" w:eastAsia="zh-CN"/>
        </w:rPr>
        <w:t>五、</w:t>
      </w:r>
      <w:r>
        <w:rPr>
          <w:rFonts w:hint="default" w:ascii="Times New Roman" w:hAnsi="Times New Roman" w:eastAsia="黑体" w:cs="Times New Roman"/>
          <w:b w:val="0"/>
          <w:bCs w:val="0"/>
          <w:i w:val="0"/>
          <w:iCs w:val="0"/>
          <w:color w:val="auto"/>
          <w:sz w:val="32"/>
          <w:szCs w:val="32"/>
          <w:highlight w:val="none"/>
          <w:u w:val="none"/>
          <w:lang w:val="en-US" w:eastAsia="zh-CN"/>
        </w:rPr>
        <w:t>存在的问题</w:t>
      </w:r>
      <w:bookmarkEnd w:id="223"/>
    </w:p>
    <w:p w14:paraId="606397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w:t>
      </w:r>
    </w:p>
    <w:p w14:paraId="7F08E1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 w:val="0"/>
          <w:bCs w:val="0"/>
          <w:i w:val="0"/>
          <w:iCs w:val="0"/>
          <w:color w:val="auto"/>
          <w:sz w:val="32"/>
          <w:szCs w:val="32"/>
          <w:highlight w:val="none"/>
          <w:u w:val="none"/>
          <w:lang w:val="en-US" w:eastAsia="zh-CN"/>
        </w:rPr>
      </w:pPr>
      <w:bookmarkStart w:id="224" w:name="_Toc24768_WPSOffice_Level2"/>
      <w:r>
        <w:rPr>
          <w:rFonts w:hint="eastAsia" w:ascii="Times New Roman" w:hAnsi="Times New Roman" w:eastAsia="黑体" w:cs="Times New Roman"/>
          <w:b w:val="0"/>
          <w:bCs w:val="0"/>
          <w:i w:val="0"/>
          <w:iCs w:val="0"/>
          <w:color w:val="auto"/>
          <w:sz w:val="32"/>
          <w:szCs w:val="32"/>
          <w:highlight w:val="none"/>
          <w:u w:val="none"/>
          <w:lang w:val="en-US" w:eastAsia="zh-CN"/>
        </w:rPr>
        <w:t>六、改进建议</w:t>
      </w:r>
      <w:bookmarkEnd w:id="224"/>
    </w:p>
    <w:p w14:paraId="40375E53">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无。</w:t>
      </w:r>
    </w:p>
    <w:p w14:paraId="6EC1847D">
      <w:pPr>
        <w:keepNext w:val="0"/>
        <w:keepLines w:val="0"/>
        <w:pageBreakBefore w:val="0"/>
        <w:widowControl/>
        <w:kinsoku/>
        <w:wordWrap/>
        <w:overflowPunct/>
        <w:topLinePunct w:val="0"/>
        <w:autoSpaceDE/>
        <w:autoSpaceDN/>
        <w:bidi w:val="0"/>
        <w:spacing w:line="560" w:lineRule="exact"/>
        <w:jc w:val="center"/>
        <w:textAlignment w:val="auto"/>
        <w:rPr>
          <w:rFonts w:hint="eastAsia" w:ascii="黑体" w:hAnsi="黑体" w:eastAsia="黑体"/>
          <w:color w:val="auto"/>
          <w:sz w:val="44"/>
          <w:szCs w:val="44"/>
          <w:highlight w:val="none"/>
        </w:rPr>
      </w:pPr>
    </w:p>
    <w:p w14:paraId="199EF841">
      <w:pPr>
        <w:keepNext w:val="0"/>
        <w:keepLines w:val="0"/>
        <w:pageBreakBefore w:val="0"/>
        <w:widowControl/>
        <w:kinsoku/>
        <w:wordWrap/>
        <w:overflowPunct/>
        <w:topLinePunct w:val="0"/>
        <w:autoSpaceDE/>
        <w:autoSpaceDN/>
        <w:bidi w:val="0"/>
        <w:spacing w:line="560" w:lineRule="exact"/>
        <w:jc w:val="both"/>
        <w:textAlignment w:val="auto"/>
        <w:rPr>
          <w:rFonts w:hint="eastAsia" w:ascii="黑体" w:hAnsi="黑体" w:eastAsia="黑体"/>
          <w:color w:val="auto"/>
          <w:sz w:val="44"/>
          <w:szCs w:val="44"/>
          <w:highlight w:val="none"/>
        </w:rPr>
      </w:pPr>
    </w:p>
    <w:p w14:paraId="55477C8C">
      <w:pPr>
        <w:keepNext w:val="0"/>
        <w:keepLines w:val="0"/>
        <w:pageBreakBefore w:val="0"/>
        <w:widowControl/>
        <w:kinsoku/>
        <w:wordWrap/>
        <w:overflowPunct/>
        <w:topLinePunct w:val="0"/>
        <w:autoSpaceDE/>
        <w:autoSpaceDN/>
        <w:bidi w:val="0"/>
        <w:spacing w:line="560" w:lineRule="exact"/>
        <w:jc w:val="center"/>
        <w:textAlignment w:val="auto"/>
        <w:rPr>
          <w:rFonts w:hint="eastAsia" w:ascii="黑体" w:hAnsi="黑体" w:eastAsia="黑体"/>
          <w:color w:val="auto"/>
          <w:sz w:val="44"/>
          <w:szCs w:val="44"/>
          <w:highlight w:val="none"/>
        </w:rPr>
        <w:sectPr>
          <w:pgSz w:w="11906" w:h="16838"/>
          <w:pgMar w:top="2098" w:right="1474" w:bottom="1984" w:left="1587" w:header="720" w:footer="1587" w:gutter="0"/>
          <w:pgNumType w:fmt="decimal"/>
          <w:cols w:space="720" w:num="1"/>
          <w:rtlGutter w:val="0"/>
          <w:docGrid w:type="lines" w:linePitch="312" w:charSpace="0"/>
        </w:sectPr>
      </w:pPr>
    </w:p>
    <w:p w14:paraId="78339D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遂宁市安居区住房和城乡建设局</w:t>
      </w:r>
    </w:p>
    <w:p w14:paraId="60A0A3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关于安居区农村危房改造项目绩效评价报告</w:t>
      </w:r>
    </w:p>
    <w:p w14:paraId="4E64FC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15582B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225" w:name="_Toc7024_WPSOffice_Level2"/>
      <w:r>
        <w:rPr>
          <w:rFonts w:hint="eastAsia" w:ascii="黑体" w:hAnsi="黑体" w:eastAsia="黑体" w:cs="黑体"/>
          <w:sz w:val="32"/>
          <w:szCs w:val="32"/>
          <w:lang w:val="en-US" w:eastAsia="zh-CN"/>
        </w:rPr>
        <w:t>一、项目概况</w:t>
      </w:r>
      <w:bookmarkEnd w:id="225"/>
    </w:p>
    <w:p w14:paraId="0ED24CC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rPr>
      </w:pPr>
      <w:bookmarkStart w:id="226" w:name="_Toc7024_WPSOffice_Level3"/>
      <w:r>
        <w:rPr>
          <w:rFonts w:hint="default" w:ascii="Times New Roman" w:hAnsi="Times New Roman" w:eastAsia="楷体_GB2312" w:cs="Times New Roman"/>
          <w:b/>
          <w:bCs/>
          <w:i w:val="0"/>
          <w:iCs w:val="0"/>
          <w:color w:val="auto"/>
          <w:sz w:val="32"/>
          <w:szCs w:val="32"/>
          <w:highlight w:val="none"/>
          <w:u w:val="none"/>
          <w:lang w:val="zh-CN"/>
        </w:rPr>
        <w:t>（一）设立背景及基本情况</w:t>
      </w:r>
      <w:bookmarkEnd w:id="226"/>
    </w:p>
    <w:p w14:paraId="3FCC00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1．根据</w:t>
      </w:r>
      <w:r>
        <w:rPr>
          <w:rFonts w:hint="eastAsia" w:ascii="Times New Roman" w:hAnsi="Times New Roman" w:eastAsia="仿宋_GB2312" w:cs="Times New Roman"/>
          <w:sz w:val="32"/>
          <w:szCs w:val="32"/>
          <w:lang w:val="en-US" w:eastAsia="zh-CN"/>
        </w:rPr>
        <w:t>《关于提前下达</w:t>
      </w:r>
      <w:r>
        <w:rPr>
          <w:rFonts w:hint="eastAsia" w:eastAsia="仿宋_GB2312" w:cs="Times New Roman"/>
          <w:sz w:val="32"/>
          <w:szCs w:val="32"/>
          <w:lang w:val="en-US" w:eastAsia="zh-CN"/>
        </w:rPr>
        <w:t>2024年</w:t>
      </w:r>
      <w:r>
        <w:rPr>
          <w:rFonts w:hint="eastAsia" w:ascii="Times New Roman" w:hAnsi="Times New Roman" w:eastAsia="仿宋_GB2312" w:cs="Times New Roman"/>
          <w:sz w:val="32"/>
          <w:szCs w:val="32"/>
          <w:lang w:val="en-US" w:eastAsia="zh-CN"/>
        </w:rPr>
        <w:t>中央农村危房改造补助资金的通知》（遂安财建</w:t>
      </w:r>
      <w:r>
        <w:rPr>
          <w:rFonts w:hint="eastAsia" w:eastAsia="仿宋_GB2312" w:cs="Times New Roman"/>
          <w:sz w:val="32"/>
          <w:szCs w:val="32"/>
          <w:lang w:val="en-US" w:eastAsia="zh-CN"/>
        </w:rPr>
        <w:t>〔2023〕</w:t>
      </w:r>
      <w:r>
        <w:rPr>
          <w:rFonts w:hint="eastAsia" w:ascii="Times New Roman" w:hAnsi="Times New Roman" w:eastAsia="仿宋_GB2312" w:cs="Times New Roman"/>
          <w:sz w:val="32"/>
          <w:szCs w:val="32"/>
          <w:lang w:val="en-US" w:eastAsia="zh-CN"/>
        </w:rPr>
        <w:t>7号）、《关于预下达2021年中央农村危房改造补助资金的通知》（遂安财建发</w:t>
      </w:r>
      <w:r>
        <w:rPr>
          <w:rFonts w:hint="eastAsia" w:eastAsia="仿宋_GB2312" w:cs="Times New Roman"/>
          <w:sz w:val="32"/>
          <w:szCs w:val="32"/>
          <w:lang w:val="en-US" w:eastAsia="zh-CN"/>
        </w:rPr>
        <w:t>〔2021〕</w:t>
      </w:r>
      <w:r>
        <w:rPr>
          <w:rFonts w:hint="eastAsia" w:ascii="Times New Roman" w:hAnsi="Times New Roman" w:eastAsia="仿宋_GB2312" w:cs="Times New Roman"/>
          <w:sz w:val="32"/>
          <w:szCs w:val="32"/>
          <w:lang w:val="en-US" w:eastAsia="zh-CN"/>
        </w:rPr>
        <w:t>6号）文件精神的要求，</w:t>
      </w:r>
      <w:r>
        <w:rPr>
          <w:rFonts w:hint="eastAsia" w:ascii="Times New Roman" w:hAnsi="Times New Roman" w:eastAsia="仿宋_GB2312"/>
          <w:sz w:val="32"/>
          <w:szCs w:val="32"/>
          <w:highlight w:val="none"/>
          <w:u w:val="none"/>
          <w:lang w:eastAsia="zh-CN"/>
        </w:rPr>
        <w:t>安居区对符合条件的农村住房</w:t>
      </w:r>
      <w:r>
        <w:rPr>
          <w:rFonts w:hint="eastAsia" w:ascii="Times New Roman" w:hAnsi="Times New Roman" w:eastAsia="仿宋_GB2312"/>
          <w:sz w:val="32"/>
          <w:szCs w:val="32"/>
          <w:highlight w:val="none"/>
          <w:u w:val="none"/>
          <w:lang w:val="en-US" w:eastAsia="zh-CN"/>
        </w:rPr>
        <w:t>C、D级危房改造进行补助</w:t>
      </w:r>
      <w:r>
        <w:rPr>
          <w:rFonts w:hint="default" w:ascii="Times New Roman" w:hAnsi="Times New Roman" w:eastAsia="仿宋_GB2312" w:cs="Times New Roman"/>
          <w:sz w:val="32"/>
          <w:szCs w:val="32"/>
          <w:lang w:val="en-US" w:eastAsia="zh-CN"/>
        </w:rPr>
        <w:t>。</w:t>
      </w:r>
    </w:p>
    <w:p w14:paraId="3C7B9B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sz w:val="32"/>
          <w:szCs w:val="32"/>
          <w:highlight w:val="none"/>
          <w:u w:val="none"/>
          <w:lang w:eastAsia="zh-CN"/>
        </w:rPr>
        <w:t>安居区农村危房改造的</w:t>
      </w:r>
      <w:r>
        <w:rPr>
          <w:rFonts w:hint="default" w:ascii="Times New Roman" w:hAnsi="Times New Roman" w:eastAsia="仿宋_GB2312" w:cs="Times New Roman"/>
          <w:sz w:val="32"/>
          <w:szCs w:val="32"/>
          <w:lang w:val="en-US" w:eastAsia="zh-CN"/>
        </w:rPr>
        <w:t>具体工作由遂宁市安居区</w:t>
      </w:r>
      <w:r>
        <w:rPr>
          <w:rFonts w:hint="eastAsia" w:ascii="Times New Roman" w:hAnsi="Times New Roman" w:eastAsia="仿宋_GB2312" w:cs="Times New Roman"/>
          <w:sz w:val="32"/>
          <w:szCs w:val="32"/>
          <w:lang w:val="en-US" w:eastAsia="zh-CN"/>
        </w:rPr>
        <w:t>住房和城乡建设局负责</w:t>
      </w:r>
      <w:r>
        <w:rPr>
          <w:rFonts w:hint="default" w:ascii="Times New Roman" w:hAnsi="Times New Roman" w:eastAsia="仿宋_GB2312" w:cs="Times New Roman"/>
          <w:sz w:val="32"/>
          <w:szCs w:val="32"/>
          <w:lang w:val="en-US" w:eastAsia="zh-CN"/>
        </w:rPr>
        <w:t>，其主要职能是负责</w:t>
      </w:r>
      <w:r>
        <w:rPr>
          <w:rFonts w:hint="eastAsia" w:ascii="Times New Roman" w:hAnsi="Times New Roman" w:eastAsia="仿宋_GB2312" w:cs="Times New Roman"/>
          <w:sz w:val="32"/>
          <w:szCs w:val="32"/>
          <w:lang w:val="en-US" w:eastAsia="zh-CN"/>
        </w:rPr>
        <w:t>对符合条件的农户的资料进行审核，向政府申请资金并将补贴发放到农户手中</w:t>
      </w:r>
      <w:r>
        <w:rPr>
          <w:rFonts w:hint="default" w:ascii="Times New Roman" w:hAnsi="Times New Roman" w:eastAsia="仿宋_GB2312" w:cs="Times New Roman"/>
          <w:sz w:val="32"/>
          <w:szCs w:val="32"/>
          <w:lang w:val="en-US" w:eastAsia="zh-CN"/>
        </w:rPr>
        <w:t>。</w:t>
      </w:r>
    </w:p>
    <w:p w14:paraId="7C9C1A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3．该项目为年初预算项目，用于结算每年度</w:t>
      </w:r>
      <w:r>
        <w:rPr>
          <w:rFonts w:hint="eastAsia" w:ascii="Times New Roman" w:hAnsi="Times New Roman" w:eastAsia="仿宋_GB2312" w:cs="Times New Roman"/>
          <w:sz w:val="32"/>
          <w:szCs w:val="32"/>
          <w:lang w:val="en-US" w:eastAsia="zh-CN"/>
        </w:rPr>
        <w:t>农村危房改造补助发放</w:t>
      </w:r>
      <w:r>
        <w:rPr>
          <w:rFonts w:hint="default" w:ascii="Times New Roman" w:hAnsi="Times New Roman" w:eastAsia="仿宋_GB2312" w:cs="Times New Roman"/>
          <w:sz w:val="32"/>
          <w:szCs w:val="32"/>
          <w:lang w:val="en-US" w:eastAsia="zh-CN"/>
        </w:rPr>
        <w:t>。</w:t>
      </w:r>
    </w:p>
    <w:p w14:paraId="708C95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该</w:t>
      </w:r>
      <w:r>
        <w:rPr>
          <w:rFonts w:hint="default" w:ascii="Times New Roman" w:hAnsi="Times New Roman" w:eastAsia="仿宋_GB2312" w:cs="Times New Roman"/>
          <w:sz w:val="32"/>
          <w:szCs w:val="32"/>
          <w:lang w:val="en-US" w:eastAsia="zh-CN"/>
        </w:rPr>
        <w:t>项目资金严格按照住建局《财务管理制度》中的《专项资金管理制度》管理和规范使用专项资金，实行内部审查审核程序，专款专用。</w:t>
      </w:r>
    </w:p>
    <w:p w14:paraId="2859E6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5.根据相关文件要求，农村危房改造费用</w:t>
      </w:r>
      <w:r>
        <w:rPr>
          <w:rFonts w:hint="default" w:ascii="Times New Roman" w:hAnsi="Times New Roman" w:eastAsia="仿宋_GB2312" w:cs="Times New Roman"/>
          <w:sz w:val="32"/>
          <w:szCs w:val="32"/>
          <w:lang w:val="en-US" w:eastAsia="zh-CN"/>
        </w:rPr>
        <w:t>由</w:t>
      </w:r>
      <w:r>
        <w:rPr>
          <w:rFonts w:hint="eastAsia" w:ascii="Times New Roman" w:hAnsi="Times New Roman" w:eastAsia="仿宋_GB2312" w:cs="Times New Roman"/>
          <w:sz w:val="32"/>
          <w:szCs w:val="32"/>
          <w:lang w:val="en-US" w:eastAsia="zh-CN"/>
        </w:rPr>
        <w:t>上级专项资金</w:t>
      </w:r>
      <w:r>
        <w:rPr>
          <w:rFonts w:hint="default" w:ascii="Times New Roman" w:hAnsi="Times New Roman" w:eastAsia="仿宋_GB2312" w:cs="Times New Roman"/>
          <w:sz w:val="32"/>
          <w:szCs w:val="32"/>
          <w:lang w:val="en-US" w:eastAsia="zh-CN"/>
        </w:rPr>
        <w:t>予以保障，让该项目顺利进行。</w:t>
      </w:r>
    </w:p>
    <w:p w14:paraId="253F59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农村危房改造具</w:t>
      </w:r>
      <w:r>
        <w:rPr>
          <w:rFonts w:hint="default" w:ascii="Times New Roman" w:hAnsi="Times New Roman" w:eastAsia="仿宋_GB2312" w:cs="Times New Roman"/>
          <w:sz w:val="32"/>
          <w:szCs w:val="32"/>
          <w:lang w:val="en-US" w:eastAsia="zh-CN"/>
        </w:rPr>
        <w:t>有特殊性，按当年实际</w:t>
      </w:r>
      <w:r>
        <w:rPr>
          <w:rFonts w:hint="eastAsia" w:ascii="Times New Roman" w:hAnsi="Times New Roman" w:eastAsia="仿宋_GB2312" w:cs="Times New Roman"/>
          <w:sz w:val="32"/>
          <w:szCs w:val="32"/>
          <w:lang w:val="en-US" w:eastAsia="zh-CN"/>
        </w:rPr>
        <w:t>改造户数</w:t>
      </w:r>
      <w:r>
        <w:rPr>
          <w:rFonts w:hint="default" w:ascii="Times New Roman" w:hAnsi="Times New Roman" w:eastAsia="仿宋_GB2312" w:cs="Times New Roman"/>
          <w:sz w:val="32"/>
          <w:szCs w:val="32"/>
          <w:lang w:val="en-US" w:eastAsia="zh-CN"/>
        </w:rPr>
        <w:t>进行结算。</w:t>
      </w:r>
    </w:p>
    <w:p w14:paraId="6800D20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227" w:name="_Toc18661_WPSOffice_Level3"/>
      <w:r>
        <w:rPr>
          <w:rFonts w:hint="default" w:ascii="楷体_GB2312" w:hAnsi="楷体_GB2312" w:eastAsia="楷体_GB2312" w:cs="楷体_GB2312"/>
          <w:b/>
          <w:bCs/>
          <w:sz w:val="32"/>
          <w:szCs w:val="32"/>
          <w:lang w:val="en-US" w:eastAsia="zh-CN"/>
        </w:rPr>
        <w:t>（二）</w:t>
      </w:r>
      <w:r>
        <w:rPr>
          <w:rFonts w:hint="default" w:ascii="Times New Roman" w:hAnsi="Times New Roman" w:eastAsia="楷体_GB2312" w:cs="Times New Roman"/>
          <w:b/>
          <w:bCs/>
          <w:i w:val="0"/>
          <w:iCs w:val="0"/>
          <w:color w:val="auto"/>
          <w:sz w:val="32"/>
          <w:szCs w:val="32"/>
          <w:highlight w:val="none"/>
          <w:u w:val="none"/>
          <w:lang w:val="en-US" w:eastAsia="zh-CN"/>
        </w:rPr>
        <w:t>实施目的及支持方向</w:t>
      </w:r>
      <w:bookmarkEnd w:id="227"/>
    </w:p>
    <w:p w14:paraId="1F7A44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完成农村危房改造领取补贴的资料审核工作，并向区财政申请资金，并将补贴资金发放到农户手中</w:t>
      </w:r>
      <w:r>
        <w:rPr>
          <w:rFonts w:hint="default" w:ascii="Times New Roman" w:hAnsi="Times New Roman" w:eastAsia="仿宋_GB2312" w:cs="Times New Roman"/>
          <w:sz w:val="32"/>
          <w:szCs w:val="32"/>
          <w:lang w:val="en-US" w:eastAsia="zh-CN"/>
        </w:rPr>
        <w:t>。</w:t>
      </w:r>
    </w:p>
    <w:p w14:paraId="725095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228" w:name="_Toc15660_WPSOffice_Level3"/>
      <w:r>
        <w:rPr>
          <w:rFonts w:hint="default" w:ascii="Times New Roman" w:hAnsi="Times New Roman" w:eastAsia="楷体_GB2312" w:cs="Times New Roman"/>
          <w:b/>
          <w:bCs/>
          <w:i w:val="0"/>
          <w:iCs w:val="0"/>
          <w:color w:val="auto"/>
          <w:sz w:val="32"/>
          <w:szCs w:val="32"/>
          <w:highlight w:val="none"/>
          <w:u w:val="none"/>
          <w:lang w:val="zh-CN" w:eastAsia="zh-CN"/>
        </w:rPr>
        <w:t>（三）</w:t>
      </w:r>
      <w:r>
        <w:rPr>
          <w:rFonts w:hint="default" w:ascii="Times New Roman" w:hAnsi="Times New Roman" w:eastAsia="楷体_GB2312" w:cs="Times New Roman"/>
          <w:b/>
          <w:bCs/>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bCs/>
          <w:i w:val="0"/>
          <w:iCs w:val="0"/>
          <w:color w:val="auto"/>
          <w:sz w:val="32"/>
          <w:szCs w:val="32"/>
          <w:highlight w:val="none"/>
          <w:u w:val="none"/>
          <w:lang w:val="zh-CN" w:eastAsia="zh-CN"/>
        </w:rPr>
        <w:t>。</w:t>
      </w:r>
      <w:bookmarkEnd w:id="228"/>
    </w:p>
    <w:p w14:paraId="12DA7A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购房补贴财政</w:t>
      </w:r>
      <w:r>
        <w:rPr>
          <w:rFonts w:hint="default" w:ascii="Times New Roman" w:hAnsi="Times New Roman" w:eastAsia="仿宋_GB2312" w:cs="Times New Roman"/>
          <w:sz w:val="32"/>
          <w:szCs w:val="32"/>
          <w:lang w:val="en-US" w:eastAsia="zh-CN"/>
        </w:rPr>
        <w:t>预算金额为</w:t>
      </w:r>
      <w:r>
        <w:rPr>
          <w:rFonts w:hint="eastAsia" w:eastAsia="仿宋_GB2312" w:cs="Times New Roman"/>
          <w:sz w:val="32"/>
          <w:szCs w:val="32"/>
          <w:lang w:val="en-US" w:eastAsia="zh-CN"/>
        </w:rPr>
        <w:t>3108</w:t>
      </w:r>
      <w:r>
        <w:rPr>
          <w:rFonts w:hint="default" w:ascii="Times New Roman" w:hAnsi="Times New Roman" w:eastAsia="仿宋_GB2312" w:cs="Times New Roman"/>
          <w:sz w:val="32"/>
          <w:szCs w:val="32"/>
          <w:lang w:val="en-US" w:eastAsia="zh-CN"/>
        </w:rPr>
        <w:t>万元，据实执行，执行完成率达</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0%。在资金支付时严格按照《财务管理制度》中《经费报销制度》和《专项资金管理制度》的规定和程序进行支付，其会计核算及账务处理严格执行《行政单位会计制度》，及时处理、规范核算。</w:t>
      </w:r>
    </w:p>
    <w:p w14:paraId="637553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eastAsia="zh-CN"/>
        </w:rPr>
      </w:pPr>
      <w:bookmarkStart w:id="229" w:name="_Toc27351_WPSOffice_Level3"/>
      <w:r>
        <w:rPr>
          <w:rFonts w:hint="eastAsia" w:ascii="Times New Roman" w:hAnsi="Times New Roman" w:eastAsia="楷体_GB2312" w:cs="Times New Roman"/>
          <w:b/>
          <w:bCs/>
          <w:i w:val="0"/>
          <w:iCs w:val="0"/>
          <w:color w:val="auto"/>
          <w:sz w:val="32"/>
          <w:szCs w:val="32"/>
          <w:highlight w:val="none"/>
          <w:u w:val="none"/>
          <w:lang w:val="zh-CN" w:eastAsia="zh-CN"/>
        </w:rPr>
        <w:t>（四）</w:t>
      </w:r>
      <w:r>
        <w:rPr>
          <w:rFonts w:hint="default" w:ascii="Times New Roman" w:hAnsi="Times New Roman" w:eastAsia="楷体_GB2312" w:cs="Times New Roman"/>
          <w:b/>
          <w:bCs/>
          <w:i w:val="0"/>
          <w:iCs w:val="0"/>
          <w:color w:val="auto"/>
          <w:sz w:val="32"/>
          <w:szCs w:val="32"/>
          <w:highlight w:val="none"/>
          <w:u w:val="none"/>
          <w:lang w:val="zh-CN" w:eastAsia="zh-CN"/>
        </w:rPr>
        <w:t>项目绩效目标设置</w:t>
      </w:r>
      <w:bookmarkEnd w:id="229"/>
    </w:p>
    <w:p w14:paraId="44BD12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2024年</w:t>
      </w:r>
      <w:r>
        <w:rPr>
          <w:rFonts w:hint="eastAsia" w:ascii="Times New Roman" w:hAnsi="Times New Roman" w:eastAsia="仿宋_GB2312" w:cs="Times New Roman"/>
          <w:sz w:val="32"/>
          <w:szCs w:val="32"/>
          <w:lang w:val="en-US" w:eastAsia="zh-CN"/>
        </w:rPr>
        <w:t>我局对该项目进行了自评，评价分数为92分。</w:t>
      </w:r>
    </w:p>
    <w:p w14:paraId="6567FA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230" w:name="_Toc18661_WPSOffice_Level2"/>
      <w:r>
        <w:rPr>
          <w:rFonts w:hint="eastAsia" w:ascii="黑体" w:hAnsi="黑体" w:eastAsia="黑体" w:cs="黑体"/>
          <w:sz w:val="32"/>
          <w:szCs w:val="32"/>
          <w:lang w:val="en-US" w:eastAsia="zh-CN"/>
        </w:rPr>
        <w:t>二、评价实施</w:t>
      </w:r>
      <w:bookmarkEnd w:id="230"/>
    </w:p>
    <w:p w14:paraId="3945C183">
      <w:pPr>
        <w:keepNext w:val="0"/>
        <w:keepLines w:val="0"/>
        <w:pageBreakBefore w:val="0"/>
        <w:kinsoku/>
        <w:wordWrap/>
        <w:overflowPunct/>
        <w:topLinePunct w:val="0"/>
        <w:autoSpaceDE/>
        <w:autoSpaceDN/>
        <w:bidi w:val="0"/>
        <w:spacing w:line="560" w:lineRule="exact"/>
        <w:ind w:firstLine="643" w:firstLineChars="200"/>
        <w:textAlignment w:val="auto"/>
        <w:rPr>
          <w:rFonts w:ascii="Times New Roman" w:hAnsi="Times New Roman" w:eastAsia="仿宋_GB2312"/>
          <w:sz w:val="32"/>
          <w:szCs w:val="32"/>
          <w:highlight w:val="none"/>
          <w:u w:val="none"/>
        </w:rPr>
      </w:pPr>
      <w:r>
        <w:rPr>
          <w:rFonts w:hint="default" w:ascii="Times New Roman" w:hAnsi="Times New Roman" w:eastAsia="楷体_GB2312" w:cs="Times New Roman"/>
          <w:b/>
          <w:bCs/>
          <w:i w:val="0"/>
          <w:iCs w:val="0"/>
          <w:color w:val="auto"/>
          <w:sz w:val="32"/>
          <w:szCs w:val="32"/>
          <w:highlight w:val="none"/>
          <w:u w:val="none"/>
          <w:lang w:val="zh-CN"/>
        </w:rPr>
        <w:t>（一）评价目的</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u w:val="none"/>
        </w:rPr>
        <w:t>符合</w:t>
      </w:r>
      <w:r>
        <w:rPr>
          <w:rFonts w:hint="eastAsia" w:eastAsia="仿宋_GB2312"/>
          <w:sz w:val="32"/>
          <w:szCs w:val="32"/>
          <w:highlight w:val="none"/>
          <w:u w:val="none"/>
          <w:lang w:eastAsia="zh-CN"/>
        </w:rPr>
        <w:t>中央和省、市</w:t>
      </w:r>
      <w:r>
        <w:rPr>
          <w:rFonts w:hint="eastAsia" w:ascii="Times New Roman" w:hAnsi="Times New Roman" w:eastAsia="仿宋_GB2312"/>
          <w:sz w:val="32"/>
          <w:szCs w:val="32"/>
          <w:highlight w:val="none"/>
          <w:u w:val="none"/>
        </w:rPr>
        <w:t>哪些决策部署，符合</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委、</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政府的重点任务要求、发展规划、优先发展重点以及部门的职能分工，具有现实需求，具有明显的经济、社会、环境或可持续性效益等必要性</w:t>
      </w:r>
      <w:r>
        <w:rPr>
          <w:rFonts w:hint="eastAsia" w:ascii="Times New Roman" w:hAnsi="Times New Roman" w:eastAsia="仿宋_GB2312"/>
          <w:sz w:val="32"/>
          <w:szCs w:val="32"/>
          <w:highlight w:val="none"/>
          <w:u w:val="none"/>
          <w:lang w:eastAsia="zh-CN"/>
        </w:rPr>
        <w:t>。</w:t>
      </w:r>
    </w:p>
    <w:p w14:paraId="62DAE08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（二）预设问题及评价重点</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资金来源渠道的合法合规，政策或项目具有公共性，属于公共财政支持范围，筹资渠道符合法律法规规定，筹资结构合理，资金来源渠道明确，各渠道资金到位时间、条件能够落实</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752A214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（三）评价选点。</w:t>
      </w:r>
      <w:r>
        <w:rPr>
          <w:rFonts w:hint="eastAsia" w:ascii="Times New Roman" w:hAnsi="Times New Roman" w:eastAsia="仿宋_GB2312"/>
          <w:sz w:val="32"/>
          <w:szCs w:val="32"/>
          <w:highlight w:val="none"/>
          <w:lang w:val="zh-CN"/>
        </w:rPr>
        <w:t>该</w:t>
      </w:r>
      <w:r>
        <w:rPr>
          <w:rFonts w:hint="default" w:ascii="Times New Roman" w:hAnsi="Times New Roman" w:eastAsia="仿宋_GB2312"/>
          <w:sz w:val="32"/>
          <w:szCs w:val="32"/>
          <w:highlight w:val="none"/>
          <w:lang w:val="zh-CN" w:eastAsia="zh-CN"/>
        </w:rPr>
        <w:t>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目绩效自评</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抽样为安居镇</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49F6CAD0">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（四）评价方法。</w:t>
      </w:r>
      <w:r>
        <w:rPr>
          <w:rFonts w:hint="eastAsia" w:ascii="Times New Roman" w:hAnsi="Times New Roman" w:eastAsia="仿宋_GB2312"/>
          <w:sz w:val="32"/>
          <w:szCs w:val="32"/>
          <w:highlight w:val="none"/>
          <w:u w:val="none"/>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14:paraId="0A95DE6A">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Times New Roman"/>
          <w:b w:val="0"/>
          <w:bCs w:val="0"/>
          <w:i w:val="0"/>
          <w:iCs w:val="0"/>
          <w:lang w:eastAsia="zh-CN"/>
        </w:rPr>
      </w:pPr>
      <w:r>
        <w:rPr>
          <w:rFonts w:hint="default" w:ascii="Times New Roman" w:hAnsi="Times New Roman" w:eastAsia="楷体_GB2312" w:cs="Times New Roman"/>
          <w:b/>
          <w:bCs/>
          <w:i w:val="0"/>
          <w:iCs w:val="0"/>
          <w:color w:val="auto"/>
          <w:sz w:val="32"/>
          <w:szCs w:val="32"/>
          <w:highlight w:val="none"/>
          <w:u w:val="none"/>
          <w:lang w:val="zh-CN"/>
        </w:rPr>
        <w:t>（五）评价组织。</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p>
    <w:p w14:paraId="17B821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bookmarkStart w:id="231" w:name="_Toc15660_WPSOffice_Level2"/>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bookmarkEnd w:id="231"/>
    </w:p>
    <w:p w14:paraId="68F2A250">
      <w:pPr>
        <w:keepNext w:val="0"/>
        <w:keepLines w:val="0"/>
        <w:pageBreakBefore w:val="0"/>
        <w:kinsoku/>
        <w:wordWrap/>
        <w:overflowPunct/>
        <w:topLinePunct w:val="0"/>
        <w:autoSpaceDE/>
        <w:autoSpaceDN/>
        <w:bidi w:val="0"/>
        <w:spacing w:line="560" w:lineRule="exact"/>
        <w:ind w:firstLine="643" w:firstLineChars="200"/>
        <w:textAlignment w:val="auto"/>
        <w:outlineLvl w:val="2"/>
        <w:rPr>
          <w:rFonts w:hint="default" w:ascii="Times New Roman" w:hAnsi="Times New Roman" w:eastAsia="楷体_GB2312" w:cs="Times New Roman"/>
          <w:b/>
          <w:bCs/>
          <w:i w:val="0"/>
          <w:iCs w:val="0"/>
          <w:color w:val="auto"/>
          <w:sz w:val="32"/>
          <w:szCs w:val="32"/>
          <w:highlight w:val="none"/>
          <w:lang w:val="en-US" w:eastAsia="zh-CN"/>
        </w:rPr>
      </w:pPr>
      <w:bookmarkStart w:id="232" w:name="_Toc261_WPSOffice_Level3"/>
      <w:bookmarkStart w:id="233" w:name="_Toc29430"/>
      <w:r>
        <w:rPr>
          <w:rFonts w:hint="default" w:ascii="Times New Roman" w:hAnsi="Times New Roman" w:eastAsia="楷体_GB2312" w:cs="Times New Roman"/>
          <w:b/>
          <w:bCs/>
          <w:i w:val="0"/>
          <w:iCs w:val="0"/>
          <w:color w:val="auto"/>
          <w:sz w:val="32"/>
          <w:szCs w:val="32"/>
          <w:highlight w:val="none"/>
          <w:lang w:val="zh-CN"/>
        </w:rPr>
        <w:t>（一）</w:t>
      </w:r>
      <w:r>
        <w:rPr>
          <w:rFonts w:hint="default" w:ascii="Times New Roman" w:hAnsi="Times New Roman" w:eastAsia="楷体_GB2312" w:cs="Times New Roman"/>
          <w:b/>
          <w:bCs/>
          <w:i w:val="0"/>
          <w:iCs w:val="0"/>
          <w:color w:val="auto"/>
          <w:sz w:val="32"/>
          <w:szCs w:val="32"/>
          <w:highlight w:val="none"/>
          <w:lang w:val="en-US" w:eastAsia="zh-CN"/>
        </w:rPr>
        <w:t>通用指标</w:t>
      </w:r>
      <w:r>
        <w:rPr>
          <w:rFonts w:hint="default" w:ascii="Times New Roman" w:hAnsi="Times New Roman" w:eastAsia="楷体_GB2312" w:cs="Times New Roman"/>
          <w:b/>
          <w:bCs/>
          <w:i w:val="0"/>
          <w:iCs w:val="0"/>
          <w:color w:val="auto"/>
          <w:sz w:val="32"/>
          <w:szCs w:val="32"/>
          <w:highlight w:val="none"/>
          <w:lang w:val="zh-CN"/>
        </w:rPr>
        <w:t>绩效分析。</w:t>
      </w:r>
      <w:bookmarkEnd w:id="232"/>
      <w:bookmarkEnd w:id="233"/>
    </w:p>
    <w:p w14:paraId="40E9C8E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eastAsia="zh-CN"/>
        </w:rPr>
        <w:t>项目决策。</w:t>
      </w:r>
      <w:r>
        <w:rPr>
          <w:rFonts w:hint="default" w:ascii="Times New Roman" w:hAnsi="Times New Roman" w:eastAsia="仿宋_GB2312" w:cs="Times New Roman"/>
          <w:sz w:val="32"/>
          <w:szCs w:val="32"/>
          <w:lang w:val="en-US" w:eastAsia="zh-CN"/>
        </w:rPr>
        <w:t>根据</w:t>
      </w:r>
      <w:bookmarkStart w:id="453" w:name="_GoBack"/>
      <w:bookmarkEnd w:id="453"/>
      <w:r>
        <w:rPr>
          <w:rFonts w:hint="eastAsia" w:ascii="Times New Roman" w:hAnsi="Times New Roman" w:eastAsia="仿宋_GB2312" w:cs="Times New Roman"/>
          <w:sz w:val="32"/>
          <w:szCs w:val="32"/>
          <w:lang w:val="en-US" w:eastAsia="zh-CN"/>
        </w:rPr>
        <w:t>《关于提前下达</w:t>
      </w:r>
      <w:r>
        <w:rPr>
          <w:rFonts w:hint="eastAsia" w:eastAsia="仿宋_GB2312" w:cs="Times New Roman"/>
          <w:sz w:val="32"/>
          <w:szCs w:val="32"/>
          <w:lang w:val="en-US" w:eastAsia="zh-CN"/>
        </w:rPr>
        <w:t>2024年</w:t>
      </w:r>
      <w:r>
        <w:rPr>
          <w:rFonts w:hint="eastAsia" w:ascii="Times New Roman" w:hAnsi="Times New Roman" w:eastAsia="仿宋_GB2312" w:cs="Times New Roman"/>
          <w:sz w:val="32"/>
          <w:szCs w:val="32"/>
          <w:lang w:val="en-US" w:eastAsia="zh-CN"/>
        </w:rPr>
        <w:t>中央农村危房改造补助资金的通知》（遂安财建</w:t>
      </w:r>
      <w:r>
        <w:rPr>
          <w:rFonts w:hint="eastAsia" w:eastAsia="仿宋_GB2312" w:cs="Times New Roman"/>
          <w:sz w:val="32"/>
          <w:szCs w:val="32"/>
          <w:lang w:val="en-US" w:eastAsia="zh-CN"/>
        </w:rPr>
        <w:t>〔2023〕</w:t>
      </w:r>
      <w:r>
        <w:rPr>
          <w:rFonts w:hint="eastAsia" w:ascii="Times New Roman" w:hAnsi="Times New Roman" w:eastAsia="仿宋_GB2312" w:cs="Times New Roman"/>
          <w:sz w:val="32"/>
          <w:szCs w:val="32"/>
          <w:lang w:val="en-US" w:eastAsia="zh-CN"/>
        </w:rPr>
        <w:t>7号）、《关于预下达2021年中央农村危房改造补助资金的通知》（遂安财建发</w:t>
      </w:r>
      <w:r>
        <w:rPr>
          <w:rFonts w:hint="eastAsia" w:eastAsia="仿宋_GB2312" w:cs="Times New Roman"/>
          <w:sz w:val="32"/>
          <w:szCs w:val="32"/>
          <w:lang w:val="en-US" w:eastAsia="zh-CN"/>
        </w:rPr>
        <w:t>〔2021〕</w:t>
      </w:r>
      <w:r>
        <w:rPr>
          <w:rFonts w:hint="eastAsia" w:ascii="Times New Roman" w:hAnsi="Times New Roman" w:eastAsia="仿宋_GB2312" w:cs="Times New Roman"/>
          <w:sz w:val="32"/>
          <w:szCs w:val="32"/>
          <w:lang w:val="en-US" w:eastAsia="zh-CN"/>
        </w:rPr>
        <w:t>6号）文件要求对农村C、D级危房改造进行补贴</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3279862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eastAsia="zh-CN"/>
        </w:rPr>
        <w:t>项目管理。</w:t>
      </w:r>
      <w:r>
        <w:rPr>
          <w:rFonts w:hint="default" w:ascii="Times New Roman" w:hAnsi="Times New Roman" w:eastAsia="仿宋_GB2312" w:cs="Times New Roman"/>
          <w:sz w:val="32"/>
          <w:szCs w:val="32"/>
          <w:lang w:val="en-US" w:eastAsia="zh-CN"/>
        </w:rPr>
        <w:t>一是积极宣传</w:t>
      </w:r>
      <w:r>
        <w:rPr>
          <w:rFonts w:hint="eastAsia" w:ascii="Times New Roman" w:hAnsi="Times New Roman" w:eastAsia="仿宋_GB2312" w:cs="Times New Roman"/>
          <w:sz w:val="32"/>
          <w:szCs w:val="32"/>
          <w:lang w:val="en-US" w:eastAsia="zh-CN"/>
        </w:rPr>
        <w:t>政策</w:t>
      </w:r>
      <w:r>
        <w:rPr>
          <w:rFonts w:hint="default" w:ascii="Times New Roman" w:hAnsi="Times New Roman" w:eastAsia="仿宋_GB2312" w:cs="Times New Roman"/>
          <w:sz w:val="32"/>
          <w:szCs w:val="32"/>
          <w:lang w:val="en-US" w:eastAsia="zh-CN"/>
        </w:rPr>
        <w:t>；二是在</w:t>
      </w:r>
      <w:r>
        <w:rPr>
          <w:rFonts w:hint="eastAsia" w:ascii="Times New Roman" w:hAnsi="Times New Roman" w:eastAsia="仿宋_GB2312" w:cs="Times New Roman"/>
          <w:sz w:val="32"/>
          <w:szCs w:val="32"/>
          <w:lang w:val="en-US" w:eastAsia="zh-CN"/>
        </w:rPr>
        <w:t>严格审核资料</w:t>
      </w:r>
      <w:r>
        <w:rPr>
          <w:rFonts w:hint="default" w:ascii="Times New Roman" w:hAnsi="Times New Roman" w:eastAsia="仿宋_GB2312" w:cs="Times New Roman"/>
          <w:sz w:val="32"/>
          <w:szCs w:val="32"/>
          <w:lang w:val="en-US" w:eastAsia="zh-CN"/>
        </w:rPr>
        <w:t>；三是</w:t>
      </w:r>
      <w:r>
        <w:rPr>
          <w:rFonts w:hint="eastAsia" w:ascii="Times New Roman" w:hAnsi="Times New Roman" w:eastAsia="仿宋_GB2312" w:cs="Times New Roman"/>
          <w:sz w:val="32"/>
          <w:szCs w:val="32"/>
          <w:lang w:val="en-US" w:eastAsia="zh-CN"/>
        </w:rPr>
        <w:t>及时将补贴发放到户</w:t>
      </w:r>
      <w:r>
        <w:rPr>
          <w:rFonts w:hint="default" w:ascii="Times New Roman" w:hAnsi="Times New Roman" w:eastAsia="仿宋_GB2312" w:cs="Times New Roman"/>
          <w:sz w:val="32"/>
          <w:szCs w:val="32"/>
          <w:lang w:val="en-US" w:eastAsia="zh-CN"/>
        </w:rPr>
        <w:t>。</w:t>
      </w:r>
    </w:p>
    <w:p w14:paraId="754F97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3.项目实施。</w:t>
      </w:r>
      <w:r>
        <w:rPr>
          <w:rFonts w:hint="eastAsia" w:ascii="Times New Roman" w:hAnsi="Times New Roman" w:eastAsia="仿宋_GB2312" w:cs="Times New Roman"/>
          <w:sz w:val="32"/>
          <w:szCs w:val="32"/>
          <w:lang w:val="en-US" w:eastAsia="zh-CN"/>
        </w:rPr>
        <w:t>按照文件精神要求执行，将区财政预算的1200万元补贴发放到户。</w:t>
      </w:r>
    </w:p>
    <w:p w14:paraId="410066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4.项目结果。</w:t>
      </w:r>
      <w:r>
        <w:rPr>
          <w:rFonts w:hint="eastAsia" w:ascii="Times New Roman" w:hAnsi="Times New Roman" w:eastAsia="仿宋_GB2312" w:cs="Times New Roman"/>
          <w:b w:val="0"/>
          <w:bCs w:val="0"/>
          <w:i w:val="0"/>
          <w:iCs w:val="0"/>
          <w:color w:val="auto"/>
          <w:sz w:val="32"/>
          <w:szCs w:val="32"/>
          <w:lang w:val="en-US" w:eastAsia="zh-CN"/>
        </w:rPr>
        <w:t>对审核过关的农户发放补贴</w:t>
      </w:r>
      <w:r>
        <w:rPr>
          <w:rFonts w:hint="default" w:ascii="Times New Roman" w:hAnsi="Times New Roman" w:eastAsia="仿宋_GB2312" w:cs="Times New Roman"/>
          <w:sz w:val="32"/>
          <w:szCs w:val="32"/>
          <w:lang w:val="en-US" w:eastAsia="zh-CN"/>
        </w:rPr>
        <w:t>达到</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群众满意度</w:t>
      </w:r>
      <w:r>
        <w:rPr>
          <w:rFonts w:hint="eastAsia" w:ascii="Times New Roman" w:hAnsi="Times New Roman" w:eastAsia="仿宋_GB2312" w:cs="Times New Roman"/>
          <w:sz w:val="32"/>
          <w:szCs w:val="32"/>
          <w:lang w:val="en-US" w:eastAsia="zh-CN"/>
        </w:rPr>
        <w:t>也达到100%</w:t>
      </w:r>
      <w:r>
        <w:rPr>
          <w:rFonts w:hint="default" w:ascii="Times New Roman" w:hAnsi="Times New Roman" w:eastAsia="仿宋_GB2312" w:cs="Times New Roman"/>
          <w:sz w:val="32"/>
          <w:szCs w:val="32"/>
          <w:lang w:val="en-US" w:eastAsia="zh-CN"/>
        </w:rPr>
        <w:t>。</w:t>
      </w:r>
    </w:p>
    <w:p w14:paraId="3A6656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i w:val="0"/>
          <w:iCs w:val="0"/>
          <w:kern w:val="0"/>
          <w:position w:val="0"/>
          <w:sz w:val="32"/>
          <w:szCs w:val="32"/>
          <w:highlight w:val="none"/>
          <w:lang w:val="zh-CN" w:eastAsia="zh-CN" w:bidi="ar-SA"/>
        </w:rPr>
      </w:pPr>
      <w:bookmarkStart w:id="234" w:name="_Toc25817_WPSOffice_Level3"/>
      <w:r>
        <w:rPr>
          <w:rFonts w:hint="default" w:ascii="Times New Roman" w:hAnsi="Times New Roman" w:eastAsia="楷体_GB2312" w:cs="Times New Roman"/>
          <w:b/>
          <w:bCs/>
          <w:i w:val="0"/>
          <w:iCs w:val="0"/>
          <w:color w:val="auto"/>
          <w:sz w:val="32"/>
          <w:szCs w:val="32"/>
          <w:highlight w:val="none"/>
          <w:lang w:val="zh-CN"/>
        </w:rPr>
        <w:t>（二）</w:t>
      </w:r>
      <w:r>
        <w:rPr>
          <w:rFonts w:hint="default" w:ascii="Times New Roman" w:hAnsi="Times New Roman" w:eastAsia="楷体_GB2312" w:cs="Times New Roman"/>
          <w:b/>
          <w:bCs/>
          <w:i w:val="0"/>
          <w:iCs w:val="0"/>
          <w:color w:val="auto"/>
          <w:sz w:val="32"/>
          <w:szCs w:val="32"/>
          <w:highlight w:val="none"/>
          <w:lang w:val="en-US" w:eastAsia="zh-CN"/>
        </w:rPr>
        <w:t>专用指标</w:t>
      </w:r>
      <w:r>
        <w:rPr>
          <w:rFonts w:hint="default" w:ascii="Times New Roman" w:hAnsi="Times New Roman" w:eastAsia="楷体_GB2312" w:cs="Times New Roman"/>
          <w:b/>
          <w:bCs/>
          <w:i w:val="0"/>
          <w:iCs w:val="0"/>
          <w:color w:val="auto"/>
          <w:sz w:val="32"/>
          <w:szCs w:val="32"/>
          <w:highlight w:val="none"/>
          <w:lang w:val="zh-CN"/>
        </w:rPr>
        <w:t>绩效分析。</w:t>
      </w:r>
      <w:bookmarkEnd w:id="234"/>
    </w:p>
    <w:p w14:paraId="7886E5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1.产业发展。</w:t>
      </w:r>
      <w:r>
        <w:rPr>
          <w:rFonts w:hint="eastAsia" w:ascii="Times New Roman" w:hAnsi="Times New Roman" w:eastAsia="仿宋_GB2312" w:cs="Times New Roman"/>
          <w:sz w:val="32"/>
          <w:szCs w:val="32"/>
          <w:lang w:val="en-US" w:eastAsia="zh-CN"/>
        </w:rPr>
        <w:t>对全区农村C、D危房改造提供有力的保障</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14:paraId="71D261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val="zh-CN" w:eastAsia="zh-CN"/>
        </w:rPr>
        <w:t>民生保障。</w:t>
      </w:r>
      <w:r>
        <w:rPr>
          <w:rFonts w:hint="eastAsia" w:ascii="Times New Roman" w:hAnsi="Times New Roman" w:eastAsia="仿宋_GB2312" w:cs="Times New Roman"/>
          <w:sz w:val="32"/>
          <w:szCs w:val="32"/>
          <w:lang w:val="en-US" w:eastAsia="zh-CN"/>
        </w:rPr>
        <w:t>解决了农村住房安全问题</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14:paraId="4642ACC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3.基础设施。</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该项目无基础设施</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149B968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4.</w:t>
      </w:r>
      <w:r>
        <w:rPr>
          <w:rFonts w:hint="default" w:ascii="Times New Roman" w:hAnsi="Times New Roman" w:eastAsia="仿宋_GB2312" w:cs="Times New Roman"/>
          <w:b w:val="0"/>
          <w:bCs w:val="0"/>
          <w:i w:val="0"/>
          <w:iCs w:val="0"/>
          <w:color w:val="auto"/>
          <w:sz w:val="32"/>
          <w:szCs w:val="32"/>
          <w:lang w:val="zh-CN" w:eastAsia="zh-CN"/>
        </w:rPr>
        <w:t>行政运转。</w:t>
      </w:r>
      <w:r>
        <w:rPr>
          <w:rFonts w:hint="eastAsia" w:ascii="Times New Roman" w:hAnsi="Times New Roman" w:eastAsia="仿宋_GB2312" w:cs="Times New Roman"/>
          <w:b w:val="0"/>
          <w:bCs w:val="0"/>
          <w:i w:val="0"/>
          <w:iCs w:val="0"/>
          <w:color w:val="auto"/>
          <w:sz w:val="32"/>
          <w:szCs w:val="32"/>
          <w:lang w:val="zh-CN" w:eastAsia="zh-CN"/>
        </w:rPr>
        <w:t>该项目符合安居区的经济发展</w:t>
      </w:r>
      <w:r>
        <w:rPr>
          <w:rFonts w:hint="default" w:ascii="Times New Roman" w:hAnsi="Times New Roman" w:eastAsia="仿宋_GB2312" w:cs="Times New Roman"/>
          <w:sz w:val="32"/>
          <w:szCs w:val="32"/>
          <w:lang w:val="en-US" w:eastAsia="zh-CN"/>
        </w:rPr>
        <w:t>。</w:t>
      </w:r>
    </w:p>
    <w:p w14:paraId="29BC12B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sz w:val="32"/>
          <w:szCs w:val="32"/>
          <w:lang w:val="en-US" w:eastAsia="zh-CN"/>
        </w:rPr>
      </w:pPr>
      <w:bookmarkStart w:id="235" w:name="_Toc31345_WPSOffice_Level3"/>
      <w:r>
        <w:rPr>
          <w:rFonts w:hint="default" w:ascii="Times New Roman" w:hAnsi="Times New Roman" w:eastAsia="楷体_GB2312" w:cs="Times New Roman"/>
          <w:b/>
          <w:bCs/>
          <w:i w:val="0"/>
          <w:iCs w:val="0"/>
          <w:color w:val="auto"/>
          <w:sz w:val="32"/>
          <w:szCs w:val="32"/>
          <w:highlight w:val="none"/>
          <w:lang w:val="zh-CN"/>
        </w:rPr>
        <w:t>（三）</w:t>
      </w:r>
      <w:r>
        <w:rPr>
          <w:rFonts w:hint="default" w:ascii="Times New Roman" w:hAnsi="Times New Roman" w:eastAsia="楷体_GB2312" w:cs="Times New Roman"/>
          <w:b/>
          <w:bCs/>
          <w:i w:val="0"/>
          <w:iCs w:val="0"/>
          <w:color w:val="auto"/>
          <w:sz w:val="32"/>
          <w:szCs w:val="32"/>
          <w:highlight w:val="none"/>
          <w:lang w:val="en-US" w:eastAsia="zh-CN"/>
        </w:rPr>
        <w:t>个性指标</w:t>
      </w:r>
      <w:r>
        <w:rPr>
          <w:rFonts w:hint="default" w:ascii="Times New Roman" w:hAnsi="Times New Roman" w:eastAsia="楷体_GB2312" w:cs="Times New Roman"/>
          <w:b/>
          <w:bCs/>
          <w:i w:val="0"/>
          <w:iCs w:val="0"/>
          <w:color w:val="auto"/>
          <w:sz w:val="32"/>
          <w:szCs w:val="32"/>
          <w:highlight w:val="none"/>
          <w:lang w:val="zh-CN"/>
        </w:rPr>
        <w:t>绩效分析。</w:t>
      </w:r>
      <w:bookmarkEnd w:id="235"/>
    </w:p>
    <w:p w14:paraId="7BF80905">
      <w:pPr>
        <w:pStyle w:val="11"/>
        <w:keepNext w:val="0"/>
        <w:keepLines w:val="0"/>
        <w:pageBreakBefore w:val="0"/>
        <w:numPr>
          <w:ilvl w:val="0"/>
          <w:numId w:val="0"/>
        </w:numPr>
        <w:tabs>
          <w:tab w:val="left" w:pos="2160"/>
        </w:tabs>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仿宋_GB2312" w:cs="Times New Roman"/>
          <w:sz w:val="32"/>
          <w:szCs w:val="32"/>
          <w:lang w:val="en-US" w:eastAsia="zh-CN"/>
        </w:rPr>
      </w:pPr>
      <w:bookmarkStart w:id="236" w:name="_Toc27351_WPSOffice_Level2"/>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bookmarkEnd w:id="236"/>
    </w:p>
    <w:p w14:paraId="324C7A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highlight w:val="none"/>
          <w:u w:val="none"/>
          <w:lang w:eastAsia="zh-CN"/>
        </w:rPr>
      </w:pPr>
      <w:r>
        <w:rPr>
          <w:rFonts w:hint="eastAsia" w:ascii="Times New Roman" w:hAnsi="Times New Roman" w:eastAsia="仿宋_GB2312"/>
          <w:sz w:val="32"/>
          <w:szCs w:val="32"/>
          <w:highlight w:val="none"/>
          <w:u w:val="none"/>
        </w:rPr>
        <w:t>综合前述评估内容来看，该项目立项必要性和依据充分，绩效目标明确，具备实施条件，具有公共性，符合财政资金支持方向等</w:t>
      </w:r>
      <w:r>
        <w:rPr>
          <w:rFonts w:hint="eastAsia" w:ascii="Times New Roman" w:hAnsi="Times New Roman" w:eastAsia="仿宋_GB2312"/>
          <w:sz w:val="32"/>
          <w:szCs w:val="32"/>
          <w:highlight w:val="none"/>
          <w:u w:val="none"/>
          <w:lang w:eastAsia="zh-CN"/>
        </w:rPr>
        <w:t>，</w:t>
      </w:r>
      <w:r>
        <w:rPr>
          <w:rFonts w:hint="eastAsia" w:ascii="Times New Roman" w:hAnsi="Times New Roman" w:eastAsia="仿宋_GB2312"/>
          <w:sz w:val="32"/>
          <w:szCs w:val="32"/>
          <w:highlight w:val="none"/>
          <w:u w:val="none"/>
        </w:rPr>
        <w:t>建议予以支持</w:t>
      </w:r>
      <w:r>
        <w:rPr>
          <w:rFonts w:hint="eastAsia" w:ascii="Times New Roman" w:hAnsi="Times New Roman" w:eastAsia="仿宋_GB2312"/>
          <w:sz w:val="32"/>
          <w:szCs w:val="32"/>
          <w:highlight w:val="none"/>
          <w:u w:val="none"/>
          <w:lang w:eastAsia="zh-CN"/>
        </w:rPr>
        <w:t>。</w:t>
      </w:r>
    </w:p>
    <w:p w14:paraId="4C6962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bookmarkStart w:id="237" w:name="_Toc261_WPSOffice_Level2"/>
      <w:r>
        <w:rPr>
          <w:rFonts w:hint="eastAsia" w:ascii="黑体" w:hAnsi="黑体" w:eastAsia="黑体" w:cs="黑体"/>
          <w:sz w:val="32"/>
          <w:szCs w:val="32"/>
          <w:lang w:val="en-US" w:eastAsia="zh-CN"/>
        </w:rPr>
        <w:t>五、</w:t>
      </w:r>
      <w:r>
        <w:rPr>
          <w:rFonts w:hint="default" w:ascii="黑体" w:hAnsi="黑体" w:eastAsia="黑体" w:cs="黑体"/>
          <w:sz w:val="32"/>
          <w:szCs w:val="32"/>
          <w:lang w:val="en-US" w:eastAsia="zh-CN"/>
        </w:rPr>
        <w:t>存在的问题</w:t>
      </w:r>
      <w:bookmarkEnd w:id="237"/>
    </w:p>
    <w:p w14:paraId="568B44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w:t>
      </w:r>
    </w:p>
    <w:p w14:paraId="429163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238" w:name="_Toc25817_WPSOffice_Level2"/>
      <w:r>
        <w:rPr>
          <w:rFonts w:hint="eastAsia" w:ascii="黑体" w:hAnsi="黑体" w:eastAsia="黑体" w:cs="黑体"/>
          <w:sz w:val="32"/>
          <w:szCs w:val="32"/>
          <w:lang w:val="en-US" w:eastAsia="zh-CN"/>
        </w:rPr>
        <w:t>六、改进建议</w:t>
      </w:r>
      <w:bookmarkEnd w:id="238"/>
    </w:p>
    <w:p w14:paraId="36431043">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无。</w:t>
      </w:r>
    </w:p>
    <w:p w14:paraId="3705F925">
      <w:pPr>
        <w:keepNext w:val="0"/>
        <w:keepLines w:val="0"/>
        <w:pageBreakBefore w:val="0"/>
        <w:widowControl/>
        <w:kinsoku/>
        <w:wordWrap/>
        <w:overflowPunct/>
        <w:topLinePunct w:val="0"/>
        <w:autoSpaceDE/>
        <w:autoSpaceDN/>
        <w:bidi w:val="0"/>
        <w:spacing w:line="560" w:lineRule="exact"/>
        <w:jc w:val="center"/>
        <w:textAlignment w:val="auto"/>
        <w:rPr>
          <w:rFonts w:hint="eastAsia" w:ascii="黑体" w:hAnsi="黑体" w:eastAsia="黑体"/>
          <w:color w:val="auto"/>
          <w:sz w:val="44"/>
          <w:szCs w:val="44"/>
          <w:highlight w:val="none"/>
        </w:rPr>
      </w:pPr>
    </w:p>
    <w:p w14:paraId="516E927D">
      <w:pPr>
        <w:keepNext w:val="0"/>
        <w:keepLines w:val="0"/>
        <w:pageBreakBefore w:val="0"/>
        <w:widowControl/>
        <w:kinsoku/>
        <w:wordWrap/>
        <w:overflowPunct/>
        <w:topLinePunct w:val="0"/>
        <w:autoSpaceDE/>
        <w:autoSpaceDN/>
        <w:bidi w:val="0"/>
        <w:spacing w:line="560" w:lineRule="exact"/>
        <w:jc w:val="both"/>
        <w:textAlignment w:val="auto"/>
        <w:rPr>
          <w:rFonts w:hint="eastAsia" w:ascii="黑体" w:hAnsi="黑体" w:eastAsia="黑体"/>
          <w:color w:val="auto"/>
          <w:sz w:val="44"/>
          <w:szCs w:val="44"/>
          <w:highlight w:val="none"/>
        </w:rPr>
      </w:pPr>
    </w:p>
    <w:p w14:paraId="4240040F">
      <w:pPr>
        <w:keepNext w:val="0"/>
        <w:keepLines w:val="0"/>
        <w:pageBreakBefore w:val="0"/>
        <w:widowControl/>
        <w:kinsoku/>
        <w:wordWrap/>
        <w:overflowPunct/>
        <w:topLinePunct w:val="0"/>
        <w:autoSpaceDE/>
        <w:autoSpaceDN/>
        <w:bidi w:val="0"/>
        <w:spacing w:line="560" w:lineRule="exact"/>
        <w:jc w:val="center"/>
        <w:textAlignment w:val="auto"/>
        <w:rPr>
          <w:rFonts w:hint="eastAsia" w:ascii="黑体" w:hAnsi="黑体" w:eastAsia="黑体"/>
          <w:color w:val="auto"/>
          <w:sz w:val="44"/>
          <w:szCs w:val="44"/>
          <w:highlight w:val="none"/>
        </w:rPr>
        <w:sectPr>
          <w:pgSz w:w="11906" w:h="16838"/>
          <w:pgMar w:top="2098" w:right="1474" w:bottom="1984" w:left="1587" w:header="720" w:footer="1587" w:gutter="0"/>
          <w:pgNumType w:fmt="decimal"/>
          <w:cols w:space="720" w:num="1"/>
          <w:rtlGutter w:val="0"/>
          <w:docGrid w:type="lines" w:linePitch="312" w:charSpace="0"/>
        </w:sectPr>
      </w:pPr>
    </w:p>
    <w:p w14:paraId="417615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遂宁市安居区住房和城乡建设局</w:t>
      </w:r>
    </w:p>
    <w:p w14:paraId="1955D8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关于污水处理费代征手续费项目绩效评价报告</w:t>
      </w:r>
    </w:p>
    <w:p w14:paraId="73DEFB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73C96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239" w:name="_Toc31345_WPSOffice_Level2"/>
      <w:r>
        <w:rPr>
          <w:rFonts w:hint="eastAsia" w:ascii="黑体" w:hAnsi="黑体" w:eastAsia="黑体" w:cs="黑体"/>
          <w:sz w:val="32"/>
          <w:szCs w:val="32"/>
          <w:lang w:val="en-US" w:eastAsia="zh-CN"/>
        </w:rPr>
        <w:t>一、项目概况</w:t>
      </w:r>
      <w:bookmarkEnd w:id="239"/>
    </w:p>
    <w:p w14:paraId="2DB0531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rPr>
      </w:pPr>
      <w:bookmarkStart w:id="240" w:name="_Toc6628_WPSOffice_Level3"/>
      <w:r>
        <w:rPr>
          <w:rFonts w:hint="default" w:ascii="Times New Roman" w:hAnsi="Times New Roman" w:eastAsia="楷体_GB2312" w:cs="Times New Roman"/>
          <w:b/>
          <w:bCs/>
          <w:i w:val="0"/>
          <w:iCs w:val="0"/>
          <w:color w:val="auto"/>
          <w:sz w:val="32"/>
          <w:szCs w:val="32"/>
          <w:highlight w:val="none"/>
          <w:u w:val="none"/>
          <w:lang w:val="zh-CN"/>
        </w:rPr>
        <w:t>（一）设立背景及基本情况</w:t>
      </w:r>
      <w:bookmarkEnd w:id="240"/>
    </w:p>
    <w:p w14:paraId="20F41C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1．根据</w:t>
      </w:r>
      <w:r>
        <w:rPr>
          <w:rFonts w:hint="eastAsia" w:ascii="Times New Roman" w:hAnsi="Times New Roman" w:eastAsia="仿宋_GB2312" w:cs="Times New Roman"/>
          <w:sz w:val="32"/>
          <w:szCs w:val="32"/>
          <w:lang w:val="en-US" w:eastAsia="zh-CN"/>
        </w:rPr>
        <w:t>和鑫宇自来水公司签订的《安居区污水处理费代征手续费合同》的要求，我局需向自来水公司支付污水处理费代征手续费</w:t>
      </w:r>
      <w:r>
        <w:rPr>
          <w:rFonts w:hint="default" w:ascii="Times New Roman" w:hAnsi="Times New Roman" w:eastAsia="仿宋_GB2312" w:cs="Times New Roman"/>
          <w:sz w:val="32"/>
          <w:szCs w:val="32"/>
          <w:lang w:val="en-US" w:eastAsia="zh-CN"/>
        </w:rPr>
        <w:t>。</w:t>
      </w:r>
    </w:p>
    <w:p w14:paraId="68A8A2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sz w:val="32"/>
          <w:szCs w:val="32"/>
          <w:highlight w:val="none"/>
          <w:u w:val="none"/>
          <w:lang w:eastAsia="zh-CN"/>
        </w:rPr>
        <w:t>安居区污水处理费收取的</w:t>
      </w:r>
      <w:r>
        <w:rPr>
          <w:rFonts w:hint="default" w:ascii="Times New Roman" w:hAnsi="Times New Roman" w:eastAsia="仿宋_GB2312" w:cs="Times New Roman"/>
          <w:sz w:val="32"/>
          <w:szCs w:val="32"/>
          <w:lang w:val="en-US" w:eastAsia="zh-CN"/>
        </w:rPr>
        <w:t>具体工作由遂宁市安居区</w:t>
      </w:r>
      <w:r>
        <w:rPr>
          <w:rFonts w:hint="eastAsia" w:ascii="Times New Roman" w:hAnsi="Times New Roman" w:eastAsia="仿宋_GB2312" w:cs="Times New Roman"/>
          <w:sz w:val="32"/>
          <w:szCs w:val="32"/>
          <w:lang w:val="en-US" w:eastAsia="zh-CN"/>
        </w:rPr>
        <w:t>住房和城乡建设局负责</w:t>
      </w:r>
      <w:r>
        <w:rPr>
          <w:rFonts w:hint="default" w:ascii="Times New Roman" w:hAnsi="Times New Roman" w:eastAsia="仿宋_GB2312" w:cs="Times New Roman"/>
          <w:sz w:val="32"/>
          <w:szCs w:val="32"/>
          <w:lang w:val="en-US" w:eastAsia="zh-CN"/>
        </w:rPr>
        <w:t>，其主要职能是鑫宇公司供水管网内取用水并向城市排水设施排放污水、废水的单位和个人进行污水处理费征收。</w:t>
      </w:r>
    </w:p>
    <w:p w14:paraId="0127E7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3．该项目为年初预算项目，用于结算每</w:t>
      </w:r>
      <w:r>
        <w:rPr>
          <w:rFonts w:hint="eastAsia" w:ascii="Times New Roman" w:hAnsi="Times New Roman" w:eastAsia="仿宋_GB2312" w:cs="Times New Roman"/>
          <w:sz w:val="32"/>
          <w:szCs w:val="32"/>
          <w:lang w:val="en-US" w:eastAsia="zh-CN"/>
        </w:rPr>
        <w:t>季</w:t>
      </w:r>
      <w:r>
        <w:rPr>
          <w:rFonts w:hint="default" w:ascii="Times New Roman" w:hAnsi="Times New Roman" w:eastAsia="仿宋_GB2312" w:cs="Times New Roman"/>
          <w:sz w:val="32"/>
          <w:szCs w:val="32"/>
          <w:lang w:val="en-US" w:eastAsia="zh-CN"/>
        </w:rPr>
        <w:t>度</w:t>
      </w:r>
      <w:r>
        <w:rPr>
          <w:rFonts w:hint="eastAsia" w:ascii="Times New Roman" w:hAnsi="Times New Roman" w:eastAsia="仿宋_GB2312" w:cs="Times New Roman"/>
          <w:sz w:val="32"/>
          <w:szCs w:val="32"/>
          <w:lang w:val="en-US" w:eastAsia="zh-CN"/>
        </w:rPr>
        <w:t>的污水处理费代征手续费</w:t>
      </w:r>
      <w:r>
        <w:rPr>
          <w:rFonts w:hint="default" w:ascii="Times New Roman" w:hAnsi="Times New Roman" w:eastAsia="仿宋_GB2312" w:cs="Times New Roman"/>
          <w:sz w:val="32"/>
          <w:szCs w:val="32"/>
          <w:lang w:val="en-US" w:eastAsia="zh-CN"/>
        </w:rPr>
        <w:t>。</w:t>
      </w:r>
    </w:p>
    <w:p w14:paraId="1D4A05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该</w:t>
      </w:r>
      <w:r>
        <w:rPr>
          <w:rFonts w:hint="default" w:ascii="Times New Roman" w:hAnsi="Times New Roman" w:eastAsia="仿宋_GB2312" w:cs="Times New Roman"/>
          <w:sz w:val="32"/>
          <w:szCs w:val="32"/>
          <w:lang w:val="en-US" w:eastAsia="zh-CN"/>
        </w:rPr>
        <w:t>项目资金严格按照住建局《财务管理制度》中的《专项资金管理制度》管理和规范使用专项资金，实行内部审查审核程序，专款专用。</w:t>
      </w:r>
    </w:p>
    <w:p w14:paraId="10F045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5.根据合同要求，污水处理费代收手续费区本级专项资金</w:t>
      </w:r>
      <w:r>
        <w:rPr>
          <w:rFonts w:hint="default" w:ascii="Times New Roman" w:hAnsi="Times New Roman" w:eastAsia="仿宋_GB2312" w:cs="Times New Roman"/>
          <w:sz w:val="32"/>
          <w:szCs w:val="32"/>
          <w:lang w:val="en-US" w:eastAsia="zh-CN"/>
        </w:rPr>
        <w:t>予以保障，让该项目顺利进行。</w:t>
      </w:r>
    </w:p>
    <w:p w14:paraId="362464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241" w:name="_Toc28813_WPSOffice_Level3"/>
      <w:r>
        <w:rPr>
          <w:rFonts w:hint="default" w:ascii="楷体_GB2312" w:hAnsi="楷体_GB2312" w:eastAsia="楷体_GB2312" w:cs="楷体_GB2312"/>
          <w:b/>
          <w:bCs/>
          <w:sz w:val="32"/>
          <w:szCs w:val="32"/>
          <w:lang w:val="en-US" w:eastAsia="zh-CN"/>
        </w:rPr>
        <w:t>（二）</w:t>
      </w:r>
      <w:r>
        <w:rPr>
          <w:rFonts w:hint="default" w:ascii="Times New Roman" w:hAnsi="Times New Roman" w:eastAsia="楷体_GB2312" w:cs="Times New Roman"/>
          <w:b/>
          <w:bCs/>
          <w:i w:val="0"/>
          <w:iCs w:val="0"/>
          <w:color w:val="auto"/>
          <w:sz w:val="32"/>
          <w:szCs w:val="32"/>
          <w:highlight w:val="none"/>
          <w:u w:val="none"/>
          <w:lang w:val="en-US" w:eastAsia="zh-CN"/>
        </w:rPr>
        <w:t>实施目的及支持方向</w:t>
      </w:r>
      <w:bookmarkEnd w:id="241"/>
    </w:p>
    <w:p w14:paraId="0ABDF8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监督鑫宇自来水公司对污水处理费应收尽收，并向区财政申请资金，并将手续费拨付到鑫宇自来水公司</w:t>
      </w:r>
      <w:r>
        <w:rPr>
          <w:rFonts w:hint="default" w:ascii="Times New Roman" w:hAnsi="Times New Roman" w:eastAsia="仿宋_GB2312" w:cs="Times New Roman"/>
          <w:sz w:val="32"/>
          <w:szCs w:val="32"/>
          <w:lang w:val="en-US" w:eastAsia="zh-CN"/>
        </w:rPr>
        <w:t>。</w:t>
      </w:r>
    </w:p>
    <w:p w14:paraId="3B63C91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242" w:name="_Toc3191_WPSOffice_Level3"/>
      <w:r>
        <w:rPr>
          <w:rFonts w:hint="default" w:ascii="Times New Roman" w:hAnsi="Times New Roman" w:eastAsia="楷体_GB2312" w:cs="Times New Roman"/>
          <w:b/>
          <w:bCs/>
          <w:i w:val="0"/>
          <w:iCs w:val="0"/>
          <w:color w:val="auto"/>
          <w:sz w:val="32"/>
          <w:szCs w:val="32"/>
          <w:highlight w:val="none"/>
          <w:u w:val="none"/>
          <w:lang w:val="zh-CN" w:eastAsia="zh-CN"/>
        </w:rPr>
        <w:t>（三）</w:t>
      </w:r>
      <w:r>
        <w:rPr>
          <w:rFonts w:hint="default" w:ascii="Times New Roman" w:hAnsi="Times New Roman" w:eastAsia="楷体_GB2312" w:cs="Times New Roman"/>
          <w:b/>
          <w:bCs/>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bCs/>
          <w:i w:val="0"/>
          <w:iCs w:val="0"/>
          <w:color w:val="auto"/>
          <w:sz w:val="32"/>
          <w:szCs w:val="32"/>
          <w:highlight w:val="none"/>
          <w:u w:val="none"/>
          <w:lang w:val="zh-CN" w:eastAsia="zh-CN"/>
        </w:rPr>
        <w:t>。</w:t>
      </w:r>
      <w:bookmarkEnd w:id="242"/>
    </w:p>
    <w:p w14:paraId="26473D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污水处理费代征手续费财政</w:t>
      </w:r>
      <w:r>
        <w:rPr>
          <w:rFonts w:hint="default" w:ascii="Times New Roman" w:hAnsi="Times New Roman" w:eastAsia="仿宋_GB2312" w:cs="Times New Roman"/>
          <w:sz w:val="32"/>
          <w:szCs w:val="32"/>
          <w:lang w:val="en-US" w:eastAsia="zh-CN"/>
        </w:rPr>
        <w:t>预算金额为</w:t>
      </w:r>
      <w:r>
        <w:rPr>
          <w:rFonts w:hint="eastAsia" w:ascii="Times New Roman" w:hAnsi="Times New Roman" w:eastAsia="仿宋_GB2312" w:cs="Times New Roman"/>
          <w:sz w:val="32"/>
          <w:szCs w:val="32"/>
          <w:lang w:val="en-US" w:eastAsia="zh-CN"/>
        </w:rPr>
        <w:t>32.37</w:t>
      </w:r>
      <w:r>
        <w:rPr>
          <w:rFonts w:hint="default" w:ascii="Times New Roman" w:hAnsi="Times New Roman" w:eastAsia="仿宋_GB2312" w:cs="Times New Roman"/>
          <w:sz w:val="32"/>
          <w:szCs w:val="32"/>
          <w:lang w:val="en-US" w:eastAsia="zh-CN"/>
        </w:rPr>
        <w:t>万元，据实执行，执行完成率达</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0%。在资金支付时严格按照《财务管理制度》中《经费报销制度》和《专项资金管理制度》的规定和程序进行支付，其会计核算及账务处理严格执行《行政单位会计制度》，及时处理、规范核算。</w:t>
      </w:r>
    </w:p>
    <w:p w14:paraId="29B743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eastAsia="zh-CN"/>
        </w:rPr>
      </w:pPr>
      <w:bookmarkStart w:id="243" w:name="_Toc23605_WPSOffice_Level3"/>
      <w:r>
        <w:rPr>
          <w:rFonts w:hint="eastAsia" w:ascii="Times New Roman" w:hAnsi="Times New Roman" w:eastAsia="楷体_GB2312" w:cs="Times New Roman"/>
          <w:b/>
          <w:bCs/>
          <w:i w:val="0"/>
          <w:iCs w:val="0"/>
          <w:color w:val="auto"/>
          <w:sz w:val="32"/>
          <w:szCs w:val="32"/>
          <w:highlight w:val="none"/>
          <w:u w:val="none"/>
          <w:lang w:val="zh-CN" w:eastAsia="zh-CN"/>
        </w:rPr>
        <w:t>（四）</w:t>
      </w:r>
      <w:r>
        <w:rPr>
          <w:rFonts w:hint="default" w:ascii="Times New Roman" w:hAnsi="Times New Roman" w:eastAsia="楷体_GB2312" w:cs="Times New Roman"/>
          <w:b/>
          <w:bCs/>
          <w:i w:val="0"/>
          <w:iCs w:val="0"/>
          <w:color w:val="auto"/>
          <w:sz w:val="32"/>
          <w:szCs w:val="32"/>
          <w:highlight w:val="none"/>
          <w:u w:val="none"/>
          <w:lang w:val="zh-CN" w:eastAsia="zh-CN"/>
        </w:rPr>
        <w:t>项目绩效目标设置</w:t>
      </w:r>
      <w:bookmarkEnd w:id="243"/>
    </w:p>
    <w:p w14:paraId="32033C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2024年</w:t>
      </w:r>
      <w:r>
        <w:rPr>
          <w:rFonts w:hint="eastAsia" w:ascii="Times New Roman" w:hAnsi="Times New Roman" w:eastAsia="仿宋_GB2312" w:cs="Times New Roman"/>
          <w:sz w:val="32"/>
          <w:szCs w:val="32"/>
          <w:lang w:val="en-US" w:eastAsia="zh-CN"/>
        </w:rPr>
        <w:t>我局对该项目进行了自评，评价分数为92分。</w:t>
      </w:r>
    </w:p>
    <w:p w14:paraId="57AE79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244" w:name="_Toc6628_WPSOffice_Level2"/>
      <w:r>
        <w:rPr>
          <w:rFonts w:hint="eastAsia" w:ascii="黑体" w:hAnsi="黑体" w:eastAsia="黑体" w:cs="黑体"/>
          <w:sz w:val="32"/>
          <w:szCs w:val="32"/>
          <w:lang w:val="en-US" w:eastAsia="zh-CN"/>
        </w:rPr>
        <w:t>二、评价实施</w:t>
      </w:r>
      <w:bookmarkEnd w:id="244"/>
    </w:p>
    <w:p w14:paraId="0867DE5B">
      <w:pPr>
        <w:spacing w:line="620" w:lineRule="exact"/>
        <w:ind w:firstLine="643" w:firstLineChars="200"/>
        <w:rPr>
          <w:rFonts w:ascii="Times New Roman" w:hAnsi="Times New Roman" w:eastAsia="仿宋_GB2312"/>
          <w:sz w:val="32"/>
          <w:szCs w:val="32"/>
          <w:highlight w:val="none"/>
          <w:u w:val="none"/>
        </w:rPr>
      </w:pPr>
      <w:r>
        <w:rPr>
          <w:rFonts w:hint="default" w:ascii="Times New Roman" w:hAnsi="Times New Roman" w:eastAsia="楷体_GB2312" w:cs="Times New Roman"/>
          <w:b/>
          <w:bCs/>
          <w:i w:val="0"/>
          <w:iCs w:val="0"/>
          <w:color w:val="auto"/>
          <w:sz w:val="32"/>
          <w:szCs w:val="32"/>
          <w:highlight w:val="none"/>
          <w:u w:val="none"/>
          <w:lang w:val="zh-CN"/>
        </w:rPr>
        <w:t>（一）评价目的</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u w:val="none"/>
        </w:rPr>
        <w:t>符合</w:t>
      </w:r>
      <w:r>
        <w:rPr>
          <w:rFonts w:hint="eastAsia" w:eastAsia="仿宋_GB2312"/>
          <w:sz w:val="32"/>
          <w:szCs w:val="32"/>
          <w:highlight w:val="none"/>
          <w:u w:val="none"/>
          <w:lang w:eastAsia="zh-CN"/>
        </w:rPr>
        <w:t>中央和省、市</w:t>
      </w:r>
      <w:r>
        <w:rPr>
          <w:rFonts w:hint="eastAsia" w:ascii="Times New Roman" w:hAnsi="Times New Roman" w:eastAsia="仿宋_GB2312"/>
          <w:sz w:val="32"/>
          <w:szCs w:val="32"/>
          <w:highlight w:val="none"/>
          <w:u w:val="none"/>
        </w:rPr>
        <w:t>哪些决策部署，符合</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委、</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政府的重点任务要求、发展规划、优先发展重点以及部门的职能分工，具有现实需求，具有明显的经济、社会、环境或可持续性效益等必要性</w:t>
      </w:r>
      <w:r>
        <w:rPr>
          <w:rFonts w:hint="eastAsia" w:ascii="Times New Roman" w:hAnsi="Times New Roman" w:eastAsia="仿宋_GB2312"/>
          <w:sz w:val="32"/>
          <w:szCs w:val="32"/>
          <w:highlight w:val="none"/>
          <w:u w:val="none"/>
          <w:lang w:eastAsia="zh-CN"/>
        </w:rPr>
        <w:t>。</w:t>
      </w:r>
    </w:p>
    <w:p w14:paraId="3D02E783">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（二）预设问题及评价重点</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资金来源渠道的合法合规，政策或项目具有公共性，属于公共财政支持范围，筹资渠道符合法律法规规定，筹资结构合理，资金来源渠道明确，各渠道资金到位时间、条件能够落实</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4B5A766D">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（三）评价选点。</w:t>
      </w:r>
      <w:r>
        <w:rPr>
          <w:rFonts w:hint="eastAsia" w:ascii="Times New Roman" w:hAnsi="Times New Roman" w:eastAsia="仿宋_GB2312"/>
          <w:sz w:val="32"/>
          <w:szCs w:val="32"/>
          <w:highlight w:val="none"/>
          <w:lang w:val="zh-CN"/>
        </w:rPr>
        <w:t>该</w:t>
      </w:r>
      <w:r>
        <w:rPr>
          <w:rFonts w:hint="default" w:ascii="Times New Roman" w:hAnsi="Times New Roman" w:eastAsia="仿宋_GB2312"/>
          <w:sz w:val="32"/>
          <w:szCs w:val="32"/>
          <w:highlight w:val="none"/>
          <w:lang w:val="zh-CN" w:eastAsia="zh-CN"/>
        </w:rPr>
        <w:t>项目绩效自评</w:t>
      </w:r>
      <w:r>
        <w:rPr>
          <w:rFonts w:hint="eastAsia" w:ascii="Times New Roman" w:hAnsi="Times New Roman" w:eastAsia="仿宋_GB2312"/>
          <w:sz w:val="32"/>
          <w:szCs w:val="32"/>
          <w:highlight w:val="none"/>
          <w:lang w:val="zh-CN" w:eastAsia="zh-CN"/>
        </w:rPr>
        <w:t>抽样为</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鑫宇自来水公司</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7AC0F04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（四）评价方法。</w:t>
      </w:r>
      <w:r>
        <w:rPr>
          <w:rFonts w:hint="eastAsia" w:ascii="Times New Roman" w:hAnsi="Times New Roman" w:eastAsia="仿宋_GB2312"/>
          <w:sz w:val="32"/>
          <w:szCs w:val="32"/>
          <w:highlight w:val="none"/>
          <w:u w:val="none"/>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14:paraId="5F33B91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b w:val="0"/>
          <w:bCs w:val="0"/>
          <w:i w:val="0"/>
          <w:iCs w:val="0"/>
          <w:lang w:eastAsia="zh-CN"/>
        </w:rPr>
      </w:pPr>
      <w:r>
        <w:rPr>
          <w:rFonts w:hint="default" w:ascii="Times New Roman" w:hAnsi="Times New Roman" w:eastAsia="楷体_GB2312" w:cs="Times New Roman"/>
          <w:b/>
          <w:bCs/>
          <w:i w:val="0"/>
          <w:iCs w:val="0"/>
          <w:color w:val="auto"/>
          <w:sz w:val="32"/>
          <w:szCs w:val="32"/>
          <w:highlight w:val="none"/>
          <w:u w:val="none"/>
          <w:lang w:val="zh-CN"/>
        </w:rPr>
        <w:t>（五）评价组织。</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p>
    <w:p w14:paraId="0699F1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bookmarkStart w:id="245" w:name="_Toc28813_WPSOffice_Level2"/>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bookmarkEnd w:id="245"/>
    </w:p>
    <w:p w14:paraId="4CFA1E4C">
      <w:pPr>
        <w:spacing w:line="600" w:lineRule="exact"/>
        <w:ind w:firstLine="643" w:firstLineChars="200"/>
        <w:outlineLvl w:val="2"/>
        <w:rPr>
          <w:rFonts w:hint="default" w:ascii="Times New Roman" w:hAnsi="Times New Roman" w:eastAsia="楷体_GB2312" w:cs="Times New Roman"/>
          <w:b/>
          <w:bCs/>
          <w:i w:val="0"/>
          <w:iCs w:val="0"/>
          <w:color w:val="auto"/>
          <w:sz w:val="32"/>
          <w:szCs w:val="32"/>
          <w:highlight w:val="none"/>
          <w:lang w:val="en-US" w:eastAsia="zh-CN"/>
        </w:rPr>
      </w:pPr>
      <w:bookmarkStart w:id="246" w:name="_Toc14586_WPSOffice_Level3"/>
      <w:bookmarkStart w:id="247" w:name="_Toc18229"/>
      <w:r>
        <w:rPr>
          <w:rFonts w:hint="default" w:ascii="Times New Roman" w:hAnsi="Times New Roman" w:eastAsia="楷体_GB2312" w:cs="Times New Roman"/>
          <w:b/>
          <w:bCs/>
          <w:i w:val="0"/>
          <w:iCs w:val="0"/>
          <w:color w:val="auto"/>
          <w:sz w:val="32"/>
          <w:szCs w:val="32"/>
          <w:highlight w:val="none"/>
          <w:lang w:val="zh-CN"/>
        </w:rPr>
        <w:t>（一）</w:t>
      </w:r>
      <w:r>
        <w:rPr>
          <w:rFonts w:hint="default" w:ascii="Times New Roman" w:hAnsi="Times New Roman" w:eastAsia="楷体_GB2312" w:cs="Times New Roman"/>
          <w:b/>
          <w:bCs/>
          <w:i w:val="0"/>
          <w:iCs w:val="0"/>
          <w:color w:val="auto"/>
          <w:sz w:val="32"/>
          <w:szCs w:val="32"/>
          <w:highlight w:val="none"/>
          <w:lang w:val="en-US" w:eastAsia="zh-CN"/>
        </w:rPr>
        <w:t>通用指标</w:t>
      </w:r>
      <w:r>
        <w:rPr>
          <w:rFonts w:hint="default" w:ascii="Times New Roman" w:hAnsi="Times New Roman" w:eastAsia="楷体_GB2312" w:cs="Times New Roman"/>
          <w:b/>
          <w:bCs/>
          <w:i w:val="0"/>
          <w:iCs w:val="0"/>
          <w:color w:val="auto"/>
          <w:sz w:val="32"/>
          <w:szCs w:val="32"/>
          <w:highlight w:val="none"/>
          <w:lang w:val="zh-CN"/>
        </w:rPr>
        <w:t>绩效分析。</w:t>
      </w:r>
      <w:bookmarkEnd w:id="246"/>
      <w:bookmarkEnd w:id="247"/>
    </w:p>
    <w:p w14:paraId="42AB5BA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eastAsia="zh-CN"/>
        </w:rPr>
        <w:t>项目决策。</w:t>
      </w:r>
      <w:r>
        <w:rPr>
          <w:rFonts w:hint="eastAsia" w:ascii="Times New Roman" w:hAnsi="Times New Roman" w:eastAsia="仿宋_GB2312" w:cs="Times New Roman"/>
          <w:sz w:val="32"/>
          <w:szCs w:val="32"/>
          <w:lang w:val="en-US" w:eastAsia="zh-CN"/>
        </w:rPr>
        <w:t>按照签订的合同要求，对全区的污水处理费做到应收尽收</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2B9162C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eastAsia="zh-CN"/>
        </w:rPr>
        <w:t>项目管理。</w:t>
      </w:r>
      <w:r>
        <w:rPr>
          <w:rFonts w:hint="default" w:ascii="Times New Roman" w:hAnsi="Times New Roman" w:eastAsia="仿宋_GB2312" w:cs="Times New Roman"/>
          <w:sz w:val="32"/>
          <w:szCs w:val="32"/>
          <w:lang w:val="en-US" w:eastAsia="zh-CN"/>
        </w:rPr>
        <w:t>一是积极宣传</w:t>
      </w:r>
      <w:r>
        <w:rPr>
          <w:rFonts w:hint="eastAsia" w:ascii="Times New Roman" w:hAnsi="Times New Roman" w:eastAsia="仿宋_GB2312" w:cs="Times New Roman"/>
          <w:sz w:val="32"/>
          <w:szCs w:val="32"/>
          <w:lang w:val="en-US" w:eastAsia="zh-CN"/>
        </w:rPr>
        <w:t>政策</w:t>
      </w:r>
      <w:r>
        <w:rPr>
          <w:rFonts w:hint="default" w:ascii="Times New Roman" w:hAnsi="Times New Roman" w:eastAsia="仿宋_GB2312" w:cs="Times New Roman"/>
          <w:sz w:val="32"/>
          <w:szCs w:val="32"/>
          <w:lang w:val="en-US" w:eastAsia="zh-CN"/>
        </w:rPr>
        <w:t>；二是</w:t>
      </w:r>
      <w:r>
        <w:rPr>
          <w:rFonts w:hint="eastAsia" w:ascii="Times New Roman" w:hAnsi="Times New Roman" w:eastAsia="仿宋_GB2312" w:cs="Times New Roman"/>
          <w:sz w:val="32"/>
          <w:szCs w:val="32"/>
          <w:lang w:val="en-US" w:eastAsia="zh-CN"/>
        </w:rPr>
        <w:t>加强监督</w:t>
      </w:r>
      <w:r>
        <w:rPr>
          <w:rFonts w:hint="default" w:ascii="Times New Roman" w:hAnsi="Times New Roman" w:eastAsia="仿宋_GB2312" w:cs="Times New Roman"/>
          <w:sz w:val="32"/>
          <w:szCs w:val="32"/>
          <w:lang w:val="en-US" w:eastAsia="zh-CN"/>
        </w:rPr>
        <w:t>。</w:t>
      </w:r>
    </w:p>
    <w:p w14:paraId="102FD6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3.项目实施。</w:t>
      </w:r>
      <w:r>
        <w:rPr>
          <w:rFonts w:hint="eastAsia" w:ascii="Times New Roman" w:hAnsi="Times New Roman" w:eastAsia="仿宋_GB2312" w:cs="Times New Roman"/>
          <w:sz w:val="32"/>
          <w:szCs w:val="32"/>
          <w:lang w:val="en-US" w:eastAsia="zh-CN"/>
        </w:rPr>
        <w:t>对全区的污水处理费做到应收尽收。</w:t>
      </w:r>
    </w:p>
    <w:p w14:paraId="7CC0D1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4.项目结果。</w:t>
      </w:r>
      <w:r>
        <w:rPr>
          <w:rFonts w:hint="eastAsia" w:ascii="Times New Roman" w:hAnsi="Times New Roman" w:eastAsia="仿宋_GB2312" w:cs="Times New Roman"/>
          <w:b w:val="0"/>
          <w:bCs w:val="0"/>
          <w:i w:val="0"/>
          <w:iCs w:val="0"/>
          <w:color w:val="auto"/>
          <w:sz w:val="32"/>
          <w:szCs w:val="32"/>
          <w:lang w:val="en-US" w:eastAsia="zh-CN"/>
        </w:rPr>
        <w:t>完成鑫宇公司供水管网内取用水并向城市排水设施排放污水、废水的单位和个人进行污水处理费征收并上缴财政专户</w:t>
      </w:r>
      <w:r>
        <w:rPr>
          <w:rFonts w:hint="default" w:ascii="Times New Roman" w:hAnsi="Times New Roman" w:eastAsia="仿宋_GB2312" w:cs="Times New Roman"/>
          <w:sz w:val="32"/>
          <w:szCs w:val="32"/>
          <w:lang w:val="en-US" w:eastAsia="zh-CN"/>
        </w:rPr>
        <w:t>。</w:t>
      </w:r>
    </w:p>
    <w:p w14:paraId="12B6FD5E">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仿宋_GB2312" w:cs="Times New Roman"/>
          <w:b/>
          <w:bCs/>
          <w:i w:val="0"/>
          <w:iCs w:val="0"/>
          <w:kern w:val="0"/>
          <w:position w:val="0"/>
          <w:sz w:val="32"/>
          <w:szCs w:val="32"/>
          <w:highlight w:val="none"/>
          <w:lang w:val="zh-CN" w:eastAsia="zh-CN" w:bidi="ar-SA"/>
        </w:rPr>
      </w:pPr>
      <w:bookmarkStart w:id="248" w:name="_Toc23390_WPSOffice_Level3"/>
      <w:r>
        <w:rPr>
          <w:rFonts w:hint="default" w:ascii="Times New Roman" w:hAnsi="Times New Roman" w:eastAsia="楷体_GB2312" w:cs="Times New Roman"/>
          <w:b/>
          <w:bCs/>
          <w:i w:val="0"/>
          <w:iCs w:val="0"/>
          <w:color w:val="auto"/>
          <w:sz w:val="32"/>
          <w:szCs w:val="32"/>
          <w:highlight w:val="none"/>
          <w:lang w:val="zh-CN"/>
        </w:rPr>
        <w:t>（二）</w:t>
      </w:r>
      <w:r>
        <w:rPr>
          <w:rFonts w:hint="default" w:ascii="Times New Roman" w:hAnsi="Times New Roman" w:eastAsia="楷体_GB2312" w:cs="Times New Roman"/>
          <w:b/>
          <w:bCs/>
          <w:i w:val="0"/>
          <w:iCs w:val="0"/>
          <w:color w:val="auto"/>
          <w:sz w:val="32"/>
          <w:szCs w:val="32"/>
          <w:highlight w:val="none"/>
          <w:lang w:val="en-US" w:eastAsia="zh-CN"/>
        </w:rPr>
        <w:t>专用指标</w:t>
      </w:r>
      <w:r>
        <w:rPr>
          <w:rFonts w:hint="default" w:ascii="Times New Roman" w:hAnsi="Times New Roman" w:eastAsia="楷体_GB2312" w:cs="Times New Roman"/>
          <w:b/>
          <w:bCs/>
          <w:i w:val="0"/>
          <w:iCs w:val="0"/>
          <w:color w:val="auto"/>
          <w:sz w:val="32"/>
          <w:szCs w:val="32"/>
          <w:highlight w:val="none"/>
          <w:lang w:val="zh-CN"/>
        </w:rPr>
        <w:t>绩效分析。</w:t>
      </w:r>
      <w:bookmarkEnd w:id="248"/>
    </w:p>
    <w:p w14:paraId="5DA0FA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1.产业发展。</w:t>
      </w:r>
      <w:r>
        <w:rPr>
          <w:rFonts w:hint="eastAsia" w:ascii="Times New Roman" w:hAnsi="Times New Roman" w:eastAsia="仿宋_GB2312" w:cs="Times New Roman"/>
          <w:sz w:val="32"/>
          <w:szCs w:val="32"/>
          <w:lang w:val="en-US" w:eastAsia="zh-CN"/>
        </w:rPr>
        <w:t>对全区的污水处理费做到应收尽收</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14:paraId="721A68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val="zh-CN" w:eastAsia="zh-CN"/>
        </w:rPr>
        <w:t>民生保障。</w:t>
      </w:r>
      <w:r>
        <w:rPr>
          <w:rFonts w:hint="eastAsia" w:ascii="Times New Roman" w:hAnsi="Times New Roman" w:eastAsia="仿宋_GB2312" w:cs="Times New Roman"/>
          <w:sz w:val="32"/>
          <w:szCs w:val="32"/>
          <w:lang w:val="en-US" w:eastAsia="zh-CN"/>
        </w:rPr>
        <w:t>财政将收取的污水处理费用于环境保护</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14:paraId="7D97C8E7">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3.基础设施。</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该项目无基础设施</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14B59DC1">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4.</w:t>
      </w:r>
      <w:r>
        <w:rPr>
          <w:rFonts w:hint="default" w:ascii="Times New Roman" w:hAnsi="Times New Roman" w:eastAsia="仿宋_GB2312" w:cs="Times New Roman"/>
          <w:b w:val="0"/>
          <w:bCs w:val="0"/>
          <w:i w:val="0"/>
          <w:iCs w:val="0"/>
          <w:color w:val="auto"/>
          <w:sz w:val="32"/>
          <w:szCs w:val="32"/>
          <w:lang w:val="zh-CN" w:eastAsia="zh-CN"/>
        </w:rPr>
        <w:t>行政运转。</w:t>
      </w:r>
      <w:r>
        <w:rPr>
          <w:rFonts w:hint="eastAsia" w:ascii="Times New Roman" w:hAnsi="Times New Roman" w:eastAsia="仿宋_GB2312" w:cs="Times New Roman"/>
          <w:b w:val="0"/>
          <w:bCs w:val="0"/>
          <w:i w:val="0"/>
          <w:iCs w:val="0"/>
          <w:color w:val="auto"/>
          <w:sz w:val="32"/>
          <w:szCs w:val="32"/>
          <w:lang w:val="zh-CN" w:eastAsia="zh-CN"/>
        </w:rPr>
        <w:t>该项目符合安居区的经济发展</w:t>
      </w:r>
      <w:r>
        <w:rPr>
          <w:rFonts w:hint="default" w:ascii="Times New Roman" w:hAnsi="Times New Roman" w:eastAsia="仿宋_GB2312" w:cs="Times New Roman"/>
          <w:sz w:val="32"/>
          <w:szCs w:val="32"/>
          <w:lang w:val="en-US" w:eastAsia="zh-CN"/>
        </w:rPr>
        <w:t>。</w:t>
      </w:r>
    </w:p>
    <w:p w14:paraId="673BFE1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sz w:val="32"/>
          <w:szCs w:val="32"/>
          <w:lang w:val="en-US" w:eastAsia="zh-CN"/>
        </w:rPr>
      </w:pPr>
      <w:bookmarkStart w:id="249" w:name="_Toc13325_WPSOffice_Level3"/>
      <w:r>
        <w:rPr>
          <w:rFonts w:hint="default" w:ascii="Times New Roman" w:hAnsi="Times New Roman" w:eastAsia="楷体_GB2312" w:cs="Times New Roman"/>
          <w:b/>
          <w:bCs/>
          <w:i w:val="0"/>
          <w:iCs w:val="0"/>
          <w:color w:val="auto"/>
          <w:sz w:val="32"/>
          <w:szCs w:val="32"/>
          <w:highlight w:val="none"/>
          <w:lang w:val="zh-CN"/>
        </w:rPr>
        <w:t>（三）</w:t>
      </w:r>
      <w:r>
        <w:rPr>
          <w:rFonts w:hint="default" w:ascii="Times New Roman" w:hAnsi="Times New Roman" w:eastAsia="楷体_GB2312" w:cs="Times New Roman"/>
          <w:b/>
          <w:bCs/>
          <w:i w:val="0"/>
          <w:iCs w:val="0"/>
          <w:color w:val="auto"/>
          <w:sz w:val="32"/>
          <w:szCs w:val="32"/>
          <w:highlight w:val="none"/>
          <w:lang w:val="en-US" w:eastAsia="zh-CN"/>
        </w:rPr>
        <w:t>个性指标</w:t>
      </w:r>
      <w:r>
        <w:rPr>
          <w:rFonts w:hint="default" w:ascii="Times New Roman" w:hAnsi="Times New Roman" w:eastAsia="楷体_GB2312" w:cs="Times New Roman"/>
          <w:b/>
          <w:bCs/>
          <w:i w:val="0"/>
          <w:iCs w:val="0"/>
          <w:color w:val="auto"/>
          <w:sz w:val="32"/>
          <w:szCs w:val="32"/>
          <w:highlight w:val="none"/>
          <w:lang w:val="zh-CN"/>
        </w:rPr>
        <w:t>绩效分析。</w:t>
      </w:r>
      <w:bookmarkEnd w:id="249"/>
    </w:p>
    <w:p w14:paraId="5FAFC2BB">
      <w:pPr>
        <w:pStyle w:val="11"/>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lang w:val="en-US" w:eastAsia="zh-CN"/>
        </w:rPr>
      </w:pPr>
      <w:bookmarkStart w:id="250" w:name="_Toc3191_WPSOffice_Level2"/>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bookmarkEnd w:id="250"/>
    </w:p>
    <w:p w14:paraId="3BB04C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highlight w:val="none"/>
          <w:u w:val="none"/>
          <w:lang w:eastAsia="zh-CN"/>
        </w:rPr>
      </w:pPr>
      <w:r>
        <w:rPr>
          <w:rFonts w:hint="eastAsia" w:ascii="Times New Roman" w:hAnsi="Times New Roman" w:eastAsia="仿宋_GB2312"/>
          <w:sz w:val="32"/>
          <w:szCs w:val="32"/>
          <w:highlight w:val="none"/>
          <w:u w:val="none"/>
        </w:rPr>
        <w:t>综合前述评估内容来看，该项目立项必要性和依据充分，绩效目标明确，具备实施条件，具有公共性，符合财政资金支持方向等</w:t>
      </w:r>
      <w:r>
        <w:rPr>
          <w:rFonts w:hint="eastAsia" w:ascii="Times New Roman" w:hAnsi="Times New Roman" w:eastAsia="仿宋_GB2312"/>
          <w:sz w:val="32"/>
          <w:szCs w:val="32"/>
          <w:highlight w:val="none"/>
          <w:u w:val="none"/>
          <w:lang w:eastAsia="zh-CN"/>
        </w:rPr>
        <w:t>，</w:t>
      </w:r>
      <w:r>
        <w:rPr>
          <w:rFonts w:hint="eastAsia" w:ascii="Times New Roman" w:hAnsi="Times New Roman" w:eastAsia="仿宋_GB2312"/>
          <w:sz w:val="32"/>
          <w:szCs w:val="32"/>
          <w:highlight w:val="none"/>
          <w:u w:val="none"/>
        </w:rPr>
        <w:t>建议予以支持</w:t>
      </w:r>
      <w:r>
        <w:rPr>
          <w:rFonts w:hint="eastAsia" w:ascii="Times New Roman" w:hAnsi="Times New Roman" w:eastAsia="仿宋_GB2312"/>
          <w:sz w:val="32"/>
          <w:szCs w:val="32"/>
          <w:highlight w:val="none"/>
          <w:u w:val="none"/>
          <w:lang w:eastAsia="zh-CN"/>
        </w:rPr>
        <w:t>。</w:t>
      </w:r>
    </w:p>
    <w:p w14:paraId="60983C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bookmarkStart w:id="251" w:name="_Toc23605_WPSOffice_Level2"/>
      <w:r>
        <w:rPr>
          <w:rFonts w:hint="eastAsia" w:ascii="黑体" w:hAnsi="黑体" w:eastAsia="黑体" w:cs="黑体"/>
          <w:sz w:val="32"/>
          <w:szCs w:val="32"/>
          <w:lang w:val="en-US" w:eastAsia="zh-CN"/>
        </w:rPr>
        <w:t>五、</w:t>
      </w:r>
      <w:r>
        <w:rPr>
          <w:rFonts w:hint="default" w:ascii="黑体" w:hAnsi="黑体" w:eastAsia="黑体" w:cs="黑体"/>
          <w:sz w:val="32"/>
          <w:szCs w:val="32"/>
          <w:lang w:val="en-US" w:eastAsia="zh-CN"/>
        </w:rPr>
        <w:t>存在的问题</w:t>
      </w:r>
      <w:bookmarkEnd w:id="251"/>
    </w:p>
    <w:p w14:paraId="26D8AA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w:t>
      </w:r>
    </w:p>
    <w:p w14:paraId="09229A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252" w:name="_Toc14586_WPSOffice_Level2"/>
      <w:r>
        <w:rPr>
          <w:rFonts w:hint="eastAsia" w:ascii="黑体" w:hAnsi="黑体" w:eastAsia="黑体" w:cs="黑体"/>
          <w:sz w:val="32"/>
          <w:szCs w:val="32"/>
          <w:lang w:val="en-US" w:eastAsia="zh-CN"/>
        </w:rPr>
        <w:t>六、改进建议</w:t>
      </w:r>
      <w:bookmarkEnd w:id="252"/>
    </w:p>
    <w:p w14:paraId="0C7A89A1">
      <w:pPr>
        <w:widowControl/>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无。</w:t>
      </w:r>
    </w:p>
    <w:p w14:paraId="763462EF">
      <w:pPr>
        <w:widowControl/>
        <w:jc w:val="center"/>
        <w:rPr>
          <w:rFonts w:hint="eastAsia" w:ascii="黑体" w:hAnsi="黑体" w:eastAsia="黑体"/>
          <w:color w:val="auto"/>
          <w:sz w:val="44"/>
          <w:szCs w:val="44"/>
          <w:highlight w:val="none"/>
        </w:rPr>
      </w:pPr>
    </w:p>
    <w:p w14:paraId="0EF00323">
      <w:pPr>
        <w:widowControl/>
        <w:jc w:val="both"/>
        <w:rPr>
          <w:rFonts w:hint="eastAsia" w:ascii="黑体" w:hAnsi="黑体" w:eastAsia="黑体"/>
          <w:color w:val="auto"/>
          <w:sz w:val="44"/>
          <w:szCs w:val="44"/>
          <w:highlight w:val="none"/>
        </w:rPr>
      </w:pPr>
    </w:p>
    <w:p w14:paraId="0446E458">
      <w:pPr>
        <w:widowControl/>
        <w:jc w:val="center"/>
        <w:rPr>
          <w:rFonts w:hint="eastAsia" w:ascii="黑体" w:hAnsi="黑体" w:eastAsia="黑体"/>
          <w:color w:val="auto"/>
          <w:sz w:val="44"/>
          <w:szCs w:val="44"/>
          <w:highlight w:val="none"/>
        </w:rPr>
        <w:sectPr>
          <w:pgSz w:w="11906" w:h="16838"/>
          <w:pgMar w:top="2098" w:right="1474" w:bottom="1984" w:left="1587" w:header="720" w:footer="1587" w:gutter="0"/>
          <w:pgNumType w:fmt="decimal"/>
          <w:cols w:space="720" w:num="1"/>
          <w:rtlGutter w:val="0"/>
          <w:docGrid w:type="lines" w:linePitch="312" w:charSpace="0"/>
        </w:sectPr>
      </w:pPr>
    </w:p>
    <w:p w14:paraId="60825E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遂宁市安居区住房和城乡建设局</w:t>
      </w:r>
    </w:p>
    <w:p w14:paraId="0A7866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关于自建房风险普查项目绩效评价报告</w:t>
      </w:r>
    </w:p>
    <w:p w14:paraId="0EFF28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3E2D83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253" w:name="_Toc23390_WPSOffice_Level2"/>
      <w:r>
        <w:rPr>
          <w:rFonts w:hint="eastAsia" w:ascii="黑体" w:hAnsi="黑体" w:eastAsia="黑体" w:cs="黑体"/>
          <w:sz w:val="32"/>
          <w:szCs w:val="32"/>
          <w:lang w:val="en-US" w:eastAsia="zh-CN"/>
        </w:rPr>
        <w:t>一、项目概况</w:t>
      </w:r>
      <w:bookmarkEnd w:id="253"/>
    </w:p>
    <w:p w14:paraId="6EE467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rPr>
      </w:pPr>
      <w:bookmarkStart w:id="254" w:name="_Toc27806_WPSOffice_Level3"/>
      <w:r>
        <w:rPr>
          <w:rFonts w:hint="default" w:ascii="Times New Roman" w:hAnsi="Times New Roman" w:eastAsia="楷体_GB2312" w:cs="Times New Roman"/>
          <w:b/>
          <w:bCs/>
          <w:i w:val="0"/>
          <w:iCs w:val="0"/>
          <w:color w:val="auto"/>
          <w:sz w:val="32"/>
          <w:szCs w:val="32"/>
          <w:highlight w:val="none"/>
          <w:u w:val="none"/>
          <w:lang w:val="zh-CN"/>
        </w:rPr>
        <w:t>（一）设立背景及基本情况</w:t>
      </w:r>
      <w:bookmarkEnd w:id="254"/>
    </w:p>
    <w:p w14:paraId="44566E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1．根据</w:t>
      </w:r>
      <w:r>
        <w:rPr>
          <w:rFonts w:hint="eastAsia" w:ascii="Times New Roman" w:hAnsi="Times New Roman" w:eastAsia="仿宋_GB2312" w:cs="Times New Roman"/>
          <w:sz w:val="32"/>
          <w:szCs w:val="32"/>
          <w:lang w:val="en-US" w:eastAsia="zh-CN"/>
        </w:rPr>
        <w:t>中省市相关文件要求，我局需聘请第三方公司对全区的自建房进行风险普查</w:t>
      </w:r>
      <w:r>
        <w:rPr>
          <w:rFonts w:hint="default" w:ascii="Times New Roman" w:hAnsi="Times New Roman" w:eastAsia="仿宋_GB2312" w:cs="Times New Roman"/>
          <w:sz w:val="32"/>
          <w:szCs w:val="32"/>
          <w:lang w:val="en-US" w:eastAsia="zh-CN"/>
        </w:rPr>
        <w:t>。</w:t>
      </w:r>
    </w:p>
    <w:p w14:paraId="2C39F8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sz w:val="32"/>
          <w:szCs w:val="32"/>
          <w:highlight w:val="none"/>
          <w:u w:val="none"/>
          <w:lang w:eastAsia="zh-CN"/>
        </w:rPr>
        <w:t>安居区自建房风险普查的</w:t>
      </w:r>
      <w:r>
        <w:rPr>
          <w:rFonts w:hint="default" w:ascii="Times New Roman" w:hAnsi="Times New Roman" w:eastAsia="仿宋_GB2312" w:cs="Times New Roman"/>
          <w:sz w:val="32"/>
          <w:szCs w:val="32"/>
          <w:lang w:val="en-US" w:eastAsia="zh-CN"/>
        </w:rPr>
        <w:t>具体工作由遂宁市安居区</w:t>
      </w:r>
      <w:r>
        <w:rPr>
          <w:rFonts w:hint="eastAsia" w:ascii="Times New Roman" w:hAnsi="Times New Roman" w:eastAsia="仿宋_GB2312" w:cs="Times New Roman"/>
          <w:sz w:val="32"/>
          <w:szCs w:val="32"/>
          <w:lang w:val="en-US" w:eastAsia="zh-CN"/>
        </w:rPr>
        <w:t>房产服务中心负责</w:t>
      </w:r>
      <w:r>
        <w:rPr>
          <w:rFonts w:hint="default" w:ascii="Times New Roman" w:hAnsi="Times New Roman" w:eastAsia="仿宋_GB2312" w:cs="Times New Roman"/>
          <w:sz w:val="32"/>
          <w:szCs w:val="32"/>
          <w:lang w:val="en-US" w:eastAsia="zh-CN"/>
        </w:rPr>
        <w:t>，其主要职能是对全区22万户自建房进行</w:t>
      </w:r>
      <w:r>
        <w:rPr>
          <w:rFonts w:hint="eastAsia" w:ascii="Times New Roman" w:hAnsi="Times New Roman" w:eastAsia="仿宋_GB2312" w:cs="Times New Roman"/>
          <w:sz w:val="32"/>
          <w:szCs w:val="32"/>
          <w:lang w:val="en-US" w:eastAsia="zh-CN"/>
        </w:rPr>
        <w:t>风险</w:t>
      </w:r>
      <w:r>
        <w:rPr>
          <w:rFonts w:hint="default" w:ascii="Times New Roman" w:hAnsi="Times New Roman" w:eastAsia="仿宋_GB2312" w:cs="Times New Roman"/>
          <w:sz w:val="32"/>
          <w:szCs w:val="32"/>
          <w:lang w:val="en-US" w:eastAsia="zh-CN"/>
        </w:rPr>
        <w:t>排查。</w:t>
      </w:r>
    </w:p>
    <w:p w14:paraId="52A77B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3．该项目为年初预算项目，用于结算</w:t>
      </w:r>
      <w:r>
        <w:rPr>
          <w:rFonts w:hint="eastAsia" w:ascii="Times New Roman" w:hAnsi="Times New Roman" w:eastAsia="仿宋_GB2312" w:cs="Times New Roman"/>
          <w:sz w:val="32"/>
          <w:szCs w:val="32"/>
          <w:lang w:val="en-US" w:eastAsia="zh-CN"/>
        </w:rPr>
        <w:t>风险排查费用</w:t>
      </w:r>
      <w:r>
        <w:rPr>
          <w:rFonts w:hint="default" w:ascii="Times New Roman" w:hAnsi="Times New Roman" w:eastAsia="仿宋_GB2312" w:cs="Times New Roman"/>
          <w:sz w:val="32"/>
          <w:szCs w:val="32"/>
          <w:lang w:val="en-US" w:eastAsia="zh-CN"/>
        </w:rPr>
        <w:t>。</w:t>
      </w:r>
    </w:p>
    <w:p w14:paraId="4B7AE8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该</w:t>
      </w:r>
      <w:r>
        <w:rPr>
          <w:rFonts w:hint="default" w:ascii="Times New Roman" w:hAnsi="Times New Roman" w:eastAsia="仿宋_GB2312" w:cs="Times New Roman"/>
          <w:sz w:val="32"/>
          <w:szCs w:val="32"/>
          <w:lang w:val="en-US" w:eastAsia="zh-CN"/>
        </w:rPr>
        <w:t>项目资金严格按照住建局《财务管理制度》中的《专项资金管理制度》管理和规范使用专项资金，实行内部审查审核程序，专款专用。</w:t>
      </w:r>
    </w:p>
    <w:p w14:paraId="31ED8B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5.根据合同要求，风险排查费用由区本级专项资金</w:t>
      </w:r>
      <w:r>
        <w:rPr>
          <w:rFonts w:hint="default" w:ascii="Times New Roman" w:hAnsi="Times New Roman" w:eastAsia="仿宋_GB2312" w:cs="Times New Roman"/>
          <w:sz w:val="32"/>
          <w:szCs w:val="32"/>
          <w:lang w:val="en-US" w:eastAsia="zh-CN"/>
        </w:rPr>
        <w:t>予以保障，让该项目顺利进行。</w:t>
      </w:r>
    </w:p>
    <w:p w14:paraId="565D88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255" w:name="_Toc13436_WPSOffice_Level3"/>
      <w:r>
        <w:rPr>
          <w:rFonts w:hint="default" w:ascii="楷体_GB2312" w:hAnsi="楷体_GB2312" w:eastAsia="楷体_GB2312" w:cs="楷体_GB2312"/>
          <w:b/>
          <w:bCs/>
          <w:sz w:val="32"/>
          <w:szCs w:val="32"/>
          <w:lang w:val="en-US" w:eastAsia="zh-CN"/>
        </w:rPr>
        <w:t>（二）</w:t>
      </w:r>
      <w:r>
        <w:rPr>
          <w:rFonts w:hint="default" w:ascii="Times New Roman" w:hAnsi="Times New Roman" w:eastAsia="楷体_GB2312" w:cs="Times New Roman"/>
          <w:b/>
          <w:bCs/>
          <w:i w:val="0"/>
          <w:iCs w:val="0"/>
          <w:color w:val="auto"/>
          <w:sz w:val="32"/>
          <w:szCs w:val="32"/>
          <w:highlight w:val="none"/>
          <w:u w:val="none"/>
          <w:lang w:val="en-US" w:eastAsia="zh-CN"/>
        </w:rPr>
        <w:t>实施目的及支持方向</w:t>
      </w:r>
      <w:bookmarkEnd w:id="255"/>
    </w:p>
    <w:p w14:paraId="3D64A8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完成对全区22万户自建房进行排查</w:t>
      </w:r>
      <w:r>
        <w:rPr>
          <w:rFonts w:hint="default" w:ascii="Times New Roman" w:hAnsi="Times New Roman" w:eastAsia="仿宋_GB2312" w:cs="Times New Roman"/>
          <w:sz w:val="32"/>
          <w:szCs w:val="32"/>
          <w:lang w:val="en-US" w:eastAsia="zh-CN"/>
        </w:rPr>
        <w:t>。</w:t>
      </w:r>
    </w:p>
    <w:p w14:paraId="67B58F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256" w:name="_Toc7134_WPSOffice_Level3"/>
      <w:r>
        <w:rPr>
          <w:rFonts w:hint="default" w:ascii="Times New Roman" w:hAnsi="Times New Roman" w:eastAsia="楷体_GB2312" w:cs="Times New Roman"/>
          <w:b/>
          <w:bCs/>
          <w:i w:val="0"/>
          <w:iCs w:val="0"/>
          <w:color w:val="auto"/>
          <w:sz w:val="32"/>
          <w:szCs w:val="32"/>
          <w:highlight w:val="none"/>
          <w:u w:val="none"/>
          <w:lang w:val="zh-CN" w:eastAsia="zh-CN"/>
        </w:rPr>
        <w:t>（三）</w:t>
      </w:r>
      <w:r>
        <w:rPr>
          <w:rFonts w:hint="default" w:ascii="Times New Roman" w:hAnsi="Times New Roman" w:eastAsia="楷体_GB2312" w:cs="Times New Roman"/>
          <w:b/>
          <w:bCs/>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bCs/>
          <w:i w:val="0"/>
          <w:iCs w:val="0"/>
          <w:color w:val="auto"/>
          <w:sz w:val="32"/>
          <w:szCs w:val="32"/>
          <w:highlight w:val="none"/>
          <w:u w:val="none"/>
          <w:lang w:val="zh-CN" w:eastAsia="zh-CN"/>
        </w:rPr>
        <w:t>。</w:t>
      </w:r>
      <w:bookmarkEnd w:id="256"/>
    </w:p>
    <w:p w14:paraId="20B4C6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自建房排查费用财政</w:t>
      </w:r>
      <w:r>
        <w:rPr>
          <w:rFonts w:hint="default" w:ascii="Times New Roman" w:hAnsi="Times New Roman" w:eastAsia="仿宋_GB2312" w:cs="Times New Roman"/>
          <w:sz w:val="32"/>
          <w:szCs w:val="32"/>
          <w:lang w:val="en-US" w:eastAsia="zh-CN"/>
        </w:rPr>
        <w:t>预算金额为</w:t>
      </w:r>
      <w:r>
        <w:rPr>
          <w:rFonts w:hint="eastAsia" w:ascii="Times New Roman" w:hAnsi="Times New Roman" w:eastAsia="仿宋_GB2312" w:cs="Times New Roman"/>
          <w:sz w:val="32"/>
          <w:szCs w:val="32"/>
          <w:lang w:val="en-US" w:eastAsia="zh-CN"/>
        </w:rPr>
        <w:t>80</w:t>
      </w:r>
      <w:r>
        <w:rPr>
          <w:rFonts w:hint="default" w:ascii="Times New Roman" w:hAnsi="Times New Roman" w:eastAsia="仿宋_GB2312" w:cs="Times New Roman"/>
          <w:sz w:val="32"/>
          <w:szCs w:val="32"/>
          <w:lang w:val="en-US" w:eastAsia="zh-CN"/>
        </w:rPr>
        <w:t>万元，据实执行，执行完成率达</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0%。在资金支付时严格按照《财务管理制度》中《经费报销制度》和《专项资金管理制度》的规定和程序进行支付，其会计核算及账务处理严格执行《行政单位会计制度》，及时处理、规范核算。</w:t>
      </w:r>
    </w:p>
    <w:p w14:paraId="250617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eastAsia="zh-CN"/>
        </w:rPr>
      </w:pPr>
      <w:bookmarkStart w:id="257" w:name="_Toc11699_WPSOffice_Level3"/>
      <w:r>
        <w:rPr>
          <w:rFonts w:hint="eastAsia" w:ascii="Times New Roman" w:hAnsi="Times New Roman" w:eastAsia="楷体_GB2312" w:cs="Times New Roman"/>
          <w:b/>
          <w:bCs/>
          <w:i w:val="0"/>
          <w:iCs w:val="0"/>
          <w:color w:val="auto"/>
          <w:sz w:val="32"/>
          <w:szCs w:val="32"/>
          <w:highlight w:val="none"/>
          <w:u w:val="none"/>
          <w:lang w:val="zh-CN" w:eastAsia="zh-CN"/>
        </w:rPr>
        <w:t>（四）</w:t>
      </w:r>
      <w:r>
        <w:rPr>
          <w:rFonts w:hint="default" w:ascii="Times New Roman" w:hAnsi="Times New Roman" w:eastAsia="楷体_GB2312" w:cs="Times New Roman"/>
          <w:b/>
          <w:bCs/>
          <w:i w:val="0"/>
          <w:iCs w:val="0"/>
          <w:color w:val="auto"/>
          <w:sz w:val="32"/>
          <w:szCs w:val="32"/>
          <w:highlight w:val="none"/>
          <w:u w:val="none"/>
          <w:lang w:val="zh-CN" w:eastAsia="zh-CN"/>
        </w:rPr>
        <w:t>项目绩效目标设置</w:t>
      </w:r>
      <w:bookmarkEnd w:id="257"/>
    </w:p>
    <w:p w14:paraId="285FCD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2024年</w:t>
      </w:r>
      <w:r>
        <w:rPr>
          <w:rFonts w:hint="eastAsia" w:ascii="Times New Roman" w:hAnsi="Times New Roman" w:eastAsia="仿宋_GB2312" w:cs="Times New Roman"/>
          <w:sz w:val="32"/>
          <w:szCs w:val="32"/>
          <w:lang w:val="en-US" w:eastAsia="zh-CN"/>
        </w:rPr>
        <w:t>我局对该项目进行了自评，评价分数为92分。</w:t>
      </w:r>
    </w:p>
    <w:p w14:paraId="4079C9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258" w:name="_Toc13325_WPSOffice_Level2"/>
      <w:r>
        <w:rPr>
          <w:rFonts w:hint="eastAsia" w:ascii="黑体" w:hAnsi="黑体" w:eastAsia="黑体" w:cs="黑体"/>
          <w:sz w:val="32"/>
          <w:szCs w:val="32"/>
          <w:lang w:val="en-US" w:eastAsia="zh-CN"/>
        </w:rPr>
        <w:t>二、评价实施</w:t>
      </w:r>
      <w:bookmarkEnd w:id="258"/>
    </w:p>
    <w:p w14:paraId="433DB63D">
      <w:pPr>
        <w:spacing w:line="620" w:lineRule="exact"/>
        <w:ind w:firstLine="643" w:firstLineChars="200"/>
        <w:rPr>
          <w:rFonts w:ascii="Times New Roman" w:hAnsi="Times New Roman" w:eastAsia="仿宋_GB2312"/>
          <w:sz w:val="32"/>
          <w:szCs w:val="32"/>
          <w:highlight w:val="none"/>
          <w:u w:val="none"/>
        </w:rPr>
      </w:pPr>
      <w:r>
        <w:rPr>
          <w:rFonts w:hint="default" w:ascii="Times New Roman" w:hAnsi="Times New Roman" w:eastAsia="楷体_GB2312" w:cs="Times New Roman"/>
          <w:b/>
          <w:bCs/>
          <w:i w:val="0"/>
          <w:iCs w:val="0"/>
          <w:color w:val="auto"/>
          <w:sz w:val="32"/>
          <w:szCs w:val="32"/>
          <w:highlight w:val="none"/>
          <w:u w:val="none"/>
          <w:lang w:val="zh-CN"/>
        </w:rPr>
        <w:t>（一）评价目的</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u w:val="none"/>
        </w:rPr>
        <w:t>符合</w:t>
      </w:r>
      <w:r>
        <w:rPr>
          <w:rFonts w:hint="eastAsia" w:eastAsia="仿宋_GB2312"/>
          <w:sz w:val="32"/>
          <w:szCs w:val="32"/>
          <w:highlight w:val="none"/>
          <w:u w:val="none"/>
          <w:lang w:eastAsia="zh-CN"/>
        </w:rPr>
        <w:t>中央和省、市</w:t>
      </w:r>
      <w:r>
        <w:rPr>
          <w:rFonts w:hint="eastAsia" w:ascii="Times New Roman" w:hAnsi="Times New Roman" w:eastAsia="仿宋_GB2312"/>
          <w:sz w:val="32"/>
          <w:szCs w:val="32"/>
          <w:highlight w:val="none"/>
          <w:u w:val="none"/>
        </w:rPr>
        <w:t>哪些决策部署，符合</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委、</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政府的重点任务要求、发展规划、优先发展重点以及部门的职能分工，具有现实需求，具有明显的经济、社会、环境或可持续性效益等必要性</w:t>
      </w:r>
      <w:r>
        <w:rPr>
          <w:rFonts w:hint="eastAsia" w:ascii="Times New Roman" w:hAnsi="Times New Roman" w:eastAsia="仿宋_GB2312"/>
          <w:sz w:val="32"/>
          <w:szCs w:val="32"/>
          <w:highlight w:val="none"/>
          <w:u w:val="none"/>
          <w:lang w:eastAsia="zh-CN"/>
        </w:rPr>
        <w:t>。</w:t>
      </w:r>
    </w:p>
    <w:p w14:paraId="104F1095">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（二）预设问题及评价重点</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资金来源渠道的合法合规，政策或项目具有公共性，属于公共财政支持范围，筹资渠道符合法律法规规定，筹资结构合理，资金来源渠道明确，各渠道资金到位时间、条件能够落实</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47CB29C5">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（三）评价选点。</w:t>
      </w:r>
      <w:r>
        <w:rPr>
          <w:rFonts w:hint="eastAsia" w:ascii="Times New Roman" w:hAnsi="Times New Roman" w:eastAsia="仿宋_GB2312"/>
          <w:sz w:val="32"/>
          <w:szCs w:val="32"/>
          <w:highlight w:val="none"/>
          <w:lang w:val="zh-CN"/>
        </w:rPr>
        <w:t>该</w:t>
      </w:r>
      <w:r>
        <w:rPr>
          <w:rFonts w:hint="default" w:ascii="Times New Roman" w:hAnsi="Times New Roman" w:eastAsia="仿宋_GB2312"/>
          <w:sz w:val="32"/>
          <w:szCs w:val="32"/>
          <w:highlight w:val="none"/>
          <w:lang w:val="zh-CN" w:eastAsia="zh-CN"/>
        </w:rPr>
        <w:t>项目</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绩效自评</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抽样为安居区三家镇</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36976C4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（四）评价方法。</w:t>
      </w:r>
      <w:r>
        <w:rPr>
          <w:rFonts w:hint="eastAsia" w:ascii="Times New Roman" w:hAnsi="Times New Roman" w:eastAsia="仿宋_GB2312"/>
          <w:sz w:val="32"/>
          <w:szCs w:val="32"/>
          <w:highlight w:val="none"/>
          <w:u w:val="none"/>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14:paraId="30765F7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b w:val="0"/>
          <w:bCs w:val="0"/>
          <w:i w:val="0"/>
          <w:iCs w:val="0"/>
          <w:lang w:eastAsia="zh-CN"/>
        </w:rPr>
      </w:pPr>
      <w:r>
        <w:rPr>
          <w:rFonts w:hint="default" w:ascii="Times New Roman" w:hAnsi="Times New Roman" w:eastAsia="楷体_GB2312" w:cs="Times New Roman"/>
          <w:b/>
          <w:bCs/>
          <w:i w:val="0"/>
          <w:iCs w:val="0"/>
          <w:color w:val="auto"/>
          <w:sz w:val="32"/>
          <w:szCs w:val="32"/>
          <w:highlight w:val="none"/>
          <w:u w:val="none"/>
          <w:lang w:val="zh-CN"/>
        </w:rPr>
        <w:t>（五）评价组织。</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p>
    <w:p w14:paraId="092CF1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bookmarkStart w:id="259" w:name="_Toc27806_WPSOffice_Level2"/>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bookmarkEnd w:id="259"/>
    </w:p>
    <w:p w14:paraId="5D3D2EA9">
      <w:pPr>
        <w:spacing w:line="600" w:lineRule="exact"/>
        <w:ind w:firstLine="643" w:firstLineChars="200"/>
        <w:outlineLvl w:val="2"/>
        <w:rPr>
          <w:rFonts w:hint="default" w:ascii="Times New Roman" w:hAnsi="Times New Roman" w:eastAsia="楷体_GB2312" w:cs="Times New Roman"/>
          <w:b/>
          <w:bCs/>
          <w:i w:val="0"/>
          <w:iCs w:val="0"/>
          <w:color w:val="auto"/>
          <w:sz w:val="32"/>
          <w:szCs w:val="32"/>
          <w:highlight w:val="none"/>
          <w:lang w:val="en-US" w:eastAsia="zh-CN"/>
        </w:rPr>
      </w:pPr>
      <w:bookmarkStart w:id="260" w:name="_Toc20852_WPSOffice_Level3"/>
      <w:bookmarkStart w:id="261" w:name="_Toc16583"/>
      <w:r>
        <w:rPr>
          <w:rFonts w:hint="default" w:ascii="Times New Roman" w:hAnsi="Times New Roman" w:eastAsia="楷体_GB2312" w:cs="Times New Roman"/>
          <w:b/>
          <w:bCs/>
          <w:i w:val="0"/>
          <w:iCs w:val="0"/>
          <w:color w:val="auto"/>
          <w:sz w:val="32"/>
          <w:szCs w:val="32"/>
          <w:highlight w:val="none"/>
          <w:lang w:val="zh-CN"/>
        </w:rPr>
        <w:t>（一）</w:t>
      </w:r>
      <w:r>
        <w:rPr>
          <w:rFonts w:hint="default" w:ascii="Times New Roman" w:hAnsi="Times New Roman" w:eastAsia="楷体_GB2312" w:cs="Times New Roman"/>
          <w:b/>
          <w:bCs/>
          <w:i w:val="0"/>
          <w:iCs w:val="0"/>
          <w:color w:val="auto"/>
          <w:sz w:val="32"/>
          <w:szCs w:val="32"/>
          <w:highlight w:val="none"/>
          <w:lang w:val="en-US" w:eastAsia="zh-CN"/>
        </w:rPr>
        <w:t>通用指标</w:t>
      </w:r>
      <w:r>
        <w:rPr>
          <w:rFonts w:hint="default" w:ascii="Times New Roman" w:hAnsi="Times New Roman" w:eastAsia="楷体_GB2312" w:cs="Times New Roman"/>
          <w:b/>
          <w:bCs/>
          <w:i w:val="0"/>
          <w:iCs w:val="0"/>
          <w:color w:val="auto"/>
          <w:sz w:val="32"/>
          <w:szCs w:val="32"/>
          <w:highlight w:val="none"/>
          <w:lang w:val="zh-CN"/>
        </w:rPr>
        <w:t>绩效分析。</w:t>
      </w:r>
      <w:bookmarkEnd w:id="260"/>
      <w:bookmarkEnd w:id="261"/>
    </w:p>
    <w:p w14:paraId="230C52D9">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eastAsia="zh-CN"/>
        </w:rPr>
        <w:t>项目决策。</w:t>
      </w:r>
      <w:r>
        <w:rPr>
          <w:rFonts w:hint="eastAsia" w:ascii="Times New Roman" w:hAnsi="Times New Roman" w:eastAsia="仿宋_GB2312" w:cs="Times New Roman"/>
          <w:sz w:val="32"/>
          <w:szCs w:val="32"/>
          <w:lang w:val="en-US" w:eastAsia="zh-CN"/>
        </w:rPr>
        <w:t>按照中省市相关文件要求，对全区22万户自建房进行排查</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2E93ADF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eastAsia="zh-CN"/>
        </w:rPr>
        <w:t>项目管理。</w:t>
      </w:r>
      <w:r>
        <w:rPr>
          <w:rFonts w:hint="default" w:ascii="Times New Roman" w:hAnsi="Times New Roman" w:eastAsia="仿宋_GB2312" w:cs="Times New Roman"/>
          <w:sz w:val="32"/>
          <w:szCs w:val="32"/>
          <w:lang w:val="en-US" w:eastAsia="zh-CN"/>
        </w:rPr>
        <w:t>一是积极宣传</w:t>
      </w:r>
      <w:r>
        <w:rPr>
          <w:rFonts w:hint="eastAsia" w:ascii="Times New Roman" w:hAnsi="Times New Roman" w:eastAsia="仿宋_GB2312" w:cs="Times New Roman"/>
          <w:sz w:val="32"/>
          <w:szCs w:val="32"/>
          <w:lang w:val="en-US" w:eastAsia="zh-CN"/>
        </w:rPr>
        <w:t>政策</w:t>
      </w:r>
      <w:r>
        <w:rPr>
          <w:rFonts w:hint="default" w:ascii="Times New Roman" w:hAnsi="Times New Roman" w:eastAsia="仿宋_GB2312" w:cs="Times New Roman"/>
          <w:sz w:val="32"/>
          <w:szCs w:val="32"/>
          <w:lang w:val="en-US" w:eastAsia="zh-CN"/>
        </w:rPr>
        <w:t>；二是</w:t>
      </w:r>
      <w:r>
        <w:rPr>
          <w:rFonts w:hint="eastAsia" w:ascii="Times New Roman" w:hAnsi="Times New Roman" w:eastAsia="仿宋_GB2312" w:cs="Times New Roman"/>
          <w:sz w:val="32"/>
          <w:szCs w:val="32"/>
          <w:lang w:val="en-US" w:eastAsia="zh-CN"/>
        </w:rPr>
        <w:t>加强监督管理</w:t>
      </w:r>
      <w:r>
        <w:rPr>
          <w:rFonts w:hint="default" w:ascii="Times New Roman" w:hAnsi="Times New Roman" w:eastAsia="仿宋_GB2312" w:cs="Times New Roman"/>
          <w:sz w:val="32"/>
          <w:szCs w:val="32"/>
          <w:lang w:val="en-US" w:eastAsia="zh-CN"/>
        </w:rPr>
        <w:t>。</w:t>
      </w:r>
    </w:p>
    <w:p w14:paraId="439D36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3.项目实施。</w:t>
      </w:r>
      <w:r>
        <w:rPr>
          <w:rFonts w:hint="eastAsia" w:ascii="Times New Roman" w:hAnsi="Times New Roman" w:eastAsia="仿宋_GB2312" w:cs="Times New Roman"/>
          <w:sz w:val="32"/>
          <w:szCs w:val="32"/>
          <w:lang w:val="en-US" w:eastAsia="zh-CN"/>
        </w:rPr>
        <w:t>对全区22万户自建房进行排查。</w:t>
      </w:r>
    </w:p>
    <w:p w14:paraId="736232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4.项目结果。</w:t>
      </w:r>
      <w:r>
        <w:rPr>
          <w:rFonts w:hint="eastAsia" w:ascii="Times New Roman" w:hAnsi="Times New Roman" w:eastAsia="仿宋_GB2312" w:cs="Times New Roman"/>
          <w:b w:val="0"/>
          <w:bCs w:val="0"/>
          <w:i w:val="0"/>
          <w:iCs w:val="0"/>
          <w:color w:val="auto"/>
          <w:sz w:val="32"/>
          <w:szCs w:val="32"/>
          <w:lang w:val="en-US" w:eastAsia="zh-CN"/>
        </w:rPr>
        <w:t>完成对全区22万户自建房进行排查</w:t>
      </w:r>
      <w:r>
        <w:rPr>
          <w:rFonts w:hint="default" w:ascii="Times New Roman" w:hAnsi="Times New Roman" w:eastAsia="仿宋_GB2312" w:cs="Times New Roman"/>
          <w:sz w:val="32"/>
          <w:szCs w:val="32"/>
          <w:lang w:val="en-US" w:eastAsia="zh-CN"/>
        </w:rPr>
        <w:t>。</w:t>
      </w:r>
    </w:p>
    <w:p w14:paraId="781C1679">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仿宋_GB2312" w:cs="Times New Roman"/>
          <w:b/>
          <w:bCs/>
          <w:i w:val="0"/>
          <w:iCs w:val="0"/>
          <w:kern w:val="0"/>
          <w:position w:val="0"/>
          <w:sz w:val="32"/>
          <w:szCs w:val="32"/>
          <w:highlight w:val="none"/>
          <w:lang w:val="zh-CN" w:eastAsia="zh-CN" w:bidi="ar-SA"/>
        </w:rPr>
      </w:pPr>
      <w:bookmarkStart w:id="262" w:name="_Toc1761_WPSOffice_Level3"/>
      <w:r>
        <w:rPr>
          <w:rFonts w:hint="default" w:ascii="Times New Roman" w:hAnsi="Times New Roman" w:eastAsia="楷体_GB2312" w:cs="Times New Roman"/>
          <w:b/>
          <w:bCs/>
          <w:i w:val="0"/>
          <w:iCs w:val="0"/>
          <w:color w:val="auto"/>
          <w:sz w:val="32"/>
          <w:szCs w:val="32"/>
          <w:highlight w:val="none"/>
          <w:lang w:val="zh-CN"/>
        </w:rPr>
        <w:t>（二）</w:t>
      </w:r>
      <w:r>
        <w:rPr>
          <w:rFonts w:hint="default" w:ascii="Times New Roman" w:hAnsi="Times New Roman" w:eastAsia="楷体_GB2312" w:cs="Times New Roman"/>
          <w:b/>
          <w:bCs/>
          <w:i w:val="0"/>
          <w:iCs w:val="0"/>
          <w:color w:val="auto"/>
          <w:sz w:val="32"/>
          <w:szCs w:val="32"/>
          <w:highlight w:val="none"/>
          <w:lang w:val="en-US" w:eastAsia="zh-CN"/>
        </w:rPr>
        <w:t>专用指标</w:t>
      </w:r>
      <w:r>
        <w:rPr>
          <w:rFonts w:hint="default" w:ascii="Times New Roman" w:hAnsi="Times New Roman" w:eastAsia="楷体_GB2312" w:cs="Times New Roman"/>
          <w:b/>
          <w:bCs/>
          <w:i w:val="0"/>
          <w:iCs w:val="0"/>
          <w:color w:val="auto"/>
          <w:sz w:val="32"/>
          <w:szCs w:val="32"/>
          <w:highlight w:val="none"/>
          <w:lang w:val="zh-CN"/>
        </w:rPr>
        <w:t>绩效分析。</w:t>
      </w:r>
      <w:bookmarkEnd w:id="262"/>
    </w:p>
    <w:p w14:paraId="09B62E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1.产业发展。</w:t>
      </w:r>
      <w:r>
        <w:rPr>
          <w:rFonts w:hint="eastAsia" w:ascii="Times New Roman" w:hAnsi="Times New Roman" w:eastAsia="仿宋_GB2312" w:cs="Times New Roman"/>
          <w:sz w:val="32"/>
          <w:szCs w:val="32"/>
          <w:lang w:val="en-US" w:eastAsia="zh-CN"/>
        </w:rPr>
        <w:t>对全区22万户自建房进行排查，达到中省市的要求</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14:paraId="45F9F8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val="zh-CN" w:eastAsia="zh-CN"/>
        </w:rPr>
        <w:t>民生保障。</w:t>
      </w:r>
      <w:r>
        <w:rPr>
          <w:rFonts w:hint="eastAsia" w:ascii="Times New Roman" w:hAnsi="Times New Roman" w:eastAsia="仿宋_GB2312" w:cs="Times New Roman"/>
          <w:sz w:val="32"/>
          <w:szCs w:val="32"/>
          <w:lang w:val="en-US" w:eastAsia="zh-CN"/>
        </w:rPr>
        <w:t>对安居区自建房的安全进行了保障</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14:paraId="5F008056">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3.基础设施。</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该项目无基础设施</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25E229E1">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4.</w:t>
      </w:r>
      <w:r>
        <w:rPr>
          <w:rFonts w:hint="default" w:ascii="Times New Roman" w:hAnsi="Times New Roman" w:eastAsia="仿宋_GB2312" w:cs="Times New Roman"/>
          <w:b w:val="0"/>
          <w:bCs w:val="0"/>
          <w:i w:val="0"/>
          <w:iCs w:val="0"/>
          <w:color w:val="auto"/>
          <w:sz w:val="32"/>
          <w:szCs w:val="32"/>
          <w:lang w:val="zh-CN" w:eastAsia="zh-CN"/>
        </w:rPr>
        <w:t>行政运转。</w:t>
      </w:r>
      <w:r>
        <w:rPr>
          <w:rFonts w:hint="eastAsia" w:ascii="Times New Roman" w:hAnsi="Times New Roman" w:eastAsia="仿宋_GB2312" w:cs="Times New Roman"/>
          <w:b w:val="0"/>
          <w:bCs w:val="0"/>
          <w:i w:val="0"/>
          <w:iCs w:val="0"/>
          <w:color w:val="auto"/>
          <w:sz w:val="32"/>
          <w:szCs w:val="32"/>
          <w:lang w:val="zh-CN" w:eastAsia="zh-CN"/>
        </w:rPr>
        <w:t>该项目符合安居区的经济发展</w:t>
      </w:r>
      <w:r>
        <w:rPr>
          <w:rFonts w:hint="default" w:ascii="Times New Roman" w:hAnsi="Times New Roman" w:eastAsia="仿宋_GB2312" w:cs="Times New Roman"/>
          <w:sz w:val="32"/>
          <w:szCs w:val="32"/>
          <w:lang w:val="en-US" w:eastAsia="zh-CN"/>
        </w:rPr>
        <w:t>。</w:t>
      </w:r>
    </w:p>
    <w:p w14:paraId="493E51B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sz w:val="32"/>
          <w:szCs w:val="32"/>
          <w:lang w:val="en-US" w:eastAsia="zh-CN"/>
        </w:rPr>
      </w:pPr>
      <w:bookmarkStart w:id="263" w:name="_Toc16189_WPSOffice_Level3"/>
      <w:r>
        <w:rPr>
          <w:rFonts w:hint="default" w:ascii="Times New Roman" w:hAnsi="Times New Roman" w:eastAsia="楷体_GB2312" w:cs="Times New Roman"/>
          <w:b/>
          <w:bCs/>
          <w:i w:val="0"/>
          <w:iCs w:val="0"/>
          <w:color w:val="auto"/>
          <w:sz w:val="32"/>
          <w:szCs w:val="32"/>
          <w:highlight w:val="none"/>
          <w:lang w:val="zh-CN"/>
        </w:rPr>
        <w:t>（三）</w:t>
      </w:r>
      <w:r>
        <w:rPr>
          <w:rFonts w:hint="default" w:ascii="Times New Roman" w:hAnsi="Times New Roman" w:eastAsia="楷体_GB2312" w:cs="Times New Roman"/>
          <w:b/>
          <w:bCs/>
          <w:i w:val="0"/>
          <w:iCs w:val="0"/>
          <w:color w:val="auto"/>
          <w:sz w:val="32"/>
          <w:szCs w:val="32"/>
          <w:highlight w:val="none"/>
          <w:lang w:val="en-US" w:eastAsia="zh-CN"/>
        </w:rPr>
        <w:t>个性指标</w:t>
      </w:r>
      <w:r>
        <w:rPr>
          <w:rFonts w:hint="default" w:ascii="Times New Roman" w:hAnsi="Times New Roman" w:eastAsia="楷体_GB2312" w:cs="Times New Roman"/>
          <w:b/>
          <w:bCs/>
          <w:i w:val="0"/>
          <w:iCs w:val="0"/>
          <w:color w:val="auto"/>
          <w:sz w:val="32"/>
          <w:szCs w:val="32"/>
          <w:highlight w:val="none"/>
          <w:lang w:val="zh-CN"/>
        </w:rPr>
        <w:t>绩效分析。</w:t>
      </w:r>
      <w:bookmarkEnd w:id="263"/>
    </w:p>
    <w:p w14:paraId="245087AE">
      <w:pPr>
        <w:pStyle w:val="11"/>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lang w:val="en-US" w:eastAsia="zh-CN"/>
        </w:rPr>
      </w:pPr>
      <w:bookmarkStart w:id="264" w:name="_Toc13436_WPSOffice_Level2"/>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bookmarkEnd w:id="264"/>
    </w:p>
    <w:p w14:paraId="77465E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highlight w:val="none"/>
          <w:u w:val="none"/>
          <w:lang w:eastAsia="zh-CN"/>
        </w:rPr>
      </w:pPr>
      <w:r>
        <w:rPr>
          <w:rFonts w:hint="eastAsia" w:ascii="Times New Roman" w:hAnsi="Times New Roman" w:eastAsia="仿宋_GB2312"/>
          <w:sz w:val="32"/>
          <w:szCs w:val="32"/>
          <w:highlight w:val="none"/>
          <w:u w:val="none"/>
        </w:rPr>
        <w:t>综合前述评估内容来看，该项目立项必要性和依据充分，绩效目标明确，具备实施条件，具有公共性，符合财政资金支持方向等</w:t>
      </w:r>
      <w:r>
        <w:rPr>
          <w:rFonts w:hint="eastAsia" w:ascii="Times New Roman" w:hAnsi="Times New Roman" w:eastAsia="仿宋_GB2312"/>
          <w:sz w:val="32"/>
          <w:szCs w:val="32"/>
          <w:highlight w:val="none"/>
          <w:u w:val="none"/>
          <w:lang w:eastAsia="zh-CN"/>
        </w:rPr>
        <w:t>，</w:t>
      </w:r>
      <w:r>
        <w:rPr>
          <w:rFonts w:hint="eastAsia" w:ascii="Times New Roman" w:hAnsi="Times New Roman" w:eastAsia="仿宋_GB2312"/>
          <w:sz w:val="32"/>
          <w:szCs w:val="32"/>
          <w:highlight w:val="none"/>
          <w:u w:val="none"/>
        </w:rPr>
        <w:t>建议予以支持</w:t>
      </w:r>
      <w:r>
        <w:rPr>
          <w:rFonts w:hint="eastAsia" w:ascii="Times New Roman" w:hAnsi="Times New Roman" w:eastAsia="仿宋_GB2312"/>
          <w:sz w:val="32"/>
          <w:szCs w:val="32"/>
          <w:highlight w:val="none"/>
          <w:u w:val="none"/>
          <w:lang w:eastAsia="zh-CN"/>
        </w:rPr>
        <w:t>。</w:t>
      </w:r>
    </w:p>
    <w:p w14:paraId="50E52E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bookmarkStart w:id="265" w:name="_Toc7134_WPSOffice_Level2"/>
      <w:r>
        <w:rPr>
          <w:rFonts w:hint="eastAsia" w:ascii="黑体" w:hAnsi="黑体" w:eastAsia="黑体" w:cs="黑体"/>
          <w:sz w:val="32"/>
          <w:szCs w:val="32"/>
          <w:lang w:val="en-US" w:eastAsia="zh-CN"/>
        </w:rPr>
        <w:t>五、</w:t>
      </w:r>
      <w:r>
        <w:rPr>
          <w:rFonts w:hint="default" w:ascii="黑体" w:hAnsi="黑体" w:eastAsia="黑体" w:cs="黑体"/>
          <w:sz w:val="32"/>
          <w:szCs w:val="32"/>
          <w:lang w:val="en-US" w:eastAsia="zh-CN"/>
        </w:rPr>
        <w:t>存在的问题</w:t>
      </w:r>
      <w:bookmarkEnd w:id="265"/>
    </w:p>
    <w:p w14:paraId="20B66E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w:t>
      </w:r>
    </w:p>
    <w:p w14:paraId="5F7616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266" w:name="_Toc11699_WPSOffice_Level2"/>
      <w:r>
        <w:rPr>
          <w:rFonts w:hint="eastAsia" w:ascii="黑体" w:hAnsi="黑体" w:eastAsia="黑体" w:cs="黑体"/>
          <w:sz w:val="32"/>
          <w:szCs w:val="32"/>
          <w:lang w:val="en-US" w:eastAsia="zh-CN"/>
        </w:rPr>
        <w:t>六、改进建议</w:t>
      </w:r>
      <w:bookmarkEnd w:id="266"/>
    </w:p>
    <w:p w14:paraId="4EADF4A4">
      <w:pPr>
        <w:widowControl/>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无。</w:t>
      </w:r>
    </w:p>
    <w:p w14:paraId="25464AA8">
      <w:pPr>
        <w:widowControl/>
        <w:jc w:val="center"/>
        <w:rPr>
          <w:rFonts w:hint="eastAsia" w:ascii="黑体" w:hAnsi="黑体" w:eastAsia="黑体"/>
          <w:color w:val="auto"/>
          <w:sz w:val="44"/>
          <w:szCs w:val="44"/>
          <w:highlight w:val="none"/>
        </w:rPr>
      </w:pPr>
    </w:p>
    <w:p w14:paraId="72EFD829">
      <w:pPr>
        <w:widowControl/>
        <w:jc w:val="both"/>
        <w:rPr>
          <w:rFonts w:hint="eastAsia" w:ascii="黑体" w:hAnsi="黑体" w:eastAsia="黑体"/>
          <w:color w:val="auto"/>
          <w:sz w:val="44"/>
          <w:szCs w:val="44"/>
          <w:highlight w:val="none"/>
        </w:rPr>
      </w:pPr>
    </w:p>
    <w:p w14:paraId="45823BE6">
      <w:pPr>
        <w:widowControl/>
        <w:jc w:val="center"/>
        <w:rPr>
          <w:rFonts w:hint="eastAsia" w:ascii="黑体" w:hAnsi="黑体" w:eastAsia="黑体"/>
          <w:color w:val="auto"/>
          <w:sz w:val="44"/>
          <w:szCs w:val="44"/>
          <w:highlight w:val="none"/>
        </w:rPr>
        <w:sectPr>
          <w:pgSz w:w="11906" w:h="16838"/>
          <w:pgMar w:top="2098" w:right="1474" w:bottom="1984" w:left="1587" w:header="720" w:footer="1587" w:gutter="0"/>
          <w:pgNumType w:fmt="decimal"/>
          <w:cols w:space="720" w:num="1"/>
          <w:rtlGutter w:val="0"/>
          <w:docGrid w:type="lines" w:linePitch="312" w:charSpace="0"/>
        </w:sectPr>
      </w:pPr>
    </w:p>
    <w:p w14:paraId="2133CB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遂宁市安居区住房和城乡建设局</w:t>
      </w:r>
    </w:p>
    <w:p w14:paraId="76ADD2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关于安居区老旧小区改造项目绩效评价报告</w:t>
      </w:r>
    </w:p>
    <w:p w14:paraId="142F0F98">
      <w:pPr>
        <w:rPr>
          <w:rFonts w:hint="eastAsia"/>
          <w:sz w:val="28"/>
          <w:szCs w:val="28"/>
        </w:rPr>
      </w:pPr>
    </w:p>
    <w:p w14:paraId="091B74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rPr>
      </w:pPr>
      <w:bookmarkStart w:id="267" w:name="_Toc20852_WPSOffice_Level2"/>
      <w:r>
        <w:rPr>
          <w:rFonts w:hint="default" w:ascii="Times New Roman" w:hAnsi="Times New Roman" w:eastAsia="黑体" w:cs="Times New Roman"/>
          <w:b w:val="0"/>
          <w:bCs w:val="0"/>
          <w:i w:val="0"/>
          <w:iCs w:val="0"/>
          <w:color w:val="auto"/>
          <w:sz w:val="32"/>
          <w:szCs w:val="32"/>
          <w:highlight w:val="none"/>
          <w:u w:val="none"/>
        </w:rPr>
        <w:t>一、项目概况</w:t>
      </w:r>
      <w:bookmarkEnd w:id="267"/>
    </w:p>
    <w:p w14:paraId="0A7E5C8C">
      <w:pPr>
        <w:ind w:firstLine="643" w:firstLineChars="200"/>
        <w:rPr>
          <w:rFonts w:hint="eastAsia" w:ascii="楷体_GB2312" w:hAnsi="楷体_GB2312" w:eastAsia="楷体_GB2312" w:cs="楷体_GB2312"/>
          <w:b/>
          <w:bCs/>
          <w:sz w:val="32"/>
          <w:szCs w:val="32"/>
        </w:rPr>
      </w:pPr>
      <w:bookmarkStart w:id="268" w:name="_Toc7215_WPSOffice_Level3"/>
      <w:r>
        <w:rPr>
          <w:rFonts w:hint="eastAsia" w:ascii="楷体_GB2312" w:hAnsi="楷体_GB2312" w:eastAsia="楷体_GB2312" w:cs="楷体_GB2312"/>
          <w:b/>
          <w:bCs/>
          <w:sz w:val="32"/>
          <w:szCs w:val="32"/>
        </w:rPr>
        <w:t>（一）设立背景及基本情况</w:t>
      </w:r>
      <w:bookmarkEnd w:id="268"/>
    </w:p>
    <w:p w14:paraId="2F27CED2">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根据《关于全面推进城镇老旧小区改造工作的实施意见》（川办发〔2020〕63号）文件精神的要求，重点改造完善小区配套和市政基础设施,提升社区公共服务水平,推动安全健康、设施完善、生活宜居、管理有序的完整居住社区建设。</w:t>
      </w:r>
    </w:p>
    <w:p w14:paraId="4A8D7EB9">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2．安居区老旧小区改造的具体工作由各街道办事处作业主，遂宁耀安建设工程集团有限公司代建，遂宁市安居区房产服务中心负责指导监督及行业管理。</w:t>
      </w:r>
    </w:p>
    <w:p w14:paraId="1D313E76">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3．该项目资金严格按照住建局《财务管理制度》中的《专项资金管理制度》管理和规范使用专项资金，实行内部审查审核程序，专款专用。</w:t>
      </w:r>
    </w:p>
    <w:p w14:paraId="5B4E46F0">
      <w:pPr>
        <w:ind w:firstLine="643" w:firstLineChars="200"/>
        <w:rPr>
          <w:rFonts w:hint="default" w:ascii="楷体_GB2312" w:hAnsi="楷体_GB2312" w:eastAsia="楷体_GB2312" w:cs="楷体_GB2312"/>
          <w:b/>
          <w:bCs/>
          <w:sz w:val="32"/>
          <w:szCs w:val="32"/>
        </w:rPr>
      </w:pPr>
      <w:bookmarkStart w:id="269" w:name="_Toc888_WPSOffice_Level3"/>
      <w:r>
        <w:rPr>
          <w:rFonts w:hint="default" w:ascii="楷体_GB2312" w:hAnsi="楷体_GB2312" w:eastAsia="楷体_GB2312" w:cs="楷体_GB2312"/>
          <w:b/>
          <w:bCs/>
          <w:sz w:val="32"/>
          <w:szCs w:val="32"/>
        </w:rPr>
        <w:t>（二）实施目的及支持方向</w:t>
      </w:r>
      <w:bookmarkEnd w:id="269"/>
    </w:p>
    <w:p w14:paraId="12106982">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完成老旧小区改造项目的现场监督指导、工程进度数据汇总上报、拨款资料审核等工作，并向区财政申请资金，并将资金拨付到业主单位。</w:t>
      </w:r>
    </w:p>
    <w:p w14:paraId="5FFB4C03">
      <w:pPr>
        <w:ind w:firstLine="643" w:firstLineChars="200"/>
        <w:rPr>
          <w:rFonts w:hint="default" w:ascii="楷体_GB2312" w:hAnsi="楷体_GB2312" w:eastAsia="楷体_GB2312" w:cs="楷体_GB2312"/>
          <w:b/>
          <w:bCs/>
          <w:sz w:val="32"/>
          <w:szCs w:val="32"/>
        </w:rPr>
      </w:pPr>
      <w:bookmarkStart w:id="270" w:name="_Toc25269_WPSOffice_Level3"/>
      <w:r>
        <w:rPr>
          <w:rFonts w:hint="default" w:ascii="楷体_GB2312" w:hAnsi="楷体_GB2312" w:eastAsia="楷体_GB2312" w:cs="楷体_GB2312"/>
          <w:b/>
          <w:bCs/>
          <w:sz w:val="32"/>
          <w:szCs w:val="32"/>
        </w:rPr>
        <w:t>（三）预算安排及分配管理。</w:t>
      </w:r>
      <w:bookmarkEnd w:id="270"/>
    </w:p>
    <w:p w14:paraId="743BE996">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项目财政追加预算金额为15875.43万元（含债券资金），据实执行，执行完成率达100%。在资金支付时严格按照《财务管理制度》中《经费报销制度》和《专项资金管理制度》的规定和程序进行支付，其会计核算及账务处理严格执行《行政单位会计制度》，及时处理、规范核算。</w:t>
      </w:r>
    </w:p>
    <w:p w14:paraId="715BBF05">
      <w:pPr>
        <w:ind w:firstLine="643" w:firstLineChars="200"/>
        <w:rPr>
          <w:rFonts w:hint="default" w:ascii="楷体_GB2312" w:hAnsi="楷体_GB2312" w:eastAsia="楷体_GB2312" w:cs="楷体_GB2312"/>
          <w:b/>
          <w:bCs/>
          <w:sz w:val="32"/>
          <w:szCs w:val="32"/>
        </w:rPr>
      </w:pPr>
      <w:bookmarkStart w:id="271" w:name="_Toc5988_WPSOffice_Level3"/>
      <w:r>
        <w:rPr>
          <w:rFonts w:hint="default" w:ascii="楷体_GB2312" w:hAnsi="楷体_GB2312" w:eastAsia="楷体_GB2312" w:cs="楷体_GB2312"/>
          <w:b/>
          <w:bCs/>
          <w:sz w:val="32"/>
          <w:szCs w:val="32"/>
        </w:rPr>
        <w:t>（四）项目绩效目标设置</w:t>
      </w:r>
      <w:bookmarkEnd w:id="271"/>
    </w:p>
    <w:p w14:paraId="0D543AC8">
      <w:pPr>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eastAsia="zh-CN"/>
        </w:rPr>
        <w:t>2024年</w:t>
      </w:r>
      <w:r>
        <w:rPr>
          <w:rFonts w:hint="default" w:ascii="Times New Roman" w:hAnsi="Times New Roman" w:eastAsia="仿宋_GB2312" w:cs="Times New Roman"/>
          <w:sz w:val="32"/>
          <w:szCs w:val="32"/>
        </w:rPr>
        <w:t>我局对该项目进行了自评，评价分数为92分。</w:t>
      </w:r>
    </w:p>
    <w:p w14:paraId="321E66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rPr>
      </w:pPr>
      <w:bookmarkStart w:id="272" w:name="_Toc1761_WPSOffice_Level2"/>
      <w:r>
        <w:rPr>
          <w:rFonts w:hint="default" w:ascii="Times New Roman" w:hAnsi="Times New Roman" w:eastAsia="黑体" w:cs="Times New Roman"/>
          <w:b w:val="0"/>
          <w:bCs w:val="0"/>
          <w:i w:val="0"/>
          <w:iCs w:val="0"/>
          <w:color w:val="auto"/>
          <w:sz w:val="32"/>
          <w:szCs w:val="32"/>
          <w:highlight w:val="none"/>
          <w:u w:val="none"/>
        </w:rPr>
        <w:t>二、评价实施</w:t>
      </w:r>
      <w:bookmarkEnd w:id="272"/>
    </w:p>
    <w:p w14:paraId="0A97BF42">
      <w:pPr>
        <w:ind w:firstLine="643" w:firstLineChars="200"/>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（一）评价目的。</w:t>
      </w:r>
      <w:r>
        <w:rPr>
          <w:rFonts w:hint="default" w:ascii="Times New Roman" w:hAnsi="Times New Roman" w:eastAsia="仿宋_GB2312" w:cs="Times New Roman"/>
          <w:sz w:val="32"/>
          <w:szCs w:val="32"/>
        </w:rPr>
        <w:t>符合</w:t>
      </w:r>
      <w:r>
        <w:rPr>
          <w:rFonts w:hint="eastAsia" w:eastAsia="仿宋_GB2312" w:cs="Times New Roman"/>
          <w:sz w:val="32"/>
          <w:szCs w:val="32"/>
          <w:lang w:eastAsia="zh-CN"/>
        </w:rPr>
        <w:t>中央和省、市</w:t>
      </w:r>
      <w:r>
        <w:rPr>
          <w:rFonts w:hint="default" w:ascii="Times New Roman" w:hAnsi="Times New Roman" w:eastAsia="仿宋_GB2312" w:cs="Times New Roman"/>
          <w:sz w:val="32"/>
          <w:szCs w:val="32"/>
        </w:rPr>
        <w:t>哪些决策部署，符合区委、区政府的重点任务要求、发展规划、优先发展重点以及部门的职能分工，具有现实需求，具有明显的经济、社会、环境或可持续性效益等必要性。</w:t>
      </w:r>
    </w:p>
    <w:p w14:paraId="4B2E879A">
      <w:pPr>
        <w:ind w:firstLine="643" w:firstLineChars="200"/>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（二）预设问题及评价重点。</w:t>
      </w:r>
      <w:r>
        <w:rPr>
          <w:rFonts w:hint="default" w:ascii="Times New Roman" w:hAnsi="Times New Roman" w:eastAsia="仿宋_GB2312" w:cs="Times New Roman"/>
          <w:sz w:val="32"/>
          <w:szCs w:val="32"/>
        </w:rPr>
        <w:t>制定了实施方案或计划，组织机构健全，职责分工明确，有具体的实施时间和明确的工作程序，基础设施条件能够有效保障，资金能足额保证，具有相应的质量检查、验收等必要的控制措施或手段，有针对突发事件或未知风险的应急措施等；资金来源渠道的合法合规，政策或项目具有公共性，属于公共财政支持范围，筹资渠道符合法律法规规定，筹资结构合理，资金来源渠道明确，各渠道资金到位时间、条件能够落实。</w:t>
      </w:r>
    </w:p>
    <w:p w14:paraId="0FC8E3C4">
      <w:pPr>
        <w:ind w:firstLine="643" w:firstLineChars="200"/>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（三）评价选点。</w:t>
      </w:r>
      <w:r>
        <w:rPr>
          <w:rFonts w:hint="default" w:ascii="Times New Roman" w:hAnsi="Times New Roman" w:eastAsia="仿宋_GB2312" w:cs="Times New Roman"/>
          <w:sz w:val="32"/>
          <w:szCs w:val="32"/>
        </w:rPr>
        <w:t>该项目绩效自评抽样为安居区凤凰街道办事处。</w:t>
      </w:r>
    </w:p>
    <w:p w14:paraId="2F6AB496">
      <w:pPr>
        <w:ind w:firstLine="643" w:firstLineChars="200"/>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（四）评价方法。</w:t>
      </w:r>
      <w:r>
        <w:rPr>
          <w:rFonts w:hint="default" w:ascii="Times New Roman" w:hAnsi="Times New Roman" w:eastAsia="仿宋_GB2312" w:cs="Times New Roman"/>
          <w:sz w:val="32"/>
          <w:szCs w:val="32"/>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14:paraId="755D3E72">
      <w:pPr>
        <w:ind w:firstLine="643" w:firstLineChars="200"/>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（五）评价组织。</w:t>
      </w:r>
      <w:r>
        <w:rPr>
          <w:rFonts w:hint="default" w:ascii="Times New Roman" w:hAnsi="Times New Roman" w:eastAsia="仿宋_GB2312" w:cs="Times New Roman"/>
          <w:sz w:val="32"/>
          <w:szCs w:val="32"/>
        </w:rPr>
        <w:t>制定了实施方案或计划，组织机构健全，职责分工明确，有具体的实施时间和明确的工作程序，基础设施条件能够有效保障，资金能足额保证，具有相应的质量检查、验收等必要的控制措施或手段，有针对突发事件或未知风险的应急措施等。</w:t>
      </w:r>
    </w:p>
    <w:p w14:paraId="7ADA5D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rPr>
      </w:pPr>
      <w:bookmarkStart w:id="273" w:name="_Toc16189_WPSOffice_Level2"/>
      <w:r>
        <w:rPr>
          <w:rFonts w:hint="default" w:ascii="Times New Roman" w:hAnsi="Times New Roman" w:eastAsia="黑体" w:cs="Times New Roman"/>
          <w:b w:val="0"/>
          <w:bCs w:val="0"/>
          <w:i w:val="0"/>
          <w:iCs w:val="0"/>
          <w:color w:val="auto"/>
          <w:sz w:val="32"/>
          <w:szCs w:val="32"/>
          <w:highlight w:val="none"/>
          <w:u w:val="none"/>
        </w:rPr>
        <w:t>三、绩效分析</w:t>
      </w:r>
      <w:bookmarkEnd w:id="273"/>
    </w:p>
    <w:p w14:paraId="5201C6C3">
      <w:pPr>
        <w:ind w:firstLine="643" w:firstLineChars="200"/>
        <w:rPr>
          <w:rFonts w:hint="default" w:ascii="楷体_GB2312" w:hAnsi="楷体_GB2312" w:eastAsia="楷体_GB2312" w:cs="楷体_GB2312"/>
          <w:b/>
          <w:bCs/>
          <w:sz w:val="32"/>
          <w:szCs w:val="32"/>
        </w:rPr>
      </w:pPr>
      <w:bookmarkStart w:id="274" w:name="_Toc3349_WPSOffice_Level3"/>
      <w:r>
        <w:rPr>
          <w:rFonts w:hint="default" w:ascii="楷体_GB2312" w:hAnsi="楷体_GB2312" w:eastAsia="楷体_GB2312" w:cs="楷体_GB2312"/>
          <w:b/>
          <w:bCs/>
          <w:sz w:val="32"/>
          <w:szCs w:val="32"/>
        </w:rPr>
        <w:t>（一）通用指标绩效分析。</w:t>
      </w:r>
      <w:bookmarkEnd w:id="274"/>
    </w:p>
    <w:p w14:paraId="38969D1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1.项目决策。根据《关于全面推进城镇老旧小区改造工作的实施意见》（川办发〔2020〕63号）文件要求对建成年代较早、失养失修失管、市政配套设施不完善、社会服务设施不健全、居民改造意愿强烈的住宅小区( 含单栋住宅楼) 纳入改造范围，重点改造 2000 年底前建成的老旧小区。</w:t>
      </w:r>
    </w:p>
    <w:p w14:paraId="0715F666">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2.项目管理。一是积极宣传政策；二是在严格审核资料；三是及时将资金拨付到项目实施单位。</w:t>
      </w:r>
    </w:p>
    <w:p w14:paraId="27C0EF41">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3.项目实施。按照文件精神要求执行，将区财政预算的15875.43万元（含债券资金）拨付到项目实施单位。</w:t>
      </w:r>
    </w:p>
    <w:p w14:paraId="7062BAB2">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4.项目结果。群众满意度约达到100%。</w:t>
      </w:r>
    </w:p>
    <w:p w14:paraId="22ABA0AE">
      <w:pPr>
        <w:ind w:firstLine="643" w:firstLineChars="200"/>
        <w:rPr>
          <w:rFonts w:hint="default" w:ascii="楷体_GB2312" w:hAnsi="楷体_GB2312" w:eastAsia="楷体_GB2312" w:cs="楷体_GB2312"/>
          <w:b/>
          <w:bCs/>
          <w:sz w:val="32"/>
          <w:szCs w:val="32"/>
        </w:rPr>
      </w:pPr>
      <w:bookmarkStart w:id="275" w:name="_Toc4087_WPSOffice_Level3"/>
      <w:r>
        <w:rPr>
          <w:rFonts w:hint="default" w:ascii="楷体_GB2312" w:hAnsi="楷体_GB2312" w:eastAsia="楷体_GB2312" w:cs="楷体_GB2312"/>
          <w:b/>
          <w:bCs/>
          <w:sz w:val="32"/>
          <w:szCs w:val="32"/>
        </w:rPr>
        <w:t>（二）专用指标绩效分析。</w:t>
      </w:r>
      <w:bookmarkEnd w:id="275"/>
    </w:p>
    <w:p w14:paraId="0D827B9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1.产业发展。</w:t>
      </w:r>
      <w:r>
        <w:rPr>
          <w:rFonts w:hint="eastAsia" w:eastAsia="仿宋_GB2312" w:cs="Times New Roman"/>
          <w:sz w:val="32"/>
          <w:szCs w:val="32"/>
          <w:lang w:eastAsia="zh-CN"/>
        </w:rPr>
        <w:t>大大地促进</w:t>
      </w:r>
      <w:r>
        <w:rPr>
          <w:rFonts w:hint="default" w:ascii="Times New Roman" w:hAnsi="Times New Roman" w:eastAsia="仿宋_GB2312" w:cs="Times New Roman"/>
          <w:sz w:val="32"/>
          <w:szCs w:val="32"/>
        </w:rPr>
        <w:t>了房地产市场健康发展。</w:t>
      </w:r>
    </w:p>
    <w:p w14:paraId="16B81ED2">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2.民生保障。保障了房地产业平稳健康发展。</w:t>
      </w:r>
    </w:p>
    <w:p w14:paraId="13A47460">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3.基础设施。该项目无基础设施。</w:t>
      </w:r>
    </w:p>
    <w:p w14:paraId="0B824EA6">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4.行政运转。该项目符合安居区的经济发展。</w:t>
      </w:r>
    </w:p>
    <w:p w14:paraId="397EBF5C">
      <w:pPr>
        <w:ind w:firstLine="643" w:firstLineChars="200"/>
        <w:rPr>
          <w:rFonts w:hint="default" w:ascii="楷体_GB2312" w:hAnsi="楷体_GB2312" w:eastAsia="楷体_GB2312" w:cs="楷体_GB2312"/>
          <w:b/>
          <w:bCs/>
          <w:sz w:val="32"/>
          <w:szCs w:val="32"/>
        </w:rPr>
      </w:pPr>
      <w:bookmarkStart w:id="276" w:name="_Toc15840_WPSOffice_Level3"/>
      <w:r>
        <w:rPr>
          <w:rFonts w:hint="default" w:ascii="楷体_GB2312" w:hAnsi="楷体_GB2312" w:eastAsia="楷体_GB2312" w:cs="楷体_GB2312"/>
          <w:b/>
          <w:bCs/>
          <w:sz w:val="32"/>
          <w:szCs w:val="32"/>
        </w:rPr>
        <w:t>（三）个性指标绩效分析。</w:t>
      </w:r>
      <w:bookmarkEnd w:id="276"/>
    </w:p>
    <w:p w14:paraId="280484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rPr>
      </w:pPr>
      <w:bookmarkStart w:id="277" w:name="_Toc7215_WPSOffice_Level2"/>
      <w:r>
        <w:rPr>
          <w:rFonts w:hint="default" w:ascii="Times New Roman" w:hAnsi="Times New Roman" w:eastAsia="黑体" w:cs="Times New Roman"/>
          <w:b w:val="0"/>
          <w:bCs w:val="0"/>
          <w:i w:val="0"/>
          <w:iCs w:val="0"/>
          <w:color w:val="auto"/>
          <w:sz w:val="32"/>
          <w:szCs w:val="32"/>
          <w:highlight w:val="none"/>
          <w:u w:val="none"/>
        </w:rPr>
        <w:t>四、评价结论</w:t>
      </w:r>
      <w:bookmarkEnd w:id="277"/>
    </w:p>
    <w:p w14:paraId="2970DD8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综合前述评估内容来看，该项目立项必要性和依据充分，绩效目标明确，具备实施条件，具有公共性，符合财政资金支持方向等，建议予以支持。</w:t>
      </w:r>
    </w:p>
    <w:p w14:paraId="0FA5E9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rPr>
      </w:pPr>
      <w:bookmarkStart w:id="278" w:name="_Toc888_WPSOffice_Level2"/>
      <w:r>
        <w:rPr>
          <w:rFonts w:hint="default" w:ascii="Times New Roman" w:hAnsi="Times New Roman" w:eastAsia="黑体" w:cs="Times New Roman"/>
          <w:b w:val="0"/>
          <w:bCs w:val="0"/>
          <w:i w:val="0"/>
          <w:iCs w:val="0"/>
          <w:color w:val="auto"/>
          <w:sz w:val="32"/>
          <w:szCs w:val="32"/>
          <w:highlight w:val="none"/>
          <w:u w:val="none"/>
        </w:rPr>
        <w:t>五、存在的问题</w:t>
      </w:r>
      <w:bookmarkEnd w:id="278"/>
    </w:p>
    <w:p w14:paraId="59AB2DBE">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7B24B9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rPr>
      </w:pPr>
      <w:bookmarkStart w:id="279" w:name="_Toc25269_WPSOffice_Level2"/>
      <w:r>
        <w:rPr>
          <w:rFonts w:hint="default" w:ascii="Times New Roman" w:hAnsi="Times New Roman" w:eastAsia="黑体" w:cs="Times New Roman"/>
          <w:b w:val="0"/>
          <w:bCs w:val="0"/>
          <w:i w:val="0"/>
          <w:iCs w:val="0"/>
          <w:color w:val="auto"/>
          <w:sz w:val="32"/>
          <w:szCs w:val="32"/>
          <w:highlight w:val="none"/>
          <w:u w:val="none"/>
        </w:rPr>
        <w:t>六、改进建议</w:t>
      </w:r>
      <w:bookmarkEnd w:id="279"/>
    </w:p>
    <w:p w14:paraId="4E8B526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1705A1E2">
      <w:pPr>
        <w:widowControl/>
        <w:jc w:val="center"/>
        <w:rPr>
          <w:rFonts w:hint="eastAsia" w:ascii="仿宋" w:hAnsi="仿宋" w:eastAsia="仿宋" w:cs="仿宋"/>
          <w:color w:val="auto"/>
          <w:sz w:val="32"/>
          <w:szCs w:val="32"/>
          <w:highlight w:val="none"/>
        </w:rPr>
      </w:pPr>
    </w:p>
    <w:p w14:paraId="66084271">
      <w:pPr>
        <w:widowControl/>
        <w:jc w:val="center"/>
        <w:rPr>
          <w:rFonts w:hint="eastAsia" w:ascii="黑体" w:hAnsi="黑体" w:eastAsia="黑体"/>
          <w:color w:val="auto"/>
          <w:sz w:val="44"/>
          <w:szCs w:val="44"/>
          <w:highlight w:val="none"/>
        </w:rPr>
      </w:pPr>
    </w:p>
    <w:p w14:paraId="6224A18E">
      <w:pPr>
        <w:widowControl/>
        <w:jc w:val="center"/>
        <w:rPr>
          <w:rFonts w:hint="eastAsia" w:ascii="黑体" w:hAnsi="黑体" w:eastAsia="黑体"/>
          <w:color w:val="auto"/>
          <w:sz w:val="44"/>
          <w:szCs w:val="44"/>
          <w:highlight w:val="none"/>
        </w:rPr>
      </w:pPr>
    </w:p>
    <w:p w14:paraId="42877155">
      <w:pPr>
        <w:widowControl/>
        <w:jc w:val="center"/>
        <w:rPr>
          <w:rFonts w:hint="eastAsia" w:ascii="黑体" w:hAnsi="黑体" w:eastAsia="黑体"/>
          <w:color w:val="auto"/>
          <w:sz w:val="44"/>
          <w:szCs w:val="44"/>
          <w:highlight w:val="none"/>
        </w:rPr>
        <w:sectPr>
          <w:footerReference r:id="rId9" w:type="first"/>
          <w:headerReference r:id="rId7" w:type="default"/>
          <w:footerReference r:id="rId8" w:type="default"/>
          <w:pgSz w:w="11906" w:h="16838"/>
          <w:pgMar w:top="2098" w:right="1474" w:bottom="1984" w:left="1587" w:header="851" w:footer="1587" w:gutter="0"/>
          <w:pgNumType w:fmt="decimal"/>
          <w:cols w:space="0" w:num="1"/>
          <w:titlePg/>
          <w:rtlGutter w:val="0"/>
          <w:docGrid w:type="lines" w:linePitch="312" w:charSpace="0"/>
        </w:sectPr>
      </w:pPr>
    </w:p>
    <w:p w14:paraId="275CC6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遂宁市安居区住房和城乡建设局</w:t>
      </w:r>
    </w:p>
    <w:p w14:paraId="7C9E51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关于安居区棚户区改造项目绩效评价报告</w:t>
      </w:r>
    </w:p>
    <w:p w14:paraId="7D08ACEA">
      <w:pPr>
        <w:rPr>
          <w:rFonts w:hint="eastAsia"/>
          <w:sz w:val="28"/>
          <w:szCs w:val="28"/>
        </w:rPr>
      </w:pPr>
    </w:p>
    <w:p w14:paraId="372D7D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280" w:name="_Toc5988_WPSOffice_Level2"/>
      <w:r>
        <w:rPr>
          <w:rFonts w:hint="eastAsia" w:ascii="黑体" w:hAnsi="黑体" w:eastAsia="黑体" w:cs="黑体"/>
          <w:sz w:val="32"/>
          <w:szCs w:val="32"/>
          <w:lang w:val="en-US" w:eastAsia="zh-CN"/>
        </w:rPr>
        <w:t>一、项目概况</w:t>
      </w:r>
      <w:bookmarkEnd w:id="280"/>
    </w:p>
    <w:p w14:paraId="4E6A659F">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sz w:val="32"/>
          <w:szCs w:val="32"/>
          <w:highlight w:val="none"/>
        </w:rPr>
      </w:pPr>
      <w:bookmarkStart w:id="281" w:name="_Toc10536_WPSOffice_Level3"/>
      <w:r>
        <w:rPr>
          <w:rFonts w:hint="eastAsia" w:ascii="楷体_GB2312" w:hAnsi="楷体_GB2312" w:eastAsia="楷体_GB2312" w:cs="楷体_GB2312"/>
          <w:b/>
          <w:bCs/>
          <w:color w:val="auto"/>
          <w:sz w:val="32"/>
          <w:szCs w:val="32"/>
          <w:highlight w:val="none"/>
        </w:rPr>
        <w:t>（一）设立背景及基本情况</w:t>
      </w:r>
      <w:bookmarkEnd w:id="281"/>
    </w:p>
    <w:p w14:paraId="30B60A6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根据《关于印发〈遂宁市安居区城镇保障性安居工程补助资金管理实施办法〉》（遂安财综〔2023〕8号）文件精神的要求，目的是为了帮助解决低收入家庭住房困难问题，资金主要用于城市棚户区改造项目中的征收补偿、安置房建设（购买）和相关配套基础设施建设等支出，不得用于城市棚户区改造中安置房之外的住房开发、配套建设的商业和服务业等经营性设施建设支出。</w:t>
      </w:r>
    </w:p>
    <w:p w14:paraId="141E0DD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2．安居区棚户区改造的具体工作由遂宁耀安建设工程集团有限公司代建，遂宁市安居区住房保障服务中心负责指导监督及行业管理。</w:t>
      </w:r>
    </w:p>
    <w:p w14:paraId="19E5403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3.该项目资金严格按照住建局《财务管理制度》中的《专项资金管理制度》管理和规范使用专项资金，实行内部审查审核程序，专款专用。</w:t>
      </w:r>
    </w:p>
    <w:p w14:paraId="71F576D6">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bCs/>
          <w:color w:val="auto"/>
          <w:sz w:val="32"/>
          <w:szCs w:val="32"/>
          <w:highlight w:val="none"/>
        </w:rPr>
      </w:pPr>
      <w:bookmarkStart w:id="282" w:name="_Toc32307_WPSOffice_Level3"/>
      <w:r>
        <w:rPr>
          <w:rFonts w:hint="default" w:ascii="楷体_GB2312" w:hAnsi="楷体_GB2312" w:eastAsia="楷体_GB2312" w:cs="楷体_GB2312"/>
          <w:b/>
          <w:bCs/>
          <w:color w:val="auto"/>
          <w:sz w:val="32"/>
          <w:szCs w:val="32"/>
          <w:highlight w:val="none"/>
        </w:rPr>
        <w:t>（二）实施目的及支持方向</w:t>
      </w:r>
      <w:bookmarkEnd w:id="282"/>
    </w:p>
    <w:p w14:paraId="11EAFA1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完成棚户区改造项目的现场监督指导、工程进度数据汇总上报、拨款资料审核等工作，并向区财政申请资金，并将资金拨付到业主单位。</w:t>
      </w:r>
    </w:p>
    <w:p w14:paraId="0FC41B97">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bCs/>
          <w:color w:val="auto"/>
          <w:sz w:val="32"/>
          <w:szCs w:val="32"/>
          <w:highlight w:val="none"/>
        </w:rPr>
      </w:pPr>
      <w:bookmarkStart w:id="283" w:name="_Toc6302_WPSOffice_Level3"/>
      <w:r>
        <w:rPr>
          <w:rFonts w:hint="default" w:ascii="楷体_GB2312" w:hAnsi="楷体_GB2312" w:eastAsia="楷体_GB2312" w:cs="楷体_GB2312"/>
          <w:b/>
          <w:bCs/>
          <w:color w:val="auto"/>
          <w:sz w:val="32"/>
          <w:szCs w:val="32"/>
          <w:highlight w:val="none"/>
        </w:rPr>
        <w:t>（三）预算安排及分配管理。</w:t>
      </w:r>
      <w:bookmarkEnd w:id="283"/>
    </w:p>
    <w:p w14:paraId="1F869EC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财政预算金额为7370.02万元（含债券资金），据实执行，执行完成率达100%。在资金支付时严格按照《财务管理制度》中《经费报销制度》和《专项资金管理制度》的规定和程序进行支付，其会计核算及账务处理严格执行《行政单位会计制度》，及时处理、规范核算。</w:t>
      </w:r>
    </w:p>
    <w:p w14:paraId="43966F90">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bCs/>
          <w:color w:val="auto"/>
          <w:sz w:val="32"/>
          <w:szCs w:val="32"/>
          <w:highlight w:val="none"/>
        </w:rPr>
      </w:pPr>
      <w:bookmarkStart w:id="284" w:name="_Toc8747_WPSOffice_Level3"/>
      <w:r>
        <w:rPr>
          <w:rFonts w:hint="default" w:ascii="楷体_GB2312" w:hAnsi="楷体_GB2312" w:eastAsia="楷体_GB2312" w:cs="楷体_GB2312"/>
          <w:b/>
          <w:bCs/>
          <w:color w:val="auto"/>
          <w:sz w:val="32"/>
          <w:szCs w:val="32"/>
          <w:highlight w:val="none"/>
        </w:rPr>
        <w:t>（四）项目绩效目标设置</w:t>
      </w:r>
      <w:bookmarkEnd w:id="284"/>
    </w:p>
    <w:p w14:paraId="1DAA5AD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2024年</w:t>
      </w:r>
      <w:r>
        <w:rPr>
          <w:rFonts w:hint="default" w:ascii="Times New Roman" w:hAnsi="Times New Roman" w:eastAsia="仿宋_GB2312" w:cs="Times New Roman"/>
          <w:color w:val="auto"/>
          <w:sz w:val="32"/>
          <w:szCs w:val="32"/>
          <w:highlight w:val="none"/>
        </w:rPr>
        <w:t>我局对该项目进行了自评，评价分数为92分。</w:t>
      </w:r>
    </w:p>
    <w:p w14:paraId="674716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bookmarkStart w:id="285" w:name="_Toc3349_WPSOffice_Level2"/>
      <w:r>
        <w:rPr>
          <w:rFonts w:hint="default" w:ascii="黑体" w:hAnsi="黑体" w:eastAsia="黑体" w:cs="黑体"/>
          <w:sz w:val="32"/>
          <w:szCs w:val="32"/>
          <w:lang w:val="en-US" w:eastAsia="zh-CN"/>
        </w:rPr>
        <w:t>二、评价实施</w:t>
      </w:r>
      <w:bookmarkEnd w:id="285"/>
    </w:p>
    <w:p w14:paraId="3CE224C5">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bCs/>
          <w:color w:val="auto"/>
          <w:sz w:val="32"/>
          <w:szCs w:val="32"/>
          <w:highlight w:val="none"/>
        </w:rPr>
        <w:t>（一）评价目的。</w:t>
      </w:r>
      <w:r>
        <w:rPr>
          <w:rFonts w:hint="default" w:ascii="Times New Roman" w:hAnsi="Times New Roman" w:eastAsia="仿宋_GB2312" w:cs="Times New Roman"/>
          <w:color w:val="auto"/>
          <w:sz w:val="32"/>
          <w:szCs w:val="32"/>
          <w:highlight w:val="none"/>
        </w:rPr>
        <w:t>符合</w:t>
      </w:r>
      <w:r>
        <w:rPr>
          <w:rFonts w:hint="eastAsia" w:eastAsia="仿宋_GB2312" w:cs="Times New Roman"/>
          <w:color w:val="auto"/>
          <w:sz w:val="32"/>
          <w:szCs w:val="32"/>
          <w:highlight w:val="none"/>
          <w:lang w:eastAsia="zh-CN"/>
        </w:rPr>
        <w:t>中央和省、市</w:t>
      </w:r>
      <w:r>
        <w:rPr>
          <w:rFonts w:hint="default" w:ascii="Times New Roman" w:hAnsi="Times New Roman" w:eastAsia="仿宋_GB2312" w:cs="Times New Roman"/>
          <w:color w:val="auto"/>
          <w:sz w:val="32"/>
          <w:szCs w:val="32"/>
          <w:highlight w:val="none"/>
        </w:rPr>
        <w:t>哪些决策部署，符合区委、区政府的重点任务要求、发展规划、优先发展重点以及部门的职能分工，具有现实需求，具有明显的经济、社会、环境或可持续性效益等必要性。</w:t>
      </w:r>
    </w:p>
    <w:p w14:paraId="5E543B88">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bCs/>
          <w:color w:val="auto"/>
          <w:sz w:val="32"/>
          <w:szCs w:val="32"/>
          <w:highlight w:val="none"/>
        </w:rPr>
        <w:t>（二）预设问题及评价重点。</w:t>
      </w:r>
      <w:r>
        <w:rPr>
          <w:rFonts w:hint="default" w:ascii="Times New Roman" w:hAnsi="Times New Roman" w:eastAsia="仿宋_GB2312" w:cs="Times New Roman"/>
          <w:color w:val="auto"/>
          <w:sz w:val="32"/>
          <w:szCs w:val="32"/>
          <w:highlight w:val="none"/>
        </w:rPr>
        <w:t>制定了实施方案或计划，组织机构健全，职责分工明确，有具体的实施时间和明确的工作程序，基础设施条件能够有效保障，资金能足额保证，具有相应的质量检查、验收等必要的控制措施或手段，有针对突发事件或未知风险的应急措施等；资金来源渠道的合法合规，政策或项目具有公共性，属于公共财政支持范围，筹资渠道符合法律法规规定，筹资结构合理，资金来源渠道明确，各渠道资金到位时间、条件能够落实。</w:t>
      </w:r>
    </w:p>
    <w:p w14:paraId="3F422762">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bCs/>
          <w:color w:val="auto"/>
          <w:sz w:val="32"/>
          <w:szCs w:val="32"/>
          <w:highlight w:val="none"/>
        </w:rPr>
        <w:t>（三）评价选点。</w:t>
      </w:r>
      <w:r>
        <w:rPr>
          <w:rFonts w:hint="default" w:ascii="Times New Roman" w:hAnsi="Times New Roman" w:eastAsia="仿宋_GB2312" w:cs="Times New Roman"/>
          <w:color w:val="auto"/>
          <w:sz w:val="32"/>
          <w:szCs w:val="32"/>
          <w:highlight w:val="none"/>
        </w:rPr>
        <w:t>该项目绩效自评抽样为国贸春天楼盘。</w:t>
      </w:r>
    </w:p>
    <w:p w14:paraId="16B34306">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bCs/>
          <w:color w:val="auto"/>
          <w:sz w:val="32"/>
          <w:szCs w:val="32"/>
          <w:highlight w:val="none"/>
        </w:rPr>
        <w:t>（四）评价方法。</w:t>
      </w:r>
      <w:r>
        <w:rPr>
          <w:rFonts w:hint="default" w:ascii="Times New Roman" w:hAnsi="Times New Roman" w:eastAsia="仿宋_GB2312" w:cs="Times New Roman"/>
          <w:color w:val="auto"/>
          <w:sz w:val="32"/>
          <w:szCs w:val="32"/>
          <w:highlight w:val="none"/>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14:paraId="5B24C430">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bCs/>
          <w:color w:val="auto"/>
          <w:sz w:val="32"/>
          <w:szCs w:val="32"/>
          <w:highlight w:val="none"/>
        </w:rPr>
        <w:t>（五）评价组织。</w:t>
      </w:r>
      <w:r>
        <w:rPr>
          <w:rFonts w:hint="default" w:ascii="Times New Roman" w:hAnsi="Times New Roman" w:eastAsia="仿宋_GB2312" w:cs="Times New Roman"/>
          <w:color w:val="auto"/>
          <w:sz w:val="32"/>
          <w:szCs w:val="32"/>
          <w:highlight w:val="none"/>
        </w:rPr>
        <w:t>制定了实施方案或计划，组织机构健全，职责分工明确，有具体的实施时间和明确的工作程序，基础设施条件能够有效保障，资金能足额保证，具有相应的质量检查、验收等必要的控制措施或手段，有针对突发事件或未知风险的应急措施等。</w:t>
      </w:r>
    </w:p>
    <w:p w14:paraId="698C47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bookmarkStart w:id="286" w:name="_Toc4087_WPSOffice_Level2"/>
      <w:r>
        <w:rPr>
          <w:rFonts w:hint="default" w:ascii="黑体" w:hAnsi="黑体" w:eastAsia="黑体" w:cs="黑体"/>
          <w:sz w:val="32"/>
          <w:szCs w:val="32"/>
          <w:lang w:val="en-US" w:eastAsia="zh-CN"/>
        </w:rPr>
        <w:t>三、绩效分析</w:t>
      </w:r>
      <w:bookmarkEnd w:id="286"/>
    </w:p>
    <w:p w14:paraId="680588AB">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bCs/>
          <w:color w:val="auto"/>
          <w:sz w:val="32"/>
          <w:szCs w:val="32"/>
          <w:highlight w:val="none"/>
        </w:rPr>
      </w:pPr>
      <w:bookmarkStart w:id="287" w:name="_Toc19140_WPSOffice_Level3"/>
      <w:r>
        <w:rPr>
          <w:rFonts w:hint="default" w:ascii="楷体_GB2312" w:hAnsi="楷体_GB2312" w:eastAsia="楷体_GB2312" w:cs="楷体_GB2312"/>
          <w:b/>
          <w:bCs/>
          <w:color w:val="auto"/>
          <w:sz w:val="32"/>
          <w:szCs w:val="32"/>
          <w:highlight w:val="none"/>
        </w:rPr>
        <w:t>（一）通用指标绩效分析。</w:t>
      </w:r>
      <w:bookmarkEnd w:id="287"/>
    </w:p>
    <w:p w14:paraId="5BCF137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项目决策。《关于印发〈遂宁市安居区城镇保障性安居工程补助资金管理实施办法〉》（遂安财综〔2023〕8号）文件精神的要求，主要用于城市棚户区改造项目中的征收补偿、安置房建设（购买）和相关配套基础设施建设等支出，不得用于城市棚户区改造中安置房之外的住房开发、配套建设的商业和服务业等经营性设施建设支出。</w:t>
      </w:r>
    </w:p>
    <w:p w14:paraId="2CD0496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2.项目管理。一是积极宣传政策；二是在严格审核资料；三是及时将补贴发放到户。</w:t>
      </w:r>
    </w:p>
    <w:p w14:paraId="2D48A2A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3.项目实施。按照文件精神要求执行，将区财政预算的   万元。</w:t>
      </w:r>
    </w:p>
    <w:p w14:paraId="42B42E0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4.项目结果。对审核过关的农户发放补贴达到100%，群众满意度也达到100%。</w:t>
      </w:r>
    </w:p>
    <w:p w14:paraId="4E2EC07C">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bCs/>
          <w:color w:val="auto"/>
          <w:sz w:val="32"/>
          <w:szCs w:val="32"/>
          <w:highlight w:val="none"/>
        </w:rPr>
      </w:pPr>
      <w:bookmarkStart w:id="288" w:name="_Toc21035_WPSOffice_Level3"/>
      <w:r>
        <w:rPr>
          <w:rFonts w:hint="default" w:ascii="楷体_GB2312" w:hAnsi="楷体_GB2312" w:eastAsia="楷体_GB2312" w:cs="楷体_GB2312"/>
          <w:b/>
          <w:bCs/>
          <w:color w:val="auto"/>
          <w:sz w:val="32"/>
          <w:szCs w:val="32"/>
          <w:highlight w:val="none"/>
        </w:rPr>
        <w:t>（二）专用指标绩效分析。</w:t>
      </w:r>
      <w:bookmarkEnd w:id="288"/>
    </w:p>
    <w:p w14:paraId="276004C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1.产业发展。改善了居民的生活环境。</w:t>
      </w:r>
    </w:p>
    <w:p w14:paraId="301C00A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2.民生保障。保障了房地产业平稳健康发展。</w:t>
      </w:r>
    </w:p>
    <w:p w14:paraId="2217131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3.基础设施。该项目无基础设施。</w:t>
      </w:r>
    </w:p>
    <w:p w14:paraId="762B140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4.行政运转。该项目符合安居区的经济发展。</w:t>
      </w:r>
    </w:p>
    <w:p w14:paraId="55F94414">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bCs/>
          <w:color w:val="auto"/>
          <w:sz w:val="32"/>
          <w:szCs w:val="32"/>
          <w:highlight w:val="none"/>
        </w:rPr>
      </w:pPr>
      <w:bookmarkStart w:id="289" w:name="_Toc1424_WPSOffice_Level3"/>
      <w:r>
        <w:rPr>
          <w:rFonts w:hint="default" w:ascii="楷体_GB2312" w:hAnsi="楷体_GB2312" w:eastAsia="楷体_GB2312" w:cs="楷体_GB2312"/>
          <w:b/>
          <w:bCs/>
          <w:color w:val="auto"/>
          <w:sz w:val="32"/>
          <w:szCs w:val="32"/>
          <w:highlight w:val="none"/>
        </w:rPr>
        <w:t>（三）个性指标绩效分析。</w:t>
      </w:r>
      <w:bookmarkEnd w:id="289"/>
    </w:p>
    <w:p w14:paraId="670338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bookmarkStart w:id="290" w:name="_Toc15840_WPSOffice_Level2"/>
      <w:r>
        <w:rPr>
          <w:rFonts w:hint="default" w:ascii="黑体" w:hAnsi="黑体" w:eastAsia="黑体" w:cs="黑体"/>
          <w:sz w:val="32"/>
          <w:szCs w:val="32"/>
          <w:lang w:val="en-US" w:eastAsia="zh-CN"/>
        </w:rPr>
        <w:t>四、评价结论</w:t>
      </w:r>
      <w:bookmarkEnd w:id="290"/>
    </w:p>
    <w:p w14:paraId="6E47C07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综合前述评估内容来看，该项目立项必要性和依据充分，绩效目标明确，具备实施条件，具有公共性，符合财政资金支持方向等，建议予以支持。</w:t>
      </w:r>
    </w:p>
    <w:p w14:paraId="49D093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bookmarkStart w:id="291" w:name="_Toc10536_WPSOffice_Level2"/>
      <w:r>
        <w:rPr>
          <w:rFonts w:hint="default" w:ascii="黑体" w:hAnsi="黑体" w:eastAsia="黑体" w:cs="黑体"/>
          <w:sz w:val="32"/>
          <w:szCs w:val="32"/>
          <w:lang w:val="en-US" w:eastAsia="zh-CN"/>
        </w:rPr>
        <w:t>五、存在的问题</w:t>
      </w:r>
      <w:bookmarkEnd w:id="291"/>
    </w:p>
    <w:p w14:paraId="2A9D8B7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无。</w:t>
      </w:r>
    </w:p>
    <w:p w14:paraId="2854B8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bookmarkStart w:id="292" w:name="_Toc32307_WPSOffice_Level2"/>
      <w:r>
        <w:rPr>
          <w:rFonts w:hint="default" w:ascii="黑体" w:hAnsi="黑体" w:eastAsia="黑体" w:cs="黑体"/>
          <w:sz w:val="32"/>
          <w:szCs w:val="32"/>
          <w:lang w:val="en-US" w:eastAsia="zh-CN"/>
        </w:rPr>
        <w:t>六、改进建议</w:t>
      </w:r>
      <w:bookmarkEnd w:id="292"/>
    </w:p>
    <w:p w14:paraId="7D6B95D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无。</w:t>
      </w:r>
    </w:p>
    <w:p w14:paraId="35D33DA7">
      <w:pPr>
        <w:widowControl/>
        <w:jc w:val="center"/>
        <w:rPr>
          <w:rFonts w:hint="eastAsia" w:ascii="仿宋" w:hAnsi="仿宋" w:eastAsia="仿宋" w:cs="仿宋"/>
          <w:color w:val="auto"/>
          <w:sz w:val="32"/>
          <w:szCs w:val="32"/>
          <w:highlight w:val="none"/>
        </w:rPr>
      </w:pPr>
    </w:p>
    <w:p w14:paraId="1E15175B">
      <w:pPr>
        <w:widowControl/>
        <w:jc w:val="center"/>
        <w:rPr>
          <w:rFonts w:hint="eastAsia" w:ascii="黑体" w:hAnsi="黑体" w:eastAsia="黑体"/>
          <w:color w:val="auto"/>
          <w:sz w:val="44"/>
          <w:szCs w:val="44"/>
          <w:highlight w:val="none"/>
        </w:rPr>
      </w:pPr>
    </w:p>
    <w:p w14:paraId="545EBB32">
      <w:pPr>
        <w:widowControl/>
        <w:jc w:val="center"/>
        <w:rPr>
          <w:rFonts w:hint="eastAsia" w:ascii="黑体" w:hAnsi="黑体" w:eastAsia="黑体"/>
          <w:color w:val="auto"/>
          <w:sz w:val="44"/>
          <w:szCs w:val="44"/>
          <w:highlight w:val="none"/>
        </w:rPr>
      </w:pPr>
    </w:p>
    <w:p w14:paraId="7794E3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6B2A24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306AF8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sectPr>
          <w:pgSz w:w="11906" w:h="16838"/>
          <w:pgMar w:top="2098" w:right="1474" w:bottom="1984" w:left="1587" w:header="851" w:footer="1587" w:gutter="0"/>
          <w:pgNumType w:fmt="decimal"/>
          <w:cols w:space="0" w:num="1"/>
          <w:titlePg/>
          <w:rtlGutter w:val="0"/>
          <w:docGrid w:type="lines" w:linePitch="312" w:charSpace="0"/>
        </w:sectPr>
      </w:pPr>
    </w:p>
    <w:p w14:paraId="71D8DE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遂宁市安居区住房和城乡建设局</w:t>
      </w:r>
    </w:p>
    <w:p w14:paraId="75157E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关于安居区城市燃气管道等老化更新改造项目绩效评价报告</w:t>
      </w:r>
    </w:p>
    <w:p w14:paraId="5A1EB0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4DBA6D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293" w:name="_Toc6302_WPSOffice_Level2"/>
      <w:r>
        <w:rPr>
          <w:rFonts w:hint="eastAsia" w:ascii="黑体" w:hAnsi="黑体" w:eastAsia="黑体" w:cs="黑体"/>
          <w:sz w:val="32"/>
          <w:szCs w:val="32"/>
          <w:lang w:val="en-US" w:eastAsia="zh-CN"/>
        </w:rPr>
        <w:t>一、项目概况</w:t>
      </w:r>
      <w:bookmarkEnd w:id="293"/>
    </w:p>
    <w:p w14:paraId="28AAE96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rPr>
      </w:pPr>
      <w:bookmarkStart w:id="294" w:name="_Toc26368_WPSOffice_Level3"/>
      <w:r>
        <w:rPr>
          <w:rFonts w:hint="default" w:ascii="Times New Roman" w:hAnsi="Times New Roman" w:eastAsia="楷体_GB2312" w:cs="Times New Roman"/>
          <w:b/>
          <w:bCs/>
          <w:i w:val="0"/>
          <w:iCs w:val="0"/>
          <w:color w:val="auto"/>
          <w:sz w:val="32"/>
          <w:szCs w:val="32"/>
          <w:highlight w:val="none"/>
          <w:u w:val="none"/>
          <w:lang w:val="zh-CN"/>
        </w:rPr>
        <w:t>（一）设立背景及基本情况</w:t>
      </w:r>
      <w:bookmarkEnd w:id="294"/>
    </w:p>
    <w:p w14:paraId="2D8C85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对老旧小区进行改造，实施内容为燃气入户立管、庭院燃气管线、入户软管、给水管线、庭院排水管管线、小区周边中低压燃气管线、排水管网等配套设施改造</w:t>
      </w:r>
      <w:r>
        <w:rPr>
          <w:rFonts w:hint="eastAsia" w:ascii="仿宋_GB2312" w:hAnsi="仿宋_GB2312" w:eastAsia="仿宋_GB2312" w:cs="仿宋_GB2312"/>
          <w:color w:val="000000"/>
          <w:sz w:val="32"/>
          <w:szCs w:val="32"/>
          <w:lang w:eastAsia="zh-CN"/>
        </w:rPr>
        <w:t>。</w:t>
      </w:r>
    </w:p>
    <w:p w14:paraId="2304D21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295" w:name="_Toc1670_WPSOffice_Level3"/>
      <w:r>
        <w:rPr>
          <w:rFonts w:hint="default" w:ascii="楷体_GB2312" w:hAnsi="楷体_GB2312" w:eastAsia="楷体_GB2312" w:cs="楷体_GB2312"/>
          <w:b/>
          <w:bCs/>
          <w:sz w:val="32"/>
          <w:szCs w:val="32"/>
          <w:lang w:val="en-US" w:eastAsia="zh-CN"/>
        </w:rPr>
        <w:t>（二）</w:t>
      </w:r>
      <w:r>
        <w:rPr>
          <w:rFonts w:hint="default" w:ascii="Times New Roman" w:hAnsi="Times New Roman" w:eastAsia="楷体_GB2312" w:cs="Times New Roman"/>
          <w:b/>
          <w:bCs/>
          <w:i w:val="0"/>
          <w:iCs w:val="0"/>
          <w:color w:val="auto"/>
          <w:sz w:val="32"/>
          <w:szCs w:val="32"/>
          <w:highlight w:val="none"/>
          <w:u w:val="none"/>
          <w:lang w:val="en-US" w:eastAsia="zh-CN"/>
        </w:rPr>
        <w:t>实施目的及支持方向</w:t>
      </w:r>
      <w:bookmarkEnd w:id="295"/>
    </w:p>
    <w:p w14:paraId="3F9424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完成</w:t>
      </w:r>
      <w:r>
        <w:rPr>
          <w:rFonts w:hint="default" w:ascii="Times New Roman" w:hAnsi="Times New Roman" w:eastAsia="仿宋_GB2312" w:cs="Times New Roman"/>
          <w:b w:val="0"/>
          <w:bCs w:val="0"/>
          <w:color w:val="auto"/>
          <w:w w:val="100"/>
          <w:sz w:val="32"/>
          <w:szCs w:val="32"/>
          <w:lang w:eastAsia="zh-CN"/>
        </w:rPr>
        <w:t>小区内架空管道、立管、室内管道,户内燃气设施设备，配套建工程及附属工程,不包含燃气表的更换。</w:t>
      </w:r>
    </w:p>
    <w:p w14:paraId="051172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296" w:name="_Toc30818_WPSOffice_Level3"/>
      <w:r>
        <w:rPr>
          <w:rFonts w:hint="default" w:ascii="Times New Roman" w:hAnsi="Times New Roman" w:eastAsia="楷体_GB2312" w:cs="Times New Roman"/>
          <w:b/>
          <w:bCs/>
          <w:i w:val="0"/>
          <w:iCs w:val="0"/>
          <w:color w:val="auto"/>
          <w:sz w:val="32"/>
          <w:szCs w:val="32"/>
          <w:highlight w:val="none"/>
          <w:u w:val="none"/>
          <w:lang w:val="zh-CN" w:eastAsia="zh-CN"/>
        </w:rPr>
        <w:t>（三）</w:t>
      </w:r>
      <w:r>
        <w:rPr>
          <w:rFonts w:hint="default" w:ascii="Times New Roman" w:hAnsi="Times New Roman" w:eastAsia="楷体_GB2312" w:cs="Times New Roman"/>
          <w:b/>
          <w:bCs/>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bCs/>
          <w:i w:val="0"/>
          <w:iCs w:val="0"/>
          <w:color w:val="auto"/>
          <w:sz w:val="32"/>
          <w:szCs w:val="32"/>
          <w:highlight w:val="none"/>
          <w:u w:val="none"/>
          <w:lang w:val="zh-CN" w:eastAsia="zh-CN"/>
        </w:rPr>
        <w:t>。</w:t>
      </w:r>
      <w:bookmarkEnd w:id="296"/>
    </w:p>
    <w:p w14:paraId="5FD7E2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城市燃气管道等老化更新改造项目</w:t>
      </w:r>
      <w:r>
        <w:rPr>
          <w:rFonts w:hint="eastAsia" w:ascii="Times New Roman" w:hAnsi="Times New Roman" w:eastAsia="仿宋_GB2312" w:cs="Times New Roman"/>
          <w:sz w:val="32"/>
          <w:szCs w:val="32"/>
          <w:lang w:val="en-US" w:eastAsia="zh-CN"/>
        </w:rPr>
        <w:t>财政</w:t>
      </w:r>
      <w:r>
        <w:rPr>
          <w:rFonts w:hint="default" w:ascii="Times New Roman" w:hAnsi="Times New Roman" w:eastAsia="仿宋_GB2312" w:cs="Times New Roman"/>
          <w:sz w:val="32"/>
          <w:szCs w:val="32"/>
          <w:lang w:val="en-US" w:eastAsia="zh-CN"/>
        </w:rPr>
        <w:t>预算金额为</w:t>
      </w:r>
      <w:r>
        <w:rPr>
          <w:rFonts w:hint="eastAsia" w:eastAsia="仿宋_GB2312" w:cs="Times New Roman"/>
          <w:sz w:val="32"/>
          <w:szCs w:val="32"/>
          <w:lang w:val="en-US" w:eastAsia="zh-CN"/>
        </w:rPr>
        <w:t>341</w:t>
      </w:r>
      <w:r>
        <w:rPr>
          <w:rFonts w:hint="default" w:ascii="Times New Roman" w:hAnsi="Times New Roman" w:eastAsia="仿宋_GB2312" w:cs="Times New Roman"/>
          <w:sz w:val="32"/>
          <w:szCs w:val="32"/>
          <w:lang w:val="en-US" w:eastAsia="zh-CN"/>
        </w:rPr>
        <w:t>万元</w:t>
      </w:r>
      <w:r>
        <w:rPr>
          <w:rFonts w:hint="eastAsia" w:eastAsia="仿宋_GB2312" w:cs="Times New Roman"/>
          <w:sz w:val="32"/>
          <w:szCs w:val="32"/>
          <w:lang w:val="en-US" w:eastAsia="zh-CN"/>
        </w:rPr>
        <w:t>（中预资金）</w:t>
      </w:r>
      <w:r>
        <w:rPr>
          <w:rFonts w:hint="default" w:ascii="Times New Roman" w:hAnsi="Times New Roman" w:eastAsia="仿宋_GB2312" w:cs="Times New Roman"/>
          <w:sz w:val="32"/>
          <w:szCs w:val="32"/>
          <w:lang w:val="en-US" w:eastAsia="zh-CN"/>
        </w:rPr>
        <w:t>，据实执行，执行完成率达</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0%。在资金支付时严格按照《财务管理制度》中《经费报销制度》和《专项资金管理制度》的规定和程序进行支付，其会计核算及账务处理严格执行《行政单位会计制度》，及时处理、规范核算。</w:t>
      </w:r>
    </w:p>
    <w:p w14:paraId="4D462C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eastAsia="zh-CN"/>
        </w:rPr>
      </w:pPr>
      <w:bookmarkStart w:id="297" w:name="_Toc7606_WPSOffice_Level3"/>
      <w:r>
        <w:rPr>
          <w:rFonts w:hint="eastAsia" w:ascii="Times New Roman" w:hAnsi="Times New Roman" w:eastAsia="楷体_GB2312" w:cs="Times New Roman"/>
          <w:b/>
          <w:bCs/>
          <w:i w:val="0"/>
          <w:iCs w:val="0"/>
          <w:color w:val="auto"/>
          <w:sz w:val="32"/>
          <w:szCs w:val="32"/>
          <w:highlight w:val="none"/>
          <w:u w:val="none"/>
          <w:lang w:val="zh-CN" w:eastAsia="zh-CN"/>
        </w:rPr>
        <w:t>（四）</w:t>
      </w:r>
      <w:r>
        <w:rPr>
          <w:rFonts w:hint="default" w:ascii="Times New Roman" w:hAnsi="Times New Roman" w:eastAsia="楷体_GB2312" w:cs="Times New Roman"/>
          <w:b/>
          <w:bCs/>
          <w:i w:val="0"/>
          <w:iCs w:val="0"/>
          <w:color w:val="auto"/>
          <w:sz w:val="32"/>
          <w:szCs w:val="32"/>
          <w:highlight w:val="none"/>
          <w:u w:val="none"/>
          <w:lang w:val="zh-CN" w:eastAsia="zh-CN"/>
        </w:rPr>
        <w:t>项目绩效目标设置</w:t>
      </w:r>
      <w:bookmarkEnd w:id="297"/>
    </w:p>
    <w:p w14:paraId="1DFA46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2024年</w:t>
      </w:r>
      <w:r>
        <w:rPr>
          <w:rFonts w:hint="eastAsia" w:ascii="Times New Roman" w:hAnsi="Times New Roman" w:eastAsia="仿宋_GB2312" w:cs="Times New Roman"/>
          <w:sz w:val="32"/>
          <w:szCs w:val="32"/>
          <w:lang w:val="en-US" w:eastAsia="zh-CN"/>
        </w:rPr>
        <w:t>我局对该项目进行了自评，评价分数为92分。</w:t>
      </w:r>
    </w:p>
    <w:p w14:paraId="4213158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黑体" w:cs="Times New Roman"/>
          <w:b w:val="0"/>
          <w:bCs w:val="0"/>
          <w:i w:val="0"/>
          <w:iCs w:val="0"/>
          <w:color w:val="auto"/>
          <w:kern w:val="0"/>
          <w:sz w:val="32"/>
          <w:szCs w:val="32"/>
          <w:highlight w:val="none"/>
          <w:u w:val="none"/>
          <w:lang w:val="en-US" w:eastAsia="zh-CN" w:bidi="ar-SA"/>
        </w:rPr>
      </w:pPr>
      <w:bookmarkStart w:id="298" w:name="_Toc8747_WPSOffice_Level2"/>
      <w:r>
        <w:rPr>
          <w:rFonts w:hint="eastAsia" w:ascii="Times New Roman" w:hAnsi="Times New Roman" w:eastAsia="黑体" w:cs="Times New Roman"/>
          <w:b w:val="0"/>
          <w:bCs w:val="0"/>
          <w:i w:val="0"/>
          <w:iCs w:val="0"/>
          <w:color w:val="auto"/>
          <w:kern w:val="0"/>
          <w:sz w:val="32"/>
          <w:szCs w:val="32"/>
          <w:highlight w:val="none"/>
          <w:u w:val="none"/>
          <w:lang w:val="en-US" w:eastAsia="zh-CN" w:bidi="ar-SA"/>
        </w:rPr>
        <w:t>二、评价实施</w:t>
      </w:r>
      <w:bookmarkEnd w:id="298"/>
    </w:p>
    <w:p w14:paraId="46A5C277">
      <w:pPr>
        <w:keepNext w:val="0"/>
        <w:keepLines w:val="0"/>
        <w:pageBreakBefore w:val="0"/>
        <w:kinsoku/>
        <w:wordWrap/>
        <w:overflowPunct/>
        <w:topLinePunct w:val="0"/>
        <w:autoSpaceDE/>
        <w:autoSpaceDN/>
        <w:bidi w:val="0"/>
        <w:spacing w:line="560" w:lineRule="exact"/>
        <w:ind w:firstLine="643" w:firstLineChars="200"/>
        <w:textAlignment w:val="auto"/>
        <w:rPr>
          <w:rFonts w:ascii="Times New Roman" w:hAnsi="Times New Roman" w:eastAsia="仿宋_GB2312"/>
          <w:sz w:val="32"/>
          <w:szCs w:val="32"/>
          <w:highlight w:val="none"/>
          <w:u w:val="none"/>
        </w:rPr>
      </w:pPr>
      <w:r>
        <w:rPr>
          <w:rFonts w:hint="default" w:ascii="Times New Roman" w:hAnsi="Times New Roman" w:eastAsia="楷体_GB2312" w:cs="Times New Roman"/>
          <w:b/>
          <w:bCs/>
          <w:i w:val="0"/>
          <w:iCs w:val="0"/>
          <w:color w:val="auto"/>
          <w:sz w:val="32"/>
          <w:szCs w:val="32"/>
          <w:highlight w:val="none"/>
          <w:u w:val="none"/>
          <w:lang w:val="zh-CN"/>
        </w:rPr>
        <w:t>（一）评价目的</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u w:val="none"/>
        </w:rPr>
        <w:t>符合</w:t>
      </w:r>
      <w:r>
        <w:rPr>
          <w:rFonts w:hint="eastAsia" w:eastAsia="仿宋_GB2312"/>
          <w:sz w:val="32"/>
          <w:szCs w:val="32"/>
          <w:highlight w:val="none"/>
          <w:u w:val="none"/>
          <w:lang w:eastAsia="zh-CN"/>
        </w:rPr>
        <w:t>中央和省、市</w:t>
      </w:r>
      <w:r>
        <w:rPr>
          <w:rFonts w:hint="eastAsia" w:ascii="Times New Roman" w:hAnsi="Times New Roman" w:eastAsia="仿宋_GB2312"/>
          <w:sz w:val="32"/>
          <w:szCs w:val="32"/>
          <w:highlight w:val="none"/>
          <w:u w:val="none"/>
        </w:rPr>
        <w:t>哪些决策部署，符合</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委、</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政府的重点任务要求、发展规划、优先发展重点以及部门的职能分工，具有现实需求，具有明显的经济、社会、环境或可持续性效益等必要性</w:t>
      </w:r>
      <w:r>
        <w:rPr>
          <w:rFonts w:hint="eastAsia" w:ascii="Times New Roman" w:hAnsi="Times New Roman" w:eastAsia="仿宋_GB2312"/>
          <w:sz w:val="32"/>
          <w:szCs w:val="32"/>
          <w:highlight w:val="none"/>
          <w:u w:val="none"/>
          <w:lang w:eastAsia="zh-CN"/>
        </w:rPr>
        <w:t>。</w:t>
      </w:r>
    </w:p>
    <w:p w14:paraId="489C7BE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（二）预设问题及评价重点</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资金来源渠道的合法合规，政策或项目具有公共性，属于公共财政支持范围，筹资渠道符合法律法规规定，筹资结构合理，资金来源渠道明确，各渠道资金到位时间、条件能够落实</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7974C8C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（三）评价选点。</w:t>
      </w:r>
      <w:r>
        <w:rPr>
          <w:rFonts w:hint="eastAsia" w:ascii="Times New Roman" w:hAnsi="Times New Roman" w:eastAsia="仿宋_GB2312"/>
          <w:sz w:val="32"/>
          <w:szCs w:val="32"/>
          <w:highlight w:val="none"/>
          <w:lang w:val="zh-CN"/>
        </w:rPr>
        <w:t>该</w:t>
      </w:r>
      <w:r>
        <w:rPr>
          <w:rFonts w:hint="default" w:ascii="Times New Roman" w:hAnsi="Times New Roman" w:eastAsia="仿宋_GB2312"/>
          <w:sz w:val="32"/>
          <w:szCs w:val="32"/>
          <w:highlight w:val="none"/>
          <w:lang w:val="zh-CN" w:eastAsia="zh-CN"/>
        </w:rPr>
        <w:t>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目绩效自评</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抽样为</w:t>
      </w:r>
      <w:r>
        <w:rPr>
          <w:rFonts w:hint="default" w:ascii="Times New Roman" w:hAnsi="Times New Roman" w:eastAsia="仿宋_GB2312" w:cs="Times New Roman"/>
          <w:b w:val="0"/>
          <w:bCs w:val="0"/>
          <w:color w:val="auto"/>
          <w:w w:val="100"/>
          <w:sz w:val="32"/>
          <w:szCs w:val="32"/>
          <w:lang w:eastAsia="zh-CN"/>
        </w:rPr>
        <w:t>遂宁市安居区柔刚街道三合碑、琼江社区</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1FDBD6C8">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（四）评价方法。</w:t>
      </w:r>
      <w:r>
        <w:rPr>
          <w:rFonts w:hint="eastAsia" w:ascii="Times New Roman" w:hAnsi="Times New Roman" w:eastAsia="仿宋_GB2312"/>
          <w:sz w:val="32"/>
          <w:szCs w:val="32"/>
          <w:highlight w:val="none"/>
          <w:u w:val="none"/>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14:paraId="552A12C2">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Times New Roman"/>
          <w:b w:val="0"/>
          <w:bCs w:val="0"/>
          <w:i w:val="0"/>
          <w:iCs w:val="0"/>
          <w:lang w:eastAsia="zh-CN"/>
        </w:rPr>
      </w:pPr>
      <w:r>
        <w:rPr>
          <w:rFonts w:hint="default" w:ascii="Times New Roman" w:hAnsi="Times New Roman" w:eastAsia="楷体_GB2312" w:cs="Times New Roman"/>
          <w:b/>
          <w:bCs/>
          <w:i w:val="0"/>
          <w:iCs w:val="0"/>
          <w:color w:val="auto"/>
          <w:sz w:val="32"/>
          <w:szCs w:val="32"/>
          <w:highlight w:val="none"/>
          <w:u w:val="none"/>
          <w:lang w:val="zh-CN"/>
        </w:rPr>
        <w:t>（五）评价组织。</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p>
    <w:p w14:paraId="2F52E5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bookmarkStart w:id="299" w:name="_Toc19140_WPSOffice_Level2"/>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bookmarkEnd w:id="299"/>
    </w:p>
    <w:p w14:paraId="192A80E2">
      <w:pPr>
        <w:keepNext w:val="0"/>
        <w:keepLines w:val="0"/>
        <w:pageBreakBefore w:val="0"/>
        <w:kinsoku/>
        <w:wordWrap/>
        <w:overflowPunct/>
        <w:topLinePunct w:val="0"/>
        <w:autoSpaceDE/>
        <w:autoSpaceDN/>
        <w:bidi w:val="0"/>
        <w:spacing w:line="560" w:lineRule="exact"/>
        <w:ind w:firstLine="643" w:firstLineChars="200"/>
        <w:textAlignment w:val="auto"/>
        <w:outlineLvl w:val="2"/>
        <w:rPr>
          <w:rFonts w:hint="default" w:ascii="Times New Roman" w:hAnsi="Times New Roman" w:eastAsia="楷体_GB2312" w:cs="Times New Roman"/>
          <w:b/>
          <w:bCs/>
          <w:i w:val="0"/>
          <w:iCs w:val="0"/>
          <w:color w:val="auto"/>
          <w:sz w:val="32"/>
          <w:szCs w:val="32"/>
          <w:highlight w:val="none"/>
          <w:lang w:val="en-US" w:eastAsia="zh-CN"/>
        </w:rPr>
      </w:pPr>
      <w:bookmarkStart w:id="300" w:name="_Toc14449_WPSOffice_Level3"/>
      <w:r>
        <w:rPr>
          <w:rFonts w:hint="default" w:ascii="Times New Roman" w:hAnsi="Times New Roman" w:eastAsia="楷体_GB2312" w:cs="Times New Roman"/>
          <w:b/>
          <w:bCs/>
          <w:i w:val="0"/>
          <w:iCs w:val="0"/>
          <w:color w:val="auto"/>
          <w:sz w:val="32"/>
          <w:szCs w:val="32"/>
          <w:highlight w:val="none"/>
          <w:lang w:val="zh-CN"/>
        </w:rPr>
        <w:t>（一）</w:t>
      </w:r>
      <w:r>
        <w:rPr>
          <w:rFonts w:hint="default" w:ascii="Times New Roman" w:hAnsi="Times New Roman" w:eastAsia="楷体_GB2312" w:cs="Times New Roman"/>
          <w:b/>
          <w:bCs/>
          <w:i w:val="0"/>
          <w:iCs w:val="0"/>
          <w:color w:val="auto"/>
          <w:sz w:val="32"/>
          <w:szCs w:val="32"/>
          <w:highlight w:val="none"/>
          <w:lang w:val="en-US" w:eastAsia="zh-CN"/>
        </w:rPr>
        <w:t>通用指标</w:t>
      </w:r>
      <w:r>
        <w:rPr>
          <w:rFonts w:hint="default" w:ascii="Times New Roman" w:hAnsi="Times New Roman" w:eastAsia="楷体_GB2312" w:cs="Times New Roman"/>
          <w:b/>
          <w:bCs/>
          <w:i w:val="0"/>
          <w:iCs w:val="0"/>
          <w:color w:val="auto"/>
          <w:sz w:val="32"/>
          <w:szCs w:val="32"/>
          <w:highlight w:val="none"/>
          <w:lang w:val="zh-CN"/>
        </w:rPr>
        <w:t>绩效分析。</w:t>
      </w:r>
      <w:bookmarkEnd w:id="300"/>
    </w:p>
    <w:p w14:paraId="1E419A9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eastAsia="zh-CN"/>
        </w:rPr>
        <w:t>项目决策。</w:t>
      </w:r>
      <w:r>
        <w:rPr>
          <w:rFonts w:hint="default" w:ascii="Times New Roman" w:hAnsi="Times New Roman" w:eastAsia="仿宋_GB2312" w:cs="Times New Roman"/>
          <w:sz w:val="32"/>
          <w:szCs w:val="32"/>
          <w:lang w:val="en-US" w:eastAsia="zh-CN"/>
        </w:rPr>
        <w:t>根据</w:t>
      </w:r>
      <w:r>
        <w:rPr>
          <w:rFonts w:hint="eastAsia" w:ascii="Times New Roman" w:hAnsi="Times New Roman" w:eastAsia="仿宋_GB2312" w:cs="Times New Roman"/>
          <w:sz w:val="32"/>
          <w:szCs w:val="32"/>
          <w:lang w:val="en-US" w:eastAsia="zh-CN"/>
        </w:rPr>
        <w:t>《关于</w:t>
      </w:r>
      <w:r>
        <w:rPr>
          <w:rFonts w:hint="eastAsia" w:eastAsia="仿宋_GB2312" w:cs="Times New Roman"/>
          <w:sz w:val="32"/>
          <w:szCs w:val="32"/>
          <w:lang w:val="en-US" w:eastAsia="zh-CN"/>
        </w:rPr>
        <w:t>下达2024年城市燃气管道等老化更新改造和保障性安居工程专项中央基建预算的通知</w:t>
      </w:r>
      <w:r>
        <w:rPr>
          <w:rFonts w:hint="eastAsia" w:ascii="Times New Roman" w:hAnsi="Times New Roman" w:eastAsia="仿宋_GB2312" w:cs="Times New Roman"/>
          <w:sz w:val="32"/>
          <w:szCs w:val="32"/>
          <w:lang w:val="en-US" w:eastAsia="zh-CN"/>
        </w:rPr>
        <w:t>》（遂安</w:t>
      </w:r>
      <w:r>
        <w:rPr>
          <w:rFonts w:hint="eastAsia" w:eastAsia="仿宋_GB2312" w:cs="Times New Roman"/>
          <w:sz w:val="32"/>
          <w:szCs w:val="32"/>
          <w:lang w:val="en-US" w:eastAsia="zh-CN"/>
        </w:rPr>
        <w:t>财</w:t>
      </w:r>
      <w:r>
        <w:rPr>
          <w:rFonts w:hint="eastAsia" w:ascii="Times New Roman" w:hAnsi="Times New Roman" w:eastAsia="仿宋_GB2312" w:cs="Times New Roman"/>
          <w:sz w:val="32"/>
          <w:szCs w:val="32"/>
          <w:lang w:val="en-US" w:eastAsia="zh-CN"/>
        </w:rPr>
        <w:t>建</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023</w:t>
      </w:r>
      <w:r>
        <w:rPr>
          <w:rFonts w:hint="eastAsia" w:ascii="仿宋_GB2312" w:hAnsi="仿宋_GB2312" w:eastAsia="仿宋_GB2312" w:cs="仿宋_GB2312"/>
          <w:sz w:val="32"/>
          <w:szCs w:val="32"/>
          <w:lang w:val="en-US" w:eastAsia="zh-CN"/>
        </w:rPr>
        <w:t>〕</w:t>
      </w:r>
      <w:r>
        <w:rPr>
          <w:rFonts w:hint="eastAsia" w:eastAsia="仿宋_GB2312" w:cs="Times New Roman"/>
          <w:sz w:val="32"/>
          <w:szCs w:val="32"/>
          <w:lang w:val="en-US" w:eastAsia="zh-CN"/>
        </w:rPr>
        <w:t>47</w:t>
      </w:r>
      <w:r>
        <w:rPr>
          <w:rFonts w:hint="eastAsia" w:ascii="Times New Roman" w:hAnsi="Times New Roman" w:eastAsia="仿宋_GB2312" w:cs="Times New Roman"/>
          <w:sz w:val="32"/>
          <w:szCs w:val="32"/>
          <w:lang w:val="en-US" w:eastAsia="zh-CN"/>
        </w:rPr>
        <w:t>号）</w:t>
      </w:r>
      <w:r>
        <w:rPr>
          <w:rFonts w:hint="eastAsia" w:eastAsia="仿宋_GB2312" w:cs="Times New Roman"/>
          <w:sz w:val="32"/>
          <w:szCs w:val="32"/>
          <w:lang w:val="en-US" w:eastAsia="zh-CN"/>
        </w:rPr>
        <w:t>文件要求，对</w:t>
      </w:r>
      <w:r>
        <w:rPr>
          <w:rFonts w:hint="eastAsia" w:ascii="仿宋_GB2312" w:hAnsi="仿宋_GB2312" w:eastAsia="仿宋_GB2312" w:cs="仿宋_GB2312"/>
          <w:color w:val="000000"/>
          <w:sz w:val="32"/>
          <w:szCs w:val="32"/>
        </w:rPr>
        <w:t>遂宁市安居区凤凰街道北侧片区老旧小区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柔刚街道三合碑片区老旧小区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陶家湾123期、交通街粮站</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凤凰街道向家坝解元片区老旧小区</w:t>
      </w:r>
      <w:r>
        <w:rPr>
          <w:rFonts w:hint="eastAsia" w:ascii="仿宋_GB2312" w:hAnsi="仿宋_GB2312" w:eastAsia="仿宋_GB2312" w:cs="仿宋_GB2312"/>
          <w:color w:val="000000"/>
          <w:sz w:val="32"/>
          <w:szCs w:val="32"/>
          <w:lang w:eastAsia="zh-CN"/>
        </w:rPr>
        <w:t>、</w:t>
      </w:r>
      <w:r>
        <w:rPr>
          <w:rFonts w:hint="default" w:ascii="Times New Roman" w:hAnsi="Times New Roman" w:eastAsia="仿宋_GB2312" w:cs="Times New Roman"/>
          <w:b w:val="0"/>
          <w:bCs w:val="0"/>
          <w:color w:val="auto"/>
          <w:w w:val="100"/>
          <w:sz w:val="32"/>
          <w:szCs w:val="32"/>
          <w:lang w:eastAsia="zh-CN"/>
        </w:rPr>
        <w:t>柔刚街道三合碑、琼江社区等片区城市燃气管道等老化</w:t>
      </w:r>
      <w:r>
        <w:rPr>
          <w:rFonts w:hint="eastAsia" w:ascii="Times New Roman" w:hAnsi="Times New Roman" w:eastAsia="仿宋_GB2312" w:cs="Times New Roman"/>
          <w:b w:val="0"/>
          <w:bCs w:val="0"/>
          <w:color w:val="auto"/>
          <w:w w:val="100"/>
          <w:sz w:val="32"/>
          <w:szCs w:val="32"/>
          <w:lang w:eastAsia="zh-CN"/>
        </w:rPr>
        <w:t>进行</w:t>
      </w:r>
      <w:r>
        <w:rPr>
          <w:rFonts w:hint="default" w:ascii="Times New Roman" w:hAnsi="Times New Roman" w:eastAsia="仿宋_GB2312" w:cs="Times New Roman"/>
          <w:b w:val="0"/>
          <w:bCs w:val="0"/>
          <w:color w:val="auto"/>
          <w:w w:val="100"/>
          <w:sz w:val="32"/>
          <w:szCs w:val="32"/>
          <w:lang w:eastAsia="zh-CN"/>
        </w:rPr>
        <w:t>更新改造</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3399269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eastAsia="zh-CN"/>
        </w:rPr>
        <w:t>项目管理。</w:t>
      </w:r>
      <w:r>
        <w:rPr>
          <w:rFonts w:hint="default" w:ascii="Times New Roman" w:hAnsi="Times New Roman" w:eastAsia="仿宋_GB2312" w:cs="Times New Roman"/>
          <w:sz w:val="32"/>
          <w:szCs w:val="32"/>
          <w:lang w:val="en-US" w:eastAsia="zh-CN"/>
        </w:rPr>
        <w:t>一是积极宣传</w:t>
      </w:r>
      <w:r>
        <w:rPr>
          <w:rFonts w:hint="eastAsia" w:ascii="Times New Roman" w:hAnsi="Times New Roman" w:eastAsia="仿宋_GB2312" w:cs="Times New Roman"/>
          <w:sz w:val="32"/>
          <w:szCs w:val="32"/>
          <w:lang w:val="en-US" w:eastAsia="zh-CN"/>
        </w:rPr>
        <w:t>政策</w:t>
      </w:r>
      <w:r>
        <w:rPr>
          <w:rFonts w:hint="default" w:ascii="Times New Roman" w:hAnsi="Times New Roman" w:eastAsia="仿宋_GB2312" w:cs="Times New Roman"/>
          <w:sz w:val="32"/>
          <w:szCs w:val="32"/>
          <w:lang w:val="en-US" w:eastAsia="zh-CN"/>
        </w:rPr>
        <w:t>；二是</w:t>
      </w:r>
      <w:r>
        <w:rPr>
          <w:rFonts w:hint="eastAsia" w:eastAsia="仿宋_GB2312" w:cs="Times New Roman"/>
          <w:sz w:val="32"/>
          <w:szCs w:val="32"/>
          <w:lang w:val="en-US" w:eastAsia="zh-CN"/>
        </w:rPr>
        <w:t>督促施工单位加快进度</w:t>
      </w:r>
      <w:r>
        <w:rPr>
          <w:rFonts w:hint="default" w:ascii="Times New Roman" w:hAnsi="Times New Roman" w:eastAsia="仿宋_GB2312" w:cs="Times New Roman"/>
          <w:sz w:val="32"/>
          <w:szCs w:val="32"/>
          <w:lang w:val="en-US" w:eastAsia="zh-CN"/>
        </w:rPr>
        <w:t>。</w:t>
      </w:r>
    </w:p>
    <w:p w14:paraId="707509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3.项目实施。</w:t>
      </w:r>
      <w:r>
        <w:rPr>
          <w:rFonts w:hint="default" w:ascii="Times New Roman" w:hAnsi="Times New Roman" w:eastAsia="仿宋_GB2312" w:cs="Times New Roman"/>
          <w:b w:val="0"/>
          <w:bCs w:val="0"/>
          <w:color w:val="auto"/>
          <w:w w:val="100"/>
          <w:sz w:val="32"/>
          <w:szCs w:val="32"/>
          <w:lang w:eastAsia="zh-CN"/>
        </w:rPr>
        <w:t>2024年3月进场施工，已完成工程量的</w:t>
      </w:r>
      <w:r>
        <w:rPr>
          <w:rFonts w:hint="eastAsia" w:ascii="Times New Roman" w:hAnsi="Times New Roman" w:eastAsia="仿宋_GB2312" w:cs="Times New Roman"/>
          <w:b w:val="0"/>
          <w:bCs w:val="0"/>
          <w:color w:val="auto"/>
          <w:w w:val="100"/>
          <w:sz w:val="32"/>
          <w:szCs w:val="32"/>
          <w:lang w:val="en-US" w:eastAsia="zh-CN"/>
        </w:rPr>
        <w:t>70</w:t>
      </w:r>
      <w:r>
        <w:rPr>
          <w:rFonts w:hint="default" w:ascii="Times New Roman" w:hAnsi="Times New Roman" w:eastAsia="仿宋_GB2312" w:cs="Times New Roman"/>
          <w:b w:val="0"/>
          <w:bCs w:val="0"/>
          <w:color w:val="auto"/>
          <w:w w:val="100"/>
          <w:sz w:val="32"/>
          <w:szCs w:val="32"/>
          <w:lang w:eastAsia="zh-CN"/>
        </w:rPr>
        <w:t>%</w:t>
      </w:r>
      <w:r>
        <w:rPr>
          <w:rFonts w:hint="eastAsia" w:ascii="Times New Roman" w:hAnsi="Times New Roman" w:eastAsia="仿宋_GB2312" w:cs="Times New Roman"/>
          <w:sz w:val="32"/>
          <w:szCs w:val="32"/>
          <w:lang w:val="en-US" w:eastAsia="zh-CN"/>
        </w:rPr>
        <w:t>。</w:t>
      </w:r>
    </w:p>
    <w:p w14:paraId="103F47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4.项目结果。</w:t>
      </w:r>
      <w:r>
        <w:rPr>
          <w:rFonts w:hint="eastAsia" w:ascii="仿宋_GB2312" w:hAnsi="仿宋_GB2312" w:eastAsia="仿宋_GB2312" w:cs="仿宋_GB2312"/>
          <w:color w:val="000000"/>
          <w:sz w:val="32"/>
          <w:szCs w:val="32"/>
        </w:rPr>
        <w:t>为燃气入户立管、庭院燃气管线、入户软管、给水管线、庭院排水管管线、小区周边中低压燃气管线、排水管网等配套设施改造</w:t>
      </w:r>
      <w:r>
        <w:rPr>
          <w:rFonts w:hint="default" w:ascii="Times New Roman" w:hAnsi="Times New Roman" w:eastAsia="仿宋_GB2312" w:cs="Times New Roman"/>
          <w:sz w:val="32"/>
          <w:szCs w:val="32"/>
          <w:lang w:val="en-US" w:eastAsia="zh-CN"/>
        </w:rPr>
        <w:t>。</w:t>
      </w:r>
    </w:p>
    <w:p w14:paraId="793A14E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i w:val="0"/>
          <w:iCs w:val="0"/>
          <w:kern w:val="0"/>
          <w:position w:val="0"/>
          <w:sz w:val="32"/>
          <w:szCs w:val="32"/>
          <w:highlight w:val="none"/>
          <w:lang w:val="zh-CN" w:eastAsia="zh-CN" w:bidi="ar-SA"/>
        </w:rPr>
      </w:pPr>
      <w:bookmarkStart w:id="301" w:name="_Toc5576_WPSOffice_Level3"/>
      <w:r>
        <w:rPr>
          <w:rFonts w:hint="default" w:ascii="Times New Roman" w:hAnsi="Times New Roman" w:eastAsia="楷体_GB2312" w:cs="Times New Roman"/>
          <w:b/>
          <w:bCs/>
          <w:i w:val="0"/>
          <w:iCs w:val="0"/>
          <w:color w:val="auto"/>
          <w:sz w:val="32"/>
          <w:szCs w:val="32"/>
          <w:highlight w:val="none"/>
          <w:lang w:val="zh-CN"/>
        </w:rPr>
        <w:t>（二）</w:t>
      </w:r>
      <w:r>
        <w:rPr>
          <w:rFonts w:hint="default" w:ascii="Times New Roman" w:hAnsi="Times New Roman" w:eastAsia="楷体_GB2312" w:cs="Times New Roman"/>
          <w:b/>
          <w:bCs/>
          <w:i w:val="0"/>
          <w:iCs w:val="0"/>
          <w:color w:val="auto"/>
          <w:sz w:val="32"/>
          <w:szCs w:val="32"/>
          <w:highlight w:val="none"/>
          <w:lang w:val="en-US" w:eastAsia="zh-CN"/>
        </w:rPr>
        <w:t>专用指标</w:t>
      </w:r>
      <w:r>
        <w:rPr>
          <w:rFonts w:hint="default" w:ascii="Times New Roman" w:hAnsi="Times New Roman" w:eastAsia="楷体_GB2312" w:cs="Times New Roman"/>
          <w:b/>
          <w:bCs/>
          <w:i w:val="0"/>
          <w:iCs w:val="0"/>
          <w:color w:val="auto"/>
          <w:sz w:val="32"/>
          <w:szCs w:val="32"/>
          <w:highlight w:val="none"/>
          <w:lang w:val="zh-CN"/>
        </w:rPr>
        <w:t>绩效分析。</w:t>
      </w:r>
      <w:bookmarkEnd w:id="301"/>
    </w:p>
    <w:p w14:paraId="23782C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1.产业发展。</w:t>
      </w:r>
      <w:r>
        <w:rPr>
          <w:rFonts w:hint="eastAsia" w:eastAsia="仿宋_GB2312" w:cs="Times New Roman"/>
          <w:sz w:val="32"/>
          <w:szCs w:val="32"/>
          <w:lang w:val="en-US" w:eastAsia="zh-CN"/>
        </w:rPr>
        <w:t>提升了老旧小区改造的质量</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14:paraId="60A57D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val="zh-CN" w:eastAsia="zh-CN"/>
        </w:rPr>
        <w:t>民生保障。</w:t>
      </w:r>
      <w:r>
        <w:rPr>
          <w:rFonts w:hint="eastAsia" w:ascii="Times New Roman" w:hAnsi="Times New Roman" w:eastAsia="仿宋_GB2312" w:cs="Times New Roman"/>
          <w:sz w:val="32"/>
          <w:szCs w:val="32"/>
          <w:lang w:val="en-US" w:eastAsia="zh-CN"/>
        </w:rPr>
        <w:t>保障了</w:t>
      </w:r>
      <w:r>
        <w:rPr>
          <w:rFonts w:hint="eastAsia" w:eastAsia="仿宋_GB2312" w:cs="Times New Roman"/>
          <w:sz w:val="32"/>
          <w:szCs w:val="32"/>
          <w:lang w:val="en-US" w:eastAsia="zh-CN"/>
        </w:rPr>
        <w:t>老旧小区燃气安全</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14:paraId="089784B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3.基础设施。</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该项目无基础设施</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22655F0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4.</w:t>
      </w:r>
      <w:r>
        <w:rPr>
          <w:rFonts w:hint="default" w:ascii="Times New Roman" w:hAnsi="Times New Roman" w:eastAsia="仿宋_GB2312" w:cs="Times New Roman"/>
          <w:b w:val="0"/>
          <w:bCs w:val="0"/>
          <w:i w:val="0"/>
          <w:iCs w:val="0"/>
          <w:color w:val="auto"/>
          <w:sz w:val="32"/>
          <w:szCs w:val="32"/>
          <w:lang w:val="zh-CN" w:eastAsia="zh-CN"/>
        </w:rPr>
        <w:t>行政运转。</w:t>
      </w:r>
      <w:r>
        <w:rPr>
          <w:rFonts w:hint="eastAsia" w:ascii="Times New Roman" w:hAnsi="Times New Roman" w:eastAsia="仿宋_GB2312" w:cs="Times New Roman"/>
          <w:b w:val="0"/>
          <w:bCs w:val="0"/>
          <w:i w:val="0"/>
          <w:iCs w:val="0"/>
          <w:color w:val="auto"/>
          <w:sz w:val="32"/>
          <w:szCs w:val="32"/>
          <w:lang w:val="zh-CN" w:eastAsia="zh-CN"/>
        </w:rPr>
        <w:t>该项目符合安居区的经济发展</w:t>
      </w:r>
      <w:r>
        <w:rPr>
          <w:rFonts w:hint="default" w:ascii="Times New Roman" w:hAnsi="Times New Roman" w:eastAsia="仿宋_GB2312" w:cs="Times New Roman"/>
          <w:sz w:val="32"/>
          <w:szCs w:val="32"/>
          <w:lang w:val="en-US" w:eastAsia="zh-CN"/>
        </w:rPr>
        <w:t>。</w:t>
      </w:r>
    </w:p>
    <w:p w14:paraId="25738F6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sz w:val="32"/>
          <w:szCs w:val="32"/>
          <w:lang w:val="en-US" w:eastAsia="zh-CN"/>
        </w:rPr>
      </w:pPr>
      <w:bookmarkStart w:id="302" w:name="_Toc19481_WPSOffice_Level3"/>
      <w:r>
        <w:rPr>
          <w:rFonts w:hint="default" w:ascii="Times New Roman" w:hAnsi="Times New Roman" w:eastAsia="楷体_GB2312" w:cs="Times New Roman"/>
          <w:b/>
          <w:bCs/>
          <w:i w:val="0"/>
          <w:iCs w:val="0"/>
          <w:color w:val="auto"/>
          <w:sz w:val="32"/>
          <w:szCs w:val="32"/>
          <w:highlight w:val="none"/>
          <w:lang w:val="zh-CN"/>
        </w:rPr>
        <w:t>（三）</w:t>
      </w:r>
      <w:r>
        <w:rPr>
          <w:rFonts w:hint="default" w:ascii="Times New Roman" w:hAnsi="Times New Roman" w:eastAsia="楷体_GB2312" w:cs="Times New Roman"/>
          <w:b/>
          <w:bCs/>
          <w:i w:val="0"/>
          <w:iCs w:val="0"/>
          <w:color w:val="auto"/>
          <w:sz w:val="32"/>
          <w:szCs w:val="32"/>
          <w:highlight w:val="none"/>
          <w:lang w:val="en-US" w:eastAsia="zh-CN"/>
        </w:rPr>
        <w:t>个性指标</w:t>
      </w:r>
      <w:r>
        <w:rPr>
          <w:rFonts w:hint="default" w:ascii="Times New Roman" w:hAnsi="Times New Roman" w:eastAsia="楷体_GB2312" w:cs="Times New Roman"/>
          <w:b/>
          <w:bCs/>
          <w:i w:val="0"/>
          <w:iCs w:val="0"/>
          <w:color w:val="auto"/>
          <w:sz w:val="32"/>
          <w:szCs w:val="32"/>
          <w:highlight w:val="none"/>
          <w:lang w:val="zh-CN"/>
        </w:rPr>
        <w:t>绩效分析。</w:t>
      </w:r>
      <w:bookmarkEnd w:id="302"/>
    </w:p>
    <w:p w14:paraId="35B547AE">
      <w:pPr>
        <w:pStyle w:val="11"/>
        <w:keepNext w:val="0"/>
        <w:keepLines w:val="0"/>
        <w:pageBreakBefore w:val="0"/>
        <w:numPr>
          <w:ilvl w:val="0"/>
          <w:numId w:val="0"/>
        </w:numPr>
        <w:tabs>
          <w:tab w:val="left" w:pos="2160"/>
        </w:tabs>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仿宋_GB2312" w:cs="Times New Roman"/>
          <w:sz w:val="32"/>
          <w:szCs w:val="32"/>
          <w:lang w:val="en-US" w:eastAsia="zh-CN"/>
        </w:rPr>
      </w:pPr>
      <w:bookmarkStart w:id="303" w:name="_Toc21035_WPSOffice_Level2"/>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bookmarkEnd w:id="303"/>
    </w:p>
    <w:p w14:paraId="65FD52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highlight w:val="none"/>
          <w:u w:val="none"/>
          <w:lang w:eastAsia="zh-CN"/>
        </w:rPr>
      </w:pPr>
      <w:r>
        <w:rPr>
          <w:rFonts w:hint="eastAsia" w:ascii="Times New Roman" w:hAnsi="Times New Roman" w:eastAsia="仿宋_GB2312"/>
          <w:sz w:val="32"/>
          <w:szCs w:val="32"/>
          <w:highlight w:val="none"/>
          <w:u w:val="none"/>
        </w:rPr>
        <w:t>综合前述评估内容来看，该项目立项必要性和依据充分，绩效目标明确，具备实施条件，具有公共性，符合财政资金支持方向等</w:t>
      </w:r>
      <w:r>
        <w:rPr>
          <w:rFonts w:hint="eastAsia" w:ascii="Times New Roman" w:hAnsi="Times New Roman" w:eastAsia="仿宋_GB2312"/>
          <w:sz w:val="32"/>
          <w:szCs w:val="32"/>
          <w:highlight w:val="none"/>
          <w:u w:val="none"/>
          <w:lang w:eastAsia="zh-CN"/>
        </w:rPr>
        <w:t>，</w:t>
      </w:r>
      <w:r>
        <w:rPr>
          <w:rFonts w:hint="eastAsia" w:ascii="Times New Roman" w:hAnsi="Times New Roman" w:eastAsia="仿宋_GB2312"/>
          <w:sz w:val="32"/>
          <w:szCs w:val="32"/>
          <w:highlight w:val="none"/>
          <w:u w:val="none"/>
        </w:rPr>
        <w:t>建议予以支持</w:t>
      </w:r>
      <w:r>
        <w:rPr>
          <w:rFonts w:hint="eastAsia" w:ascii="Times New Roman" w:hAnsi="Times New Roman" w:eastAsia="仿宋_GB2312"/>
          <w:sz w:val="32"/>
          <w:szCs w:val="32"/>
          <w:highlight w:val="none"/>
          <w:u w:val="none"/>
          <w:lang w:eastAsia="zh-CN"/>
        </w:rPr>
        <w:t>。</w:t>
      </w:r>
    </w:p>
    <w:p w14:paraId="69C09D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val="en-US" w:eastAsia="zh-CN"/>
        </w:rPr>
      </w:pPr>
      <w:bookmarkStart w:id="304" w:name="_Toc1424_WPSOffice_Level2"/>
      <w:r>
        <w:rPr>
          <w:rFonts w:hint="eastAsia" w:ascii="Times New Roman" w:hAnsi="Times New Roman" w:eastAsia="黑体" w:cs="Times New Roman"/>
          <w:b w:val="0"/>
          <w:bCs w:val="0"/>
          <w:i w:val="0"/>
          <w:iCs w:val="0"/>
          <w:color w:val="auto"/>
          <w:sz w:val="32"/>
          <w:szCs w:val="32"/>
          <w:highlight w:val="none"/>
          <w:u w:val="none"/>
          <w:lang w:val="en-US" w:eastAsia="zh-CN"/>
        </w:rPr>
        <w:t>五、</w:t>
      </w:r>
      <w:r>
        <w:rPr>
          <w:rFonts w:hint="default" w:ascii="Times New Roman" w:hAnsi="Times New Roman" w:eastAsia="黑体" w:cs="Times New Roman"/>
          <w:b w:val="0"/>
          <w:bCs w:val="0"/>
          <w:i w:val="0"/>
          <w:iCs w:val="0"/>
          <w:color w:val="auto"/>
          <w:sz w:val="32"/>
          <w:szCs w:val="32"/>
          <w:highlight w:val="none"/>
          <w:u w:val="none"/>
          <w:lang w:val="en-US" w:eastAsia="zh-CN"/>
        </w:rPr>
        <w:t>存在的问题</w:t>
      </w:r>
      <w:bookmarkEnd w:id="304"/>
    </w:p>
    <w:p w14:paraId="2D8E03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w:t>
      </w:r>
    </w:p>
    <w:p w14:paraId="4E702D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 w:val="0"/>
          <w:bCs w:val="0"/>
          <w:i w:val="0"/>
          <w:iCs w:val="0"/>
          <w:color w:val="auto"/>
          <w:sz w:val="32"/>
          <w:szCs w:val="32"/>
          <w:highlight w:val="none"/>
          <w:u w:val="none"/>
          <w:lang w:val="en-US" w:eastAsia="zh-CN"/>
        </w:rPr>
      </w:pPr>
      <w:bookmarkStart w:id="305" w:name="_Toc26368_WPSOffice_Level2"/>
      <w:r>
        <w:rPr>
          <w:rFonts w:hint="eastAsia" w:ascii="Times New Roman" w:hAnsi="Times New Roman" w:eastAsia="黑体" w:cs="Times New Roman"/>
          <w:b w:val="0"/>
          <w:bCs w:val="0"/>
          <w:i w:val="0"/>
          <w:iCs w:val="0"/>
          <w:color w:val="auto"/>
          <w:sz w:val="32"/>
          <w:szCs w:val="32"/>
          <w:highlight w:val="none"/>
          <w:u w:val="none"/>
          <w:lang w:val="en-US" w:eastAsia="zh-CN"/>
        </w:rPr>
        <w:t>六、改进建议</w:t>
      </w:r>
      <w:bookmarkEnd w:id="305"/>
    </w:p>
    <w:p w14:paraId="132AC557">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无。</w:t>
      </w:r>
    </w:p>
    <w:p w14:paraId="664E84D5"/>
    <w:p w14:paraId="710589D6">
      <w:pPr>
        <w:widowControl/>
        <w:jc w:val="center"/>
        <w:rPr>
          <w:rFonts w:hint="eastAsia" w:ascii="黑体" w:hAnsi="黑体" w:eastAsia="黑体"/>
          <w:color w:val="auto"/>
          <w:sz w:val="44"/>
          <w:szCs w:val="44"/>
          <w:highlight w:val="none"/>
        </w:rPr>
      </w:pPr>
    </w:p>
    <w:p w14:paraId="6B2C6D5E">
      <w:pPr>
        <w:widowControl/>
        <w:jc w:val="center"/>
        <w:rPr>
          <w:rFonts w:hint="eastAsia" w:ascii="黑体" w:hAnsi="黑体" w:eastAsia="黑体"/>
          <w:color w:val="auto"/>
          <w:sz w:val="44"/>
          <w:szCs w:val="44"/>
          <w:highlight w:val="none"/>
        </w:rPr>
      </w:pPr>
    </w:p>
    <w:p w14:paraId="0BA71B1E">
      <w:pPr>
        <w:widowControl/>
        <w:jc w:val="center"/>
        <w:rPr>
          <w:rFonts w:hint="eastAsia" w:ascii="黑体" w:hAnsi="黑体" w:eastAsia="黑体"/>
          <w:color w:val="auto"/>
          <w:sz w:val="44"/>
          <w:szCs w:val="44"/>
          <w:highlight w:val="none"/>
        </w:rPr>
      </w:pPr>
    </w:p>
    <w:p w14:paraId="11B31AED">
      <w:pPr>
        <w:widowControl/>
        <w:jc w:val="center"/>
        <w:rPr>
          <w:rFonts w:hint="eastAsia" w:ascii="黑体" w:hAnsi="黑体" w:eastAsia="黑体"/>
          <w:color w:val="auto"/>
          <w:sz w:val="44"/>
          <w:szCs w:val="44"/>
          <w:highlight w:val="none"/>
        </w:rPr>
      </w:pPr>
    </w:p>
    <w:p w14:paraId="25DFDC82">
      <w:pPr>
        <w:widowControl/>
        <w:jc w:val="center"/>
        <w:rPr>
          <w:rFonts w:hint="eastAsia" w:ascii="黑体" w:hAnsi="黑体" w:eastAsia="黑体"/>
          <w:color w:val="auto"/>
          <w:sz w:val="44"/>
          <w:szCs w:val="44"/>
          <w:highlight w:val="none"/>
        </w:rPr>
      </w:pPr>
    </w:p>
    <w:p w14:paraId="0475A12B">
      <w:pPr>
        <w:widowControl/>
        <w:jc w:val="center"/>
        <w:rPr>
          <w:rFonts w:hint="eastAsia" w:ascii="黑体" w:hAnsi="黑体" w:eastAsia="黑体"/>
          <w:color w:val="auto"/>
          <w:sz w:val="44"/>
          <w:szCs w:val="44"/>
          <w:highlight w:val="none"/>
        </w:rPr>
      </w:pPr>
    </w:p>
    <w:p w14:paraId="1EEB25FC">
      <w:pPr>
        <w:widowControl/>
        <w:jc w:val="center"/>
        <w:rPr>
          <w:rFonts w:hint="eastAsia" w:ascii="黑体" w:hAnsi="黑体" w:eastAsia="黑体"/>
          <w:color w:val="auto"/>
          <w:sz w:val="44"/>
          <w:szCs w:val="44"/>
          <w:highlight w:val="none"/>
        </w:rPr>
      </w:pPr>
    </w:p>
    <w:p w14:paraId="5842D886">
      <w:pPr>
        <w:widowControl/>
        <w:jc w:val="center"/>
        <w:rPr>
          <w:rFonts w:hint="eastAsia" w:ascii="黑体" w:hAnsi="黑体" w:eastAsia="黑体"/>
          <w:color w:val="auto"/>
          <w:sz w:val="44"/>
          <w:szCs w:val="44"/>
          <w:highlight w:val="none"/>
        </w:rPr>
      </w:pPr>
    </w:p>
    <w:p w14:paraId="7B724DDE">
      <w:pPr>
        <w:widowControl/>
        <w:jc w:val="center"/>
        <w:rPr>
          <w:rFonts w:hint="eastAsia" w:ascii="黑体" w:hAnsi="黑体" w:eastAsia="黑体"/>
          <w:color w:val="auto"/>
          <w:sz w:val="44"/>
          <w:szCs w:val="44"/>
          <w:highlight w:val="none"/>
        </w:rPr>
      </w:pPr>
    </w:p>
    <w:p w14:paraId="15643570">
      <w:pPr>
        <w:widowControl/>
        <w:jc w:val="center"/>
        <w:rPr>
          <w:rFonts w:hint="eastAsia" w:ascii="黑体" w:hAnsi="黑体" w:eastAsia="黑体"/>
          <w:color w:val="auto"/>
          <w:sz w:val="44"/>
          <w:szCs w:val="44"/>
          <w:highlight w:val="none"/>
        </w:rPr>
      </w:pPr>
    </w:p>
    <w:p w14:paraId="565B062F">
      <w:pPr>
        <w:widowControl/>
        <w:jc w:val="center"/>
        <w:rPr>
          <w:rFonts w:hint="eastAsia" w:ascii="黑体" w:hAnsi="黑体" w:eastAsia="黑体"/>
          <w:color w:val="auto"/>
          <w:sz w:val="44"/>
          <w:szCs w:val="44"/>
          <w:highlight w:val="none"/>
        </w:rPr>
      </w:pPr>
    </w:p>
    <w:p w14:paraId="636F0368">
      <w:pPr>
        <w:widowControl/>
        <w:jc w:val="center"/>
        <w:rPr>
          <w:rFonts w:hint="eastAsia" w:ascii="黑体" w:hAnsi="黑体" w:eastAsia="黑体"/>
          <w:color w:val="auto"/>
          <w:sz w:val="44"/>
          <w:szCs w:val="44"/>
          <w:highlight w:val="none"/>
        </w:rPr>
      </w:pPr>
    </w:p>
    <w:p w14:paraId="6A07CBC3">
      <w:pPr>
        <w:widowControl/>
        <w:jc w:val="center"/>
        <w:rPr>
          <w:rFonts w:hint="eastAsia" w:ascii="黑体" w:hAnsi="黑体" w:eastAsia="黑体"/>
          <w:color w:val="auto"/>
          <w:sz w:val="44"/>
          <w:szCs w:val="44"/>
          <w:highlight w:val="none"/>
        </w:rPr>
      </w:pPr>
    </w:p>
    <w:p w14:paraId="1CECD8F5">
      <w:pPr>
        <w:widowControl/>
        <w:jc w:val="center"/>
        <w:rPr>
          <w:rFonts w:hint="eastAsia" w:ascii="黑体" w:hAnsi="黑体" w:eastAsia="黑体"/>
          <w:color w:val="auto"/>
          <w:sz w:val="44"/>
          <w:szCs w:val="44"/>
          <w:highlight w:val="none"/>
        </w:rPr>
      </w:pPr>
    </w:p>
    <w:p w14:paraId="6D61FE32">
      <w:pPr>
        <w:widowControl/>
        <w:jc w:val="center"/>
        <w:rPr>
          <w:rFonts w:hint="eastAsia" w:ascii="黑体" w:hAnsi="黑体" w:eastAsia="黑体"/>
          <w:color w:val="auto"/>
          <w:sz w:val="44"/>
          <w:szCs w:val="44"/>
          <w:highlight w:val="none"/>
        </w:rPr>
        <w:sectPr>
          <w:pgSz w:w="11906" w:h="16838"/>
          <w:pgMar w:top="2098" w:right="1474" w:bottom="1984" w:left="1587" w:header="851" w:footer="1587" w:gutter="0"/>
          <w:pgNumType w:fmt="decimal"/>
          <w:cols w:space="0" w:num="1"/>
          <w:titlePg/>
          <w:rtlGutter w:val="0"/>
          <w:docGrid w:type="lines" w:linePitch="312" w:charSpace="0"/>
        </w:sectPr>
      </w:pPr>
    </w:p>
    <w:p w14:paraId="325C61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遂宁市安居区住房和城乡建设局</w:t>
      </w:r>
    </w:p>
    <w:p w14:paraId="02BCE5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关于安居区蚕种场拆迁安置项目绩效</w:t>
      </w:r>
    </w:p>
    <w:p w14:paraId="20A857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评价报告</w:t>
      </w:r>
    </w:p>
    <w:p w14:paraId="0B6FF2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0DFBC8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306" w:name="_Toc1670_WPSOffice_Level2"/>
      <w:r>
        <w:rPr>
          <w:rFonts w:hint="eastAsia" w:ascii="黑体" w:hAnsi="黑体" w:eastAsia="黑体" w:cs="黑体"/>
          <w:sz w:val="32"/>
          <w:szCs w:val="32"/>
          <w:lang w:val="en-US" w:eastAsia="zh-CN"/>
        </w:rPr>
        <w:t>一、项目概况</w:t>
      </w:r>
      <w:bookmarkEnd w:id="306"/>
    </w:p>
    <w:p w14:paraId="5677944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rPr>
      </w:pPr>
      <w:bookmarkStart w:id="307" w:name="_Toc31062_WPSOffice_Level3"/>
      <w:r>
        <w:rPr>
          <w:rFonts w:hint="default" w:ascii="Times New Roman" w:hAnsi="Times New Roman" w:eastAsia="楷体_GB2312" w:cs="Times New Roman"/>
          <w:b/>
          <w:bCs/>
          <w:i w:val="0"/>
          <w:iCs w:val="0"/>
          <w:color w:val="auto"/>
          <w:sz w:val="32"/>
          <w:szCs w:val="32"/>
          <w:highlight w:val="none"/>
          <w:u w:val="none"/>
          <w:lang w:val="zh-CN"/>
        </w:rPr>
        <w:t>（一）设立背景及基本情况</w:t>
      </w:r>
      <w:bookmarkEnd w:id="307"/>
    </w:p>
    <w:p w14:paraId="6489CA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根据和蚕种场</w:t>
      </w:r>
      <w:r>
        <w:rPr>
          <w:rFonts w:hint="eastAsia" w:ascii="仿宋_GB2312" w:hAnsi="仿宋_GB2312" w:eastAsia="仿宋_GB2312" w:cs="仿宋_GB2312"/>
          <w:color w:val="000000"/>
          <w:sz w:val="32"/>
          <w:szCs w:val="32"/>
          <w:lang w:val="en-US" w:eastAsia="zh-CN"/>
        </w:rPr>
        <w:t>2户被拆迁户签订的协议要求，需每年向2户拆迁户进行安置，需要发放过渡费</w:t>
      </w:r>
      <w:r>
        <w:rPr>
          <w:rFonts w:hint="eastAsia" w:ascii="仿宋_GB2312" w:hAnsi="仿宋_GB2312" w:eastAsia="仿宋_GB2312" w:cs="仿宋_GB2312"/>
          <w:color w:val="000000"/>
          <w:sz w:val="32"/>
          <w:szCs w:val="32"/>
          <w:lang w:eastAsia="zh-CN"/>
        </w:rPr>
        <w:t>。</w:t>
      </w:r>
    </w:p>
    <w:p w14:paraId="36757A0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308" w:name="_Toc3965_WPSOffice_Level3"/>
      <w:r>
        <w:rPr>
          <w:rFonts w:hint="default" w:ascii="楷体_GB2312" w:hAnsi="楷体_GB2312" w:eastAsia="楷体_GB2312" w:cs="楷体_GB2312"/>
          <w:b/>
          <w:bCs/>
          <w:sz w:val="32"/>
          <w:szCs w:val="32"/>
          <w:lang w:val="en-US" w:eastAsia="zh-CN"/>
        </w:rPr>
        <w:t>（二）</w:t>
      </w:r>
      <w:r>
        <w:rPr>
          <w:rFonts w:hint="default" w:ascii="Times New Roman" w:hAnsi="Times New Roman" w:eastAsia="楷体_GB2312" w:cs="Times New Roman"/>
          <w:b/>
          <w:bCs/>
          <w:i w:val="0"/>
          <w:iCs w:val="0"/>
          <w:color w:val="auto"/>
          <w:sz w:val="32"/>
          <w:szCs w:val="32"/>
          <w:highlight w:val="none"/>
          <w:u w:val="none"/>
          <w:lang w:val="en-US" w:eastAsia="zh-CN"/>
        </w:rPr>
        <w:t>实施目的及支持方向</w:t>
      </w:r>
      <w:bookmarkEnd w:id="308"/>
    </w:p>
    <w:p w14:paraId="0D08C4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维护社会稳定</w:t>
      </w:r>
      <w:r>
        <w:rPr>
          <w:rFonts w:hint="default" w:ascii="Times New Roman" w:hAnsi="Times New Roman" w:eastAsia="仿宋_GB2312" w:cs="Times New Roman"/>
          <w:b w:val="0"/>
          <w:bCs w:val="0"/>
          <w:color w:val="auto"/>
          <w:w w:val="100"/>
          <w:sz w:val="32"/>
          <w:szCs w:val="32"/>
          <w:lang w:eastAsia="zh-CN"/>
        </w:rPr>
        <w:t>。</w:t>
      </w:r>
    </w:p>
    <w:p w14:paraId="122DB93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309" w:name="_Toc2082_WPSOffice_Level3"/>
      <w:r>
        <w:rPr>
          <w:rFonts w:hint="default" w:ascii="Times New Roman" w:hAnsi="Times New Roman" w:eastAsia="楷体_GB2312" w:cs="Times New Roman"/>
          <w:b/>
          <w:bCs/>
          <w:i w:val="0"/>
          <w:iCs w:val="0"/>
          <w:color w:val="auto"/>
          <w:sz w:val="32"/>
          <w:szCs w:val="32"/>
          <w:highlight w:val="none"/>
          <w:u w:val="none"/>
          <w:lang w:val="zh-CN" w:eastAsia="zh-CN"/>
        </w:rPr>
        <w:t>（三）</w:t>
      </w:r>
      <w:r>
        <w:rPr>
          <w:rFonts w:hint="default" w:ascii="Times New Roman" w:hAnsi="Times New Roman" w:eastAsia="楷体_GB2312" w:cs="Times New Roman"/>
          <w:b/>
          <w:bCs/>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bCs/>
          <w:i w:val="0"/>
          <w:iCs w:val="0"/>
          <w:color w:val="auto"/>
          <w:sz w:val="32"/>
          <w:szCs w:val="32"/>
          <w:highlight w:val="none"/>
          <w:u w:val="none"/>
          <w:lang w:val="zh-CN" w:eastAsia="zh-CN"/>
        </w:rPr>
        <w:t>。</w:t>
      </w:r>
      <w:bookmarkEnd w:id="309"/>
    </w:p>
    <w:p w14:paraId="4B56B1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蚕种场拆迁安置项目</w:t>
      </w:r>
      <w:r>
        <w:rPr>
          <w:rFonts w:hint="eastAsia" w:ascii="Times New Roman" w:hAnsi="Times New Roman" w:eastAsia="仿宋_GB2312" w:cs="Times New Roman"/>
          <w:sz w:val="32"/>
          <w:szCs w:val="32"/>
          <w:lang w:val="en-US" w:eastAsia="zh-CN"/>
        </w:rPr>
        <w:t>财政</w:t>
      </w:r>
      <w:r>
        <w:rPr>
          <w:rFonts w:hint="default" w:ascii="Times New Roman" w:hAnsi="Times New Roman" w:eastAsia="仿宋_GB2312" w:cs="Times New Roman"/>
          <w:sz w:val="32"/>
          <w:szCs w:val="32"/>
          <w:lang w:val="en-US" w:eastAsia="zh-CN"/>
        </w:rPr>
        <w:t>预算</w:t>
      </w:r>
      <w:r>
        <w:rPr>
          <w:rFonts w:hint="eastAsia" w:eastAsia="仿宋_GB2312" w:cs="Times New Roman"/>
          <w:sz w:val="32"/>
          <w:szCs w:val="32"/>
          <w:lang w:val="en-US" w:eastAsia="zh-CN"/>
        </w:rPr>
        <w:t>调整</w:t>
      </w:r>
      <w:r>
        <w:rPr>
          <w:rFonts w:hint="default" w:ascii="Times New Roman" w:hAnsi="Times New Roman" w:eastAsia="仿宋_GB2312" w:cs="Times New Roman"/>
          <w:sz w:val="32"/>
          <w:szCs w:val="32"/>
          <w:lang w:val="en-US" w:eastAsia="zh-CN"/>
        </w:rPr>
        <w:t>金额为</w:t>
      </w:r>
      <w:r>
        <w:rPr>
          <w:rFonts w:hint="eastAsia" w:eastAsia="仿宋_GB2312" w:cs="Times New Roman"/>
          <w:sz w:val="32"/>
          <w:szCs w:val="32"/>
          <w:lang w:val="en-US" w:eastAsia="zh-CN"/>
        </w:rPr>
        <w:t>1.27</w:t>
      </w:r>
      <w:r>
        <w:rPr>
          <w:rFonts w:hint="default" w:ascii="Times New Roman" w:hAnsi="Times New Roman" w:eastAsia="仿宋_GB2312" w:cs="Times New Roman"/>
          <w:sz w:val="32"/>
          <w:szCs w:val="32"/>
          <w:lang w:val="en-US" w:eastAsia="zh-CN"/>
        </w:rPr>
        <w:t>万元，据实执行，执行完成率达</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0%。在资金支付时严格按照《财务管理制度》中《经费报销制度》和《专项资金管理制度》的规定和程序进行支付，其会计核算及账务处理严格执行《行政单位会计制度》，及时处理、规范核算。</w:t>
      </w:r>
    </w:p>
    <w:p w14:paraId="14B5BE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eastAsia="zh-CN"/>
        </w:rPr>
      </w:pPr>
      <w:bookmarkStart w:id="310" w:name="_Toc28378_WPSOffice_Level3"/>
      <w:r>
        <w:rPr>
          <w:rFonts w:hint="eastAsia" w:ascii="Times New Roman" w:hAnsi="Times New Roman" w:eastAsia="楷体_GB2312" w:cs="Times New Roman"/>
          <w:b/>
          <w:bCs/>
          <w:i w:val="0"/>
          <w:iCs w:val="0"/>
          <w:color w:val="auto"/>
          <w:sz w:val="32"/>
          <w:szCs w:val="32"/>
          <w:highlight w:val="none"/>
          <w:u w:val="none"/>
          <w:lang w:val="zh-CN" w:eastAsia="zh-CN"/>
        </w:rPr>
        <w:t>（四）</w:t>
      </w:r>
      <w:r>
        <w:rPr>
          <w:rFonts w:hint="default" w:ascii="Times New Roman" w:hAnsi="Times New Roman" w:eastAsia="楷体_GB2312" w:cs="Times New Roman"/>
          <w:b/>
          <w:bCs/>
          <w:i w:val="0"/>
          <w:iCs w:val="0"/>
          <w:color w:val="auto"/>
          <w:sz w:val="32"/>
          <w:szCs w:val="32"/>
          <w:highlight w:val="none"/>
          <w:u w:val="none"/>
          <w:lang w:val="zh-CN" w:eastAsia="zh-CN"/>
        </w:rPr>
        <w:t>项目绩效目标设置</w:t>
      </w:r>
      <w:bookmarkEnd w:id="310"/>
    </w:p>
    <w:p w14:paraId="4B76DE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2024年</w:t>
      </w:r>
      <w:r>
        <w:rPr>
          <w:rFonts w:hint="eastAsia" w:ascii="Times New Roman" w:hAnsi="Times New Roman" w:eastAsia="仿宋_GB2312" w:cs="Times New Roman"/>
          <w:sz w:val="32"/>
          <w:szCs w:val="32"/>
          <w:lang w:val="en-US" w:eastAsia="zh-CN"/>
        </w:rPr>
        <w:t>我局对该项目进行了自评，评价分数为92分。</w:t>
      </w:r>
    </w:p>
    <w:p w14:paraId="43D86E9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黑体" w:cs="Times New Roman"/>
          <w:b w:val="0"/>
          <w:bCs w:val="0"/>
          <w:i w:val="0"/>
          <w:iCs w:val="0"/>
          <w:color w:val="auto"/>
          <w:kern w:val="0"/>
          <w:sz w:val="32"/>
          <w:szCs w:val="32"/>
          <w:highlight w:val="none"/>
          <w:u w:val="none"/>
          <w:lang w:val="en-US" w:eastAsia="zh-CN" w:bidi="ar-SA"/>
        </w:rPr>
      </w:pPr>
      <w:bookmarkStart w:id="311" w:name="_Toc30818_WPSOffice_Level2"/>
      <w:r>
        <w:rPr>
          <w:rFonts w:hint="eastAsia" w:ascii="Times New Roman" w:hAnsi="Times New Roman" w:eastAsia="黑体" w:cs="Times New Roman"/>
          <w:b w:val="0"/>
          <w:bCs w:val="0"/>
          <w:i w:val="0"/>
          <w:iCs w:val="0"/>
          <w:color w:val="auto"/>
          <w:kern w:val="0"/>
          <w:sz w:val="32"/>
          <w:szCs w:val="32"/>
          <w:highlight w:val="none"/>
          <w:u w:val="none"/>
          <w:lang w:val="en-US" w:eastAsia="zh-CN" w:bidi="ar-SA"/>
        </w:rPr>
        <w:t>二、评价实施</w:t>
      </w:r>
      <w:bookmarkEnd w:id="311"/>
    </w:p>
    <w:p w14:paraId="61157A3E">
      <w:pPr>
        <w:keepNext w:val="0"/>
        <w:keepLines w:val="0"/>
        <w:pageBreakBefore w:val="0"/>
        <w:kinsoku/>
        <w:wordWrap/>
        <w:overflowPunct/>
        <w:topLinePunct w:val="0"/>
        <w:autoSpaceDE/>
        <w:autoSpaceDN/>
        <w:bidi w:val="0"/>
        <w:spacing w:line="560" w:lineRule="exact"/>
        <w:ind w:firstLine="643" w:firstLineChars="200"/>
        <w:textAlignment w:val="auto"/>
        <w:rPr>
          <w:rFonts w:ascii="Times New Roman" w:hAnsi="Times New Roman" w:eastAsia="仿宋_GB2312"/>
          <w:sz w:val="32"/>
          <w:szCs w:val="32"/>
          <w:highlight w:val="none"/>
          <w:u w:val="none"/>
        </w:rPr>
      </w:pPr>
      <w:r>
        <w:rPr>
          <w:rFonts w:hint="default" w:ascii="Times New Roman" w:hAnsi="Times New Roman" w:eastAsia="楷体_GB2312" w:cs="Times New Roman"/>
          <w:b/>
          <w:bCs/>
          <w:i w:val="0"/>
          <w:iCs w:val="0"/>
          <w:color w:val="auto"/>
          <w:sz w:val="32"/>
          <w:szCs w:val="32"/>
          <w:highlight w:val="none"/>
          <w:u w:val="none"/>
          <w:lang w:val="zh-CN"/>
        </w:rPr>
        <w:t>（一）评价目的</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u w:val="none"/>
        </w:rPr>
        <w:t>符合</w:t>
      </w:r>
      <w:r>
        <w:rPr>
          <w:rFonts w:hint="eastAsia" w:eastAsia="仿宋_GB2312"/>
          <w:sz w:val="32"/>
          <w:szCs w:val="32"/>
          <w:highlight w:val="none"/>
          <w:u w:val="none"/>
          <w:lang w:eastAsia="zh-CN"/>
        </w:rPr>
        <w:t>中央和省、市</w:t>
      </w:r>
      <w:r>
        <w:rPr>
          <w:rFonts w:hint="eastAsia" w:ascii="Times New Roman" w:hAnsi="Times New Roman" w:eastAsia="仿宋_GB2312"/>
          <w:sz w:val="32"/>
          <w:szCs w:val="32"/>
          <w:highlight w:val="none"/>
          <w:u w:val="none"/>
        </w:rPr>
        <w:t>哪些决策部署，符合</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委、</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政府的重点任务要求、发展规划、优先发展重点以及部门的职能分工，具有现实需求，具有明显的经济、社会、环境或可持续性效益等必要性</w:t>
      </w:r>
      <w:r>
        <w:rPr>
          <w:rFonts w:hint="eastAsia" w:ascii="Times New Roman" w:hAnsi="Times New Roman" w:eastAsia="仿宋_GB2312"/>
          <w:sz w:val="32"/>
          <w:szCs w:val="32"/>
          <w:highlight w:val="none"/>
          <w:u w:val="none"/>
          <w:lang w:eastAsia="zh-CN"/>
        </w:rPr>
        <w:t>。</w:t>
      </w:r>
    </w:p>
    <w:p w14:paraId="013EC8B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（二）预设问题及评价重点</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资金来源渠道的合法合规，政策或项目具有公共性，属于公共财政支持范围，筹资渠道符合法律法规规定，筹资结构合理，资金来源渠道明确，各渠道资金到位时间、条件能够落实</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785D739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（三）评价选点。</w:t>
      </w:r>
      <w:r>
        <w:rPr>
          <w:rFonts w:hint="eastAsia" w:ascii="Times New Roman" w:hAnsi="Times New Roman" w:eastAsia="仿宋_GB2312"/>
          <w:sz w:val="32"/>
          <w:szCs w:val="32"/>
          <w:highlight w:val="none"/>
          <w:lang w:val="zh-CN"/>
        </w:rPr>
        <w:t>该</w:t>
      </w:r>
      <w:r>
        <w:rPr>
          <w:rFonts w:hint="default" w:ascii="Times New Roman" w:hAnsi="Times New Roman" w:eastAsia="仿宋_GB2312"/>
          <w:sz w:val="32"/>
          <w:szCs w:val="32"/>
          <w:highlight w:val="none"/>
          <w:lang w:val="zh-CN" w:eastAsia="zh-CN"/>
        </w:rPr>
        <w:t>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目绩效自评</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抽样为</w:t>
      </w:r>
      <w:r>
        <w:rPr>
          <w:rFonts w:hint="default" w:ascii="Times New Roman" w:hAnsi="Times New Roman" w:eastAsia="仿宋_GB2312" w:cs="Times New Roman"/>
          <w:b w:val="0"/>
          <w:bCs w:val="0"/>
          <w:color w:val="auto"/>
          <w:w w:val="100"/>
          <w:sz w:val="32"/>
          <w:szCs w:val="32"/>
          <w:lang w:eastAsia="zh-CN"/>
        </w:rPr>
        <w:t>遂宁市安居区</w:t>
      </w:r>
      <w:r>
        <w:rPr>
          <w:rFonts w:hint="eastAsia" w:ascii="Times New Roman" w:hAnsi="Times New Roman" w:eastAsia="仿宋_GB2312" w:cs="Times New Roman"/>
          <w:b w:val="0"/>
          <w:bCs w:val="0"/>
          <w:color w:val="auto"/>
          <w:w w:val="100"/>
          <w:sz w:val="32"/>
          <w:szCs w:val="32"/>
          <w:lang w:eastAsia="zh-CN"/>
        </w:rPr>
        <w:t>老蚕种场</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59AB7B84">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（四）评价方法。</w:t>
      </w:r>
      <w:r>
        <w:rPr>
          <w:rFonts w:hint="eastAsia" w:ascii="Times New Roman" w:hAnsi="Times New Roman" w:eastAsia="仿宋_GB2312"/>
          <w:sz w:val="32"/>
          <w:szCs w:val="32"/>
          <w:highlight w:val="none"/>
          <w:u w:val="none"/>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14:paraId="6C4D7EA0">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Times New Roman"/>
          <w:b w:val="0"/>
          <w:bCs w:val="0"/>
          <w:i w:val="0"/>
          <w:iCs w:val="0"/>
          <w:lang w:eastAsia="zh-CN"/>
        </w:rPr>
      </w:pPr>
      <w:r>
        <w:rPr>
          <w:rFonts w:hint="default" w:ascii="Times New Roman" w:hAnsi="Times New Roman" w:eastAsia="楷体_GB2312" w:cs="Times New Roman"/>
          <w:b/>
          <w:bCs/>
          <w:i w:val="0"/>
          <w:iCs w:val="0"/>
          <w:color w:val="auto"/>
          <w:sz w:val="32"/>
          <w:szCs w:val="32"/>
          <w:highlight w:val="none"/>
          <w:u w:val="none"/>
          <w:lang w:val="zh-CN"/>
        </w:rPr>
        <w:t>（五）评价组织。</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p>
    <w:p w14:paraId="45AB2E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bookmarkStart w:id="312" w:name="_Toc7606_WPSOffice_Level2"/>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bookmarkEnd w:id="312"/>
    </w:p>
    <w:p w14:paraId="6E186F13">
      <w:pPr>
        <w:keepNext w:val="0"/>
        <w:keepLines w:val="0"/>
        <w:pageBreakBefore w:val="0"/>
        <w:kinsoku/>
        <w:wordWrap/>
        <w:overflowPunct/>
        <w:topLinePunct w:val="0"/>
        <w:autoSpaceDE/>
        <w:autoSpaceDN/>
        <w:bidi w:val="0"/>
        <w:spacing w:line="560" w:lineRule="exact"/>
        <w:ind w:firstLine="643" w:firstLineChars="200"/>
        <w:textAlignment w:val="auto"/>
        <w:outlineLvl w:val="2"/>
        <w:rPr>
          <w:rFonts w:hint="default" w:ascii="Times New Roman" w:hAnsi="Times New Roman" w:eastAsia="楷体_GB2312" w:cs="Times New Roman"/>
          <w:b/>
          <w:bCs/>
          <w:i w:val="0"/>
          <w:iCs w:val="0"/>
          <w:color w:val="auto"/>
          <w:sz w:val="32"/>
          <w:szCs w:val="32"/>
          <w:highlight w:val="none"/>
          <w:lang w:val="en-US" w:eastAsia="zh-CN"/>
        </w:rPr>
      </w:pPr>
      <w:bookmarkStart w:id="313" w:name="_Toc744_WPSOffice_Level3"/>
      <w:r>
        <w:rPr>
          <w:rFonts w:hint="default" w:ascii="Times New Roman" w:hAnsi="Times New Roman" w:eastAsia="楷体_GB2312" w:cs="Times New Roman"/>
          <w:b/>
          <w:bCs/>
          <w:i w:val="0"/>
          <w:iCs w:val="0"/>
          <w:color w:val="auto"/>
          <w:sz w:val="32"/>
          <w:szCs w:val="32"/>
          <w:highlight w:val="none"/>
          <w:lang w:val="zh-CN"/>
        </w:rPr>
        <w:t>（一）</w:t>
      </w:r>
      <w:r>
        <w:rPr>
          <w:rFonts w:hint="default" w:ascii="Times New Roman" w:hAnsi="Times New Roman" w:eastAsia="楷体_GB2312" w:cs="Times New Roman"/>
          <w:b/>
          <w:bCs/>
          <w:i w:val="0"/>
          <w:iCs w:val="0"/>
          <w:color w:val="auto"/>
          <w:sz w:val="32"/>
          <w:szCs w:val="32"/>
          <w:highlight w:val="none"/>
          <w:lang w:val="en-US" w:eastAsia="zh-CN"/>
        </w:rPr>
        <w:t>通用指标</w:t>
      </w:r>
      <w:r>
        <w:rPr>
          <w:rFonts w:hint="default" w:ascii="Times New Roman" w:hAnsi="Times New Roman" w:eastAsia="楷体_GB2312" w:cs="Times New Roman"/>
          <w:b/>
          <w:bCs/>
          <w:i w:val="0"/>
          <w:iCs w:val="0"/>
          <w:color w:val="auto"/>
          <w:sz w:val="32"/>
          <w:szCs w:val="32"/>
          <w:highlight w:val="none"/>
          <w:lang w:val="zh-CN"/>
        </w:rPr>
        <w:t>绩效分析。</w:t>
      </w:r>
      <w:bookmarkEnd w:id="313"/>
    </w:p>
    <w:p w14:paraId="7FD02D6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eastAsia="zh-CN"/>
        </w:rPr>
        <w:t>项目决策。</w:t>
      </w:r>
      <w:r>
        <w:rPr>
          <w:rFonts w:hint="default" w:ascii="Times New Roman" w:hAnsi="Times New Roman" w:eastAsia="仿宋_GB2312" w:cs="Times New Roman"/>
          <w:sz w:val="32"/>
          <w:szCs w:val="32"/>
          <w:lang w:val="en-US" w:eastAsia="zh-CN"/>
        </w:rPr>
        <w:t>根据</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拆迁补偿协议</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要求，需对2户拆迁户进行安置过渡</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232C4D5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eastAsia="zh-CN"/>
        </w:rPr>
        <w:t>项目管理。</w:t>
      </w:r>
      <w:r>
        <w:rPr>
          <w:rFonts w:hint="default" w:ascii="Times New Roman" w:hAnsi="Times New Roman" w:eastAsia="仿宋_GB2312" w:cs="Times New Roman"/>
          <w:sz w:val="32"/>
          <w:szCs w:val="32"/>
          <w:lang w:val="en-US" w:eastAsia="zh-CN"/>
        </w:rPr>
        <w:t>一是积极宣传</w:t>
      </w:r>
      <w:r>
        <w:rPr>
          <w:rFonts w:hint="eastAsia" w:ascii="Times New Roman" w:hAnsi="Times New Roman" w:eastAsia="仿宋_GB2312" w:cs="Times New Roman"/>
          <w:sz w:val="32"/>
          <w:szCs w:val="32"/>
          <w:lang w:val="en-US" w:eastAsia="zh-CN"/>
        </w:rPr>
        <w:t>政策</w:t>
      </w:r>
      <w:r>
        <w:rPr>
          <w:rFonts w:hint="default" w:ascii="Times New Roman" w:hAnsi="Times New Roman" w:eastAsia="仿宋_GB2312" w:cs="Times New Roman"/>
          <w:sz w:val="32"/>
          <w:szCs w:val="32"/>
          <w:lang w:val="en-US" w:eastAsia="zh-CN"/>
        </w:rPr>
        <w:t>；二是</w:t>
      </w:r>
      <w:r>
        <w:rPr>
          <w:rFonts w:hint="eastAsia" w:eastAsia="仿宋_GB2312" w:cs="Times New Roman"/>
          <w:sz w:val="32"/>
          <w:szCs w:val="32"/>
          <w:lang w:val="en-US" w:eastAsia="zh-CN"/>
        </w:rPr>
        <w:t>及时发放过渡费</w:t>
      </w:r>
      <w:r>
        <w:rPr>
          <w:rFonts w:hint="default" w:ascii="Times New Roman" w:hAnsi="Times New Roman" w:eastAsia="仿宋_GB2312" w:cs="Times New Roman"/>
          <w:sz w:val="32"/>
          <w:szCs w:val="32"/>
          <w:lang w:val="en-US" w:eastAsia="zh-CN"/>
        </w:rPr>
        <w:t>。</w:t>
      </w:r>
    </w:p>
    <w:p w14:paraId="14EC26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3.项目实施。</w:t>
      </w:r>
      <w:r>
        <w:rPr>
          <w:rFonts w:hint="eastAsia" w:ascii="Times New Roman" w:hAnsi="Times New Roman" w:eastAsia="仿宋_GB2312" w:cs="Times New Roman"/>
          <w:b w:val="0"/>
          <w:bCs w:val="0"/>
          <w:color w:val="auto"/>
          <w:w w:val="100"/>
          <w:sz w:val="32"/>
          <w:szCs w:val="32"/>
          <w:lang w:eastAsia="zh-CN"/>
        </w:rPr>
        <w:t>每年</w:t>
      </w:r>
      <w:r>
        <w:rPr>
          <w:rFonts w:hint="eastAsia" w:ascii="Times New Roman" w:hAnsi="Times New Roman" w:eastAsia="仿宋_GB2312" w:cs="Times New Roman"/>
          <w:b w:val="0"/>
          <w:bCs w:val="0"/>
          <w:color w:val="auto"/>
          <w:w w:val="100"/>
          <w:sz w:val="32"/>
          <w:szCs w:val="32"/>
          <w:lang w:val="en-US" w:eastAsia="zh-CN"/>
        </w:rPr>
        <w:t>7月份结算一次过渡费</w:t>
      </w:r>
      <w:r>
        <w:rPr>
          <w:rFonts w:hint="eastAsia" w:ascii="Times New Roman" w:hAnsi="Times New Roman" w:eastAsia="仿宋_GB2312" w:cs="Times New Roman"/>
          <w:sz w:val="32"/>
          <w:szCs w:val="32"/>
          <w:lang w:val="en-US" w:eastAsia="zh-CN"/>
        </w:rPr>
        <w:t>。</w:t>
      </w:r>
    </w:p>
    <w:p w14:paraId="2CDFA5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4.项目结果。</w:t>
      </w:r>
      <w:r>
        <w:rPr>
          <w:rFonts w:hint="eastAsia" w:ascii="仿宋_GB2312" w:hAnsi="仿宋_GB2312" w:eastAsia="仿宋_GB2312" w:cs="仿宋_GB2312"/>
          <w:color w:val="000000"/>
          <w:sz w:val="32"/>
          <w:szCs w:val="32"/>
          <w:lang w:eastAsia="zh-CN"/>
        </w:rPr>
        <w:t>将过渡费发放到拆迁户手中</w:t>
      </w:r>
      <w:r>
        <w:rPr>
          <w:rFonts w:hint="default" w:ascii="Times New Roman" w:hAnsi="Times New Roman" w:eastAsia="仿宋_GB2312" w:cs="Times New Roman"/>
          <w:sz w:val="32"/>
          <w:szCs w:val="32"/>
          <w:lang w:val="en-US" w:eastAsia="zh-CN"/>
        </w:rPr>
        <w:t>。</w:t>
      </w:r>
    </w:p>
    <w:p w14:paraId="258B05C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i w:val="0"/>
          <w:iCs w:val="0"/>
          <w:kern w:val="0"/>
          <w:position w:val="0"/>
          <w:sz w:val="32"/>
          <w:szCs w:val="32"/>
          <w:highlight w:val="none"/>
          <w:lang w:val="zh-CN" w:eastAsia="zh-CN" w:bidi="ar-SA"/>
        </w:rPr>
      </w:pPr>
      <w:bookmarkStart w:id="314" w:name="_Toc32654_WPSOffice_Level3"/>
      <w:r>
        <w:rPr>
          <w:rFonts w:hint="default" w:ascii="Times New Roman" w:hAnsi="Times New Roman" w:eastAsia="楷体_GB2312" w:cs="Times New Roman"/>
          <w:b/>
          <w:bCs/>
          <w:i w:val="0"/>
          <w:iCs w:val="0"/>
          <w:color w:val="auto"/>
          <w:sz w:val="32"/>
          <w:szCs w:val="32"/>
          <w:highlight w:val="none"/>
          <w:lang w:val="zh-CN"/>
        </w:rPr>
        <w:t>（二）</w:t>
      </w:r>
      <w:r>
        <w:rPr>
          <w:rFonts w:hint="default" w:ascii="Times New Roman" w:hAnsi="Times New Roman" w:eastAsia="楷体_GB2312" w:cs="Times New Roman"/>
          <w:b/>
          <w:bCs/>
          <w:i w:val="0"/>
          <w:iCs w:val="0"/>
          <w:color w:val="auto"/>
          <w:sz w:val="32"/>
          <w:szCs w:val="32"/>
          <w:highlight w:val="none"/>
          <w:lang w:val="en-US" w:eastAsia="zh-CN"/>
        </w:rPr>
        <w:t>专用指标</w:t>
      </w:r>
      <w:r>
        <w:rPr>
          <w:rFonts w:hint="default" w:ascii="Times New Roman" w:hAnsi="Times New Roman" w:eastAsia="楷体_GB2312" w:cs="Times New Roman"/>
          <w:b/>
          <w:bCs/>
          <w:i w:val="0"/>
          <w:iCs w:val="0"/>
          <w:color w:val="auto"/>
          <w:sz w:val="32"/>
          <w:szCs w:val="32"/>
          <w:highlight w:val="none"/>
          <w:lang w:val="zh-CN"/>
        </w:rPr>
        <w:t>绩效分析。</w:t>
      </w:r>
      <w:bookmarkEnd w:id="314"/>
    </w:p>
    <w:p w14:paraId="361509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1.产业发展。</w:t>
      </w:r>
    </w:p>
    <w:p w14:paraId="24303E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val="zh-CN" w:eastAsia="zh-CN"/>
        </w:rPr>
        <w:t>民生保障。</w:t>
      </w:r>
      <w:r>
        <w:rPr>
          <w:rFonts w:hint="eastAsia" w:eastAsia="仿宋_GB2312" w:cs="Times New Roman"/>
          <w:sz w:val="32"/>
          <w:szCs w:val="32"/>
          <w:lang w:val="en-US" w:eastAsia="zh-CN"/>
        </w:rPr>
        <w:t>维护了社会稳定</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14:paraId="0A011A0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3.基础设施。</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该项目无基础设施</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1D250C8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4.</w:t>
      </w:r>
      <w:r>
        <w:rPr>
          <w:rFonts w:hint="default" w:ascii="Times New Roman" w:hAnsi="Times New Roman" w:eastAsia="仿宋_GB2312" w:cs="Times New Roman"/>
          <w:b w:val="0"/>
          <w:bCs w:val="0"/>
          <w:i w:val="0"/>
          <w:iCs w:val="0"/>
          <w:color w:val="auto"/>
          <w:sz w:val="32"/>
          <w:szCs w:val="32"/>
          <w:lang w:val="zh-CN" w:eastAsia="zh-CN"/>
        </w:rPr>
        <w:t>行政运转。</w:t>
      </w:r>
      <w:r>
        <w:rPr>
          <w:rFonts w:hint="eastAsia" w:eastAsia="仿宋_GB2312" w:cs="Times New Roman"/>
          <w:b w:val="0"/>
          <w:bCs w:val="0"/>
          <w:i w:val="0"/>
          <w:iCs w:val="0"/>
          <w:color w:val="auto"/>
          <w:sz w:val="32"/>
          <w:szCs w:val="32"/>
          <w:lang w:val="zh-CN" w:eastAsia="zh-CN"/>
        </w:rPr>
        <w:t>有利于安居区拆迁工作的开展</w:t>
      </w:r>
      <w:r>
        <w:rPr>
          <w:rFonts w:hint="default" w:ascii="Times New Roman" w:hAnsi="Times New Roman" w:eastAsia="仿宋_GB2312" w:cs="Times New Roman"/>
          <w:sz w:val="32"/>
          <w:szCs w:val="32"/>
          <w:lang w:val="en-US" w:eastAsia="zh-CN"/>
        </w:rPr>
        <w:t>。</w:t>
      </w:r>
    </w:p>
    <w:p w14:paraId="06E78C3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sz w:val="32"/>
          <w:szCs w:val="32"/>
          <w:lang w:val="en-US" w:eastAsia="zh-CN"/>
        </w:rPr>
      </w:pPr>
      <w:bookmarkStart w:id="315" w:name="_Toc27358_WPSOffice_Level3"/>
      <w:r>
        <w:rPr>
          <w:rFonts w:hint="default" w:ascii="Times New Roman" w:hAnsi="Times New Roman" w:eastAsia="楷体_GB2312" w:cs="Times New Roman"/>
          <w:b/>
          <w:bCs/>
          <w:i w:val="0"/>
          <w:iCs w:val="0"/>
          <w:color w:val="auto"/>
          <w:sz w:val="32"/>
          <w:szCs w:val="32"/>
          <w:highlight w:val="none"/>
          <w:lang w:val="zh-CN"/>
        </w:rPr>
        <w:t>（三）</w:t>
      </w:r>
      <w:r>
        <w:rPr>
          <w:rFonts w:hint="default" w:ascii="Times New Roman" w:hAnsi="Times New Roman" w:eastAsia="楷体_GB2312" w:cs="Times New Roman"/>
          <w:b/>
          <w:bCs/>
          <w:i w:val="0"/>
          <w:iCs w:val="0"/>
          <w:color w:val="auto"/>
          <w:sz w:val="32"/>
          <w:szCs w:val="32"/>
          <w:highlight w:val="none"/>
          <w:lang w:val="en-US" w:eastAsia="zh-CN"/>
        </w:rPr>
        <w:t>个性指标</w:t>
      </w:r>
      <w:r>
        <w:rPr>
          <w:rFonts w:hint="default" w:ascii="Times New Roman" w:hAnsi="Times New Roman" w:eastAsia="楷体_GB2312" w:cs="Times New Roman"/>
          <w:b/>
          <w:bCs/>
          <w:i w:val="0"/>
          <w:iCs w:val="0"/>
          <w:color w:val="auto"/>
          <w:sz w:val="32"/>
          <w:szCs w:val="32"/>
          <w:highlight w:val="none"/>
          <w:lang w:val="zh-CN"/>
        </w:rPr>
        <w:t>绩效分析。</w:t>
      </w:r>
      <w:bookmarkEnd w:id="315"/>
    </w:p>
    <w:p w14:paraId="4787DE79">
      <w:pPr>
        <w:pStyle w:val="11"/>
        <w:keepNext w:val="0"/>
        <w:keepLines w:val="0"/>
        <w:pageBreakBefore w:val="0"/>
        <w:numPr>
          <w:ilvl w:val="0"/>
          <w:numId w:val="0"/>
        </w:numPr>
        <w:tabs>
          <w:tab w:val="left" w:pos="2160"/>
        </w:tabs>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仿宋_GB2312" w:cs="Times New Roman"/>
          <w:sz w:val="32"/>
          <w:szCs w:val="32"/>
          <w:lang w:val="en-US" w:eastAsia="zh-CN"/>
        </w:rPr>
      </w:pPr>
      <w:bookmarkStart w:id="316" w:name="_Toc14449_WPSOffice_Level2"/>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bookmarkEnd w:id="316"/>
    </w:p>
    <w:p w14:paraId="1E3010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highlight w:val="none"/>
          <w:u w:val="none"/>
          <w:lang w:eastAsia="zh-CN"/>
        </w:rPr>
      </w:pPr>
      <w:r>
        <w:rPr>
          <w:rFonts w:hint="eastAsia" w:ascii="Times New Roman" w:hAnsi="Times New Roman" w:eastAsia="仿宋_GB2312"/>
          <w:sz w:val="32"/>
          <w:szCs w:val="32"/>
          <w:highlight w:val="none"/>
          <w:u w:val="none"/>
        </w:rPr>
        <w:t>综合前述评估内容来看，该项目立项必要性和依据充分，绩效目标明确，具备实施条件，具有公共性，符合财政资金支持方向等</w:t>
      </w:r>
      <w:r>
        <w:rPr>
          <w:rFonts w:hint="eastAsia" w:ascii="Times New Roman" w:hAnsi="Times New Roman" w:eastAsia="仿宋_GB2312"/>
          <w:sz w:val="32"/>
          <w:szCs w:val="32"/>
          <w:highlight w:val="none"/>
          <w:u w:val="none"/>
          <w:lang w:eastAsia="zh-CN"/>
        </w:rPr>
        <w:t>，</w:t>
      </w:r>
      <w:r>
        <w:rPr>
          <w:rFonts w:hint="eastAsia" w:ascii="Times New Roman" w:hAnsi="Times New Roman" w:eastAsia="仿宋_GB2312"/>
          <w:sz w:val="32"/>
          <w:szCs w:val="32"/>
          <w:highlight w:val="none"/>
          <w:u w:val="none"/>
        </w:rPr>
        <w:t>建议予以支持</w:t>
      </w:r>
      <w:r>
        <w:rPr>
          <w:rFonts w:hint="eastAsia" w:ascii="Times New Roman" w:hAnsi="Times New Roman" w:eastAsia="仿宋_GB2312"/>
          <w:sz w:val="32"/>
          <w:szCs w:val="32"/>
          <w:highlight w:val="none"/>
          <w:u w:val="none"/>
          <w:lang w:eastAsia="zh-CN"/>
        </w:rPr>
        <w:t>。</w:t>
      </w:r>
    </w:p>
    <w:p w14:paraId="48EB67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val="en-US" w:eastAsia="zh-CN"/>
        </w:rPr>
      </w:pPr>
      <w:bookmarkStart w:id="317" w:name="_Toc5576_WPSOffice_Level2"/>
      <w:r>
        <w:rPr>
          <w:rFonts w:hint="eastAsia" w:ascii="Times New Roman" w:hAnsi="Times New Roman" w:eastAsia="黑体" w:cs="Times New Roman"/>
          <w:b w:val="0"/>
          <w:bCs w:val="0"/>
          <w:i w:val="0"/>
          <w:iCs w:val="0"/>
          <w:color w:val="auto"/>
          <w:sz w:val="32"/>
          <w:szCs w:val="32"/>
          <w:highlight w:val="none"/>
          <w:u w:val="none"/>
          <w:lang w:val="en-US" w:eastAsia="zh-CN"/>
        </w:rPr>
        <w:t>五、</w:t>
      </w:r>
      <w:r>
        <w:rPr>
          <w:rFonts w:hint="default" w:ascii="Times New Roman" w:hAnsi="Times New Roman" w:eastAsia="黑体" w:cs="Times New Roman"/>
          <w:b w:val="0"/>
          <w:bCs w:val="0"/>
          <w:i w:val="0"/>
          <w:iCs w:val="0"/>
          <w:color w:val="auto"/>
          <w:sz w:val="32"/>
          <w:szCs w:val="32"/>
          <w:highlight w:val="none"/>
          <w:u w:val="none"/>
          <w:lang w:val="en-US" w:eastAsia="zh-CN"/>
        </w:rPr>
        <w:t>存在的问题</w:t>
      </w:r>
      <w:bookmarkEnd w:id="317"/>
    </w:p>
    <w:p w14:paraId="397095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w:t>
      </w:r>
    </w:p>
    <w:p w14:paraId="752EE8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 w:val="0"/>
          <w:bCs w:val="0"/>
          <w:i w:val="0"/>
          <w:iCs w:val="0"/>
          <w:color w:val="auto"/>
          <w:sz w:val="32"/>
          <w:szCs w:val="32"/>
          <w:highlight w:val="none"/>
          <w:u w:val="none"/>
          <w:lang w:val="en-US" w:eastAsia="zh-CN"/>
        </w:rPr>
      </w:pPr>
      <w:bookmarkStart w:id="318" w:name="_Toc19481_WPSOffice_Level2"/>
      <w:r>
        <w:rPr>
          <w:rFonts w:hint="eastAsia" w:ascii="Times New Roman" w:hAnsi="Times New Roman" w:eastAsia="黑体" w:cs="Times New Roman"/>
          <w:b w:val="0"/>
          <w:bCs w:val="0"/>
          <w:i w:val="0"/>
          <w:iCs w:val="0"/>
          <w:color w:val="auto"/>
          <w:sz w:val="32"/>
          <w:szCs w:val="32"/>
          <w:highlight w:val="none"/>
          <w:u w:val="none"/>
          <w:lang w:val="en-US" w:eastAsia="zh-CN"/>
        </w:rPr>
        <w:t>六、改进建议</w:t>
      </w:r>
      <w:bookmarkEnd w:id="318"/>
    </w:p>
    <w:p w14:paraId="017DF877">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无。</w:t>
      </w:r>
    </w:p>
    <w:p w14:paraId="7DD423FB"/>
    <w:p w14:paraId="6DC7410E">
      <w:pPr>
        <w:widowControl/>
        <w:jc w:val="center"/>
        <w:rPr>
          <w:rFonts w:hint="eastAsia" w:ascii="黑体" w:hAnsi="黑体" w:eastAsia="黑体"/>
          <w:color w:val="auto"/>
          <w:sz w:val="44"/>
          <w:szCs w:val="44"/>
          <w:highlight w:val="none"/>
        </w:rPr>
      </w:pPr>
    </w:p>
    <w:p w14:paraId="10B72A0D">
      <w:pPr>
        <w:widowControl/>
        <w:jc w:val="center"/>
        <w:rPr>
          <w:rFonts w:hint="eastAsia" w:ascii="黑体" w:hAnsi="黑体" w:eastAsia="黑体"/>
          <w:color w:val="auto"/>
          <w:sz w:val="44"/>
          <w:szCs w:val="44"/>
          <w:highlight w:val="none"/>
        </w:rPr>
      </w:pPr>
    </w:p>
    <w:p w14:paraId="2C3D8259">
      <w:pPr>
        <w:widowControl/>
        <w:jc w:val="center"/>
        <w:rPr>
          <w:rFonts w:hint="eastAsia" w:ascii="黑体" w:hAnsi="黑体" w:eastAsia="黑体"/>
          <w:color w:val="auto"/>
          <w:sz w:val="44"/>
          <w:szCs w:val="44"/>
          <w:highlight w:val="none"/>
        </w:rPr>
        <w:sectPr>
          <w:pgSz w:w="11906" w:h="16838"/>
          <w:pgMar w:top="2098" w:right="1474" w:bottom="1984" w:left="1587" w:header="851" w:footer="1587" w:gutter="0"/>
          <w:pgNumType w:fmt="decimal"/>
          <w:cols w:space="0" w:num="1"/>
          <w:titlePg/>
          <w:rtlGutter w:val="0"/>
          <w:docGrid w:type="lines" w:linePitch="312" w:charSpace="0"/>
        </w:sectPr>
      </w:pPr>
    </w:p>
    <w:p w14:paraId="5828C1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遂宁市安居区住房和城乡建设局</w:t>
      </w:r>
    </w:p>
    <w:p w14:paraId="03871C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关于安居区污水管网普查项目绩效</w:t>
      </w:r>
    </w:p>
    <w:p w14:paraId="6F2C7D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评价报告</w:t>
      </w:r>
    </w:p>
    <w:p w14:paraId="4573CC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14:paraId="25EB00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319" w:name="_Toc31062_WPSOffice_Level2"/>
      <w:r>
        <w:rPr>
          <w:rFonts w:hint="eastAsia" w:ascii="黑体" w:hAnsi="黑体" w:eastAsia="黑体" w:cs="黑体"/>
          <w:sz w:val="32"/>
          <w:szCs w:val="32"/>
          <w:lang w:val="en-US" w:eastAsia="zh-CN"/>
        </w:rPr>
        <w:t>一、项目概况</w:t>
      </w:r>
      <w:bookmarkEnd w:id="319"/>
    </w:p>
    <w:p w14:paraId="0B33915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rPr>
      </w:pPr>
      <w:bookmarkStart w:id="320" w:name="_Toc8726_WPSOffice_Level3"/>
      <w:r>
        <w:rPr>
          <w:rFonts w:hint="default" w:ascii="Times New Roman" w:hAnsi="Times New Roman" w:eastAsia="楷体_GB2312" w:cs="Times New Roman"/>
          <w:b/>
          <w:bCs/>
          <w:i w:val="0"/>
          <w:iCs w:val="0"/>
          <w:color w:val="auto"/>
          <w:sz w:val="32"/>
          <w:szCs w:val="32"/>
          <w:highlight w:val="none"/>
          <w:u w:val="none"/>
          <w:lang w:val="zh-CN"/>
        </w:rPr>
        <w:t>（一）设立背景及基本情况</w:t>
      </w:r>
      <w:bookmarkEnd w:id="320"/>
    </w:p>
    <w:p w14:paraId="7B1FA73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根据《四川省人民政府关于加强城镇地下管线建设管理的意见》（川府发[2014]52号）、《遂宁市人民政府办公室 关于转发&lt;省政府关于加强城镇地下管线建设管理的意见&gt;的通知》（遂府办函[2014]269号)文件及有关会议精神</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对安居区污水管网进行了普查</w:t>
      </w:r>
      <w:r>
        <w:rPr>
          <w:rFonts w:hint="eastAsia" w:ascii="Times New Roman" w:hAnsi="Times New Roman" w:eastAsia="仿宋_GB2312"/>
          <w:sz w:val="32"/>
          <w:szCs w:val="32"/>
          <w:highlight w:val="none"/>
          <w:lang w:eastAsia="zh-CN"/>
        </w:rPr>
        <w:t>。</w:t>
      </w:r>
    </w:p>
    <w:p w14:paraId="71D032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321" w:name="_Toc31269_WPSOffice_Level3"/>
      <w:r>
        <w:rPr>
          <w:rFonts w:hint="default" w:ascii="楷体_GB2312" w:hAnsi="楷体_GB2312" w:eastAsia="楷体_GB2312" w:cs="楷体_GB2312"/>
          <w:b/>
          <w:bCs/>
          <w:sz w:val="32"/>
          <w:szCs w:val="32"/>
          <w:lang w:val="en-US" w:eastAsia="zh-CN"/>
        </w:rPr>
        <w:t>（二）</w:t>
      </w:r>
      <w:r>
        <w:rPr>
          <w:rFonts w:hint="default" w:ascii="Times New Roman" w:hAnsi="Times New Roman" w:eastAsia="楷体_GB2312" w:cs="Times New Roman"/>
          <w:b/>
          <w:bCs/>
          <w:i w:val="0"/>
          <w:iCs w:val="0"/>
          <w:color w:val="auto"/>
          <w:sz w:val="32"/>
          <w:szCs w:val="32"/>
          <w:highlight w:val="none"/>
          <w:u w:val="none"/>
          <w:lang w:val="en-US" w:eastAsia="zh-CN"/>
        </w:rPr>
        <w:t>实施目的及支持方向</w:t>
      </w:r>
      <w:bookmarkEnd w:id="321"/>
    </w:p>
    <w:p w14:paraId="3B0D798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全区雨污水管网进行全面普查</w:t>
      </w:r>
      <w:r>
        <w:rPr>
          <w:rFonts w:hint="eastAsia" w:ascii="Times New Roman" w:hAnsi="Times New Roman" w:eastAsia="仿宋_GB2312"/>
          <w:sz w:val="32"/>
          <w:szCs w:val="32"/>
          <w:highlight w:val="none"/>
          <w:lang w:eastAsia="zh-CN"/>
        </w:rPr>
        <w:t>。</w:t>
      </w:r>
    </w:p>
    <w:p w14:paraId="0F7193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322" w:name="_Toc32069_WPSOffice_Level3"/>
      <w:r>
        <w:rPr>
          <w:rFonts w:hint="default" w:ascii="Times New Roman" w:hAnsi="Times New Roman" w:eastAsia="楷体_GB2312" w:cs="Times New Roman"/>
          <w:b/>
          <w:bCs/>
          <w:i w:val="0"/>
          <w:iCs w:val="0"/>
          <w:color w:val="auto"/>
          <w:sz w:val="32"/>
          <w:szCs w:val="32"/>
          <w:highlight w:val="none"/>
          <w:u w:val="none"/>
          <w:lang w:val="zh-CN" w:eastAsia="zh-CN"/>
        </w:rPr>
        <w:t>（三）</w:t>
      </w:r>
      <w:r>
        <w:rPr>
          <w:rFonts w:hint="default" w:ascii="Times New Roman" w:hAnsi="Times New Roman" w:eastAsia="楷体_GB2312" w:cs="Times New Roman"/>
          <w:b/>
          <w:bCs/>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bCs/>
          <w:i w:val="0"/>
          <w:iCs w:val="0"/>
          <w:color w:val="auto"/>
          <w:sz w:val="32"/>
          <w:szCs w:val="32"/>
          <w:highlight w:val="none"/>
          <w:u w:val="none"/>
          <w:lang w:val="zh-CN" w:eastAsia="zh-CN"/>
        </w:rPr>
        <w:t>。</w:t>
      </w:r>
      <w:bookmarkEnd w:id="322"/>
    </w:p>
    <w:p w14:paraId="45CDCE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污水管网普查项目</w:t>
      </w:r>
      <w:r>
        <w:rPr>
          <w:rFonts w:hint="eastAsia" w:ascii="Times New Roman" w:hAnsi="Times New Roman" w:eastAsia="仿宋_GB2312" w:cs="Times New Roman"/>
          <w:sz w:val="32"/>
          <w:szCs w:val="32"/>
          <w:lang w:val="en-US" w:eastAsia="zh-CN"/>
        </w:rPr>
        <w:t>财政</w:t>
      </w:r>
      <w:r>
        <w:rPr>
          <w:rFonts w:hint="default" w:ascii="Times New Roman" w:hAnsi="Times New Roman" w:eastAsia="仿宋_GB2312" w:cs="Times New Roman"/>
          <w:sz w:val="32"/>
          <w:szCs w:val="32"/>
          <w:lang w:val="en-US" w:eastAsia="zh-CN"/>
        </w:rPr>
        <w:t>预算</w:t>
      </w:r>
      <w:r>
        <w:rPr>
          <w:rFonts w:hint="eastAsia" w:eastAsia="仿宋_GB2312" w:cs="Times New Roman"/>
          <w:sz w:val="32"/>
          <w:szCs w:val="32"/>
          <w:lang w:val="en-US" w:eastAsia="zh-CN"/>
        </w:rPr>
        <w:t>调整</w:t>
      </w:r>
      <w:r>
        <w:rPr>
          <w:rFonts w:hint="default" w:ascii="Times New Roman" w:hAnsi="Times New Roman" w:eastAsia="仿宋_GB2312" w:cs="Times New Roman"/>
          <w:sz w:val="32"/>
          <w:szCs w:val="32"/>
          <w:lang w:val="en-US" w:eastAsia="zh-CN"/>
        </w:rPr>
        <w:t>金额为</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万元，据实执行，执行完成率达</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0%。在资金支付时严格按照《财务管理制度》中《经费报销制度》和《专项资金管理制度》的规定和程序进行支付，其会计核算及账务处理严格执行《行政单位会计制度》，及时处理、规范核算。</w:t>
      </w:r>
    </w:p>
    <w:p w14:paraId="7E7880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eastAsia="zh-CN"/>
        </w:rPr>
      </w:pPr>
      <w:bookmarkStart w:id="323" w:name="_Toc1196_WPSOffice_Level3"/>
      <w:r>
        <w:rPr>
          <w:rFonts w:hint="eastAsia" w:ascii="Times New Roman" w:hAnsi="Times New Roman" w:eastAsia="楷体_GB2312" w:cs="Times New Roman"/>
          <w:b/>
          <w:bCs/>
          <w:i w:val="0"/>
          <w:iCs w:val="0"/>
          <w:color w:val="auto"/>
          <w:sz w:val="32"/>
          <w:szCs w:val="32"/>
          <w:highlight w:val="none"/>
          <w:u w:val="none"/>
          <w:lang w:val="zh-CN" w:eastAsia="zh-CN"/>
        </w:rPr>
        <w:t>（四）</w:t>
      </w:r>
      <w:r>
        <w:rPr>
          <w:rFonts w:hint="default" w:ascii="Times New Roman" w:hAnsi="Times New Roman" w:eastAsia="楷体_GB2312" w:cs="Times New Roman"/>
          <w:b/>
          <w:bCs/>
          <w:i w:val="0"/>
          <w:iCs w:val="0"/>
          <w:color w:val="auto"/>
          <w:sz w:val="32"/>
          <w:szCs w:val="32"/>
          <w:highlight w:val="none"/>
          <w:u w:val="none"/>
          <w:lang w:val="zh-CN" w:eastAsia="zh-CN"/>
        </w:rPr>
        <w:t>项目绩效目标设置</w:t>
      </w:r>
      <w:bookmarkEnd w:id="323"/>
    </w:p>
    <w:p w14:paraId="7FF6F5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2024年</w:t>
      </w:r>
      <w:r>
        <w:rPr>
          <w:rFonts w:hint="eastAsia" w:ascii="Times New Roman" w:hAnsi="Times New Roman" w:eastAsia="仿宋_GB2312" w:cs="Times New Roman"/>
          <w:sz w:val="32"/>
          <w:szCs w:val="32"/>
          <w:lang w:val="en-US" w:eastAsia="zh-CN"/>
        </w:rPr>
        <w:t>我局对该项目进行了自评，评价分数为92分。</w:t>
      </w:r>
    </w:p>
    <w:p w14:paraId="685628F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黑体" w:cs="Times New Roman"/>
          <w:b w:val="0"/>
          <w:bCs w:val="0"/>
          <w:i w:val="0"/>
          <w:iCs w:val="0"/>
          <w:color w:val="auto"/>
          <w:kern w:val="0"/>
          <w:sz w:val="32"/>
          <w:szCs w:val="32"/>
          <w:highlight w:val="none"/>
          <w:u w:val="none"/>
          <w:lang w:val="en-US" w:eastAsia="zh-CN" w:bidi="ar-SA"/>
        </w:rPr>
      </w:pPr>
      <w:bookmarkStart w:id="324" w:name="_Toc3965_WPSOffice_Level2"/>
      <w:r>
        <w:rPr>
          <w:rFonts w:hint="eastAsia" w:ascii="Times New Roman" w:hAnsi="Times New Roman" w:eastAsia="黑体" w:cs="Times New Roman"/>
          <w:b w:val="0"/>
          <w:bCs w:val="0"/>
          <w:i w:val="0"/>
          <w:iCs w:val="0"/>
          <w:color w:val="auto"/>
          <w:kern w:val="0"/>
          <w:sz w:val="32"/>
          <w:szCs w:val="32"/>
          <w:highlight w:val="none"/>
          <w:u w:val="none"/>
          <w:lang w:val="en-US" w:eastAsia="zh-CN" w:bidi="ar-SA"/>
        </w:rPr>
        <w:t>二、评价实施</w:t>
      </w:r>
      <w:bookmarkEnd w:id="324"/>
    </w:p>
    <w:p w14:paraId="04D1951C">
      <w:pPr>
        <w:keepNext w:val="0"/>
        <w:keepLines w:val="0"/>
        <w:pageBreakBefore w:val="0"/>
        <w:kinsoku/>
        <w:wordWrap/>
        <w:overflowPunct/>
        <w:topLinePunct w:val="0"/>
        <w:autoSpaceDE/>
        <w:autoSpaceDN/>
        <w:bidi w:val="0"/>
        <w:spacing w:line="560" w:lineRule="exact"/>
        <w:ind w:firstLine="643" w:firstLineChars="200"/>
        <w:textAlignment w:val="auto"/>
        <w:rPr>
          <w:rFonts w:ascii="Times New Roman" w:hAnsi="Times New Roman" w:eastAsia="仿宋_GB2312"/>
          <w:sz w:val="32"/>
          <w:szCs w:val="32"/>
          <w:highlight w:val="none"/>
          <w:u w:val="none"/>
        </w:rPr>
      </w:pPr>
      <w:r>
        <w:rPr>
          <w:rFonts w:hint="default" w:ascii="Times New Roman" w:hAnsi="Times New Roman" w:eastAsia="楷体_GB2312" w:cs="Times New Roman"/>
          <w:b/>
          <w:bCs/>
          <w:i w:val="0"/>
          <w:iCs w:val="0"/>
          <w:color w:val="auto"/>
          <w:sz w:val="32"/>
          <w:szCs w:val="32"/>
          <w:highlight w:val="none"/>
          <w:u w:val="none"/>
          <w:lang w:val="zh-CN"/>
        </w:rPr>
        <w:t>（一）评价目的</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u w:val="none"/>
        </w:rPr>
        <w:t>符合</w:t>
      </w:r>
      <w:r>
        <w:rPr>
          <w:rFonts w:hint="eastAsia" w:eastAsia="仿宋_GB2312"/>
          <w:sz w:val="32"/>
          <w:szCs w:val="32"/>
          <w:highlight w:val="none"/>
          <w:u w:val="none"/>
          <w:lang w:eastAsia="zh-CN"/>
        </w:rPr>
        <w:t>中央和省、市</w:t>
      </w:r>
      <w:r>
        <w:rPr>
          <w:rFonts w:hint="eastAsia" w:ascii="Times New Roman" w:hAnsi="Times New Roman" w:eastAsia="仿宋_GB2312"/>
          <w:sz w:val="32"/>
          <w:szCs w:val="32"/>
          <w:highlight w:val="none"/>
          <w:u w:val="none"/>
        </w:rPr>
        <w:t>哪些决策部署，符合</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委、</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政府的重点任务要求、发展规划、优先发展重点以及部门的职能分工，具有现实需求，具有明显的经济、社会、环境或可持续性效益等必要性</w:t>
      </w:r>
      <w:r>
        <w:rPr>
          <w:rFonts w:hint="eastAsia" w:ascii="Times New Roman" w:hAnsi="Times New Roman" w:eastAsia="仿宋_GB2312"/>
          <w:sz w:val="32"/>
          <w:szCs w:val="32"/>
          <w:highlight w:val="none"/>
          <w:u w:val="none"/>
          <w:lang w:eastAsia="zh-CN"/>
        </w:rPr>
        <w:t>。</w:t>
      </w:r>
    </w:p>
    <w:p w14:paraId="7FD4557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（二）预设问题及评价重点</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资金来源渠道的合法合规，政策或项目具有公共性，属于公共财政支持范围，筹资渠道符合法律法规规定，筹资结构合理，资金来源渠道明确，各渠道资金到位时间、条件能够落实</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1FB7671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（三）评价选点。</w:t>
      </w:r>
      <w:r>
        <w:rPr>
          <w:rFonts w:hint="eastAsia" w:ascii="Times New Roman" w:hAnsi="Times New Roman" w:eastAsia="仿宋_GB2312"/>
          <w:sz w:val="32"/>
          <w:szCs w:val="32"/>
          <w:highlight w:val="none"/>
          <w:lang w:val="zh-CN"/>
        </w:rPr>
        <w:t>该</w:t>
      </w:r>
      <w:r>
        <w:rPr>
          <w:rFonts w:hint="default" w:ascii="Times New Roman" w:hAnsi="Times New Roman" w:eastAsia="仿宋_GB2312"/>
          <w:sz w:val="32"/>
          <w:szCs w:val="32"/>
          <w:highlight w:val="none"/>
          <w:lang w:val="zh-CN" w:eastAsia="zh-CN"/>
        </w:rPr>
        <w:t>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目绩效自评</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抽样为</w:t>
      </w:r>
      <w:r>
        <w:rPr>
          <w:rFonts w:hint="default" w:ascii="Times New Roman" w:hAnsi="Times New Roman" w:eastAsia="仿宋_GB2312" w:cs="Times New Roman"/>
          <w:b w:val="0"/>
          <w:bCs w:val="0"/>
          <w:color w:val="auto"/>
          <w:w w:val="100"/>
          <w:sz w:val="32"/>
          <w:szCs w:val="32"/>
          <w:lang w:eastAsia="zh-CN"/>
        </w:rPr>
        <w:t>遂宁市安居区</w:t>
      </w:r>
      <w:r>
        <w:rPr>
          <w:rFonts w:hint="eastAsia" w:ascii="Times New Roman" w:hAnsi="Times New Roman" w:eastAsia="仿宋_GB2312" w:cs="Times New Roman"/>
          <w:b w:val="0"/>
          <w:bCs w:val="0"/>
          <w:color w:val="auto"/>
          <w:w w:val="100"/>
          <w:sz w:val="32"/>
          <w:szCs w:val="32"/>
          <w:lang w:eastAsia="zh-CN"/>
        </w:rPr>
        <w:t>各乡镇</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1EDE87D9">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（四）评价方法。</w:t>
      </w:r>
      <w:r>
        <w:rPr>
          <w:rFonts w:hint="eastAsia" w:ascii="Times New Roman" w:hAnsi="Times New Roman" w:eastAsia="仿宋_GB2312"/>
          <w:sz w:val="32"/>
          <w:szCs w:val="32"/>
          <w:highlight w:val="none"/>
          <w:u w:val="none"/>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14:paraId="091667FD">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9"/>
        <w:rPr>
          <w:rFonts w:hint="eastAsia" w:ascii="Times New Roman" w:hAnsi="Times New Roman" w:eastAsia="仿宋_GB2312" w:cs="Times New Roman"/>
          <w:b w:val="0"/>
          <w:bCs w:val="0"/>
          <w:i w:val="0"/>
          <w:iCs w:val="0"/>
          <w:lang w:eastAsia="zh-CN"/>
        </w:rPr>
      </w:pPr>
      <w:r>
        <w:rPr>
          <w:rFonts w:hint="default" w:ascii="Times New Roman" w:hAnsi="Times New Roman" w:eastAsia="楷体_GB2312" w:cs="Times New Roman"/>
          <w:b/>
          <w:bCs/>
          <w:i w:val="0"/>
          <w:iCs w:val="0"/>
          <w:color w:val="auto"/>
          <w:sz w:val="32"/>
          <w:szCs w:val="32"/>
          <w:highlight w:val="none"/>
          <w:u w:val="none"/>
          <w:lang w:val="zh-CN"/>
        </w:rPr>
        <w:t>（五）评价组织。</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p>
    <w:p w14:paraId="34AA09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bookmarkStart w:id="325" w:name="_Toc2082_WPSOffice_Level2"/>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bookmarkEnd w:id="325"/>
    </w:p>
    <w:p w14:paraId="1127F609">
      <w:pPr>
        <w:keepNext w:val="0"/>
        <w:keepLines w:val="0"/>
        <w:pageBreakBefore w:val="0"/>
        <w:kinsoku/>
        <w:wordWrap/>
        <w:overflowPunct/>
        <w:topLinePunct w:val="0"/>
        <w:autoSpaceDE/>
        <w:autoSpaceDN/>
        <w:bidi w:val="0"/>
        <w:spacing w:line="560" w:lineRule="exact"/>
        <w:ind w:firstLine="643" w:firstLineChars="200"/>
        <w:textAlignment w:val="auto"/>
        <w:outlineLvl w:val="2"/>
        <w:rPr>
          <w:rFonts w:hint="default" w:ascii="Times New Roman" w:hAnsi="Times New Roman" w:eastAsia="楷体_GB2312" w:cs="Times New Roman"/>
          <w:b/>
          <w:bCs/>
          <w:i w:val="0"/>
          <w:iCs w:val="0"/>
          <w:color w:val="auto"/>
          <w:sz w:val="32"/>
          <w:szCs w:val="32"/>
          <w:highlight w:val="none"/>
          <w:lang w:val="en-US" w:eastAsia="zh-CN"/>
        </w:rPr>
      </w:pPr>
      <w:bookmarkStart w:id="326" w:name="_Toc25612_WPSOffice_Level3"/>
      <w:r>
        <w:rPr>
          <w:rFonts w:hint="default" w:ascii="Times New Roman" w:hAnsi="Times New Roman" w:eastAsia="楷体_GB2312" w:cs="Times New Roman"/>
          <w:b/>
          <w:bCs/>
          <w:i w:val="0"/>
          <w:iCs w:val="0"/>
          <w:color w:val="auto"/>
          <w:sz w:val="32"/>
          <w:szCs w:val="32"/>
          <w:highlight w:val="none"/>
          <w:lang w:val="zh-CN"/>
        </w:rPr>
        <w:t>（一）</w:t>
      </w:r>
      <w:r>
        <w:rPr>
          <w:rFonts w:hint="default" w:ascii="Times New Roman" w:hAnsi="Times New Roman" w:eastAsia="楷体_GB2312" w:cs="Times New Roman"/>
          <w:b/>
          <w:bCs/>
          <w:i w:val="0"/>
          <w:iCs w:val="0"/>
          <w:color w:val="auto"/>
          <w:sz w:val="32"/>
          <w:szCs w:val="32"/>
          <w:highlight w:val="none"/>
          <w:lang w:val="en-US" w:eastAsia="zh-CN"/>
        </w:rPr>
        <w:t>通用指标</w:t>
      </w:r>
      <w:r>
        <w:rPr>
          <w:rFonts w:hint="default" w:ascii="Times New Roman" w:hAnsi="Times New Roman" w:eastAsia="楷体_GB2312" w:cs="Times New Roman"/>
          <w:b/>
          <w:bCs/>
          <w:i w:val="0"/>
          <w:iCs w:val="0"/>
          <w:color w:val="auto"/>
          <w:sz w:val="32"/>
          <w:szCs w:val="32"/>
          <w:highlight w:val="none"/>
          <w:lang w:val="zh-CN"/>
        </w:rPr>
        <w:t>绩效分析。</w:t>
      </w:r>
      <w:bookmarkEnd w:id="326"/>
    </w:p>
    <w:p w14:paraId="6A26A28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zh-CN" w:eastAsia="zh-CN"/>
        </w:rPr>
      </w:pPr>
      <w:r>
        <w:rPr>
          <w:rFonts w:hint="default" w:ascii="Times New Roman" w:hAnsi="Times New Roman" w:eastAsia="仿宋_GB2312"/>
          <w:sz w:val="32"/>
          <w:szCs w:val="32"/>
          <w:highlight w:val="none"/>
          <w:lang w:val="en-US" w:eastAsia="zh-CN"/>
        </w:rPr>
        <w:t>1.</w:t>
      </w:r>
      <w:r>
        <w:rPr>
          <w:rFonts w:hint="default" w:ascii="Times New Roman" w:hAnsi="Times New Roman" w:eastAsia="仿宋_GB2312"/>
          <w:sz w:val="32"/>
          <w:szCs w:val="32"/>
          <w:highlight w:val="none"/>
          <w:lang w:eastAsia="zh-CN"/>
        </w:rPr>
        <w:t>项目决策。</w:t>
      </w:r>
      <w:r>
        <w:rPr>
          <w:rFonts w:hint="eastAsia" w:ascii="Times New Roman" w:hAnsi="Times New Roman" w:eastAsia="仿宋_GB2312"/>
          <w:sz w:val="32"/>
          <w:szCs w:val="32"/>
          <w:highlight w:val="none"/>
        </w:rPr>
        <w:t>根据《四川省人民政府关于加强城镇地下管线建设管理的意见》（川府发[2014]52号）、《遂宁市人民政府办公室 关于转发&lt;省政府关于加强城镇地下管线建设管理的意见&gt;的通知》</w:t>
      </w:r>
      <w:r>
        <w:rPr>
          <w:rFonts w:hint="eastAsia" w:ascii="Times New Roman" w:hAnsi="Times New Roman" w:eastAsia="仿宋_GB2312"/>
          <w:sz w:val="32"/>
          <w:szCs w:val="32"/>
          <w:highlight w:val="none"/>
          <w:lang w:val="zh-CN" w:eastAsia="zh-CN"/>
        </w:rPr>
        <w:t>。</w:t>
      </w:r>
    </w:p>
    <w:p w14:paraId="7E40861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zh-CN" w:eastAsia="zh-CN"/>
        </w:rPr>
      </w:pPr>
      <w:r>
        <w:rPr>
          <w:rFonts w:hint="default" w:ascii="Times New Roman" w:hAnsi="Times New Roman" w:eastAsia="仿宋_GB2312"/>
          <w:sz w:val="32"/>
          <w:szCs w:val="32"/>
          <w:highlight w:val="none"/>
          <w:lang w:val="en-US" w:eastAsia="zh-CN"/>
        </w:rPr>
        <w:t>2.</w:t>
      </w:r>
      <w:r>
        <w:rPr>
          <w:rFonts w:hint="default" w:ascii="Times New Roman" w:hAnsi="Times New Roman" w:eastAsia="仿宋_GB2312"/>
          <w:sz w:val="32"/>
          <w:szCs w:val="32"/>
          <w:highlight w:val="none"/>
          <w:lang w:eastAsia="zh-CN"/>
        </w:rPr>
        <w:t>项目管理</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加强对项目的领导和项目实施中的组织协调。</w:t>
      </w:r>
      <w:r>
        <w:rPr>
          <w:rFonts w:hint="eastAsia" w:ascii="Times New Roman" w:hAnsi="Times New Roman" w:eastAsia="仿宋_GB2312"/>
          <w:sz w:val="32"/>
          <w:szCs w:val="32"/>
          <w:highlight w:val="none"/>
          <w:lang w:eastAsia="zh-CN"/>
        </w:rPr>
        <w:t>明确了各乡镇和相关部门的职责。</w:t>
      </w:r>
    </w:p>
    <w:p w14:paraId="3C7E22E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3.项目实施。</w:t>
      </w:r>
      <w:r>
        <w:rPr>
          <w:rFonts w:hint="eastAsia" w:ascii="Times New Roman" w:hAnsi="Times New Roman" w:eastAsia="仿宋_GB2312"/>
          <w:sz w:val="32"/>
          <w:szCs w:val="32"/>
          <w:highlight w:val="none"/>
        </w:rPr>
        <w:t>在项目实施过程中，必须经常检查项目的实际进展情况，必须经常地、定期地针对变化的情况，采</w:t>
      </w:r>
      <w:r>
        <w:rPr>
          <w:rFonts w:hint="eastAsia" w:ascii="Times New Roman" w:hAnsi="Times New Roman" w:eastAsia="仿宋_GB2312"/>
          <w:sz w:val="32"/>
          <w:szCs w:val="32"/>
          <w:highlight w:val="none"/>
          <w:lang w:eastAsia="zh-CN"/>
        </w:rPr>
        <w:t>研究解决方案</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确保完成</w:t>
      </w:r>
      <w:r>
        <w:rPr>
          <w:rFonts w:hint="eastAsia" w:ascii="Times New Roman" w:hAnsi="Times New Roman" w:eastAsia="仿宋_GB2312"/>
          <w:sz w:val="32"/>
          <w:szCs w:val="32"/>
          <w:highlight w:val="none"/>
        </w:rPr>
        <w:t>目标</w:t>
      </w:r>
      <w:r>
        <w:rPr>
          <w:rFonts w:hint="eastAsia" w:ascii="Times New Roman" w:hAnsi="Times New Roman" w:eastAsia="仿宋_GB2312"/>
          <w:sz w:val="32"/>
          <w:szCs w:val="32"/>
          <w:highlight w:val="none"/>
          <w:lang w:eastAsia="zh-CN"/>
        </w:rPr>
        <w:t>任务</w:t>
      </w:r>
      <w:r>
        <w:rPr>
          <w:rFonts w:hint="eastAsia" w:ascii="Times New Roman" w:hAnsi="Times New Roman" w:eastAsia="仿宋_GB2312"/>
          <w:sz w:val="32"/>
          <w:szCs w:val="32"/>
          <w:highlight w:val="none"/>
          <w:lang w:val="en-US" w:eastAsia="zh-CN"/>
        </w:rPr>
        <w:t>。</w:t>
      </w:r>
    </w:p>
    <w:p w14:paraId="0D0F3F6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zh-CN" w:eastAsia="zh-CN"/>
        </w:rPr>
      </w:pPr>
      <w:r>
        <w:rPr>
          <w:rFonts w:hint="default" w:ascii="Times New Roman" w:hAnsi="Times New Roman" w:eastAsia="仿宋_GB2312"/>
          <w:sz w:val="32"/>
          <w:szCs w:val="32"/>
          <w:highlight w:val="none"/>
          <w:lang w:val="en-US" w:eastAsia="zh-CN"/>
        </w:rPr>
        <w:t>4.项目结果。</w:t>
      </w:r>
      <w:r>
        <w:rPr>
          <w:rFonts w:hint="eastAsia" w:ascii="Times New Roman" w:hAnsi="Times New Roman" w:eastAsia="仿宋_GB2312"/>
          <w:sz w:val="32"/>
          <w:szCs w:val="32"/>
          <w:highlight w:val="none"/>
          <w:lang w:eastAsia="zh-CN"/>
        </w:rPr>
        <w:t>该</w:t>
      </w:r>
      <w:r>
        <w:rPr>
          <w:rFonts w:hint="eastAsia" w:ascii="Times New Roman" w:hAnsi="Times New Roman" w:eastAsia="仿宋_GB2312"/>
          <w:sz w:val="32"/>
          <w:szCs w:val="32"/>
          <w:highlight w:val="none"/>
        </w:rPr>
        <w:t>项目均达到质量目标，按质、按量实施，并全部按照预定进度计划进行了推进实施</w:t>
      </w:r>
      <w:r>
        <w:rPr>
          <w:rFonts w:hint="eastAsia" w:ascii="Times New Roman" w:hAnsi="Times New Roman" w:eastAsia="仿宋_GB2312"/>
          <w:sz w:val="32"/>
          <w:szCs w:val="32"/>
          <w:highlight w:val="none"/>
          <w:lang w:val="en-US" w:eastAsia="zh-CN"/>
        </w:rPr>
        <w:t>。</w:t>
      </w:r>
    </w:p>
    <w:p w14:paraId="6B1A9E5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i w:val="0"/>
          <w:iCs w:val="0"/>
          <w:kern w:val="0"/>
          <w:position w:val="0"/>
          <w:sz w:val="32"/>
          <w:szCs w:val="32"/>
          <w:highlight w:val="none"/>
          <w:lang w:val="zh-CN" w:eastAsia="zh-CN" w:bidi="ar-SA"/>
        </w:rPr>
      </w:pPr>
      <w:bookmarkStart w:id="327" w:name="_Toc11616_WPSOffice_Level3"/>
      <w:r>
        <w:rPr>
          <w:rFonts w:hint="default" w:ascii="Times New Roman" w:hAnsi="Times New Roman" w:eastAsia="楷体_GB2312" w:cs="Times New Roman"/>
          <w:b/>
          <w:bCs/>
          <w:i w:val="0"/>
          <w:iCs w:val="0"/>
          <w:color w:val="auto"/>
          <w:sz w:val="32"/>
          <w:szCs w:val="32"/>
          <w:highlight w:val="none"/>
          <w:lang w:val="zh-CN"/>
        </w:rPr>
        <w:t>（二）</w:t>
      </w:r>
      <w:r>
        <w:rPr>
          <w:rFonts w:hint="default" w:ascii="Times New Roman" w:hAnsi="Times New Roman" w:eastAsia="楷体_GB2312" w:cs="Times New Roman"/>
          <w:b/>
          <w:bCs/>
          <w:i w:val="0"/>
          <w:iCs w:val="0"/>
          <w:color w:val="auto"/>
          <w:sz w:val="32"/>
          <w:szCs w:val="32"/>
          <w:highlight w:val="none"/>
          <w:lang w:val="en-US" w:eastAsia="zh-CN"/>
        </w:rPr>
        <w:t>专用指标</w:t>
      </w:r>
      <w:r>
        <w:rPr>
          <w:rFonts w:hint="default" w:ascii="Times New Roman" w:hAnsi="Times New Roman" w:eastAsia="楷体_GB2312" w:cs="Times New Roman"/>
          <w:b/>
          <w:bCs/>
          <w:i w:val="0"/>
          <w:iCs w:val="0"/>
          <w:color w:val="auto"/>
          <w:sz w:val="32"/>
          <w:szCs w:val="32"/>
          <w:highlight w:val="none"/>
          <w:lang w:val="zh-CN"/>
        </w:rPr>
        <w:t>绩效分析。</w:t>
      </w:r>
      <w:bookmarkEnd w:id="327"/>
    </w:p>
    <w:p w14:paraId="2CC582E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1.产业发展。</w:t>
      </w:r>
      <w:r>
        <w:rPr>
          <w:rFonts w:hint="eastAsia" w:ascii="Times New Roman" w:hAnsi="Times New Roman" w:eastAsia="仿宋_GB2312"/>
          <w:sz w:val="32"/>
          <w:szCs w:val="32"/>
          <w:highlight w:val="none"/>
        </w:rPr>
        <w:t>做到科学决策、科学管理、稳步实施</w:t>
      </w:r>
      <w:r>
        <w:rPr>
          <w:rFonts w:hint="eastAsia" w:ascii="Times New Roman" w:hAnsi="Times New Roman" w:eastAsia="仿宋_GB2312"/>
          <w:sz w:val="32"/>
          <w:szCs w:val="32"/>
          <w:highlight w:val="none"/>
          <w:lang w:eastAsia="zh-CN"/>
        </w:rPr>
        <w:t>。</w:t>
      </w:r>
    </w:p>
    <w:p w14:paraId="6F36763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2.</w:t>
      </w:r>
      <w:r>
        <w:rPr>
          <w:rFonts w:hint="default" w:ascii="Times New Roman" w:hAnsi="Times New Roman" w:eastAsia="仿宋_GB2312"/>
          <w:sz w:val="32"/>
          <w:szCs w:val="32"/>
          <w:highlight w:val="none"/>
          <w:lang w:val="zh-CN" w:eastAsia="zh-CN"/>
        </w:rPr>
        <w:t>民生保障。</w:t>
      </w:r>
      <w:r>
        <w:rPr>
          <w:rFonts w:hint="eastAsia" w:ascii="Times New Roman" w:hAnsi="Times New Roman" w:eastAsia="仿宋_GB2312"/>
          <w:sz w:val="32"/>
          <w:szCs w:val="32"/>
          <w:highlight w:val="none"/>
          <w:lang w:val="en-US" w:eastAsia="zh-CN"/>
        </w:rPr>
        <w:t>保护了生态环境和居民的居住环境</w:t>
      </w:r>
      <w:r>
        <w:rPr>
          <w:rFonts w:hint="default" w:ascii="Times New Roman" w:hAnsi="Times New Roman" w:eastAsia="仿宋_GB2312"/>
          <w:sz w:val="32"/>
          <w:szCs w:val="32"/>
          <w:highlight w:val="none"/>
          <w:lang w:val="en-US" w:eastAsia="zh-CN"/>
        </w:rPr>
        <w:t>。</w:t>
      </w:r>
    </w:p>
    <w:p w14:paraId="5CA8499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3.基础设施。</w:t>
      </w:r>
      <w:r>
        <w:rPr>
          <w:rFonts w:hint="eastAsia" w:ascii="Times New Roman" w:hAnsi="Times New Roman" w:eastAsia="仿宋_GB2312"/>
          <w:sz w:val="32"/>
          <w:szCs w:val="32"/>
          <w:highlight w:val="none"/>
          <w:lang w:val="en-US" w:eastAsia="zh-CN"/>
        </w:rPr>
        <w:t>该项目无基础设施</w:t>
      </w:r>
      <w:r>
        <w:rPr>
          <w:rFonts w:hint="default" w:ascii="Times New Roman" w:hAnsi="Times New Roman" w:eastAsia="仿宋_GB2312"/>
          <w:sz w:val="32"/>
          <w:szCs w:val="32"/>
          <w:highlight w:val="none"/>
          <w:lang w:val="zh-CN" w:eastAsia="zh-CN"/>
        </w:rPr>
        <w:t>。</w:t>
      </w:r>
    </w:p>
    <w:p w14:paraId="703E02C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4.</w:t>
      </w:r>
      <w:r>
        <w:rPr>
          <w:rFonts w:hint="default" w:ascii="Times New Roman" w:hAnsi="Times New Roman" w:eastAsia="仿宋_GB2312"/>
          <w:sz w:val="32"/>
          <w:szCs w:val="32"/>
          <w:highlight w:val="none"/>
          <w:lang w:val="zh-CN" w:eastAsia="zh-CN"/>
        </w:rPr>
        <w:t>行政运转。</w:t>
      </w:r>
      <w:r>
        <w:rPr>
          <w:rFonts w:hint="eastAsia" w:ascii="Times New Roman" w:hAnsi="Times New Roman" w:eastAsia="仿宋_GB2312"/>
          <w:sz w:val="32"/>
          <w:szCs w:val="32"/>
          <w:highlight w:val="none"/>
          <w:lang w:val="zh-CN" w:eastAsia="zh-CN"/>
        </w:rPr>
        <w:t>有利于安居区环境保护工作的开展</w:t>
      </w:r>
      <w:r>
        <w:rPr>
          <w:rFonts w:hint="default" w:ascii="Times New Roman" w:hAnsi="Times New Roman" w:eastAsia="仿宋_GB2312"/>
          <w:sz w:val="32"/>
          <w:szCs w:val="32"/>
          <w:highlight w:val="none"/>
          <w:lang w:val="en-US" w:eastAsia="zh-CN"/>
        </w:rPr>
        <w:t>。</w:t>
      </w:r>
    </w:p>
    <w:p w14:paraId="288FE5D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lang w:val="en-US" w:eastAsia="zh-CN"/>
        </w:rPr>
      </w:pPr>
      <w:bookmarkStart w:id="328" w:name="_Toc634_WPSOffice_Level3"/>
      <w:r>
        <w:rPr>
          <w:rFonts w:hint="default" w:ascii="Times New Roman" w:hAnsi="Times New Roman" w:eastAsia="楷体_GB2312" w:cs="Times New Roman"/>
          <w:b/>
          <w:bCs/>
          <w:i w:val="0"/>
          <w:iCs w:val="0"/>
          <w:color w:val="auto"/>
          <w:sz w:val="32"/>
          <w:szCs w:val="32"/>
          <w:highlight w:val="none"/>
          <w:lang w:val="zh-CN"/>
        </w:rPr>
        <w:t>（三）</w:t>
      </w:r>
      <w:r>
        <w:rPr>
          <w:rFonts w:hint="default" w:ascii="Times New Roman" w:hAnsi="Times New Roman" w:eastAsia="楷体_GB2312" w:cs="Times New Roman"/>
          <w:b/>
          <w:bCs/>
          <w:i w:val="0"/>
          <w:iCs w:val="0"/>
          <w:color w:val="auto"/>
          <w:sz w:val="32"/>
          <w:szCs w:val="32"/>
          <w:highlight w:val="none"/>
          <w:lang w:val="en-US" w:eastAsia="zh-CN"/>
        </w:rPr>
        <w:t>个性指标</w:t>
      </w:r>
      <w:r>
        <w:rPr>
          <w:rFonts w:hint="default" w:ascii="Times New Roman" w:hAnsi="Times New Roman" w:eastAsia="楷体_GB2312" w:cs="Times New Roman"/>
          <w:b/>
          <w:bCs/>
          <w:i w:val="0"/>
          <w:iCs w:val="0"/>
          <w:color w:val="auto"/>
          <w:sz w:val="32"/>
          <w:szCs w:val="32"/>
          <w:highlight w:val="none"/>
          <w:lang w:val="zh-CN"/>
        </w:rPr>
        <w:t>绩效分析。</w:t>
      </w:r>
      <w:bookmarkEnd w:id="328"/>
    </w:p>
    <w:p w14:paraId="603C8379">
      <w:pPr>
        <w:pStyle w:val="11"/>
        <w:keepNext w:val="0"/>
        <w:keepLines w:val="0"/>
        <w:pageBreakBefore w:val="0"/>
        <w:numPr>
          <w:ilvl w:val="0"/>
          <w:numId w:val="0"/>
        </w:numPr>
        <w:tabs>
          <w:tab w:val="left" w:pos="2160"/>
        </w:tabs>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仿宋_GB2312" w:cs="Times New Roman"/>
          <w:sz w:val="32"/>
          <w:szCs w:val="32"/>
          <w:lang w:val="en-US" w:eastAsia="zh-CN"/>
        </w:rPr>
      </w:pPr>
      <w:bookmarkStart w:id="329" w:name="_Toc28378_WPSOffice_Level2"/>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bookmarkEnd w:id="329"/>
    </w:p>
    <w:p w14:paraId="28432D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highlight w:val="none"/>
          <w:u w:val="none"/>
          <w:lang w:eastAsia="zh-CN"/>
        </w:rPr>
      </w:pPr>
      <w:r>
        <w:rPr>
          <w:rFonts w:hint="eastAsia" w:ascii="Times New Roman" w:hAnsi="Times New Roman" w:eastAsia="仿宋_GB2312"/>
          <w:sz w:val="32"/>
          <w:szCs w:val="32"/>
          <w:highlight w:val="none"/>
          <w:u w:val="none"/>
        </w:rPr>
        <w:t>综合前述评估内容来看，该项目立项必要性和依据充分，绩效目标明确，具备实施条件，具有公共性，符合财政资金支持方向等</w:t>
      </w:r>
      <w:r>
        <w:rPr>
          <w:rFonts w:hint="eastAsia" w:ascii="Times New Roman" w:hAnsi="Times New Roman" w:eastAsia="仿宋_GB2312"/>
          <w:sz w:val="32"/>
          <w:szCs w:val="32"/>
          <w:highlight w:val="none"/>
          <w:u w:val="none"/>
          <w:lang w:eastAsia="zh-CN"/>
        </w:rPr>
        <w:t>，</w:t>
      </w:r>
      <w:r>
        <w:rPr>
          <w:rFonts w:hint="eastAsia" w:ascii="Times New Roman" w:hAnsi="Times New Roman" w:eastAsia="仿宋_GB2312"/>
          <w:sz w:val="32"/>
          <w:szCs w:val="32"/>
          <w:highlight w:val="none"/>
          <w:u w:val="none"/>
        </w:rPr>
        <w:t>建议予以支持</w:t>
      </w:r>
      <w:r>
        <w:rPr>
          <w:rFonts w:hint="eastAsia" w:ascii="Times New Roman" w:hAnsi="Times New Roman" w:eastAsia="仿宋_GB2312"/>
          <w:sz w:val="32"/>
          <w:szCs w:val="32"/>
          <w:highlight w:val="none"/>
          <w:u w:val="none"/>
          <w:lang w:eastAsia="zh-CN"/>
        </w:rPr>
        <w:t>。</w:t>
      </w:r>
    </w:p>
    <w:p w14:paraId="6EA455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val="en-US" w:eastAsia="zh-CN"/>
        </w:rPr>
      </w:pPr>
      <w:bookmarkStart w:id="330" w:name="_Toc744_WPSOffice_Level2"/>
      <w:r>
        <w:rPr>
          <w:rFonts w:hint="eastAsia" w:ascii="Times New Roman" w:hAnsi="Times New Roman" w:eastAsia="黑体" w:cs="Times New Roman"/>
          <w:b w:val="0"/>
          <w:bCs w:val="0"/>
          <w:i w:val="0"/>
          <w:iCs w:val="0"/>
          <w:color w:val="auto"/>
          <w:sz w:val="32"/>
          <w:szCs w:val="32"/>
          <w:highlight w:val="none"/>
          <w:u w:val="none"/>
          <w:lang w:val="en-US" w:eastAsia="zh-CN"/>
        </w:rPr>
        <w:t>五、</w:t>
      </w:r>
      <w:r>
        <w:rPr>
          <w:rFonts w:hint="default" w:ascii="Times New Roman" w:hAnsi="Times New Roman" w:eastAsia="黑体" w:cs="Times New Roman"/>
          <w:b w:val="0"/>
          <w:bCs w:val="0"/>
          <w:i w:val="0"/>
          <w:iCs w:val="0"/>
          <w:color w:val="auto"/>
          <w:sz w:val="32"/>
          <w:szCs w:val="32"/>
          <w:highlight w:val="none"/>
          <w:u w:val="none"/>
          <w:lang w:val="en-US" w:eastAsia="zh-CN"/>
        </w:rPr>
        <w:t>存在的问题</w:t>
      </w:r>
      <w:bookmarkEnd w:id="330"/>
    </w:p>
    <w:p w14:paraId="6F66ED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w:t>
      </w:r>
    </w:p>
    <w:p w14:paraId="0C8C40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 w:val="0"/>
          <w:bCs w:val="0"/>
          <w:i w:val="0"/>
          <w:iCs w:val="0"/>
          <w:color w:val="auto"/>
          <w:sz w:val="32"/>
          <w:szCs w:val="32"/>
          <w:highlight w:val="none"/>
          <w:u w:val="none"/>
          <w:lang w:val="en-US" w:eastAsia="zh-CN"/>
        </w:rPr>
      </w:pPr>
      <w:bookmarkStart w:id="331" w:name="_Toc32654_WPSOffice_Level2"/>
      <w:r>
        <w:rPr>
          <w:rFonts w:hint="eastAsia" w:ascii="Times New Roman" w:hAnsi="Times New Roman" w:eastAsia="黑体" w:cs="Times New Roman"/>
          <w:b w:val="0"/>
          <w:bCs w:val="0"/>
          <w:i w:val="0"/>
          <w:iCs w:val="0"/>
          <w:color w:val="auto"/>
          <w:sz w:val="32"/>
          <w:szCs w:val="32"/>
          <w:highlight w:val="none"/>
          <w:u w:val="none"/>
          <w:lang w:val="en-US" w:eastAsia="zh-CN"/>
        </w:rPr>
        <w:t>六、改进建议</w:t>
      </w:r>
      <w:bookmarkEnd w:id="331"/>
    </w:p>
    <w:p w14:paraId="703BE24F">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无。</w:t>
      </w:r>
    </w:p>
    <w:p w14:paraId="3B680EDA"/>
    <w:p w14:paraId="6C2731F2">
      <w:pPr>
        <w:widowControl/>
        <w:jc w:val="center"/>
        <w:rPr>
          <w:rFonts w:hint="eastAsia" w:ascii="黑体" w:hAnsi="黑体" w:eastAsia="黑体"/>
          <w:color w:val="auto"/>
          <w:sz w:val="44"/>
          <w:szCs w:val="44"/>
          <w:highlight w:val="none"/>
        </w:rPr>
      </w:pPr>
    </w:p>
    <w:p w14:paraId="62A180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sectPr>
          <w:pgSz w:w="11906" w:h="16838"/>
          <w:pgMar w:top="2098" w:right="1474" w:bottom="1984" w:left="1587" w:header="851" w:footer="1587" w:gutter="0"/>
          <w:pgNumType w:fmt="decimal"/>
          <w:cols w:space="0" w:num="1"/>
          <w:titlePg/>
          <w:rtlGutter w:val="0"/>
          <w:docGrid w:type="lines" w:linePitch="312" w:charSpace="0"/>
        </w:sectPr>
      </w:pPr>
    </w:p>
    <w:p w14:paraId="510237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遂宁市安居区住房和城乡建设局</w:t>
      </w:r>
    </w:p>
    <w:p w14:paraId="5DE27422">
      <w:pPr>
        <w:pStyle w:val="1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关于安居区乡镇级片区市政设施专项规划编制项目绩效评价报告</w:t>
      </w:r>
    </w:p>
    <w:p w14:paraId="7A9CB9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4DFCAD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332" w:name="_Toc27358_WPSOffice_Level2"/>
      <w:r>
        <w:rPr>
          <w:rFonts w:hint="eastAsia" w:ascii="黑体" w:hAnsi="黑体" w:eastAsia="黑体" w:cs="黑体"/>
          <w:sz w:val="32"/>
          <w:szCs w:val="32"/>
          <w:lang w:val="en-US" w:eastAsia="zh-CN"/>
        </w:rPr>
        <w:t>一、项目概况</w:t>
      </w:r>
      <w:bookmarkEnd w:id="332"/>
    </w:p>
    <w:p w14:paraId="3ACAE01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rPr>
      </w:pPr>
      <w:bookmarkStart w:id="333" w:name="_Toc31127_WPSOffice_Level3"/>
      <w:r>
        <w:rPr>
          <w:rFonts w:hint="default" w:ascii="Times New Roman" w:hAnsi="Times New Roman" w:eastAsia="楷体_GB2312" w:cs="Times New Roman"/>
          <w:b/>
          <w:bCs/>
          <w:i w:val="0"/>
          <w:iCs w:val="0"/>
          <w:color w:val="auto"/>
          <w:sz w:val="32"/>
          <w:szCs w:val="32"/>
          <w:highlight w:val="none"/>
          <w:u w:val="none"/>
          <w:lang w:val="zh-CN"/>
        </w:rPr>
        <w:t>（一）设立背景及基本情况</w:t>
      </w:r>
      <w:bookmarkEnd w:id="333"/>
    </w:p>
    <w:p w14:paraId="5AA36A1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按照《遂宁市住房和城乡建设局关于印发&lt;遂宁市乡镇级片区市政设施专项规划编制工作方案&gt;的通知》要求，以及领导批示精神，由我局牵头，各镇负责，</w:t>
      </w:r>
      <w:r>
        <w:rPr>
          <w:rFonts w:hint="eastAsia" w:ascii="Times New Roman" w:hAnsi="Times New Roman" w:eastAsia="仿宋_GB2312"/>
          <w:sz w:val="32"/>
          <w:szCs w:val="32"/>
          <w:highlight w:val="none"/>
          <w:lang w:val="en-US" w:eastAsia="zh-CN"/>
        </w:rPr>
        <w:t>委托</w:t>
      </w:r>
      <w:r>
        <w:rPr>
          <w:rFonts w:hint="eastAsia" w:ascii="Times New Roman" w:hAnsi="Times New Roman" w:eastAsia="仿宋_GB2312"/>
          <w:sz w:val="32"/>
          <w:szCs w:val="32"/>
          <w:highlight w:val="none"/>
        </w:rPr>
        <w:t>第三方</w:t>
      </w:r>
      <w:r>
        <w:rPr>
          <w:rFonts w:hint="eastAsia" w:ascii="Times New Roman" w:hAnsi="Times New Roman" w:eastAsia="仿宋_GB2312"/>
          <w:sz w:val="32"/>
          <w:szCs w:val="32"/>
          <w:highlight w:val="none"/>
          <w:lang w:eastAsia="zh-CN"/>
        </w:rPr>
        <w:t>机构</w:t>
      </w:r>
      <w:r>
        <w:rPr>
          <w:rFonts w:hint="eastAsia" w:ascii="Times New Roman" w:hAnsi="Times New Roman" w:eastAsia="仿宋_GB2312"/>
          <w:sz w:val="32"/>
          <w:szCs w:val="32"/>
          <w:highlight w:val="none"/>
        </w:rPr>
        <w:t>编制乡镇级片区市政设施专项规划</w:t>
      </w:r>
      <w:r>
        <w:rPr>
          <w:rFonts w:hint="eastAsia" w:ascii="Times New Roman" w:hAnsi="Times New Roman" w:eastAsia="仿宋_GB2312"/>
          <w:sz w:val="32"/>
          <w:szCs w:val="32"/>
          <w:highlight w:val="none"/>
          <w:lang w:eastAsia="zh-CN"/>
        </w:rPr>
        <w:t>。</w:t>
      </w:r>
    </w:p>
    <w:p w14:paraId="7CF1791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334" w:name="_Toc21484_WPSOffice_Level3"/>
      <w:r>
        <w:rPr>
          <w:rFonts w:hint="default" w:ascii="楷体_GB2312" w:hAnsi="楷体_GB2312" w:eastAsia="楷体_GB2312" w:cs="楷体_GB2312"/>
          <w:b/>
          <w:bCs/>
          <w:sz w:val="32"/>
          <w:szCs w:val="32"/>
          <w:lang w:val="en-US" w:eastAsia="zh-CN"/>
        </w:rPr>
        <w:t>（二）</w:t>
      </w:r>
      <w:r>
        <w:rPr>
          <w:rFonts w:hint="default" w:ascii="Times New Roman" w:hAnsi="Times New Roman" w:eastAsia="楷体_GB2312" w:cs="Times New Roman"/>
          <w:b/>
          <w:bCs/>
          <w:i w:val="0"/>
          <w:iCs w:val="0"/>
          <w:color w:val="auto"/>
          <w:sz w:val="32"/>
          <w:szCs w:val="32"/>
          <w:highlight w:val="none"/>
          <w:u w:val="none"/>
          <w:lang w:val="en-US" w:eastAsia="zh-CN"/>
        </w:rPr>
        <w:t>实施目的及支持方向</w:t>
      </w:r>
      <w:bookmarkEnd w:id="334"/>
    </w:p>
    <w:p w14:paraId="65EC076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按照片区内市政设施共享的原则，明确片区给水主干管、污水处理设施、电力主干线、燃气主干管等重大市政设施的布局要求。</w:t>
      </w:r>
    </w:p>
    <w:p w14:paraId="029A86C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335" w:name="_Toc23833_WPSOffice_Level3"/>
      <w:r>
        <w:rPr>
          <w:rFonts w:hint="default" w:ascii="Times New Roman" w:hAnsi="Times New Roman" w:eastAsia="楷体_GB2312" w:cs="Times New Roman"/>
          <w:b/>
          <w:bCs/>
          <w:i w:val="0"/>
          <w:iCs w:val="0"/>
          <w:color w:val="auto"/>
          <w:sz w:val="32"/>
          <w:szCs w:val="32"/>
          <w:highlight w:val="none"/>
          <w:u w:val="none"/>
          <w:lang w:val="zh-CN" w:eastAsia="zh-CN"/>
        </w:rPr>
        <w:t>（三）</w:t>
      </w:r>
      <w:r>
        <w:rPr>
          <w:rFonts w:hint="default" w:ascii="Times New Roman" w:hAnsi="Times New Roman" w:eastAsia="楷体_GB2312" w:cs="Times New Roman"/>
          <w:b/>
          <w:bCs/>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bCs/>
          <w:i w:val="0"/>
          <w:iCs w:val="0"/>
          <w:color w:val="auto"/>
          <w:sz w:val="32"/>
          <w:szCs w:val="32"/>
          <w:highlight w:val="none"/>
          <w:u w:val="none"/>
          <w:lang w:val="zh-CN" w:eastAsia="zh-CN"/>
        </w:rPr>
        <w:t>。</w:t>
      </w:r>
      <w:bookmarkEnd w:id="335"/>
    </w:p>
    <w:p w14:paraId="299D559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乡镇级片区市政设施专项规划编制</w:t>
      </w:r>
      <w:r>
        <w:rPr>
          <w:rFonts w:hint="eastAsia" w:ascii="Times New Roman" w:hAnsi="Times New Roman" w:eastAsia="仿宋_GB2312"/>
          <w:sz w:val="32"/>
          <w:szCs w:val="32"/>
          <w:highlight w:val="none"/>
          <w:lang w:val="en-US" w:eastAsia="zh-CN"/>
        </w:rPr>
        <w:t>项目财政</w:t>
      </w:r>
      <w:r>
        <w:rPr>
          <w:rFonts w:hint="default" w:ascii="Times New Roman" w:hAnsi="Times New Roman" w:eastAsia="仿宋_GB2312"/>
          <w:sz w:val="32"/>
          <w:szCs w:val="32"/>
          <w:highlight w:val="none"/>
          <w:lang w:val="en-US" w:eastAsia="zh-CN"/>
        </w:rPr>
        <w:t>预算</w:t>
      </w:r>
      <w:r>
        <w:rPr>
          <w:rFonts w:hint="eastAsia" w:ascii="Times New Roman" w:hAnsi="Times New Roman" w:eastAsia="仿宋_GB2312"/>
          <w:sz w:val="32"/>
          <w:szCs w:val="32"/>
          <w:highlight w:val="none"/>
          <w:lang w:val="en-US" w:eastAsia="zh-CN"/>
        </w:rPr>
        <w:t>调整</w:t>
      </w:r>
      <w:r>
        <w:rPr>
          <w:rFonts w:hint="default" w:ascii="Times New Roman" w:hAnsi="Times New Roman" w:eastAsia="仿宋_GB2312"/>
          <w:sz w:val="32"/>
          <w:szCs w:val="32"/>
          <w:highlight w:val="none"/>
          <w:lang w:val="en-US" w:eastAsia="zh-CN"/>
        </w:rPr>
        <w:t>金额为</w:t>
      </w:r>
      <w:r>
        <w:rPr>
          <w:rFonts w:hint="eastAsia" w:ascii="Times New Roman" w:hAnsi="Times New Roman" w:eastAsia="仿宋_GB2312"/>
          <w:sz w:val="32"/>
          <w:szCs w:val="32"/>
          <w:highlight w:val="none"/>
          <w:lang w:val="en-US" w:eastAsia="zh-CN"/>
        </w:rPr>
        <w:t>145</w:t>
      </w:r>
      <w:r>
        <w:rPr>
          <w:rFonts w:hint="default" w:ascii="Times New Roman" w:hAnsi="Times New Roman" w:eastAsia="仿宋_GB2312"/>
          <w:sz w:val="32"/>
          <w:szCs w:val="32"/>
          <w:highlight w:val="none"/>
          <w:lang w:val="en-US" w:eastAsia="zh-CN"/>
        </w:rPr>
        <w:t>万元，据实执行，执行完成率达</w:t>
      </w:r>
      <w:r>
        <w:rPr>
          <w:rFonts w:hint="eastAsia" w:ascii="Times New Roman" w:hAnsi="Times New Roman" w:eastAsia="仿宋_GB2312"/>
          <w:sz w:val="32"/>
          <w:szCs w:val="32"/>
          <w:highlight w:val="none"/>
          <w:lang w:val="en-US" w:eastAsia="zh-CN"/>
        </w:rPr>
        <w:t>10</w:t>
      </w:r>
      <w:r>
        <w:rPr>
          <w:rFonts w:hint="default" w:ascii="Times New Roman" w:hAnsi="Times New Roman" w:eastAsia="仿宋_GB2312"/>
          <w:sz w:val="32"/>
          <w:szCs w:val="32"/>
          <w:highlight w:val="none"/>
          <w:lang w:val="en-US" w:eastAsia="zh-CN"/>
        </w:rPr>
        <w:t>0%。在资金支付时严格按照《财务管理制度》中《经费报销制度》和《专项资金管理制度》的规定和程序进行支付，其会计核算及账务处理严格执行《行政单位会计制度》，及时处理、规范核算。</w:t>
      </w:r>
    </w:p>
    <w:p w14:paraId="6D6534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eastAsia="zh-CN"/>
        </w:rPr>
      </w:pPr>
      <w:bookmarkStart w:id="336" w:name="_Toc13183_WPSOffice_Level3"/>
      <w:r>
        <w:rPr>
          <w:rFonts w:hint="eastAsia" w:ascii="Times New Roman" w:hAnsi="Times New Roman" w:eastAsia="楷体_GB2312" w:cs="Times New Roman"/>
          <w:b/>
          <w:bCs/>
          <w:i w:val="0"/>
          <w:iCs w:val="0"/>
          <w:color w:val="auto"/>
          <w:sz w:val="32"/>
          <w:szCs w:val="32"/>
          <w:highlight w:val="none"/>
          <w:u w:val="none"/>
          <w:lang w:val="zh-CN" w:eastAsia="zh-CN"/>
        </w:rPr>
        <w:t>（四）</w:t>
      </w:r>
      <w:r>
        <w:rPr>
          <w:rFonts w:hint="default" w:ascii="Times New Roman" w:hAnsi="Times New Roman" w:eastAsia="楷体_GB2312" w:cs="Times New Roman"/>
          <w:b/>
          <w:bCs/>
          <w:i w:val="0"/>
          <w:iCs w:val="0"/>
          <w:color w:val="auto"/>
          <w:sz w:val="32"/>
          <w:szCs w:val="32"/>
          <w:highlight w:val="none"/>
          <w:u w:val="none"/>
          <w:lang w:val="zh-CN" w:eastAsia="zh-CN"/>
        </w:rPr>
        <w:t>项目绩效目标设置</w:t>
      </w:r>
      <w:bookmarkEnd w:id="336"/>
    </w:p>
    <w:p w14:paraId="4537E7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2024年</w:t>
      </w:r>
      <w:r>
        <w:rPr>
          <w:rFonts w:hint="eastAsia" w:ascii="Times New Roman" w:hAnsi="Times New Roman" w:eastAsia="仿宋_GB2312" w:cs="Times New Roman"/>
          <w:sz w:val="32"/>
          <w:szCs w:val="32"/>
          <w:lang w:val="en-US" w:eastAsia="zh-CN"/>
        </w:rPr>
        <w:t>我局对该项目进行了自评，评价分数为92分。</w:t>
      </w:r>
    </w:p>
    <w:p w14:paraId="5B3783B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黑体" w:cs="Times New Roman"/>
          <w:b w:val="0"/>
          <w:bCs w:val="0"/>
          <w:i w:val="0"/>
          <w:iCs w:val="0"/>
          <w:color w:val="auto"/>
          <w:kern w:val="0"/>
          <w:sz w:val="32"/>
          <w:szCs w:val="32"/>
          <w:highlight w:val="none"/>
          <w:u w:val="none"/>
          <w:lang w:val="en-US" w:eastAsia="zh-CN" w:bidi="ar-SA"/>
        </w:rPr>
      </w:pPr>
      <w:bookmarkStart w:id="337" w:name="_Toc8726_WPSOffice_Level2"/>
      <w:r>
        <w:rPr>
          <w:rFonts w:hint="eastAsia" w:ascii="Times New Roman" w:hAnsi="Times New Roman" w:eastAsia="黑体" w:cs="Times New Roman"/>
          <w:b w:val="0"/>
          <w:bCs w:val="0"/>
          <w:i w:val="0"/>
          <w:iCs w:val="0"/>
          <w:color w:val="auto"/>
          <w:kern w:val="0"/>
          <w:sz w:val="32"/>
          <w:szCs w:val="32"/>
          <w:highlight w:val="none"/>
          <w:u w:val="none"/>
          <w:lang w:val="en-US" w:eastAsia="zh-CN" w:bidi="ar-SA"/>
        </w:rPr>
        <w:t>二、评价实施</w:t>
      </w:r>
      <w:bookmarkEnd w:id="337"/>
    </w:p>
    <w:p w14:paraId="16BA30E2">
      <w:pPr>
        <w:keepNext w:val="0"/>
        <w:keepLines w:val="0"/>
        <w:pageBreakBefore w:val="0"/>
        <w:kinsoku/>
        <w:wordWrap/>
        <w:overflowPunct/>
        <w:topLinePunct w:val="0"/>
        <w:autoSpaceDE/>
        <w:autoSpaceDN/>
        <w:bidi w:val="0"/>
        <w:spacing w:line="560" w:lineRule="exact"/>
        <w:ind w:firstLine="643" w:firstLineChars="200"/>
        <w:textAlignment w:val="auto"/>
        <w:rPr>
          <w:rFonts w:ascii="Times New Roman" w:hAnsi="Times New Roman" w:eastAsia="仿宋_GB2312"/>
          <w:sz w:val="32"/>
          <w:szCs w:val="32"/>
          <w:highlight w:val="none"/>
          <w:u w:val="none"/>
        </w:rPr>
      </w:pPr>
      <w:r>
        <w:rPr>
          <w:rFonts w:hint="default" w:ascii="Times New Roman" w:hAnsi="Times New Roman" w:eastAsia="楷体_GB2312" w:cs="Times New Roman"/>
          <w:b/>
          <w:bCs/>
          <w:i w:val="0"/>
          <w:iCs w:val="0"/>
          <w:color w:val="auto"/>
          <w:sz w:val="32"/>
          <w:szCs w:val="32"/>
          <w:highlight w:val="none"/>
          <w:u w:val="none"/>
          <w:lang w:val="zh-CN"/>
        </w:rPr>
        <w:t>（一）评价目的</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u w:val="none"/>
        </w:rPr>
        <w:t>符合</w:t>
      </w:r>
      <w:r>
        <w:rPr>
          <w:rFonts w:hint="eastAsia" w:eastAsia="仿宋_GB2312"/>
          <w:sz w:val="32"/>
          <w:szCs w:val="32"/>
          <w:highlight w:val="none"/>
          <w:u w:val="none"/>
          <w:lang w:eastAsia="zh-CN"/>
        </w:rPr>
        <w:t>中央和省、市</w:t>
      </w:r>
      <w:r>
        <w:rPr>
          <w:rFonts w:hint="eastAsia" w:ascii="Times New Roman" w:hAnsi="Times New Roman" w:eastAsia="仿宋_GB2312"/>
          <w:sz w:val="32"/>
          <w:szCs w:val="32"/>
          <w:highlight w:val="none"/>
          <w:u w:val="none"/>
        </w:rPr>
        <w:t>哪些决策部署，符合</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委、</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政府的重点任务要求、发展规划、优先发展重点以及部门的职能分工，具有现实需求，具有明显的经济、社会、环境或可持续性效益等必要性</w:t>
      </w:r>
      <w:r>
        <w:rPr>
          <w:rFonts w:hint="eastAsia" w:ascii="Times New Roman" w:hAnsi="Times New Roman" w:eastAsia="仿宋_GB2312"/>
          <w:sz w:val="32"/>
          <w:szCs w:val="32"/>
          <w:highlight w:val="none"/>
          <w:u w:val="none"/>
          <w:lang w:eastAsia="zh-CN"/>
        </w:rPr>
        <w:t>。</w:t>
      </w:r>
    </w:p>
    <w:p w14:paraId="265C8EE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（二）预设问题及评价重点</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资金来源渠道的合法合规，政策或项目具有公共性，属于公共财政支持范围，筹资渠道符合法律法规规定，筹资结构合理，资金来源渠道明确，各渠道资金到位时间、条件能够落实</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54E2149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（三）评价选点。</w:t>
      </w:r>
      <w:r>
        <w:rPr>
          <w:rFonts w:hint="eastAsia" w:ascii="Times New Roman" w:hAnsi="Times New Roman" w:eastAsia="仿宋_GB2312"/>
          <w:sz w:val="32"/>
          <w:szCs w:val="32"/>
          <w:highlight w:val="none"/>
          <w:lang w:val="zh-CN"/>
        </w:rPr>
        <w:t>该</w:t>
      </w:r>
      <w:r>
        <w:rPr>
          <w:rFonts w:hint="default" w:ascii="Times New Roman" w:hAnsi="Times New Roman" w:eastAsia="仿宋_GB2312"/>
          <w:sz w:val="32"/>
          <w:szCs w:val="32"/>
          <w:highlight w:val="none"/>
          <w:lang w:val="zh-CN" w:eastAsia="zh-CN"/>
        </w:rPr>
        <w:t>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目绩效自评</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抽样为</w:t>
      </w:r>
      <w:r>
        <w:rPr>
          <w:rFonts w:hint="default" w:ascii="Times New Roman" w:hAnsi="Times New Roman" w:eastAsia="仿宋_GB2312" w:cs="Times New Roman"/>
          <w:b w:val="0"/>
          <w:bCs w:val="0"/>
          <w:color w:val="auto"/>
          <w:w w:val="100"/>
          <w:sz w:val="32"/>
          <w:szCs w:val="32"/>
          <w:lang w:eastAsia="zh-CN"/>
        </w:rPr>
        <w:t>遂宁市安居区</w:t>
      </w:r>
      <w:r>
        <w:rPr>
          <w:rFonts w:hint="eastAsia" w:ascii="Times New Roman" w:hAnsi="Times New Roman" w:eastAsia="仿宋_GB2312" w:cs="Times New Roman"/>
          <w:b w:val="0"/>
          <w:bCs w:val="0"/>
          <w:color w:val="auto"/>
          <w:w w:val="100"/>
          <w:sz w:val="32"/>
          <w:szCs w:val="32"/>
          <w:lang w:eastAsia="zh-CN"/>
        </w:rPr>
        <w:t>各乡镇</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5FC8D9A8">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（四）评价方法。</w:t>
      </w:r>
      <w:r>
        <w:rPr>
          <w:rFonts w:hint="eastAsia" w:ascii="Times New Roman" w:hAnsi="Times New Roman" w:eastAsia="仿宋_GB2312"/>
          <w:sz w:val="32"/>
          <w:szCs w:val="32"/>
          <w:highlight w:val="none"/>
          <w:u w:val="none"/>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14:paraId="102990D0">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Times New Roman"/>
          <w:b w:val="0"/>
          <w:bCs w:val="0"/>
          <w:i w:val="0"/>
          <w:iCs w:val="0"/>
          <w:lang w:eastAsia="zh-CN"/>
        </w:rPr>
      </w:pPr>
      <w:r>
        <w:rPr>
          <w:rFonts w:hint="default" w:ascii="Times New Roman" w:hAnsi="Times New Roman" w:eastAsia="楷体_GB2312" w:cs="Times New Roman"/>
          <w:b/>
          <w:bCs/>
          <w:i w:val="0"/>
          <w:iCs w:val="0"/>
          <w:color w:val="auto"/>
          <w:sz w:val="32"/>
          <w:szCs w:val="32"/>
          <w:highlight w:val="none"/>
          <w:u w:val="none"/>
          <w:lang w:val="zh-CN"/>
        </w:rPr>
        <w:t>（五）评价组织。</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p>
    <w:p w14:paraId="789C77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bookmarkStart w:id="338" w:name="_Toc31269_WPSOffice_Level2"/>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bookmarkEnd w:id="338"/>
    </w:p>
    <w:p w14:paraId="0116609F">
      <w:pPr>
        <w:keepNext w:val="0"/>
        <w:keepLines w:val="0"/>
        <w:pageBreakBefore w:val="0"/>
        <w:kinsoku/>
        <w:wordWrap/>
        <w:overflowPunct/>
        <w:topLinePunct w:val="0"/>
        <w:autoSpaceDE/>
        <w:autoSpaceDN/>
        <w:bidi w:val="0"/>
        <w:spacing w:line="560" w:lineRule="exact"/>
        <w:ind w:firstLine="643" w:firstLineChars="200"/>
        <w:textAlignment w:val="auto"/>
        <w:outlineLvl w:val="2"/>
        <w:rPr>
          <w:rFonts w:hint="default" w:ascii="Times New Roman" w:hAnsi="Times New Roman" w:eastAsia="楷体_GB2312" w:cs="Times New Roman"/>
          <w:b/>
          <w:bCs/>
          <w:i w:val="0"/>
          <w:iCs w:val="0"/>
          <w:color w:val="auto"/>
          <w:sz w:val="32"/>
          <w:szCs w:val="32"/>
          <w:highlight w:val="none"/>
          <w:lang w:val="en-US" w:eastAsia="zh-CN"/>
        </w:rPr>
      </w:pPr>
      <w:bookmarkStart w:id="339" w:name="_Toc27448_WPSOffice_Level3"/>
      <w:r>
        <w:rPr>
          <w:rFonts w:hint="default" w:ascii="Times New Roman" w:hAnsi="Times New Roman" w:eastAsia="楷体_GB2312" w:cs="Times New Roman"/>
          <w:b/>
          <w:bCs/>
          <w:i w:val="0"/>
          <w:iCs w:val="0"/>
          <w:color w:val="auto"/>
          <w:sz w:val="32"/>
          <w:szCs w:val="32"/>
          <w:highlight w:val="none"/>
          <w:lang w:val="zh-CN"/>
        </w:rPr>
        <w:t>（一）</w:t>
      </w:r>
      <w:r>
        <w:rPr>
          <w:rFonts w:hint="default" w:ascii="Times New Roman" w:hAnsi="Times New Roman" w:eastAsia="楷体_GB2312" w:cs="Times New Roman"/>
          <w:b/>
          <w:bCs/>
          <w:i w:val="0"/>
          <w:iCs w:val="0"/>
          <w:color w:val="auto"/>
          <w:sz w:val="32"/>
          <w:szCs w:val="32"/>
          <w:highlight w:val="none"/>
          <w:lang w:val="en-US" w:eastAsia="zh-CN"/>
        </w:rPr>
        <w:t>通用指标</w:t>
      </w:r>
      <w:r>
        <w:rPr>
          <w:rFonts w:hint="default" w:ascii="Times New Roman" w:hAnsi="Times New Roman" w:eastAsia="楷体_GB2312" w:cs="Times New Roman"/>
          <w:b/>
          <w:bCs/>
          <w:i w:val="0"/>
          <w:iCs w:val="0"/>
          <w:color w:val="auto"/>
          <w:sz w:val="32"/>
          <w:szCs w:val="32"/>
          <w:highlight w:val="none"/>
          <w:lang w:val="zh-CN"/>
        </w:rPr>
        <w:t>绩效分析。</w:t>
      </w:r>
      <w:bookmarkEnd w:id="339"/>
    </w:p>
    <w:p w14:paraId="47F372A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zh-CN" w:eastAsia="zh-CN"/>
        </w:rPr>
      </w:pPr>
      <w:r>
        <w:rPr>
          <w:rFonts w:hint="default" w:ascii="Times New Roman" w:hAnsi="Times New Roman" w:eastAsia="仿宋_GB2312"/>
          <w:sz w:val="32"/>
          <w:szCs w:val="32"/>
          <w:highlight w:val="none"/>
          <w:lang w:val="en-US" w:eastAsia="zh-CN"/>
        </w:rPr>
        <w:t>1.</w:t>
      </w:r>
      <w:r>
        <w:rPr>
          <w:rFonts w:hint="default" w:ascii="Times New Roman" w:hAnsi="Times New Roman" w:eastAsia="仿宋_GB2312"/>
          <w:sz w:val="32"/>
          <w:szCs w:val="32"/>
          <w:highlight w:val="none"/>
          <w:lang w:eastAsia="zh-CN"/>
        </w:rPr>
        <w:t>项目决策。</w:t>
      </w:r>
      <w:r>
        <w:rPr>
          <w:rFonts w:hint="eastAsia" w:ascii="Times New Roman" w:hAnsi="Times New Roman" w:eastAsia="仿宋_GB2312"/>
          <w:sz w:val="32"/>
          <w:szCs w:val="32"/>
          <w:highlight w:val="none"/>
        </w:rPr>
        <w:t>根据《遂宁市住房和城乡建设局关于印发&lt;遂宁市乡镇级片区市政设施专项规划编制工作方案&gt;的通知》</w:t>
      </w:r>
      <w:r>
        <w:rPr>
          <w:rFonts w:hint="eastAsia" w:ascii="Times New Roman" w:hAnsi="Times New Roman" w:eastAsia="仿宋_GB2312"/>
          <w:sz w:val="32"/>
          <w:szCs w:val="32"/>
          <w:highlight w:val="none"/>
          <w:lang w:val="zh-CN" w:eastAsia="zh-CN"/>
        </w:rPr>
        <w:t>。</w:t>
      </w:r>
    </w:p>
    <w:p w14:paraId="1A6551D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zh-CN" w:eastAsia="zh-CN"/>
        </w:rPr>
      </w:pPr>
      <w:r>
        <w:rPr>
          <w:rFonts w:hint="default" w:ascii="Times New Roman" w:hAnsi="Times New Roman" w:eastAsia="仿宋_GB2312"/>
          <w:sz w:val="32"/>
          <w:szCs w:val="32"/>
          <w:highlight w:val="none"/>
          <w:lang w:val="en-US" w:eastAsia="zh-CN"/>
        </w:rPr>
        <w:t>2.</w:t>
      </w:r>
      <w:r>
        <w:rPr>
          <w:rFonts w:hint="default" w:ascii="Times New Roman" w:hAnsi="Times New Roman" w:eastAsia="仿宋_GB2312"/>
          <w:sz w:val="32"/>
          <w:szCs w:val="32"/>
          <w:highlight w:val="none"/>
          <w:lang w:eastAsia="zh-CN"/>
        </w:rPr>
        <w:t>项目管理</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各镇应</w:t>
      </w:r>
      <w:r>
        <w:rPr>
          <w:rFonts w:hint="eastAsia" w:ascii="Times New Roman" w:hAnsi="Times New Roman" w:eastAsia="仿宋_GB2312"/>
          <w:sz w:val="32"/>
          <w:szCs w:val="32"/>
          <w:highlight w:val="none"/>
          <w:lang w:eastAsia="zh-CN"/>
        </w:rPr>
        <w:t>委托</w:t>
      </w:r>
      <w:r>
        <w:rPr>
          <w:rFonts w:hint="eastAsia" w:ascii="Times New Roman" w:hAnsi="Times New Roman" w:eastAsia="仿宋_GB2312"/>
          <w:sz w:val="32"/>
          <w:szCs w:val="32"/>
          <w:highlight w:val="none"/>
        </w:rPr>
        <w:t>具有乙级以上规划资质</w:t>
      </w:r>
      <w:r>
        <w:rPr>
          <w:rFonts w:hint="eastAsia" w:ascii="Times New Roman" w:hAnsi="Times New Roman" w:eastAsia="仿宋_GB2312"/>
          <w:sz w:val="32"/>
          <w:szCs w:val="32"/>
          <w:highlight w:val="none"/>
          <w:lang w:eastAsia="zh-CN"/>
        </w:rPr>
        <w:t>的机构。</w:t>
      </w:r>
    </w:p>
    <w:p w14:paraId="6DA0907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3.项目实施。</w:t>
      </w:r>
      <w:r>
        <w:rPr>
          <w:rFonts w:hint="eastAsia" w:ascii="Times New Roman" w:hAnsi="Times New Roman" w:eastAsia="仿宋_GB2312"/>
          <w:sz w:val="32"/>
          <w:szCs w:val="32"/>
          <w:highlight w:val="none"/>
        </w:rPr>
        <w:t>各中心镇优先编制片区市政设施专项规划并与乡镇级片区国土空间规划有效融合衔接，中心镇统筹协调好相关部门、相邻片区、片区内各镇、片区内各专项之间的关系，牵头组织好片区内各镇定期</w:t>
      </w:r>
      <w:r>
        <w:rPr>
          <w:rFonts w:hint="eastAsia" w:ascii="Times New Roman" w:hAnsi="Times New Roman" w:eastAsia="仿宋_GB2312"/>
          <w:sz w:val="32"/>
          <w:szCs w:val="32"/>
          <w:highlight w:val="none"/>
          <w:lang w:eastAsia="zh-CN"/>
        </w:rPr>
        <w:t>召</w:t>
      </w:r>
      <w:r>
        <w:rPr>
          <w:rFonts w:hint="eastAsia" w:ascii="Times New Roman" w:hAnsi="Times New Roman" w:eastAsia="仿宋_GB2312"/>
          <w:sz w:val="32"/>
          <w:szCs w:val="32"/>
          <w:highlight w:val="none"/>
        </w:rPr>
        <w:t>开调度会，统筹安排好片区市政设施专项规划编制工作(其中，遂安城乡融合片区由我局统筹）。片区内各镇</w:t>
      </w:r>
      <w:r>
        <w:rPr>
          <w:rFonts w:hint="eastAsia" w:ascii="Times New Roman" w:hAnsi="Times New Roman" w:eastAsia="仿宋_GB2312"/>
          <w:sz w:val="32"/>
          <w:szCs w:val="32"/>
          <w:highlight w:val="none"/>
          <w:lang w:eastAsia="zh-CN"/>
        </w:rPr>
        <w:t>要</w:t>
      </w:r>
      <w:r>
        <w:rPr>
          <w:rFonts w:hint="eastAsia" w:ascii="Times New Roman" w:hAnsi="Times New Roman" w:eastAsia="仿宋_GB2312"/>
          <w:sz w:val="32"/>
          <w:szCs w:val="32"/>
          <w:highlight w:val="none"/>
        </w:rPr>
        <w:t>配合好中心镇，根据片区市政设施专项规划编制镇区市政设施专项规划</w:t>
      </w:r>
      <w:r>
        <w:rPr>
          <w:rFonts w:hint="eastAsia" w:ascii="Times New Roman" w:hAnsi="Times New Roman" w:eastAsia="仿宋_GB2312"/>
          <w:sz w:val="32"/>
          <w:szCs w:val="32"/>
          <w:highlight w:val="none"/>
          <w:lang w:val="en-US" w:eastAsia="zh-CN"/>
        </w:rPr>
        <w:t>。</w:t>
      </w:r>
    </w:p>
    <w:p w14:paraId="50939F2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zh-CN" w:eastAsia="zh-CN"/>
        </w:rPr>
      </w:pPr>
      <w:r>
        <w:rPr>
          <w:rFonts w:hint="default" w:ascii="Times New Roman" w:hAnsi="Times New Roman" w:eastAsia="仿宋_GB2312"/>
          <w:sz w:val="32"/>
          <w:szCs w:val="32"/>
          <w:highlight w:val="none"/>
          <w:lang w:val="en-US" w:eastAsia="zh-CN"/>
        </w:rPr>
        <w:t>4.项目结果。</w:t>
      </w:r>
      <w:r>
        <w:rPr>
          <w:rFonts w:hint="eastAsia" w:ascii="Times New Roman" w:hAnsi="Times New Roman" w:eastAsia="仿宋_GB2312"/>
          <w:sz w:val="32"/>
          <w:szCs w:val="32"/>
          <w:highlight w:val="none"/>
        </w:rPr>
        <w:t>片区市政设施规划和镇区市政设施规划均需按照《四川省乡镇级片区市政设施专项规划编制和审查要点》进行编制。省级百强中心镇入库候选镇，其所在乡镇级片区市政设施专项规划由市住房和城乡建设局审查后报市级乡村规划工作专班备案，考核命名的省级百强中心镇市政设施专项规划审查后报省住房和城乡建设厅备案。其他乡镇级片区市政设施专项规划由我局牵头审查，并报我区乡村规划工作专班备案</w:t>
      </w:r>
      <w:r>
        <w:rPr>
          <w:rFonts w:hint="eastAsia" w:ascii="Times New Roman" w:hAnsi="Times New Roman" w:eastAsia="仿宋_GB2312"/>
          <w:sz w:val="32"/>
          <w:szCs w:val="32"/>
          <w:highlight w:val="none"/>
          <w:lang w:val="en-US" w:eastAsia="zh-CN"/>
        </w:rPr>
        <w:t>。</w:t>
      </w:r>
    </w:p>
    <w:p w14:paraId="4EB0A45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i w:val="0"/>
          <w:iCs w:val="0"/>
          <w:kern w:val="0"/>
          <w:position w:val="0"/>
          <w:sz w:val="32"/>
          <w:szCs w:val="32"/>
          <w:highlight w:val="none"/>
          <w:lang w:val="zh-CN" w:eastAsia="zh-CN" w:bidi="ar-SA"/>
        </w:rPr>
      </w:pPr>
      <w:bookmarkStart w:id="340" w:name="_Toc8509_WPSOffice_Level3"/>
      <w:r>
        <w:rPr>
          <w:rFonts w:hint="default" w:ascii="Times New Roman" w:hAnsi="Times New Roman" w:eastAsia="楷体_GB2312" w:cs="Times New Roman"/>
          <w:b/>
          <w:bCs/>
          <w:i w:val="0"/>
          <w:iCs w:val="0"/>
          <w:color w:val="auto"/>
          <w:sz w:val="32"/>
          <w:szCs w:val="32"/>
          <w:highlight w:val="none"/>
          <w:lang w:val="zh-CN"/>
        </w:rPr>
        <w:t>（二）</w:t>
      </w:r>
      <w:r>
        <w:rPr>
          <w:rFonts w:hint="default" w:ascii="Times New Roman" w:hAnsi="Times New Roman" w:eastAsia="楷体_GB2312" w:cs="Times New Roman"/>
          <w:b/>
          <w:bCs/>
          <w:i w:val="0"/>
          <w:iCs w:val="0"/>
          <w:color w:val="auto"/>
          <w:sz w:val="32"/>
          <w:szCs w:val="32"/>
          <w:highlight w:val="none"/>
          <w:lang w:val="en-US" w:eastAsia="zh-CN"/>
        </w:rPr>
        <w:t>专用指标</w:t>
      </w:r>
      <w:r>
        <w:rPr>
          <w:rFonts w:hint="default" w:ascii="Times New Roman" w:hAnsi="Times New Roman" w:eastAsia="楷体_GB2312" w:cs="Times New Roman"/>
          <w:b/>
          <w:bCs/>
          <w:i w:val="0"/>
          <w:iCs w:val="0"/>
          <w:color w:val="auto"/>
          <w:sz w:val="32"/>
          <w:szCs w:val="32"/>
          <w:highlight w:val="none"/>
          <w:lang w:val="zh-CN"/>
        </w:rPr>
        <w:t>绩效分析。</w:t>
      </w:r>
      <w:bookmarkEnd w:id="340"/>
    </w:p>
    <w:p w14:paraId="222C66F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1.产业发展。</w:t>
      </w:r>
      <w:r>
        <w:rPr>
          <w:rFonts w:hint="eastAsia" w:ascii="Times New Roman" w:hAnsi="Times New Roman" w:eastAsia="仿宋_GB2312"/>
          <w:sz w:val="32"/>
          <w:szCs w:val="32"/>
          <w:highlight w:val="none"/>
        </w:rPr>
        <w:t>做到科学决策、科学管理、稳步实施</w:t>
      </w:r>
      <w:r>
        <w:rPr>
          <w:rFonts w:hint="eastAsia" w:ascii="Times New Roman" w:hAnsi="Times New Roman" w:eastAsia="仿宋_GB2312"/>
          <w:sz w:val="32"/>
          <w:szCs w:val="32"/>
          <w:highlight w:val="none"/>
          <w:lang w:eastAsia="zh-CN"/>
        </w:rPr>
        <w:t>。</w:t>
      </w:r>
    </w:p>
    <w:p w14:paraId="20C7557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2.</w:t>
      </w:r>
      <w:r>
        <w:rPr>
          <w:rFonts w:hint="default" w:ascii="Times New Roman" w:hAnsi="Times New Roman" w:eastAsia="仿宋_GB2312"/>
          <w:sz w:val="32"/>
          <w:szCs w:val="32"/>
          <w:highlight w:val="none"/>
          <w:lang w:val="zh-CN" w:eastAsia="zh-CN"/>
        </w:rPr>
        <w:t>民生保障。</w:t>
      </w:r>
      <w:r>
        <w:rPr>
          <w:rFonts w:hint="eastAsia" w:ascii="Times New Roman" w:hAnsi="Times New Roman" w:eastAsia="仿宋_GB2312"/>
          <w:sz w:val="32"/>
          <w:szCs w:val="32"/>
          <w:highlight w:val="none"/>
          <w:lang w:val="en-US" w:eastAsia="zh-CN"/>
        </w:rPr>
        <w:t>改善了乡镇居民的居住条件和环境</w:t>
      </w:r>
      <w:r>
        <w:rPr>
          <w:rFonts w:hint="default" w:ascii="Times New Roman" w:hAnsi="Times New Roman" w:eastAsia="仿宋_GB2312"/>
          <w:sz w:val="32"/>
          <w:szCs w:val="32"/>
          <w:highlight w:val="none"/>
          <w:lang w:val="en-US" w:eastAsia="zh-CN"/>
        </w:rPr>
        <w:t>。</w:t>
      </w:r>
    </w:p>
    <w:p w14:paraId="46072AD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3.基础设施。</w:t>
      </w:r>
      <w:r>
        <w:rPr>
          <w:rFonts w:hint="eastAsia" w:ascii="Times New Roman" w:hAnsi="Times New Roman" w:eastAsia="仿宋_GB2312"/>
          <w:sz w:val="32"/>
          <w:szCs w:val="32"/>
          <w:highlight w:val="none"/>
          <w:lang w:val="en-US" w:eastAsia="zh-CN"/>
        </w:rPr>
        <w:t>该项目无基础设施</w:t>
      </w:r>
      <w:r>
        <w:rPr>
          <w:rFonts w:hint="default" w:ascii="Times New Roman" w:hAnsi="Times New Roman" w:eastAsia="仿宋_GB2312"/>
          <w:sz w:val="32"/>
          <w:szCs w:val="32"/>
          <w:highlight w:val="none"/>
          <w:lang w:val="zh-CN" w:eastAsia="zh-CN"/>
        </w:rPr>
        <w:t>。</w:t>
      </w:r>
    </w:p>
    <w:p w14:paraId="3D04291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4.</w:t>
      </w:r>
      <w:r>
        <w:rPr>
          <w:rFonts w:hint="default" w:ascii="Times New Roman" w:hAnsi="Times New Roman" w:eastAsia="仿宋_GB2312"/>
          <w:sz w:val="32"/>
          <w:szCs w:val="32"/>
          <w:highlight w:val="none"/>
          <w:lang w:val="zh-CN" w:eastAsia="zh-CN"/>
        </w:rPr>
        <w:t>行政运转。</w:t>
      </w:r>
      <w:r>
        <w:rPr>
          <w:rFonts w:hint="eastAsia" w:ascii="Times New Roman" w:hAnsi="Times New Roman" w:eastAsia="仿宋_GB2312"/>
          <w:sz w:val="32"/>
          <w:szCs w:val="32"/>
          <w:highlight w:val="none"/>
          <w:lang w:val="zh-CN" w:eastAsia="zh-CN"/>
        </w:rPr>
        <w:t>有利于安居区乡村振兴工作的开展</w:t>
      </w:r>
      <w:r>
        <w:rPr>
          <w:rFonts w:hint="default" w:ascii="Times New Roman" w:hAnsi="Times New Roman" w:eastAsia="仿宋_GB2312"/>
          <w:sz w:val="32"/>
          <w:szCs w:val="32"/>
          <w:highlight w:val="none"/>
          <w:lang w:val="en-US" w:eastAsia="zh-CN"/>
        </w:rPr>
        <w:t>。</w:t>
      </w:r>
    </w:p>
    <w:p w14:paraId="2EF5DD1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sz w:val="32"/>
          <w:szCs w:val="32"/>
          <w:lang w:val="en-US" w:eastAsia="zh-CN"/>
        </w:rPr>
      </w:pPr>
      <w:bookmarkStart w:id="341" w:name="_Toc32208_WPSOffice_Level3"/>
      <w:r>
        <w:rPr>
          <w:rFonts w:hint="default" w:ascii="Times New Roman" w:hAnsi="Times New Roman" w:eastAsia="楷体_GB2312" w:cs="Times New Roman"/>
          <w:b/>
          <w:bCs/>
          <w:i w:val="0"/>
          <w:iCs w:val="0"/>
          <w:color w:val="auto"/>
          <w:sz w:val="32"/>
          <w:szCs w:val="32"/>
          <w:highlight w:val="none"/>
          <w:lang w:val="zh-CN"/>
        </w:rPr>
        <w:t>（三）</w:t>
      </w:r>
      <w:r>
        <w:rPr>
          <w:rFonts w:hint="default" w:ascii="Times New Roman" w:hAnsi="Times New Roman" w:eastAsia="楷体_GB2312" w:cs="Times New Roman"/>
          <w:b/>
          <w:bCs/>
          <w:i w:val="0"/>
          <w:iCs w:val="0"/>
          <w:color w:val="auto"/>
          <w:sz w:val="32"/>
          <w:szCs w:val="32"/>
          <w:highlight w:val="none"/>
          <w:lang w:val="en-US" w:eastAsia="zh-CN"/>
        </w:rPr>
        <w:t>个性指标</w:t>
      </w:r>
      <w:r>
        <w:rPr>
          <w:rFonts w:hint="default" w:ascii="Times New Roman" w:hAnsi="Times New Roman" w:eastAsia="楷体_GB2312" w:cs="Times New Roman"/>
          <w:b/>
          <w:bCs/>
          <w:i w:val="0"/>
          <w:iCs w:val="0"/>
          <w:color w:val="auto"/>
          <w:sz w:val="32"/>
          <w:szCs w:val="32"/>
          <w:highlight w:val="none"/>
          <w:lang w:val="zh-CN"/>
        </w:rPr>
        <w:t>绩效分析。</w:t>
      </w:r>
      <w:bookmarkEnd w:id="341"/>
    </w:p>
    <w:p w14:paraId="1EED0B81">
      <w:pPr>
        <w:pStyle w:val="11"/>
        <w:keepNext w:val="0"/>
        <w:keepLines w:val="0"/>
        <w:pageBreakBefore w:val="0"/>
        <w:numPr>
          <w:ilvl w:val="0"/>
          <w:numId w:val="0"/>
        </w:numPr>
        <w:tabs>
          <w:tab w:val="left" w:pos="2160"/>
        </w:tabs>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仿宋_GB2312" w:cs="Times New Roman"/>
          <w:sz w:val="32"/>
          <w:szCs w:val="32"/>
          <w:lang w:val="en-US" w:eastAsia="zh-CN"/>
        </w:rPr>
      </w:pPr>
      <w:bookmarkStart w:id="342" w:name="_Toc32069_WPSOffice_Level2"/>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bookmarkEnd w:id="342"/>
    </w:p>
    <w:p w14:paraId="2671DA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highlight w:val="none"/>
          <w:u w:val="none"/>
          <w:lang w:eastAsia="zh-CN"/>
        </w:rPr>
      </w:pPr>
      <w:r>
        <w:rPr>
          <w:rFonts w:hint="eastAsia" w:ascii="Times New Roman" w:hAnsi="Times New Roman" w:eastAsia="仿宋_GB2312"/>
          <w:sz w:val="32"/>
          <w:szCs w:val="32"/>
          <w:highlight w:val="none"/>
          <w:u w:val="none"/>
        </w:rPr>
        <w:t>综合前述评估内容来看，该项目立项必要性和依据充分，绩效目标明确，具备实施条件，具有公共性，符合财政资金支持方向等</w:t>
      </w:r>
      <w:r>
        <w:rPr>
          <w:rFonts w:hint="eastAsia" w:ascii="Times New Roman" w:hAnsi="Times New Roman" w:eastAsia="仿宋_GB2312"/>
          <w:sz w:val="32"/>
          <w:szCs w:val="32"/>
          <w:highlight w:val="none"/>
          <w:u w:val="none"/>
          <w:lang w:eastAsia="zh-CN"/>
        </w:rPr>
        <w:t>，</w:t>
      </w:r>
      <w:r>
        <w:rPr>
          <w:rFonts w:hint="eastAsia" w:ascii="Times New Roman" w:hAnsi="Times New Roman" w:eastAsia="仿宋_GB2312"/>
          <w:sz w:val="32"/>
          <w:szCs w:val="32"/>
          <w:highlight w:val="none"/>
          <w:u w:val="none"/>
        </w:rPr>
        <w:t>建议予以支持</w:t>
      </w:r>
      <w:r>
        <w:rPr>
          <w:rFonts w:hint="eastAsia" w:ascii="Times New Roman" w:hAnsi="Times New Roman" w:eastAsia="仿宋_GB2312"/>
          <w:sz w:val="32"/>
          <w:szCs w:val="32"/>
          <w:highlight w:val="none"/>
          <w:u w:val="none"/>
          <w:lang w:eastAsia="zh-CN"/>
        </w:rPr>
        <w:t>。</w:t>
      </w:r>
    </w:p>
    <w:p w14:paraId="464462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val="en-US" w:eastAsia="zh-CN"/>
        </w:rPr>
      </w:pPr>
      <w:bookmarkStart w:id="343" w:name="_Toc1196_WPSOffice_Level2"/>
      <w:r>
        <w:rPr>
          <w:rFonts w:hint="eastAsia" w:ascii="Times New Roman" w:hAnsi="Times New Roman" w:eastAsia="黑体" w:cs="Times New Roman"/>
          <w:b w:val="0"/>
          <w:bCs w:val="0"/>
          <w:i w:val="0"/>
          <w:iCs w:val="0"/>
          <w:color w:val="auto"/>
          <w:sz w:val="32"/>
          <w:szCs w:val="32"/>
          <w:highlight w:val="none"/>
          <w:u w:val="none"/>
          <w:lang w:val="en-US" w:eastAsia="zh-CN"/>
        </w:rPr>
        <w:t>五、</w:t>
      </w:r>
      <w:r>
        <w:rPr>
          <w:rFonts w:hint="default" w:ascii="Times New Roman" w:hAnsi="Times New Roman" w:eastAsia="黑体" w:cs="Times New Roman"/>
          <w:b w:val="0"/>
          <w:bCs w:val="0"/>
          <w:i w:val="0"/>
          <w:iCs w:val="0"/>
          <w:color w:val="auto"/>
          <w:sz w:val="32"/>
          <w:szCs w:val="32"/>
          <w:highlight w:val="none"/>
          <w:u w:val="none"/>
          <w:lang w:val="en-US" w:eastAsia="zh-CN"/>
        </w:rPr>
        <w:t>存在的问题</w:t>
      </w:r>
      <w:bookmarkEnd w:id="343"/>
    </w:p>
    <w:p w14:paraId="5688CB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w:t>
      </w:r>
    </w:p>
    <w:p w14:paraId="0E026F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 w:val="0"/>
          <w:bCs w:val="0"/>
          <w:i w:val="0"/>
          <w:iCs w:val="0"/>
          <w:color w:val="auto"/>
          <w:sz w:val="32"/>
          <w:szCs w:val="32"/>
          <w:highlight w:val="none"/>
          <w:u w:val="none"/>
          <w:lang w:val="en-US" w:eastAsia="zh-CN"/>
        </w:rPr>
      </w:pPr>
      <w:bookmarkStart w:id="344" w:name="_Toc25612_WPSOffice_Level2"/>
      <w:r>
        <w:rPr>
          <w:rFonts w:hint="eastAsia" w:ascii="Times New Roman" w:hAnsi="Times New Roman" w:eastAsia="黑体" w:cs="Times New Roman"/>
          <w:b w:val="0"/>
          <w:bCs w:val="0"/>
          <w:i w:val="0"/>
          <w:iCs w:val="0"/>
          <w:color w:val="auto"/>
          <w:sz w:val="32"/>
          <w:szCs w:val="32"/>
          <w:highlight w:val="none"/>
          <w:u w:val="none"/>
          <w:lang w:val="en-US" w:eastAsia="zh-CN"/>
        </w:rPr>
        <w:t>六、改进建议</w:t>
      </w:r>
      <w:bookmarkEnd w:id="344"/>
    </w:p>
    <w:p w14:paraId="2967075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无。</w:t>
      </w:r>
    </w:p>
    <w:p w14:paraId="18B18131"/>
    <w:p w14:paraId="4BA8F981">
      <w:pPr>
        <w:widowControl/>
        <w:jc w:val="center"/>
        <w:rPr>
          <w:rFonts w:hint="eastAsia" w:ascii="黑体" w:hAnsi="黑体" w:eastAsia="黑体"/>
          <w:color w:val="auto"/>
          <w:sz w:val="44"/>
          <w:szCs w:val="44"/>
          <w:highlight w:val="none"/>
        </w:rPr>
      </w:pPr>
    </w:p>
    <w:p w14:paraId="10BCB95A">
      <w:pPr>
        <w:widowControl/>
        <w:jc w:val="center"/>
        <w:rPr>
          <w:rFonts w:hint="eastAsia" w:ascii="黑体" w:hAnsi="黑体" w:eastAsia="黑体"/>
          <w:color w:val="auto"/>
          <w:sz w:val="44"/>
          <w:szCs w:val="44"/>
          <w:highlight w:val="none"/>
        </w:rPr>
      </w:pPr>
    </w:p>
    <w:p w14:paraId="394490FA">
      <w:pPr>
        <w:widowControl/>
        <w:jc w:val="center"/>
        <w:rPr>
          <w:rFonts w:hint="eastAsia" w:ascii="黑体" w:hAnsi="黑体" w:eastAsia="黑体"/>
          <w:color w:val="auto"/>
          <w:sz w:val="44"/>
          <w:szCs w:val="44"/>
          <w:highlight w:val="none"/>
        </w:rPr>
      </w:pPr>
    </w:p>
    <w:p w14:paraId="387255CF">
      <w:pPr>
        <w:widowControl/>
        <w:jc w:val="center"/>
        <w:rPr>
          <w:rFonts w:hint="eastAsia" w:ascii="黑体" w:hAnsi="黑体" w:eastAsia="黑体"/>
          <w:color w:val="auto"/>
          <w:sz w:val="44"/>
          <w:szCs w:val="44"/>
          <w:highlight w:val="none"/>
        </w:rPr>
      </w:pPr>
    </w:p>
    <w:p w14:paraId="4772AFF6">
      <w:pPr>
        <w:widowControl/>
        <w:jc w:val="center"/>
        <w:rPr>
          <w:rFonts w:hint="eastAsia" w:ascii="黑体" w:hAnsi="黑体" w:eastAsia="黑体"/>
          <w:color w:val="auto"/>
          <w:sz w:val="44"/>
          <w:szCs w:val="44"/>
          <w:highlight w:val="none"/>
        </w:rPr>
      </w:pPr>
    </w:p>
    <w:p w14:paraId="6D7161DD">
      <w:pPr>
        <w:widowControl/>
        <w:jc w:val="center"/>
        <w:rPr>
          <w:rFonts w:hint="eastAsia" w:ascii="黑体" w:hAnsi="黑体" w:eastAsia="黑体"/>
          <w:color w:val="auto"/>
          <w:sz w:val="44"/>
          <w:szCs w:val="44"/>
          <w:highlight w:val="none"/>
        </w:rPr>
      </w:pPr>
    </w:p>
    <w:p w14:paraId="6878B7BB">
      <w:pPr>
        <w:widowControl/>
        <w:jc w:val="center"/>
        <w:rPr>
          <w:rFonts w:hint="eastAsia" w:ascii="黑体" w:hAnsi="黑体" w:eastAsia="黑体"/>
          <w:color w:val="auto"/>
          <w:sz w:val="44"/>
          <w:szCs w:val="44"/>
          <w:highlight w:val="none"/>
        </w:rPr>
      </w:pPr>
    </w:p>
    <w:p w14:paraId="104B7BDD">
      <w:pPr>
        <w:widowControl/>
        <w:jc w:val="center"/>
        <w:rPr>
          <w:rFonts w:hint="eastAsia" w:ascii="黑体" w:hAnsi="黑体" w:eastAsia="黑体"/>
          <w:color w:val="auto"/>
          <w:sz w:val="44"/>
          <w:szCs w:val="44"/>
          <w:highlight w:val="none"/>
        </w:rPr>
      </w:pPr>
    </w:p>
    <w:p w14:paraId="5B5C3F38">
      <w:pPr>
        <w:widowControl/>
        <w:jc w:val="center"/>
        <w:rPr>
          <w:rFonts w:hint="eastAsia" w:ascii="黑体" w:hAnsi="黑体" w:eastAsia="黑体"/>
          <w:color w:val="auto"/>
          <w:sz w:val="44"/>
          <w:szCs w:val="44"/>
          <w:highlight w:val="none"/>
        </w:rPr>
        <w:sectPr>
          <w:pgSz w:w="11906" w:h="16838"/>
          <w:pgMar w:top="2098" w:right="1474" w:bottom="1984" w:left="1587" w:header="851" w:footer="1587" w:gutter="0"/>
          <w:pgNumType w:fmt="decimal"/>
          <w:cols w:space="0" w:num="1"/>
          <w:titlePg/>
          <w:rtlGutter w:val="0"/>
          <w:docGrid w:type="lines" w:linePitch="312" w:charSpace="0"/>
        </w:sectPr>
      </w:pPr>
    </w:p>
    <w:p w14:paraId="16FE7E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遂宁市安居区住房和城乡建设局</w:t>
      </w:r>
    </w:p>
    <w:p w14:paraId="4AE3B3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关于安居区租赁补贴、公租房维修维护项目</w:t>
      </w:r>
    </w:p>
    <w:p w14:paraId="74943A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绩效评价报告</w:t>
      </w:r>
    </w:p>
    <w:p w14:paraId="114DB914">
      <w:pPr>
        <w:rPr>
          <w:rFonts w:hint="eastAsia"/>
          <w:sz w:val="28"/>
          <w:szCs w:val="28"/>
        </w:rPr>
      </w:pPr>
    </w:p>
    <w:p w14:paraId="17CBCB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bookmarkStart w:id="345" w:name="_Toc11616_WPSOffice_Level2"/>
      <w:r>
        <w:rPr>
          <w:rFonts w:hint="default" w:ascii="黑体" w:hAnsi="黑体" w:eastAsia="黑体" w:cs="黑体"/>
          <w:sz w:val="32"/>
          <w:szCs w:val="32"/>
          <w:lang w:val="en-US" w:eastAsia="zh-CN"/>
        </w:rPr>
        <w:t>一、项目概况</w:t>
      </w:r>
      <w:bookmarkEnd w:id="345"/>
    </w:p>
    <w:p w14:paraId="5B59DF4F">
      <w:pPr>
        <w:keepNext w:val="0"/>
        <w:keepLines w:val="0"/>
        <w:pageBreakBefore w:val="0"/>
        <w:widowControl/>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color w:val="auto"/>
          <w:sz w:val="32"/>
          <w:szCs w:val="32"/>
          <w:highlight w:val="none"/>
        </w:rPr>
      </w:pPr>
      <w:bookmarkStart w:id="346" w:name="_Toc27045_WPSOffice_Level3"/>
      <w:r>
        <w:rPr>
          <w:rFonts w:hint="eastAsia" w:ascii="楷体_GB2312" w:hAnsi="楷体_GB2312" w:eastAsia="楷体_GB2312" w:cs="楷体_GB2312"/>
          <w:b/>
          <w:bCs/>
          <w:color w:val="auto"/>
          <w:sz w:val="32"/>
          <w:szCs w:val="32"/>
          <w:highlight w:val="none"/>
        </w:rPr>
        <w:t>（一）设立背景及基本情况</w:t>
      </w:r>
      <w:bookmarkEnd w:id="346"/>
    </w:p>
    <w:p w14:paraId="2FA778E0">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根据住建部、财政部《关于做好城镇住房保障家庭租赁补贴工作的指导意见》（建保〔2016〕281号）、《遂宁市安居区公共租赁住房保障实施细则》（遂安建发〔2019〕372号）、《四川省住房和城乡建设厅关于在全省住房保障领域实施补短板、强弱项工作的通知》的规定和要求，为加快解决城区住房困难家庭（城镇最低生活保障人群、城镇中等偏低收入人群、新就业无房职工、外来务工人员）的租房问题，有力缓解租金支付压力。</w:t>
      </w:r>
    </w:p>
    <w:p w14:paraId="706283E5">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安居区租赁补贴和公租房维护的具体工作由遂宁市安居区住房保障服务中心负责，对城镇最低生活保障人群、城镇中等偏低收入人群、新就业无房职工、外来务工人员递交的申请资料进行审核，并向上级争取专项资金，通过遂宁市惠民惠农社会保障卡“一卡通”平台发放到租户手中。</w:t>
      </w:r>
    </w:p>
    <w:p w14:paraId="1921946D">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3．该项目资金严格按照住建局《财务管理制度》中的《专项资金管理制度》管理和规范使用专项资金，实行内部审查审核程序，专款专用。</w:t>
      </w:r>
    </w:p>
    <w:p w14:paraId="537E77F1">
      <w:pPr>
        <w:keepNext w:val="0"/>
        <w:keepLines w:val="0"/>
        <w:pageBreakBefore w:val="0"/>
        <w:widowControl/>
        <w:kinsoku/>
        <w:wordWrap/>
        <w:overflowPunct/>
        <w:topLinePunct w:val="0"/>
        <w:autoSpaceDE/>
        <w:autoSpaceDN/>
        <w:bidi w:val="0"/>
        <w:adjustRightInd/>
        <w:snapToGrid/>
        <w:spacing w:line="540" w:lineRule="exact"/>
        <w:ind w:firstLine="643" w:firstLineChars="200"/>
        <w:jc w:val="both"/>
        <w:textAlignment w:val="auto"/>
        <w:rPr>
          <w:rFonts w:hint="default" w:ascii="楷体_GB2312" w:hAnsi="楷体_GB2312" w:eastAsia="楷体_GB2312" w:cs="楷体_GB2312"/>
          <w:b/>
          <w:bCs/>
          <w:color w:val="auto"/>
          <w:sz w:val="32"/>
          <w:szCs w:val="32"/>
          <w:highlight w:val="none"/>
        </w:rPr>
      </w:pPr>
      <w:bookmarkStart w:id="347" w:name="_Toc26922_WPSOffice_Level3"/>
      <w:r>
        <w:rPr>
          <w:rFonts w:hint="default" w:ascii="楷体_GB2312" w:hAnsi="楷体_GB2312" w:eastAsia="楷体_GB2312" w:cs="楷体_GB2312"/>
          <w:b/>
          <w:bCs/>
          <w:color w:val="auto"/>
          <w:sz w:val="32"/>
          <w:szCs w:val="32"/>
          <w:highlight w:val="none"/>
        </w:rPr>
        <w:t>（二）实施目的及支持方向</w:t>
      </w:r>
      <w:bookmarkEnd w:id="347"/>
    </w:p>
    <w:p w14:paraId="281AF203">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完成公租房维修维护项目的现场监督指导、工程进度数据汇总上报、拨款资料审核等工作，并向区财政申请资金，并将资金拨付到业主单位。</w:t>
      </w:r>
    </w:p>
    <w:p w14:paraId="71AF65CA">
      <w:pPr>
        <w:keepNext w:val="0"/>
        <w:keepLines w:val="0"/>
        <w:pageBreakBefore w:val="0"/>
        <w:widowControl/>
        <w:kinsoku/>
        <w:wordWrap/>
        <w:overflowPunct/>
        <w:topLinePunct w:val="0"/>
        <w:autoSpaceDE/>
        <w:autoSpaceDN/>
        <w:bidi w:val="0"/>
        <w:adjustRightInd/>
        <w:snapToGrid/>
        <w:spacing w:line="540" w:lineRule="exact"/>
        <w:ind w:firstLine="643" w:firstLineChars="200"/>
        <w:jc w:val="both"/>
        <w:textAlignment w:val="auto"/>
        <w:rPr>
          <w:rFonts w:hint="default" w:ascii="楷体_GB2312" w:hAnsi="楷体_GB2312" w:eastAsia="楷体_GB2312" w:cs="楷体_GB2312"/>
          <w:b/>
          <w:bCs/>
          <w:color w:val="auto"/>
          <w:sz w:val="32"/>
          <w:szCs w:val="32"/>
          <w:highlight w:val="none"/>
        </w:rPr>
      </w:pPr>
      <w:bookmarkStart w:id="348" w:name="_Toc2684_WPSOffice_Level3"/>
      <w:r>
        <w:rPr>
          <w:rFonts w:hint="default" w:ascii="楷体_GB2312" w:hAnsi="楷体_GB2312" w:eastAsia="楷体_GB2312" w:cs="楷体_GB2312"/>
          <w:b/>
          <w:bCs/>
          <w:color w:val="auto"/>
          <w:sz w:val="32"/>
          <w:szCs w:val="32"/>
          <w:highlight w:val="none"/>
        </w:rPr>
        <w:t>（三）预算安排及分配管理。</w:t>
      </w:r>
      <w:bookmarkEnd w:id="348"/>
    </w:p>
    <w:p w14:paraId="3B2AF1F6">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该项目财政追加预算金额为14.03万元 ，据实执行，执行完成率达100%。在资金支付时严格按照《财务管理制度》中《经费报销制度》和《专项资金管理制度》的规定和程序进行支付，其会计核算及账务处理严格执行《行政单位会计制度》，及时处理、规范核算。</w:t>
      </w:r>
    </w:p>
    <w:p w14:paraId="6DBCC31A">
      <w:pPr>
        <w:keepNext w:val="0"/>
        <w:keepLines w:val="0"/>
        <w:pageBreakBefore w:val="0"/>
        <w:widowControl/>
        <w:kinsoku/>
        <w:wordWrap/>
        <w:overflowPunct/>
        <w:topLinePunct w:val="0"/>
        <w:autoSpaceDE/>
        <w:autoSpaceDN/>
        <w:bidi w:val="0"/>
        <w:adjustRightInd/>
        <w:snapToGrid/>
        <w:spacing w:line="540" w:lineRule="exact"/>
        <w:ind w:firstLine="643" w:firstLineChars="200"/>
        <w:jc w:val="both"/>
        <w:textAlignment w:val="auto"/>
        <w:rPr>
          <w:rFonts w:hint="default" w:ascii="楷体_GB2312" w:hAnsi="楷体_GB2312" w:eastAsia="楷体_GB2312" w:cs="楷体_GB2312"/>
          <w:b/>
          <w:bCs/>
          <w:color w:val="auto"/>
          <w:sz w:val="32"/>
          <w:szCs w:val="32"/>
          <w:highlight w:val="none"/>
        </w:rPr>
      </w:pPr>
      <w:bookmarkStart w:id="349" w:name="_Toc19479_WPSOffice_Level3"/>
      <w:r>
        <w:rPr>
          <w:rFonts w:hint="default" w:ascii="楷体_GB2312" w:hAnsi="楷体_GB2312" w:eastAsia="楷体_GB2312" w:cs="楷体_GB2312"/>
          <w:b/>
          <w:bCs/>
          <w:color w:val="auto"/>
          <w:sz w:val="32"/>
          <w:szCs w:val="32"/>
          <w:highlight w:val="none"/>
        </w:rPr>
        <w:t>（四）项目绩效目标设置</w:t>
      </w:r>
      <w:bookmarkEnd w:id="349"/>
    </w:p>
    <w:p w14:paraId="605672AC">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2024年</w:t>
      </w:r>
      <w:r>
        <w:rPr>
          <w:rFonts w:hint="default" w:ascii="Times New Roman" w:hAnsi="Times New Roman" w:eastAsia="仿宋_GB2312" w:cs="Times New Roman"/>
          <w:color w:val="auto"/>
          <w:sz w:val="32"/>
          <w:szCs w:val="32"/>
          <w:highlight w:val="none"/>
        </w:rPr>
        <w:t>我局对该项目进行了自评，评价分数为92分。</w:t>
      </w:r>
    </w:p>
    <w:p w14:paraId="0C1BAF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bookmarkStart w:id="350" w:name="_Toc634_WPSOffice_Level2"/>
      <w:r>
        <w:rPr>
          <w:rFonts w:hint="default" w:ascii="黑体" w:hAnsi="黑体" w:eastAsia="黑体" w:cs="黑体"/>
          <w:sz w:val="32"/>
          <w:szCs w:val="32"/>
          <w:lang w:val="en-US" w:eastAsia="zh-CN"/>
        </w:rPr>
        <w:t>二、评价实施</w:t>
      </w:r>
      <w:bookmarkEnd w:id="350"/>
    </w:p>
    <w:p w14:paraId="6E7CBA8D">
      <w:pPr>
        <w:keepNext w:val="0"/>
        <w:keepLines w:val="0"/>
        <w:pageBreakBefore w:val="0"/>
        <w:widowControl/>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bCs/>
          <w:color w:val="auto"/>
          <w:sz w:val="32"/>
          <w:szCs w:val="32"/>
          <w:highlight w:val="none"/>
        </w:rPr>
        <w:t>（一）评价目的。</w:t>
      </w:r>
      <w:r>
        <w:rPr>
          <w:rFonts w:hint="default" w:ascii="Times New Roman" w:hAnsi="Times New Roman" w:eastAsia="仿宋_GB2312" w:cs="Times New Roman"/>
          <w:color w:val="auto"/>
          <w:sz w:val="32"/>
          <w:szCs w:val="32"/>
          <w:highlight w:val="none"/>
        </w:rPr>
        <w:t>符合</w:t>
      </w:r>
      <w:r>
        <w:rPr>
          <w:rFonts w:hint="eastAsia" w:eastAsia="仿宋_GB2312" w:cs="Times New Roman"/>
          <w:color w:val="auto"/>
          <w:sz w:val="32"/>
          <w:szCs w:val="32"/>
          <w:highlight w:val="none"/>
          <w:lang w:eastAsia="zh-CN"/>
        </w:rPr>
        <w:t>中央和省、市</w:t>
      </w:r>
      <w:r>
        <w:rPr>
          <w:rFonts w:hint="default" w:ascii="Times New Roman" w:hAnsi="Times New Roman" w:eastAsia="仿宋_GB2312" w:cs="Times New Roman"/>
          <w:color w:val="auto"/>
          <w:sz w:val="32"/>
          <w:szCs w:val="32"/>
          <w:highlight w:val="none"/>
        </w:rPr>
        <w:t>哪些决策部署，符合区委、区政府的重点任务要求、发展规划、优先发展重点以及部门的职能分工，具有现实需求，具有明显的经济、社会、环境或可持续性效益等必要性。</w:t>
      </w:r>
    </w:p>
    <w:p w14:paraId="7ED40F09">
      <w:pPr>
        <w:keepNext w:val="0"/>
        <w:keepLines w:val="0"/>
        <w:pageBreakBefore w:val="0"/>
        <w:widowControl/>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bCs/>
          <w:color w:val="auto"/>
          <w:sz w:val="32"/>
          <w:szCs w:val="32"/>
          <w:highlight w:val="none"/>
        </w:rPr>
        <w:t>（二）预设问题及评价重点。</w:t>
      </w:r>
      <w:r>
        <w:rPr>
          <w:rFonts w:hint="default" w:ascii="Times New Roman" w:hAnsi="Times New Roman" w:eastAsia="仿宋_GB2312" w:cs="Times New Roman"/>
          <w:color w:val="auto"/>
          <w:sz w:val="32"/>
          <w:szCs w:val="32"/>
          <w:highlight w:val="none"/>
        </w:rPr>
        <w:t>制定了实施方案或计划，组织机构健全，职责分工明确，有具体的实施时间和明确的工作程序，基础设施条件能够有效保障，资金能足额保证，具有相应的质量检查、验收等必要的控制措施或手段，有针对突发事件或未知风险的应急措施等；资金来源渠道的合法合规，政策或项目具有公共性，属于公共财政支持范围，筹资渠道符合法律法规规定，筹资结构合理，资金来源渠道明确，各渠道资金到位时间、条件能够落实。</w:t>
      </w:r>
    </w:p>
    <w:p w14:paraId="667B77A3">
      <w:pPr>
        <w:keepNext w:val="0"/>
        <w:keepLines w:val="0"/>
        <w:pageBreakBefore w:val="0"/>
        <w:widowControl/>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bCs/>
          <w:color w:val="auto"/>
          <w:sz w:val="32"/>
          <w:szCs w:val="32"/>
          <w:highlight w:val="none"/>
        </w:rPr>
        <w:t>（三）评价选点。</w:t>
      </w:r>
      <w:r>
        <w:rPr>
          <w:rFonts w:hint="default" w:ascii="Times New Roman" w:hAnsi="Times New Roman" w:eastAsia="仿宋_GB2312" w:cs="Times New Roman"/>
          <w:color w:val="auto"/>
          <w:sz w:val="32"/>
          <w:szCs w:val="32"/>
          <w:highlight w:val="none"/>
        </w:rPr>
        <w:t>该项目绩效自评抽样为三合碑社区。</w:t>
      </w:r>
    </w:p>
    <w:p w14:paraId="66D95F20">
      <w:pPr>
        <w:keepNext w:val="0"/>
        <w:keepLines w:val="0"/>
        <w:pageBreakBefore w:val="0"/>
        <w:widowControl/>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bCs/>
          <w:color w:val="auto"/>
          <w:sz w:val="32"/>
          <w:szCs w:val="32"/>
          <w:highlight w:val="none"/>
        </w:rPr>
        <w:t>（四）评价方法。</w:t>
      </w:r>
      <w:r>
        <w:rPr>
          <w:rFonts w:hint="default" w:ascii="Times New Roman" w:hAnsi="Times New Roman" w:eastAsia="仿宋_GB2312" w:cs="Times New Roman"/>
          <w:color w:val="auto"/>
          <w:sz w:val="32"/>
          <w:szCs w:val="32"/>
          <w:highlight w:val="none"/>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14:paraId="27566981">
      <w:pPr>
        <w:keepNext w:val="0"/>
        <w:keepLines w:val="0"/>
        <w:pageBreakBefore w:val="0"/>
        <w:widowControl/>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bCs/>
          <w:color w:val="auto"/>
          <w:sz w:val="32"/>
          <w:szCs w:val="32"/>
          <w:highlight w:val="none"/>
        </w:rPr>
        <w:t>（五）评价组织。</w:t>
      </w:r>
      <w:r>
        <w:rPr>
          <w:rFonts w:hint="default" w:ascii="Times New Roman" w:hAnsi="Times New Roman" w:eastAsia="仿宋_GB2312" w:cs="Times New Roman"/>
          <w:color w:val="auto"/>
          <w:sz w:val="32"/>
          <w:szCs w:val="32"/>
          <w:highlight w:val="none"/>
        </w:rPr>
        <w:t>制定了实施方案或计划，组织机构健全，职责分工明确，有具体的实施时间和明确的工作程序，基础设施条件能够有效保障，资金能足额保证，具有相应的质量检查、验收等必要的控制措施或手段，有针对突发事件或未知风险的应急措施等。</w:t>
      </w:r>
    </w:p>
    <w:p w14:paraId="79C5EF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bookmarkStart w:id="351" w:name="_Toc31127_WPSOffice_Level2"/>
      <w:r>
        <w:rPr>
          <w:rFonts w:hint="default" w:ascii="黑体" w:hAnsi="黑体" w:eastAsia="黑体" w:cs="黑体"/>
          <w:sz w:val="32"/>
          <w:szCs w:val="32"/>
          <w:lang w:val="en-US" w:eastAsia="zh-CN"/>
        </w:rPr>
        <w:t>三、绩效分析</w:t>
      </w:r>
      <w:bookmarkEnd w:id="351"/>
    </w:p>
    <w:p w14:paraId="68818339">
      <w:pPr>
        <w:keepNext w:val="0"/>
        <w:keepLines w:val="0"/>
        <w:pageBreakBefore w:val="0"/>
        <w:widowControl/>
        <w:kinsoku/>
        <w:wordWrap/>
        <w:overflowPunct/>
        <w:topLinePunct w:val="0"/>
        <w:autoSpaceDE/>
        <w:autoSpaceDN/>
        <w:bidi w:val="0"/>
        <w:adjustRightInd/>
        <w:snapToGrid/>
        <w:spacing w:line="540" w:lineRule="exact"/>
        <w:ind w:firstLine="643" w:firstLineChars="200"/>
        <w:jc w:val="both"/>
        <w:textAlignment w:val="auto"/>
        <w:rPr>
          <w:rFonts w:hint="default" w:ascii="楷体_GB2312" w:hAnsi="楷体_GB2312" w:eastAsia="楷体_GB2312" w:cs="楷体_GB2312"/>
          <w:b/>
          <w:bCs/>
          <w:color w:val="auto"/>
          <w:sz w:val="32"/>
          <w:szCs w:val="32"/>
          <w:highlight w:val="none"/>
        </w:rPr>
      </w:pPr>
      <w:bookmarkStart w:id="352" w:name="_Toc18178_WPSOffice_Level3"/>
      <w:r>
        <w:rPr>
          <w:rFonts w:hint="default" w:ascii="楷体_GB2312" w:hAnsi="楷体_GB2312" w:eastAsia="楷体_GB2312" w:cs="楷体_GB2312"/>
          <w:b/>
          <w:bCs/>
          <w:color w:val="auto"/>
          <w:sz w:val="32"/>
          <w:szCs w:val="32"/>
          <w:highlight w:val="none"/>
        </w:rPr>
        <w:t>（一）通用指标绩效分析。</w:t>
      </w:r>
      <w:bookmarkEnd w:id="352"/>
    </w:p>
    <w:p w14:paraId="7AD435FB">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项目决策。根据住建部、财政部《关于做好城镇住房保障家庭租赁补贴工作的指导意见》（建保〔2016〕281号）、《遂宁市安居区公共租赁住房保障实施细则》（遂安建发〔2019〕372号）、《四川省住房和城乡建设厅关于在全省住房保障领域实施补短板、强弱项工作的通知》的规定和要求，为加快解决城区住房困难家庭（城镇最低生活保障人群、城镇中等偏低收入人群、新就业无房职工、外来务工人员）的租房问题，有力缓解租金支付压力。</w:t>
      </w:r>
    </w:p>
    <w:p w14:paraId="518A973E">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2.项目管理。一是积极宣传政策；二是在严格审核资料；三是及时将资金拨付到项目租户手中。</w:t>
      </w:r>
    </w:p>
    <w:p w14:paraId="4286B7FF">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3.项目实施。按照文件精神要求执行，将区财政预算的租金补贴拨付到租户手中，对公租房进行维修维护。</w:t>
      </w:r>
    </w:p>
    <w:p w14:paraId="73656DEC">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4.项目结果。群众满意度约达到100%。</w:t>
      </w:r>
    </w:p>
    <w:p w14:paraId="52EEF148">
      <w:pPr>
        <w:keepNext w:val="0"/>
        <w:keepLines w:val="0"/>
        <w:pageBreakBefore w:val="0"/>
        <w:widowControl/>
        <w:kinsoku/>
        <w:wordWrap/>
        <w:overflowPunct/>
        <w:topLinePunct w:val="0"/>
        <w:autoSpaceDE/>
        <w:autoSpaceDN/>
        <w:bidi w:val="0"/>
        <w:adjustRightInd/>
        <w:snapToGrid/>
        <w:spacing w:line="540" w:lineRule="exact"/>
        <w:ind w:firstLine="643" w:firstLineChars="200"/>
        <w:jc w:val="both"/>
        <w:textAlignment w:val="auto"/>
        <w:rPr>
          <w:rFonts w:hint="default" w:ascii="楷体_GB2312" w:hAnsi="楷体_GB2312" w:eastAsia="楷体_GB2312" w:cs="楷体_GB2312"/>
          <w:b/>
          <w:bCs/>
          <w:color w:val="auto"/>
          <w:sz w:val="32"/>
          <w:szCs w:val="32"/>
          <w:highlight w:val="none"/>
        </w:rPr>
      </w:pPr>
      <w:bookmarkStart w:id="353" w:name="_Toc17854_WPSOffice_Level3"/>
      <w:r>
        <w:rPr>
          <w:rFonts w:hint="default" w:ascii="楷体_GB2312" w:hAnsi="楷体_GB2312" w:eastAsia="楷体_GB2312" w:cs="楷体_GB2312"/>
          <w:b/>
          <w:bCs/>
          <w:color w:val="auto"/>
          <w:sz w:val="32"/>
          <w:szCs w:val="32"/>
          <w:highlight w:val="none"/>
        </w:rPr>
        <w:t>（二）专用指标绩效分析。</w:t>
      </w:r>
      <w:bookmarkEnd w:id="353"/>
    </w:p>
    <w:p w14:paraId="748DFC5E">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1.产业发展。</w:t>
      </w:r>
    </w:p>
    <w:p w14:paraId="6734884B">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2.民生保障。解决城区住房困难家庭（城镇最低生活保障人群、城镇中等偏低收入人群、新就业无房职工、外来务工人员）的租房问题，有力缓解租金支付压力。</w:t>
      </w:r>
    </w:p>
    <w:p w14:paraId="047975BB">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3.基础设施。该项目无基础设施。</w:t>
      </w:r>
    </w:p>
    <w:p w14:paraId="521AC53B">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4.行政运转。维护了社会稳定。</w:t>
      </w:r>
    </w:p>
    <w:p w14:paraId="5126366F">
      <w:pPr>
        <w:keepNext w:val="0"/>
        <w:keepLines w:val="0"/>
        <w:pageBreakBefore w:val="0"/>
        <w:widowControl/>
        <w:kinsoku/>
        <w:wordWrap/>
        <w:overflowPunct/>
        <w:topLinePunct w:val="0"/>
        <w:autoSpaceDE/>
        <w:autoSpaceDN/>
        <w:bidi w:val="0"/>
        <w:adjustRightInd/>
        <w:snapToGrid/>
        <w:spacing w:line="540" w:lineRule="exact"/>
        <w:ind w:firstLine="643" w:firstLineChars="200"/>
        <w:jc w:val="both"/>
        <w:textAlignment w:val="auto"/>
        <w:rPr>
          <w:rFonts w:hint="default" w:ascii="楷体_GB2312" w:hAnsi="楷体_GB2312" w:eastAsia="楷体_GB2312" w:cs="楷体_GB2312"/>
          <w:b/>
          <w:bCs/>
          <w:color w:val="auto"/>
          <w:sz w:val="32"/>
          <w:szCs w:val="32"/>
          <w:highlight w:val="none"/>
        </w:rPr>
      </w:pPr>
      <w:bookmarkStart w:id="354" w:name="_Toc12038_WPSOffice_Level3"/>
      <w:r>
        <w:rPr>
          <w:rFonts w:hint="default" w:ascii="楷体_GB2312" w:hAnsi="楷体_GB2312" w:eastAsia="楷体_GB2312" w:cs="楷体_GB2312"/>
          <w:b/>
          <w:bCs/>
          <w:color w:val="auto"/>
          <w:sz w:val="32"/>
          <w:szCs w:val="32"/>
          <w:highlight w:val="none"/>
        </w:rPr>
        <w:t>（三）个性指标绩效分析。</w:t>
      </w:r>
      <w:bookmarkEnd w:id="354"/>
    </w:p>
    <w:p w14:paraId="2F455C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bookmarkStart w:id="355" w:name="_Toc21484_WPSOffice_Level2"/>
      <w:r>
        <w:rPr>
          <w:rFonts w:hint="default" w:ascii="黑体" w:hAnsi="黑体" w:eastAsia="黑体" w:cs="黑体"/>
          <w:sz w:val="32"/>
          <w:szCs w:val="32"/>
          <w:lang w:val="en-US" w:eastAsia="zh-CN"/>
        </w:rPr>
        <w:t>四、评价结论</w:t>
      </w:r>
      <w:bookmarkEnd w:id="355"/>
    </w:p>
    <w:p w14:paraId="31EE9E12">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综合前述评估内容来看，该项目立项必要性和依据充分，绩效目标明确，具备实施条件，具有公共性，符合财政资金支持方向等，建议予以支持。</w:t>
      </w:r>
    </w:p>
    <w:p w14:paraId="7ABF2F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bookmarkStart w:id="356" w:name="_Toc23833_WPSOffice_Level2"/>
      <w:r>
        <w:rPr>
          <w:rFonts w:hint="default" w:ascii="黑体" w:hAnsi="黑体" w:eastAsia="黑体" w:cs="黑体"/>
          <w:sz w:val="32"/>
          <w:szCs w:val="32"/>
          <w:lang w:val="en-US" w:eastAsia="zh-CN"/>
        </w:rPr>
        <w:t>五、存在的问题</w:t>
      </w:r>
      <w:bookmarkEnd w:id="356"/>
    </w:p>
    <w:p w14:paraId="6EBCC464">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无。</w:t>
      </w:r>
    </w:p>
    <w:p w14:paraId="6DF9A2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bookmarkStart w:id="357" w:name="_Toc13183_WPSOffice_Level2"/>
      <w:r>
        <w:rPr>
          <w:rFonts w:hint="default" w:ascii="黑体" w:hAnsi="黑体" w:eastAsia="黑体" w:cs="黑体"/>
          <w:sz w:val="32"/>
          <w:szCs w:val="32"/>
          <w:lang w:val="en-US" w:eastAsia="zh-CN"/>
        </w:rPr>
        <w:t>六、改进建议</w:t>
      </w:r>
      <w:bookmarkEnd w:id="357"/>
    </w:p>
    <w:p w14:paraId="20BCB6AD">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无。</w:t>
      </w:r>
    </w:p>
    <w:p w14:paraId="4F6E61D7">
      <w:pPr>
        <w:widowControl/>
        <w:jc w:val="center"/>
        <w:rPr>
          <w:rFonts w:hint="eastAsia" w:ascii="黑体" w:hAnsi="黑体" w:eastAsia="黑体"/>
          <w:color w:val="auto"/>
          <w:sz w:val="44"/>
          <w:szCs w:val="44"/>
          <w:highlight w:val="none"/>
        </w:rPr>
      </w:pPr>
    </w:p>
    <w:p w14:paraId="627B84F8">
      <w:pPr>
        <w:widowControl/>
        <w:jc w:val="center"/>
        <w:rPr>
          <w:rFonts w:hint="eastAsia" w:ascii="黑体" w:hAnsi="黑体" w:eastAsia="黑体"/>
          <w:color w:val="auto"/>
          <w:sz w:val="44"/>
          <w:szCs w:val="44"/>
          <w:highlight w:val="none"/>
        </w:rPr>
      </w:pPr>
    </w:p>
    <w:p w14:paraId="0B0605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sectPr>
          <w:pgSz w:w="11906" w:h="16838"/>
          <w:pgMar w:top="2098" w:right="1474" w:bottom="1984" w:left="1587" w:header="851" w:footer="1587" w:gutter="0"/>
          <w:pgNumType w:fmt="decimal"/>
          <w:cols w:space="0" w:num="1"/>
          <w:titlePg/>
          <w:rtlGutter w:val="0"/>
          <w:docGrid w:type="lines" w:linePitch="312" w:charSpace="0"/>
        </w:sectPr>
      </w:pPr>
    </w:p>
    <w:p w14:paraId="29C308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遂宁市安居区住房和城乡建设局</w:t>
      </w:r>
    </w:p>
    <w:p w14:paraId="368B65D4">
      <w:pPr>
        <w:pStyle w:val="1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关于安居区中心镇建设项目绩效评价报告</w:t>
      </w:r>
    </w:p>
    <w:p w14:paraId="4F6A36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4C3A6B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358" w:name="_Toc27448_WPSOffice_Level2"/>
      <w:r>
        <w:rPr>
          <w:rFonts w:hint="eastAsia" w:ascii="黑体" w:hAnsi="黑体" w:eastAsia="黑体" w:cs="黑体"/>
          <w:sz w:val="32"/>
          <w:szCs w:val="32"/>
          <w:lang w:val="en-US" w:eastAsia="zh-CN"/>
        </w:rPr>
        <w:t>一、项目概况</w:t>
      </w:r>
      <w:bookmarkEnd w:id="358"/>
    </w:p>
    <w:p w14:paraId="7C64346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rPr>
      </w:pPr>
      <w:bookmarkStart w:id="359" w:name="_Toc26347_WPSOffice_Level3"/>
      <w:r>
        <w:rPr>
          <w:rFonts w:hint="default" w:ascii="Times New Roman" w:hAnsi="Times New Roman" w:eastAsia="楷体_GB2312" w:cs="Times New Roman"/>
          <w:b/>
          <w:bCs/>
          <w:i w:val="0"/>
          <w:iCs w:val="0"/>
          <w:color w:val="auto"/>
          <w:sz w:val="32"/>
          <w:szCs w:val="32"/>
          <w:highlight w:val="none"/>
          <w:u w:val="none"/>
          <w:lang w:val="zh-CN"/>
        </w:rPr>
        <w:t>（一）设立背景及基本情况</w:t>
      </w:r>
      <w:bookmarkEnd w:id="359"/>
    </w:p>
    <w:p w14:paraId="28177AC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拦江镇成为省级百强中心镇后，为了</w:t>
      </w:r>
      <w:r>
        <w:rPr>
          <w:rFonts w:hint="default" w:ascii="Times New Roman" w:hAnsi="Times New Roman" w:eastAsia="仿宋_GB2312"/>
          <w:sz w:val="32"/>
          <w:szCs w:val="32"/>
          <w:highlight w:val="none"/>
        </w:rPr>
        <w:t>形成了集种植、加工、旅游服务于一体的特色农业大格局</w:t>
      </w:r>
      <w:r>
        <w:rPr>
          <w:rFonts w:hint="eastAsia" w:ascii="Times New Roman" w:hAnsi="Times New Roman" w:eastAsia="仿宋_GB2312"/>
          <w:sz w:val="32"/>
          <w:szCs w:val="32"/>
          <w:highlight w:val="none"/>
          <w:lang w:eastAsia="zh-CN"/>
        </w:rPr>
        <w:t>，需要对</w:t>
      </w:r>
      <w:r>
        <w:rPr>
          <w:rFonts w:hint="default" w:ascii="Times New Roman" w:hAnsi="Times New Roman" w:eastAsia="仿宋_GB2312"/>
          <w:sz w:val="32"/>
          <w:szCs w:val="32"/>
          <w:highlight w:val="none"/>
          <w:lang w:val="en-US" w:eastAsia="zh-CN"/>
        </w:rPr>
        <w:t>拦江镇莲白路、拦江镇玉珑路、滨湖公园、沿河污水管网</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场镇污水管网</w:t>
      </w:r>
      <w:r>
        <w:rPr>
          <w:rFonts w:hint="eastAsia" w:ascii="Times New Roman" w:hAnsi="Times New Roman" w:eastAsia="仿宋_GB2312"/>
          <w:sz w:val="32"/>
          <w:szCs w:val="32"/>
          <w:highlight w:val="none"/>
          <w:lang w:val="en-US" w:eastAsia="zh-CN"/>
        </w:rPr>
        <w:t>进行改造</w:t>
      </w:r>
      <w:r>
        <w:rPr>
          <w:rFonts w:hint="eastAsia" w:ascii="Times New Roman" w:hAnsi="Times New Roman" w:eastAsia="仿宋_GB2312"/>
          <w:sz w:val="32"/>
          <w:szCs w:val="32"/>
          <w:highlight w:val="none"/>
          <w:lang w:eastAsia="zh-CN"/>
        </w:rPr>
        <w:t>。</w:t>
      </w:r>
    </w:p>
    <w:p w14:paraId="3468F42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360" w:name="_Toc14193_WPSOffice_Level3"/>
      <w:r>
        <w:rPr>
          <w:rFonts w:hint="default" w:ascii="楷体_GB2312" w:hAnsi="楷体_GB2312" w:eastAsia="楷体_GB2312" w:cs="楷体_GB2312"/>
          <w:b/>
          <w:bCs/>
          <w:sz w:val="32"/>
          <w:szCs w:val="32"/>
          <w:lang w:val="en-US" w:eastAsia="zh-CN"/>
        </w:rPr>
        <w:t>（二）</w:t>
      </w:r>
      <w:r>
        <w:rPr>
          <w:rFonts w:hint="default" w:ascii="Times New Roman" w:hAnsi="Times New Roman" w:eastAsia="楷体_GB2312" w:cs="Times New Roman"/>
          <w:b/>
          <w:bCs/>
          <w:i w:val="0"/>
          <w:iCs w:val="0"/>
          <w:color w:val="auto"/>
          <w:sz w:val="32"/>
          <w:szCs w:val="32"/>
          <w:highlight w:val="none"/>
          <w:u w:val="none"/>
          <w:lang w:val="en-US" w:eastAsia="zh-CN"/>
        </w:rPr>
        <w:t>实施目的及支持方向</w:t>
      </w:r>
      <w:bookmarkEnd w:id="360"/>
    </w:p>
    <w:p w14:paraId="02EADEC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eastAsia="zh-CN"/>
        </w:rPr>
        <w:t>建设成省级百强中心镇</w:t>
      </w:r>
      <w:r>
        <w:rPr>
          <w:rFonts w:hint="eastAsia" w:ascii="Times New Roman" w:hAnsi="Times New Roman" w:eastAsia="仿宋_GB2312"/>
          <w:sz w:val="32"/>
          <w:szCs w:val="32"/>
          <w:highlight w:val="none"/>
        </w:rPr>
        <w:t>。</w:t>
      </w:r>
    </w:p>
    <w:p w14:paraId="32A66C1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361" w:name="_Toc8943_WPSOffice_Level3"/>
      <w:r>
        <w:rPr>
          <w:rFonts w:hint="default" w:ascii="Times New Roman" w:hAnsi="Times New Roman" w:eastAsia="楷体_GB2312" w:cs="Times New Roman"/>
          <w:b/>
          <w:bCs/>
          <w:i w:val="0"/>
          <w:iCs w:val="0"/>
          <w:color w:val="auto"/>
          <w:sz w:val="32"/>
          <w:szCs w:val="32"/>
          <w:highlight w:val="none"/>
          <w:u w:val="none"/>
          <w:lang w:val="zh-CN" w:eastAsia="zh-CN"/>
        </w:rPr>
        <w:t>（三）</w:t>
      </w:r>
      <w:r>
        <w:rPr>
          <w:rFonts w:hint="default" w:ascii="Times New Roman" w:hAnsi="Times New Roman" w:eastAsia="楷体_GB2312" w:cs="Times New Roman"/>
          <w:b/>
          <w:bCs/>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bCs/>
          <w:i w:val="0"/>
          <w:iCs w:val="0"/>
          <w:color w:val="auto"/>
          <w:sz w:val="32"/>
          <w:szCs w:val="32"/>
          <w:highlight w:val="none"/>
          <w:u w:val="none"/>
          <w:lang w:val="zh-CN" w:eastAsia="zh-CN"/>
        </w:rPr>
        <w:t>。</w:t>
      </w:r>
      <w:bookmarkEnd w:id="361"/>
    </w:p>
    <w:p w14:paraId="56D3F17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eastAsia="zh-CN"/>
        </w:rPr>
        <w:t>中心镇建设</w:t>
      </w:r>
      <w:r>
        <w:rPr>
          <w:rFonts w:hint="eastAsia" w:ascii="Times New Roman" w:hAnsi="Times New Roman" w:eastAsia="仿宋_GB2312"/>
          <w:sz w:val="32"/>
          <w:szCs w:val="32"/>
          <w:highlight w:val="none"/>
          <w:lang w:val="en-US" w:eastAsia="zh-CN"/>
        </w:rPr>
        <w:t>项目财政</w:t>
      </w:r>
      <w:r>
        <w:rPr>
          <w:rFonts w:hint="default" w:ascii="Times New Roman" w:hAnsi="Times New Roman" w:eastAsia="仿宋_GB2312"/>
          <w:sz w:val="32"/>
          <w:szCs w:val="32"/>
          <w:highlight w:val="none"/>
          <w:lang w:val="en-US" w:eastAsia="zh-CN"/>
        </w:rPr>
        <w:t>预算</w:t>
      </w:r>
      <w:r>
        <w:rPr>
          <w:rFonts w:hint="eastAsia" w:ascii="Times New Roman" w:hAnsi="Times New Roman" w:eastAsia="仿宋_GB2312"/>
          <w:sz w:val="32"/>
          <w:szCs w:val="32"/>
          <w:highlight w:val="none"/>
          <w:lang w:val="en-US" w:eastAsia="zh-CN"/>
        </w:rPr>
        <w:t>调整</w:t>
      </w:r>
      <w:r>
        <w:rPr>
          <w:rFonts w:hint="default" w:ascii="Times New Roman" w:hAnsi="Times New Roman" w:eastAsia="仿宋_GB2312"/>
          <w:sz w:val="32"/>
          <w:szCs w:val="32"/>
          <w:highlight w:val="none"/>
          <w:lang w:val="en-US" w:eastAsia="zh-CN"/>
        </w:rPr>
        <w:t>金额为</w:t>
      </w:r>
      <w:r>
        <w:rPr>
          <w:rFonts w:hint="eastAsia" w:ascii="Times New Roman" w:hAnsi="Times New Roman" w:eastAsia="仿宋_GB2312"/>
          <w:sz w:val="32"/>
          <w:szCs w:val="32"/>
          <w:highlight w:val="none"/>
          <w:lang w:val="en-US" w:eastAsia="zh-CN"/>
        </w:rPr>
        <w:t>150</w:t>
      </w:r>
      <w:r>
        <w:rPr>
          <w:rFonts w:hint="default" w:ascii="Times New Roman" w:hAnsi="Times New Roman" w:eastAsia="仿宋_GB2312"/>
          <w:sz w:val="32"/>
          <w:szCs w:val="32"/>
          <w:highlight w:val="none"/>
          <w:lang w:val="en-US" w:eastAsia="zh-CN"/>
        </w:rPr>
        <w:t>万元，据实执行，执行完成率达</w:t>
      </w:r>
      <w:r>
        <w:rPr>
          <w:rFonts w:hint="eastAsia" w:ascii="Times New Roman" w:hAnsi="Times New Roman" w:eastAsia="仿宋_GB2312"/>
          <w:sz w:val="32"/>
          <w:szCs w:val="32"/>
          <w:highlight w:val="none"/>
          <w:lang w:val="en-US" w:eastAsia="zh-CN"/>
        </w:rPr>
        <w:t>10</w:t>
      </w:r>
      <w:r>
        <w:rPr>
          <w:rFonts w:hint="default" w:ascii="Times New Roman" w:hAnsi="Times New Roman" w:eastAsia="仿宋_GB2312"/>
          <w:sz w:val="32"/>
          <w:szCs w:val="32"/>
          <w:highlight w:val="none"/>
          <w:lang w:val="en-US" w:eastAsia="zh-CN"/>
        </w:rPr>
        <w:t>0%。在资金支付时严格按照《财务管理制度》中《经费报销制度》和《专项资金管理制度》的规定和程序进行支付，其会计核算及账务处理严格执行《行政单位会计制度》，及时处理、规范核算。</w:t>
      </w:r>
    </w:p>
    <w:p w14:paraId="7F09D1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eastAsia="zh-CN"/>
        </w:rPr>
      </w:pPr>
      <w:bookmarkStart w:id="362" w:name="_Toc14392_WPSOffice_Level3"/>
      <w:r>
        <w:rPr>
          <w:rFonts w:hint="eastAsia" w:ascii="Times New Roman" w:hAnsi="Times New Roman" w:eastAsia="楷体_GB2312" w:cs="Times New Roman"/>
          <w:b/>
          <w:bCs/>
          <w:i w:val="0"/>
          <w:iCs w:val="0"/>
          <w:color w:val="auto"/>
          <w:sz w:val="32"/>
          <w:szCs w:val="32"/>
          <w:highlight w:val="none"/>
          <w:u w:val="none"/>
          <w:lang w:val="zh-CN" w:eastAsia="zh-CN"/>
        </w:rPr>
        <w:t>（四）</w:t>
      </w:r>
      <w:r>
        <w:rPr>
          <w:rFonts w:hint="default" w:ascii="Times New Roman" w:hAnsi="Times New Roman" w:eastAsia="楷体_GB2312" w:cs="Times New Roman"/>
          <w:b/>
          <w:bCs/>
          <w:i w:val="0"/>
          <w:iCs w:val="0"/>
          <w:color w:val="auto"/>
          <w:sz w:val="32"/>
          <w:szCs w:val="32"/>
          <w:highlight w:val="none"/>
          <w:u w:val="none"/>
          <w:lang w:val="zh-CN" w:eastAsia="zh-CN"/>
        </w:rPr>
        <w:t>项目绩效目标设置</w:t>
      </w:r>
      <w:bookmarkEnd w:id="362"/>
    </w:p>
    <w:p w14:paraId="729F7C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2024年</w:t>
      </w:r>
      <w:r>
        <w:rPr>
          <w:rFonts w:hint="eastAsia" w:ascii="Times New Roman" w:hAnsi="Times New Roman" w:eastAsia="仿宋_GB2312" w:cs="Times New Roman"/>
          <w:sz w:val="32"/>
          <w:szCs w:val="32"/>
          <w:lang w:val="en-US" w:eastAsia="zh-CN"/>
        </w:rPr>
        <w:t>我局对该项目进行了自评，评价分数为92分。</w:t>
      </w:r>
    </w:p>
    <w:p w14:paraId="2815850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黑体" w:cs="Times New Roman"/>
          <w:b w:val="0"/>
          <w:bCs w:val="0"/>
          <w:i w:val="0"/>
          <w:iCs w:val="0"/>
          <w:color w:val="auto"/>
          <w:kern w:val="0"/>
          <w:sz w:val="32"/>
          <w:szCs w:val="32"/>
          <w:highlight w:val="none"/>
          <w:u w:val="none"/>
          <w:lang w:val="en-US" w:eastAsia="zh-CN" w:bidi="ar-SA"/>
        </w:rPr>
      </w:pPr>
      <w:bookmarkStart w:id="363" w:name="_Toc8509_WPSOffice_Level2"/>
      <w:r>
        <w:rPr>
          <w:rFonts w:hint="eastAsia" w:ascii="Times New Roman" w:hAnsi="Times New Roman" w:eastAsia="黑体" w:cs="Times New Roman"/>
          <w:b w:val="0"/>
          <w:bCs w:val="0"/>
          <w:i w:val="0"/>
          <w:iCs w:val="0"/>
          <w:color w:val="auto"/>
          <w:kern w:val="0"/>
          <w:sz w:val="32"/>
          <w:szCs w:val="32"/>
          <w:highlight w:val="none"/>
          <w:u w:val="none"/>
          <w:lang w:val="en-US" w:eastAsia="zh-CN" w:bidi="ar-SA"/>
        </w:rPr>
        <w:t>二、评价实施</w:t>
      </w:r>
      <w:bookmarkEnd w:id="363"/>
    </w:p>
    <w:p w14:paraId="076B56C7">
      <w:pPr>
        <w:keepNext w:val="0"/>
        <w:keepLines w:val="0"/>
        <w:pageBreakBefore w:val="0"/>
        <w:kinsoku/>
        <w:wordWrap/>
        <w:overflowPunct/>
        <w:topLinePunct w:val="0"/>
        <w:autoSpaceDE/>
        <w:autoSpaceDN/>
        <w:bidi w:val="0"/>
        <w:spacing w:line="560" w:lineRule="exact"/>
        <w:ind w:firstLine="643" w:firstLineChars="200"/>
        <w:textAlignment w:val="auto"/>
        <w:rPr>
          <w:rFonts w:ascii="Times New Roman" w:hAnsi="Times New Roman" w:eastAsia="仿宋_GB2312"/>
          <w:sz w:val="32"/>
          <w:szCs w:val="32"/>
          <w:highlight w:val="none"/>
          <w:u w:val="none"/>
        </w:rPr>
      </w:pPr>
      <w:r>
        <w:rPr>
          <w:rFonts w:hint="default" w:ascii="Times New Roman" w:hAnsi="Times New Roman" w:eastAsia="楷体_GB2312" w:cs="Times New Roman"/>
          <w:b/>
          <w:bCs/>
          <w:i w:val="0"/>
          <w:iCs w:val="0"/>
          <w:color w:val="auto"/>
          <w:sz w:val="32"/>
          <w:szCs w:val="32"/>
          <w:highlight w:val="none"/>
          <w:u w:val="none"/>
          <w:lang w:val="zh-CN"/>
        </w:rPr>
        <w:t>（一）评价目的</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u w:val="none"/>
        </w:rPr>
        <w:t>符合</w:t>
      </w:r>
      <w:r>
        <w:rPr>
          <w:rFonts w:hint="eastAsia" w:eastAsia="仿宋_GB2312"/>
          <w:sz w:val="32"/>
          <w:szCs w:val="32"/>
          <w:highlight w:val="none"/>
          <w:u w:val="none"/>
          <w:lang w:eastAsia="zh-CN"/>
        </w:rPr>
        <w:t>中央和省、市</w:t>
      </w:r>
      <w:r>
        <w:rPr>
          <w:rFonts w:hint="eastAsia" w:ascii="Times New Roman" w:hAnsi="Times New Roman" w:eastAsia="仿宋_GB2312"/>
          <w:sz w:val="32"/>
          <w:szCs w:val="32"/>
          <w:highlight w:val="none"/>
          <w:u w:val="none"/>
        </w:rPr>
        <w:t>哪些决策部署，符合</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委、</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政府的重点任务要求、发展规划、优先发展重点以及部门的职能分工，具有现实需求，具有明显的经济、社会、环境或可持续性效益等必要性</w:t>
      </w:r>
      <w:r>
        <w:rPr>
          <w:rFonts w:hint="eastAsia" w:ascii="Times New Roman" w:hAnsi="Times New Roman" w:eastAsia="仿宋_GB2312"/>
          <w:sz w:val="32"/>
          <w:szCs w:val="32"/>
          <w:highlight w:val="none"/>
          <w:u w:val="none"/>
          <w:lang w:eastAsia="zh-CN"/>
        </w:rPr>
        <w:t>。</w:t>
      </w:r>
    </w:p>
    <w:p w14:paraId="1504BEC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（二）预设问题及评价重点</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资金来源渠道的合法合规，政策或项目具有公共性，属于公共财政支持范围，筹资渠道符合法律法规规定，筹资结构合理，资金来源渠道明确，各渠道资金到位时间、条件能够落实</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6788C3C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（三）评价选点。</w:t>
      </w:r>
      <w:r>
        <w:rPr>
          <w:rFonts w:hint="eastAsia" w:ascii="Times New Roman" w:hAnsi="Times New Roman" w:eastAsia="仿宋_GB2312"/>
          <w:sz w:val="32"/>
          <w:szCs w:val="32"/>
          <w:highlight w:val="none"/>
          <w:lang w:val="zh-CN"/>
        </w:rPr>
        <w:t>该</w:t>
      </w:r>
      <w:r>
        <w:rPr>
          <w:rFonts w:hint="default" w:ascii="Times New Roman" w:hAnsi="Times New Roman" w:eastAsia="仿宋_GB2312"/>
          <w:sz w:val="32"/>
          <w:szCs w:val="32"/>
          <w:highlight w:val="none"/>
          <w:lang w:val="zh-CN" w:eastAsia="zh-CN"/>
        </w:rPr>
        <w:t>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目绩效自评</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抽样为</w:t>
      </w:r>
      <w:r>
        <w:rPr>
          <w:rFonts w:hint="default" w:ascii="Times New Roman" w:hAnsi="Times New Roman" w:eastAsia="仿宋_GB2312" w:cs="Times New Roman"/>
          <w:b w:val="0"/>
          <w:bCs w:val="0"/>
          <w:color w:val="auto"/>
          <w:w w:val="100"/>
          <w:sz w:val="32"/>
          <w:szCs w:val="32"/>
          <w:lang w:eastAsia="zh-CN"/>
        </w:rPr>
        <w:t>遂宁市安居区</w:t>
      </w:r>
      <w:r>
        <w:rPr>
          <w:rFonts w:hint="eastAsia" w:ascii="Times New Roman" w:hAnsi="Times New Roman" w:eastAsia="仿宋_GB2312" w:cs="Times New Roman"/>
          <w:b w:val="0"/>
          <w:bCs w:val="0"/>
          <w:color w:val="auto"/>
          <w:w w:val="100"/>
          <w:sz w:val="32"/>
          <w:szCs w:val="32"/>
          <w:lang w:eastAsia="zh-CN"/>
        </w:rPr>
        <w:t>各乡镇</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6DDBC0A3">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（四）评价方法。</w:t>
      </w:r>
      <w:r>
        <w:rPr>
          <w:rFonts w:hint="eastAsia" w:ascii="Times New Roman" w:hAnsi="Times New Roman" w:eastAsia="仿宋_GB2312"/>
          <w:sz w:val="32"/>
          <w:szCs w:val="32"/>
          <w:highlight w:val="none"/>
          <w:u w:val="none"/>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14:paraId="04C05D6F">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Times New Roman"/>
          <w:b w:val="0"/>
          <w:bCs w:val="0"/>
          <w:i w:val="0"/>
          <w:iCs w:val="0"/>
          <w:lang w:eastAsia="zh-CN"/>
        </w:rPr>
      </w:pPr>
      <w:r>
        <w:rPr>
          <w:rFonts w:hint="default" w:ascii="Times New Roman" w:hAnsi="Times New Roman" w:eastAsia="楷体_GB2312" w:cs="Times New Roman"/>
          <w:b/>
          <w:bCs/>
          <w:i w:val="0"/>
          <w:iCs w:val="0"/>
          <w:color w:val="auto"/>
          <w:sz w:val="32"/>
          <w:szCs w:val="32"/>
          <w:highlight w:val="none"/>
          <w:u w:val="none"/>
          <w:lang w:val="zh-CN"/>
        </w:rPr>
        <w:t>（五）评价组织。</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p>
    <w:p w14:paraId="092047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bookmarkStart w:id="364" w:name="_Toc32208_WPSOffice_Level2"/>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bookmarkEnd w:id="364"/>
    </w:p>
    <w:p w14:paraId="298CE64C">
      <w:pPr>
        <w:keepNext w:val="0"/>
        <w:keepLines w:val="0"/>
        <w:pageBreakBefore w:val="0"/>
        <w:kinsoku/>
        <w:wordWrap/>
        <w:overflowPunct/>
        <w:topLinePunct w:val="0"/>
        <w:autoSpaceDE/>
        <w:autoSpaceDN/>
        <w:bidi w:val="0"/>
        <w:spacing w:line="560" w:lineRule="exact"/>
        <w:ind w:firstLine="643" w:firstLineChars="200"/>
        <w:textAlignment w:val="auto"/>
        <w:outlineLvl w:val="2"/>
        <w:rPr>
          <w:rFonts w:hint="default" w:ascii="Times New Roman" w:hAnsi="Times New Roman" w:eastAsia="楷体_GB2312" w:cs="Times New Roman"/>
          <w:b/>
          <w:bCs/>
          <w:i w:val="0"/>
          <w:iCs w:val="0"/>
          <w:color w:val="auto"/>
          <w:sz w:val="32"/>
          <w:szCs w:val="32"/>
          <w:highlight w:val="none"/>
          <w:lang w:val="en-US" w:eastAsia="zh-CN"/>
        </w:rPr>
      </w:pPr>
      <w:bookmarkStart w:id="365" w:name="_Toc25668_WPSOffice_Level3"/>
      <w:r>
        <w:rPr>
          <w:rFonts w:hint="default" w:ascii="Times New Roman" w:hAnsi="Times New Roman" w:eastAsia="楷体_GB2312" w:cs="Times New Roman"/>
          <w:b/>
          <w:bCs/>
          <w:i w:val="0"/>
          <w:iCs w:val="0"/>
          <w:color w:val="auto"/>
          <w:sz w:val="32"/>
          <w:szCs w:val="32"/>
          <w:highlight w:val="none"/>
          <w:lang w:val="zh-CN"/>
        </w:rPr>
        <w:t>（一）</w:t>
      </w:r>
      <w:r>
        <w:rPr>
          <w:rFonts w:hint="default" w:ascii="Times New Roman" w:hAnsi="Times New Roman" w:eastAsia="楷体_GB2312" w:cs="Times New Roman"/>
          <w:b/>
          <w:bCs/>
          <w:i w:val="0"/>
          <w:iCs w:val="0"/>
          <w:color w:val="auto"/>
          <w:sz w:val="32"/>
          <w:szCs w:val="32"/>
          <w:highlight w:val="none"/>
          <w:lang w:val="en-US" w:eastAsia="zh-CN"/>
        </w:rPr>
        <w:t>通用指标</w:t>
      </w:r>
      <w:r>
        <w:rPr>
          <w:rFonts w:hint="default" w:ascii="Times New Roman" w:hAnsi="Times New Roman" w:eastAsia="楷体_GB2312" w:cs="Times New Roman"/>
          <w:b/>
          <w:bCs/>
          <w:i w:val="0"/>
          <w:iCs w:val="0"/>
          <w:color w:val="auto"/>
          <w:sz w:val="32"/>
          <w:szCs w:val="32"/>
          <w:highlight w:val="none"/>
          <w:lang w:val="zh-CN"/>
        </w:rPr>
        <w:t>绩效分析。</w:t>
      </w:r>
      <w:bookmarkEnd w:id="365"/>
    </w:p>
    <w:p w14:paraId="0D06F35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zh-CN" w:eastAsia="zh-CN"/>
        </w:rPr>
      </w:pPr>
      <w:r>
        <w:rPr>
          <w:rFonts w:hint="default" w:ascii="Times New Roman" w:hAnsi="Times New Roman" w:eastAsia="仿宋_GB2312"/>
          <w:sz w:val="32"/>
          <w:szCs w:val="32"/>
          <w:highlight w:val="none"/>
          <w:lang w:val="en-US" w:eastAsia="zh-CN"/>
        </w:rPr>
        <w:t>1.</w:t>
      </w:r>
      <w:r>
        <w:rPr>
          <w:rFonts w:hint="default" w:ascii="Times New Roman" w:hAnsi="Times New Roman" w:eastAsia="仿宋_GB2312"/>
          <w:sz w:val="32"/>
          <w:szCs w:val="32"/>
          <w:highlight w:val="none"/>
          <w:lang w:eastAsia="zh-CN"/>
        </w:rPr>
        <w:t>项目决策。</w:t>
      </w:r>
      <w:r>
        <w:rPr>
          <w:rFonts w:hint="default" w:ascii="Times New Roman" w:hAnsi="Times New Roman" w:eastAsia="仿宋_GB2312"/>
          <w:sz w:val="32"/>
          <w:szCs w:val="32"/>
          <w:highlight w:val="none"/>
        </w:rPr>
        <w:t>拦江镇产业发展成熟，形成以莲湖莲花为主线，依托12000亩的自然生态优势</w:t>
      </w:r>
      <w:r>
        <w:rPr>
          <w:rFonts w:hint="eastAsia" w:ascii="Times New Roman" w:hAnsi="Times New Roman" w:eastAsia="仿宋_GB2312"/>
          <w:sz w:val="32"/>
          <w:szCs w:val="32"/>
          <w:highlight w:val="none"/>
          <w:lang w:eastAsia="zh-CN"/>
        </w:rPr>
        <w:t>，</w:t>
      </w:r>
      <w:r>
        <w:rPr>
          <w:rFonts w:hint="default" w:ascii="Times New Roman" w:hAnsi="Times New Roman" w:eastAsia="仿宋_GB2312"/>
          <w:sz w:val="32"/>
          <w:szCs w:val="32"/>
          <w:highlight w:val="none"/>
        </w:rPr>
        <w:t>初步形成了集种植、加工、旅游服务于一体的特色农业大格局</w:t>
      </w:r>
      <w:r>
        <w:rPr>
          <w:rFonts w:hint="eastAsia" w:ascii="Times New Roman" w:hAnsi="Times New Roman" w:eastAsia="仿宋_GB2312"/>
          <w:sz w:val="32"/>
          <w:szCs w:val="32"/>
          <w:highlight w:val="none"/>
          <w:lang w:val="zh-CN" w:eastAsia="zh-CN"/>
        </w:rPr>
        <w:t>。</w:t>
      </w:r>
    </w:p>
    <w:p w14:paraId="773B9FC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zh-CN" w:eastAsia="zh-CN"/>
        </w:rPr>
      </w:pPr>
      <w:r>
        <w:rPr>
          <w:rFonts w:hint="default" w:ascii="Times New Roman" w:hAnsi="Times New Roman" w:eastAsia="仿宋_GB2312"/>
          <w:sz w:val="32"/>
          <w:szCs w:val="32"/>
          <w:highlight w:val="none"/>
          <w:lang w:val="en-US" w:eastAsia="zh-CN"/>
        </w:rPr>
        <w:t>2.</w:t>
      </w:r>
      <w:r>
        <w:rPr>
          <w:rFonts w:hint="default" w:ascii="Times New Roman" w:hAnsi="Times New Roman" w:eastAsia="仿宋_GB2312"/>
          <w:sz w:val="32"/>
          <w:szCs w:val="32"/>
          <w:highlight w:val="none"/>
          <w:lang w:eastAsia="zh-CN"/>
        </w:rPr>
        <w:t>项目管理</w:t>
      </w:r>
      <w:r>
        <w:rPr>
          <w:rFonts w:hint="eastAsia" w:ascii="Times New Roman" w:hAnsi="Times New Roman" w:eastAsia="仿宋_GB2312"/>
          <w:sz w:val="32"/>
          <w:szCs w:val="32"/>
          <w:highlight w:val="none"/>
          <w:lang w:eastAsia="zh-CN"/>
        </w:rPr>
        <w:t>。</w:t>
      </w:r>
      <w:r>
        <w:rPr>
          <w:rFonts w:hint="default" w:ascii="Times New Roman" w:hAnsi="Times New Roman" w:eastAsia="仿宋_GB2312"/>
          <w:sz w:val="32"/>
          <w:szCs w:val="32"/>
          <w:highlight w:val="none"/>
          <w:lang w:val="zh-CN" w:eastAsia="zh-CN"/>
        </w:rPr>
        <w:t>一是项目前期准备请专业机构对项目进行评估及可行性研究报告，并请专业机构进行设计、预算，通过上级单位立项、招投标等程序，做到了合法合规。二是项目实施阶段严格按照甲方代表、监理方、施工方三方配合，保证了工程的质量及进度。三是严格执行了项目资金管理制度，按照工程进度及合同，做到了资金到位及时、管理规范。四是项目资金严格执行预算、决算、审计等程序，确保资金使用合规合法。五是场镇道路改造加大城镇品牌营销，提升拦江的知名度和影响力，积极吸纳社会资金到拦江投资兴业。六是项目的实施，群众大力支持，满意度良好，社会评价高。</w:t>
      </w:r>
    </w:p>
    <w:p w14:paraId="4DB1CF2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3.项目实施。</w:t>
      </w:r>
      <w:r>
        <w:rPr>
          <w:rFonts w:hint="eastAsia" w:eastAsia="仿宋_GB2312"/>
          <w:sz w:val="32"/>
          <w:szCs w:val="32"/>
          <w:highlight w:val="none"/>
          <w:lang w:val="en-US" w:eastAsia="zh-CN"/>
        </w:rPr>
        <w:t>2023年</w:t>
      </w:r>
      <w:r>
        <w:rPr>
          <w:rFonts w:hint="eastAsia" w:ascii="Times New Roman" w:hAnsi="Times New Roman" w:eastAsia="仿宋_GB2312"/>
          <w:sz w:val="32"/>
          <w:szCs w:val="32"/>
          <w:highlight w:val="none"/>
          <w:lang w:val="en-US" w:eastAsia="zh-CN"/>
        </w:rPr>
        <w:t>度</w:t>
      </w:r>
      <w:r>
        <w:rPr>
          <w:rFonts w:hint="default" w:ascii="Times New Roman" w:hAnsi="Times New Roman" w:eastAsia="仿宋_GB2312"/>
          <w:sz w:val="32"/>
          <w:szCs w:val="32"/>
          <w:highlight w:val="none"/>
          <w:lang w:val="en-US" w:eastAsia="zh-CN"/>
        </w:rPr>
        <w:t>新建拦江镇莲白路长</w:t>
      </w:r>
      <w:r>
        <w:rPr>
          <w:rFonts w:hint="eastAsia" w:ascii="Times New Roman" w:hAnsi="Times New Roman" w:eastAsia="仿宋_GB2312"/>
          <w:sz w:val="32"/>
          <w:szCs w:val="32"/>
          <w:highlight w:val="none"/>
          <w:lang w:val="en-US" w:eastAsia="zh-CN"/>
        </w:rPr>
        <w:t>13.4</w:t>
      </w:r>
      <w:r>
        <w:rPr>
          <w:rFonts w:hint="default" w:ascii="Times New Roman" w:hAnsi="Times New Roman" w:eastAsia="仿宋_GB2312"/>
          <w:sz w:val="32"/>
          <w:szCs w:val="32"/>
          <w:highlight w:val="none"/>
          <w:lang w:val="en-US" w:eastAsia="zh-CN"/>
        </w:rPr>
        <w:t>km、宽9m道路，新建拦江镇玉珑路长0.8km道路及配套设施，新建滨湖公园使命休闲公园及附属设施</w:t>
      </w:r>
      <w:r>
        <w:rPr>
          <w:rFonts w:hint="eastAsia" w:ascii="Times New Roman" w:hAnsi="Times New Roman" w:eastAsia="仿宋_GB2312"/>
          <w:sz w:val="32"/>
          <w:szCs w:val="32"/>
          <w:highlight w:val="none"/>
          <w:lang w:val="en-US" w:eastAsia="zh-CN"/>
        </w:rPr>
        <w:t>，拦江镇沿河污水管网改造项目</w:t>
      </w:r>
      <w:r>
        <w:rPr>
          <w:rFonts w:hint="default" w:ascii="Times New Roman" w:hAnsi="Times New Roman" w:eastAsia="仿宋_GB2312"/>
          <w:sz w:val="32"/>
          <w:szCs w:val="32"/>
          <w:highlight w:val="none"/>
          <w:lang w:val="en-US" w:eastAsia="zh-CN"/>
        </w:rPr>
        <w:t>。</w:t>
      </w:r>
      <w:r>
        <w:rPr>
          <w:rFonts w:hint="eastAsia" w:eastAsia="仿宋_GB2312"/>
          <w:sz w:val="32"/>
          <w:szCs w:val="32"/>
          <w:highlight w:val="none"/>
          <w:lang w:val="en-US" w:eastAsia="zh-CN"/>
        </w:rPr>
        <w:t>2024年</w:t>
      </w:r>
      <w:r>
        <w:rPr>
          <w:rFonts w:hint="eastAsia" w:ascii="Times New Roman" w:hAnsi="Times New Roman" w:eastAsia="仿宋_GB2312"/>
          <w:sz w:val="32"/>
          <w:szCs w:val="32"/>
          <w:highlight w:val="none"/>
          <w:lang w:val="en-US" w:eastAsia="zh-CN"/>
        </w:rPr>
        <w:t>度</w:t>
      </w:r>
      <w:r>
        <w:rPr>
          <w:rFonts w:hint="default" w:ascii="Times New Roman" w:hAnsi="Times New Roman" w:eastAsia="仿宋_GB2312"/>
          <w:sz w:val="32"/>
          <w:szCs w:val="32"/>
          <w:highlight w:val="none"/>
          <w:lang w:val="en-US" w:eastAsia="zh-CN"/>
        </w:rPr>
        <w:t>实施安居区拦江镇场镇污水管网项目，建设拦江镇玉泉寺村道路排洪渠整治（管网改建）400m主管网及入户管网500m、拦江镇玉泉寺村道路排洪渠整治（河道清淤）400m、拦江雨污分流整治项目等</w:t>
      </w:r>
      <w:r>
        <w:rPr>
          <w:rFonts w:hint="eastAsia" w:ascii="Times New Roman" w:hAnsi="Times New Roman" w:eastAsia="仿宋_GB2312"/>
          <w:sz w:val="32"/>
          <w:szCs w:val="32"/>
          <w:highlight w:val="none"/>
          <w:lang w:val="en-US" w:eastAsia="zh-CN"/>
        </w:rPr>
        <w:t>。</w:t>
      </w:r>
    </w:p>
    <w:p w14:paraId="517EF7C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zh-CN" w:eastAsia="zh-CN"/>
        </w:rPr>
      </w:pPr>
      <w:r>
        <w:rPr>
          <w:rFonts w:hint="default" w:ascii="Times New Roman" w:hAnsi="Times New Roman" w:eastAsia="仿宋_GB2312"/>
          <w:sz w:val="32"/>
          <w:szCs w:val="32"/>
          <w:highlight w:val="none"/>
          <w:lang w:val="en-US" w:eastAsia="zh-CN"/>
        </w:rPr>
        <w:t>4.项目结果。打通镇区断头路实现交通内外循环畅通，激活农场片区商贸，并解决场镇原有道路交通压力；建设拦江河沿线绿化亮化提升项目，增加场镇内绿化面积；完善场镇污水管网，增加场镇污水收集率，实现场镇雨污分流，增强居民活动场所，加强场镇宜居环境。</w:t>
      </w:r>
    </w:p>
    <w:p w14:paraId="7AE6A0F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i w:val="0"/>
          <w:iCs w:val="0"/>
          <w:kern w:val="0"/>
          <w:position w:val="0"/>
          <w:sz w:val="32"/>
          <w:szCs w:val="32"/>
          <w:highlight w:val="none"/>
          <w:lang w:val="zh-CN" w:eastAsia="zh-CN" w:bidi="ar-SA"/>
        </w:rPr>
      </w:pPr>
      <w:bookmarkStart w:id="366" w:name="_Toc729_WPSOffice_Level3"/>
      <w:r>
        <w:rPr>
          <w:rFonts w:hint="default" w:ascii="Times New Roman" w:hAnsi="Times New Roman" w:eastAsia="楷体_GB2312" w:cs="Times New Roman"/>
          <w:b/>
          <w:bCs/>
          <w:i w:val="0"/>
          <w:iCs w:val="0"/>
          <w:color w:val="auto"/>
          <w:sz w:val="32"/>
          <w:szCs w:val="32"/>
          <w:highlight w:val="none"/>
          <w:lang w:val="zh-CN"/>
        </w:rPr>
        <w:t>（二）</w:t>
      </w:r>
      <w:r>
        <w:rPr>
          <w:rFonts w:hint="default" w:ascii="Times New Roman" w:hAnsi="Times New Roman" w:eastAsia="楷体_GB2312" w:cs="Times New Roman"/>
          <w:b/>
          <w:bCs/>
          <w:i w:val="0"/>
          <w:iCs w:val="0"/>
          <w:color w:val="auto"/>
          <w:sz w:val="32"/>
          <w:szCs w:val="32"/>
          <w:highlight w:val="none"/>
          <w:lang w:val="en-US" w:eastAsia="zh-CN"/>
        </w:rPr>
        <w:t>专用指标</w:t>
      </w:r>
      <w:r>
        <w:rPr>
          <w:rFonts w:hint="default" w:ascii="Times New Roman" w:hAnsi="Times New Roman" w:eastAsia="楷体_GB2312" w:cs="Times New Roman"/>
          <w:b/>
          <w:bCs/>
          <w:i w:val="0"/>
          <w:iCs w:val="0"/>
          <w:color w:val="auto"/>
          <w:sz w:val="32"/>
          <w:szCs w:val="32"/>
          <w:highlight w:val="none"/>
          <w:lang w:val="zh-CN"/>
        </w:rPr>
        <w:t>绩效分析。</w:t>
      </w:r>
      <w:bookmarkEnd w:id="366"/>
    </w:p>
    <w:p w14:paraId="5F907FD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1.产业发展。</w:t>
      </w:r>
      <w:r>
        <w:rPr>
          <w:rFonts w:hint="eastAsia" w:ascii="Times New Roman" w:hAnsi="Times New Roman" w:eastAsia="仿宋_GB2312"/>
          <w:sz w:val="32"/>
          <w:szCs w:val="32"/>
          <w:highlight w:val="none"/>
        </w:rPr>
        <w:t>做到科学决策、科学管理、稳步实施</w:t>
      </w:r>
      <w:r>
        <w:rPr>
          <w:rFonts w:hint="eastAsia" w:ascii="Times New Roman" w:hAnsi="Times New Roman" w:eastAsia="仿宋_GB2312"/>
          <w:sz w:val="32"/>
          <w:szCs w:val="32"/>
          <w:highlight w:val="none"/>
          <w:lang w:eastAsia="zh-CN"/>
        </w:rPr>
        <w:t>。</w:t>
      </w:r>
    </w:p>
    <w:p w14:paraId="5685A40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2.</w:t>
      </w:r>
      <w:r>
        <w:rPr>
          <w:rFonts w:hint="default" w:ascii="Times New Roman" w:hAnsi="Times New Roman" w:eastAsia="仿宋_GB2312"/>
          <w:sz w:val="32"/>
          <w:szCs w:val="32"/>
          <w:highlight w:val="none"/>
          <w:lang w:val="zh-CN" w:eastAsia="zh-CN"/>
        </w:rPr>
        <w:t>民生保障。</w:t>
      </w:r>
      <w:r>
        <w:rPr>
          <w:rFonts w:hint="eastAsia" w:ascii="Times New Roman" w:hAnsi="Times New Roman" w:eastAsia="仿宋_GB2312"/>
          <w:sz w:val="32"/>
          <w:szCs w:val="32"/>
          <w:highlight w:val="none"/>
          <w:lang w:val="en-US" w:eastAsia="zh-CN"/>
        </w:rPr>
        <w:t>解决了拦江镇农贸市场、拦江新城出行，激活拦江新城片经济，增加就业岗位。</w:t>
      </w:r>
    </w:p>
    <w:p w14:paraId="388A6C4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3.基础设施。</w:t>
      </w:r>
      <w:r>
        <w:rPr>
          <w:rFonts w:hint="eastAsia" w:ascii="Times New Roman" w:hAnsi="Times New Roman" w:eastAsia="仿宋_GB2312"/>
          <w:sz w:val="32"/>
          <w:szCs w:val="32"/>
          <w:highlight w:val="none"/>
          <w:lang w:val="en-US" w:eastAsia="zh-CN"/>
        </w:rPr>
        <w:t>建设污水管网项目增加场镇污水收集率、实现雨污分流，建设公共服务设施增加群众休闲设施，</w:t>
      </w:r>
      <w:r>
        <w:rPr>
          <w:rFonts w:hint="default" w:ascii="Times New Roman" w:hAnsi="Times New Roman" w:eastAsia="仿宋_GB2312"/>
          <w:sz w:val="32"/>
          <w:szCs w:val="32"/>
          <w:highlight w:val="none"/>
          <w:lang w:val="zh-CN" w:eastAsia="zh-CN"/>
        </w:rPr>
        <w:t>可持续效益</w:t>
      </w:r>
      <w:r>
        <w:rPr>
          <w:rFonts w:hint="eastAsia" w:ascii="Times New Roman" w:hAnsi="Times New Roman" w:eastAsia="仿宋_GB2312"/>
          <w:sz w:val="32"/>
          <w:szCs w:val="32"/>
          <w:highlight w:val="none"/>
          <w:lang w:val="en-US" w:eastAsia="zh-CN"/>
        </w:rPr>
        <w:t>良好。</w:t>
      </w:r>
    </w:p>
    <w:p w14:paraId="1751477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4.</w:t>
      </w:r>
      <w:r>
        <w:rPr>
          <w:rFonts w:hint="default" w:ascii="Times New Roman" w:hAnsi="Times New Roman" w:eastAsia="仿宋_GB2312"/>
          <w:sz w:val="32"/>
          <w:szCs w:val="32"/>
          <w:highlight w:val="none"/>
          <w:lang w:val="zh-CN" w:eastAsia="zh-CN"/>
        </w:rPr>
        <w:t>行政运转。</w:t>
      </w:r>
      <w:r>
        <w:rPr>
          <w:rFonts w:hint="eastAsia" w:ascii="Times New Roman" w:hAnsi="Times New Roman" w:eastAsia="仿宋_GB2312"/>
          <w:sz w:val="32"/>
          <w:szCs w:val="32"/>
          <w:highlight w:val="none"/>
          <w:lang w:val="en-US" w:eastAsia="zh-CN"/>
        </w:rPr>
        <w:t>群众大力支持，满意度良好，社会评价高</w:t>
      </w:r>
      <w:r>
        <w:rPr>
          <w:rFonts w:hint="default" w:ascii="Times New Roman" w:hAnsi="Times New Roman" w:eastAsia="仿宋_GB2312"/>
          <w:sz w:val="32"/>
          <w:szCs w:val="32"/>
          <w:highlight w:val="none"/>
          <w:lang w:val="zh-CN" w:eastAsia="zh-CN"/>
        </w:rPr>
        <w:t>。</w:t>
      </w:r>
    </w:p>
    <w:p w14:paraId="793876C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sz w:val="32"/>
          <w:szCs w:val="32"/>
          <w:lang w:val="en-US" w:eastAsia="zh-CN"/>
        </w:rPr>
      </w:pPr>
      <w:bookmarkStart w:id="367" w:name="_Toc19352_WPSOffice_Level3"/>
      <w:r>
        <w:rPr>
          <w:rFonts w:hint="default" w:ascii="Times New Roman" w:hAnsi="Times New Roman" w:eastAsia="楷体_GB2312" w:cs="Times New Roman"/>
          <w:b/>
          <w:bCs/>
          <w:i w:val="0"/>
          <w:iCs w:val="0"/>
          <w:color w:val="auto"/>
          <w:sz w:val="32"/>
          <w:szCs w:val="32"/>
          <w:highlight w:val="none"/>
          <w:lang w:val="zh-CN"/>
        </w:rPr>
        <w:t>（三）</w:t>
      </w:r>
      <w:r>
        <w:rPr>
          <w:rFonts w:hint="default" w:ascii="Times New Roman" w:hAnsi="Times New Roman" w:eastAsia="楷体_GB2312" w:cs="Times New Roman"/>
          <w:b/>
          <w:bCs/>
          <w:i w:val="0"/>
          <w:iCs w:val="0"/>
          <w:color w:val="auto"/>
          <w:sz w:val="32"/>
          <w:szCs w:val="32"/>
          <w:highlight w:val="none"/>
          <w:lang w:val="en-US" w:eastAsia="zh-CN"/>
        </w:rPr>
        <w:t>个性指标</w:t>
      </w:r>
      <w:r>
        <w:rPr>
          <w:rFonts w:hint="default" w:ascii="Times New Roman" w:hAnsi="Times New Roman" w:eastAsia="楷体_GB2312" w:cs="Times New Roman"/>
          <w:b/>
          <w:bCs/>
          <w:i w:val="0"/>
          <w:iCs w:val="0"/>
          <w:color w:val="auto"/>
          <w:sz w:val="32"/>
          <w:szCs w:val="32"/>
          <w:highlight w:val="none"/>
          <w:lang w:val="zh-CN"/>
        </w:rPr>
        <w:t>绩效分析。</w:t>
      </w:r>
      <w:bookmarkEnd w:id="367"/>
    </w:p>
    <w:p w14:paraId="2A8C4BE6">
      <w:pPr>
        <w:pStyle w:val="11"/>
        <w:keepNext w:val="0"/>
        <w:keepLines w:val="0"/>
        <w:pageBreakBefore w:val="0"/>
        <w:numPr>
          <w:ilvl w:val="0"/>
          <w:numId w:val="0"/>
        </w:numPr>
        <w:tabs>
          <w:tab w:val="left" w:pos="2160"/>
        </w:tabs>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仿宋_GB2312" w:cs="Times New Roman"/>
          <w:sz w:val="32"/>
          <w:szCs w:val="32"/>
          <w:lang w:val="en-US" w:eastAsia="zh-CN"/>
        </w:rPr>
      </w:pPr>
      <w:bookmarkStart w:id="368" w:name="_Toc27045_WPSOffice_Level2"/>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bookmarkEnd w:id="368"/>
    </w:p>
    <w:p w14:paraId="3B42EE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highlight w:val="none"/>
          <w:u w:val="none"/>
          <w:lang w:eastAsia="zh-CN"/>
        </w:rPr>
      </w:pPr>
      <w:r>
        <w:rPr>
          <w:rFonts w:hint="eastAsia" w:ascii="Times New Roman" w:hAnsi="Times New Roman" w:eastAsia="仿宋_GB2312"/>
          <w:sz w:val="32"/>
          <w:szCs w:val="32"/>
          <w:highlight w:val="none"/>
          <w:u w:val="none"/>
        </w:rPr>
        <w:t>综合前述评估内容来看，该项目立项必要性和依据充分，绩效目标明确，具备实施条件，具有公共性，符合财政资金支持方向等</w:t>
      </w:r>
      <w:r>
        <w:rPr>
          <w:rFonts w:hint="eastAsia" w:ascii="Times New Roman" w:hAnsi="Times New Roman" w:eastAsia="仿宋_GB2312"/>
          <w:sz w:val="32"/>
          <w:szCs w:val="32"/>
          <w:highlight w:val="none"/>
          <w:u w:val="none"/>
          <w:lang w:eastAsia="zh-CN"/>
        </w:rPr>
        <w:t>，</w:t>
      </w:r>
      <w:r>
        <w:rPr>
          <w:rFonts w:hint="eastAsia" w:ascii="Times New Roman" w:hAnsi="Times New Roman" w:eastAsia="仿宋_GB2312"/>
          <w:sz w:val="32"/>
          <w:szCs w:val="32"/>
          <w:highlight w:val="none"/>
          <w:u w:val="none"/>
        </w:rPr>
        <w:t>建议予以支持</w:t>
      </w:r>
      <w:r>
        <w:rPr>
          <w:rFonts w:hint="eastAsia" w:ascii="Times New Roman" w:hAnsi="Times New Roman" w:eastAsia="仿宋_GB2312"/>
          <w:sz w:val="32"/>
          <w:szCs w:val="32"/>
          <w:highlight w:val="none"/>
          <w:u w:val="none"/>
          <w:lang w:eastAsia="zh-CN"/>
        </w:rPr>
        <w:t>。</w:t>
      </w:r>
    </w:p>
    <w:p w14:paraId="22AE25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val="en-US" w:eastAsia="zh-CN"/>
        </w:rPr>
      </w:pPr>
      <w:bookmarkStart w:id="369" w:name="_Toc26922_WPSOffice_Level2"/>
      <w:r>
        <w:rPr>
          <w:rFonts w:hint="eastAsia" w:ascii="Times New Roman" w:hAnsi="Times New Roman" w:eastAsia="黑体" w:cs="Times New Roman"/>
          <w:b w:val="0"/>
          <w:bCs w:val="0"/>
          <w:i w:val="0"/>
          <w:iCs w:val="0"/>
          <w:color w:val="auto"/>
          <w:sz w:val="32"/>
          <w:szCs w:val="32"/>
          <w:highlight w:val="none"/>
          <w:u w:val="none"/>
          <w:lang w:val="en-US" w:eastAsia="zh-CN"/>
        </w:rPr>
        <w:t>五、</w:t>
      </w:r>
      <w:r>
        <w:rPr>
          <w:rFonts w:hint="default" w:ascii="Times New Roman" w:hAnsi="Times New Roman" w:eastAsia="黑体" w:cs="Times New Roman"/>
          <w:b w:val="0"/>
          <w:bCs w:val="0"/>
          <w:i w:val="0"/>
          <w:iCs w:val="0"/>
          <w:color w:val="auto"/>
          <w:sz w:val="32"/>
          <w:szCs w:val="32"/>
          <w:highlight w:val="none"/>
          <w:u w:val="none"/>
          <w:lang w:val="en-US" w:eastAsia="zh-CN"/>
        </w:rPr>
        <w:t>存在的问题</w:t>
      </w:r>
      <w:bookmarkEnd w:id="369"/>
    </w:p>
    <w:p w14:paraId="18C622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w:t>
      </w:r>
    </w:p>
    <w:p w14:paraId="235DF3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 w:val="0"/>
          <w:bCs w:val="0"/>
          <w:i w:val="0"/>
          <w:iCs w:val="0"/>
          <w:color w:val="auto"/>
          <w:sz w:val="32"/>
          <w:szCs w:val="32"/>
          <w:highlight w:val="none"/>
          <w:u w:val="none"/>
          <w:lang w:val="en-US" w:eastAsia="zh-CN"/>
        </w:rPr>
      </w:pPr>
      <w:bookmarkStart w:id="370" w:name="_Toc2684_WPSOffice_Level2"/>
      <w:r>
        <w:rPr>
          <w:rFonts w:hint="eastAsia" w:ascii="Times New Roman" w:hAnsi="Times New Roman" w:eastAsia="黑体" w:cs="Times New Roman"/>
          <w:b w:val="0"/>
          <w:bCs w:val="0"/>
          <w:i w:val="0"/>
          <w:iCs w:val="0"/>
          <w:color w:val="auto"/>
          <w:sz w:val="32"/>
          <w:szCs w:val="32"/>
          <w:highlight w:val="none"/>
          <w:u w:val="none"/>
          <w:lang w:val="en-US" w:eastAsia="zh-CN"/>
        </w:rPr>
        <w:t>六、改进建议</w:t>
      </w:r>
      <w:bookmarkEnd w:id="370"/>
    </w:p>
    <w:p w14:paraId="56C7B1EF">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无。</w:t>
      </w:r>
    </w:p>
    <w:p w14:paraId="285B0C03"/>
    <w:p w14:paraId="24DAE497">
      <w:pPr>
        <w:widowControl/>
        <w:jc w:val="center"/>
        <w:rPr>
          <w:rFonts w:hint="eastAsia" w:ascii="黑体" w:hAnsi="黑体" w:eastAsia="黑体"/>
          <w:color w:val="auto"/>
          <w:sz w:val="44"/>
          <w:szCs w:val="44"/>
          <w:highlight w:val="none"/>
        </w:rPr>
      </w:pPr>
    </w:p>
    <w:p w14:paraId="124742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sectPr>
          <w:pgSz w:w="11906" w:h="16838"/>
          <w:pgMar w:top="2098" w:right="1474" w:bottom="1984" w:left="1587" w:header="851" w:footer="1587" w:gutter="0"/>
          <w:pgNumType w:fmt="decimal"/>
          <w:cols w:space="0" w:num="1"/>
          <w:titlePg/>
          <w:rtlGutter w:val="0"/>
          <w:docGrid w:type="lines" w:linePitch="312" w:charSpace="0"/>
        </w:sectPr>
      </w:pPr>
    </w:p>
    <w:p w14:paraId="0018A7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遂宁市安居区住房和城乡建设局</w:t>
      </w:r>
    </w:p>
    <w:p w14:paraId="62DA67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关于安居区农村环境连片整治项目</w:t>
      </w:r>
    </w:p>
    <w:p w14:paraId="6265B2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绩效评价报告</w:t>
      </w:r>
    </w:p>
    <w:p w14:paraId="6D1EE8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4456F6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371" w:name="_Toc19479_WPSOffice_Level2"/>
      <w:r>
        <w:rPr>
          <w:rFonts w:hint="eastAsia" w:ascii="黑体" w:hAnsi="黑体" w:eastAsia="黑体" w:cs="黑体"/>
          <w:sz w:val="32"/>
          <w:szCs w:val="32"/>
          <w:lang w:val="en-US" w:eastAsia="zh-CN"/>
        </w:rPr>
        <w:t>一、项目概况</w:t>
      </w:r>
      <w:bookmarkEnd w:id="371"/>
    </w:p>
    <w:p w14:paraId="5D94E5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rPr>
      </w:pPr>
      <w:bookmarkStart w:id="372" w:name="_Toc7636_WPSOffice_Level3"/>
      <w:r>
        <w:rPr>
          <w:rFonts w:hint="default" w:ascii="Times New Roman" w:hAnsi="Times New Roman" w:eastAsia="楷体_GB2312" w:cs="Times New Roman"/>
          <w:b/>
          <w:bCs/>
          <w:i w:val="0"/>
          <w:iCs w:val="0"/>
          <w:color w:val="auto"/>
          <w:sz w:val="32"/>
          <w:szCs w:val="32"/>
          <w:highlight w:val="none"/>
          <w:u w:val="none"/>
          <w:lang w:val="zh-CN"/>
        </w:rPr>
        <w:t>（一）设立背景及基本情况</w:t>
      </w:r>
      <w:bookmarkEnd w:id="372"/>
    </w:p>
    <w:p w14:paraId="242E210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根据相关会议精神，为了解决环保存在的问题，在石洞镇的老庙村和谭家坝村修建污水处理厂。</w:t>
      </w:r>
    </w:p>
    <w:p w14:paraId="333436C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373" w:name="_Toc5099_WPSOffice_Level3"/>
      <w:r>
        <w:rPr>
          <w:rFonts w:hint="default" w:ascii="楷体_GB2312" w:hAnsi="楷体_GB2312" w:eastAsia="楷体_GB2312" w:cs="楷体_GB2312"/>
          <w:b/>
          <w:bCs/>
          <w:sz w:val="32"/>
          <w:szCs w:val="32"/>
          <w:lang w:val="en-US" w:eastAsia="zh-CN"/>
        </w:rPr>
        <w:t>（二）</w:t>
      </w:r>
      <w:r>
        <w:rPr>
          <w:rFonts w:hint="default" w:ascii="Times New Roman" w:hAnsi="Times New Roman" w:eastAsia="楷体_GB2312" w:cs="Times New Roman"/>
          <w:b/>
          <w:bCs/>
          <w:i w:val="0"/>
          <w:iCs w:val="0"/>
          <w:color w:val="auto"/>
          <w:sz w:val="32"/>
          <w:szCs w:val="32"/>
          <w:highlight w:val="none"/>
          <w:u w:val="none"/>
          <w:lang w:val="en-US" w:eastAsia="zh-CN"/>
        </w:rPr>
        <w:t>实施目的及支持方向</w:t>
      </w:r>
      <w:bookmarkEnd w:id="373"/>
    </w:p>
    <w:p w14:paraId="5660BAB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eastAsia="zh-CN"/>
        </w:rPr>
        <w:t>解决污水排放处理</w:t>
      </w:r>
      <w:r>
        <w:rPr>
          <w:rFonts w:hint="eastAsia" w:ascii="Times New Roman" w:hAnsi="Times New Roman" w:eastAsia="仿宋_GB2312"/>
          <w:sz w:val="32"/>
          <w:szCs w:val="32"/>
          <w:highlight w:val="none"/>
        </w:rPr>
        <w:t>。</w:t>
      </w:r>
    </w:p>
    <w:p w14:paraId="35B10B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374" w:name="_Toc21683_WPSOffice_Level3"/>
      <w:r>
        <w:rPr>
          <w:rFonts w:hint="default" w:ascii="Times New Roman" w:hAnsi="Times New Roman" w:eastAsia="楷体_GB2312" w:cs="Times New Roman"/>
          <w:b/>
          <w:bCs/>
          <w:i w:val="0"/>
          <w:iCs w:val="0"/>
          <w:color w:val="auto"/>
          <w:sz w:val="32"/>
          <w:szCs w:val="32"/>
          <w:highlight w:val="none"/>
          <w:u w:val="none"/>
          <w:lang w:val="zh-CN" w:eastAsia="zh-CN"/>
        </w:rPr>
        <w:t>（三）</w:t>
      </w:r>
      <w:r>
        <w:rPr>
          <w:rFonts w:hint="default" w:ascii="Times New Roman" w:hAnsi="Times New Roman" w:eastAsia="楷体_GB2312" w:cs="Times New Roman"/>
          <w:b/>
          <w:bCs/>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bCs/>
          <w:i w:val="0"/>
          <w:iCs w:val="0"/>
          <w:color w:val="auto"/>
          <w:sz w:val="32"/>
          <w:szCs w:val="32"/>
          <w:highlight w:val="none"/>
          <w:u w:val="none"/>
          <w:lang w:val="zh-CN" w:eastAsia="zh-CN"/>
        </w:rPr>
        <w:t>。</w:t>
      </w:r>
      <w:bookmarkEnd w:id="374"/>
    </w:p>
    <w:p w14:paraId="2E59A44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eastAsia="zh-CN"/>
        </w:rPr>
        <w:t>农村环境连片整治</w:t>
      </w:r>
      <w:r>
        <w:rPr>
          <w:rFonts w:hint="eastAsia" w:ascii="Times New Roman" w:hAnsi="Times New Roman" w:eastAsia="仿宋_GB2312"/>
          <w:sz w:val="32"/>
          <w:szCs w:val="32"/>
          <w:highlight w:val="none"/>
          <w:lang w:val="en-US" w:eastAsia="zh-CN"/>
        </w:rPr>
        <w:t>项目财政</w:t>
      </w:r>
      <w:r>
        <w:rPr>
          <w:rFonts w:hint="default" w:ascii="Times New Roman" w:hAnsi="Times New Roman" w:eastAsia="仿宋_GB2312"/>
          <w:sz w:val="32"/>
          <w:szCs w:val="32"/>
          <w:highlight w:val="none"/>
          <w:lang w:val="en-US" w:eastAsia="zh-CN"/>
        </w:rPr>
        <w:t>预算</w:t>
      </w:r>
      <w:r>
        <w:rPr>
          <w:rFonts w:hint="eastAsia" w:ascii="Times New Roman" w:hAnsi="Times New Roman" w:eastAsia="仿宋_GB2312"/>
          <w:sz w:val="32"/>
          <w:szCs w:val="32"/>
          <w:highlight w:val="none"/>
          <w:lang w:val="en-US" w:eastAsia="zh-CN"/>
        </w:rPr>
        <w:t>调整</w:t>
      </w:r>
      <w:r>
        <w:rPr>
          <w:rFonts w:hint="default" w:ascii="Times New Roman" w:hAnsi="Times New Roman" w:eastAsia="仿宋_GB2312"/>
          <w:sz w:val="32"/>
          <w:szCs w:val="32"/>
          <w:highlight w:val="none"/>
          <w:lang w:val="en-US" w:eastAsia="zh-CN"/>
        </w:rPr>
        <w:t>金额为</w:t>
      </w:r>
      <w:r>
        <w:rPr>
          <w:rFonts w:hint="eastAsia" w:ascii="Times New Roman" w:hAnsi="Times New Roman" w:eastAsia="仿宋_GB2312"/>
          <w:sz w:val="32"/>
          <w:szCs w:val="32"/>
          <w:highlight w:val="none"/>
          <w:lang w:val="en-US" w:eastAsia="zh-CN"/>
        </w:rPr>
        <w:t>30</w:t>
      </w:r>
      <w:r>
        <w:rPr>
          <w:rFonts w:hint="default" w:ascii="Times New Roman" w:hAnsi="Times New Roman" w:eastAsia="仿宋_GB2312"/>
          <w:sz w:val="32"/>
          <w:szCs w:val="32"/>
          <w:highlight w:val="none"/>
          <w:lang w:val="en-US" w:eastAsia="zh-CN"/>
        </w:rPr>
        <w:t>万元，据实执行，执行完成率达</w:t>
      </w:r>
      <w:r>
        <w:rPr>
          <w:rFonts w:hint="eastAsia" w:ascii="Times New Roman" w:hAnsi="Times New Roman" w:eastAsia="仿宋_GB2312"/>
          <w:sz w:val="32"/>
          <w:szCs w:val="32"/>
          <w:highlight w:val="none"/>
          <w:lang w:val="en-US" w:eastAsia="zh-CN"/>
        </w:rPr>
        <w:t>10</w:t>
      </w:r>
      <w:r>
        <w:rPr>
          <w:rFonts w:hint="default" w:ascii="Times New Roman" w:hAnsi="Times New Roman" w:eastAsia="仿宋_GB2312"/>
          <w:sz w:val="32"/>
          <w:szCs w:val="32"/>
          <w:highlight w:val="none"/>
          <w:lang w:val="en-US" w:eastAsia="zh-CN"/>
        </w:rPr>
        <w:t>0%。在资金支付时严格按照《财务管理制度》中《经费报销制度》和《专项资金管理制度》的规定和程序进行支付，其会计核算及账务处理严格执行《行政单位会计制度》，及时处理、规范核算。</w:t>
      </w:r>
    </w:p>
    <w:p w14:paraId="442742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eastAsia="zh-CN"/>
        </w:rPr>
      </w:pPr>
      <w:bookmarkStart w:id="375" w:name="_Toc11492_WPSOffice_Level3"/>
      <w:r>
        <w:rPr>
          <w:rFonts w:hint="eastAsia" w:ascii="Times New Roman" w:hAnsi="Times New Roman" w:eastAsia="楷体_GB2312" w:cs="Times New Roman"/>
          <w:b/>
          <w:bCs/>
          <w:i w:val="0"/>
          <w:iCs w:val="0"/>
          <w:color w:val="auto"/>
          <w:sz w:val="32"/>
          <w:szCs w:val="32"/>
          <w:highlight w:val="none"/>
          <w:u w:val="none"/>
          <w:lang w:val="zh-CN" w:eastAsia="zh-CN"/>
        </w:rPr>
        <w:t>（四）</w:t>
      </w:r>
      <w:r>
        <w:rPr>
          <w:rFonts w:hint="default" w:ascii="Times New Roman" w:hAnsi="Times New Roman" w:eastAsia="楷体_GB2312" w:cs="Times New Roman"/>
          <w:b/>
          <w:bCs/>
          <w:i w:val="0"/>
          <w:iCs w:val="0"/>
          <w:color w:val="auto"/>
          <w:sz w:val="32"/>
          <w:szCs w:val="32"/>
          <w:highlight w:val="none"/>
          <w:u w:val="none"/>
          <w:lang w:val="zh-CN" w:eastAsia="zh-CN"/>
        </w:rPr>
        <w:t>项目绩效目标设置</w:t>
      </w:r>
      <w:bookmarkEnd w:id="375"/>
    </w:p>
    <w:p w14:paraId="3AD8F2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2024年</w:t>
      </w:r>
      <w:r>
        <w:rPr>
          <w:rFonts w:hint="eastAsia" w:ascii="Times New Roman" w:hAnsi="Times New Roman" w:eastAsia="仿宋_GB2312" w:cs="Times New Roman"/>
          <w:sz w:val="32"/>
          <w:szCs w:val="32"/>
          <w:lang w:val="en-US" w:eastAsia="zh-CN"/>
        </w:rPr>
        <w:t>我局对该项目进行了自评，评价分数为92分。</w:t>
      </w:r>
    </w:p>
    <w:p w14:paraId="36906E9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黑体" w:cs="Times New Roman"/>
          <w:b w:val="0"/>
          <w:bCs w:val="0"/>
          <w:i w:val="0"/>
          <w:iCs w:val="0"/>
          <w:color w:val="auto"/>
          <w:kern w:val="0"/>
          <w:sz w:val="32"/>
          <w:szCs w:val="32"/>
          <w:highlight w:val="none"/>
          <w:u w:val="none"/>
          <w:lang w:val="en-US" w:eastAsia="zh-CN" w:bidi="ar-SA"/>
        </w:rPr>
      </w:pPr>
      <w:bookmarkStart w:id="376" w:name="_Toc18178_WPSOffice_Level2"/>
      <w:r>
        <w:rPr>
          <w:rFonts w:hint="eastAsia" w:ascii="Times New Roman" w:hAnsi="Times New Roman" w:eastAsia="黑体" w:cs="Times New Roman"/>
          <w:b w:val="0"/>
          <w:bCs w:val="0"/>
          <w:i w:val="0"/>
          <w:iCs w:val="0"/>
          <w:color w:val="auto"/>
          <w:kern w:val="0"/>
          <w:sz w:val="32"/>
          <w:szCs w:val="32"/>
          <w:highlight w:val="none"/>
          <w:u w:val="none"/>
          <w:lang w:val="en-US" w:eastAsia="zh-CN" w:bidi="ar-SA"/>
        </w:rPr>
        <w:t>二、评价实施</w:t>
      </w:r>
      <w:bookmarkEnd w:id="376"/>
    </w:p>
    <w:p w14:paraId="761B1B1E">
      <w:pPr>
        <w:keepNext w:val="0"/>
        <w:keepLines w:val="0"/>
        <w:pageBreakBefore w:val="0"/>
        <w:kinsoku/>
        <w:wordWrap/>
        <w:overflowPunct/>
        <w:topLinePunct w:val="0"/>
        <w:autoSpaceDE/>
        <w:autoSpaceDN/>
        <w:bidi w:val="0"/>
        <w:spacing w:line="560" w:lineRule="exact"/>
        <w:ind w:firstLine="643" w:firstLineChars="200"/>
        <w:textAlignment w:val="auto"/>
        <w:rPr>
          <w:rFonts w:ascii="Times New Roman" w:hAnsi="Times New Roman" w:eastAsia="仿宋_GB2312"/>
          <w:sz w:val="32"/>
          <w:szCs w:val="32"/>
          <w:highlight w:val="none"/>
          <w:u w:val="none"/>
        </w:rPr>
      </w:pPr>
      <w:r>
        <w:rPr>
          <w:rFonts w:hint="default" w:ascii="Times New Roman" w:hAnsi="Times New Roman" w:eastAsia="楷体_GB2312" w:cs="Times New Roman"/>
          <w:b/>
          <w:bCs/>
          <w:i w:val="0"/>
          <w:iCs w:val="0"/>
          <w:color w:val="auto"/>
          <w:sz w:val="32"/>
          <w:szCs w:val="32"/>
          <w:highlight w:val="none"/>
          <w:u w:val="none"/>
          <w:lang w:val="zh-CN"/>
        </w:rPr>
        <w:t>（一）评价目的</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u w:val="none"/>
        </w:rPr>
        <w:t>符合</w:t>
      </w:r>
      <w:r>
        <w:rPr>
          <w:rFonts w:hint="eastAsia" w:eastAsia="仿宋_GB2312"/>
          <w:sz w:val="32"/>
          <w:szCs w:val="32"/>
          <w:highlight w:val="none"/>
          <w:u w:val="none"/>
          <w:lang w:eastAsia="zh-CN"/>
        </w:rPr>
        <w:t>中央和省、市</w:t>
      </w:r>
      <w:r>
        <w:rPr>
          <w:rFonts w:hint="eastAsia" w:ascii="Times New Roman" w:hAnsi="Times New Roman" w:eastAsia="仿宋_GB2312"/>
          <w:sz w:val="32"/>
          <w:szCs w:val="32"/>
          <w:highlight w:val="none"/>
          <w:u w:val="none"/>
        </w:rPr>
        <w:t>哪些决策部署，符合</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委、</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政府的重点任务要求、发展规划、优先发展重点以及部门的职能分工，具有现实需求，具有明显的经济、社会、环境或可持续性效益等必要性</w:t>
      </w:r>
      <w:r>
        <w:rPr>
          <w:rFonts w:hint="eastAsia" w:ascii="Times New Roman" w:hAnsi="Times New Roman" w:eastAsia="仿宋_GB2312"/>
          <w:sz w:val="32"/>
          <w:szCs w:val="32"/>
          <w:highlight w:val="none"/>
          <w:u w:val="none"/>
          <w:lang w:eastAsia="zh-CN"/>
        </w:rPr>
        <w:t>。</w:t>
      </w:r>
    </w:p>
    <w:p w14:paraId="5618E01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（二）预设问题及评价重点</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资金来源渠道的合法合规，政策或项目具有公共性，属于公共财政支持范围，筹资渠道符合法律法规规定，筹资结构合理，资金来源渠道明确，各渠道资金到位时间、条件能够落实</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09C5EDA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（三）评价选点。</w:t>
      </w:r>
      <w:r>
        <w:rPr>
          <w:rFonts w:hint="eastAsia" w:ascii="Times New Roman" w:hAnsi="Times New Roman" w:eastAsia="仿宋_GB2312"/>
          <w:sz w:val="32"/>
          <w:szCs w:val="32"/>
          <w:highlight w:val="none"/>
          <w:lang w:val="zh-CN"/>
        </w:rPr>
        <w:t>该</w:t>
      </w:r>
      <w:r>
        <w:rPr>
          <w:rFonts w:hint="default" w:ascii="Times New Roman" w:hAnsi="Times New Roman" w:eastAsia="仿宋_GB2312"/>
          <w:sz w:val="32"/>
          <w:szCs w:val="32"/>
          <w:highlight w:val="none"/>
          <w:lang w:val="zh-CN" w:eastAsia="zh-CN"/>
        </w:rPr>
        <w:t>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目绩效自评</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抽样为</w:t>
      </w:r>
      <w:r>
        <w:rPr>
          <w:rFonts w:hint="default" w:ascii="Times New Roman" w:hAnsi="Times New Roman" w:eastAsia="仿宋_GB2312" w:cs="Times New Roman"/>
          <w:b w:val="0"/>
          <w:bCs w:val="0"/>
          <w:color w:val="auto"/>
          <w:w w:val="100"/>
          <w:sz w:val="32"/>
          <w:szCs w:val="32"/>
          <w:lang w:eastAsia="zh-CN"/>
        </w:rPr>
        <w:t>遂宁市安居区</w:t>
      </w:r>
      <w:r>
        <w:rPr>
          <w:rFonts w:hint="eastAsia" w:eastAsia="仿宋_GB2312" w:cs="Times New Roman"/>
          <w:b w:val="0"/>
          <w:bCs w:val="0"/>
          <w:color w:val="auto"/>
          <w:w w:val="100"/>
          <w:sz w:val="32"/>
          <w:szCs w:val="32"/>
          <w:lang w:eastAsia="zh-CN"/>
        </w:rPr>
        <w:t>石洞</w:t>
      </w:r>
      <w:r>
        <w:rPr>
          <w:rFonts w:hint="eastAsia" w:ascii="Times New Roman" w:hAnsi="Times New Roman" w:eastAsia="仿宋_GB2312" w:cs="Times New Roman"/>
          <w:b w:val="0"/>
          <w:bCs w:val="0"/>
          <w:color w:val="auto"/>
          <w:w w:val="100"/>
          <w:sz w:val="32"/>
          <w:szCs w:val="32"/>
          <w:lang w:eastAsia="zh-CN"/>
        </w:rPr>
        <w:t>镇</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7A836DA0">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（四）评价方法。</w:t>
      </w:r>
      <w:r>
        <w:rPr>
          <w:rFonts w:hint="eastAsia" w:ascii="Times New Roman" w:hAnsi="Times New Roman" w:eastAsia="仿宋_GB2312"/>
          <w:sz w:val="32"/>
          <w:szCs w:val="32"/>
          <w:highlight w:val="none"/>
          <w:u w:val="none"/>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14:paraId="48CD9C13">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Times New Roman"/>
          <w:b w:val="0"/>
          <w:bCs w:val="0"/>
          <w:i w:val="0"/>
          <w:iCs w:val="0"/>
          <w:lang w:eastAsia="zh-CN"/>
        </w:rPr>
      </w:pPr>
      <w:r>
        <w:rPr>
          <w:rFonts w:hint="default" w:ascii="Times New Roman" w:hAnsi="Times New Roman" w:eastAsia="楷体_GB2312" w:cs="Times New Roman"/>
          <w:b/>
          <w:bCs/>
          <w:i w:val="0"/>
          <w:iCs w:val="0"/>
          <w:color w:val="auto"/>
          <w:sz w:val="32"/>
          <w:szCs w:val="32"/>
          <w:highlight w:val="none"/>
          <w:u w:val="none"/>
          <w:lang w:val="zh-CN"/>
        </w:rPr>
        <w:t>（五）评价组织。</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p>
    <w:p w14:paraId="73B197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bookmarkStart w:id="377" w:name="_Toc17854_WPSOffice_Level2"/>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bookmarkEnd w:id="377"/>
    </w:p>
    <w:p w14:paraId="21AF9EAB">
      <w:pPr>
        <w:keepNext w:val="0"/>
        <w:keepLines w:val="0"/>
        <w:pageBreakBefore w:val="0"/>
        <w:kinsoku/>
        <w:wordWrap/>
        <w:overflowPunct/>
        <w:topLinePunct w:val="0"/>
        <w:autoSpaceDE/>
        <w:autoSpaceDN/>
        <w:bidi w:val="0"/>
        <w:spacing w:line="560" w:lineRule="exact"/>
        <w:ind w:firstLine="643" w:firstLineChars="200"/>
        <w:textAlignment w:val="auto"/>
        <w:outlineLvl w:val="2"/>
        <w:rPr>
          <w:rFonts w:hint="default" w:ascii="Times New Roman" w:hAnsi="Times New Roman" w:eastAsia="楷体_GB2312" w:cs="Times New Roman"/>
          <w:b/>
          <w:bCs/>
          <w:i w:val="0"/>
          <w:iCs w:val="0"/>
          <w:color w:val="auto"/>
          <w:sz w:val="32"/>
          <w:szCs w:val="32"/>
          <w:highlight w:val="none"/>
          <w:lang w:val="en-US" w:eastAsia="zh-CN"/>
        </w:rPr>
      </w:pPr>
      <w:bookmarkStart w:id="378" w:name="_Toc2470_WPSOffice_Level3"/>
      <w:r>
        <w:rPr>
          <w:rFonts w:hint="default" w:ascii="Times New Roman" w:hAnsi="Times New Roman" w:eastAsia="楷体_GB2312" w:cs="Times New Roman"/>
          <w:b/>
          <w:bCs/>
          <w:i w:val="0"/>
          <w:iCs w:val="0"/>
          <w:color w:val="auto"/>
          <w:sz w:val="32"/>
          <w:szCs w:val="32"/>
          <w:highlight w:val="none"/>
          <w:lang w:val="zh-CN"/>
        </w:rPr>
        <w:t>（一）</w:t>
      </w:r>
      <w:r>
        <w:rPr>
          <w:rFonts w:hint="default" w:ascii="Times New Roman" w:hAnsi="Times New Roman" w:eastAsia="楷体_GB2312" w:cs="Times New Roman"/>
          <w:b/>
          <w:bCs/>
          <w:i w:val="0"/>
          <w:iCs w:val="0"/>
          <w:color w:val="auto"/>
          <w:sz w:val="32"/>
          <w:szCs w:val="32"/>
          <w:highlight w:val="none"/>
          <w:lang w:val="en-US" w:eastAsia="zh-CN"/>
        </w:rPr>
        <w:t>通用指标</w:t>
      </w:r>
      <w:r>
        <w:rPr>
          <w:rFonts w:hint="default" w:ascii="Times New Roman" w:hAnsi="Times New Roman" w:eastAsia="楷体_GB2312" w:cs="Times New Roman"/>
          <w:b/>
          <w:bCs/>
          <w:i w:val="0"/>
          <w:iCs w:val="0"/>
          <w:color w:val="auto"/>
          <w:sz w:val="32"/>
          <w:szCs w:val="32"/>
          <w:highlight w:val="none"/>
          <w:lang w:val="zh-CN"/>
        </w:rPr>
        <w:t>绩效分析。</w:t>
      </w:r>
      <w:bookmarkEnd w:id="378"/>
    </w:p>
    <w:p w14:paraId="109C4F2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zh-CN" w:eastAsia="zh-CN"/>
        </w:rPr>
      </w:pPr>
      <w:r>
        <w:rPr>
          <w:rFonts w:hint="default" w:ascii="Times New Roman" w:hAnsi="Times New Roman" w:eastAsia="仿宋_GB2312"/>
          <w:sz w:val="32"/>
          <w:szCs w:val="32"/>
          <w:highlight w:val="none"/>
          <w:lang w:val="en-US" w:eastAsia="zh-CN"/>
        </w:rPr>
        <w:t>1.</w:t>
      </w:r>
      <w:r>
        <w:rPr>
          <w:rFonts w:hint="default" w:ascii="Times New Roman" w:hAnsi="Times New Roman" w:eastAsia="仿宋_GB2312"/>
          <w:sz w:val="32"/>
          <w:szCs w:val="32"/>
          <w:highlight w:val="none"/>
          <w:lang w:eastAsia="zh-CN"/>
        </w:rPr>
        <w:t>项目决策。</w:t>
      </w:r>
      <w:r>
        <w:rPr>
          <w:rFonts w:hint="eastAsia" w:ascii="Times New Roman" w:hAnsi="Times New Roman" w:eastAsia="仿宋_GB2312"/>
          <w:sz w:val="32"/>
          <w:szCs w:val="32"/>
          <w:highlight w:val="none"/>
          <w:lang w:eastAsia="zh-CN"/>
        </w:rPr>
        <w:t>根据相关会议精神，为了解决环保存在的问题，在石洞镇的老庙村和谭家坝村修建污水处理厂</w:t>
      </w:r>
      <w:r>
        <w:rPr>
          <w:rFonts w:hint="eastAsia" w:ascii="Times New Roman" w:hAnsi="Times New Roman" w:eastAsia="仿宋_GB2312"/>
          <w:sz w:val="32"/>
          <w:szCs w:val="32"/>
          <w:highlight w:val="none"/>
          <w:lang w:val="zh-CN" w:eastAsia="zh-CN"/>
        </w:rPr>
        <w:t>。</w:t>
      </w:r>
    </w:p>
    <w:p w14:paraId="6000AC1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zh-CN" w:eastAsia="zh-CN"/>
        </w:rPr>
      </w:pPr>
      <w:r>
        <w:rPr>
          <w:rFonts w:hint="default" w:ascii="Times New Roman" w:hAnsi="Times New Roman" w:eastAsia="仿宋_GB2312"/>
          <w:sz w:val="32"/>
          <w:szCs w:val="32"/>
          <w:highlight w:val="none"/>
          <w:lang w:val="en-US" w:eastAsia="zh-CN"/>
        </w:rPr>
        <w:t>2.</w:t>
      </w:r>
      <w:r>
        <w:rPr>
          <w:rFonts w:hint="default" w:ascii="Times New Roman" w:hAnsi="Times New Roman" w:eastAsia="仿宋_GB2312"/>
          <w:sz w:val="32"/>
          <w:szCs w:val="32"/>
          <w:highlight w:val="none"/>
          <w:lang w:eastAsia="zh-CN"/>
        </w:rPr>
        <w:t>项目管理</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zh-CN" w:eastAsia="zh-CN"/>
        </w:rPr>
        <w:t>石洞镇加快工程建设，区住建局进行业务指导和质量监督</w:t>
      </w:r>
      <w:r>
        <w:rPr>
          <w:rFonts w:hint="default" w:ascii="Times New Roman" w:hAnsi="Times New Roman" w:eastAsia="仿宋_GB2312"/>
          <w:sz w:val="32"/>
          <w:szCs w:val="32"/>
          <w:highlight w:val="none"/>
          <w:lang w:val="zh-CN" w:eastAsia="zh-CN"/>
        </w:rPr>
        <w:t>。</w:t>
      </w:r>
    </w:p>
    <w:p w14:paraId="57805F7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3.项目实施。</w:t>
      </w:r>
      <w:r>
        <w:rPr>
          <w:rFonts w:hint="eastAsia" w:ascii="Times New Roman" w:hAnsi="Times New Roman" w:eastAsia="仿宋_GB2312"/>
          <w:sz w:val="32"/>
          <w:szCs w:val="32"/>
          <w:highlight w:val="none"/>
          <w:lang w:eastAsia="zh-CN"/>
        </w:rPr>
        <w:t>在石洞镇的老庙村和谭家坝村修建污水处理厂</w:t>
      </w:r>
      <w:r>
        <w:rPr>
          <w:rFonts w:hint="eastAsia" w:ascii="Times New Roman" w:hAnsi="Times New Roman" w:eastAsia="仿宋_GB2312"/>
          <w:sz w:val="32"/>
          <w:szCs w:val="32"/>
          <w:highlight w:val="none"/>
          <w:lang w:val="en-US" w:eastAsia="zh-CN"/>
        </w:rPr>
        <w:t>。</w:t>
      </w:r>
    </w:p>
    <w:p w14:paraId="1A518D9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zh-CN" w:eastAsia="zh-CN"/>
        </w:rPr>
      </w:pPr>
      <w:r>
        <w:rPr>
          <w:rFonts w:hint="default" w:ascii="Times New Roman" w:hAnsi="Times New Roman" w:eastAsia="仿宋_GB2312"/>
          <w:sz w:val="32"/>
          <w:szCs w:val="32"/>
          <w:highlight w:val="none"/>
          <w:lang w:val="en-US" w:eastAsia="zh-CN"/>
        </w:rPr>
        <w:t>4.项目结果。</w:t>
      </w:r>
      <w:r>
        <w:rPr>
          <w:rFonts w:hint="eastAsia" w:ascii="Times New Roman" w:hAnsi="Times New Roman" w:eastAsia="仿宋_GB2312"/>
          <w:sz w:val="32"/>
          <w:szCs w:val="32"/>
          <w:highlight w:val="none"/>
          <w:lang w:val="en-US" w:eastAsia="zh-CN"/>
        </w:rPr>
        <w:t>改善生活环境，提高污水处理效果</w:t>
      </w:r>
      <w:r>
        <w:rPr>
          <w:rFonts w:hint="default" w:ascii="Times New Roman" w:hAnsi="Times New Roman" w:eastAsia="仿宋_GB2312"/>
          <w:sz w:val="32"/>
          <w:szCs w:val="32"/>
          <w:highlight w:val="none"/>
          <w:lang w:val="en-US" w:eastAsia="zh-CN"/>
        </w:rPr>
        <w:t>。</w:t>
      </w:r>
    </w:p>
    <w:p w14:paraId="25A5399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i w:val="0"/>
          <w:iCs w:val="0"/>
          <w:kern w:val="0"/>
          <w:position w:val="0"/>
          <w:sz w:val="32"/>
          <w:szCs w:val="32"/>
          <w:highlight w:val="none"/>
          <w:lang w:val="zh-CN" w:eastAsia="zh-CN" w:bidi="ar-SA"/>
        </w:rPr>
      </w:pPr>
      <w:bookmarkStart w:id="379" w:name="_Toc25740_WPSOffice_Level3"/>
      <w:r>
        <w:rPr>
          <w:rFonts w:hint="default" w:ascii="Times New Roman" w:hAnsi="Times New Roman" w:eastAsia="楷体_GB2312" w:cs="Times New Roman"/>
          <w:b/>
          <w:bCs/>
          <w:i w:val="0"/>
          <w:iCs w:val="0"/>
          <w:color w:val="auto"/>
          <w:sz w:val="32"/>
          <w:szCs w:val="32"/>
          <w:highlight w:val="none"/>
          <w:lang w:val="zh-CN"/>
        </w:rPr>
        <w:t>（二）</w:t>
      </w:r>
      <w:r>
        <w:rPr>
          <w:rFonts w:hint="default" w:ascii="Times New Roman" w:hAnsi="Times New Roman" w:eastAsia="楷体_GB2312" w:cs="Times New Roman"/>
          <w:b/>
          <w:bCs/>
          <w:i w:val="0"/>
          <w:iCs w:val="0"/>
          <w:color w:val="auto"/>
          <w:sz w:val="32"/>
          <w:szCs w:val="32"/>
          <w:highlight w:val="none"/>
          <w:lang w:val="en-US" w:eastAsia="zh-CN"/>
        </w:rPr>
        <w:t>专用指标</w:t>
      </w:r>
      <w:r>
        <w:rPr>
          <w:rFonts w:hint="default" w:ascii="Times New Roman" w:hAnsi="Times New Roman" w:eastAsia="楷体_GB2312" w:cs="Times New Roman"/>
          <w:b/>
          <w:bCs/>
          <w:i w:val="0"/>
          <w:iCs w:val="0"/>
          <w:color w:val="auto"/>
          <w:sz w:val="32"/>
          <w:szCs w:val="32"/>
          <w:highlight w:val="none"/>
          <w:lang w:val="zh-CN"/>
        </w:rPr>
        <w:t>绩效分析。</w:t>
      </w:r>
      <w:bookmarkEnd w:id="379"/>
    </w:p>
    <w:p w14:paraId="35D8E74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1.产业发展。</w:t>
      </w:r>
      <w:r>
        <w:rPr>
          <w:rFonts w:hint="eastAsia" w:ascii="Times New Roman" w:hAnsi="Times New Roman" w:eastAsia="仿宋_GB2312"/>
          <w:sz w:val="32"/>
          <w:szCs w:val="32"/>
          <w:highlight w:val="none"/>
        </w:rPr>
        <w:t>做到科学决策、科学管理、稳步实施</w:t>
      </w:r>
      <w:r>
        <w:rPr>
          <w:rFonts w:hint="eastAsia" w:ascii="Times New Roman" w:hAnsi="Times New Roman" w:eastAsia="仿宋_GB2312"/>
          <w:sz w:val="32"/>
          <w:szCs w:val="32"/>
          <w:highlight w:val="none"/>
          <w:lang w:eastAsia="zh-CN"/>
        </w:rPr>
        <w:t>。</w:t>
      </w:r>
    </w:p>
    <w:p w14:paraId="17007DF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2.</w:t>
      </w:r>
      <w:r>
        <w:rPr>
          <w:rFonts w:hint="default" w:ascii="Times New Roman" w:hAnsi="Times New Roman" w:eastAsia="仿宋_GB2312"/>
          <w:sz w:val="32"/>
          <w:szCs w:val="32"/>
          <w:highlight w:val="none"/>
          <w:lang w:val="zh-CN" w:eastAsia="zh-CN"/>
        </w:rPr>
        <w:t>民生保障。</w:t>
      </w:r>
      <w:r>
        <w:rPr>
          <w:rFonts w:hint="eastAsia" w:ascii="Times New Roman" w:hAnsi="Times New Roman" w:eastAsia="仿宋_GB2312"/>
          <w:sz w:val="32"/>
          <w:szCs w:val="32"/>
          <w:highlight w:val="none"/>
          <w:lang w:val="en-US" w:eastAsia="zh-CN"/>
        </w:rPr>
        <w:t>改善了生活环境。</w:t>
      </w:r>
    </w:p>
    <w:p w14:paraId="631CC66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3.基础设施。</w:t>
      </w:r>
      <w:r>
        <w:rPr>
          <w:rFonts w:hint="eastAsia" w:ascii="Times New Roman" w:hAnsi="Times New Roman" w:eastAsia="仿宋_GB2312"/>
          <w:sz w:val="32"/>
          <w:szCs w:val="32"/>
          <w:highlight w:val="none"/>
          <w:lang w:val="en-US" w:eastAsia="zh-CN"/>
        </w:rPr>
        <w:t>该项目无基础设施建设。</w:t>
      </w:r>
    </w:p>
    <w:p w14:paraId="4350445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4.</w:t>
      </w:r>
      <w:r>
        <w:rPr>
          <w:rFonts w:hint="default" w:ascii="Times New Roman" w:hAnsi="Times New Roman" w:eastAsia="仿宋_GB2312"/>
          <w:sz w:val="32"/>
          <w:szCs w:val="32"/>
          <w:highlight w:val="none"/>
          <w:lang w:val="zh-CN" w:eastAsia="zh-CN"/>
        </w:rPr>
        <w:t>行政运转。</w:t>
      </w:r>
      <w:r>
        <w:rPr>
          <w:rFonts w:hint="eastAsia" w:ascii="Times New Roman" w:hAnsi="Times New Roman" w:eastAsia="仿宋_GB2312"/>
          <w:sz w:val="32"/>
          <w:szCs w:val="32"/>
          <w:highlight w:val="none"/>
          <w:lang w:val="en-US" w:eastAsia="zh-CN"/>
        </w:rPr>
        <w:t>群众大力支持，满意度良好，社会评价高</w:t>
      </w:r>
      <w:r>
        <w:rPr>
          <w:rFonts w:hint="default" w:ascii="Times New Roman" w:hAnsi="Times New Roman" w:eastAsia="仿宋_GB2312"/>
          <w:sz w:val="32"/>
          <w:szCs w:val="32"/>
          <w:highlight w:val="none"/>
          <w:lang w:val="zh-CN" w:eastAsia="zh-CN"/>
        </w:rPr>
        <w:t>。</w:t>
      </w:r>
    </w:p>
    <w:p w14:paraId="71ACFD1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sz w:val="32"/>
          <w:szCs w:val="32"/>
          <w:lang w:val="en-US" w:eastAsia="zh-CN"/>
        </w:rPr>
      </w:pPr>
      <w:bookmarkStart w:id="380" w:name="_Toc23750_WPSOffice_Level3"/>
      <w:r>
        <w:rPr>
          <w:rFonts w:hint="default" w:ascii="Times New Roman" w:hAnsi="Times New Roman" w:eastAsia="楷体_GB2312" w:cs="Times New Roman"/>
          <w:b/>
          <w:bCs/>
          <w:i w:val="0"/>
          <w:iCs w:val="0"/>
          <w:color w:val="auto"/>
          <w:sz w:val="32"/>
          <w:szCs w:val="32"/>
          <w:highlight w:val="none"/>
          <w:lang w:val="zh-CN"/>
        </w:rPr>
        <w:t>（三）</w:t>
      </w:r>
      <w:r>
        <w:rPr>
          <w:rFonts w:hint="default" w:ascii="Times New Roman" w:hAnsi="Times New Roman" w:eastAsia="楷体_GB2312" w:cs="Times New Roman"/>
          <w:b/>
          <w:bCs/>
          <w:i w:val="0"/>
          <w:iCs w:val="0"/>
          <w:color w:val="auto"/>
          <w:sz w:val="32"/>
          <w:szCs w:val="32"/>
          <w:highlight w:val="none"/>
          <w:lang w:val="en-US" w:eastAsia="zh-CN"/>
        </w:rPr>
        <w:t>个性指标</w:t>
      </w:r>
      <w:r>
        <w:rPr>
          <w:rFonts w:hint="default" w:ascii="Times New Roman" w:hAnsi="Times New Roman" w:eastAsia="楷体_GB2312" w:cs="Times New Roman"/>
          <w:b/>
          <w:bCs/>
          <w:i w:val="0"/>
          <w:iCs w:val="0"/>
          <w:color w:val="auto"/>
          <w:sz w:val="32"/>
          <w:szCs w:val="32"/>
          <w:highlight w:val="none"/>
          <w:lang w:val="zh-CN"/>
        </w:rPr>
        <w:t>绩效分析。</w:t>
      </w:r>
      <w:bookmarkEnd w:id="380"/>
    </w:p>
    <w:p w14:paraId="6F39BB5A">
      <w:pPr>
        <w:pStyle w:val="11"/>
        <w:keepNext w:val="0"/>
        <w:keepLines w:val="0"/>
        <w:pageBreakBefore w:val="0"/>
        <w:numPr>
          <w:ilvl w:val="0"/>
          <w:numId w:val="0"/>
        </w:numPr>
        <w:tabs>
          <w:tab w:val="left" w:pos="2160"/>
        </w:tabs>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仿宋_GB2312" w:cs="Times New Roman"/>
          <w:sz w:val="32"/>
          <w:szCs w:val="32"/>
          <w:lang w:val="en-US" w:eastAsia="zh-CN"/>
        </w:rPr>
      </w:pPr>
      <w:bookmarkStart w:id="381" w:name="_Toc12038_WPSOffice_Level2"/>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bookmarkEnd w:id="381"/>
    </w:p>
    <w:p w14:paraId="0FF54B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highlight w:val="none"/>
          <w:u w:val="none"/>
          <w:lang w:eastAsia="zh-CN"/>
        </w:rPr>
      </w:pPr>
      <w:r>
        <w:rPr>
          <w:rFonts w:hint="eastAsia" w:ascii="Times New Roman" w:hAnsi="Times New Roman" w:eastAsia="仿宋_GB2312"/>
          <w:sz w:val="32"/>
          <w:szCs w:val="32"/>
          <w:highlight w:val="none"/>
          <w:u w:val="none"/>
        </w:rPr>
        <w:t>综合前述评估内容来看，该项目立项必要性和依据充分，绩效目标明确，具备实施条件，具有公共性，符合财政资金支持方向等</w:t>
      </w:r>
      <w:r>
        <w:rPr>
          <w:rFonts w:hint="eastAsia" w:ascii="Times New Roman" w:hAnsi="Times New Roman" w:eastAsia="仿宋_GB2312"/>
          <w:sz w:val="32"/>
          <w:szCs w:val="32"/>
          <w:highlight w:val="none"/>
          <w:u w:val="none"/>
          <w:lang w:eastAsia="zh-CN"/>
        </w:rPr>
        <w:t>，</w:t>
      </w:r>
      <w:r>
        <w:rPr>
          <w:rFonts w:hint="eastAsia" w:ascii="Times New Roman" w:hAnsi="Times New Roman" w:eastAsia="仿宋_GB2312"/>
          <w:sz w:val="32"/>
          <w:szCs w:val="32"/>
          <w:highlight w:val="none"/>
          <w:u w:val="none"/>
        </w:rPr>
        <w:t>建议予以支持</w:t>
      </w:r>
      <w:r>
        <w:rPr>
          <w:rFonts w:hint="eastAsia" w:ascii="Times New Roman" w:hAnsi="Times New Roman" w:eastAsia="仿宋_GB2312"/>
          <w:sz w:val="32"/>
          <w:szCs w:val="32"/>
          <w:highlight w:val="none"/>
          <w:u w:val="none"/>
          <w:lang w:eastAsia="zh-CN"/>
        </w:rPr>
        <w:t>。</w:t>
      </w:r>
    </w:p>
    <w:p w14:paraId="24821E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val="en-US" w:eastAsia="zh-CN"/>
        </w:rPr>
      </w:pPr>
      <w:bookmarkStart w:id="382" w:name="_Toc26347_WPSOffice_Level2"/>
      <w:r>
        <w:rPr>
          <w:rFonts w:hint="eastAsia" w:ascii="Times New Roman" w:hAnsi="Times New Roman" w:eastAsia="黑体" w:cs="Times New Roman"/>
          <w:b w:val="0"/>
          <w:bCs w:val="0"/>
          <w:i w:val="0"/>
          <w:iCs w:val="0"/>
          <w:color w:val="auto"/>
          <w:sz w:val="32"/>
          <w:szCs w:val="32"/>
          <w:highlight w:val="none"/>
          <w:u w:val="none"/>
          <w:lang w:val="en-US" w:eastAsia="zh-CN"/>
        </w:rPr>
        <w:t>五、</w:t>
      </w:r>
      <w:r>
        <w:rPr>
          <w:rFonts w:hint="default" w:ascii="Times New Roman" w:hAnsi="Times New Roman" w:eastAsia="黑体" w:cs="Times New Roman"/>
          <w:b w:val="0"/>
          <w:bCs w:val="0"/>
          <w:i w:val="0"/>
          <w:iCs w:val="0"/>
          <w:color w:val="auto"/>
          <w:sz w:val="32"/>
          <w:szCs w:val="32"/>
          <w:highlight w:val="none"/>
          <w:u w:val="none"/>
          <w:lang w:val="en-US" w:eastAsia="zh-CN"/>
        </w:rPr>
        <w:t>存在的问题</w:t>
      </w:r>
      <w:bookmarkEnd w:id="382"/>
    </w:p>
    <w:p w14:paraId="05B0B6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w:t>
      </w:r>
    </w:p>
    <w:p w14:paraId="024E31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 w:val="0"/>
          <w:bCs w:val="0"/>
          <w:i w:val="0"/>
          <w:iCs w:val="0"/>
          <w:color w:val="auto"/>
          <w:sz w:val="32"/>
          <w:szCs w:val="32"/>
          <w:highlight w:val="none"/>
          <w:u w:val="none"/>
          <w:lang w:val="en-US" w:eastAsia="zh-CN"/>
        </w:rPr>
      </w:pPr>
      <w:bookmarkStart w:id="383" w:name="_Toc14193_WPSOffice_Level2"/>
      <w:r>
        <w:rPr>
          <w:rFonts w:hint="eastAsia" w:ascii="Times New Roman" w:hAnsi="Times New Roman" w:eastAsia="黑体" w:cs="Times New Roman"/>
          <w:b w:val="0"/>
          <w:bCs w:val="0"/>
          <w:i w:val="0"/>
          <w:iCs w:val="0"/>
          <w:color w:val="auto"/>
          <w:sz w:val="32"/>
          <w:szCs w:val="32"/>
          <w:highlight w:val="none"/>
          <w:u w:val="none"/>
          <w:lang w:val="en-US" w:eastAsia="zh-CN"/>
        </w:rPr>
        <w:t>六、改进建议</w:t>
      </w:r>
      <w:bookmarkEnd w:id="383"/>
    </w:p>
    <w:p w14:paraId="3C30AB96">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无。</w:t>
      </w:r>
    </w:p>
    <w:p w14:paraId="1E086980"/>
    <w:p w14:paraId="7B1C1A49">
      <w:pPr>
        <w:widowControl/>
        <w:jc w:val="center"/>
        <w:rPr>
          <w:rFonts w:hint="eastAsia" w:ascii="黑体" w:hAnsi="黑体" w:eastAsia="黑体"/>
          <w:color w:val="auto"/>
          <w:sz w:val="44"/>
          <w:szCs w:val="44"/>
          <w:highlight w:val="none"/>
        </w:rPr>
      </w:pPr>
    </w:p>
    <w:p w14:paraId="4B3D4B8B">
      <w:pPr>
        <w:widowControl/>
        <w:jc w:val="center"/>
        <w:rPr>
          <w:rFonts w:hint="eastAsia" w:ascii="黑体" w:hAnsi="黑体" w:eastAsia="黑体"/>
          <w:color w:val="auto"/>
          <w:sz w:val="44"/>
          <w:szCs w:val="44"/>
          <w:highlight w:val="none"/>
        </w:rPr>
      </w:pPr>
    </w:p>
    <w:p w14:paraId="224340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sectPr>
          <w:pgSz w:w="11906" w:h="16838"/>
          <w:pgMar w:top="2098" w:right="1474" w:bottom="1984" w:left="1587" w:header="851" w:footer="1587" w:gutter="0"/>
          <w:pgNumType w:fmt="decimal"/>
          <w:cols w:space="0" w:num="1"/>
          <w:titlePg/>
          <w:rtlGutter w:val="0"/>
          <w:docGrid w:type="lines" w:linePitch="312" w:charSpace="0"/>
        </w:sectPr>
      </w:pPr>
    </w:p>
    <w:p w14:paraId="7AB626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遂宁市安居区住房和城乡建设局</w:t>
      </w:r>
    </w:p>
    <w:p w14:paraId="1B4736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关于安居区城市生活污水处理厂水质提升项目绩效评价报告</w:t>
      </w:r>
    </w:p>
    <w:p w14:paraId="0271A6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298F1C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384" w:name="_Toc8943_WPSOffice_Level2"/>
      <w:r>
        <w:rPr>
          <w:rFonts w:hint="eastAsia" w:ascii="黑体" w:hAnsi="黑体" w:eastAsia="黑体" w:cs="黑体"/>
          <w:sz w:val="32"/>
          <w:szCs w:val="32"/>
          <w:lang w:val="en-US" w:eastAsia="zh-CN"/>
        </w:rPr>
        <w:t>一、项目概况</w:t>
      </w:r>
      <w:bookmarkEnd w:id="384"/>
    </w:p>
    <w:p w14:paraId="5AE7326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rPr>
      </w:pPr>
      <w:bookmarkStart w:id="385" w:name="_Toc1030_WPSOffice_Level3"/>
      <w:r>
        <w:rPr>
          <w:rFonts w:hint="default" w:ascii="Times New Roman" w:hAnsi="Times New Roman" w:eastAsia="楷体_GB2312" w:cs="Times New Roman"/>
          <w:b/>
          <w:bCs/>
          <w:i w:val="0"/>
          <w:iCs w:val="0"/>
          <w:color w:val="auto"/>
          <w:sz w:val="32"/>
          <w:szCs w:val="32"/>
          <w:highlight w:val="none"/>
          <w:u w:val="none"/>
          <w:lang w:val="zh-CN"/>
        </w:rPr>
        <w:t>（一）设立背景及基本情况</w:t>
      </w:r>
      <w:bookmarkEnd w:id="385"/>
    </w:p>
    <w:p w14:paraId="02DBCBB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为了提高城市生活污水处理厂排污能力，增大污水处理能力，对安居区城市生活污水处理厂进行水质提升。</w:t>
      </w:r>
    </w:p>
    <w:p w14:paraId="16E59B3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386" w:name="_Toc7784_WPSOffice_Level3"/>
      <w:r>
        <w:rPr>
          <w:rFonts w:hint="default" w:ascii="楷体_GB2312" w:hAnsi="楷体_GB2312" w:eastAsia="楷体_GB2312" w:cs="楷体_GB2312"/>
          <w:b/>
          <w:bCs/>
          <w:sz w:val="32"/>
          <w:szCs w:val="32"/>
          <w:lang w:val="en-US" w:eastAsia="zh-CN"/>
        </w:rPr>
        <w:t>（二）</w:t>
      </w:r>
      <w:r>
        <w:rPr>
          <w:rFonts w:hint="default" w:ascii="Times New Roman" w:hAnsi="Times New Roman" w:eastAsia="楷体_GB2312" w:cs="Times New Roman"/>
          <w:b/>
          <w:bCs/>
          <w:i w:val="0"/>
          <w:iCs w:val="0"/>
          <w:color w:val="auto"/>
          <w:sz w:val="32"/>
          <w:szCs w:val="32"/>
          <w:highlight w:val="none"/>
          <w:u w:val="none"/>
          <w:lang w:val="en-US" w:eastAsia="zh-CN"/>
        </w:rPr>
        <w:t>实施目的及支持方向</w:t>
      </w:r>
      <w:bookmarkEnd w:id="386"/>
    </w:p>
    <w:p w14:paraId="4464AD0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eastAsia="zh-CN"/>
        </w:rPr>
        <w:t>提高城市生活污水处理厂排污能力，增大污水处理能力</w:t>
      </w:r>
      <w:r>
        <w:rPr>
          <w:rFonts w:hint="eastAsia" w:ascii="Times New Roman" w:hAnsi="Times New Roman" w:eastAsia="仿宋_GB2312"/>
          <w:sz w:val="32"/>
          <w:szCs w:val="32"/>
          <w:highlight w:val="none"/>
        </w:rPr>
        <w:t>。</w:t>
      </w:r>
    </w:p>
    <w:p w14:paraId="43D7203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387" w:name="_Toc7948_WPSOffice_Level3"/>
      <w:r>
        <w:rPr>
          <w:rFonts w:hint="default" w:ascii="Times New Roman" w:hAnsi="Times New Roman" w:eastAsia="楷体_GB2312" w:cs="Times New Roman"/>
          <w:b/>
          <w:bCs/>
          <w:i w:val="0"/>
          <w:iCs w:val="0"/>
          <w:color w:val="auto"/>
          <w:sz w:val="32"/>
          <w:szCs w:val="32"/>
          <w:highlight w:val="none"/>
          <w:u w:val="none"/>
          <w:lang w:val="zh-CN" w:eastAsia="zh-CN"/>
        </w:rPr>
        <w:t>（三）</w:t>
      </w:r>
      <w:r>
        <w:rPr>
          <w:rFonts w:hint="default" w:ascii="Times New Roman" w:hAnsi="Times New Roman" w:eastAsia="楷体_GB2312" w:cs="Times New Roman"/>
          <w:b/>
          <w:bCs/>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bCs/>
          <w:i w:val="0"/>
          <w:iCs w:val="0"/>
          <w:color w:val="auto"/>
          <w:sz w:val="32"/>
          <w:szCs w:val="32"/>
          <w:highlight w:val="none"/>
          <w:u w:val="none"/>
          <w:lang w:val="zh-CN" w:eastAsia="zh-CN"/>
        </w:rPr>
        <w:t>。</w:t>
      </w:r>
      <w:bookmarkEnd w:id="387"/>
    </w:p>
    <w:p w14:paraId="2109ABB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eastAsia="zh-CN"/>
        </w:rPr>
        <w:t>城市生活污水处理厂水质提升</w:t>
      </w:r>
      <w:r>
        <w:rPr>
          <w:rFonts w:hint="eastAsia" w:ascii="Times New Roman" w:hAnsi="Times New Roman" w:eastAsia="仿宋_GB2312"/>
          <w:sz w:val="32"/>
          <w:szCs w:val="32"/>
          <w:highlight w:val="none"/>
          <w:lang w:val="en-US" w:eastAsia="zh-CN"/>
        </w:rPr>
        <w:t>项目财政</w:t>
      </w:r>
      <w:r>
        <w:rPr>
          <w:rFonts w:hint="default" w:ascii="Times New Roman" w:hAnsi="Times New Roman" w:eastAsia="仿宋_GB2312"/>
          <w:sz w:val="32"/>
          <w:szCs w:val="32"/>
          <w:highlight w:val="none"/>
          <w:lang w:val="en-US" w:eastAsia="zh-CN"/>
        </w:rPr>
        <w:t>预算</w:t>
      </w:r>
      <w:r>
        <w:rPr>
          <w:rFonts w:hint="eastAsia" w:ascii="Times New Roman" w:hAnsi="Times New Roman" w:eastAsia="仿宋_GB2312"/>
          <w:sz w:val="32"/>
          <w:szCs w:val="32"/>
          <w:highlight w:val="none"/>
          <w:lang w:val="en-US" w:eastAsia="zh-CN"/>
        </w:rPr>
        <w:t>调整</w:t>
      </w:r>
      <w:r>
        <w:rPr>
          <w:rFonts w:hint="default" w:ascii="Times New Roman" w:hAnsi="Times New Roman" w:eastAsia="仿宋_GB2312"/>
          <w:sz w:val="32"/>
          <w:szCs w:val="32"/>
          <w:highlight w:val="none"/>
          <w:lang w:val="en-US" w:eastAsia="zh-CN"/>
        </w:rPr>
        <w:t>金额为</w:t>
      </w:r>
      <w:r>
        <w:rPr>
          <w:rFonts w:hint="eastAsia" w:ascii="Times New Roman" w:hAnsi="Times New Roman" w:eastAsia="仿宋_GB2312"/>
          <w:sz w:val="32"/>
          <w:szCs w:val="32"/>
          <w:highlight w:val="none"/>
          <w:lang w:val="en-US" w:eastAsia="zh-CN"/>
        </w:rPr>
        <w:t>100</w:t>
      </w:r>
      <w:r>
        <w:rPr>
          <w:rFonts w:hint="default" w:ascii="Times New Roman" w:hAnsi="Times New Roman" w:eastAsia="仿宋_GB2312"/>
          <w:sz w:val="32"/>
          <w:szCs w:val="32"/>
          <w:highlight w:val="none"/>
          <w:lang w:val="en-US" w:eastAsia="zh-CN"/>
        </w:rPr>
        <w:t>万元，据实执行，执行完成率达</w:t>
      </w:r>
      <w:r>
        <w:rPr>
          <w:rFonts w:hint="eastAsia" w:ascii="Times New Roman" w:hAnsi="Times New Roman" w:eastAsia="仿宋_GB2312"/>
          <w:sz w:val="32"/>
          <w:szCs w:val="32"/>
          <w:highlight w:val="none"/>
          <w:lang w:val="en-US" w:eastAsia="zh-CN"/>
        </w:rPr>
        <w:t>10</w:t>
      </w:r>
      <w:r>
        <w:rPr>
          <w:rFonts w:hint="default" w:ascii="Times New Roman" w:hAnsi="Times New Roman" w:eastAsia="仿宋_GB2312"/>
          <w:sz w:val="32"/>
          <w:szCs w:val="32"/>
          <w:highlight w:val="none"/>
          <w:lang w:val="en-US" w:eastAsia="zh-CN"/>
        </w:rPr>
        <w:t>0%。在资金支付时严格按照《财务管理制度》中《经费报销制度》和《专项资金管理制度》的规定和程序进行支付，其会计核算及账务处理严格执行《行政单位会计制度》，及时处理、规范核算。</w:t>
      </w:r>
    </w:p>
    <w:p w14:paraId="3BADC1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eastAsia="zh-CN"/>
        </w:rPr>
      </w:pPr>
      <w:bookmarkStart w:id="388" w:name="_Toc27957_WPSOffice_Level3"/>
      <w:r>
        <w:rPr>
          <w:rFonts w:hint="eastAsia" w:ascii="Times New Roman" w:hAnsi="Times New Roman" w:eastAsia="楷体_GB2312" w:cs="Times New Roman"/>
          <w:b/>
          <w:bCs/>
          <w:i w:val="0"/>
          <w:iCs w:val="0"/>
          <w:color w:val="auto"/>
          <w:sz w:val="32"/>
          <w:szCs w:val="32"/>
          <w:highlight w:val="none"/>
          <w:u w:val="none"/>
          <w:lang w:val="zh-CN" w:eastAsia="zh-CN"/>
        </w:rPr>
        <w:t>（四）</w:t>
      </w:r>
      <w:r>
        <w:rPr>
          <w:rFonts w:hint="default" w:ascii="Times New Roman" w:hAnsi="Times New Roman" w:eastAsia="楷体_GB2312" w:cs="Times New Roman"/>
          <w:b/>
          <w:bCs/>
          <w:i w:val="0"/>
          <w:iCs w:val="0"/>
          <w:color w:val="auto"/>
          <w:sz w:val="32"/>
          <w:szCs w:val="32"/>
          <w:highlight w:val="none"/>
          <w:u w:val="none"/>
          <w:lang w:val="zh-CN" w:eastAsia="zh-CN"/>
        </w:rPr>
        <w:t>项目绩效目标设置</w:t>
      </w:r>
      <w:bookmarkEnd w:id="388"/>
    </w:p>
    <w:p w14:paraId="73BD04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2024年</w:t>
      </w:r>
      <w:r>
        <w:rPr>
          <w:rFonts w:hint="eastAsia" w:ascii="Times New Roman" w:hAnsi="Times New Roman" w:eastAsia="仿宋_GB2312" w:cs="Times New Roman"/>
          <w:sz w:val="32"/>
          <w:szCs w:val="32"/>
          <w:lang w:val="en-US" w:eastAsia="zh-CN"/>
        </w:rPr>
        <w:t>我局对该项目进行了自评，评价分数为92分。</w:t>
      </w:r>
    </w:p>
    <w:p w14:paraId="413D570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黑体" w:cs="Times New Roman"/>
          <w:b w:val="0"/>
          <w:bCs w:val="0"/>
          <w:i w:val="0"/>
          <w:iCs w:val="0"/>
          <w:color w:val="auto"/>
          <w:kern w:val="0"/>
          <w:sz w:val="32"/>
          <w:szCs w:val="32"/>
          <w:highlight w:val="none"/>
          <w:u w:val="none"/>
          <w:lang w:val="en-US" w:eastAsia="zh-CN" w:bidi="ar-SA"/>
        </w:rPr>
      </w:pPr>
      <w:bookmarkStart w:id="389" w:name="_Toc14392_WPSOffice_Level2"/>
      <w:r>
        <w:rPr>
          <w:rFonts w:hint="eastAsia" w:ascii="Times New Roman" w:hAnsi="Times New Roman" w:eastAsia="黑体" w:cs="Times New Roman"/>
          <w:b w:val="0"/>
          <w:bCs w:val="0"/>
          <w:i w:val="0"/>
          <w:iCs w:val="0"/>
          <w:color w:val="auto"/>
          <w:kern w:val="0"/>
          <w:sz w:val="32"/>
          <w:szCs w:val="32"/>
          <w:highlight w:val="none"/>
          <w:u w:val="none"/>
          <w:lang w:val="en-US" w:eastAsia="zh-CN" w:bidi="ar-SA"/>
        </w:rPr>
        <w:t>二、评价实施</w:t>
      </w:r>
      <w:bookmarkEnd w:id="389"/>
    </w:p>
    <w:p w14:paraId="3E1BC526">
      <w:pPr>
        <w:keepNext w:val="0"/>
        <w:keepLines w:val="0"/>
        <w:pageBreakBefore w:val="0"/>
        <w:kinsoku/>
        <w:wordWrap/>
        <w:overflowPunct/>
        <w:topLinePunct w:val="0"/>
        <w:autoSpaceDE/>
        <w:autoSpaceDN/>
        <w:bidi w:val="0"/>
        <w:spacing w:line="560" w:lineRule="exact"/>
        <w:ind w:firstLine="643" w:firstLineChars="200"/>
        <w:textAlignment w:val="auto"/>
        <w:rPr>
          <w:rFonts w:ascii="Times New Roman" w:hAnsi="Times New Roman" w:eastAsia="仿宋_GB2312"/>
          <w:sz w:val="32"/>
          <w:szCs w:val="32"/>
          <w:highlight w:val="none"/>
          <w:u w:val="none"/>
        </w:rPr>
      </w:pPr>
      <w:r>
        <w:rPr>
          <w:rFonts w:hint="default" w:ascii="Times New Roman" w:hAnsi="Times New Roman" w:eastAsia="楷体_GB2312" w:cs="Times New Roman"/>
          <w:b/>
          <w:bCs/>
          <w:i w:val="0"/>
          <w:iCs w:val="0"/>
          <w:color w:val="auto"/>
          <w:sz w:val="32"/>
          <w:szCs w:val="32"/>
          <w:highlight w:val="none"/>
          <w:u w:val="none"/>
          <w:lang w:val="zh-CN"/>
        </w:rPr>
        <w:t>（一）评价目的</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u w:val="none"/>
        </w:rPr>
        <w:t>符合</w:t>
      </w:r>
      <w:r>
        <w:rPr>
          <w:rFonts w:hint="eastAsia" w:eastAsia="仿宋_GB2312"/>
          <w:sz w:val="32"/>
          <w:szCs w:val="32"/>
          <w:highlight w:val="none"/>
          <w:u w:val="none"/>
          <w:lang w:eastAsia="zh-CN"/>
        </w:rPr>
        <w:t>中央和省、市</w:t>
      </w:r>
      <w:r>
        <w:rPr>
          <w:rFonts w:hint="eastAsia" w:ascii="Times New Roman" w:hAnsi="Times New Roman" w:eastAsia="仿宋_GB2312"/>
          <w:sz w:val="32"/>
          <w:szCs w:val="32"/>
          <w:highlight w:val="none"/>
          <w:u w:val="none"/>
        </w:rPr>
        <w:t>哪些决策部署，符合</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委、</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政府的重点任务要求、发展规划、优先发展重点以及部门的职能分工，具有现实需求，具有明显的经济、社会、环境或可持续性效益等必要性</w:t>
      </w:r>
      <w:r>
        <w:rPr>
          <w:rFonts w:hint="eastAsia" w:ascii="Times New Roman" w:hAnsi="Times New Roman" w:eastAsia="仿宋_GB2312"/>
          <w:sz w:val="32"/>
          <w:szCs w:val="32"/>
          <w:highlight w:val="none"/>
          <w:u w:val="none"/>
          <w:lang w:eastAsia="zh-CN"/>
        </w:rPr>
        <w:t>。</w:t>
      </w:r>
    </w:p>
    <w:p w14:paraId="76BFA04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（二）预设问题及评价重点</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资金来源渠道的合法合规，政策或项目具有公共性，属于公共财政支持范围，筹资渠道符合法律法规规定，筹资结构合理，资金来源渠道明确，各渠道资金到位时间、条件能够落实</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312D01D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（三）评价选点。</w:t>
      </w:r>
      <w:r>
        <w:rPr>
          <w:rFonts w:hint="eastAsia" w:ascii="Times New Roman" w:hAnsi="Times New Roman" w:eastAsia="仿宋_GB2312"/>
          <w:sz w:val="32"/>
          <w:szCs w:val="32"/>
          <w:highlight w:val="none"/>
          <w:lang w:val="zh-CN"/>
        </w:rPr>
        <w:t>该</w:t>
      </w:r>
      <w:r>
        <w:rPr>
          <w:rFonts w:hint="default" w:ascii="Times New Roman" w:hAnsi="Times New Roman" w:eastAsia="仿宋_GB2312"/>
          <w:sz w:val="32"/>
          <w:szCs w:val="32"/>
          <w:highlight w:val="none"/>
          <w:lang w:val="zh-CN" w:eastAsia="zh-CN"/>
        </w:rPr>
        <w:t>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目绩效自评</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抽样为</w:t>
      </w:r>
      <w:r>
        <w:rPr>
          <w:rFonts w:hint="default" w:ascii="Times New Roman" w:hAnsi="Times New Roman" w:eastAsia="仿宋_GB2312" w:cs="Times New Roman"/>
          <w:b w:val="0"/>
          <w:bCs w:val="0"/>
          <w:color w:val="auto"/>
          <w:w w:val="100"/>
          <w:sz w:val="32"/>
          <w:szCs w:val="32"/>
          <w:lang w:eastAsia="zh-CN"/>
        </w:rPr>
        <w:t>遂宁市安居区</w:t>
      </w:r>
      <w:r>
        <w:rPr>
          <w:rFonts w:hint="eastAsia" w:eastAsia="仿宋_GB2312" w:cs="Times New Roman"/>
          <w:b w:val="0"/>
          <w:bCs w:val="0"/>
          <w:color w:val="auto"/>
          <w:w w:val="100"/>
          <w:sz w:val="32"/>
          <w:szCs w:val="32"/>
          <w:lang w:eastAsia="zh-CN"/>
        </w:rPr>
        <w:t>生活污水处理厂</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2CED31BB">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（四）评价方法。</w:t>
      </w:r>
      <w:r>
        <w:rPr>
          <w:rFonts w:hint="eastAsia" w:ascii="Times New Roman" w:hAnsi="Times New Roman" w:eastAsia="仿宋_GB2312"/>
          <w:sz w:val="32"/>
          <w:szCs w:val="32"/>
          <w:highlight w:val="none"/>
          <w:u w:val="none"/>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14:paraId="53D01593">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Times New Roman"/>
          <w:b w:val="0"/>
          <w:bCs w:val="0"/>
          <w:i w:val="0"/>
          <w:iCs w:val="0"/>
          <w:lang w:eastAsia="zh-CN"/>
        </w:rPr>
      </w:pPr>
      <w:r>
        <w:rPr>
          <w:rFonts w:hint="default" w:ascii="Times New Roman" w:hAnsi="Times New Roman" w:eastAsia="楷体_GB2312" w:cs="Times New Roman"/>
          <w:b/>
          <w:bCs/>
          <w:i w:val="0"/>
          <w:iCs w:val="0"/>
          <w:color w:val="auto"/>
          <w:sz w:val="32"/>
          <w:szCs w:val="32"/>
          <w:highlight w:val="none"/>
          <w:u w:val="none"/>
          <w:lang w:val="zh-CN"/>
        </w:rPr>
        <w:t>（五）评价组织。</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p>
    <w:p w14:paraId="57CF27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bookmarkStart w:id="390" w:name="_Toc25668_WPSOffice_Level2"/>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bookmarkEnd w:id="390"/>
    </w:p>
    <w:p w14:paraId="2EA72066">
      <w:pPr>
        <w:keepNext w:val="0"/>
        <w:keepLines w:val="0"/>
        <w:pageBreakBefore w:val="0"/>
        <w:kinsoku/>
        <w:wordWrap/>
        <w:overflowPunct/>
        <w:topLinePunct w:val="0"/>
        <w:autoSpaceDE/>
        <w:autoSpaceDN/>
        <w:bidi w:val="0"/>
        <w:spacing w:line="560" w:lineRule="exact"/>
        <w:ind w:firstLine="643" w:firstLineChars="200"/>
        <w:textAlignment w:val="auto"/>
        <w:outlineLvl w:val="2"/>
        <w:rPr>
          <w:rFonts w:hint="default" w:ascii="Times New Roman" w:hAnsi="Times New Roman" w:eastAsia="楷体_GB2312" w:cs="Times New Roman"/>
          <w:b/>
          <w:bCs/>
          <w:i w:val="0"/>
          <w:iCs w:val="0"/>
          <w:color w:val="auto"/>
          <w:sz w:val="32"/>
          <w:szCs w:val="32"/>
          <w:highlight w:val="none"/>
          <w:lang w:val="en-US" w:eastAsia="zh-CN"/>
        </w:rPr>
      </w:pPr>
      <w:bookmarkStart w:id="391" w:name="_Toc5163_WPSOffice_Level3"/>
      <w:r>
        <w:rPr>
          <w:rFonts w:hint="default" w:ascii="Times New Roman" w:hAnsi="Times New Roman" w:eastAsia="楷体_GB2312" w:cs="Times New Roman"/>
          <w:b/>
          <w:bCs/>
          <w:i w:val="0"/>
          <w:iCs w:val="0"/>
          <w:color w:val="auto"/>
          <w:sz w:val="32"/>
          <w:szCs w:val="32"/>
          <w:highlight w:val="none"/>
          <w:lang w:val="zh-CN"/>
        </w:rPr>
        <w:t>（一）</w:t>
      </w:r>
      <w:r>
        <w:rPr>
          <w:rFonts w:hint="default" w:ascii="Times New Roman" w:hAnsi="Times New Roman" w:eastAsia="楷体_GB2312" w:cs="Times New Roman"/>
          <w:b/>
          <w:bCs/>
          <w:i w:val="0"/>
          <w:iCs w:val="0"/>
          <w:color w:val="auto"/>
          <w:sz w:val="32"/>
          <w:szCs w:val="32"/>
          <w:highlight w:val="none"/>
          <w:lang w:val="en-US" w:eastAsia="zh-CN"/>
        </w:rPr>
        <w:t>通用指标</w:t>
      </w:r>
      <w:r>
        <w:rPr>
          <w:rFonts w:hint="default" w:ascii="Times New Roman" w:hAnsi="Times New Roman" w:eastAsia="楷体_GB2312" w:cs="Times New Roman"/>
          <w:b/>
          <w:bCs/>
          <w:i w:val="0"/>
          <w:iCs w:val="0"/>
          <w:color w:val="auto"/>
          <w:sz w:val="32"/>
          <w:szCs w:val="32"/>
          <w:highlight w:val="none"/>
          <w:lang w:val="zh-CN"/>
        </w:rPr>
        <w:t>绩效分析。</w:t>
      </w:r>
      <w:bookmarkEnd w:id="391"/>
    </w:p>
    <w:p w14:paraId="7ADD267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zh-CN" w:eastAsia="zh-CN"/>
        </w:rPr>
      </w:pPr>
      <w:r>
        <w:rPr>
          <w:rFonts w:hint="default" w:ascii="Times New Roman" w:hAnsi="Times New Roman" w:eastAsia="仿宋_GB2312"/>
          <w:sz w:val="32"/>
          <w:szCs w:val="32"/>
          <w:highlight w:val="none"/>
          <w:lang w:val="en-US" w:eastAsia="zh-CN"/>
        </w:rPr>
        <w:t>1.</w:t>
      </w:r>
      <w:r>
        <w:rPr>
          <w:rFonts w:hint="default" w:ascii="Times New Roman" w:hAnsi="Times New Roman" w:eastAsia="仿宋_GB2312"/>
          <w:sz w:val="32"/>
          <w:szCs w:val="32"/>
          <w:highlight w:val="none"/>
          <w:lang w:eastAsia="zh-CN"/>
        </w:rPr>
        <w:t>项目决策。</w:t>
      </w:r>
      <w:r>
        <w:rPr>
          <w:rFonts w:hint="eastAsia" w:ascii="Times New Roman" w:hAnsi="Times New Roman" w:eastAsia="仿宋_GB2312"/>
          <w:sz w:val="32"/>
          <w:szCs w:val="32"/>
          <w:highlight w:val="none"/>
          <w:lang w:eastAsia="zh-CN"/>
        </w:rPr>
        <w:t>为了提高城市生活污水处理厂排污能力，增大污水处理能力，对安居区城市生活污水处理厂进行水质提升</w:t>
      </w:r>
      <w:r>
        <w:rPr>
          <w:rFonts w:hint="eastAsia" w:ascii="Times New Roman" w:hAnsi="Times New Roman" w:eastAsia="仿宋_GB2312"/>
          <w:sz w:val="32"/>
          <w:szCs w:val="32"/>
          <w:highlight w:val="none"/>
          <w:lang w:val="zh-CN" w:eastAsia="zh-CN"/>
        </w:rPr>
        <w:t>。</w:t>
      </w:r>
    </w:p>
    <w:p w14:paraId="0DEC9B7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zh-CN" w:eastAsia="zh-CN"/>
        </w:rPr>
      </w:pPr>
      <w:r>
        <w:rPr>
          <w:rFonts w:hint="default" w:ascii="Times New Roman" w:hAnsi="Times New Roman" w:eastAsia="仿宋_GB2312"/>
          <w:sz w:val="32"/>
          <w:szCs w:val="32"/>
          <w:highlight w:val="none"/>
          <w:lang w:val="en-US" w:eastAsia="zh-CN"/>
        </w:rPr>
        <w:t>2.</w:t>
      </w:r>
      <w:r>
        <w:rPr>
          <w:rFonts w:hint="default" w:ascii="Times New Roman" w:hAnsi="Times New Roman" w:eastAsia="仿宋_GB2312"/>
          <w:sz w:val="32"/>
          <w:szCs w:val="32"/>
          <w:highlight w:val="none"/>
          <w:lang w:eastAsia="zh-CN"/>
        </w:rPr>
        <w:t>项目管理</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zh-CN" w:eastAsia="zh-CN"/>
        </w:rPr>
        <w:t>由区国有平台公司负责建设，区住建局进行业务指导和质量监督</w:t>
      </w:r>
      <w:r>
        <w:rPr>
          <w:rFonts w:hint="default" w:ascii="Times New Roman" w:hAnsi="Times New Roman" w:eastAsia="仿宋_GB2312"/>
          <w:sz w:val="32"/>
          <w:szCs w:val="32"/>
          <w:highlight w:val="none"/>
          <w:lang w:val="zh-CN" w:eastAsia="zh-CN"/>
        </w:rPr>
        <w:t>。</w:t>
      </w:r>
    </w:p>
    <w:p w14:paraId="56E6263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3.项目实施。</w:t>
      </w:r>
      <w:r>
        <w:rPr>
          <w:rFonts w:hint="eastAsia" w:ascii="Times New Roman" w:hAnsi="Times New Roman" w:eastAsia="仿宋_GB2312"/>
          <w:sz w:val="32"/>
          <w:szCs w:val="32"/>
          <w:highlight w:val="none"/>
          <w:lang w:val="en-US" w:eastAsia="zh-CN"/>
        </w:rPr>
        <w:t>按照设计要求进行建设。</w:t>
      </w:r>
    </w:p>
    <w:p w14:paraId="5728A2C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zh-CN" w:eastAsia="zh-CN"/>
        </w:rPr>
      </w:pPr>
      <w:r>
        <w:rPr>
          <w:rFonts w:hint="default" w:ascii="Times New Roman" w:hAnsi="Times New Roman" w:eastAsia="仿宋_GB2312"/>
          <w:sz w:val="32"/>
          <w:szCs w:val="32"/>
          <w:highlight w:val="none"/>
          <w:lang w:val="en-US" w:eastAsia="zh-CN"/>
        </w:rPr>
        <w:t>4.项目结果。</w:t>
      </w:r>
      <w:r>
        <w:rPr>
          <w:rFonts w:hint="eastAsia" w:ascii="Times New Roman" w:hAnsi="Times New Roman" w:eastAsia="仿宋_GB2312"/>
          <w:sz w:val="32"/>
          <w:szCs w:val="32"/>
          <w:highlight w:val="none"/>
          <w:lang w:val="en-US" w:eastAsia="zh-CN"/>
        </w:rPr>
        <w:t>改善生活环境，提高污水处理效果</w:t>
      </w:r>
      <w:r>
        <w:rPr>
          <w:rFonts w:hint="default" w:ascii="Times New Roman" w:hAnsi="Times New Roman" w:eastAsia="仿宋_GB2312"/>
          <w:sz w:val="32"/>
          <w:szCs w:val="32"/>
          <w:highlight w:val="none"/>
          <w:lang w:val="en-US" w:eastAsia="zh-CN"/>
        </w:rPr>
        <w:t>。</w:t>
      </w:r>
    </w:p>
    <w:p w14:paraId="6FB669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i w:val="0"/>
          <w:iCs w:val="0"/>
          <w:kern w:val="0"/>
          <w:position w:val="0"/>
          <w:sz w:val="32"/>
          <w:szCs w:val="32"/>
          <w:highlight w:val="none"/>
          <w:lang w:val="zh-CN" w:eastAsia="zh-CN" w:bidi="ar-SA"/>
        </w:rPr>
      </w:pPr>
      <w:bookmarkStart w:id="392" w:name="_Toc9700_WPSOffice_Level3"/>
      <w:r>
        <w:rPr>
          <w:rFonts w:hint="default" w:ascii="Times New Roman" w:hAnsi="Times New Roman" w:eastAsia="楷体_GB2312" w:cs="Times New Roman"/>
          <w:b/>
          <w:bCs/>
          <w:i w:val="0"/>
          <w:iCs w:val="0"/>
          <w:color w:val="auto"/>
          <w:sz w:val="32"/>
          <w:szCs w:val="32"/>
          <w:highlight w:val="none"/>
          <w:lang w:val="zh-CN"/>
        </w:rPr>
        <w:t>（二）</w:t>
      </w:r>
      <w:r>
        <w:rPr>
          <w:rFonts w:hint="default" w:ascii="Times New Roman" w:hAnsi="Times New Roman" w:eastAsia="楷体_GB2312" w:cs="Times New Roman"/>
          <w:b/>
          <w:bCs/>
          <w:i w:val="0"/>
          <w:iCs w:val="0"/>
          <w:color w:val="auto"/>
          <w:sz w:val="32"/>
          <w:szCs w:val="32"/>
          <w:highlight w:val="none"/>
          <w:lang w:val="en-US" w:eastAsia="zh-CN"/>
        </w:rPr>
        <w:t>专用指标</w:t>
      </w:r>
      <w:r>
        <w:rPr>
          <w:rFonts w:hint="default" w:ascii="Times New Roman" w:hAnsi="Times New Roman" w:eastAsia="楷体_GB2312" w:cs="Times New Roman"/>
          <w:b/>
          <w:bCs/>
          <w:i w:val="0"/>
          <w:iCs w:val="0"/>
          <w:color w:val="auto"/>
          <w:sz w:val="32"/>
          <w:szCs w:val="32"/>
          <w:highlight w:val="none"/>
          <w:lang w:val="zh-CN"/>
        </w:rPr>
        <w:t>绩效分析。</w:t>
      </w:r>
      <w:bookmarkEnd w:id="392"/>
    </w:p>
    <w:p w14:paraId="7F42A24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1.产业发展。</w:t>
      </w:r>
      <w:r>
        <w:rPr>
          <w:rFonts w:hint="eastAsia" w:ascii="Times New Roman" w:hAnsi="Times New Roman" w:eastAsia="仿宋_GB2312"/>
          <w:sz w:val="32"/>
          <w:szCs w:val="32"/>
          <w:highlight w:val="none"/>
        </w:rPr>
        <w:t>做到科学决策、科学管理、稳步实施</w:t>
      </w:r>
      <w:r>
        <w:rPr>
          <w:rFonts w:hint="eastAsia" w:ascii="Times New Roman" w:hAnsi="Times New Roman" w:eastAsia="仿宋_GB2312"/>
          <w:sz w:val="32"/>
          <w:szCs w:val="32"/>
          <w:highlight w:val="none"/>
          <w:lang w:eastAsia="zh-CN"/>
        </w:rPr>
        <w:t>。</w:t>
      </w:r>
    </w:p>
    <w:p w14:paraId="0BD4FB5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2.</w:t>
      </w:r>
      <w:r>
        <w:rPr>
          <w:rFonts w:hint="default" w:ascii="Times New Roman" w:hAnsi="Times New Roman" w:eastAsia="仿宋_GB2312"/>
          <w:sz w:val="32"/>
          <w:szCs w:val="32"/>
          <w:highlight w:val="none"/>
          <w:lang w:val="zh-CN" w:eastAsia="zh-CN"/>
        </w:rPr>
        <w:t>民生保障。</w:t>
      </w:r>
      <w:r>
        <w:rPr>
          <w:rFonts w:hint="eastAsia" w:ascii="Times New Roman" w:hAnsi="Times New Roman" w:eastAsia="仿宋_GB2312"/>
          <w:sz w:val="32"/>
          <w:szCs w:val="32"/>
          <w:highlight w:val="none"/>
          <w:lang w:val="en-US" w:eastAsia="zh-CN"/>
        </w:rPr>
        <w:t>改善了生活环境。</w:t>
      </w:r>
    </w:p>
    <w:p w14:paraId="2C77DE9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3.基础设施。</w:t>
      </w:r>
      <w:r>
        <w:rPr>
          <w:rFonts w:hint="eastAsia" w:ascii="Times New Roman" w:hAnsi="Times New Roman" w:eastAsia="仿宋_GB2312"/>
          <w:sz w:val="32"/>
          <w:szCs w:val="32"/>
          <w:highlight w:val="none"/>
          <w:lang w:val="en-US" w:eastAsia="zh-CN"/>
        </w:rPr>
        <w:t>该项目无基础设施建设。</w:t>
      </w:r>
    </w:p>
    <w:p w14:paraId="4C4FF1F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4.</w:t>
      </w:r>
      <w:r>
        <w:rPr>
          <w:rFonts w:hint="default" w:ascii="Times New Roman" w:hAnsi="Times New Roman" w:eastAsia="仿宋_GB2312"/>
          <w:sz w:val="32"/>
          <w:szCs w:val="32"/>
          <w:highlight w:val="none"/>
          <w:lang w:val="zh-CN" w:eastAsia="zh-CN"/>
        </w:rPr>
        <w:t>行政运转。</w:t>
      </w:r>
      <w:r>
        <w:rPr>
          <w:rFonts w:hint="eastAsia" w:ascii="Times New Roman" w:hAnsi="Times New Roman" w:eastAsia="仿宋_GB2312"/>
          <w:sz w:val="32"/>
          <w:szCs w:val="32"/>
          <w:highlight w:val="none"/>
          <w:lang w:val="en-US" w:eastAsia="zh-CN"/>
        </w:rPr>
        <w:t>群众大力支持，满意度良好，社会评价高</w:t>
      </w:r>
      <w:r>
        <w:rPr>
          <w:rFonts w:hint="default" w:ascii="Times New Roman" w:hAnsi="Times New Roman" w:eastAsia="仿宋_GB2312"/>
          <w:sz w:val="32"/>
          <w:szCs w:val="32"/>
          <w:highlight w:val="none"/>
          <w:lang w:val="zh-CN" w:eastAsia="zh-CN"/>
        </w:rPr>
        <w:t>。</w:t>
      </w:r>
    </w:p>
    <w:p w14:paraId="1039E81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sz w:val="32"/>
          <w:szCs w:val="32"/>
          <w:lang w:val="en-US" w:eastAsia="zh-CN"/>
        </w:rPr>
      </w:pPr>
      <w:bookmarkStart w:id="393" w:name="_Toc27676_WPSOffice_Level3"/>
      <w:r>
        <w:rPr>
          <w:rFonts w:hint="default" w:ascii="Times New Roman" w:hAnsi="Times New Roman" w:eastAsia="楷体_GB2312" w:cs="Times New Roman"/>
          <w:b/>
          <w:bCs/>
          <w:i w:val="0"/>
          <w:iCs w:val="0"/>
          <w:color w:val="auto"/>
          <w:sz w:val="32"/>
          <w:szCs w:val="32"/>
          <w:highlight w:val="none"/>
          <w:lang w:val="zh-CN"/>
        </w:rPr>
        <w:t>（三）</w:t>
      </w:r>
      <w:r>
        <w:rPr>
          <w:rFonts w:hint="default" w:ascii="Times New Roman" w:hAnsi="Times New Roman" w:eastAsia="楷体_GB2312" w:cs="Times New Roman"/>
          <w:b/>
          <w:bCs/>
          <w:i w:val="0"/>
          <w:iCs w:val="0"/>
          <w:color w:val="auto"/>
          <w:sz w:val="32"/>
          <w:szCs w:val="32"/>
          <w:highlight w:val="none"/>
          <w:lang w:val="en-US" w:eastAsia="zh-CN"/>
        </w:rPr>
        <w:t>个性指标</w:t>
      </w:r>
      <w:r>
        <w:rPr>
          <w:rFonts w:hint="default" w:ascii="Times New Roman" w:hAnsi="Times New Roman" w:eastAsia="楷体_GB2312" w:cs="Times New Roman"/>
          <w:b/>
          <w:bCs/>
          <w:i w:val="0"/>
          <w:iCs w:val="0"/>
          <w:color w:val="auto"/>
          <w:sz w:val="32"/>
          <w:szCs w:val="32"/>
          <w:highlight w:val="none"/>
          <w:lang w:val="zh-CN"/>
        </w:rPr>
        <w:t>绩效分析。</w:t>
      </w:r>
      <w:bookmarkEnd w:id="393"/>
    </w:p>
    <w:p w14:paraId="19E8888A">
      <w:pPr>
        <w:pStyle w:val="11"/>
        <w:keepNext w:val="0"/>
        <w:keepLines w:val="0"/>
        <w:pageBreakBefore w:val="0"/>
        <w:numPr>
          <w:ilvl w:val="0"/>
          <w:numId w:val="0"/>
        </w:numPr>
        <w:tabs>
          <w:tab w:val="left" w:pos="2160"/>
        </w:tabs>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仿宋_GB2312" w:cs="Times New Roman"/>
          <w:sz w:val="32"/>
          <w:szCs w:val="32"/>
          <w:lang w:val="en-US" w:eastAsia="zh-CN"/>
        </w:rPr>
      </w:pPr>
      <w:bookmarkStart w:id="394" w:name="_Toc729_WPSOffice_Level2"/>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bookmarkEnd w:id="394"/>
    </w:p>
    <w:p w14:paraId="6CEAD4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highlight w:val="none"/>
          <w:u w:val="none"/>
          <w:lang w:eastAsia="zh-CN"/>
        </w:rPr>
      </w:pPr>
      <w:r>
        <w:rPr>
          <w:rFonts w:hint="eastAsia" w:ascii="Times New Roman" w:hAnsi="Times New Roman" w:eastAsia="仿宋_GB2312"/>
          <w:sz w:val="32"/>
          <w:szCs w:val="32"/>
          <w:highlight w:val="none"/>
          <w:u w:val="none"/>
        </w:rPr>
        <w:t>综合前述评估内容来看，该项目立项必要性和依据充分，绩效目标明确，具备实施条件，具有公共性，符合财政资金支持方向等</w:t>
      </w:r>
      <w:r>
        <w:rPr>
          <w:rFonts w:hint="eastAsia" w:ascii="Times New Roman" w:hAnsi="Times New Roman" w:eastAsia="仿宋_GB2312"/>
          <w:sz w:val="32"/>
          <w:szCs w:val="32"/>
          <w:highlight w:val="none"/>
          <w:u w:val="none"/>
          <w:lang w:eastAsia="zh-CN"/>
        </w:rPr>
        <w:t>，</w:t>
      </w:r>
      <w:r>
        <w:rPr>
          <w:rFonts w:hint="eastAsia" w:ascii="Times New Roman" w:hAnsi="Times New Roman" w:eastAsia="仿宋_GB2312"/>
          <w:sz w:val="32"/>
          <w:szCs w:val="32"/>
          <w:highlight w:val="none"/>
          <w:u w:val="none"/>
        </w:rPr>
        <w:t>建议予以支持</w:t>
      </w:r>
      <w:r>
        <w:rPr>
          <w:rFonts w:hint="eastAsia" w:ascii="Times New Roman" w:hAnsi="Times New Roman" w:eastAsia="仿宋_GB2312"/>
          <w:sz w:val="32"/>
          <w:szCs w:val="32"/>
          <w:highlight w:val="none"/>
          <w:u w:val="none"/>
          <w:lang w:eastAsia="zh-CN"/>
        </w:rPr>
        <w:t>。</w:t>
      </w:r>
    </w:p>
    <w:p w14:paraId="13A1D5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val="en-US" w:eastAsia="zh-CN"/>
        </w:rPr>
      </w:pPr>
      <w:bookmarkStart w:id="395" w:name="_Toc19352_WPSOffice_Level2"/>
      <w:r>
        <w:rPr>
          <w:rFonts w:hint="eastAsia" w:ascii="Times New Roman" w:hAnsi="Times New Roman" w:eastAsia="黑体" w:cs="Times New Roman"/>
          <w:b w:val="0"/>
          <w:bCs w:val="0"/>
          <w:i w:val="0"/>
          <w:iCs w:val="0"/>
          <w:color w:val="auto"/>
          <w:sz w:val="32"/>
          <w:szCs w:val="32"/>
          <w:highlight w:val="none"/>
          <w:u w:val="none"/>
          <w:lang w:val="en-US" w:eastAsia="zh-CN"/>
        </w:rPr>
        <w:t>五、</w:t>
      </w:r>
      <w:r>
        <w:rPr>
          <w:rFonts w:hint="default" w:ascii="Times New Roman" w:hAnsi="Times New Roman" w:eastAsia="黑体" w:cs="Times New Roman"/>
          <w:b w:val="0"/>
          <w:bCs w:val="0"/>
          <w:i w:val="0"/>
          <w:iCs w:val="0"/>
          <w:color w:val="auto"/>
          <w:sz w:val="32"/>
          <w:szCs w:val="32"/>
          <w:highlight w:val="none"/>
          <w:u w:val="none"/>
          <w:lang w:val="en-US" w:eastAsia="zh-CN"/>
        </w:rPr>
        <w:t>存在的问题</w:t>
      </w:r>
      <w:bookmarkEnd w:id="395"/>
    </w:p>
    <w:p w14:paraId="76CD45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w:t>
      </w:r>
    </w:p>
    <w:p w14:paraId="6C0B7F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 w:val="0"/>
          <w:bCs w:val="0"/>
          <w:i w:val="0"/>
          <w:iCs w:val="0"/>
          <w:color w:val="auto"/>
          <w:sz w:val="32"/>
          <w:szCs w:val="32"/>
          <w:highlight w:val="none"/>
          <w:u w:val="none"/>
          <w:lang w:val="en-US" w:eastAsia="zh-CN"/>
        </w:rPr>
      </w:pPr>
      <w:bookmarkStart w:id="396" w:name="_Toc7636_WPSOffice_Level2"/>
      <w:r>
        <w:rPr>
          <w:rFonts w:hint="eastAsia" w:ascii="Times New Roman" w:hAnsi="Times New Roman" w:eastAsia="黑体" w:cs="Times New Roman"/>
          <w:b w:val="0"/>
          <w:bCs w:val="0"/>
          <w:i w:val="0"/>
          <w:iCs w:val="0"/>
          <w:color w:val="auto"/>
          <w:sz w:val="32"/>
          <w:szCs w:val="32"/>
          <w:highlight w:val="none"/>
          <w:u w:val="none"/>
          <w:lang w:val="en-US" w:eastAsia="zh-CN"/>
        </w:rPr>
        <w:t>六、改进建议</w:t>
      </w:r>
      <w:bookmarkEnd w:id="396"/>
    </w:p>
    <w:p w14:paraId="2300FDD8">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无。</w:t>
      </w:r>
    </w:p>
    <w:p w14:paraId="1CA75C80"/>
    <w:p w14:paraId="560669B1">
      <w:pPr>
        <w:widowControl/>
        <w:jc w:val="both"/>
        <w:rPr>
          <w:rFonts w:hint="eastAsia" w:ascii="黑体" w:hAnsi="黑体" w:eastAsia="黑体"/>
          <w:color w:val="auto"/>
          <w:sz w:val="44"/>
          <w:szCs w:val="44"/>
          <w:highlight w:val="none"/>
        </w:rPr>
      </w:pPr>
    </w:p>
    <w:p w14:paraId="78F3B0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sectPr>
          <w:pgSz w:w="11906" w:h="16838"/>
          <w:pgMar w:top="2098" w:right="1474" w:bottom="1984" w:left="1587" w:header="851" w:footer="1587" w:gutter="0"/>
          <w:pgNumType w:fmt="decimal"/>
          <w:cols w:space="0" w:num="1"/>
          <w:titlePg/>
          <w:rtlGutter w:val="0"/>
          <w:docGrid w:type="lines" w:linePitch="312" w:charSpace="0"/>
        </w:sectPr>
      </w:pPr>
    </w:p>
    <w:p w14:paraId="292923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遂宁市安居区住房和城乡建设局</w:t>
      </w:r>
    </w:p>
    <w:p w14:paraId="00EA77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关于城镇污水处理设施全市打包建设运营PPP项目绩效评价报告</w:t>
      </w:r>
    </w:p>
    <w:p w14:paraId="5250D8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2E787C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397" w:name="_Toc5099_WPSOffice_Level2"/>
      <w:r>
        <w:rPr>
          <w:rFonts w:hint="eastAsia" w:ascii="黑体" w:hAnsi="黑体" w:eastAsia="黑体" w:cs="黑体"/>
          <w:sz w:val="32"/>
          <w:szCs w:val="32"/>
          <w:lang w:val="en-US" w:eastAsia="zh-CN"/>
        </w:rPr>
        <w:t>一、项目概况</w:t>
      </w:r>
      <w:bookmarkEnd w:id="397"/>
    </w:p>
    <w:p w14:paraId="3E4390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rPr>
      </w:pPr>
      <w:bookmarkStart w:id="398" w:name="_Toc14780_WPSOffice_Level3"/>
      <w:r>
        <w:rPr>
          <w:rFonts w:hint="default" w:ascii="Times New Roman" w:hAnsi="Times New Roman" w:eastAsia="楷体_GB2312" w:cs="Times New Roman"/>
          <w:b/>
          <w:bCs/>
          <w:i w:val="0"/>
          <w:iCs w:val="0"/>
          <w:color w:val="auto"/>
          <w:sz w:val="32"/>
          <w:szCs w:val="32"/>
          <w:highlight w:val="none"/>
          <w:u w:val="none"/>
          <w:lang w:val="zh-CN"/>
        </w:rPr>
        <w:t>（一）设立背景及基本情况</w:t>
      </w:r>
      <w:bookmarkEnd w:id="398"/>
    </w:p>
    <w:p w14:paraId="28428BC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hAnsi="Times New Roman" w:eastAsia="仿宋_GB2312" w:cs="Times New Roman"/>
          <w:b w:val="0"/>
          <w:bCs w:val="0"/>
          <w:i w:val="0"/>
          <w:iCs w:val="0"/>
          <w:color w:val="auto"/>
          <w:sz w:val="32"/>
          <w:szCs w:val="32"/>
          <w:lang w:val="en-US" w:eastAsia="zh-CN"/>
        </w:rPr>
      </w:pPr>
      <w:r>
        <w:rPr>
          <w:rFonts w:hint="eastAsia" w:ascii="Times New Roman" w:hAnsi="Times New Roman" w:eastAsia="仿宋_GB2312" w:cs="Times New Roman"/>
          <w:b w:val="0"/>
          <w:bCs w:val="0"/>
          <w:i w:val="0"/>
          <w:iCs w:val="0"/>
          <w:color w:val="auto"/>
          <w:sz w:val="32"/>
          <w:szCs w:val="32"/>
          <w:lang w:val="en-US" w:eastAsia="zh-CN"/>
        </w:rPr>
        <w:t>按照《遂宁市财政局、遂宁市住房和城乡建设局关于做好城镇污水和城乡垃圾两个全市统一打包PPP项目资本金筹集工作的通知》遂财金融【2019】34号文件的要求，经市政府授权，委托遂宁市住房和城乡建设局为遂宁市城镇污水处理设施全市统一打包建设运营PPP项目的实施机构，委托遂宁兴业资产经营有限公司代表我市与中标社会资本依法组建项目公司。</w:t>
      </w:r>
    </w:p>
    <w:p w14:paraId="398CD57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399" w:name="_Toc30893_WPSOffice_Level3"/>
      <w:r>
        <w:rPr>
          <w:rFonts w:hint="default" w:ascii="楷体_GB2312" w:hAnsi="楷体_GB2312" w:eastAsia="楷体_GB2312" w:cs="楷体_GB2312"/>
          <w:b/>
          <w:bCs/>
          <w:sz w:val="32"/>
          <w:szCs w:val="32"/>
          <w:lang w:val="en-US" w:eastAsia="zh-CN"/>
        </w:rPr>
        <w:t>（二）</w:t>
      </w:r>
      <w:r>
        <w:rPr>
          <w:rFonts w:hint="default" w:ascii="Times New Roman" w:hAnsi="Times New Roman" w:eastAsia="楷体_GB2312" w:cs="Times New Roman"/>
          <w:b/>
          <w:bCs/>
          <w:i w:val="0"/>
          <w:iCs w:val="0"/>
          <w:color w:val="auto"/>
          <w:sz w:val="32"/>
          <w:szCs w:val="32"/>
          <w:highlight w:val="none"/>
          <w:u w:val="none"/>
          <w:lang w:val="en-US" w:eastAsia="zh-CN"/>
        </w:rPr>
        <w:t>实施目的及支持方向</w:t>
      </w:r>
      <w:bookmarkEnd w:id="399"/>
    </w:p>
    <w:p w14:paraId="3DFBC8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Times New Roman" w:hAnsi="Times New Roman" w:eastAsia="仿宋_GB2312" w:cs="Times New Roman"/>
          <w:b w:val="0"/>
          <w:bCs w:val="0"/>
          <w:i w:val="0"/>
          <w:iCs w:val="0"/>
          <w:color w:val="auto"/>
          <w:sz w:val="32"/>
          <w:szCs w:val="32"/>
          <w:lang w:val="en-US" w:eastAsia="zh-CN"/>
        </w:rPr>
        <w:t>提高污水处理厂排污能力，增大污水处理能力。</w:t>
      </w:r>
    </w:p>
    <w:p w14:paraId="06EC2D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400" w:name="_Toc27224_WPSOffice_Level3"/>
      <w:r>
        <w:rPr>
          <w:rFonts w:hint="default" w:ascii="Times New Roman" w:hAnsi="Times New Roman" w:eastAsia="楷体_GB2312" w:cs="Times New Roman"/>
          <w:b/>
          <w:bCs/>
          <w:i w:val="0"/>
          <w:iCs w:val="0"/>
          <w:color w:val="auto"/>
          <w:sz w:val="32"/>
          <w:szCs w:val="32"/>
          <w:highlight w:val="none"/>
          <w:u w:val="none"/>
          <w:lang w:val="zh-CN" w:eastAsia="zh-CN"/>
        </w:rPr>
        <w:t>（三）</w:t>
      </w:r>
      <w:r>
        <w:rPr>
          <w:rFonts w:hint="default" w:ascii="Times New Roman" w:hAnsi="Times New Roman" w:eastAsia="楷体_GB2312" w:cs="Times New Roman"/>
          <w:b/>
          <w:bCs/>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bCs/>
          <w:i w:val="0"/>
          <w:iCs w:val="0"/>
          <w:color w:val="auto"/>
          <w:sz w:val="32"/>
          <w:szCs w:val="32"/>
          <w:highlight w:val="none"/>
          <w:u w:val="none"/>
          <w:lang w:val="zh-CN" w:eastAsia="zh-CN"/>
        </w:rPr>
        <w:t>。</w:t>
      </w:r>
      <w:bookmarkEnd w:id="400"/>
    </w:p>
    <w:p w14:paraId="7E33981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eastAsia" w:ascii="Times New Roman" w:hAnsi="Times New Roman" w:eastAsia="仿宋_GB2312" w:cs="Times New Roman"/>
          <w:b w:val="0"/>
          <w:bCs w:val="0"/>
          <w:i w:val="0"/>
          <w:iCs w:val="0"/>
          <w:color w:val="auto"/>
          <w:sz w:val="32"/>
          <w:szCs w:val="32"/>
          <w:lang w:val="en-US" w:eastAsia="zh-CN"/>
        </w:rPr>
        <w:t>全市统一打包建设运营PPP项目财政</w:t>
      </w:r>
      <w:r>
        <w:rPr>
          <w:rFonts w:hint="default" w:ascii="Times New Roman" w:hAnsi="Times New Roman" w:eastAsia="仿宋_GB2312" w:cs="Times New Roman"/>
          <w:b w:val="0"/>
          <w:bCs w:val="0"/>
          <w:i w:val="0"/>
          <w:iCs w:val="0"/>
          <w:color w:val="auto"/>
          <w:sz w:val="32"/>
          <w:szCs w:val="32"/>
          <w:lang w:val="en-US" w:eastAsia="zh-CN"/>
        </w:rPr>
        <w:t>预算</w:t>
      </w:r>
      <w:r>
        <w:rPr>
          <w:rFonts w:hint="eastAsia" w:ascii="Times New Roman" w:hAnsi="Times New Roman" w:eastAsia="仿宋_GB2312" w:cs="Times New Roman"/>
          <w:b w:val="0"/>
          <w:bCs w:val="0"/>
          <w:i w:val="0"/>
          <w:iCs w:val="0"/>
          <w:color w:val="auto"/>
          <w:sz w:val="32"/>
          <w:szCs w:val="32"/>
          <w:lang w:val="en-US" w:eastAsia="zh-CN"/>
        </w:rPr>
        <w:t>调整</w:t>
      </w:r>
      <w:r>
        <w:rPr>
          <w:rFonts w:hint="default" w:ascii="Times New Roman" w:hAnsi="Times New Roman" w:eastAsia="仿宋_GB2312" w:cs="Times New Roman"/>
          <w:b w:val="0"/>
          <w:bCs w:val="0"/>
          <w:i w:val="0"/>
          <w:iCs w:val="0"/>
          <w:color w:val="auto"/>
          <w:sz w:val="32"/>
          <w:szCs w:val="32"/>
          <w:lang w:val="en-US" w:eastAsia="zh-CN"/>
        </w:rPr>
        <w:t>金额为</w:t>
      </w:r>
      <w:r>
        <w:rPr>
          <w:rFonts w:hint="eastAsia" w:ascii="Times New Roman" w:hAnsi="Times New Roman" w:eastAsia="仿宋_GB2312" w:cs="Times New Roman"/>
          <w:b w:val="0"/>
          <w:bCs w:val="0"/>
          <w:i w:val="0"/>
          <w:iCs w:val="0"/>
          <w:color w:val="auto"/>
          <w:sz w:val="32"/>
          <w:szCs w:val="32"/>
          <w:lang w:val="en-US" w:eastAsia="zh-CN"/>
        </w:rPr>
        <w:t>16.84</w:t>
      </w:r>
      <w:r>
        <w:rPr>
          <w:rFonts w:hint="default" w:ascii="Times New Roman" w:hAnsi="Times New Roman" w:eastAsia="仿宋_GB2312" w:cs="Times New Roman"/>
          <w:b w:val="0"/>
          <w:bCs w:val="0"/>
          <w:i w:val="0"/>
          <w:iCs w:val="0"/>
          <w:color w:val="auto"/>
          <w:sz w:val="32"/>
          <w:szCs w:val="32"/>
          <w:lang w:val="en-US" w:eastAsia="zh-CN"/>
        </w:rPr>
        <w:t>万元，据实执行，执行完成率达</w:t>
      </w:r>
      <w:r>
        <w:rPr>
          <w:rFonts w:hint="eastAsia" w:ascii="Times New Roman" w:hAnsi="Times New Roman" w:eastAsia="仿宋_GB2312" w:cs="Times New Roman"/>
          <w:b w:val="0"/>
          <w:bCs w:val="0"/>
          <w:i w:val="0"/>
          <w:iCs w:val="0"/>
          <w:color w:val="auto"/>
          <w:sz w:val="32"/>
          <w:szCs w:val="32"/>
          <w:lang w:val="en-US" w:eastAsia="zh-CN"/>
        </w:rPr>
        <w:t>10</w:t>
      </w:r>
      <w:r>
        <w:rPr>
          <w:rFonts w:hint="default" w:ascii="Times New Roman" w:hAnsi="Times New Roman" w:eastAsia="仿宋_GB2312" w:cs="Times New Roman"/>
          <w:b w:val="0"/>
          <w:bCs w:val="0"/>
          <w:i w:val="0"/>
          <w:iCs w:val="0"/>
          <w:color w:val="auto"/>
          <w:sz w:val="32"/>
          <w:szCs w:val="32"/>
          <w:lang w:val="en-US" w:eastAsia="zh-CN"/>
        </w:rPr>
        <w:t>0%。在资金支付时严格按照《财务管理制度》中《经费报销制度》和《专项资金管理制度》的规定和程序进行支付。</w:t>
      </w:r>
    </w:p>
    <w:p w14:paraId="76B2DC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eastAsia="zh-CN"/>
        </w:rPr>
      </w:pPr>
      <w:bookmarkStart w:id="401" w:name="_Toc22543_WPSOffice_Level3"/>
      <w:r>
        <w:rPr>
          <w:rFonts w:hint="eastAsia" w:ascii="Times New Roman" w:hAnsi="Times New Roman" w:eastAsia="楷体_GB2312" w:cs="Times New Roman"/>
          <w:b/>
          <w:bCs/>
          <w:i w:val="0"/>
          <w:iCs w:val="0"/>
          <w:color w:val="auto"/>
          <w:sz w:val="32"/>
          <w:szCs w:val="32"/>
          <w:highlight w:val="none"/>
          <w:u w:val="none"/>
          <w:lang w:val="zh-CN" w:eastAsia="zh-CN"/>
        </w:rPr>
        <w:t>（四）</w:t>
      </w:r>
      <w:r>
        <w:rPr>
          <w:rFonts w:hint="default" w:ascii="Times New Roman" w:hAnsi="Times New Roman" w:eastAsia="楷体_GB2312" w:cs="Times New Roman"/>
          <w:b/>
          <w:bCs/>
          <w:i w:val="0"/>
          <w:iCs w:val="0"/>
          <w:color w:val="auto"/>
          <w:sz w:val="32"/>
          <w:szCs w:val="32"/>
          <w:highlight w:val="none"/>
          <w:u w:val="none"/>
          <w:lang w:val="zh-CN" w:eastAsia="zh-CN"/>
        </w:rPr>
        <w:t>项目绩效目标设置</w:t>
      </w:r>
      <w:bookmarkEnd w:id="401"/>
    </w:p>
    <w:p w14:paraId="5CB514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2024年</w:t>
      </w:r>
      <w:r>
        <w:rPr>
          <w:rFonts w:hint="eastAsia" w:ascii="Times New Roman" w:hAnsi="Times New Roman" w:eastAsia="仿宋_GB2312" w:cs="Times New Roman"/>
          <w:sz w:val="32"/>
          <w:szCs w:val="32"/>
          <w:lang w:val="en-US" w:eastAsia="zh-CN"/>
        </w:rPr>
        <w:t>我局对该项目进行了自评，评价分数为92分。</w:t>
      </w:r>
    </w:p>
    <w:p w14:paraId="7AC0762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黑体" w:cs="Times New Roman"/>
          <w:b w:val="0"/>
          <w:bCs w:val="0"/>
          <w:i w:val="0"/>
          <w:iCs w:val="0"/>
          <w:color w:val="auto"/>
          <w:kern w:val="0"/>
          <w:sz w:val="32"/>
          <w:szCs w:val="32"/>
          <w:highlight w:val="none"/>
          <w:u w:val="none"/>
          <w:lang w:val="en-US" w:eastAsia="zh-CN" w:bidi="ar-SA"/>
        </w:rPr>
      </w:pPr>
      <w:bookmarkStart w:id="402" w:name="_Toc21683_WPSOffice_Level2"/>
      <w:r>
        <w:rPr>
          <w:rFonts w:hint="eastAsia" w:ascii="Times New Roman" w:hAnsi="Times New Roman" w:eastAsia="黑体" w:cs="Times New Roman"/>
          <w:b w:val="0"/>
          <w:bCs w:val="0"/>
          <w:i w:val="0"/>
          <w:iCs w:val="0"/>
          <w:color w:val="auto"/>
          <w:kern w:val="0"/>
          <w:sz w:val="32"/>
          <w:szCs w:val="32"/>
          <w:highlight w:val="none"/>
          <w:u w:val="none"/>
          <w:lang w:val="en-US" w:eastAsia="zh-CN" w:bidi="ar-SA"/>
        </w:rPr>
        <w:t>二、评价实施</w:t>
      </w:r>
      <w:bookmarkEnd w:id="402"/>
    </w:p>
    <w:p w14:paraId="1C1BC115">
      <w:pPr>
        <w:keepNext w:val="0"/>
        <w:keepLines w:val="0"/>
        <w:pageBreakBefore w:val="0"/>
        <w:kinsoku/>
        <w:wordWrap/>
        <w:overflowPunct/>
        <w:topLinePunct w:val="0"/>
        <w:autoSpaceDE/>
        <w:autoSpaceDN/>
        <w:bidi w:val="0"/>
        <w:spacing w:line="560" w:lineRule="exact"/>
        <w:ind w:firstLine="643" w:firstLineChars="200"/>
        <w:textAlignment w:val="auto"/>
        <w:rPr>
          <w:rFonts w:ascii="Times New Roman" w:hAnsi="Times New Roman" w:eastAsia="仿宋_GB2312"/>
          <w:sz w:val="32"/>
          <w:szCs w:val="32"/>
          <w:highlight w:val="none"/>
          <w:u w:val="none"/>
        </w:rPr>
      </w:pPr>
      <w:r>
        <w:rPr>
          <w:rFonts w:hint="default" w:ascii="Times New Roman" w:hAnsi="Times New Roman" w:eastAsia="楷体_GB2312" w:cs="Times New Roman"/>
          <w:b/>
          <w:bCs/>
          <w:i w:val="0"/>
          <w:iCs w:val="0"/>
          <w:color w:val="auto"/>
          <w:sz w:val="32"/>
          <w:szCs w:val="32"/>
          <w:highlight w:val="none"/>
          <w:u w:val="none"/>
          <w:lang w:val="zh-CN"/>
        </w:rPr>
        <w:t>（一）评价目的</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u w:val="none"/>
        </w:rPr>
        <w:t>符合</w:t>
      </w:r>
      <w:r>
        <w:rPr>
          <w:rFonts w:hint="eastAsia" w:eastAsia="仿宋_GB2312"/>
          <w:sz w:val="32"/>
          <w:szCs w:val="32"/>
          <w:highlight w:val="none"/>
          <w:u w:val="none"/>
          <w:lang w:eastAsia="zh-CN"/>
        </w:rPr>
        <w:t>中央和省、市</w:t>
      </w:r>
      <w:r>
        <w:rPr>
          <w:rFonts w:hint="eastAsia" w:ascii="Times New Roman" w:hAnsi="Times New Roman" w:eastAsia="仿宋_GB2312"/>
          <w:sz w:val="32"/>
          <w:szCs w:val="32"/>
          <w:highlight w:val="none"/>
          <w:u w:val="none"/>
        </w:rPr>
        <w:t>哪些决策部署，符合</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委、</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政府的重点任务要求、发展规划、优先发展重点以及部门的职能分工，具有现实需求，具有明显的经济、社会、环境或可持续性效益等必要性</w:t>
      </w:r>
      <w:r>
        <w:rPr>
          <w:rFonts w:hint="eastAsia" w:ascii="Times New Roman" w:hAnsi="Times New Roman" w:eastAsia="仿宋_GB2312"/>
          <w:sz w:val="32"/>
          <w:szCs w:val="32"/>
          <w:highlight w:val="none"/>
          <w:u w:val="none"/>
          <w:lang w:eastAsia="zh-CN"/>
        </w:rPr>
        <w:t>。</w:t>
      </w:r>
    </w:p>
    <w:p w14:paraId="6DD2430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（二）预设问题及评价重点</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资金来源渠道的合法合规，政策或项目具有公共性，属于公共财政支持范围，筹资渠道符合法律法规规定，筹资结构合理，资金来源渠道明确，各渠道资金到位时间、条件能够落实</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16C39B8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（三）评价选点。</w:t>
      </w:r>
      <w:r>
        <w:rPr>
          <w:rFonts w:hint="eastAsia" w:ascii="Times New Roman" w:hAnsi="Times New Roman" w:eastAsia="仿宋_GB2312"/>
          <w:sz w:val="32"/>
          <w:szCs w:val="32"/>
          <w:highlight w:val="none"/>
          <w:lang w:val="zh-CN"/>
        </w:rPr>
        <w:t>该</w:t>
      </w:r>
      <w:r>
        <w:rPr>
          <w:rFonts w:hint="default" w:ascii="Times New Roman" w:hAnsi="Times New Roman" w:eastAsia="仿宋_GB2312"/>
          <w:sz w:val="32"/>
          <w:szCs w:val="32"/>
          <w:highlight w:val="none"/>
          <w:lang w:val="zh-CN" w:eastAsia="zh-CN"/>
        </w:rPr>
        <w:t>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目绩效自评</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抽样为</w:t>
      </w:r>
      <w:r>
        <w:rPr>
          <w:rFonts w:hint="default" w:ascii="Times New Roman" w:hAnsi="Times New Roman" w:eastAsia="仿宋_GB2312" w:cs="Times New Roman"/>
          <w:b w:val="0"/>
          <w:bCs w:val="0"/>
          <w:color w:val="auto"/>
          <w:w w:val="100"/>
          <w:sz w:val="32"/>
          <w:szCs w:val="32"/>
          <w:lang w:eastAsia="zh-CN"/>
        </w:rPr>
        <w:t>遂宁市安居区</w:t>
      </w:r>
      <w:r>
        <w:rPr>
          <w:rFonts w:hint="eastAsia" w:eastAsia="仿宋_GB2312" w:cs="Times New Roman"/>
          <w:b w:val="0"/>
          <w:bCs w:val="0"/>
          <w:color w:val="auto"/>
          <w:w w:val="100"/>
          <w:sz w:val="32"/>
          <w:szCs w:val="32"/>
          <w:lang w:eastAsia="zh-CN"/>
        </w:rPr>
        <w:t>生活污水处理厂</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35CBE2C5">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（四）评价方法。</w:t>
      </w:r>
      <w:r>
        <w:rPr>
          <w:rFonts w:hint="eastAsia" w:ascii="Times New Roman" w:hAnsi="Times New Roman" w:eastAsia="仿宋_GB2312"/>
          <w:sz w:val="32"/>
          <w:szCs w:val="32"/>
          <w:highlight w:val="none"/>
          <w:u w:val="none"/>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14:paraId="110C1286">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Times New Roman"/>
          <w:b w:val="0"/>
          <w:bCs w:val="0"/>
          <w:i w:val="0"/>
          <w:iCs w:val="0"/>
          <w:lang w:eastAsia="zh-CN"/>
        </w:rPr>
      </w:pPr>
      <w:r>
        <w:rPr>
          <w:rFonts w:hint="default" w:ascii="Times New Roman" w:hAnsi="Times New Roman" w:eastAsia="楷体_GB2312" w:cs="Times New Roman"/>
          <w:b/>
          <w:bCs/>
          <w:i w:val="0"/>
          <w:iCs w:val="0"/>
          <w:color w:val="auto"/>
          <w:sz w:val="32"/>
          <w:szCs w:val="32"/>
          <w:highlight w:val="none"/>
          <w:u w:val="none"/>
          <w:lang w:val="zh-CN"/>
        </w:rPr>
        <w:t>（五）评价组织。</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p>
    <w:p w14:paraId="678A9C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bookmarkStart w:id="403" w:name="_Toc11492_WPSOffice_Level2"/>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bookmarkEnd w:id="403"/>
    </w:p>
    <w:p w14:paraId="111A2621">
      <w:pPr>
        <w:keepNext w:val="0"/>
        <w:keepLines w:val="0"/>
        <w:pageBreakBefore w:val="0"/>
        <w:kinsoku/>
        <w:wordWrap/>
        <w:overflowPunct/>
        <w:topLinePunct w:val="0"/>
        <w:autoSpaceDE/>
        <w:autoSpaceDN/>
        <w:bidi w:val="0"/>
        <w:spacing w:line="560" w:lineRule="exact"/>
        <w:ind w:firstLine="643" w:firstLineChars="200"/>
        <w:textAlignment w:val="auto"/>
        <w:outlineLvl w:val="2"/>
        <w:rPr>
          <w:rFonts w:hint="default" w:ascii="Times New Roman" w:hAnsi="Times New Roman" w:eastAsia="楷体_GB2312" w:cs="Times New Roman"/>
          <w:b/>
          <w:bCs/>
          <w:i w:val="0"/>
          <w:iCs w:val="0"/>
          <w:color w:val="auto"/>
          <w:sz w:val="32"/>
          <w:szCs w:val="32"/>
          <w:highlight w:val="none"/>
          <w:lang w:val="en-US" w:eastAsia="zh-CN"/>
        </w:rPr>
      </w:pPr>
      <w:bookmarkStart w:id="404" w:name="_Toc7223_WPSOffice_Level3"/>
      <w:r>
        <w:rPr>
          <w:rFonts w:hint="default" w:ascii="Times New Roman" w:hAnsi="Times New Roman" w:eastAsia="楷体_GB2312" w:cs="Times New Roman"/>
          <w:b/>
          <w:bCs/>
          <w:i w:val="0"/>
          <w:iCs w:val="0"/>
          <w:color w:val="auto"/>
          <w:sz w:val="32"/>
          <w:szCs w:val="32"/>
          <w:highlight w:val="none"/>
          <w:lang w:val="zh-CN"/>
        </w:rPr>
        <w:t>（一）</w:t>
      </w:r>
      <w:r>
        <w:rPr>
          <w:rFonts w:hint="default" w:ascii="Times New Roman" w:hAnsi="Times New Roman" w:eastAsia="楷体_GB2312" w:cs="Times New Roman"/>
          <w:b/>
          <w:bCs/>
          <w:i w:val="0"/>
          <w:iCs w:val="0"/>
          <w:color w:val="auto"/>
          <w:sz w:val="32"/>
          <w:szCs w:val="32"/>
          <w:highlight w:val="none"/>
          <w:lang w:val="en-US" w:eastAsia="zh-CN"/>
        </w:rPr>
        <w:t>通用指标</w:t>
      </w:r>
      <w:r>
        <w:rPr>
          <w:rFonts w:hint="default" w:ascii="Times New Roman" w:hAnsi="Times New Roman" w:eastAsia="楷体_GB2312" w:cs="Times New Roman"/>
          <w:b/>
          <w:bCs/>
          <w:i w:val="0"/>
          <w:iCs w:val="0"/>
          <w:color w:val="auto"/>
          <w:sz w:val="32"/>
          <w:szCs w:val="32"/>
          <w:highlight w:val="none"/>
          <w:lang w:val="zh-CN"/>
        </w:rPr>
        <w:t>绩效分析。</w:t>
      </w:r>
      <w:bookmarkEnd w:id="404"/>
    </w:p>
    <w:p w14:paraId="16B7153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eastAsia="zh-CN"/>
        </w:rPr>
        <w:t>项目决策。</w:t>
      </w:r>
      <w:r>
        <w:rPr>
          <w:rFonts w:hint="default" w:ascii="Times New Roman" w:hAnsi="Times New Roman" w:eastAsia="仿宋_GB2312" w:cs="Times New Roman"/>
          <w:sz w:val="32"/>
          <w:szCs w:val="32"/>
          <w:lang w:val="en-US" w:eastAsia="zh-CN"/>
        </w:rPr>
        <w:t>市财政局《遂宁兴业资产经营有限公司关于拨付遂宁市城镇污水和城乡垃圾处理设施全市统一打包建设运营PPP项目首期资本金的函》（遂兴司函【2019】6号）和领导批示件转发给我区财政局，要求我区按照项目主合同约定，将应承担的股权资本金拨付至兴业公司指定账户。</w:t>
      </w:r>
    </w:p>
    <w:p w14:paraId="3C17FEE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eastAsia="zh-CN"/>
        </w:rPr>
        <w:t>项目管理。</w:t>
      </w:r>
      <w:r>
        <w:rPr>
          <w:rFonts w:hint="default" w:ascii="Times New Roman" w:hAnsi="Times New Roman" w:eastAsia="仿宋_GB2312" w:cs="Times New Roman"/>
          <w:sz w:val="32"/>
          <w:szCs w:val="32"/>
          <w:lang w:val="en-US" w:eastAsia="zh-CN"/>
        </w:rPr>
        <w:t>委托遂宁兴业资产经营有限公司代表我市与中标社会资本依法组建项目公司</w:t>
      </w:r>
      <w:r>
        <w:rPr>
          <w:rFonts w:hint="default" w:ascii="Times New Roman" w:hAnsi="Times New Roman" w:eastAsia="仿宋_GB2312" w:cs="Times New Roman"/>
          <w:color w:val="000000" w:themeColor="text1"/>
          <w:sz w:val="32"/>
          <w:szCs w:val="32"/>
          <w:highlight w:val="none"/>
          <w:lang w:val="zh-CN" w:eastAsia="zh-CN"/>
        </w:rPr>
        <w:t>。</w:t>
      </w:r>
    </w:p>
    <w:p w14:paraId="1DBCE2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3.项目实施。按照设计要求进行建设</w:t>
      </w:r>
      <w:r>
        <w:rPr>
          <w:rFonts w:hint="default" w:ascii="Times New Roman" w:hAnsi="Times New Roman" w:eastAsia="仿宋_GB2312" w:cs="Times New Roman"/>
          <w:color w:val="000000" w:themeColor="text1"/>
          <w:sz w:val="32"/>
          <w:szCs w:val="32"/>
          <w:highlight w:val="none"/>
          <w:lang w:val="en-US" w:eastAsia="zh-CN"/>
        </w:rPr>
        <w:t>。</w:t>
      </w:r>
    </w:p>
    <w:p w14:paraId="47C20FAF">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4.项目结果。</w:t>
      </w:r>
      <w:r>
        <w:rPr>
          <w:rFonts w:hint="default" w:ascii="Times New Roman" w:hAnsi="Times New Roman" w:eastAsia="仿宋_GB2312" w:cs="Times New Roman"/>
          <w:color w:val="000000" w:themeColor="text1"/>
          <w:sz w:val="32"/>
          <w:szCs w:val="32"/>
          <w:highlight w:val="none"/>
          <w:lang w:val="en-US" w:eastAsia="zh-CN"/>
        </w:rPr>
        <w:t>改善生活环境，提高污水处理效果。</w:t>
      </w:r>
    </w:p>
    <w:p w14:paraId="1600FBE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i w:val="0"/>
          <w:iCs w:val="0"/>
          <w:kern w:val="0"/>
          <w:position w:val="0"/>
          <w:sz w:val="32"/>
          <w:szCs w:val="32"/>
          <w:highlight w:val="none"/>
          <w:lang w:val="zh-CN" w:eastAsia="zh-CN" w:bidi="ar-SA"/>
        </w:rPr>
      </w:pPr>
      <w:bookmarkStart w:id="405" w:name="_Toc26506_WPSOffice_Level3"/>
      <w:r>
        <w:rPr>
          <w:rFonts w:hint="default" w:ascii="Times New Roman" w:hAnsi="Times New Roman" w:eastAsia="楷体_GB2312" w:cs="Times New Roman"/>
          <w:b/>
          <w:bCs/>
          <w:i w:val="0"/>
          <w:iCs w:val="0"/>
          <w:color w:val="auto"/>
          <w:sz w:val="32"/>
          <w:szCs w:val="32"/>
          <w:highlight w:val="none"/>
          <w:lang w:val="zh-CN"/>
        </w:rPr>
        <w:t>（二）</w:t>
      </w:r>
      <w:r>
        <w:rPr>
          <w:rFonts w:hint="default" w:ascii="Times New Roman" w:hAnsi="Times New Roman" w:eastAsia="楷体_GB2312" w:cs="Times New Roman"/>
          <w:b/>
          <w:bCs/>
          <w:i w:val="0"/>
          <w:iCs w:val="0"/>
          <w:color w:val="auto"/>
          <w:sz w:val="32"/>
          <w:szCs w:val="32"/>
          <w:highlight w:val="none"/>
          <w:lang w:val="en-US" w:eastAsia="zh-CN"/>
        </w:rPr>
        <w:t>专用指标</w:t>
      </w:r>
      <w:r>
        <w:rPr>
          <w:rFonts w:hint="default" w:ascii="Times New Roman" w:hAnsi="Times New Roman" w:eastAsia="楷体_GB2312" w:cs="Times New Roman"/>
          <w:b/>
          <w:bCs/>
          <w:i w:val="0"/>
          <w:iCs w:val="0"/>
          <w:color w:val="auto"/>
          <w:sz w:val="32"/>
          <w:szCs w:val="32"/>
          <w:highlight w:val="none"/>
          <w:lang w:val="zh-CN"/>
        </w:rPr>
        <w:t>绩效分析。</w:t>
      </w:r>
      <w:bookmarkEnd w:id="405"/>
    </w:p>
    <w:p w14:paraId="12205FF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1.产业发展。</w:t>
      </w:r>
      <w:r>
        <w:rPr>
          <w:rFonts w:hint="eastAsia" w:ascii="Times New Roman" w:hAnsi="Times New Roman" w:eastAsia="仿宋_GB2312" w:cs="Times New Roman"/>
          <w:b w:val="0"/>
          <w:bCs w:val="0"/>
          <w:i w:val="0"/>
          <w:iCs w:val="0"/>
          <w:color w:val="auto"/>
          <w:sz w:val="32"/>
          <w:szCs w:val="32"/>
          <w:lang w:val="en-US" w:eastAsia="zh-CN"/>
        </w:rPr>
        <w:t>做到科学决策、科学管理、稳步实施。</w:t>
      </w:r>
    </w:p>
    <w:p w14:paraId="29DAB60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val="zh-CN" w:eastAsia="zh-CN"/>
        </w:rPr>
        <w:t>民生保障。</w:t>
      </w:r>
      <w:r>
        <w:rPr>
          <w:rFonts w:hint="eastAsia" w:ascii="Times New Roman" w:hAnsi="Times New Roman" w:eastAsia="仿宋_GB2312" w:cs="Times New Roman"/>
          <w:b w:val="0"/>
          <w:bCs w:val="0"/>
          <w:i w:val="0"/>
          <w:iCs w:val="0"/>
          <w:color w:val="auto"/>
          <w:sz w:val="32"/>
          <w:szCs w:val="32"/>
          <w:lang w:val="en-US" w:eastAsia="zh-CN"/>
        </w:rPr>
        <w:t>改善了生活环境。</w:t>
      </w:r>
    </w:p>
    <w:p w14:paraId="395C81D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3.基础设施。</w:t>
      </w:r>
      <w:r>
        <w:rPr>
          <w:rFonts w:hint="eastAsia" w:ascii="Times New Roman" w:hAnsi="Times New Roman" w:eastAsia="仿宋_GB2312" w:cs="Times New Roman"/>
          <w:b w:val="0"/>
          <w:bCs w:val="0"/>
          <w:i w:val="0"/>
          <w:iCs w:val="0"/>
          <w:color w:val="auto"/>
          <w:sz w:val="32"/>
          <w:szCs w:val="32"/>
          <w:lang w:val="en-US" w:eastAsia="zh-CN"/>
        </w:rPr>
        <w:t>该项目无基础设施建设。</w:t>
      </w:r>
    </w:p>
    <w:p w14:paraId="08BCE2D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4.</w:t>
      </w:r>
      <w:r>
        <w:rPr>
          <w:rFonts w:hint="default" w:ascii="Times New Roman" w:hAnsi="Times New Roman" w:eastAsia="仿宋_GB2312" w:cs="Times New Roman"/>
          <w:b w:val="0"/>
          <w:bCs w:val="0"/>
          <w:i w:val="0"/>
          <w:iCs w:val="0"/>
          <w:color w:val="auto"/>
          <w:sz w:val="32"/>
          <w:szCs w:val="32"/>
          <w:lang w:val="zh-CN" w:eastAsia="zh-CN"/>
        </w:rPr>
        <w:t>行政运转。</w:t>
      </w:r>
      <w:r>
        <w:rPr>
          <w:rFonts w:hint="eastAsia" w:ascii="Times New Roman" w:hAnsi="Times New Roman" w:eastAsia="仿宋_GB2312" w:cs="Times New Roman"/>
          <w:b w:val="0"/>
          <w:bCs w:val="0"/>
          <w:i w:val="0"/>
          <w:iCs w:val="0"/>
          <w:color w:val="auto"/>
          <w:sz w:val="32"/>
          <w:szCs w:val="32"/>
          <w:lang w:val="en-US" w:eastAsia="zh-CN"/>
        </w:rPr>
        <w:t>群众大力支持，满意度良好，社会评价高</w:t>
      </w:r>
      <w:r>
        <w:rPr>
          <w:rFonts w:hint="default" w:ascii="Times New Roman" w:hAnsi="Times New Roman" w:eastAsia="仿宋_GB2312" w:cs="Times New Roman"/>
          <w:b w:val="0"/>
          <w:bCs w:val="0"/>
          <w:i w:val="0"/>
          <w:iCs w:val="0"/>
          <w:color w:val="auto"/>
          <w:sz w:val="32"/>
          <w:szCs w:val="32"/>
          <w:lang w:val="zh-CN" w:eastAsia="zh-CN"/>
        </w:rPr>
        <w:t>。</w:t>
      </w:r>
    </w:p>
    <w:p w14:paraId="7803630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sz w:val="32"/>
          <w:szCs w:val="32"/>
          <w:lang w:val="en-US" w:eastAsia="zh-CN"/>
        </w:rPr>
      </w:pPr>
      <w:bookmarkStart w:id="406" w:name="_Toc16158_WPSOffice_Level3"/>
      <w:r>
        <w:rPr>
          <w:rFonts w:hint="default" w:ascii="Times New Roman" w:hAnsi="Times New Roman" w:eastAsia="楷体_GB2312" w:cs="Times New Roman"/>
          <w:b/>
          <w:bCs/>
          <w:i w:val="0"/>
          <w:iCs w:val="0"/>
          <w:color w:val="auto"/>
          <w:sz w:val="32"/>
          <w:szCs w:val="32"/>
          <w:highlight w:val="none"/>
          <w:lang w:val="zh-CN"/>
        </w:rPr>
        <w:t>（三）</w:t>
      </w:r>
      <w:r>
        <w:rPr>
          <w:rFonts w:hint="default" w:ascii="Times New Roman" w:hAnsi="Times New Roman" w:eastAsia="楷体_GB2312" w:cs="Times New Roman"/>
          <w:b/>
          <w:bCs/>
          <w:i w:val="0"/>
          <w:iCs w:val="0"/>
          <w:color w:val="auto"/>
          <w:sz w:val="32"/>
          <w:szCs w:val="32"/>
          <w:highlight w:val="none"/>
          <w:lang w:val="en-US" w:eastAsia="zh-CN"/>
        </w:rPr>
        <w:t>个性指标</w:t>
      </w:r>
      <w:r>
        <w:rPr>
          <w:rFonts w:hint="default" w:ascii="Times New Roman" w:hAnsi="Times New Roman" w:eastAsia="楷体_GB2312" w:cs="Times New Roman"/>
          <w:b/>
          <w:bCs/>
          <w:i w:val="0"/>
          <w:iCs w:val="0"/>
          <w:color w:val="auto"/>
          <w:sz w:val="32"/>
          <w:szCs w:val="32"/>
          <w:highlight w:val="none"/>
          <w:lang w:val="zh-CN"/>
        </w:rPr>
        <w:t>绩效分析。</w:t>
      </w:r>
      <w:bookmarkEnd w:id="406"/>
    </w:p>
    <w:p w14:paraId="179765F0">
      <w:pPr>
        <w:pStyle w:val="11"/>
        <w:keepNext w:val="0"/>
        <w:keepLines w:val="0"/>
        <w:pageBreakBefore w:val="0"/>
        <w:numPr>
          <w:ilvl w:val="0"/>
          <w:numId w:val="0"/>
        </w:numPr>
        <w:tabs>
          <w:tab w:val="left" w:pos="2160"/>
        </w:tabs>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仿宋_GB2312" w:cs="Times New Roman"/>
          <w:sz w:val="32"/>
          <w:szCs w:val="32"/>
          <w:lang w:val="en-US" w:eastAsia="zh-CN"/>
        </w:rPr>
      </w:pPr>
      <w:bookmarkStart w:id="407" w:name="_Toc2470_WPSOffice_Level2"/>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bookmarkEnd w:id="407"/>
    </w:p>
    <w:p w14:paraId="67967C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highlight w:val="none"/>
          <w:u w:val="none"/>
          <w:lang w:eastAsia="zh-CN"/>
        </w:rPr>
      </w:pPr>
      <w:r>
        <w:rPr>
          <w:rFonts w:hint="eastAsia" w:ascii="Times New Roman" w:hAnsi="Times New Roman" w:eastAsia="仿宋_GB2312"/>
          <w:sz w:val="32"/>
          <w:szCs w:val="32"/>
          <w:highlight w:val="none"/>
          <w:u w:val="none"/>
        </w:rPr>
        <w:t>综合前述评估内容来看，该项目立项必要性和依据充分，绩效目标明确，具备实施条件，具有公共性，符合财政资金支持方向等</w:t>
      </w:r>
      <w:r>
        <w:rPr>
          <w:rFonts w:hint="eastAsia" w:ascii="Times New Roman" w:hAnsi="Times New Roman" w:eastAsia="仿宋_GB2312"/>
          <w:sz w:val="32"/>
          <w:szCs w:val="32"/>
          <w:highlight w:val="none"/>
          <w:u w:val="none"/>
          <w:lang w:eastAsia="zh-CN"/>
        </w:rPr>
        <w:t>，</w:t>
      </w:r>
      <w:r>
        <w:rPr>
          <w:rFonts w:hint="eastAsia" w:ascii="Times New Roman" w:hAnsi="Times New Roman" w:eastAsia="仿宋_GB2312"/>
          <w:sz w:val="32"/>
          <w:szCs w:val="32"/>
          <w:highlight w:val="none"/>
          <w:u w:val="none"/>
        </w:rPr>
        <w:t>建议予以支持</w:t>
      </w:r>
      <w:r>
        <w:rPr>
          <w:rFonts w:hint="eastAsia" w:ascii="Times New Roman" w:hAnsi="Times New Roman" w:eastAsia="仿宋_GB2312"/>
          <w:sz w:val="32"/>
          <w:szCs w:val="32"/>
          <w:highlight w:val="none"/>
          <w:u w:val="none"/>
          <w:lang w:eastAsia="zh-CN"/>
        </w:rPr>
        <w:t>。</w:t>
      </w:r>
    </w:p>
    <w:p w14:paraId="652B50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val="en-US" w:eastAsia="zh-CN"/>
        </w:rPr>
      </w:pPr>
      <w:bookmarkStart w:id="408" w:name="_Toc25740_WPSOffice_Level2"/>
      <w:r>
        <w:rPr>
          <w:rFonts w:hint="eastAsia" w:ascii="Times New Roman" w:hAnsi="Times New Roman" w:eastAsia="黑体" w:cs="Times New Roman"/>
          <w:b w:val="0"/>
          <w:bCs w:val="0"/>
          <w:i w:val="0"/>
          <w:iCs w:val="0"/>
          <w:color w:val="auto"/>
          <w:sz w:val="32"/>
          <w:szCs w:val="32"/>
          <w:highlight w:val="none"/>
          <w:u w:val="none"/>
          <w:lang w:val="en-US" w:eastAsia="zh-CN"/>
        </w:rPr>
        <w:t>五、</w:t>
      </w:r>
      <w:r>
        <w:rPr>
          <w:rFonts w:hint="default" w:ascii="Times New Roman" w:hAnsi="Times New Roman" w:eastAsia="黑体" w:cs="Times New Roman"/>
          <w:b w:val="0"/>
          <w:bCs w:val="0"/>
          <w:i w:val="0"/>
          <w:iCs w:val="0"/>
          <w:color w:val="auto"/>
          <w:sz w:val="32"/>
          <w:szCs w:val="32"/>
          <w:highlight w:val="none"/>
          <w:u w:val="none"/>
          <w:lang w:val="en-US" w:eastAsia="zh-CN"/>
        </w:rPr>
        <w:t>存在的问题</w:t>
      </w:r>
      <w:bookmarkEnd w:id="408"/>
    </w:p>
    <w:p w14:paraId="53910A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w:t>
      </w:r>
    </w:p>
    <w:p w14:paraId="788BD3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 w:val="0"/>
          <w:bCs w:val="0"/>
          <w:i w:val="0"/>
          <w:iCs w:val="0"/>
          <w:color w:val="auto"/>
          <w:sz w:val="32"/>
          <w:szCs w:val="32"/>
          <w:highlight w:val="none"/>
          <w:u w:val="none"/>
          <w:lang w:val="en-US" w:eastAsia="zh-CN"/>
        </w:rPr>
      </w:pPr>
      <w:bookmarkStart w:id="409" w:name="_Toc23750_WPSOffice_Level2"/>
      <w:r>
        <w:rPr>
          <w:rFonts w:hint="eastAsia" w:ascii="Times New Roman" w:hAnsi="Times New Roman" w:eastAsia="黑体" w:cs="Times New Roman"/>
          <w:b w:val="0"/>
          <w:bCs w:val="0"/>
          <w:i w:val="0"/>
          <w:iCs w:val="0"/>
          <w:color w:val="auto"/>
          <w:sz w:val="32"/>
          <w:szCs w:val="32"/>
          <w:highlight w:val="none"/>
          <w:u w:val="none"/>
          <w:lang w:val="en-US" w:eastAsia="zh-CN"/>
        </w:rPr>
        <w:t>六、改进建议</w:t>
      </w:r>
      <w:bookmarkEnd w:id="409"/>
    </w:p>
    <w:p w14:paraId="0ECF2CCE">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无。</w:t>
      </w:r>
    </w:p>
    <w:p w14:paraId="27E28A14">
      <w:pPr>
        <w:pStyle w:val="11"/>
        <w:rPr>
          <w:rFonts w:hint="eastAsia" w:ascii="黑体" w:hAnsi="黑体" w:eastAsia="黑体"/>
          <w:color w:val="auto"/>
          <w:sz w:val="44"/>
          <w:szCs w:val="44"/>
          <w:highlight w:val="none"/>
        </w:rPr>
      </w:pPr>
    </w:p>
    <w:p w14:paraId="347ECE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sectPr>
          <w:pgSz w:w="11906" w:h="16838"/>
          <w:pgMar w:top="2098" w:right="1474" w:bottom="1984" w:left="1587" w:header="851" w:footer="1587" w:gutter="0"/>
          <w:pgNumType w:fmt="decimal"/>
          <w:cols w:space="0" w:num="1"/>
          <w:titlePg/>
          <w:rtlGutter w:val="0"/>
          <w:docGrid w:type="lines" w:linePitch="312" w:charSpace="0"/>
        </w:sectPr>
      </w:pPr>
    </w:p>
    <w:p w14:paraId="6E46FB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遂宁市安居区住房和城乡建设局</w:t>
      </w:r>
    </w:p>
    <w:p w14:paraId="4C6CE9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关于公园城市大提升--城市能级全面提升助推湖光山色中的安逸安居公园城市建设专题培训项目绩效评价报告</w:t>
      </w:r>
    </w:p>
    <w:p w14:paraId="794305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375E94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一、项目概况</w:t>
      </w:r>
    </w:p>
    <w:p w14:paraId="1134A98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rPr>
      </w:pPr>
      <w:r>
        <w:rPr>
          <w:rFonts w:hint="default" w:ascii="Times New Roman" w:hAnsi="Times New Roman" w:eastAsia="楷体_GB2312" w:cs="Times New Roman"/>
          <w:b/>
          <w:bCs/>
          <w:i w:val="0"/>
          <w:iCs w:val="0"/>
          <w:color w:val="auto"/>
          <w:sz w:val="32"/>
          <w:szCs w:val="32"/>
          <w:highlight w:val="none"/>
          <w:u w:val="none"/>
          <w:lang w:val="zh-CN"/>
        </w:rPr>
        <w:t>（一）设立背景及基本情况</w:t>
      </w:r>
    </w:p>
    <w:p w14:paraId="71DE3AE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hAnsi="Times New Roman" w:eastAsia="仿宋_GB2312" w:cs="Times New Roman"/>
          <w:b w:val="0"/>
          <w:bCs w:val="0"/>
          <w:i w:val="0"/>
          <w:iCs w:val="0"/>
          <w:color w:val="auto"/>
          <w:sz w:val="32"/>
          <w:szCs w:val="32"/>
          <w:lang w:val="en-US" w:eastAsia="zh-CN"/>
        </w:rPr>
      </w:pPr>
      <w:r>
        <w:rPr>
          <w:rFonts w:hint="eastAsia" w:ascii="Times New Roman" w:hAnsi="Times New Roman" w:eastAsia="仿宋_GB2312" w:cs="Times New Roman"/>
          <w:b w:val="0"/>
          <w:bCs w:val="0"/>
          <w:i w:val="0"/>
          <w:iCs w:val="0"/>
          <w:color w:val="auto"/>
          <w:sz w:val="32"/>
          <w:szCs w:val="32"/>
          <w:lang w:val="en-US" w:eastAsia="zh-CN"/>
        </w:rPr>
        <w:t>为了将安居打造成公园城市，提升城市能级，建设湖光山色的安逸安居，组织人员进行学习培训。</w:t>
      </w:r>
    </w:p>
    <w:p w14:paraId="5F5C0C1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（二）</w:t>
      </w:r>
      <w:r>
        <w:rPr>
          <w:rFonts w:hint="default" w:ascii="Times New Roman" w:hAnsi="Times New Roman" w:eastAsia="楷体_GB2312" w:cs="Times New Roman"/>
          <w:b/>
          <w:bCs/>
          <w:i w:val="0"/>
          <w:iCs w:val="0"/>
          <w:color w:val="auto"/>
          <w:sz w:val="32"/>
          <w:szCs w:val="32"/>
          <w:highlight w:val="none"/>
          <w:u w:val="none"/>
          <w:lang w:val="en-US" w:eastAsia="zh-CN"/>
        </w:rPr>
        <w:t>实施目的及支持方向</w:t>
      </w:r>
    </w:p>
    <w:p w14:paraId="65584D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Times New Roman" w:hAnsi="Times New Roman" w:eastAsia="仿宋_GB2312" w:cs="Times New Roman"/>
          <w:b w:val="0"/>
          <w:bCs w:val="0"/>
          <w:i w:val="0"/>
          <w:iCs w:val="0"/>
          <w:color w:val="auto"/>
          <w:sz w:val="32"/>
          <w:szCs w:val="32"/>
          <w:lang w:val="en-US" w:eastAsia="zh-CN"/>
        </w:rPr>
        <w:t>提高业务人员的工作能力。</w:t>
      </w:r>
    </w:p>
    <w:p w14:paraId="2F41C13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r>
        <w:rPr>
          <w:rFonts w:hint="default" w:ascii="Times New Roman" w:hAnsi="Times New Roman" w:eastAsia="楷体_GB2312" w:cs="Times New Roman"/>
          <w:b/>
          <w:bCs/>
          <w:i w:val="0"/>
          <w:iCs w:val="0"/>
          <w:color w:val="auto"/>
          <w:sz w:val="32"/>
          <w:szCs w:val="32"/>
          <w:highlight w:val="none"/>
          <w:u w:val="none"/>
          <w:lang w:val="zh-CN" w:eastAsia="zh-CN"/>
        </w:rPr>
        <w:t>（三）</w:t>
      </w:r>
      <w:r>
        <w:rPr>
          <w:rFonts w:hint="default" w:ascii="Times New Roman" w:hAnsi="Times New Roman" w:eastAsia="楷体_GB2312" w:cs="Times New Roman"/>
          <w:b/>
          <w:bCs/>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bCs/>
          <w:i w:val="0"/>
          <w:iCs w:val="0"/>
          <w:color w:val="auto"/>
          <w:sz w:val="32"/>
          <w:szCs w:val="32"/>
          <w:highlight w:val="none"/>
          <w:u w:val="none"/>
          <w:lang w:val="zh-CN" w:eastAsia="zh-CN"/>
        </w:rPr>
        <w:t>。</w:t>
      </w:r>
    </w:p>
    <w:p w14:paraId="73373DB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eastAsia" w:ascii="Times New Roman" w:hAnsi="Times New Roman" w:eastAsia="仿宋_GB2312" w:cs="Times New Roman"/>
          <w:b w:val="0"/>
          <w:bCs w:val="0"/>
          <w:i w:val="0"/>
          <w:iCs w:val="0"/>
          <w:color w:val="auto"/>
          <w:sz w:val="32"/>
          <w:szCs w:val="32"/>
          <w:lang w:val="en-US" w:eastAsia="zh-CN"/>
        </w:rPr>
        <w:t>公园城市大提升--城市能级全面提升助推湖光山色中的安逸安居公园城市建设专题培训项目财政</w:t>
      </w:r>
      <w:r>
        <w:rPr>
          <w:rFonts w:hint="default" w:ascii="Times New Roman" w:hAnsi="Times New Roman" w:eastAsia="仿宋_GB2312" w:cs="Times New Roman"/>
          <w:b w:val="0"/>
          <w:bCs w:val="0"/>
          <w:i w:val="0"/>
          <w:iCs w:val="0"/>
          <w:color w:val="auto"/>
          <w:sz w:val="32"/>
          <w:szCs w:val="32"/>
          <w:lang w:val="en-US" w:eastAsia="zh-CN"/>
        </w:rPr>
        <w:t>预算</w:t>
      </w:r>
      <w:r>
        <w:rPr>
          <w:rFonts w:hint="eastAsia" w:ascii="Times New Roman" w:hAnsi="Times New Roman" w:eastAsia="仿宋_GB2312" w:cs="Times New Roman"/>
          <w:b w:val="0"/>
          <w:bCs w:val="0"/>
          <w:i w:val="0"/>
          <w:iCs w:val="0"/>
          <w:color w:val="auto"/>
          <w:sz w:val="32"/>
          <w:szCs w:val="32"/>
          <w:lang w:val="en-US" w:eastAsia="zh-CN"/>
        </w:rPr>
        <w:t>调整</w:t>
      </w:r>
      <w:r>
        <w:rPr>
          <w:rFonts w:hint="default" w:ascii="Times New Roman" w:hAnsi="Times New Roman" w:eastAsia="仿宋_GB2312" w:cs="Times New Roman"/>
          <w:b w:val="0"/>
          <w:bCs w:val="0"/>
          <w:i w:val="0"/>
          <w:iCs w:val="0"/>
          <w:color w:val="auto"/>
          <w:sz w:val="32"/>
          <w:szCs w:val="32"/>
          <w:lang w:val="en-US" w:eastAsia="zh-CN"/>
        </w:rPr>
        <w:t>金额为</w:t>
      </w:r>
      <w:r>
        <w:rPr>
          <w:rFonts w:hint="eastAsia" w:ascii="Times New Roman" w:hAnsi="Times New Roman" w:eastAsia="仿宋_GB2312" w:cs="Times New Roman"/>
          <w:b w:val="0"/>
          <w:bCs w:val="0"/>
          <w:i w:val="0"/>
          <w:iCs w:val="0"/>
          <w:color w:val="auto"/>
          <w:sz w:val="32"/>
          <w:szCs w:val="32"/>
          <w:lang w:val="en-US" w:eastAsia="zh-CN"/>
        </w:rPr>
        <w:t>7</w:t>
      </w:r>
      <w:r>
        <w:rPr>
          <w:rFonts w:hint="default" w:ascii="Times New Roman" w:hAnsi="Times New Roman" w:eastAsia="仿宋_GB2312" w:cs="Times New Roman"/>
          <w:b w:val="0"/>
          <w:bCs w:val="0"/>
          <w:i w:val="0"/>
          <w:iCs w:val="0"/>
          <w:color w:val="auto"/>
          <w:sz w:val="32"/>
          <w:szCs w:val="32"/>
          <w:lang w:val="en-US" w:eastAsia="zh-CN"/>
        </w:rPr>
        <w:t>万元，据实执行，执行完成率达</w:t>
      </w:r>
      <w:r>
        <w:rPr>
          <w:rFonts w:hint="eastAsia" w:ascii="Times New Roman" w:hAnsi="Times New Roman" w:eastAsia="仿宋_GB2312" w:cs="Times New Roman"/>
          <w:b w:val="0"/>
          <w:bCs w:val="0"/>
          <w:i w:val="0"/>
          <w:iCs w:val="0"/>
          <w:color w:val="auto"/>
          <w:sz w:val="32"/>
          <w:szCs w:val="32"/>
          <w:lang w:val="en-US" w:eastAsia="zh-CN"/>
        </w:rPr>
        <w:t>10</w:t>
      </w:r>
      <w:r>
        <w:rPr>
          <w:rFonts w:hint="default" w:ascii="Times New Roman" w:hAnsi="Times New Roman" w:eastAsia="仿宋_GB2312" w:cs="Times New Roman"/>
          <w:b w:val="0"/>
          <w:bCs w:val="0"/>
          <w:i w:val="0"/>
          <w:iCs w:val="0"/>
          <w:color w:val="auto"/>
          <w:sz w:val="32"/>
          <w:szCs w:val="32"/>
          <w:lang w:val="en-US" w:eastAsia="zh-CN"/>
        </w:rPr>
        <w:t>0%。在资金支付时严格按照《财务管理制度》中《经费报销制度》和《专项资金管理制度》的规定和程序进行支付，其会计核算及账务处理严格执行《行政单位会计制度》，及时处理、规范核算。</w:t>
      </w:r>
    </w:p>
    <w:p w14:paraId="67B33E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olor w:val="auto"/>
          <w:sz w:val="32"/>
          <w:szCs w:val="32"/>
          <w:highlight w:val="none"/>
          <w:u w:val="none"/>
          <w:lang w:val="zh-CN" w:eastAsia="zh-CN"/>
        </w:rPr>
      </w:pPr>
      <w:r>
        <w:rPr>
          <w:rFonts w:hint="eastAsia" w:ascii="Times New Roman" w:hAnsi="Times New Roman" w:eastAsia="楷体_GB2312" w:cs="Times New Roman"/>
          <w:b/>
          <w:bCs/>
          <w:i w:val="0"/>
          <w:iCs w:val="0"/>
          <w:color w:val="auto"/>
          <w:sz w:val="32"/>
          <w:szCs w:val="32"/>
          <w:highlight w:val="none"/>
          <w:u w:val="none"/>
          <w:lang w:val="zh-CN" w:eastAsia="zh-CN"/>
        </w:rPr>
        <w:t>（四）</w:t>
      </w:r>
      <w:r>
        <w:rPr>
          <w:rFonts w:hint="default" w:ascii="Times New Roman" w:hAnsi="Times New Roman" w:eastAsia="楷体_GB2312" w:cs="Times New Roman"/>
          <w:b/>
          <w:bCs/>
          <w:i w:val="0"/>
          <w:iCs w:val="0"/>
          <w:color w:val="auto"/>
          <w:sz w:val="32"/>
          <w:szCs w:val="32"/>
          <w:highlight w:val="none"/>
          <w:u w:val="none"/>
          <w:lang w:val="zh-CN" w:eastAsia="zh-CN"/>
        </w:rPr>
        <w:t>项目绩效目标设置</w:t>
      </w:r>
    </w:p>
    <w:p w14:paraId="105D11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2024年</w:t>
      </w:r>
      <w:r>
        <w:rPr>
          <w:rFonts w:hint="eastAsia" w:ascii="Times New Roman" w:hAnsi="Times New Roman" w:eastAsia="仿宋_GB2312" w:cs="Times New Roman"/>
          <w:sz w:val="32"/>
          <w:szCs w:val="32"/>
          <w:lang w:val="en-US" w:eastAsia="zh-CN"/>
        </w:rPr>
        <w:t>我局对该项目进行了自评，评价分数为92分。</w:t>
      </w:r>
    </w:p>
    <w:p w14:paraId="49432F4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黑体" w:cs="Times New Roman"/>
          <w:b w:val="0"/>
          <w:bCs w:val="0"/>
          <w:i w:val="0"/>
          <w:iCs w:val="0"/>
          <w:color w:val="auto"/>
          <w:kern w:val="0"/>
          <w:sz w:val="32"/>
          <w:szCs w:val="32"/>
          <w:highlight w:val="none"/>
          <w:u w:val="none"/>
          <w:lang w:val="en-US" w:eastAsia="zh-CN" w:bidi="ar-SA"/>
        </w:rPr>
      </w:pPr>
      <w:r>
        <w:rPr>
          <w:rFonts w:hint="eastAsia" w:ascii="Times New Roman" w:hAnsi="Times New Roman" w:eastAsia="黑体" w:cs="Times New Roman"/>
          <w:b w:val="0"/>
          <w:bCs w:val="0"/>
          <w:i w:val="0"/>
          <w:iCs w:val="0"/>
          <w:color w:val="auto"/>
          <w:kern w:val="0"/>
          <w:sz w:val="32"/>
          <w:szCs w:val="32"/>
          <w:highlight w:val="none"/>
          <w:u w:val="none"/>
          <w:lang w:val="en-US" w:eastAsia="zh-CN" w:bidi="ar-SA"/>
        </w:rPr>
        <w:t>二、评价实施</w:t>
      </w:r>
    </w:p>
    <w:p w14:paraId="7BE31E32">
      <w:pPr>
        <w:keepNext w:val="0"/>
        <w:keepLines w:val="0"/>
        <w:pageBreakBefore w:val="0"/>
        <w:kinsoku/>
        <w:wordWrap/>
        <w:overflowPunct/>
        <w:topLinePunct w:val="0"/>
        <w:autoSpaceDE/>
        <w:autoSpaceDN/>
        <w:bidi w:val="0"/>
        <w:spacing w:line="560" w:lineRule="exact"/>
        <w:ind w:firstLine="643" w:firstLineChars="200"/>
        <w:textAlignment w:val="auto"/>
        <w:rPr>
          <w:rFonts w:ascii="Times New Roman" w:hAnsi="Times New Roman" w:eastAsia="仿宋_GB2312"/>
          <w:sz w:val="32"/>
          <w:szCs w:val="32"/>
          <w:highlight w:val="none"/>
          <w:u w:val="none"/>
        </w:rPr>
      </w:pPr>
      <w:r>
        <w:rPr>
          <w:rFonts w:hint="default" w:ascii="Times New Roman" w:hAnsi="Times New Roman" w:eastAsia="楷体_GB2312" w:cs="Times New Roman"/>
          <w:b/>
          <w:bCs/>
          <w:i w:val="0"/>
          <w:iCs w:val="0"/>
          <w:color w:val="auto"/>
          <w:sz w:val="32"/>
          <w:szCs w:val="32"/>
          <w:highlight w:val="none"/>
          <w:u w:val="none"/>
          <w:lang w:val="zh-CN"/>
        </w:rPr>
        <w:t>（一）评价目的</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u w:val="none"/>
        </w:rPr>
        <w:t>符合</w:t>
      </w:r>
      <w:r>
        <w:rPr>
          <w:rFonts w:hint="eastAsia" w:eastAsia="仿宋_GB2312"/>
          <w:sz w:val="32"/>
          <w:szCs w:val="32"/>
          <w:highlight w:val="none"/>
          <w:u w:val="none"/>
          <w:lang w:eastAsia="zh-CN"/>
        </w:rPr>
        <w:t>中央和省、市</w:t>
      </w:r>
      <w:r>
        <w:rPr>
          <w:rFonts w:hint="eastAsia" w:ascii="Times New Roman" w:hAnsi="Times New Roman" w:eastAsia="仿宋_GB2312"/>
          <w:sz w:val="32"/>
          <w:szCs w:val="32"/>
          <w:highlight w:val="none"/>
          <w:u w:val="none"/>
        </w:rPr>
        <w:t>哪些决策部署，符合</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委、</w:t>
      </w:r>
      <w:r>
        <w:rPr>
          <w:rFonts w:hint="eastAsia" w:ascii="Times New Roman" w:hAnsi="Times New Roman" w:eastAsia="仿宋_GB2312"/>
          <w:sz w:val="32"/>
          <w:szCs w:val="32"/>
          <w:highlight w:val="none"/>
          <w:u w:val="none"/>
          <w:lang w:eastAsia="zh-CN"/>
        </w:rPr>
        <w:t>区</w:t>
      </w:r>
      <w:r>
        <w:rPr>
          <w:rFonts w:hint="eastAsia" w:ascii="Times New Roman" w:hAnsi="Times New Roman" w:eastAsia="仿宋_GB2312"/>
          <w:sz w:val="32"/>
          <w:szCs w:val="32"/>
          <w:highlight w:val="none"/>
          <w:u w:val="none"/>
        </w:rPr>
        <w:t>政府的重点任务要求、发展规划、优先发展重点以及部门的职能分工，具有现实需求，具有明显的经济、社会、环境或可持续性效益等必要性</w:t>
      </w:r>
      <w:r>
        <w:rPr>
          <w:rFonts w:hint="eastAsia" w:ascii="Times New Roman" w:hAnsi="Times New Roman" w:eastAsia="仿宋_GB2312"/>
          <w:sz w:val="32"/>
          <w:szCs w:val="32"/>
          <w:highlight w:val="none"/>
          <w:u w:val="none"/>
          <w:lang w:eastAsia="zh-CN"/>
        </w:rPr>
        <w:t>。</w:t>
      </w:r>
    </w:p>
    <w:p w14:paraId="1F6D4F3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（二）预设问题及评价重点</w:t>
      </w: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资金来源渠道的合法合规，政策或项目具有公共性，属于公共财政支持范围，筹资渠道符合法律法规规定，筹资结构合理，资金来源渠道明确，各渠道资金到位时间、条件能够落实</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79AC86B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（三）评价选点。</w:t>
      </w:r>
      <w:r>
        <w:rPr>
          <w:rFonts w:hint="eastAsia" w:ascii="Times New Roman" w:hAnsi="Times New Roman" w:eastAsia="仿宋_GB2312"/>
          <w:sz w:val="32"/>
          <w:szCs w:val="32"/>
          <w:highlight w:val="none"/>
          <w:lang w:val="zh-CN"/>
        </w:rPr>
        <w:t>该</w:t>
      </w:r>
      <w:r>
        <w:rPr>
          <w:rFonts w:hint="default" w:ascii="Times New Roman" w:hAnsi="Times New Roman" w:eastAsia="仿宋_GB2312"/>
          <w:sz w:val="32"/>
          <w:szCs w:val="32"/>
          <w:highlight w:val="none"/>
          <w:lang w:val="zh-CN" w:eastAsia="zh-CN"/>
        </w:rPr>
        <w:t>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目绩效自评</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抽样为</w:t>
      </w:r>
      <w:r>
        <w:rPr>
          <w:rFonts w:hint="default" w:ascii="Times New Roman" w:hAnsi="Times New Roman" w:eastAsia="仿宋_GB2312" w:cs="Times New Roman"/>
          <w:b w:val="0"/>
          <w:bCs w:val="0"/>
          <w:color w:val="auto"/>
          <w:w w:val="100"/>
          <w:sz w:val="32"/>
          <w:szCs w:val="32"/>
          <w:lang w:eastAsia="zh-CN"/>
        </w:rPr>
        <w:t>遂宁市安居区</w:t>
      </w:r>
      <w:r>
        <w:rPr>
          <w:rFonts w:hint="eastAsia" w:eastAsia="仿宋_GB2312" w:cs="Times New Roman"/>
          <w:b w:val="0"/>
          <w:bCs w:val="0"/>
          <w:color w:val="auto"/>
          <w:w w:val="100"/>
          <w:sz w:val="32"/>
          <w:szCs w:val="32"/>
          <w:lang w:eastAsia="zh-CN"/>
        </w:rPr>
        <w:t>凤凰大道提升项目</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53C662DA">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bCs/>
          <w:i w:val="0"/>
          <w:iCs w:val="0"/>
          <w:color w:val="auto"/>
          <w:sz w:val="32"/>
          <w:szCs w:val="32"/>
          <w:highlight w:val="none"/>
          <w:u w:val="none"/>
          <w:lang w:val="zh-CN"/>
        </w:rPr>
        <w:t>（四）评价方法。</w:t>
      </w:r>
      <w:r>
        <w:rPr>
          <w:rFonts w:hint="eastAsia" w:ascii="Times New Roman" w:hAnsi="Times New Roman" w:eastAsia="仿宋_GB2312"/>
          <w:sz w:val="32"/>
          <w:szCs w:val="32"/>
          <w:highlight w:val="none"/>
          <w:u w:val="none"/>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14:paraId="62DC2638">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Times New Roman"/>
          <w:b w:val="0"/>
          <w:bCs w:val="0"/>
          <w:i w:val="0"/>
          <w:iCs w:val="0"/>
          <w:lang w:eastAsia="zh-CN"/>
        </w:rPr>
      </w:pPr>
      <w:r>
        <w:rPr>
          <w:rFonts w:hint="default" w:ascii="Times New Roman" w:hAnsi="Times New Roman" w:eastAsia="楷体_GB2312" w:cs="Times New Roman"/>
          <w:b/>
          <w:bCs/>
          <w:i w:val="0"/>
          <w:iCs w:val="0"/>
          <w:color w:val="auto"/>
          <w:sz w:val="32"/>
          <w:szCs w:val="32"/>
          <w:highlight w:val="none"/>
          <w:u w:val="none"/>
          <w:lang w:val="zh-CN"/>
        </w:rPr>
        <w:t>（五）评价组织。</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实施方案或计划，组织机构健全，职责分工明确，有具体的实施时间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明确的工作程序，基础设施条件能够有效保障，资金能足额保证，具有相应的质量检查、验收等必要的控制措施或手段，有针对突发事件或未知风险的应急措施等</w:t>
      </w:r>
      <w:r>
        <w:rPr>
          <w:rFonts w:hint="eastAsia" w:ascii="Times New Roman" w:hAnsi="Times New Roman" w:eastAsia="仿宋_GB2312"/>
          <w:sz w:val="32"/>
          <w:szCs w:val="32"/>
          <w:highlight w:val="none"/>
          <w:lang w:eastAsia="zh-CN"/>
        </w:rPr>
        <w:t>。</w:t>
      </w:r>
    </w:p>
    <w:p w14:paraId="43AB40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p>
    <w:p w14:paraId="448734E7">
      <w:pPr>
        <w:keepNext w:val="0"/>
        <w:keepLines w:val="0"/>
        <w:pageBreakBefore w:val="0"/>
        <w:kinsoku/>
        <w:wordWrap/>
        <w:overflowPunct/>
        <w:topLinePunct w:val="0"/>
        <w:autoSpaceDE/>
        <w:autoSpaceDN/>
        <w:bidi w:val="0"/>
        <w:spacing w:line="560" w:lineRule="exact"/>
        <w:ind w:firstLine="643" w:firstLineChars="200"/>
        <w:textAlignment w:val="auto"/>
        <w:outlineLvl w:val="2"/>
        <w:rPr>
          <w:rFonts w:hint="default" w:ascii="Times New Roman" w:hAnsi="Times New Roman" w:eastAsia="楷体_GB2312" w:cs="Times New Roman"/>
          <w:b/>
          <w:bCs/>
          <w:i w:val="0"/>
          <w:iCs w:val="0"/>
          <w:color w:val="auto"/>
          <w:sz w:val="32"/>
          <w:szCs w:val="32"/>
          <w:highlight w:val="none"/>
          <w:lang w:val="en-US" w:eastAsia="zh-CN"/>
        </w:rPr>
      </w:pPr>
      <w:bookmarkStart w:id="410" w:name="_Toc18664_WPSOffice_Level3"/>
      <w:r>
        <w:rPr>
          <w:rFonts w:hint="default" w:ascii="Times New Roman" w:hAnsi="Times New Roman" w:eastAsia="楷体_GB2312" w:cs="Times New Roman"/>
          <w:b/>
          <w:bCs/>
          <w:i w:val="0"/>
          <w:iCs w:val="0"/>
          <w:color w:val="auto"/>
          <w:sz w:val="32"/>
          <w:szCs w:val="32"/>
          <w:highlight w:val="none"/>
          <w:lang w:val="zh-CN"/>
        </w:rPr>
        <w:t>（一）</w:t>
      </w:r>
      <w:r>
        <w:rPr>
          <w:rFonts w:hint="default" w:ascii="Times New Roman" w:hAnsi="Times New Roman" w:eastAsia="楷体_GB2312" w:cs="Times New Roman"/>
          <w:b/>
          <w:bCs/>
          <w:i w:val="0"/>
          <w:iCs w:val="0"/>
          <w:color w:val="auto"/>
          <w:sz w:val="32"/>
          <w:szCs w:val="32"/>
          <w:highlight w:val="none"/>
          <w:lang w:val="en-US" w:eastAsia="zh-CN"/>
        </w:rPr>
        <w:t>通用指标</w:t>
      </w:r>
      <w:r>
        <w:rPr>
          <w:rFonts w:hint="default" w:ascii="Times New Roman" w:hAnsi="Times New Roman" w:eastAsia="楷体_GB2312" w:cs="Times New Roman"/>
          <w:b/>
          <w:bCs/>
          <w:i w:val="0"/>
          <w:iCs w:val="0"/>
          <w:color w:val="auto"/>
          <w:sz w:val="32"/>
          <w:szCs w:val="32"/>
          <w:highlight w:val="none"/>
          <w:lang w:val="zh-CN"/>
        </w:rPr>
        <w:t>绩效分析。</w:t>
      </w:r>
      <w:bookmarkEnd w:id="410"/>
    </w:p>
    <w:p w14:paraId="4EEC63B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hAnsi="Times New Roman" w:eastAsia="仿宋_GB2312"/>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eastAsia="zh-CN"/>
        </w:rPr>
        <w:t>项目</w:t>
      </w:r>
      <w:r>
        <w:rPr>
          <w:rFonts w:hint="default" w:ascii="Times New Roman" w:hAnsi="Times New Roman" w:eastAsia="仿宋_GB2312"/>
          <w:sz w:val="32"/>
          <w:szCs w:val="32"/>
          <w:highlight w:val="none"/>
          <w:lang w:eastAsia="zh-CN"/>
        </w:rPr>
        <w:t>决策。</w:t>
      </w:r>
      <w:r>
        <w:rPr>
          <w:rFonts w:hint="eastAsia" w:ascii="Times New Roman" w:hAnsi="Times New Roman" w:eastAsia="仿宋_GB2312"/>
          <w:sz w:val="32"/>
          <w:szCs w:val="32"/>
          <w:highlight w:val="none"/>
          <w:lang w:val="en-US" w:eastAsia="zh-CN"/>
        </w:rPr>
        <w:t>将安居打造成公园城市，提升城市能级，建设湖光山色的安逸安居。</w:t>
      </w:r>
    </w:p>
    <w:p w14:paraId="608BAB2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hAnsi="Times New Roman" w:eastAsia="仿宋_GB2312"/>
          <w:sz w:val="32"/>
          <w:szCs w:val="32"/>
          <w:highlight w:val="none"/>
          <w:lang w:val="zh-CN" w:eastAsia="zh-CN"/>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eastAsia="zh-CN"/>
        </w:rPr>
        <w:t>项目管理</w:t>
      </w:r>
      <w:r>
        <w:rPr>
          <w:rFonts w:hint="eastAsia" w:ascii="仿宋" w:hAnsi="仿宋" w:eastAsia="仿宋" w:cs="仿宋"/>
          <w:b w:val="0"/>
          <w:bCs w:val="0"/>
          <w:i w:val="0"/>
          <w:iCs w:val="0"/>
          <w:color w:val="auto"/>
          <w:sz w:val="32"/>
          <w:szCs w:val="32"/>
          <w:lang w:eastAsia="zh-CN"/>
        </w:rPr>
        <w:t>。</w:t>
      </w:r>
      <w:r>
        <w:rPr>
          <w:rFonts w:hint="eastAsia" w:ascii="Times New Roman" w:hAnsi="Times New Roman" w:eastAsia="仿宋_GB2312"/>
          <w:sz w:val="32"/>
          <w:szCs w:val="32"/>
          <w:highlight w:val="none"/>
          <w:lang w:val="en-US" w:eastAsia="zh-CN"/>
        </w:rPr>
        <w:t>委托有培训资质的第三方公司组织培训工作</w:t>
      </w:r>
      <w:r>
        <w:rPr>
          <w:rFonts w:hint="default" w:ascii="Times New Roman" w:hAnsi="Times New Roman" w:eastAsia="仿宋_GB2312"/>
          <w:sz w:val="32"/>
          <w:szCs w:val="32"/>
          <w:highlight w:val="none"/>
          <w:lang w:val="zh-CN" w:eastAsia="zh-CN"/>
        </w:rPr>
        <w:t>。</w:t>
      </w:r>
    </w:p>
    <w:p w14:paraId="3B27F4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3.项目实施。</w:t>
      </w:r>
      <w:r>
        <w:rPr>
          <w:rFonts w:hint="eastAsia" w:eastAsia="仿宋_GB2312" w:cs="Times New Roman"/>
          <w:b w:val="0"/>
          <w:bCs w:val="0"/>
          <w:i w:val="0"/>
          <w:iCs w:val="0"/>
          <w:color w:val="auto"/>
          <w:sz w:val="32"/>
          <w:szCs w:val="32"/>
          <w:lang w:val="en-US" w:eastAsia="zh-CN"/>
        </w:rPr>
        <w:t>聘请专家进行面对面的教学培训</w:t>
      </w:r>
      <w:r>
        <w:rPr>
          <w:rFonts w:hint="eastAsia" w:ascii="Times New Roman" w:hAnsi="Times New Roman" w:eastAsia="仿宋" w:cs="Times New Roman"/>
          <w:color w:val="000000" w:themeColor="text1"/>
          <w:sz w:val="32"/>
          <w:szCs w:val="32"/>
          <w:highlight w:val="none"/>
          <w:lang w:val="en-US" w:eastAsia="zh-CN"/>
        </w:rPr>
        <w:t>。</w:t>
      </w:r>
    </w:p>
    <w:p w14:paraId="0AC57AD3">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仿宋_GB2312"/>
          <w:sz w:val="32"/>
          <w:szCs w:val="32"/>
          <w:highlight w:val="none"/>
          <w:lang w:val="zh-CN" w:eastAsia="zh-CN"/>
        </w:rPr>
      </w:pPr>
      <w:r>
        <w:rPr>
          <w:rFonts w:hint="default" w:ascii="Times New Roman" w:hAnsi="Times New Roman" w:eastAsia="仿宋_GB2312" w:cs="Times New Roman"/>
          <w:b w:val="0"/>
          <w:bCs w:val="0"/>
          <w:i w:val="0"/>
          <w:iCs w:val="0"/>
          <w:color w:val="auto"/>
          <w:sz w:val="32"/>
          <w:szCs w:val="32"/>
          <w:lang w:val="en-US" w:eastAsia="zh-CN"/>
        </w:rPr>
        <w:t>4.项目结果。</w:t>
      </w:r>
      <w:r>
        <w:rPr>
          <w:rFonts w:hint="eastAsia" w:ascii="Times New Roman" w:hAnsi="Times New Roman" w:eastAsia="仿宋_GB2312"/>
          <w:sz w:val="32"/>
          <w:szCs w:val="32"/>
          <w:highlight w:val="none"/>
          <w:lang w:val="en-US" w:eastAsia="zh-CN"/>
        </w:rPr>
        <w:t>提高工作人员的业务水平</w:t>
      </w:r>
      <w:r>
        <w:rPr>
          <w:rFonts w:hint="default" w:ascii="Times New Roman" w:hAnsi="Times New Roman" w:eastAsia="仿宋_GB2312"/>
          <w:sz w:val="32"/>
          <w:szCs w:val="32"/>
          <w:highlight w:val="none"/>
          <w:lang w:val="en-US" w:eastAsia="zh-CN"/>
        </w:rPr>
        <w:t>。</w:t>
      </w:r>
    </w:p>
    <w:p w14:paraId="1CE12D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i w:val="0"/>
          <w:iCs w:val="0"/>
          <w:kern w:val="0"/>
          <w:position w:val="0"/>
          <w:sz w:val="32"/>
          <w:szCs w:val="32"/>
          <w:highlight w:val="none"/>
          <w:lang w:val="zh-CN" w:eastAsia="zh-CN" w:bidi="ar-SA"/>
        </w:rPr>
      </w:pPr>
      <w:bookmarkStart w:id="411" w:name="_Toc612_WPSOffice_Level3"/>
      <w:r>
        <w:rPr>
          <w:rFonts w:hint="default" w:ascii="Times New Roman" w:hAnsi="Times New Roman" w:eastAsia="楷体_GB2312" w:cs="Times New Roman"/>
          <w:b/>
          <w:bCs/>
          <w:i w:val="0"/>
          <w:iCs w:val="0"/>
          <w:color w:val="auto"/>
          <w:sz w:val="32"/>
          <w:szCs w:val="32"/>
          <w:highlight w:val="none"/>
          <w:lang w:val="zh-CN"/>
        </w:rPr>
        <w:t>（二）</w:t>
      </w:r>
      <w:r>
        <w:rPr>
          <w:rFonts w:hint="default" w:ascii="Times New Roman" w:hAnsi="Times New Roman" w:eastAsia="楷体_GB2312" w:cs="Times New Roman"/>
          <w:b/>
          <w:bCs/>
          <w:i w:val="0"/>
          <w:iCs w:val="0"/>
          <w:color w:val="auto"/>
          <w:sz w:val="32"/>
          <w:szCs w:val="32"/>
          <w:highlight w:val="none"/>
          <w:lang w:val="en-US" w:eastAsia="zh-CN"/>
        </w:rPr>
        <w:t>专用指标</w:t>
      </w:r>
      <w:r>
        <w:rPr>
          <w:rFonts w:hint="default" w:ascii="Times New Roman" w:hAnsi="Times New Roman" w:eastAsia="楷体_GB2312" w:cs="Times New Roman"/>
          <w:b/>
          <w:bCs/>
          <w:i w:val="0"/>
          <w:iCs w:val="0"/>
          <w:color w:val="auto"/>
          <w:sz w:val="32"/>
          <w:szCs w:val="32"/>
          <w:highlight w:val="none"/>
          <w:lang w:val="zh-CN"/>
        </w:rPr>
        <w:t>绩效分析。</w:t>
      </w:r>
      <w:bookmarkEnd w:id="411"/>
    </w:p>
    <w:p w14:paraId="1C4F2A9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hAnsi="Times New Roman" w:eastAsia="仿宋_GB2312"/>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lang w:val="en-US" w:eastAsia="zh-CN"/>
        </w:rPr>
        <w:t>1.产业发展</w:t>
      </w:r>
      <w:r>
        <w:rPr>
          <w:rFonts w:hint="default"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lang w:val="en-US" w:eastAsia="zh-CN"/>
        </w:rPr>
        <w:t>做到科学决策、科学管理、稳步实施。</w:t>
      </w:r>
    </w:p>
    <w:p w14:paraId="049525F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2.</w:t>
      </w:r>
      <w:r>
        <w:rPr>
          <w:rFonts w:hint="default" w:ascii="Times New Roman" w:hAnsi="Times New Roman" w:eastAsia="仿宋_GB2312"/>
          <w:sz w:val="32"/>
          <w:szCs w:val="32"/>
          <w:highlight w:val="none"/>
          <w:lang w:val="zh-CN" w:eastAsia="zh-CN"/>
        </w:rPr>
        <w:t>民生保障。</w:t>
      </w:r>
      <w:r>
        <w:rPr>
          <w:rFonts w:hint="eastAsia" w:ascii="Times New Roman" w:hAnsi="Times New Roman" w:eastAsia="仿宋_GB2312"/>
          <w:sz w:val="32"/>
          <w:szCs w:val="32"/>
          <w:highlight w:val="none"/>
          <w:lang w:val="en-US" w:eastAsia="zh-CN"/>
        </w:rPr>
        <w:t>改善了人居环境。</w:t>
      </w:r>
    </w:p>
    <w:p w14:paraId="4914B70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3.基础设施。</w:t>
      </w:r>
      <w:r>
        <w:rPr>
          <w:rFonts w:hint="eastAsia" w:ascii="Times New Roman" w:hAnsi="Times New Roman" w:eastAsia="仿宋_GB2312"/>
          <w:sz w:val="32"/>
          <w:szCs w:val="32"/>
          <w:highlight w:val="none"/>
          <w:lang w:val="en-US" w:eastAsia="zh-CN"/>
        </w:rPr>
        <w:t>该项目无基础设施建设。</w:t>
      </w:r>
    </w:p>
    <w:p w14:paraId="0B998CD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4.</w:t>
      </w:r>
      <w:r>
        <w:rPr>
          <w:rFonts w:hint="default" w:ascii="Times New Roman" w:hAnsi="Times New Roman" w:eastAsia="仿宋_GB2312"/>
          <w:sz w:val="32"/>
          <w:szCs w:val="32"/>
          <w:highlight w:val="none"/>
          <w:lang w:val="zh-CN" w:eastAsia="zh-CN"/>
        </w:rPr>
        <w:t>行政运转。</w:t>
      </w:r>
      <w:r>
        <w:rPr>
          <w:rFonts w:hint="eastAsia" w:ascii="Times New Roman" w:hAnsi="Times New Roman" w:eastAsia="仿宋_GB2312"/>
          <w:sz w:val="32"/>
          <w:szCs w:val="32"/>
          <w:highlight w:val="none"/>
          <w:lang w:val="en-US" w:eastAsia="zh-CN"/>
        </w:rPr>
        <w:t>群众大力支持，满意度良好，社会评价高</w:t>
      </w:r>
      <w:r>
        <w:rPr>
          <w:rFonts w:hint="default" w:ascii="Times New Roman" w:hAnsi="Times New Roman" w:eastAsia="仿宋_GB2312"/>
          <w:sz w:val="32"/>
          <w:szCs w:val="32"/>
          <w:highlight w:val="none"/>
          <w:lang w:val="zh-CN" w:eastAsia="zh-CN"/>
        </w:rPr>
        <w:t>。</w:t>
      </w:r>
    </w:p>
    <w:p w14:paraId="1D41746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sz w:val="32"/>
          <w:szCs w:val="32"/>
          <w:lang w:val="en-US" w:eastAsia="zh-CN"/>
        </w:rPr>
      </w:pPr>
      <w:bookmarkStart w:id="412" w:name="_Toc30740_WPSOffice_Level3"/>
      <w:r>
        <w:rPr>
          <w:rFonts w:hint="default" w:ascii="Times New Roman" w:hAnsi="Times New Roman" w:eastAsia="楷体_GB2312" w:cs="Times New Roman"/>
          <w:b/>
          <w:bCs/>
          <w:i w:val="0"/>
          <w:iCs w:val="0"/>
          <w:color w:val="auto"/>
          <w:sz w:val="32"/>
          <w:szCs w:val="32"/>
          <w:highlight w:val="none"/>
          <w:lang w:val="zh-CN"/>
        </w:rPr>
        <w:t>（三）</w:t>
      </w:r>
      <w:r>
        <w:rPr>
          <w:rFonts w:hint="default" w:ascii="Times New Roman" w:hAnsi="Times New Roman" w:eastAsia="楷体_GB2312" w:cs="Times New Roman"/>
          <w:b/>
          <w:bCs/>
          <w:i w:val="0"/>
          <w:iCs w:val="0"/>
          <w:color w:val="auto"/>
          <w:sz w:val="32"/>
          <w:szCs w:val="32"/>
          <w:highlight w:val="none"/>
          <w:lang w:val="en-US" w:eastAsia="zh-CN"/>
        </w:rPr>
        <w:t>个性指标</w:t>
      </w:r>
      <w:r>
        <w:rPr>
          <w:rFonts w:hint="default" w:ascii="Times New Roman" w:hAnsi="Times New Roman" w:eastAsia="楷体_GB2312" w:cs="Times New Roman"/>
          <w:b/>
          <w:bCs/>
          <w:i w:val="0"/>
          <w:iCs w:val="0"/>
          <w:color w:val="auto"/>
          <w:sz w:val="32"/>
          <w:szCs w:val="32"/>
          <w:highlight w:val="none"/>
          <w:lang w:val="zh-CN"/>
        </w:rPr>
        <w:t>绩效分析。</w:t>
      </w:r>
      <w:bookmarkEnd w:id="412"/>
    </w:p>
    <w:p w14:paraId="5E42BB15">
      <w:pPr>
        <w:pStyle w:val="11"/>
        <w:keepNext w:val="0"/>
        <w:keepLines w:val="0"/>
        <w:pageBreakBefore w:val="0"/>
        <w:numPr>
          <w:ilvl w:val="0"/>
          <w:numId w:val="0"/>
        </w:numPr>
        <w:tabs>
          <w:tab w:val="left" w:pos="2160"/>
        </w:tabs>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p>
    <w:p w14:paraId="52F232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highlight w:val="none"/>
          <w:u w:val="none"/>
          <w:lang w:eastAsia="zh-CN"/>
        </w:rPr>
      </w:pPr>
      <w:r>
        <w:rPr>
          <w:rFonts w:hint="eastAsia" w:ascii="Times New Roman" w:hAnsi="Times New Roman" w:eastAsia="仿宋_GB2312"/>
          <w:sz w:val="32"/>
          <w:szCs w:val="32"/>
          <w:highlight w:val="none"/>
          <w:u w:val="none"/>
        </w:rPr>
        <w:t>综合前述评估内容来看，该项目立项必要性和依据充分，绩效目标明确，具备实施条件，具有公共性，符合财政资金支持方向等</w:t>
      </w:r>
      <w:r>
        <w:rPr>
          <w:rFonts w:hint="eastAsia" w:ascii="Times New Roman" w:hAnsi="Times New Roman" w:eastAsia="仿宋_GB2312"/>
          <w:sz w:val="32"/>
          <w:szCs w:val="32"/>
          <w:highlight w:val="none"/>
          <w:u w:val="none"/>
          <w:lang w:eastAsia="zh-CN"/>
        </w:rPr>
        <w:t>，</w:t>
      </w:r>
      <w:r>
        <w:rPr>
          <w:rFonts w:hint="eastAsia" w:ascii="Times New Roman" w:hAnsi="Times New Roman" w:eastAsia="仿宋_GB2312"/>
          <w:sz w:val="32"/>
          <w:szCs w:val="32"/>
          <w:highlight w:val="none"/>
          <w:u w:val="none"/>
        </w:rPr>
        <w:t>建议予以支持</w:t>
      </w:r>
      <w:r>
        <w:rPr>
          <w:rFonts w:hint="eastAsia" w:ascii="Times New Roman" w:hAnsi="Times New Roman" w:eastAsia="仿宋_GB2312"/>
          <w:sz w:val="32"/>
          <w:szCs w:val="32"/>
          <w:highlight w:val="none"/>
          <w:u w:val="none"/>
          <w:lang w:eastAsia="zh-CN"/>
        </w:rPr>
        <w:t>。</w:t>
      </w:r>
    </w:p>
    <w:p w14:paraId="6DC8B7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val="en-US" w:eastAsia="zh-CN"/>
        </w:rPr>
      </w:pPr>
      <w:r>
        <w:rPr>
          <w:rFonts w:hint="eastAsia" w:ascii="Times New Roman" w:hAnsi="Times New Roman" w:eastAsia="黑体" w:cs="Times New Roman"/>
          <w:b w:val="0"/>
          <w:bCs w:val="0"/>
          <w:i w:val="0"/>
          <w:iCs w:val="0"/>
          <w:color w:val="auto"/>
          <w:sz w:val="32"/>
          <w:szCs w:val="32"/>
          <w:highlight w:val="none"/>
          <w:u w:val="none"/>
          <w:lang w:val="en-US" w:eastAsia="zh-CN"/>
        </w:rPr>
        <w:t>五、</w:t>
      </w:r>
      <w:r>
        <w:rPr>
          <w:rFonts w:hint="default" w:ascii="Times New Roman" w:hAnsi="Times New Roman" w:eastAsia="黑体" w:cs="Times New Roman"/>
          <w:b w:val="0"/>
          <w:bCs w:val="0"/>
          <w:i w:val="0"/>
          <w:iCs w:val="0"/>
          <w:color w:val="auto"/>
          <w:sz w:val="32"/>
          <w:szCs w:val="32"/>
          <w:highlight w:val="none"/>
          <w:u w:val="none"/>
          <w:lang w:val="en-US" w:eastAsia="zh-CN"/>
        </w:rPr>
        <w:t>存在的问题</w:t>
      </w:r>
    </w:p>
    <w:p w14:paraId="45CD8F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w:t>
      </w:r>
    </w:p>
    <w:p w14:paraId="4175C6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 w:val="0"/>
          <w:bCs w:val="0"/>
          <w:i w:val="0"/>
          <w:iCs w:val="0"/>
          <w:color w:val="auto"/>
          <w:sz w:val="32"/>
          <w:szCs w:val="32"/>
          <w:highlight w:val="none"/>
          <w:u w:val="none"/>
          <w:lang w:val="en-US" w:eastAsia="zh-CN"/>
        </w:rPr>
      </w:pPr>
      <w:r>
        <w:rPr>
          <w:rFonts w:hint="eastAsia" w:ascii="Times New Roman" w:hAnsi="Times New Roman" w:eastAsia="黑体" w:cs="Times New Roman"/>
          <w:b w:val="0"/>
          <w:bCs w:val="0"/>
          <w:i w:val="0"/>
          <w:iCs w:val="0"/>
          <w:color w:val="auto"/>
          <w:sz w:val="32"/>
          <w:szCs w:val="32"/>
          <w:highlight w:val="none"/>
          <w:u w:val="none"/>
          <w:lang w:val="en-US" w:eastAsia="zh-CN"/>
        </w:rPr>
        <w:t>六、改进建议</w:t>
      </w:r>
    </w:p>
    <w:p w14:paraId="018BBEF4">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无。</w:t>
      </w:r>
    </w:p>
    <w:p w14:paraId="191F9F22">
      <w:pPr>
        <w:pStyle w:val="11"/>
        <w:rPr>
          <w:rFonts w:hint="eastAsia" w:ascii="黑体" w:hAnsi="黑体" w:eastAsia="黑体"/>
          <w:color w:val="auto"/>
          <w:sz w:val="44"/>
          <w:szCs w:val="44"/>
          <w:highlight w:val="none"/>
        </w:rPr>
      </w:pPr>
    </w:p>
    <w:p w14:paraId="5D7D66F0">
      <w:pPr>
        <w:widowControl/>
        <w:jc w:val="center"/>
        <w:rPr>
          <w:rFonts w:hint="eastAsia" w:ascii="黑体" w:hAnsi="黑体" w:eastAsia="黑体"/>
          <w:color w:val="auto"/>
          <w:sz w:val="44"/>
          <w:szCs w:val="44"/>
          <w:highlight w:val="none"/>
        </w:rPr>
        <w:sectPr>
          <w:pgSz w:w="11906" w:h="16838"/>
          <w:pgMar w:top="2098" w:right="1474" w:bottom="1984" w:left="1587" w:header="851" w:footer="1587" w:gutter="0"/>
          <w:pgNumType w:fmt="decimal"/>
          <w:cols w:space="0" w:num="1"/>
          <w:titlePg/>
          <w:rtlGutter w:val="0"/>
          <w:docGrid w:type="lines" w:linePitch="312" w:charSpace="0"/>
        </w:sectPr>
      </w:pPr>
    </w:p>
    <w:p w14:paraId="5EE719A1">
      <w:pPr>
        <w:widowControl/>
        <w:jc w:val="center"/>
        <w:rPr>
          <w:rStyle w:val="34"/>
          <w:rFonts w:hint="eastAsia" w:ascii="黑体" w:hAnsi="黑体" w:eastAsia="黑体"/>
          <w:b w:val="0"/>
          <w:color w:val="auto"/>
          <w:highlight w:val="none"/>
        </w:rPr>
      </w:pPr>
      <w:bookmarkStart w:id="413" w:name="_Toc2166_WPSOffice_Level1"/>
      <w:r>
        <w:rPr>
          <w:rFonts w:hint="eastAsia" w:ascii="黑体" w:hAnsi="黑体" w:eastAsia="黑体"/>
          <w:color w:val="auto"/>
          <w:sz w:val="44"/>
          <w:szCs w:val="44"/>
          <w:highlight w:val="none"/>
        </w:rPr>
        <w:t>第</w:t>
      </w:r>
      <w:r>
        <w:rPr>
          <w:rStyle w:val="34"/>
          <w:rFonts w:hint="eastAsia" w:ascii="黑体" w:hAnsi="黑体" w:eastAsia="黑体"/>
          <w:b w:val="0"/>
          <w:color w:val="auto"/>
          <w:highlight w:val="none"/>
        </w:rPr>
        <w:t>五部分 附表</w:t>
      </w:r>
      <w:bookmarkEnd w:id="186"/>
      <w:bookmarkEnd w:id="413"/>
      <w:bookmarkStart w:id="414" w:name="_Toc15396619"/>
    </w:p>
    <w:p w14:paraId="68B14962">
      <w:pPr>
        <w:pStyle w:val="6"/>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color w:val="auto"/>
          <w:sz w:val="32"/>
          <w:szCs w:val="32"/>
          <w:highlight w:val="none"/>
        </w:rPr>
      </w:pPr>
    </w:p>
    <w:p w14:paraId="281A4563">
      <w:pPr>
        <w:pStyle w:val="6"/>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highlight w:val="none"/>
        </w:rPr>
      </w:pPr>
      <w:bookmarkStart w:id="415" w:name="_Toc31955"/>
      <w:bookmarkStart w:id="416" w:name="_Toc1030_WPSOffice_Level2"/>
      <w:r>
        <w:rPr>
          <w:rFonts w:hint="default" w:ascii="Times New Roman" w:hAnsi="Times New Roman" w:eastAsia="仿宋_GB2312" w:cs="Times New Roman"/>
          <w:b w:val="0"/>
          <w:color w:val="auto"/>
          <w:sz w:val="32"/>
          <w:szCs w:val="32"/>
          <w:highlight w:val="none"/>
        </w:rPr>
        <w:t>一、收</w:t>
      </w:r>
      <w:r>
        <w:rPr>
          <w:rStyle w:val="35"/>
          <w:rFonts w:hint="default" w:ascii="Times New Roman" w:hAnsi="Times New Roman" w:eastAsia="仿宋_GB2312" w:cs="Times New Roman"/>
          <w:b w:val="0"/>
          <w:bCs w:val="0"/>
          <w:color w:val="auto"/>
          <w:sz w:val="32"/>
          <w:szCs w:val="32"/>
          <w:highlight w:val="none"/>
        </w:rPr>
        <w:t>入支出决算总表</w:t>
      </w:r>
      <w:bookmarkEnd w:id="414"/>
      <w:bookmarkEnd w:id="415"/>
      <w:bookmarkEnd w:id="416"/>
    </w:p>
    <w:p w14:paraId="22AF95E3">
      <w:pPr>
        <w:pStyle w:val="6"/>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highlight w:val="none"/>
        </w:rPr>
      </w:pPr>
      <w:bookmarkStart w:id="417" w:name="_Toc27478"/>
      <w:bookmarkStart w:id="418" w:name="_Toc15396620"/>
      <w:bookmarkStart w:id="419" w:name="_Toc7784_WPSOffice_Level2"/>
      <w:r>
        <w:rPr>
          <w:rFonts w:hint="default" w:ascii="Times New Roman" w:hAnsi="Times New Roman" w:eastAsia="仿宋_GB2312" w:cs="Times New Roman"/>
          <w:b w:val="0"/>
          <w:color w:val="auto"/>
          <w:sz w:val="32"/>
          <w:szCs w:val="32"/>
          <w:highlight w:val="none"/>
        </w:rPr>
        <w:t>二、收</w:t>
      </w:r>
      <w:r>
        <w:rPr>
          <w:rStyle w:val="35"/>
          <w:rFonts w:hint="default" w:ascii="Times New Roman" w:hAnsi="Times New Roman" w:eastAsia="仿宋_GB2312" w:cs="Times New Roman"/>
          <w:b w:val="0"/>
          <w:bCs w:val="0"/>
          <w:color w:val="auto"/>
          <w:sz w:val="32"/>
          <w:szCs w:val="32"/>
          <w:highlight w:val="none"/>
        </w:rPr>
        <w:t>入决算表</w:t>
      </w:r>
      <w:bookmarkEnd w:id="417"/>
      <w:bookmarkEnd w:id="418"/>
      <w:bookmarkEnd w:id="419"/>
    </w:p>
    <w:p w14:paraId="4DEB0434">
      <w:pPr>
        <w:pStyle w:val="6"/>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highlight w:val="none"/>
        </w:rPr>
      </w:pPr>
      <w:bookmarkStart w:id="420" w:name="_Toc15396621"/>
      <w:bookmarkStart w:id="421" w:name="_Toc7948_WPSOffice_Level2"/>
      <w:bookmarkStart w:id="422" w:name="_Toc8452"/>
      <w:r>
        <w:rPr>
          <w:rStyle w:val="35"/>
          <w:rFonts w:hint="default" w:ascii="Times New Roman" w:hAnsi="Times New Roman" w:eastAsia="仿宋_GB2312" w:cs="Times New Roman"/>
          <w:b w:val="0"/>
          <w:bCs w:val="0"/>
          <w:color w:val="auto"/>
          <w:sz w:val="32"/>
          <w:szCs w:val="32"/>
          <w:highlight w:val="none"/>
        </w:rPr>
        <w:t>三、</w:t>
      </w:r>
      <w:r>
        <w:rPr>
          <w:rFonts w:hint="default" w:ascii="Times New Roman" w:hAnsi="Times New Roman" w:eastAsia="仿宋_GB2312" w:cs="Times New Roman"/>
          <w:b w:val="0"/>
          <w:color w:val="auto"/>
          <w:sz w:val="32"/>
          <w:szCs w:val="32"/>
          <w:highlight w:val="none"/>
        </w:rPr>
        <w:t>支</w:t>
      </w:r>
      <w:r>
        <w:rPr>
          <w:rStyle w:val="35"/>
          <w:rFonts w:hint="default" w:ascii="Times New Roman" w:hAnsi="Times New Roman" w:eastAsia="仿宋_GB2312" w:cs="Times New Roman"/>
          <w:b w:val="0"/>
          <w:bCs w:val="0"/>
          <w:color w:val="auto"/>
          <w:sz w:val="32"/>
          <w:szCs w:val="32"/>
          <w:highlight w:val="none"/>
        </w:rPr>
        <w:t>出决算表</w:t>
      </w:r>
      <w:bookmarkEnd w:id="420"/>
      <w:bookmarkEnd w:id="421"/>
      <w:bookmarkEnd w:id="422"/>
    </w:p>
    <w:p w14:paraId="473410CB">
      <w:pPr>
        <w:pStyle w:val="6"/>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color w:val="auto"/>
          <w:sz w:val="32"/>
          <w:szCs w:val="32"/>
          <w:highlight w:val="none"/>
        </w:rPr>
      </w:pPr>
      <w:bookmarkStart w:id="423" w:name="_Toc27957_WPSOffice_Level2"/>
      <w:bookmarkStart w:id="424" w:name="_Toc15396622"/>
      <w:bookmarkStart w:id="425" w:name="_Toc199"/>
      <w:r>
        <w:rPr>
          <w:rStyle w:val="35"/>
          <w:rFonts w:hint="default" w:ascii="Times New Roman" w:hAnsi="Times New Roman" w:eastAsia="仿宋_GB2312" w:cs="Times New Roman"/>
          <w:b w:val="0"/>
          <w:bCs w:val="0"/>
          <w:color w:val="auto"/>
          <w:sz w:val="32"/>
          <w:szCs w:val="32"/>
          <w:highlight w:val="none"/>
        </w:rPr>
        <w:t>四、</w:t>
      </w:r>
      <w:r>
        <w:rPr>
          <w:rFonts w:hint="default" w:ascii="Times New Roman" w:hAnsi="Times New Roman" w:eastAsia="仿宋_GB2312" w:cs="Times New Roman"/>
          <w:b w:val="0"/>
          <w:color w:val="auto"/>
          <w:sz w:val="32"/>
          <w:szCs w:val="32"/>
          <w:highlight w:val="none"/>
        </w:rPr>
        <w:t>财</w:t>
      </w:r>
      <w:r>
        <w:rPr>
          <w:rStyle w:val="35"/>
          <w:rFonts w:hint="default" w:ascii="Times New Roman" w:hAnsi="Times New Roman" w:eastAsia="仿宋_GB2312" w:cs="Times New Roman"/>
          <w:b w:val="0"/>
          <w:bCs w:val="0"/>
          <w:color w:val="auto"/>
          <w:sz w:val="32"/>
          <w:szCs w:val="32"/>
          <w:highlight w:val="none"/>
        </w:rPr>
        <w:t>政拨款收入支出决算总表</w:t>
      </w:r>
      <w:bookmarkEnd w:id="423"/>
      <w:bookmarkEnd w:id="424"/>
      <w:bookmarkEnd w:id="425"/>
    </w:p>
    <w:p w14:paraId="1AC0AAD2">
      <w:pPr>
        <w:pStyle w:val="6"/>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Style w:val="35"/>
          <w:rFonts w:hint="default" w:ascii="Times New Roman" w:hAnsi="Times New Roman" w:eastAsia="仿宋_GB2312" w:cs="Times New Roman"/>
          <w:b w:val="0"/>
          <w:bCs w:val="0"/>
          <w:color w:val="auto"/>
          <w:sz w:val="32"/>
          <w:szCs w:val="32"/>
          <w:highlight w:val="none"/>
        </w:rPr>
      </w:pPr>
      <w:bookmarkStart w:id="426" w:name="_Toc4552"/>
      <w:bookmarkStart w:id="427" w:name="_Toc15396623"/>
      <w:bookmarkStart w:id="428" w:name="_Toc5163_WPSOffice_Level2"/>
      <w:r>
        <w:rPr>
          <w:rStyle w:val="35"/>
          <w:rFonts w:hint="default" w:ascii="Times New Roman" w:hAnsi="Times New Roman" w:eastAsia="仿宋_GB2312" w:cs="Times New Roman"/>
          <w:b w:val="0"/>
          <w:bCs w:val="0"/>
          <w:color w:val="auto"/>
          <w:sz w:val="32"/>
          <w:szCs w:val="32"/>
          <w:highlight w:val="none"/>
        </w:rPr>
        <w:t>五、</w:t>
      </w:r>
      <w:r>
        <w:rPr>
          <w:rFonts w:hint="default" w:ascii="Times New Roman" w:hAnsi="Times New Roman" w:eastAsia="仿宋_GB2312" w:cs="Times New Roman"/>
          <w:b w:val="0"/>
          <w:color w:val="auto"/>
          <w:sz w:val="32"/>
          <w:szCs w:val="32"/>
          <w:highlight w:val="none"/>
        </w:rPr>
        <w:t>财</w:t>
      </w:r>
      <w:r>
        <w:rPr>
          <w:rStyle w:val="35"/>
          <w:rFonts w:hint="default" w:ascii="Times New Roman" w:hAnsi="Times New Roman" w:eastAsia="仿宋_GB2312" w:cs="Times New Roman"/>
          <w:b w:val="0"/>
          <w:bCs w:val="0"/>
          <w:color w:val="auto"/>
          <w:sz w:val="32"/>
          <w:szCs w:val="32"/>
          <w:highlight w:val="none"/>
        </w:rPr>
        <w:t>政拨款支出决算明细表</w:t>
      </w:r>
      <w:bookmarkEnd w:id="426"/>
      <w:bookmarkEnd w:id="427"/>
      <w:bookmarkEnd w:id="428"/>
      <w:bookmarkStart w:id="429" w:name="_Toc15396624"/>
    </w:p>
    <w:p w14:paraId="34E2CC09">
      <w:pPr>
        <w:pStyle w:val="6"/>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highlight w:val="none"/>
        </w:rPr>
      </w:pPr>
      <w:bookmarkStart w:id="430" w:name="_Toc30169"/>
      <w:bookmarkStart w:id="431" w:name="_Toc9700_WPSOffice_Level2"/>
      <w:r>
        <w:rPr>
          <w:rStyle w:val="35"/>
          <w:rFonts w:hint="default" w:ascii="Times New Roman" w:hAnsi="Times New Roman" w:eastAsia="仿宋_GB2312" w:cs="Times New Roman"/>
          <w:b w:val="0"/>
          <w:bCs w:val="0"/>
          <w:color w:val="auto"/>
          <w:sz w:val="32"/>
          <w:szCs w:val="32"/>
          <w:highlight w:val="none"/>
        </w:rPr>
        <w:t>六、</w:t>
      </w:r>
      <w:r>
        <w:rPr>
          <w:rFonts w:hint="default" w:ascii="Times New Roman" w:hAnsi="Times New Roman" w:eastAsia="仿宋_GB2312" w:cs="Times New Roman"/>
          <w:b w:val="0"/>
          <w:color w:val="auto"/>
          <w:sz w:val="32"/>
          <w:szCs w:val="32"/>
          <w:highlight w:val="none"/>
        </w:rPr>
        <w:t>一</w:t>
      </w:r>
      <w:r>
        <w:rPr>
          <w:rStyle w:val="35"/>
          <w:rFonts w:hint="default" w:ascii="Times New Roman" w:hAnsi="Times New Roman" w:eastAsia="仿宋_GB2312" w:cs="Times New Roman"/>
          <w:b w:val="0"/>
          <w:bCs w:val="0"/>
          <w:color w:val="auto"/>
          <w:sz w:val="32"/>
          <w:szCs w:val="32"/>
          <w:highlight w:val="none"/>
        </w:rPr>
        <w:t>般公共预算财政拨款支出决算表</w:t>
      </w:r>
      <w:bookmarkEnd w:id="429"/>
      <w:bookmarkEnd w:id="430"/>
      <w:bookmarkEnd w:id="431"/>
    </w:p>
    <w:p w14:paraId="571418F4">
      <w:pPr>
        <w:pStyle w:val="6"/>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highlight w:val="none"/>
        </w:rPr>
      </w:pPr>
      <w:bookmarkStart w:id="432" w:name="_Toc19610"/>
      <w:bookmarkStart w:id="433" w:name="_Toc27676_WPSOffice_Level2"/>
      <w:bookmarkStart w:id="434" w:name="_Toc15396625"/>
      <w:r>
        <w:rPr>
          <w:rStyle w:val="35"/>
          <w:rFonts w:hint="default" w:ascii="Times New Roman" w:hAnsi="Times New Roman" w:eastAsia="仿宋_GB2312" w:cs="Times New Roman"/>
          <w:b w:val="0"/>
          <w:bCs w:val="0"/>
          <w:color w:val="auto"/>
          <w:sz w:val="32"/>
          <w:szCs w:val="32"/>
          <w:highlight w:val="none"/>
        </w:rPr>
        <w:t>七、</w:t>
      </w:r>
      <w:r>
        <w:rPr>
          <w:rFonts w:hint="default" w:ascii="Times New Roman" w:hAnsi="Times New Roman" w:eastAsia="仿宋_GB2312" w:cs="Times New Roman"/>
          <w:b w:val="0"/>
          <w:color w:val="auto"/>
          <w:sz w:val="32"/>
          <w:szCs w:val="32"/>
          <w:highlight w:val="none"/>
        </w:rPr>
        <w:t>一</w:t>
      </w:r>
      <w:r>
        <w:rPr>
          <w:rStyle w:val="35"/>
          <w:rFonts w:hint="default" w:ascii="Times New Roman" w:hAnsi="Times New Roman" w:eastAsia="仿宋_GB2312" w:cs="Times New Roman"/>
          <w:b w:val="0"/>
          <w:bCs w:val="0"/>
          <w:color w:val="auto"/>
          <w:sz w:val="32"/>
          <w:szCs w:val="32"/>
          <w:highlight w:val="none"/>
        </w:rPr>
        <w:t>般公共预算财政拨款支出决算明细表</w:t>
      </w:r>
      <w:bookmarkEnd w:id="432"/>
      <w:bookmarkEnd w:id="433"/>
      <w:bookmarkEnd w:id="434"/>
    </w:p>
    <w:p w14:paraId="49A8CB97">
      <w:pPr>
        <w:pStyle w:val="6"/>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highlight w:val="none"/>
        </w:rPr>
      </w:pPr>
      <w:bookmarkStart w:id="435" w:name="_Toc15396626"/>
      <w:bookmarkStart w:id="436" w:name="_Toc9964"/>
      <w:bookmarkStart w:id="437" w:name="_Toc14780_WPSOffice_Level2"/>
      <w:r>
        <w:rPr>
          <w:rStyle w:val="35"/>
          <w:rFonts w:hint="default" w:ascii="Times New Roman" w:hAnsi="Times New Roman" w:eastAsia="仿宋_GB2312" w:cs="Times New Roman"/>
          <w:b w:val="0"/>
          <w:bCs w:val="0"/>
          <w:color w:val="auto"/>
          <w:sz w:val="32"/>
          <w:szCs w:val="32"/>
          <w:highlight w:val="none"/>
        </w:rPr>
        <w:t>八、</w:t>
      </w:r>
      <w:r>
        <w:rPr>
          <w:rFonts w:hint="default" w:ascii="Times New Roman" w:hAnsi="Times New Roman" w:eastAsia="仿宋_GB2312" w:cs="Times New Roman"/>
          <w:b w:val="0"/>
          <w:color w:val="auto"/>
          <w:sz w:val="32"/>
          <w:szCs w:val="32"/>
          <w:highlight w:val="none"/>
        </w:rPr>
        <w:t>一</w:t>
      </w:r>
      <w:r>
        <w:rPr>
          <w:rStyle w:val="35"/>
          <w:rFonts w:hint="default" w:ascii="Times New Roman" w:hAnsi="Times New Roman" w:eastAsia="仿宋_GB2312" w:cs="Times New Roman"/>
          <w:b w:val="0"/>
          <w:bCs w:val="0"/>
          <w:color w:val="auto"/>
          <w:sz w:val="32"/>
          <w:szCs w:val="32"/>
          <w:highlight w:val="none"/>
        </w:rPr>
        <w:t>般公共预算财政拨款基本支出决算表</w:t>
      </w:r>
      <w:bookmarkEnd w:id="435"/>
      <w:bookmarkEnd w:id="436"/>
      <w:bookmarkEnd w:id="437"/>
    </w:p>
    <w:p w14:paraId="163539FB">
      <w:pPr>
        <w:pStyle w:val="6"/>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highlight w:val="none"/>
        </w:rPr>
      </w:pPr>
      <w:bookmarkStart w:id="438" w:name="_Toc1506"/>
      <w:bookmarkStart w:id="439" w:name="_Toc30893_WPSOffice_Level2"/>
      <w:bookmarkStart w:id="440" w:name="_Toc15396627"/>
      <w:r>
        <w:rPr>
          <w:rStyle w:val="35"/>
          <w:rFonts w:hint="default" w:ascii="Times New Roman" w:hAnsi="Times New Roman" w:eastAsia="仿宋_GB2312" w:cs="Times New Roman"/>
          <w:b w:val="0"/>
          <w:bCs w:val="0"/>
          <w:color w:val="auto"/>
          <w:sz w:val="32"/>
          <w:szCs w:val="32"/>
          <w:highlight w:val="none"/>
        </w:rPr>
        <w:t>九、</w:t>
      </w:r>
      <w:r>
        <w:rPr>
          <w:rFonts w:hint="default" w:ascii="Times New Roman" w:hAnsi="Times New Roman" w:eastAsia="仿宋_GB2312" w:cs="Times New Roman"/>
          <w:b w:val="0"/>
          <w:color w:val="auto"/>
          <w:sz w:val="32"/>
          <w:szCs w:val="32"/>
          <w:highlight w:val="none"/>
        </w:rPr>
        <w:t>一</w:t>
      </w:r>
      <w:r>
        <w:rPr>
          <w:rStyle w:val="35"/>
          <w:rFonts w:hint="default" w:ascii="Times New Roman" w:hAnsi="Times New Roman" w:eastAsia="仿宋_GB2312" w:cs="Times New Roman"/>
          <w:b w:val="0"/>
          <w:bCs w:val="0"/>
          <w:color w:val="auto"/>
          <w:sz w:val="32"/>
          <w:szCs w:val="32"/>
          <w:highlight w:val="none"/>
        </w:rPr>
        <w:t>般公共预算财政拨款项目支出决算表</w:t>
      </w:r>
      <w:bookmarkEnd w:id="438"/>
      <w:bookmarkEnd w:id="439"/>
      <w:bookmarkEnd w:id="440"/>
    </w:p>
    <w:p w14:paraId="0115BAE9">
      <w:pPr>
        <w:pStyle w:val="6"/>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highlight w:val="none"/>
        </w:rPr>
      </w:pPr>
      <w:bookmarkStart w:id="441" w:name="_Toc15396628"/>
      <w:bookmarkStart w:id="442" w:name="_Toc27224_WPSOffice_Level2"/>
      <w:bookmarkStart w:id="443" w:name="_Toc16942"/>
      <w:r>
        <w:rPr>
          <w:rStyle w:val="35"/>
          <w:rFonts w:hint="default" w:ascii="Times New Roman" w:hAnsi="Times New Roman" w:eastAsia="仿宋_GB2312" w:cs="Times New Roman"/>
          <w:b w:val="0"/>
          <w:bCs w:val="0"/>
          <w:color w:val="auto"/>
          <w:sz w:val="32"/>
          <w:szCs w:val="32"/>
          <w:highlight w:val="none"/>
        </w:rPr>
        <w:t>十、</w:t>
      </w:r>
      <w:bookmarkEnd w:id="441"/>
      <w:r>
        <w:rPr>
          <w:rFonts w:hint="default" w:ascii="Times New Roman" w:hAnsi="Times New Roman" w:eastAsia="仿宋_GB2312" w:cs="Times New Roman"/>
          <w:b w:val="0"/>
          <w:color w:val="auto"/>
          <w:sz w:val="32"/>
          <w:szCs w:val="32"/>
          <w:highlight w:val="none"/>
        </w:rPr>
        <w:t>政</w:t>
      </w:r>
      <w:r>
        <w:rPr>
          <w:rStyle w:val="35"/>
          <w:rFonts w:hint="default" w:ascii="Times New Roman" w:hAnsi="Times New Roman" w:eastAsia="仿宋_GB2312" w:cs="Times New Roman"/>
          <w:b w:val="0"/>
          <w:bCs w:val="0"/>
          <w:color w:val="auto"/>
          <w:sz w:val="32"/>
          <w:szCs w:val="32"/>
          <w:highlight w:val="none"/>
        </w:rPr>
        <w:t>府性基金预算财政拨款收入支出决算表</w:t>
      </w:r>
      <w:bookmarkEnd w:id="442"/>
      <w:bookmarkEnd w:id="443"/>
    </w:p>
    <w:p w14:paraId="36B5E597">
      <w:pPr>
        <w:pStyle w:val="6"/>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highlight w:val="none"/>
        </w:rPr>
      </w:pPr>
      <w:bookmarkStart w:id="444" w:name="_Toc15396629"/>
      <w:bookmarkStart w:id="445" w:name="_Toc22774"/>
      <w:bookmarkStart w:id="446" w:name="_Toc22543_WPSOffice_Level2"/>
      <w:r>
        <w:rPr>
          <w:rStyle w:val="35"/>
          <w:rFonts w:hint="default" w:ascii="Times New Roman" w:hAnsi="Times New Roman" w:eastAsia="仿宋_GB2312" w:cs="Times New Roman"/>
          <w:b w:val="0"/>
          <w:bCs w:val="0"/>
          <w:color w:val="auto"/>
          <w:sz w:val="32"/>
          <w:szCs w:val="32"/>
          <w:highlight w:val="none"/>
        </w:rPr>
        <w:t>十一、</w:t>
      </w:r>
      <w:bookmarkEnd w:id="444"/>
      <w:r>
        <w:rPr>
          <w:rFonts w:hint="default" w:ascii="Times New Roman" w:hAnsi="Times New Roman" w:eastAsia="仿宋_GB2312" w:cs="Times New Roman"/>
          <w:b w:val="0"/>
          <w:color w:val="auto"/>
          <w:sz w:val="32"/>
          <w:szCs w:val="32"/>
          <w:highlight w:val="none"/>
        </w:rPr>
        <w:t>国</w:t>
      </w:r>
      <w:r>
        <w:rPr>
          <w:rStyle w:val="35"/>
          <w:rFonts w:hint="default" w:ascii="Times New Roman" w:hAnsi="Times New Roman" w:eastAsia="仿宋_GB2312" w:cs="Times New Roman"/>
          <w:b w:val="0"/>
          <w:bCs w:val="0"/>
          <w:color w:val="auto"/>
          <w:sz w:val="32"/>
          <w:szCs w:val="32"/>
          <w:highlight w:val="none"/>
        </w:rPr>
        <w:t>有资本经营预算</w:t>
      </w:r>
      <w:r>
        <w:rPr>
          <w:rStyle w:val="35"/>
          <w:rFonts w:hint="default" w:ascii="Times New Roman" w:hAnsi="Times New Roman" w:eastAsia="仿宋_GB2312" w:cs="Times New Roman"/>
          <w:b w:val="0"/>
          <w:bCs w:val="0"/>
          <w:color w:val="auto"/>
          <w:sz w:val="32"/>
          <w:szCs w:val="32"/>
          <w:highlight w:val="none"/>
          <w:lang w:eastAsia="zh-CN"/>
        </w:rPr>
        <w:t>财政拨款收入</w:t>
      </w:r>
      <w:r>
        <w:rPr>
          <w:rStyle w:val="35"/>
          <w:rFonts w:hint="default" w:ascii="Times New Roman" w:hAnsi="Times New Roman" w:eastAsia="仿宋_GB2312" w:cs="Times New Roman"/>
          <w:b w:val="0"/>
          <w:bCs w:val="0"/>
          <w:color w:val="auto"/>
          <w:sz w:val="32"/>
          <w:szCs w:val="32"/>
          <w:highlight w:val="none"/>
        </w:rPr>
        <w:t>支出决算表</w:t>
      </w:r>
      <w:bookmarkEnd w:id="445"/>
      <w:bookmarkEnd w:id="446"/>
    </w:p>
    <w:p w14:paraId="066D0109">
      <w:pPr>
        <w:pStyle w:val="6"/>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highlight w:val="none"/>
        </w:rPr>
      </w:pPr>
      <w:bookmarkStart w:id="447" w:name="_Toc15396630"/>
      <w:bookmarkStart w:id="448" w:name="_Toc7223_WPSOffice_Level2"/>
      <w:bookmarkStart w:id="449" w:name="_Toc27658"/>
      <w:r>
        <w:rPr>
          <w:rStyle w:val="35"/>
          <w:rFonts w:hint="default" w:ascii="Times New Roman" w:hAnsi="Times New Roman" w:eastAsia="仿宋_GB2312" w:cs="Times New Roman"/>
          <w:b w:val="0"/>
          <w:bCs w:val="0"/>
          <w:color w:val="auto"/>
          <w:sz w:val="32"/>
          <w:szCs w:val="32"/>
          <w:highlight w:val="none"/>
        </w:rPr>
        <w:t>十二、</w:t>
      </w:r>
      <w:bookmarkEnd w:id="447"/>
      <w:r>
        <w:rPr>
          <w:rStyle w:val="35"/>
          <w:rFonts w:hint="default" w:ascii="Times New Roman" w:hAnsi="Times New Roman" w:eastAsia="仿宋_GB2312" w:cs="Times New Roman"/>
          <w:b w:val="0"/>
          <w:bCs w:val="0"/>
          <w:color w:val="auto"/>
          <w:sz w:val="32"/>
          <w:szCs w:val="32"/>
          <w:highlight w:val="none"/>
          <w:lang w:eastAsia="zh-CN"/>
        </w:rPr>
        <w:t>国有资本经营预算财政拨款支出决算表</w:t>
      </w:r>
      <w:bookmarkEnd w:id="448"/>
      <w:bookmarkEnd w:id="449"/>
    </w:p>
    <w:p w14:paraId="448F2274">
      <w:pPr>
        <w:pStyle w:val="6"/>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Style w:val="35"/>
          <w:rFonts w:hint="default" w:ascii="Times New Roman" w:hAnsi="Times New Roman" w:eastAsia="仿宋_GB2312" w:cs="Times New Roman"/>
          <w:b w:val="0"/>
          <w:bCs w:val="0"/>
          <w:color w:val="auto"/>
          <w:sz w:val="32"/>
          <w:szCs w:val="32"/>
          <w:highlight w:val="none"/>
          <w:lang w:eastAsia="zh-CN"/>
        </w:rPr>
      </w:pPr>
      <w:bookmarkStart w:id="450" w:name="_Toc15396631"/>
      <w:bookmarkStart w:id="451" w:name="_Toc26506_WPSOffice_Level2"/>
      <w:bookmarkStart w:id="452" w:name="_Toc15673"/>
      <w:r>
        <w:rPr>
          <w:rStyle w:val="35"/>
          <w:rFonts w:hint="default" w:ascii="Times New Roman" w:hAnsi="Times New Roman" w:eastAsia="仿宋_GB2312" w:cs="Times New Roman"/>
          <w:b w:val="0"/>
          <w:bCs w:val="0"/>
          <w:color w:val="auto"/>
          <w:sz w:val="32"/>
          <w:szCs w:val="32"/>
          <w:highlight w:val="none"/>
        </w:rPr>
        <w:t>十三、</w:t>
      </w:r>
      <w:bookmarkEnd w:id="450"/>
      <w:r>
        <w:rPr>
          <w:rStyle w:val="35"/>
          <w:rFonts w:hint="default" w:ascii="Times New Roman" w:hAnsi="Times New Roman" w:eastAsia="仿宋_GB2312" w:cs="Times New Roman"/>
          <w:b w:val="0"/>
          <w:bCs w:val="0"/>
          <w:color w:val="auto"/>
          <w:sz w:val="32"/>
          <w:szCs w:val="32"/>
          <w:highlight w:val="none"/>
          <w:lang w:eastAsia="zh-CN"/>
        </w:rPr>
        <w:t>财政拨款“三公”经费支出决算表</w:t>
      </w:r>
      <w:bookmarkEnd w:id="451"/>
      <w:bookmarkEnd w:id="452"/>
    </w:p>
    <w:bookmarkEnd w:id="175"/>
    <w:p w14:paraId="2FF62974">
      <w:pPr>
        <w:pStyle w:val="6"/>
        <w:rPr>
          <w:rFonts w:hint="eastAsia" w:eastAsia="仿宋"/>
          <w:color w:val="auto"/>
          <w:highlight w:val="none"/>
          <w:lang w:eastAsia="zh-CN"/>
        </w:rPr>
      </w:pPr>
    </w:p>
    <w:sectPr>
      <w:pgSz w:w="11906" w:h="16838"/>
      <w:pgMar w:top="2098" w:right="1474" w:bottom="1984" w:left="1587" w:header="851" w:footer="1587"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
    <w:altName w:val="Times New Roman"/>
    <w:panose1 w:val="00000000000000000000"/>
    <w:charset w:val="00"/>
    <w:family w:val="roman"/>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B45B1">
    <w:pPr>
      <w:pStyle w:val="15"/>
      <w:tabs>
        <w:tab w:val="center" w:pos="4422"/>
        <w:tab w:val="left" w:pos="5007"/>
        <w:tab w:val="clear" w:pos="4153"/>
        <w:tab w:val="clear" w:pos="8306"/>
      </w:tabs>
    </w:pPr>
    <w:r>
      <w:rPr>
        <w:rFonts w:hint="eastAsia"/>
        <w:lang w:eastAsia="zh-CN"/>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7F60F">
    <w:pPr>
      <w:pStyle w:val="15"/>
      <w:tabs>
        <w:tab w:val="center" w:pos="4422"/>
        <w:tab w:val="left" w:pos="5007"/>
        <w:tab w:val="clear" w:pos="4153"/>
        <w:tab w:val="clear" w:pos="8306"/>
      </w:tabs>
    </w:pPr>
    <w:r>
      <w:rPr>
        <w:rFonts w:hint="eastAsia"/>
        <w:lang w:eastAsia="zh-CN"/>
      </w:rPr>
      <w:tab/>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25FC1">
    <w:pPr>
      <w:pStyle w:val="15"/>
      <w:tabs>
        <w:tab w:val="center" w:pos="4422"/>
        <w:tab w:val="left" w:pos="5007"/>
        <w:tab w:val="clear" w:pos="4153"/>
        <w:tab w:val="clear" w:pos="8306"/>
      </w:tabs>
    </w:pPr>
    <w:r>
      <w:rPr>
        <w:sz w:val="18"/>
      </w:rPr>
      <w:pict>
        <v:shape id="文本框 19" o:spid="_x0000_s2051" o:spt="202" type="#_x0000_t202" style="position:absolute;left:0pt;margin-left:197.2pt;margin-top:0pt;height:25.25pt;width:37.5pt;mso-position-horizontal-relative:margin;z-index:251667456;mso-width-relative:page;mso-height-relative:page;" filled="f" stroked="f" coordsize="21600,21600" o:gfxdata="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bPJQjWAAAABwEAAA8AAAAAAAAAAQAgAAAAIgAAAGRycy9kb3ducmV2&#10;LnhtbFBLAQIUABQAAAAIAIdO4kBtPd6eNwIAAGMEAAAOAAAAAAAAAAEAIAAAACUBAABkcnMvZTJv&#10;RG9jLnhtbFBLBQYAAAAABgAGAFkBAADOBQAAAAA=&#10;">
          <v:path/>
          <v:fill on="f" focussize="0,0"/>
          <v:stroke on="f" weight="0.5pt"/>
          <v:imagedata o:title=""/>
          <o:lock v:ext="edit" aspectratio="f"/>
          <v:textbox inset="0mm,0mm,0mm,0mm">
            <w:txbxContent>
              <w:p w14:paraId="78F65DD1">
                <w:pPr>
                  <w:pStyle w:val="15"/>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10</w:t>
                </w:r>
                <w:r>
                  <w:rPr>
                    <w:rFonts w:hint="eastAsia" w:asciiTheme="minorEastAsia" w:hAnsiTheme="minorEastAsia" w:eastAsiaTheme="minorEastAsia" w:cstheme="minorEastAsia"/>
                    <w:sz w:val="28"/>
                    <w:szCs w:val="28"/>
                    <w:lang w:eastAsia="zh-CN"/>
                  </w:rPr>
                  <w:fldChar w:fldCharType="end"/>
                </w:r>
              </w:p>
            </w:txbxContent>
          </v:textbox>
        </v:shape>
      </w:pict>
    </w:r>
    <w:r>
      <w:rPr>
        <w:rFonts w:hint="eastAsia"/>
        <w:lang w:eastAsia="zh-CN"/>
      </w:rPr>
      <w:tab/>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3758B">
    <w:pPr>
      <w:pStyle w:val="15"/>
    </w:pPr>
    <w:r>
      <w:rPr>
        <w:sz w:val="18"/>
      </w:rPr>
      <w:pict>
        <v:shape id="文本框 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v:imagedata o:title=""/>
          <o:lock v:ext="edit" aspectratio="f"/>
          <v:textbox inset="0mm,0mm,0mm,0mm" style="mso-fit-shape-to-text:t;">
            <w:txbxContent>
              <w:p w14:paraId="51FA083E">
                <w:pPr>
                  <w:pStyle w:val="15"/>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137</w:t>
                </w:r>
                <w:r>
                  <w:rPr>
                    <w:rFonts w:hint="eastAsia" w:ascii="仿宋_GB2312" w:hAnsi="仿宋_GB2312" w:eastAsia="仿宋_GB2312" w:cs="仿宋_GB2312"/>
                    <w:sz w:val="30"/>
                    <w:szCs w:val="30"/>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73C78">
    <w:pPr>
      <w:pStyle w:val="15"/>
    </w:pPr>
    <w:r>
      <w:rPr>
        <w:sz w:val="18"/>
      </w:rPr>
      <w:pict>
        <v:shape id="文本框 11"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path/>
          <v:fill on="f" focussize="0,0"/>
          <v:stroke on="f" weight="0.5pt"/>
          <v:imagedata o:title=""/>
          <o:lock v:ext="edit" aspectratio="f"/>
          <v:textbox inset="0mm,0mm,0mm,0mm" style="mso-fit-shape-to-text:t;">
            <w:txbxContent>
              <w:p w14:paraId="5676228E">
                <w:pPr>
                  <w:pStyle w:val="15"/>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136</w:t>
                </w:r>
                <w:r>
                  <w:rPr>
                    <w:rFonts w:hint="eastAsia" w:ascii="仿宋_GB2312" w:hAnsi="仿宋_GB2312" w:eastAsia="仿宋_GB2312" w:cs="仿宋_GB2312"/>
                    <w:sz w:val="30"/>
                    <w:szCs w:val="30"/>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04F60">
    <w:pPr>
      <w:kinsoku w:val="0"/>
      <w:overflowPunct w:val="0"/>
      <w:spacing w:line="14" w:lineRule="auto"/>
      <w:rPr>
        <w:rFonts w:eastAsia="Times New Roman" w:cs="Times"/>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2D823">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010973"/>
    <w:multiLevelType w:val="singleLevel"/>
    <w:tmpl w:val="BA010973"/>
    <w:lvl w:ilvl="0" w:tentative="0">
      <w:start w:val="3"/>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A0313CF"/>
    <w:multiLevelType w:val="singleLevel"/>
    <w:tmpl w:val="DA0313CF"/>
    <w:lvl w:ilvl="0" w:tentative="0">
      <w:start w:val="3"/>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kxY2E5NmQxZWQ1NmY5ZTZiMjI2YmFiNDA5Y2QxN2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B6ACC"/>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D74C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A1AEA"/>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0F32"/>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1AF4158"/>
    <w:rsid w:val="02143E91"/>
    <w:rsid w:val="022D7CC6"/>
    <w:rsid w:val="023E42FD"/>
    <w:rsid w:val="027F4D04"/>
    <w:rsid w:val="02BC1AB4"/>
    <w:rsid w:val="030F4CA7"/>
    <w:rsid w:val="033E0DEA"/>
    <w:rsid w:val="054F4E62"/>
    <w:rsid w:val="055C20ED"/>
    <w:rsid w:val="05834751"/>
    <w:rsid w:val="059735E8"/>
    <w:rsid w:val="05AF3B52"/>
    <w:rsid w:val="05E523F9"/>
    <w:rsid w:val="0600263B"/>
    <w:rsid w:val="06114CA5"/>
    <w:rsid w:val="06480943"/>
    <w:rsid w:val="066E0107"/>
    <w:rsid w:val="06AB3C38"/>
    <w:rsid w:val="07996F6E"/>
    <w:rsid w:val="07E979EF"/>
    <w:rsid w:val="08A801C8"/>
    <w:rsid w:val="08AC01F9"/>
    <w:rsid w:val="092B7994"/>
    <w:rsid w:val="09A461CD"/>
    <w:rsid w:val="0A2032A3"/>
    <w:rsid w:val="0A943317"/>
    <w:rsid w:val="0B2B25FB"/>
    <w:rsid w:val="0B8D7F9A"/>
    <w:rsid w:val="0D324647"/>
    <w:rsid w:val="0D5C1060"/>
    <w:rsid w:val="0D8452E4"/>
    <w:rsid w:val="0E284525"/>
    <w:rsid w:val="0E2C2BD1"/>
    <w:rsid w:val="0E32069F"/>
    <w:rsid w:val="0F5D1B85"/>
    <w:rsid w:val="0F676615"/>
    <w:rsid w:val="0F98263C"/>
    <w:rsid w:val="0FA50475"/>
    <w:rsid w:val="0FB8139B"/>
    <w:rsid w:val="0FD846ED"/>
    <w:rsid w:val="101860EC"/>
    <w:rsid w:val="10294501"/>
    <w:rsid w:val="1030763E"/>
    <w:rsid w:val="10B21D7B"/>
    <w:rsid w:val="10C055FF"/>
    <w:rsid w:val="11042408"/>
    <w:rsid w:val="1119280A"/>
    <w:rsid w:val="118107EC"/>
    <w:rsid w:val="11F90F88"/>
    <w:rsid w:val="120C6624"/>
    <w:rsid w:val="12216C94"/>
    <w:rsid w:val="12AF71C6"/>
    <w:rsid w:val="12D35207"/>
    <w:rsid w:val="13441D7E"/>
    <w:rsid w:val="139A1407"/>
    <w:rsid w:val="13D50BC4"/>
    <w:rsid w:val="13D6674E"/>
    <w:rsid w:val="14104D3A"/>
    <w:rsid w:val="1519142F"/>
    <w:rsid w:val="156276EF"/>
    <w:rsid w:val="15FF2CB0"/>
    <w:rsid w:val="16A13043"/>
    <w:rsid w:val="16BB723D"/>
    <w:rsid w:val="16F72D76"/>
    <w:rsid w:val="17C82A5F"/>
    <w:rsid w:val="17E608B0"/>
    <w:rsid w:val="18110C04"/>
    <w:rsid w:val="1820443C"/>
    <w:rsid w:val="18360005"/>
    <w:rsid w:val="18582E6F"/>
    <w:rsid w:val="186216C1"/>
    <w:rsid w:val="187F73B4"/>
    <w:rsid w:val="18E177CA"/>
    <w:rsid w:val="19241B0E"/>
    <w:rsid w:val="197A2976"/>
    <w:rsid w:val="197D4232"/>
    <w:rsid w:val="19B24EAE"/>
    <w:rsid w:val="19B80B15"/>
    <w:rsid w:val="1A891181"/>
    <w:rsid w:val="1A9F5AEC"/>
    <w:rsid w:val="1BE8440E"/>
    <w:rsid w:val="1C673078"/>
    <w:rsid w:val="1C6925F0"/>
    <w:rsid w:val="1C9C2EB4"/>
    <w:rsid w:val="1CFC471E"/>
    <w:rsid w:val="1D155CEE"/>
    <w:rsid w:val="1D4D7EEB"/>
    <w:rsid w:val="1D6610A9"/>
    <w:rsid w:val="1DDC4EC9"/>
    <w:rsid w:val="1E052DAD"/>
    <w:rsid w:val="1E17241D"/>
    <w:rsid w:val="1E2A1433"/>
    <w:rsid w:val="1E952444"/>
    <w:rsid w:val="1EB7153E"/>
    <w:rsid w:val="1EEC2485"/>
    <w:rsid w:val="1F9028A2"/>
    <w:rsid w:val="1FF1707C"/>
    <w:rsid w:val="1FF35744"/>
    <w:rsid w:val="2057365A"/>
    <w:rsid w:val="20F71726"/>
    <w:rsid w:val="213448B2"/>
    <w:rsid w:val="214131A9"/>
    <w:rsid w:val="22525670"/>
    <w:rsid w:val="22841F90"/>
    <w:rsid w:val="22915F69"/>
    <w:rsid w:val="22BF21BC"/>
    <w:rsid w:val="237C24C4"/>
    <w:rsid w:val="23860B96"/>
    <w:rsid w:val="240109D0"/>
    <w:rsid w:val="240371BF"/>
    <w:rsid w:val="249A2B5E"/>
    <w:rsid w:val="24AA2F7B"/>
    <w:rsid w:val="24F17A37"/>
    <w:rsid w:val="25086BFF"/>
    <w:rsid w:val="2542317B"/>
    <w:rsid w:val="25602FD9"/>
    <w:rsid w:val="25D47B92"/>
    <w:rsid w:val="26904D13"/>
    <w:rsid w:val="269C55D5"/>
    <w:rsid w:val="278C389C"/>
    <w:rsid w:val="28067986"/>
    <w:rsid w:val="281B5EB5"/>
    <w:rsid w:val="28383AE1"/>
    <w:rsid w:val="285920C2"/>
    <w:rsid w:val="2886639D"/>
    <w:rsid w:val="28D03941"/>
    <w:rsid w:val="29FD04D3"/>
    <w:rsid w:val="2A0C7816"/>
    <w:rsid w:val="2A1F67F1"/>
    <w:rsid w:val="2A484F36"/>
    <w:rsid w:val="2A997FB7"/>
    <w:rsid w:val="2ACA03C4"/>
    <w:rsid w:val="2B3F4693"/>
    <w:rsid w:val="2B660E8D"/>
    <w:rsid w:val="2B66769E"/>
    <w:rsid w:val="2BA9231C"/>
    <w:rsid w:val="2BB1742D"/>
    <w:rsid w:val="2BEA6631"/>
    <w:rsid w:val="2C4F12BC"/>
    <w:rsid w:val="2C662D3D"/>
    <w:rsid w:val="2C7907D6"/>
    <w:rsid w:val="2C8A61B5"/>
    <w:rsid w:val="2CD94F5A"/>
    <w:rsid w:val="2CE607CE"/>
    <w:rsid w:val="2D4A4FF4"/>
    <w:rsid w:val="2D68005E"/>
    <w:rsid w:val="2D935456"/>
    <w:rsid w:val="2DB31BDE"/>
    <w:rsid w:val="2DCE1B06"/>
    <w:rsid w:val="2DD44BC0"/>
    <w:rsid w:val="2DD96EF9"/>
    <w:rsid w:val="2DF04E50"/>
    <w:rsid w:val="2DF51D78"/>
    <w:rsid w:val="2E37448C"/>
    <w:rsid w:val="2E511F80"/>
    <w:rsid w:val="2E6732A5"/>
    <w:rsid w:val="2F040D46"/>
    <w:rsid w:val="2F1C3CEB"/>
    <w:rsid w:val="2F1F2D48"/>
    <w:rsid w:val="30353DDD"/>
    <w:rsid w:val="30BA3228"/>
    <w:rsid w:val="310B4B72"/>
    <w:rsid w:val="319A7F8C"/>
    <w:rsid w:val="319F7F4E"/>
    <w:rsid w:val="32AD78B3"/>
    <w:rsid w:val="32FD2FC3"/>
    <w:rsid w:val="3304709D"/>
    <w:rsid w:val="336A4CB1"/>
    <w:rsid w:val="33B717BE"/>
    <w:rsid w:val="347A3788"/>
    <w:rsid w:val="34A917D2"/>
    <w:rsid w:val="35365A59"/>
    <w:rsid w:val="35916A28"/>
    <w:rsid w:val="35C12B75"/>
    <w:rsid w:val="36AA5135"/>
    <w:rsid w:val="36D42FC5"/>
    <w:rsid w:val="36DD002C"/>
    <w:rsid w:val="376D39B2"/>
    <w:rsid w:val="37C52092"/>
    <w:rsid w:val="37E16F03"/>
    <w:rsid w:val="38190834"/>
    <w:rsid w:val="381C20D2"/>
    <w:rsid w:val="386D4D82"/>
    <w:rsid w:val="38945B1A"/>
    <w:rsid w:val="38A8256A"/>
    <w:rsid w:val="38D469F0"/>
    <w:rsid w:val="397E33A4"/>
    <w:rsid w:val="398009C2"/>
    <w:rsid w:val="3987617D"/>
    <w:rsid w:val="399B5DDB"/>
    <w:rsid w:val="39BB1B63"/>
    <w:rsid w:val="3AD36CCD"/>
    <w:rsid w:val="3AD43195"/>
    <w:rsid w:val="3AF83907"/>
    <w:rsid w:val="3B1672AC"/>
    <w:rsid w:val="3BC64C6C"/>
    <w:rsid w:val="3BDD4343"/>
    <w:rsid w:val="3BEA40EF"/>
    <w:rsid w:val="3C067FFA"/>
    <w:rsid w:val="3C8A24E7"/>
    <w:rsid w:val="3C9B71D5"/>
    <w:rsid w:val="3CEB68E1"/>
    <w:rsid w:val="3D98207C"/>
    <w:rsid w:val="3DA31EEB"/>
    <w:rsid w:val="3E3836FF"/>
    <w:rsid w:val="3E78745D"/>
    <w:rsid w:val="3E804D22"/>
    <w:rsid w:val="3E853BC3"/>
    <w:rsid w:val="3E8D5AD7"/>
    <w:rsid w:val="3ED214CB"/>
    <w:rsid w:val="3EEF61C7"/>
    <w:rsid w:val="3F5E4E35"/>
    <w:rsid w:val="3FAD225E"/>
    <w:rsid w:val="3FDF1D13"/>
    <w:rsid w:val="404E60D1"/>
    <w:rsid w:val="408E2D11"/>
    <w:rsid w:val="40C31A08"/>
    <w:rsid w:val="4194137A"/>
    <w:rsid w:val="41EC2CF4"/>
    <w:rsid w:val="42C50A7A"/>
    <w:rsid w:val="43541D45"/>
    <w:rsid w:val="43A37E17"/>
    <w:rsid w:val="43B73B21"/>
    <w:rsid w:val="43E00678"/>
    <w:rsid w:val="43F54396"/>
    <w:rsid w:val="44891B58"/>
    <w:rsid w:val="44E268DA"/>
    <w:rsid w:val="452177B5"/>
    <w:rsid w:val="45262880"/>
    <w:rsid w:val="45494BDC"/>
    <w:rsid w:val="45605CF4"/>
    <w:rsid w:val="456A5C78"/>
    <w:rsid w:val="459A01CF"/>
    <w:rsid w:val="47695756"/>
    <w:rsid w:val="47F46A92"/>
    <w:rsid w:val="47F6736F"/>
    <w:rsid w:val="4814050A"/>
    <w:rsid w:val="486B46EA"/>
    <w:rsid w:val="48C46256"/>
    <w:rsid w:val="49270571"/>
    <w:rsid w:val="49390A46"/>
    <w:rsid w:val="498E0956"/>
    <w:rsid w:val="49960FC7"/>
    <w:rsid w:val="4A2606FD"/>
    <w:rsid w:val="4A627F82"/>
    <w:rsid w:val="4A9032DC"/>
    <w:rsid w:val="4B0E749A"/>
    <w:rsid w:val="4B241FE2"/>
    <w:rsid w:val="4B4F25DA"/>
    <w:rsid w:val="4B7D09D9"/>
    <w:rsid w:val="4BE068DB"/>
    <w:rsid w:val="4C505EAD"/>
    <w:rsid w:val="4C5A548D"/>
    <w:rsid w:val="4C797E8A"/>
    <w:rsid w:val="4C974531"/>
    <w:rsid w:val="4CE216E4"/>
    <w:rsid w:val="4CF81182"/>
    <w:rsid w:val="4D554B17"/>
    <w:rsid w:val="4D577224"/>
    <w:rsid w:val="4DB53397"/>
    <w:rsid w:val="4E397E30"/>
    <w:rsid w:val="4E484043"/>
    <w:rsid w:val="4E5A71DA"/>
    <w:rsid w:val="4E6E0BE7"/>
    <w:rsid w:val="4EAB630A"/>
    <w:rsid w:val="4EAF350F"/>
    <w:rsid w:val="4ECE2238"/>
    <w:rsid w:val="4ED07495"/>
    <w:rsid w:val="4F1602F5"/>
    <w:rsid w:val="4FF06B59"/>
    <w:rsid w:val="5065672F"/>
    <w:rsid w:val="50A01BFB"/>
    <w:rsid w:val="515F7D14"/>
    <w:rsid w:val="51B30820"/>
    <w:rsid w:val="51B33AE1"/>
    <w:rsid w:val="51D91B96"/>
    <w:rsid w:val="522003B6"/>
    <w:rsid w:val="52350A8F"/>
    <w:rsid w:val="526D5005"/>
    <w:rsid w:val="532D35D0"/>
    <w:rsid w:val="53546B69"/>
    <w:rsid w:val="53664300"/>
    <w:rsid w:val="537E6D0A"/>
    <w:rsid w:val="542C6962"/>
    <w:rsid w:val="54546DB0"/>
    <w:rsid w:val="54F75F49"/>
    <w:rsid w:val="552B602C"/>
    <w:rsid w:val="557F73FA"/>
    <w:rsid w:val="56DB2C2D"/>
    <w:rsid w:val="572864BC"/>
    <w:rsid w:val="57545B57"/>
    <w:rsid w:val="577A5548"/>
    <w:rsid w:val="582E697A"/>
    <w:rsid w:val="583059FA"/>
    <w:rsid w:val="585459D9"/>
    <w:rsid w:val="58740541"/>
    <w:rsid w:val="58940E1F"/>
    <w:rsid w:val="58C9417D"/>
    <w:rsid w:val="58DE14C6"/>
    <w:rsid w:val="58E0477C"/>
    <w:rsid w:val="595578BA"/>
    <w:rsid w:val="5A244AA3"/>
    <w:rsid w:val="5A432031"/>
    <w:rsid w:val="5ACE32A8"/>
    <w:rsid w:val="5AF92295"/>
    <w:rsid w:val="5B011D6D"/>
    <w:rsid w:val="5BC04077"/>
    <w:rsid w:val="5C057330"/>
    <w:rsid w:val="5C300DC0"/>
    <w:rsid w:val="5C5D7EEE"/>
    <w:rsid w:val="5C7D79FF"/>
    <w:rsid w:val="5CD71FC4"/>
    <w:rsid w:val="5D284EF1"/>
    <w:rsid w:val="5D3C3F9D"/>
    <w:rsid w:val="5DD761E5"/>
    <w:rsid w:val="5DF33579"/>
    <w:rsid w:val="5E36363E"/>
    <w:rsid w:val="5E5B2E8F"/>
    <w:rsid w:val="5E873F6F"/>
    <w:rsid w:val="5E902025"/>
    <w:rsid w:val="5EB97401"/>
    <w:rsid w:val="5ED24587"/>
    <w:rsid w:val="5EDB6CF2"/>
    <w:rsid w:val="5F6D4A29"/>
    <w:rsid w:val="5F8F48EF"/>
    <w:rsid w:val="5FBD23FE"/>
    <w:rsid w:val="60502191"/>
    <w:rsid w:val="60DF620F"/>
    <w:rsid w:val="60E6522E"/>
    <w:rsid w:val="61554956"/>
    <w:rsid w:val="61D22290"/>
    <w:rsid w:val="62312A9A"/>
    <w:rsid w:val="62553FEB"/>
    <w:rsid w:val="62E2478D"/>
    <w:rsid w:val="64420B6F"/>
    <w:rsid w:val="64726787"/>
    <w:rsid w:val="648F5856"/>
    <w:rsid w:val="650B375D"/>
    <w:rsid w:val="65531C72"/>
    <w:rsid w:val="65B11E24"/>
    <w:rsid w:val="667B6071"/>
    <w:rsid w:val="678876AA"/>
    <w:rsid w:val="67A47E29"/>
    <w:rsid w:val="67D059A1"/>
    <w:rsid w:val="682C3A1F"/>
    <w:rsid w:val="6891394B"/>
    <w:rsid w:val="69842796"/>
    <w:rsid w:val="69F23B8C"/>
    <w:rsid w:val="69F81732"/>
    <w:rsid w:val="69F83E9D"/>
    <w:rsid w:val="69FF347E"/>
    <w:rsid w:val="6A54670F"/>
    <w:rsid w:val="6ADB6E25"/>
    <w:rsid w:val="6B87441E"/>
    <w:rsid w:val="6BBB578B"/>
    <w:rsid w:val="6BD61FBC"/>
    <w:rsid w:val="6C4A05C8"/>
    <w:rsid w:val="6C4A4BC8"/>
    <w:rsid w:val="6C820B1A"/>
    <w:rsid w:val="6CBB411F"/>
    <w:rsid w:val="6CC21748"/>
    <w:rsid w:val="6D0112BB"/>
    <w:rsid w:val="6D8D2B4F"/>
    <w:rsid w:val="6E333339"/>
    <w:rsid w:val="6E7E3605"/>
    <w:rsid w:val="6E9B519C"/>
    <w:rsid w:val="6EBB15E8"/>
    <w:rsid w:val="6F26325B"/>
    <w:rsid w:val="6FF5CC65"/>
    <w:rsid w:val="6FFA2E89"/>
    <w:rsid w:val="710E1626"/>
    <w:rsid w:val="715C0E4B"/>
    <w:rsid w:val="71B52748"/>
    <w:rsid w:val="71D20538"/>
    <w:rsid w:val="72734D90"/>
    <w:rsid w:val="733148AC"/>
    <w:rsid w:val="73AD73D5"/>
    <w:rsid w:val="73B6EB34"/>
    <w:rsid w:val="73CB7442"/>
    <w:rsid w:val="73D43285"/>
    <w:rsid w:val="73F70BE6"/>
    <w:rsid w:val="74264776"/>
    <w:rsid w:val="744731E5"/>
    <w:rsid w:val="745B5755"/>
    <w:rsid w:val="750F6A2E"/>
    <w:rsid w:val="756529E9"/>
    <w:rsid w:val="75867058"/>
    <w:rsid w:val="75946029"/>
    <w:rsid w:val="76E3355F"/>
    <w:rsid w:val="773C31B0"/>
    <w:rsid w:val="778769C8"/>
    <w:rsid w:val="77AE6D46"/>
    <w:rsid w:val="77BD3D7C"/>
    <w:rsid w:val="77FF0654"/>
    <w:rsid w:val="78224842"/>
    <w:rsid w:val="78335705"/>
    <w:rsid w:val="78620686"/>
    <w:rsid w:val="78DF1402"/>
    <w:rsid w:val="79AC086E"/>
    <w:rsid w:val="79C40D75"/>
    <w:rsid w:val="79D07DF2"/>
    <w:rsid w:val="79EE5BA4"/>
    <w:rsid w:val="7A1F1FF9"/>
    <w:rsid w:val="7A277702"/>
    <w:rsid w:val="7A894339"/>
    <w:rsid w:val="7AB05E7A"/>
    <w:rsid w:val="7AED15C6"/>
    <w:rsid w:val="7B7C6E76"/>
    <w:rsid w:val="7CB52225"/>
    <w:rsid w:val="7D3A6389"/>
    <w:rsid w:val="7D4341D8"/>
    <w:rsid w:val="7D6C70A5"/>
    <w:rsid w:val="7D893CF9"/>
    <w:rsid w:val="7D9B6EEF"/>
    <w:rsid w:val="7E3E1803"/>
    <w:rsid w:val="7E4E0AD3"/>
    <w:rsid w:val="7ECE0560"/>
    <w:rsid w:val="7EE47BC8"/>
    <w:rsid w:val="7EEF11D3"/>
    <w:rsid w:val="7F8D09FC"/>
    <w:rsid w:val="7F923FF5"/>
    <w:rsid w:val="7FA30C79"/>
    <w:rsid w:val="7FB421BD"/>
    <w:rsid w:val="7FB7269E"/>
    <w:rsid w:val="7FC96657"/>
    <w:rsid w:val="7FE71D45"/>
    <w:rsid w:val="7FF5032A"/>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8"/>
    <w:link w:val="38"/>
    <w:unhideWhenUsed/>
    <w:qFormat/>
    <w:uiPriority w:val="9"/>
    <w:pPr>
      <w:keepNext/>
      <w:keepLines/>
      <w:spacing w:before="260" w:after="260" w:line="416" w:lineRule="auto"/>
      <w:outlineLvl w:val="2"/>
    </w:pPr>
    <w:rPr>
      <w:b/>
      <w:bCs/>
      <w:sz w:val="32"/>
      <w:szCs w:val="32"/>
    </w:rPr>
  </w:style>
  <w:style w:type="character" w:default="1" w:styleId="22">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Normal Indent"/>
    <w:basedOn w:val="1"/>
    <w:qFormat/>
    <w:uiPriority w:val="0"/>
    <w:pPr>
      <w:ind w:firstLine="420" w:firstLineChars="200"/>
    </w:pPr>
  </w:style>
  <w:style w:type="paragraph" w:styleId="9">
    <w:name w:val="index 5"/>
    <w:basedOn w:val="1"/>
    <w:next w:val="1"/>
    <w:qFormat/>
    <w:uiPriority w:val="0"/>
    <w:pPr>
      <w:ind w:firstLine="797" w:firstLineChars="249"/>
    </w:pPr>
    <w:rPr>
      <w:szCs w:val="22"/>
    </w:rPr>
  </w:style>
  <w:style w:type="paragraph" w:styleId="10">
    <w:name w:val="Salutation"/>
    <w:basedOn w:val="1"/>
    <w:next w:val="1"/>
    <w:qFormat/>
    <w:uiPriority w:val="99"/>
    <w:rPr>
      <w:rFonts w:ascii="Times New Roman" w:hAnsi="Times New Roman"/>
    </w:rPr>
  </w:style>
  <w:style w:type="paragraph" w:styleId="11">
    <w:name w:val="Body Text"/>
    <w:basedOn w:val="1"/>
    <w:link w:val="31"/>
    <w:qFormat/>
    <w:uiPriority w:val="99"/>
    <w:pPr>
      <w:spacing w:beforeLines="30"/>
    </w:pPr>
    <w:rPr>
      <w:rFonts w:ascii="仿宋_GB2312" w:eastAsia="仿宋_GB2312"/>
      <w:kern w:val="0"/>
      <w:sz w:val="30"/>
    </w:rPr>
  </w:style>
  <w:style w:type="paragraph" w:styleId="12">
    <w:name w:val="toc 3"/>
    <w:basedOn w:val="1"/>
    <w:next w:val="1"/>
    <w:unhideWhenUsed/>
    <w:qFormat/>
    <w:uiPriority w:val="39"/>
    <w:pPr>
      <w:tabs>
        <w:tab w:val="right" w:leader="dot" w:pos="8296"/>
      </w:tabs>
      <w:ind w:left="840" w:leftChars="400"/>
    </w:pPr>
  </w:style>
  <w:style w:type="paragraph" w:styleId="13">
    <w:name w:val="Plain Text"/>
    <w:basedOn w:val="1"/>
    <w:next w:val="10"/>
    <w:qFormat/>
    <w:uiPriority w:val="99"/>
    <w:rPr>
      <w:rFonts w:ascii="宋体" w:hAnsi="Courier New" w:cs="宋体"/>
      <w:sz w:val="32"/>
      <w:szCs w:val="32"/>
    </w:rPr>
  </w:style>
  <w:style w:type="paragraph" w:styleId="14">
    <w:name w:val="Balloon Text"/>
    <w:basedOn w:val="1"/>
    <w:link w:val="37"/>
    <w:semiHidden/>
    <w:unhideWhenUsed/>
    <w:qFormat/>
    <w:uiPriority w:val="99"/>
    <w:rPr>
      <w:sz w:val="18"/>
      <w:szCs w:val="18"/>
    </w:rPr>
  </w:style>
  <w:style w:type="paragraph" w:styleId="15">
    <w:name w:val="footer"/>
    <w:basedOn w:val="1"/>
    <w:link w:val="29"/>
    <w:qFormat/>
    <w:uiPriority w:val="99"/>
    <w:pPr>
      <w:tabs>
        <w:tab w:val="center" w:pos="4153"/>
        <w:tab w:val="right" w:pos="8306"/>
      </w:tabs>
      <w:snapToGrid w:val="0"/>
      <w:jc w:val="left"/>
    </w:pPr>
    <w:rPr>
      <w:rFonts w:ascii="Calibri" w:hAnsi="Calibri"/>
      <w:kern w:val="0"/>
      <w:sz w:val="18"/>
      <w:szCs w:val="18"/>
    </w:rPr>
  </w:style>
  <w:style w:type="paragraph" w:styleId="16">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7">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8">
    <w:name w:val="toc 2"/>
    <w:basedOn w:val="1"/>
    <w:next w:val="1"/>
    <w:unhideWhenUsed/>
    <w:qFormat/>
    <w:uiPriority w:val="39"/>
    <w:pPr>
      <w:tabs>
        <w:tab w:val="right" w:leader="dot" w:pos="8296"/>
      </w:tabs>
      <w:ind w:left="420" w:leftChars="200"/>
    </w:pPr>
  </w:style>
  <w:style w:type="paragraph" w:styleId="19">
    <w:name w:val="Title"/>
    <w:basedOn w:val="1"/>
    <w:qFormat/>
    <w:uiPriority w:val="0"/>
    <w:pPr>
      <w:spacing w:beforeLines="0" w:beforeAutospacing="0" w:afterLines="0" w:afterAutospacing="0" w:line="560" w:lineRule="exact"/>
      <w:ind w:firstLine="0" w:firstLineChars="0"/>
      <w:jc w:val="center"/>
      <w:outlineLvl w:val="0"/>
    </w:pPr>
    <w:rPr>
      <w:rFonts w:ascii="方正小标宋简体" w:hAnsi="方正小标宋简体" w:eastAsia="方正小标宋简体"/>
      <w:sz w:val="44"/>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99"/>
    <w:rPr>
      <w:b/>
    </w:rPr>
  </w:style>
  <w:style w:type="character" w:styleId="24">
    <w:name w:val="Hyperlink"/>
    <w:basedOn w:val="22"/>
    <w:unhideWhenUsed/>
    <w:qFormat/>
    <w:uiPriority w:val="99"/>
    <w:rPr>
      <w:color w:val="0000FF" w:themeColor="hyperlink"/>
      <w:u w:val="single"/>
    </w:rPr>
  </w:style>
  <w:style w:type="paragraph" w:customStyle="1" w:styleId="25">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6">
    <w:name w:val="Header Char"/>
    <w:basedOn w:val="22"/>
    <w:semiHidden/>
    <w:qFormat/>
    <w:uiPriority w:val="99"/>
    <w:rPr>
      <w:rFonts w:ascii="Times New Roman" w:hAnsi="Times New Roman"/>
      <w:sz w:val="18"/>
      <w:szCs w:val="18"/>
    </w:rPr>
  </w:style>
  <w:style w:type="character" w:customStyle="1" w:styleId="27">
    <w:name w:val="页眉 Char"/>
    <w:link w:val="16"/>
    <w:semiHidden/>
    <w:qFormat/>
    <w:locked/>
    <w:uiPriority w:val="99"/>
    <w:rPr>
      <w:sz w:val="18"/>
    </w:rPr>
  </w:style>
  <w:style w:type="character" w:customStyle="1" w:styleId="28">
    <w:name w:val="Footer Char"/>
    <w:basedOn w:val="22"/>
    <w:semiHidden/>
    <w:qFormat/>
    <w:uiPriority w:val="99"/>
    <w:rPr>
      <w:rFonts w:ascii="Times New Roman" w:hAnsi="Times New Roman"/>
      <w:sz w:val="18"/>
      <w:szCs w:val="18"/>
    </w:rPr>
  </w:style>
  <w:style w:type="character" w:customStyle="1" w:styleId="29">
    <w:name w:val="页脚 Char"/>
    <w:link w:val="15"/>
    <w:qFormat/>
    <w:locked/>
    <w:uiPriority w:val="99"/>
    <w:rPr>
      <w:sz w:val="18"/>
    </w:rPr>
  </w:style>
  <w:style w:type="character" w:customStyle="1" w:styleId="30">
    <w:name w:val="Body Text Char"/>
    <w:basedOn w:val="22"/>
    <w:semiHidden/>
    <w:qFormat/>
    <w:uiPriority w:val="99"/>
    <w:rPr>
      <w:rFonts w:ascii="Times New Roman" w:hAnsi="Times New Roman"/>
      <w:szCs w:val="24"/>
    </w:rPr>
  </w:style>
  <w:style w:type="character" w:customStyle="1" w:styleId="31">
    <w:name w:val="正文文本 Char"/>
    <w:link w:val="11"/>
    <w:qFormat/>
    <w:locked/>
    <w:uiPriority w:val="99"/>
    <w:rPr>
      <w:rFonts w:ascii="仿宋_GB2312" w:hAnsi="Times New Roman" w:eastAsia="仿宋_GB2312"/>
      <w:sz w:val="24"/>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标题 1 Char"/>
    <w:basedOn w:val="22"/>
    <w:link w:val="5"/>
    <w:qFormat/>
    <w:uiPriority w:val="9"/>
    <w:rPr>
      <w:rFonts w:ascii="Times New Roman" w:hAnsi="Times New Roman"/>
      <w:b/>
      <w:bCs/>
      <w:kern w:val="44"/>
      <w:sz w:val="44"/>
      <w:szCs w:val="44"/>
    </w:rPr>
  </w:style>
  <w:style w:type="character" w:customStyle="1" w:styleId="35">
    <w:name w:val="标题 2 Char"/>
    <w:basedOn w:val="22"/>
    <w:link w:val="6"/>
    <w:qFormat/>
    <w:uiPriority w:val="9"/>
    <w:rPr>
      <w:rFonts w:asciiTheme="majorHAnsi" w:hAnsiTheme="majorHAnsi" w:eastAsiaTheme="majorEastAsia" w:cstheme="majorBidi"/>
      <w:b/>
      <w:bCs/>
      <w:kern w:val="2"/>
      <w:sz w:val="32"/>
      <w:szCs w:val="32"/>
    </w:rPr>
  </w:style>
  <w:style w:type="paragraph" w:customStyle="1" w:styleId="36">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7">
    <w:name w:val="批注框文本 Char"/>
    <w:basedOn w:val="22"/>
    <w:link w:val="14"/>
    <w:semiHidden/>
    <w:qFormat/>
    <w:uiPriority w:val="99"/>
    <w:rPr>
      <w:rFonts w:ascii="Times New Roman" w:hAnsi="Times New Roman"/>
      <w:kern w:val="2"/>
      <w:sz w:val="18"/>
      <w:szCs w:val="18"/>
    </w:rPr>
  </w:style>
  <w:style w:type="character" w:customStyle="1" w:styleId="38">
    <w:name w:val="标题 3 Char"/>
    <w:basedOn w:val="22"/>
    <w:link w:val="7"/>
    <w:qFormat/>
    <w:uiPriority w:val="9"/>
    <w:rPr>
      <w:rFonts w:ascii="Times New Roman" w:hAnsi="Times New Roman"/>
      <w:b/>
      <w:bCs/>
      <w:kern w:val="2"/>
      <w:sz w:val="32"/>
      <w:szCs w:val="32"/>
    </w:rPr>
  </w:style>
  <w:style w:type="paragraph" w:customStyle="1" w:styleId="39">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40">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41">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42">
    <w:name w:val="章标题"/>
    <w:basedOn w:val="1"/>
    <w:next w:val="41"/>
    <w:qFormat/>
    <w:uiPriority w:val="0"/>
    <w:pPr>
      <w:widowControl/>
      <w:spacing w:line="323" w:lineRule="atLeast"/>
      <w:ind w:right="-120"/>
      <w:jc w:val="center"/>
      <w:textAlignment w:val="baseline"/>
    </w:pPr>
    <w:rPr>
      <w:color w:val="FF0000"/>
      <w:kern w:val="0"/>
      <w:sz w:val="18"/>
      <w:szCs w:val="18"/>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glossaryDocument" Target="glossary/document.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7.png"/><Relationship Id="rId23" Type="http://schemas.openxmlformats.org/officeDocument/2006/relationships/oleObject" Target="embeddings/oleObject7.bin"/><Relationship Id="rId22" Type="http://schemas.openxmlformats.org/officeDocument/2006/relationships/image" Target="media/image6.png"/><Relationship Id="rId21" Type="http://schemas.openxmlformats.org/officeDocument/2006/relationships/oleObject" Target="embeddings/oleObject6.bin"/><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png"/><Relationship Id="rId17" Type="http://schemas.openxmlformats.org/officeDocument/2006/relationships/oleObject" Target="embeddings/oleObject4.bin"/><Relationship Id="rId16" Type="http://schemas.openxmlformats.org/officeDocument/2006/relationships/image" Target="media/image3.png"/><Relationship Id="rId15" Type="http://schemas.openxmlformats.org/officeDocument/2006/relationships/oleObject" Target="embeddings/oleObject3.bin"/><Relationship Id="rId14" Type="http://schemas.openxmlformats.org/officeDocument/2006/relationships/image" Target="media/image2.png"/><Relationship Id="rId13" Type="http://schemas.openxmlformats.org/officeDocument/2006/relationships/oleObject" Target="embeddings/oleObject2.bin"/><Relationship Id="rId12" Type="http://schemas.openxmlformats.org/officeDocument/2006/relationships/image" Target="media/image1.png"/><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da158b7-2ddf-43fd-ba41-e9020bc7f635}"/>
        <w:style w:val=""/>
        <w:category>
          <w:name w:val="常规"/>
          <w:gallery w:val="placeholder"/>
        </w:category>
        <w:types>
          <w:type w:val="bbPlcHdr"/>
        </w:types>
        <w:behaviors>
          <w:behavior w:val="content"/>
        </w:behaviors>
        <w:description w:val=""/>
        <w:guid w:val="{4da158b7-2ddf-43fd-ba41-e9020bc7f635}"/>
      </w:docPartPr>
      <w:docPartBody>
        <w:p w14:paraId="7D7568BC">
          <w:r>
            <w:rPr>
              <w:color w:val="808080"/>
            </w:rPr>
            <w:t>单击此处输入文字。</w:t>
          </w:r>
        </w:p>
      </w:docPartBody>
    </w:docPart>
    <w:docPart>
      <w:docPartPr>
        <w:name w:val="{02038ccc-990a-45e9-aec0-7a1ba405c7d6}"/>
        <w:style w:val=""/>
        <w:category>
          <w:name w:val="常规"/>
          <w:gallery w:val="placeholder"/>
        </w:category>
        <w:types>
          <w:type w:val="bbPlcHdr"/>
        </w:types>
        <w:behaviors>
          <w:behavior w:val="content"/>
        </w:behaviors>
        <w:description w:val=""/>
        <w:guid w:val="{02038ccc-990a-45e9-aec0-7a1ba405c7d6}"/>
      </w:docPartPr>
      <w:docPartBody>
        <w:p w14:paraId="4A87C411">
          <w:r>
            <w:rPr>
              <w:color w:val="808080"/>
            </w:rPr>
            <w:t>单击此处输入文字。</w:t>
          </w:r>
        </w:p>
      </w:docPartBody>
    </w:docPart>
    <w:docPart>
      <w:docPartPr>
        <w:name w:val="{ac10164c-fbdc-4595-9737-0f577c2b7628}"/>
        <w:style w:val=""/>
        <w:category>
          <w:name w:val="常规"/>
          <w:gallery w:val="placeholder"/>
        </w:category>
        <w:types>
          <w:type w:val="bbPlcHdr"/>
        </w:types>
        <w:behaviors>
          <w:behavior w:val="content"/>
        </w:behaviors>
        <w:description w:val=""/>
        <w:guid w:val="{ac10164c-fbdc-4595-9737-0f577c2b7628}"/>
      </w:docPartPr>
      <w:docPartBody>
        <w:p w14:paraId="7C9E6FC4">
          <w:r>
            <w:rPr>
              <w:color w:val="808080"/>
            </w:rPr>
            <w:t>单击此处输入文字。</w:t>
          </w:r>
        </w:p>
      </w:docPartBody>
    </w:docPart>
    <w:docPart>
      <w:docPartPr>
        <w:name w:val="{d45a17a4-b611-42a7-b688-c0f2e9024c07}"/>
        <w:style w:val=""/>
        <w:category>
          <w:name w:val="常规"/>
          <w:gallery w:val="placeholder"/>
        </w:category>
        <w:types>
          <w:type w:val="bbPlcHdr"/>
        </w:types>
        <w:behaviors>
          <w:behavior w:val="content"/>
        </w:behaviors>
        <w:description w:val=""/>
        <w:guid w:val="{d45a17a4-b611-42a7-b688-c0f2e9024c07}"/>
      </w:docPartPr>
      <w:docPartBody>
        <w:p w14:paraId="0CE5DE36">
          <w:r>
            <w:rPr>
              <w:color w:val="808080"/>
            </w:rPr>
            <w:t>单击此处输入文字。</w:t>
          </w:r>
        </w:p>
      </w:docPartBody>
    </w:docPart>
    <w:docPart>
      <w:docPartPr>
        <w:name w:val="{b4ab1c48-5a98-4f24-bf24-e48e9861da7a}"/>
        <w:style w:val=""/>
        <w:category>
          <w:name w:val="常规"/>
          <w:gallery w:val="placeholder"/>
        </w:category>
        <w:types>
          <w:type w:val="bbPlcHdr"/>
        </w:types>
        <w:behaviors>
          <w:behavior w:val="content"/>
        </w:behaviors>
        <w:description w:val=""/>
        <w:guid w:val="{b4ab1c48-5a98-4f24-bf24-e48e9861da7a}"/>
      </w:docPartPr>
      <w:docPartBody>
        <w:p w14:paraId="3E350C98">
          <w:r>
            <w:rPr>
              <w:color w:val="808080"/>
            </w:rPr>
            <w:t>单击此处输入文字。</w:t>
          </w:r>
        </w:p>
      </w:docPartBody>
    </w:docPart>
    <w:docPart>
      <w:docPartPr>
        <w:name w:val="{04b5137c-92eb-460c-85f9-47e61ad3ed26}"/>
        <w:style w:val=""/>
        <w:category>
          <w:name w:val="常规"/>
          <w:gallery w:val="placeholder"/>
        </w:category>
        <w:types>
          <w:type w:val="bbPlcHdr"/>
        </w:types>
        <w:behaviors>
          <w:behavior w:val="content"/>
        </w:behaviors>
        <w:description w:val=""/>
        <w:guid w:val="{04b5137c-92eb-460c-85f9-47e61ad3ed26}"/>
      </w:docPartPr>
      <w:docPartBody>
        <w:p w14:paraId="006CE026">
          <w:r>
            <w:rPr>
              <w:color w:val="808080"/>
            </w:rPr>
            <w:t>单击此处输入文字。</w:t>
          </w:r>
        </w:p>
      </w:docPartBody>
    </w:docPart>
    <w:docPart>
      <w:docPartPr>
        <w:name w:val="{baaf4847-2a0c-46b8-ac69-e3d202ab8566}"/>
        <w:style w:val=""/>
        <w:category>
          <w:name w:val="常规"/>
          <w:gallery w:val="placeholder"/>
        </w:category>
        <w:types>
          <w:type w:val="bbPlcHdr"/>
        </w:types>
        <w:behaviors>
          <w:behavior w:val="content"/>
        </w:behaviors>
        <w:description w:val=""/>
        <w:guid w:val="{baaf4847-2a0c-46b8-ac69-e3d202ab8566}"/>
      </w:docPartPr>
      <w:docPartBody>
        <w:p w14:paraId="766585F3">
          <w:r>
            <w:rPr>
              <w:color w:val="808080"/>
            </w:rPr>
            <w:t>单击此处输入文字。</w:t>
          </w:r>
        </w:p>
      </w:docPartBody>
    </w:docPart>
    <w:docPart>
      <w:docPartPr>
        <w:name w:val="{012a46dd-10fc-4fa8-a845-a405444f24ed}"/>
        <w:style w:val=""/>
        <w:category>
          <w:name w:val="常规"/>
          <w:gallery w:val="placeholder"/>
        </w:category>
        <w:types>
          <w:type w:val="bbPlcHdr"/>
        </w:types>
        <w:behaviors>
          <w:behavior w:val="content"/>
        </w:behaviors>
        <w:description w:val=""/>
        <w:guid w:val="{012a46dd-10fc-4fa8-a845-a405444f24ed}"/>
      </w:docPartPr>
      <w:docPartBody>
        <w:p w14:paraId="714EB4A1">
          <w:r>
            <w:rPr>
              <w:color w:val="808080"/>
            </w:rPr>
            <w:t>单击此处输入文字。</w:t>
          </w:r>
        </w:p>
      </w:docPartBody>
    </w:docPart>
    <w:docPart>
      <w:docPartPr>
        <w:name w:val="{b09f9c4d-994e-46ca-8f9e-82853890931a}"/>
        <w:style w:val=""/>
        <w:category>
          <w:name w:val="常规"/>
          <w:gallery w:val="placeholder"/>
        </w:category>
        <w:types>
          <w:type w:val="bbPlcHdr"/>
        </w:types>
        <w:behaviors>
          <w:behavior w:val="content"/>
        </w:behaviors>
        <w:description w:val=""/>
        <w:guid w:val="{b09f9c4d-994e-46ca-8f9e-82853890931a}"/>
      </w:docPartPr>
      <w:docPartBody>
        <w:p w14:paraId="7541AFE6">
          <w:r>
            <w:rPr>
              <w:color w:val="808080"/>
            </w:rPr>
            <w:t>单击此处输入文字。</w:t>
          </w:r>
        </w:p>
      </w:docPartBody>
    </w:docPart>
    <w:docPart>
      <w:docPartPr>
        <w:name w:val="{390b76bb-0a18-41be-8e79-817a0b17338f}"/>
        <w:style w:val=""/>
        <w:category>
          <w:name w:val="常规"/>
          <w:gallery w:val="placeholder"/>
        </w:category>
        <w:types>
          <w:type w:val="bbPlcHdr"/>
        </w:types>
        <w:behaviors>
          <w:behavior w:val="content"/>
        </w:behaviors>
        <w:description w:val=""/>
        <w:guid w:val="{390b76bb-0a18-41be-8e79-817a0b17338f}"/>
      </w:docPartPr>
      <w:docPartBody>
        <w:p w14:paraId="55E10637">
          <w:r>
            <w:rPr>
              <w:color w:val="808080"/>
            </w:rPr>
            <w:t>单击此处输入文字。</w:t>
          </w:r>
        </w:p>
      </w:docPartBody>
    </w:docPart>
    <w:docPart>
      <w:docPartPr>
        <w:name w:val="{13795321-5850-4b81-83c0-d607977835f7}"/>
        <w:style w:val=""/>
        <w:category>
          <w:name w:val="常规"/>
          <w:gallery w:val="placeholder"/>
        </w:category>
        <w:types>
          <w:type w:val="bbPlcHdr"/>
        </w:types>
        <w:behaviors>
          <w:behavior w:val="content"/>
        </w:behaviors>
        <w:description w:val=""/>
        <w:guid w:val="{13795321-5850-4b81-83c0-d607977835f7}"/>
      </w:docPartPr>
      <w:docPartBody>
        <w:p w14:paraId="4660A55B">
          <w:r>
            <w:rPr>
              <w:color w:val="808080"/>
            </w:rPr>
            <w:t>单击此处输入文字。</w:t>
          </w:r>
        </w:p>
      </w:docPartBody>
    </w:docPart>
    <w:docPart>
      <w:docPartPr>
        <w:name w:val="{a2dab346-bcf3-4b2a-9f2d-59a7ea56df90}"/>
        <w:style w:val=""/>
        <w:category>
          <w:name w:val="常规"/>
          <w:gallery w:val="placeholder"/>
        </w:category>
        <w:types>
          <w:type w:val="bbPlcHdr"/>
        </w:types>
        <w:behaviors>
          <w:behavior w:val="content"/>
        </w:behaviors>
        <w:description w:val=""/>
        <w:guid w:val="{a2dab346-bcf3-4b2a-9f2d-59a7ea56df90}"/>
      </w:docPartPr>
      <w:docPartBody>
        <w:p w14:paraId="5DDD5FE9">
          <w:r>
            <w:rPr>
              <w:color w:val="808080"/>
            </w:rPr>
            <w:t>单击此处输入文字。</w:t>
          </w:r>
        </w:p>
      </w:docPartBody>
    </w:docPart>
    <w:docPart>
      <w:docPartPr>
        <w:name w:val="{b08075d2-16dd-49ed-9e92-39182e3c070d}"/>
        <w:style w:val=""/>
        <w:category>
          <w:name w:val="常规"/>
          <w:gallery w:val="placeholder"/>
        </w:category>
        <w:types>
          <w:type w:val="bbPlcHdr"/>
        </w:types>
        <w:behaviors>
          <w:behavior w:val="content"/>
        </w:behaviors>
        <w:description w:val=""/>
        <w:guid w:val="{b08075d2-16dd-49ed-9e92-39182e3c070d}"/>
      </w:docPartPr>
      <w:docPartBody>
        <w:p w14:paraId="63E07CFE">
          <w:r>
            <w:rPr>
              <w:color w:val="808080"/>
            </w:rPr>
            <w:t>单击此处输入文字。</w:t>
          </w:r>
        </w:p>
      </w:docPartBody>
    </w:docPart>
    <w:docPart>
      <w:docPartPr>
        <w:name w:val="{c2e63801-da91-45f4-ab3e-5805eca2f888}"/>
        <w:style w:val=""/>
        <w:category>
          <w:name w:val="常规"/>
          <w:gallery w:val="placeholder"/>
        </w:category>
        <w:types>
          <w:type w:val="bbPlcHdr"/>
        </w:types>
        <w:behaviors>
          <w:behavior w:val="content"/>
        </w:behaviors>
        <w:description w:val=""/>
        <w:guid w:val="{c2e63801-da91-45f4-ab3e-5805eca2f888}"/>
      </w:docPartPr>
      <w:docPartBody>
        <w:p w14:paraId="43932823">
          <w:r>
            <w:rPr>
              <w:color w:val="808080"/>
            </w:rPr>
            <w:t>单击此处输入文字。</w:t>
          </w:r>
        </w:p>
      </w:docPartBody>
    </w:docPart>
    <w:docPart>
      <w:docPartPr>
        <w:name w:val="{0f136274-f1c1-4d8b-bcdc-a3e561602ea4}"/>
        <w:style w:val=""/>
        <w:category>
          <w:name w:val="常规"/>
          <w:gallery w:val="placeholder"/>
        </w:category>
        <w:types>
          <w:type w:val="bbPlcHdr"/>
        </w:types>
        <w:behaviors>
          <w:behavior w:val="content"/>
        </w:behaviors>
        <w:description w:val=""/>
        <w:guid w:val="{0f136274-f1c1-4d8b-bcdc-a3e561602ea4}"/>
      </w:docPartPr>
      <w:docPartBody>
        <w:p w14:paraId="52174528">
          <w:r>
            <w:rPr>
              <w:color w:val="808080"/>
            </w:rPr>
            <w:t>单击此处输入文字。</w:t>
          </w:r>
        </w:p>
      </w:docPartBody>
    </w:docPart>
    <w:docPart>
      <w:docPartPr>
        <w:name w:val="{c67a7460-2d68-44ae-9bbd-7a095551847e}"/>
        <w:style w:val=""/>
        <w:category>
          <w:name w:val="常规"/>
          <w:gallery w:val="placeholder"/>
        </w:category>
        <w:types>
          <w:type w:val="bbPlcHdr"/>
        </w:types>
        <w:behaviors>
          <w:behavior w:val="content"/>
        </w:behaviors>
        <w:description w:val=""/>
        <w:guid w:val="{c67a7460-2d68-44ae-9bbd-7a095551847e}"/>
      </w:docPartPr>
      <w:docPartBody>
        <w:p w14:paraId="097CEFA6">
          <w:r>
            <w:rPr>
              <w:color w:val="808080"/>
            </w:rPr>
            <w:t>单击此处输入文字。</w:t>
          </w:r>
        </w:p>
      </w:docPartBody>
    </w:docPart>
    <w:docPart>
      <w:docPartPr>
        <w:name w:val="{fda2e764-1ca4-469b-a24b-ebc543278b99}"/>
        <w:style w:val=""/>
        <w:category>
          <w:name w:val="常规"/>
          <w:gallery w:val="placeholder"/>
        </w:category>
        <w:types>
          <w:type w:val="bbPlcHdr"/>
        </w:types>
        <w:behaviors>
          <w:behavior w:val="content"/>
        </w:behaviors>
        <w:description w:val=""/>
        <w:guid w:val="{fda2e764-1ca4-469b-a24b-ebc543278b99}"/>
      </w:docPartPr>
      <w:docPartBody>
        <w:p w14:paraId="61738589">
          <w:r>
            <w:rPr>
              <w:color w:val="808080"/>
            </w:rPr>
            <w:t>单击此处输入文字。</w:t>
          </w:r>
        </w:p>
      </w:docPartBody>
    </w:docPart>
    <w:docPart>
      <w:docPartPr>
        <w:name w:val="{dce9d6c1-f802-4ef9-b064-2c8265e88026}"/>
        <w:style w:val=""/>
        <w:category>
          <w:name w:val="常规"/>
          <w:gallery w:val="placeholder"/>
        </w:category>
        <w:types>
          <w:type w:val="bbPlcHdr"/>
        </w:types>
        <w:behaviors>
          <w:behavior w:val="content"/>
        </w:behaviors>
        <w:description w:val=""/>
        <w:guid w:val="{dce9d6c1-f802-4ef9-b064-2c8265e88026}"/>
      </w:docPartPr>
      <w:docPartBody>
        <w:p w14:paraId="23E12740">
          <w:r>
            <w:rPr>
              <w:color w:val="808080"/>
            </w:rPr>
            <w:t>单击此处输入文字。</w:t>
          </w:r>
        </w:p>
      </w:docPartBody>
    </w:docPart>
    <w:docPart>
      <w:docPartPr>
        <w:name w:val="{25824f11-8314-4a95-8e5f-6cc0d3625c4a}"/>
        <w:style w:val=""/>
        <w:category>
          <w:name w:val="常规"/>
          <w:gallery w:val="placeholder"/>
        </w:category>
        <w:types>
          <w:type w:val="bbPlcHdr"/>
        </w:types>
        <w:behaviors>
          <w:behavior w:val="content"/>
        </w:behaviors>
        <w:description w:val=""/>
        <w:guid w:val="{25824f11-8314-4a95-8e5f-6cc0d3625c4a}"/>
      </w:docPartPr>
      <w:docPartBody>
        <w:p w14:paraId="2A46E0E9">
          <w:r>
            <w:rPr>
              <w:color w:val="808080"/>
            </w:rPr>
            <w:t>单击此处输入文字。</w:t>
          </w:r>
        </w:p>
      </w:docPartBody>
    </w:docPart>
    <w:docPart>
      <w:docPartPr>
        <w:name w:val="{b606aab9-5476-45ea-ad0a-83a88be244f9}"/>
        <w:style w:val=""/>
        <w:category>
          <w:name w:val="常规"/>
          <w:gallery w:val="placeholder"/>
        </w:category>
        <w:types>
          <w:type w:val="bbPlcHdr"/>
        </w:types>
        <w:behaviors>
          <w:behavior w:val="content"/>
        </w:behaviors>
        <w:description w:val=""/>
        <w:guid w:val="{b606aab9-5476-45ea-ad0a-83a88be244f9}"/>
      </w:docPartPr>
      <w:docPartBody>
        <w:p w14:paraId="395CF780">
          <w:r>
            <w:rPr>
              <w:color w:val="808080"/>
            </w:rPr>
            <w:t>单击此处输入文字。</w:t>
          </w:r>
        </w:p>
      </w:docPartBody>
    </w:docPart>
    <w:docPart>
      <w:docPartPr>
        <w:name w:val="{71796aaa-83d0-4abc-8df6-84db325cf7e9}"/>
        <w:style w:val=""/>
        <w:category>
          <w:name w:val="常规"/>
          <w:gallery w:val="placeholder"/>
        </w:category>
        <w:types>
          <w:type w:val="bbPlcHdr"/>
        </w:types>
        <w:behaviors>
          <w:behavior w:val="content"/>
        </w:behaviors>
        <w:description w:val=""/>
        <w:guid w:val="{71796aaa-83d0-4abc-8df6-84db325cf7e9}"/>
      </w:docPartPr>
      <w:docPartBody>
        <w:p w14:paraId="6F60C872">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1"/>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textRotate="1"/>
    <customShpInfo spid="_x0000_s2049" textRotate="1"/>
    <customShpInfo spid="_x0000_s2050" textRotate="1"/>
    <customShpInfo spid="_x0000_s1026"/>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176</Pages>
  <Words>309</Words>
  <Characters>330</Characters>
  <Lines>61</Lines>
  <Paragraphs>17</Paragraphs>
  <TotalTime>14</TotalTime>
  <ScaleCrop>false</ScaleCrop>
  <LinksUpToDate>false</LinksUpToDate>
  <CharactersWithSpaces>365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2023-08-24T07:19:00Z</cp:lastPrinted>
  <dcterms:modified xsi:type="dcterms:W3CDTF">2025-08-27T06:56:33Z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98B8AED8B4034B6F9A2FB5D6210B77F3_13</vt:lpwstr>
  </property>
  <property fmtid="{D5CDD505-2E9C-101B-9397-08002B2CF9AE}" pid="4" name="KSOTemplateDocerSaveRecord">
    <vt:lpwstr>eyJoZGlkIjoiZGM4NjUzNDA1NDkyY2MxZmJmZThlN2U3ZTFkMjcwOGYifQ==</vt:lpwstr>
  </property>
</Properties>
</file>