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colors1.xml" ContentType="application/vnd.ms-office.chartcolorstyle+xml"/>
  <Override PartName="/word/charts/colors2.xml" ContentType="application/vnd.ms-office.chartcolorstyle+xml"/>
  <Override PartName="/word/charts/colors3.xml" ContentType="application/vnd.ms-office.chartcolorstyle+xml"/>
  <Override PartName="/word/charts/colors4.xml" ContentType="application/vnd.ms-office.chartcolorstyle+xml"/>
  <Override PartName="/word/charts/colors5.xml" ContentType="application/vnd.ms-office.chartcolorstyle+xml"/>
  <Override PartName="/word/charts/style1.xml" ContentType="application/vnd.ms-office.chartstyle+xml"/>
  <Override PartName="/word/charts/style2.xml" ContentType="application/vnd.ms-office.chartstyle+xml"/>
  <Override PartName="/word/charts/style3.xml" ContentType="application/vnd.ms-office.chartstyle+xml"/>
  <Override PartName="/word/charts/style4.xml" ContentType="application/vnd.ms-office.chartstyle+xml"/>
  <Override PartName="/word/charts/style5.xml" ContentType="application/vnd.ms-office.chartstyle+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807B607">
      <w:pPr>
        <w:rPr>
          <w:rFonts w:ascii="Times New Roman" w:hAnsi="Times New Roman"/>
        </w:rPr>
      </w:pPr>
      <w:bookmarkStart w:id="0" w:name="_Toc15378441"/>
      <w:bookmarkStart w:id="1" w:name="_Toc15377425"/>
      <w:bookmarkStart w:id="2" w:name="_Toc15396475"/>
      <w:bookmarkStart w:id="3" w:name="_Toc15396597"/>
      <w:bookmarkStart w:id="4" w:name="_Toc15377193"/>
      <w:bookmarkStart w:id="5" w:name="_Toc15306267"/>
      <w:bookmarkStart w:id="6" w:name="_Toc15377226"/>
    </w:p>
    <w:p w14:paraId="1A081BC6">
      <w:pPr>
        <w:pStyle w:val="7"/>
        <w:jc w:val="center"/>
        <w:rPr>
          <w:rFonts w:hint="eastAsia" w:ascii="Times New Roman" w:hAnsi="Times New Roman" w:eastAsia="方正小标宋简体" w:cs="Times New Roman"/>
          <w:color w:val="auto"/>
          <w:kern w:val="2"/>
          <w:sz w:val="44"/>
          <w:szCs w:val="44"/>
          <w:highlight w:val="none"/>
          <w:lang w:val="en-US" w:eastAsia="zh-CN" w:bidi="ar-SA"/>
        </w:rPr>
      </w:pPr>
    </w:p>
    <w:p w14:paraId="429DA6D6">
      <w:pPr>
        <w:pStyle w:val="7"/>
        <w:jc w:val="center"/>
        <w:rPr>
          <w:rFonts w:hint="eastAsia" w:ascii="Times New Roman" w:hAnsi="Times New Roman" w:eastAsia="方正小标宋简体" w:cs="Times New Roman"/>
          <w:color w:val="auto"/>
          <w:kern w:val="2"/>
          <w:sz w:val="44"/>
          <w:szCs w:val="44"/>
          <w:highlight w:val="none"/>
          <w:lang w:val="en-US" w:eastAsia="zh-CN" w:bidi="ar-SA"/>
        </w:rPr>
      </w:pPr>
    </w:p>
    <w:p w14:paraId="01152A78">
      <w:pPr>
        <w:pStyle w:val="7"/>
        <w:jc w:val="center"/>
        <w:rPr>
          <w:rFonts w:hint="eastAsia" w:ascii="Times New Roman" w:hAnsi="Times New Roman" w:eastAsia="方正小标宋简体" w:cs="Times New Roman"/>
          <w:color w:val="auto"/>
          <w:kern w:val="2"/>
          <w:sz w:val="44"/>
          <w:szCs w:val="44"/>
          <w:highlight w:val="none"/>
          <w:lang w:val="en-US" w:eastAsia="zh-CN" w:bidi="ar-SA"/>
        </w:rPr>
      </w:pPr>
    </w:p>
    <w:p w14:paraId="6C7583C1">
      <w:pPr>
        <w:pStyle w:val="7"/>
        <w:jc w:val="center"/>
        <w:rPr>
          <w:rFonts w:hint="eastAsia" w:ascii="Times New Roman" w:hAnsi="Times New Roman" w:eastAsia="方正小标宋简体" w:cs="Times New Roman"/>
          <w:color w:val="auto"/>
          <w:kern w:val="2"/>
          <w:sz w:val="44"/>
          <w:szCs w:val="44"/>
          <w:highlight w:val="none"/>
          <w:lang w:val="en-US" w:eastAsia="zh-CN" w:bidi="ar-SA"/>
        </w:rPr>
      </w:pPr>
    </w:p>
    <w:bookmarkEnd w:id="0"/>
    <w:bookmarkEnd w:id="1"/>
    <w:bookmarkEnd w:id="2"/>
    <w:bookmarkEnd w:id="3"/>
    <w:bookmarkEnd w:id="4"/>
    <w:p w14:paraId="4366F778">
      <w:pPr>
        <w:pStyle w:val="7"/>
        <w:jc w:val="center"/>
        <w:rPr>
          <w:rFonts w:hint="eastAsia" w:ascii="Times New Roman" w:hAnsi="Times New Roman" w:eastAsia="方正小标宋简体" w:cs="Times New Roman"/>
          <w:color w:val="auto"/>
          <w:kern w:val="2"/>
          <w:sz w:val="48"/>
          <w:szCs w:val="48"/>
          <w:highlight w:val="none"/>
          <w:lang w:val="en-US" w:eastAsia="zh-CN" w:bidi="ar-SA"/>
        </w:rPr>
      </w:pPr>
      <w:bookmarkStart w:id="7" w:name="_Toc15396476"/>
      <w:bookmarkStart w:id="8" w:name="_Toc15396598"/>
      <w:bookmarkStart w:id="9" w:name="_Toc15377426"/>
      <w:bookmarkStart w:id="10" w:name="_Toc15377194"/>
      <w:bookmarkStart w:id="11" w:name="_Toc15378442"/>
      <w:r>
        <w:rPr>
          <w:rFonts w:hint="eastAsia" w:ascii="Times New Roman" w:hAnsi="Times New Roman" w:eastAsia="方正小标宋简体" w:cs="Times New Roman"/>
          <w:color w:val="auto"/>
          <w:kern w:val="2"/>
          <w:sz w:val="48"/>
          <w:szCs w:val="48"/>
          <w:highlight w:val="none"/>
          <w:lang w:val="en-US" w:eastAsia="zh-CN" w:bidi="ar-SA"/>
        </w:rPr>
        <w:t>2024年度</w:t>
      </w:r>
    </w:p>
    <w:p w14:paraId="13CA12E2">
      <w:pPr>
        <w:pStyle w:val="7"/>
        <w:jc w:val="center"/>
        <w:rPr>
          <w:rFonts w:hint="eastAsia" w:ascii="Times New Roman" w:eastAsia="方正小标宋简体" w:cs="Times New Roman"/>
          <w:color w:val="auto"/>
          <w:kern w:val="2"/>
          <w:sz w:val="48"/>
          <w:szCs w:val="48"/>
          <w:highlight w:val="none"/>
          <w:lang w:val="en-US" w:eastAsia="zh-CN" w:bidi="ar-SA"/>
        </w:rPr>
      </w:pPr>
      <w:r>
        <w:rPr>
          <w:rFonts w:hint="eastAsia" w:ascii="Times New Roman" w:eastAsia="方正小标宋简体" w:cs="Times New Roman"/>
          <w:color w:val="auto"/>
          <w:kern w:val="2"/>
          <w:sz w:val="48"/>
          <w:szCs w:val="48"/>
          <w:highlight w:val="none"/>
          <w:lang w:val="en-US" w:eastAsia="zh-CN" w:bidi="ar-SA"/>
        </w:rPr>
        <w:t>中国共产主义青年团遂宁市安居区委员会</w:t>
      </w:r>
      <w:bookmarkEnd w:id="5"/>
      <w:bookmarkStart w:id="12" w:name="_Toc15306268"/>
    </w:p>
    <w:p w14:paraId="42CC5BCE">
      <w:pPr>
        <w:pStyle w:val="7"/>
        <w:jc w:val="center"/>
        <w:rPr>
          <w:rFonts w:hint="eastAsia" w:ascii="Times New Roman" w:hAnsi="Times New Roman" w:eastAsia="方正小标宋简体" w:cs="Times New Roman"/>
          <w:color w:val="auto"/>
          <w:kern w:val="2"/>
          <w:sz w:val="48"/>
          <w:szCs w:val="48"/>
          <w:highlight w:val="none"/>
          <w:lang w:val="en-US" w:eastAsia="zh-CN" w:bidi="ar-SA"/>
        </w:rPr>
      </w:pPr>
      <w:r>
        <w:rPr>
          <w:rFonts w:hint="eastAsia" w:ascii="Times New Roman" w:hAnsi="Times New Roman" w:eastAsia="方正小标宋简体" w:cs="Times New Roman"/>
          <w:color w:val="auto"/>
          <w:kern w:val="2"/>
          <w:sz w:val="48"/>
          <w:szCs w:val="48"/>
          <w:highlight w:val="none"/>
          <w:lang w:val="en-US" w:eastAsia="zh-CN" w:bidi="ar-SA"/>
        </w:rPr>
        <w:t>部门决算</w:t>
      </w:r>
      <w:bookmarkEnd w:id="7"/>
      <w:bookmarkEnd w:id="8"/>
      <w:bookmarkEnd w:id="9"/>
      <w:bookmarkEnd w:id="10"/>
      <w:bookmarkEnd w:id="11"/>
      <w:bookmarkEnd w:id="12"/>
    </w:p>
    <w:p w14:paraId="5BBAD05A">
      <w:pPr>
        <w:widowControl/>
        <w:jc w:val="center"/>
        <w:rPr>
          <w:rFonts w:ascii="Times New Roman" w:hAnsi="Times New Roman" w:eastAsia="方正小标宋简体"/>
          <w:color w:val="auto"/>
          <w:sz w:val="36"/>
          <w:szCs w:val="36"/>
          <w:highlight w:val="none"/>
        </w:rPr>
      </w:pPr>
    </w:p>
    <w:p w14:paraId="5A1E4DD9">
      <w:pPr>
        <w:rPr>
          <w:rFonts w:ascii="Times New Roman" w:hAnsi="Times New Roman" w:eastAsia="方正小标宋简体"/>
          <w:color w:val="auto"/>
          <w:sz w:val="36"/>
          <w:szCs w:val="36"/>
          <w:highlight w:val="none"/>
        </w:rPr>
      </w:pPr>
      <w:r>
        <w:rPr>
          <w:rFonts w:ascii="Times New Roman" w:hAnsi="Times New Roman" w:eastAsia="方正小标宋简体"/>
          <w:color w:val="auto"/>
          <w:sz w:val="36"/>
          <w:szCs w:val="36"/>
          <w:highlight w:val="none"/>
        </w:rPr>
        <w:br w:type="page"/>
      </w:r>
    </w:p>
    <w:p w14:paraId="774D6434">
      <w:pPr>
        <w:widowControl/>
        <w:jc w:val="center"/>
        <w:rPr>
          <w:rFonts w:hint="eastAsia" w:ascii="方正小标宋简体" w:hAnsi="方正小标宋简体" w:eastAsia="方正小标宋简体" w:cs="方正小标宋简体"/>
          <w:color w:val="auto"/>
          <w:sz w:val="44"/>
          <w:szCs w:val="44"/>
          <w:highlight w:val="none"/>
        </w:rPr>
      </w:pPr>
      <w:r>
        <w:rPr>
          <w:rFonts w:ascii="Times New Roman" w:hAnsi="Times New Roman" w:eastAsia="方正小标宋简体"/>
          <w:color w:val="auto"/>
          <w:sz w:val="36"/>
          <w:szCs w:val="36"/>
          <w:highlight w:val="none"/>
        </w:rPr>
        <w:br w:type="page"/>
      </w:r>
      <w:r>
        <w:rPr>
          <w:rFonts w:hint="eastAsia" w:ascii="方正小标宋简体" w:hAnsi="方正小标宋简体" w:eastAsia="方正小标宋简体" w:cs="方正小标宋简体"/>
          <w:color w:val="auto"/>
          <w:sz w:val="44"/>
          <w:szCs w:val="44"/>
          <w:highlight w:val="none"/>
        </w:rPr>
        <w:t>目</w:t>
      </w:r>
      <w:r>
        <w:rPr>
          <w:rFonts w:hint="eastAsia" w:ascii="方正小标宋简体" w:hAnsi="方正小标宋简体" w:eastAsia="方正小标宋简体" w:cs="方正小标宋简体"/>
          <w:color w:val="auto"/>
          <w:sz w:val="44"/>
          <w:szCs w:val="44"/>
          <w:highlight w:val="none"/>
          <w:lang w:val="en-US" w:eastAsia="zh-CN"/>
        </w:rPr>
        <w:t xml:space="preserve">  </w:t>
      </w:r>
      <w:r>
        <w:rPr>
          <w:rFonts w:hint="eastAsia" w:ascii="方正小标宋简体" w:hAnsi="方正小标宋简体" w:eastAsia="方正小标宋简体" w:cs="方正小标宋简体"/>
          <w:color w:val="auto"/>
          <w:sz w:val="44"/>
          <w:szCs w:val="44"/>
          <w:highlight w:val="none"/>
        </w:rPr>
        <w:t>录</w:t>
      </w:r>
    </w:p>
    <w:p w14:paraId="5719A078">
      <w:pPr>
        <w:widowControl/>
        <w:jc w:val="center"/>
        <w:rPr>
          <w:rFonts w:ascii="Times New Roman" w:hAnsi="Times New Roman" w:eastAsia="黑体" w:cstheme="minorBidi"/>
          <w:color w:val="auto"/>
          <w:sz w:val="28"/>
          <w:szCs w:val="28"/>
          <w:highlight w:val="none"/>
        </w:rPr>
      </w:pPr>
    </w:p>
    <w:p w14:paraId="44C1A923">
      <w:pPr>
        <w:pStyle w:val="14"/>
        <w:rPr>
          <w:rFonts w:hint="eastAsia" w:ascii="Times New Roman" w:hAnsi="Times New Roman" w:eastAsia="仿宋_GB2312" w:cs="仿宋_GB2312"/>
          <w:color w:val="auto"/>
          <w:sz w:val="32"/>
          <w:szCs w:val="32"/>
          <w:highlight w:val="none"/>
        </w:rPr>
      </w:pPr>
      <w:r>
        <w:rPr>
          <w:rFonts w:hint="eastAsia" w:ascii="Times New Roman" w:hAnsi="Times New Roman" w:eastAsia="仿宋_GB2312" w:cs="仿宋_GB2312"/>
          <w:color w:val="auto"/>
          <w:sz w:val="32"/>
          <w:szCs w:val="32"/>
          <w:highlight w:val="none"/>
        </w:rPr>
        <w:t>公开时间：20</w:t>
      </w:r>
      <w:r>
        <w:rPr>
          <w:rFonts w:hint="eastAsia" w:ascii="Times New Roman" w:hAnsi="Times New Roman" w:eastAsia="仿宋_GB2312" w:cs="仿宋_GB2312"/>
          <w:color w:val="auto"/>
          <w:sz w:val="32"/>
          <w:szCs w:val="32"/>
          <w:highlight w:val="none"/>
          <w:lang w:val="en-US" w:eastAsia="zh-CN"/>
        </w:rPr>
        <w:t>25</w:t>
      </w:r>
      <w:r>
        <w:rPr>
          <w:rFonts w:hint="eastAsia" w:ascii="Times New Roman" w:hAnsi="Times New Roman" w:eastAsia="仿宋_GB2312" w:cs="仿宋_GB2312"/>
          <w:color w:val="auto"/>
          <w:sz w:val="32"/>
          <w:szCs w:val="32"/>
          <w:highlight w:val="none"/>
        </w:rPr>
        <w:t>年</w:t>
      </w:r>
      <w:r>
        <w:rPr>
          <w:rFonts w:hint="eastAsia" w:ascii="Times New Roman" w:hAnsi="Times New Roman" w:eastAsia="仿宋_GB2312" w:cs="仿宋_GB2312"/>
          <w:color w:val="auto"/>
          <w:sz w:val="32"/>
          <w:szCs w:val="32"/>
          <w:highlight w:val="none"/>
          <w:lang w:val="en-US" w:eastAsia="zh-CN"/>
        </w:rPr>
        <w:t>8</w:t>
      </w:r>
      <w:r>
        <w:rPr>
          <w:rFonts w:hint="eastAsia" w:ascii="Times New Roman" w:hAnsi="Times New Roman" w:eastAsia="仿宋_GB2312" w:cs="仿宋_GB2312"/>
          <w:color w:val="auto"/>
          <w:sz w:val="32"/>
          <w:szCs w:val="32"/>
          <w:highlight w:val="none"/>
        </w:rPr>
        <w:t>月</w:t>
      </w:r>
      <w:r>
        <w:rPr>
          <w:rFonts w:hint="eastAsia" w:ascii="Times New Roman" w:hAnsi="Times New Roman" w:eastAsia="仿宋_GB2312" w:cs="仿宋_GB2312"/>
          <w:color w:val="auto"/>
          <w:sz w:val="32"/>
          <w:szCs w:val="32"/>
          <w:highlight w:val="none"/>
          <w:lang w:val="en-US" w:eastAsia="zh-CN"/>
        </w:rPr>
        <w:t>28</w:t>
      </w:r>
      <w:r>
        <w:rPr>
          <w:rFonts w:hint="eastAsia" w:ascii="Times New Roman" w:hAnsi="Times New Roman" w:eastAsia="仿宋_GB2312" w:cs="仿宋_GB2312"/>
          <w:color w:val="auto"/>
          <w:sz w:val="32"/>
          <w:szCs w:val="32"/>
          <w:highlight w:val="none"/>
        </w:rPr>
        <w:t>日</w:t>
      </w:r>
    </w:p>
    <w:p w14:paraId="3C2DCD41">
      <w:pPr>
        <w:rPr>
          <w:rFonts w:ascii="Times New Roman" w:hAnsi="Times New Roman"/>
          <w:color w:val="auto"/>
          <w:highlight w:val="none"/>
        </w:rPr>
      </w:pPr>
    </w:p>
    <w:p w14:paraId="7016C64E">
      <w:pPr>
        <w:pStyle w:val="14"/>
        <w:keepNext w:val="0"/>
        <w:keepLines w:val="0"/>
        <w:pageBreakBefore w:val="0"/>
        <w:widowControl w:val="0"/>
        <w:tabs>
          <w:tab w:val="right" w:leader="middleDot" w:pos="8820"/>
        </w:tabs>
        <w:kinsoku/>
        <w:wordWrap/>
        <w:overflowPunct/>
        <w:topLinePunct w:val="0"/>
        <w:autoSpaceDE/>
        <w:autoSpaceDN/>
        <w:bidi w:val="0"/>
        <w:adjustRightInd w:val="0"/>
        <w:snapToGrid w:val="0"/>
        <w:spacing w:before="0" w:line="560" w:lineRule="exact"/>
        <w:jc w:val="left"/>
        <w:textAlignment w:val="auto"/>
        <w:rPr>
          <w:rFonts w:hint="eastAsia" w:ascii="Times New Roman" w:hAnsi="Times New Roman" w:eastAsia="黑体" w:cs="黑体"/>
          <w:color w:val="auto"/>
          <w:sz w:val="32"/>
          <w:szCs w:val="32"/>
          <w:highlight w:val="none"/>
        </w:rPr>
      </w:pPr>
      <w:r>
        <w:rPr>
          <w:rFonts w:hint="eastAsia" w:ascii="Times New Roman" w:hAnsi="Times New Roman" w:eastAsia="黑体" w:cs="黑体"/>
          <w:color w:val="auto"/>
          <w:sz w:val="32"/>
          <w:szCs w:val="32"/>
          <w:highlight w:val="none"/>
        </w:rPr>
        <w:t>第一部分 部门概况</w:t>
      </w:r>
      <w:bookmarkStart w:id="68" w:name="_GoBack"/>
      <w:bookmarkEnd w:id="68"/>
    </w:p>
    <w:p w14:paraId="0F06C920">
      <w:pPr>
        <w:pStyle w:val="16"/>
        <w:keepNext w:val="0"/>
        <w:keepLines w:val="0"/>
        <w:pageBreakBefore w:val="0"/>
        <w:widowControl w:val="0"/>
        <w:tabs>
          <w:tab w:val="right" w:leader="middleDot" w:pos="8820"/>
        </w:tabs>
        <w:kinsoku/>
        <w:wordWrap/>
        <w:overflowPunct/>
        <w:topLinePunct w:val="0"/>
        <w:autoSpaceDE/>
        <w:autoSpaceDN/>
        <w:bidi w:val="0"/>
        <w:adjustRightInd w:val="0"/>
        <w:snapToGrid w:val="0"/>
        <w:spacing w:line="560" w:lineRule="exact"/>
        <w:ind w:left="0" w:leftChars="0" w:firstLine="640" w:firstLineChars="200"/>
        <w:jc w:val="left"/>
        <w:textAlignment w:val="auto"/>
        <w:rPr>
          <w:rFonts w:hint="default" w:ascii="Times New Roman" w:hAnsi="Times New Roman" w:eastAsia="仿宋_GB2312" w:cs="仿宋_GB2312"/>
          <w:color w:val="auto"/>
          <w:sz w:val="32"/>
          <w:szCs w:val="32"/>
          <w:highlight w:val="none"/>
          <w:lang w:val="en-US"/>
        </w:rPr>
      </w:pPr>
      <w:r>
        <w:rPr>
          <w:rFonts w:hint="eastAsia" w:ascii="Times New Roman" w:hAnsi="Times New Roman" w:eastAsia="仿宋_GB2312" w:cs="仿宋_GB2312"/>
          <w:color w:val="auto"/>
          <w:sz w:val="32"/>
          <w:szCs w:val="32"/>
          <w:highlight w:val="none"/>
        </w:rPr>
        <w:t>一、</w:t>
      </w:r>
      <w:r>
        <w:rPr>
          <w:rFonts w:hint="eastAsia" w:ascii="Times New Roman" w:hAnsi="Times New Roman" w:eastAsia="仿宋_GB2312" w:cs="仿宋_GB2312"/>
          <w:color w:val="auto"/>
          <w:sz w:val="32"/>
          <w:szCs w:val="32"/>
          <w:highlight w:val="none"/>
          <w:lang w:eastAsia="zh-CN"/>
        </w:rPr>
        <w:t>部门职责</w:t>
      </w:r>
      <w:r>
        <w:rPr>
          <w:rFonts w:hint="eastAsia" w:eastAsia="仿宋_GB2312" w:cs="仿宋_GB2312"/>
          <w:color w:val="auto"/>
          <w:sz w:val="32"/>
          <w:szCs w:val="32"/>
          <w:highlight w:val="none"/>
          <w:lang w:val="en-US" w:eastAsia="zh-CN"/>
        </w:rPr>
        <w:tab/>
      </w:r>
      <w:r>
        <w:rPr>
          <w:rFonts w:hint="eastAsia" w:eastAsia="仿宋_GB2312" w:cs="仿宋_GB2312"/>
          <w:color w:val="auto"/>
          <w:sz w:val="32"/>
          <w:szCs w:val="32"/>
          <w:highlight w:val="none"/>
          <w:lang w:val="en-US" w:eastAsia="zh-CN"/>
        </w:rPr>
        <w:t>1</w:t>
      </w:r>
    </w:p>
    <w:p w14:paraId="5065DBC2">
      <w:pPr>
        <w:pStyle w:val="16"/>
        <w:keepNext w:val="0"/>
        <w:keepLines w:val="0"/>
        <w:pageBreakBefore w:val="0"/>
        <w:widowControl w:val="0"/>
        <w:tabs>
          <w:tab w:val="right" w:leader="middleDot" w:pos="8820"/>
        </w:tabs>
        <w:kinsoku/>
        <w:wordWrap/>
        <w:overflowPunct/>
        <w:topLinePunct w:val="0"/>
        <w:autoSpaceDE/>
        <w:autoSpaceDN/>
        <w:bidi w:val="0"/>
        <w:adjustRightInd w:val="0"/>
        <w:snapToGrid w:val="0"/>
        <w:spacing w:line="560" w:lineRule="exact"/>
        <w:ind w:left="0" w:leftChars="0" w:firstLine="640" w:firstLineChars="200"/>
        <w:jc w:val="left"/>
        <w:textAlignment w:val="auto"/>
        <w:rPr>
          <w:rFonts w:hint="default" w:ascii="Times New Roman" w:hAnsi="Times New Roman" w:eastAsia="仿宋_GB2312" w:cs="仿宋_GB2312"/>
          <w:color w:val="auto"/>
          <w:sz w:val="32"/>
          <w:szCs w:val="32"/>
          <w:highlight w:val="none"/>
          <w:lang w:val="en-US" w:eastAsia="zh-CN"/>
        </w:rPr>
      </w:pPr>
      <w:r>
        <w:rPr>
          <w:rFonts w:hint="eastAsia" w:ascii="Times New Roman" w:hAnsi="Times New Roman" w:eastAsia="仿宋_GB2312" w:cs="仿宋_GB2312"/>
          <w:color w:val="auto"/>
          <w:sz w:val="32"/>
          <w:szCs w:val="32"/>
          <w:highlight w:val="none"/>
        </w:rPr>
        <w:t>二、机构设置</w:t>
      </w:r>
      <w:r>
        <w:rPr>
          <w:rFonts w:hint="eastAsia" w:eastAsia="仿宋_GB2312" w:cs="仿宋_GB2312"/>
          <w:color w:val="auto"/>
          <w:sz w:val="32"/>
          <w:szCs w:val="32"/>
          <w:highlight w:val="none"/>
          <w:lang w:val="en-US" w:eastAsia="zh-CN"/>
        </w:rPr>
        <w:tab/>
      </w:r>
      <w:r>
        <w:rPr>
          <w:rFonts w:hint="eastAsia" w:eastAsia="仿宋_GB2312" w:cs="仿宋_GB2312"/>
          <w:color w:val="auto"/>
          <w:sz w:val="32"/>
          <w:szCs w:val="32"/>
          <w:highlight w:val="none"/>
          <w:lang w:val="en-US" w:eastAsia="zh-CN"/>
        </w:rPr>
        <w:t>2</w:t>
      </w:r>
    </w:p>
    <w:p w14:paraId="3304F9AE">
      <w:pPr>
        <w:pStyle w:val="14"/>
        <w:keepNext w:val="0"/>
        <w:keepLines w:val="0"/>
        <w:pageBreakBefore w:val="0"/>
        <w:widowControl w:val="0"/>
        <w:tabs>
          <w:tab w:val="right" w:leader="middleDot" w:pos="8820"/>
        </w:tabs>
        <w:kinsoku/>
        <w:wordWrap/>
        <w:overflowPunct/>
        <w:topLinePunct w:val="0"/>
        <w:autoSpaceDE/>
        <w:autoSpaceDN/>
        <w:bidi w:val="0"/>
        <w:adjustRightInd w:val="0"/>
        <w:snapToGrid w:val="0"/>
        <w:spacing w:before="0" w:line="560" w:lineRule="exact"/>
        <w:jc w:val="left"/>
        <w:textAlignment w:val="auto"/>
        <w:rPr>
          <w:rFonts w:hint="eastAsia" w:ascii="Times New Roman" w:hAnsi="Times New Roman" w:eastAsia="黑体" w:cs="黑体"/>
          <w:color w:val="auto"/>
          <w:sz w:val="32"/>
          <w:szCs w:val="32"/>
          <w:highlight w:val="none"/>
        </w:rPr>
      </w:pPr>
      <w:r>
        <w:rPr>
          <w:rFonts w:hint="eastAsia" w:ascii="Times New Roman" w:hAnsi="Times New Roman" w:eastAsia="黑体" w:cs="黑体"/>
          <w:color w:val="auto"/>
          <w:sz w:val="32"/>
          <w:szCs w:val="32"/>
          <w:highlight w:val="none"/>
        </w:rPr>
        <w:t>第二部分</w:t>
      </w:r>
      <w:r>
        <w:rPr>
          <w:rFonts w:hint="eastAsia" w:ascii="Times New Roman" w:hAnsi="Times New Roman" w:eastAsia="黑体" w:cs="黑体"/>
          <w:color w:val="auto"/>
          <w:sz w:val="32"/>
          <w:szCs w:val="32"/>
          <w:highlight w:val="none"/>
          <w:lang w:val="en-US" w:eastAsia="zh-CN"/>
        </w:rPr>
        <w:t xml:space="preserve"> 2024年度</w:t>
      </w:r>
      <w:r>
        <w:rPr>
          <w:rFonts w:hint="eastAsia" w:ascii="Times New Roman" w:hAnsi="Times New Roman" w:eastAsia="黑体" w:cs="黑体"/>
          <w:color w:val="auto"/>
          <w:sz w:val="32"/>
          <w:szCs w:val="32"/>
          <w:highlight w:val="none"/>
        </w:rPr>
        <w:t>部门决算情况说明</w:t>
      </w:r>
    </w:p>
    <w:p w14:paraId="6E8497F8">
      <w:pPr>
        <w:pStyle w:val="16"/>
        <w:keepNext w:val="0"/>
        <w:keepLines w:val="0"/>
        <w:pageBreakBefore w:val="0"/>
        <w:widowControl w:val="0"/>
        <w:tabs>
          <w:tab w:val="right" w:leader="middleDot" w:pos="8820"/>
        </w:tabs>
        <w:kinsoku/>
        <w:wordWrap/>
        <w:overflowPunct/>
        <w:topLinePunct w:val="0"/>
        <w:autoSpaceDE/>
        <w:autoSpaceDN/>
        <w:bidi w:val="0"/>
        <w:adjustRightInd w:val="0"/>
        <w:snapToGrid w:val="0"/>
        <w:spacing w:line="560" w:lineRule="exact"/>
        <w:ind w:left="0" w:leftChars="0" w:firstLine="640" w:firstLineChars="200"/>
        <w:jc w:val="left"/>
        <w:textAlignment w:val="auto"/>
        <w:rPr>
          <w:rFonts w:hint="default" w:ascii="Times New Roman" w:hAnsi="Times New Roman" w:eastAsia="仿宋_GB2312" w:cs="仿宋_GB2312"/>
          <w:color w:val="auto"/>
          <w:sz w:val="32"/>
          <w:szCs w:val="32"/>
          <w:highlight w:val="none"/>
          <w:lang w:val="en-US" w:eastAsia="zh-CN"/>
        </w:rPr>
      </w:pPr>
      <w:r>
        <w:rPr>
          <w:rFonts w:hint="eastAsia" w:ascii="Times New Roman" w:hAnsi="Times New Roman" w:eastAsia="仿宋_GB2312" w:cs="仿宋_GB2312"/>
          <w:color w:val="auto"/>
          <w:sz w:val="32"/>
          <w:szCs w:val="32"/>
          <w:highlight w:val="none"/>
        </w:rPr>
        <w:t>一、收入支出决算总体情况说明</w:t>
      </w:r>
      <w:r>
        <w:rPr>
          <w:rFonts w:hint="eastAsia" w:eastAsia="仿宋_GB2312" w:cs="仿宋_GB2312"/>
          <w:color w:val="auto"/>
          <w:sz w:val="32"/>
          <w:szCs w:val="32"/>
          <w:highlight w:val="none"/>
          <w:lang w:val="en-US" w:eastAsia="zh-CN"/>
        </w:rPr>
        <w:tab/>
      </w:r>
      <w:r>
        <w:rPr>
          <w:rFonts w:hint="eastAsia" w:eastAsia="仿宋_GB2312" w:cs="仿宋_GB2312"/>
          <w:color w:val="auto"/>
          <w:sz w:val="32"/>
          <w:szCs w:val="32"/>
          <w:highlight w:val="none"/>
          <w:lang w:val="en-US" w:eastAsia="zh-CN"/>
        </w:rPr>
        <w:t>3</w:t>
      </w:r>
    </w:p>
    <w:p w14:paraId="0702E8C0">
      <w:pPr>
        <w:pStyle w:val="16"/>
        <w:keepNext w:val="0"/>
        <w:keepLines w:val="0"/>
        <w:pageBreakBefore w:val="0"/>
        <w:widowControl w:val="0"/>
        <w:tabs>
          <w:tab w:val="right" w:leader="middleDot" w:pos="8820"/>
        </w:tabs>
        <w:kinsoku/>
        <w:wordWrap/>
        <w:overflowPunct/>
        <w:topLinePunct w:val="0"/>
        <w:autoSpaceDE/>
        <w:autoSpaceDN/>
        <w:bidi w:val="0"/>
        <w:adjustRightInd w:val="0"/>
        <w:snapToGrid w:val="0"/>
        <w:spacing w:line="560" w:lineRule="exact"/>
        <w:ind w:left="0" w:leftChars="0" w:firstLine="640" w:firstLineChars="200"/>
        <w:jc w:val="left"/>
        <w:textAlignment w:val="auto"/>
        <w:rPr>
          <w:rFonts w:hint="default" w:ascii="Times New Roman" w:hAnsi="Times New Roman" w:eastAsia="仿宋_GB2312" w:cs="仿宋_GB2312"/>
          <w:color w:val="auto"/>
          <w:sz w:val="32"/>
          <w:szCs w:val="32"/>
          <w:highlight w:val="none"/>
          <w:lang w:val="en-US" w:eastAsia="zh-CN"/>
        </w:rPr>
      </w:pPr>
      <w:r>
        <w:rPr>
          <w:rFonts w:hint="eastAsia" w:ascii="Times New Roman" w:hAnsi="Times New Roman" w:eastAsia="仿宋_GB2312" w:cs="仿宋_GB2312"/>
          <w:color w:val="auto"/>
          <w:sz w:val="32"/>
          <w:szCs w:val="32"/>
          <w:highlight w:val="none"/>
        </w:rPr>
        <w:t>二、收入决算情况说明</w:t>
      </w:r>
      <w:r>
        <w:rPr>
          <w:rFonts w:hint="eastAsia" w:eastAsia="仿宋_GB2312" w:cs="仿宋_GB2312"/>
          <w:color w:val="auto"/>
          <w:sz w:val="32"/>
          <w:szCs w:val="32"/>
          <w:highlight w:val="none"/>
          <w:lang w:val="en-US" w:eastAsia="zh-CN"/>
        </w:rPr>
        <w:tab/>
      </w:r>
      <w:r>
        <w:rPr>
          <w:rFonts w:hint="eastAsia" w:eastAsia="仿宋_GB2312" w:cs="仿宋_GB2312"/>
          <w:color w:val="auto"/>
          <w:sz w:val="32"/>
          <w:szCs w:val="32"/>
          <w:highlight w:val="none"/>
          <w:lang w:val="en-US" w:eastAsia="zh-CN"/>
        </w:rPr>
        <w:t>3</w:t>
      </w:r>
    </w:p>
    <w:p w14:paraId="67C359A3">
      <w:pPr>
        <w:pStyle w:val="16"/>
        <w:keepNext w:val="0"/>
        <w:keepLines w:val="0"/>
        <w:pageBreakBefore w:val="0"/>
        <w:widowControl w:val="0"/>
        <w:tabs>
          <w:tab w:val="right" w:leader="middleDot" w:pos="8820"/>
        </w:tabs>
        <w:kinsoku/>
        <w:wordWrap/>
        <w:overflowPunct/>
        <w:topLinePunct w:val="0"/>
        <w:autoSpaceDE/>
        <w:autoSpaceDN/>
        <w:bidi w:val="0"/>
        <w:adjustRightInd w:val="0"/>
        <w:snapToGrid w:val="0"/>
        <w:spacing w:line="560" w:lineRule="exact"/>
        <w:ind w:left="0" w:leftChars="0" w:firstLine="640" w:firstLineChars="200"/>
        <w:jc w:val="left"/>
        <w:textAlignment w:val="auto"/>
        <w:rPr>
          <w:rFonts w:hint="default" w:ascii="Times New Roman" w:hAnsi="Times New Roman" w:eastAsia="仿宋_GB2312" w:cs="仿宋_GB2312"/>
          <w:color w:val="auto"/>
          <w:sz w:val="32"/>
          <w:szCs w:val="32"/>
          <w:highlight w:val="none"/>
          <w:lang w:val="en-US" w:eastAsia="zh-CN"/>
        </w:rPr>
      </w:pPr>
      <w:r>
        <w:rPr>
          <w:rFonts w:hint="eastAsia" w:ascii="Times New Roman" w:hAnsi="Times New Roman" w:eastAsia="仿宋_GB2312" w:cs="仿宋_GB2312"/>
          <w:color w:val="auto"/>
          <w:sz w:val="32"/>
          <w:szCs w:val="32"/>
          <w:highlight w:val="none"/>
        </w:rPr>
        <w:t>三、支出决算情况说明</w:t>
      </w:r>
      <w:r>
        <w:rPr>
          <w:rFonts w:hint="eastAsia" w:eastAsia="仿宋_GB2312" w:cs="仿宋_GB2312"/>
          <w:color w:val="auto"/>
          <w:sz w:val="32"/>
          <w:szCs w:val="32"/>
          <w:highlight w:val="none"/>
          <w:lang w:val="en-US" w:eastAsia="zh-CN"/>
        </w:rPr>
        <w:tab/>
      </w:r>
      <w:r>
        <w:rPr>
          <w:rFonts w:hint="eastAsia" w:eastAsia="仿宋_GB2312" w:cs="仿宋_GB2312"/>
          <w:color w:val="auto"/>
          <w:sz w:val="32"/>
          <w:szCs w:val="32"/>
          <w:highlight w:val="none"/>
          <w:lang w:val="en-US" w:eastAsia="zh-CN"/>
        </w:rPr>
        <w:t>4</w:t>
      </w:r>
    </w:p>
    <w:p w14:paraId="35730C15">
      <w:pPr>
        <w:pStyle w:val="16"/>
        <w:keepNext w:val="0"/>
        <w:keepLines w:val="0"/>
        <w:pageBreakBefore w:val="0"/>
        <w:widowControl w:val="0"/>
        <w:tabs>
          <w:tab w:val="right" w:leader="middleDot" w:pos="8820"/>
        </w:tabs>
        <w:kinsoku/>
        <w:wordWrap/>
        <w:overflowPunct/>
        <w:topLinePunct w:val="0"/>
        <w:autoSpaceDE/>
        <w:autoSpaceDN/>
        <w:bidi w:val="0"/>
        <w:adjustRightInd w:val="0"/>
        <w:snapToGrid w:val="0"/>
        <w:spacing w:line="560" w:lineRule="exact"/>
        <w:ind w:left="0" w:leftChars="0" w:firstLine="640" w:firstLineChars="200"/>
        <w:jc w:val="left"/>
        <w:textAlignment w:val="auto"/>
        <w:rPr>
          <w:rFonts w:hint="default" w:ascii="Times New Roman" w:hAnsi="Times New Roman" w:eastAsia="仿宋_GB2312" w:cs="仿宋_GB2312"/>
          <w:color w:val="auto"/>
          <w:sz w:val="32"/>
          <w:szCs w:val="32"/>
          <w:highlight w:val="none"/>
          <w:lang w:val="en-US" w:eastAsia="zh-CN"/>
        </w:rPr>
      </w:pPr>
      <w:r>
        <w:rPr>
          <w:rFonts w:hint="eastAsia" w:ascii="Times New Roman" w:hAnsi="Times New Roman" w:eastAsia="仿宋_GB2312" w:cs="仿宋_GB2312"/>
          <w:color w:val="auto"/>
          <w:sz w:val="32"/>
          <w:szCs w:val="32"/>
          <w:highlight w:val="none"/>
        </w:rPr>
        <w:t>四、财政拨款收入支出决算总体情况说明</w:t>
      </w:r>
      <w:r>
        <w:rPr>
          <w:rFonts w:hint="eastAsia" w:eastAsia="仿宋_GB2312" w:cs="仿宋_GB2312"/>
          <w:color w:val="auto"/>
          <w:sz w:val="32"/>
          <w:szCs w:val="32"/>
          <w:highlight w:val="none"/>
          <w:lang w:val="en-US" w:eastAsia="zh-CN"/>
        </w:rPr>
        <w:tab/>
      </w:r>
      <w:r>
        <w:rPr>
          <w:rFonts w:hint="eastAsia" w:eastAsia="仿宋_GB2312" w:cs="仿宋_GB2312"/>
          <w:color w:val="auto"/>
          <w:sz w:val="32"/>
          <w:szCs w:val="32"/>
          <w:highlight w:val="none"/>
          <w:lang w:val="en-US" w:eastAsia="zh-CN"/>
        </w:rPr>
        <w:t>5</w:t>
      </w:r>
    </w:p>
    <w:p w14:paraId="0C4780CF">
      <w:pPr>
        <w:pStyle w:val="16"/>
        <w:keepNext w:val="0"/>
        <w:keepLines w:val="0"/>
        <w:pageBreakBefore w:val="0"/>
        <w:widowControl w:val="0"/>
        <w:tabs>
          <w:tab w:val="right" w:leader="middleDot" w:pos="8820"/>
        </w:tabs>
        <w:kinsoku/>
        <w:wordWrap/>
        <w:overflowPunct/>
        <w:topLinePunct w:val="0"/>
        <w:autoSpaceDE/>
        <w:autoSpaceDN/>
        <w:bidi w:val="0"/>
        <w:adjustRightInd w:val="0"/>
        <w:snapToGrid w:val="0"/>
        <w:spacing w:line="560" w:lineRule="exact"/>
        <w:ind w:left="0" w:leftChars="0" w:firstLine="640" w:firstLineChars="200"/>
        <w:jc w:val="left"/>
        <w:textAlignment w:val="auto"/>
        <w:rPr>
          <w:rFonts w:hint="default" w:ascii="Times New Roman" w:hAnsi="Times New Roman" w:eastAsia="仿宋_GB2312" w:cs="仿宋_GB2312"/>
          <w:color w:val="auto"/>
          <w:sz w:val="32"/>
          <w:szCs w:val="32"/>
          <w:highlight w:val="none"/>
          <w:lang w:val="en-US" w:eastAsia="zh-CN"/>
        </w:rPr>
      </w:pPr>
      <w:r>
        <w:rPr>
          <w:rFonts w:hint="eastAsia" w:ascii="Times New Roman" w:hAnsi="Times New Roman" w:eastAsia="仿宋_GB2312" w:cs="仿宋_GB2312"/>
          <w:color w:val="auto"/>
          <w:sz w:val="32"/>
          <w:szCs w:val="32"/>
          <w:highlight w:val="none"/>
        </w:rPr>
        <w:t>五、一般公共预算财政拨款支出决算情况说明</w:t>
      </w:r>
      <w:r>
        <w:rPr>
          <w:rFonts w:hint="eastAsia" w:eastAsia="仿宋_GB2312" w:cs="仿宋_GB2312"/>
          <w:color w:val="auto"/>
          <w:sz w:val="32"/>
          <w:szCs w:val="32"/>
          <w:highlight w:val="none"/>
          <w:lang w:val="en-US" w:eastAsia="zh-CN"/>
        </w:rPr>
        <w:tab/>
      </w:r>
      <w:r>
        <w:rPr>
          <w:rFonts w:hint="eastAsia" w:eastAsia="仿宋_GB2312" w:cs="仿宋_GB2312"/>
          <w:color w:val="auto"/>
          <w:sz w:val="32"/>
          <w:szCs w:val="32"/>
          <w:highlight w:val="none"/>
          <w:lang w:val="en-US" w:eastAsia="zh-CN"/>
        </w:rPr>
        <w:t>6</w:t>
      </w:r>
    </w:p>
    <w:p w14:paraId="61583481">
      <w:pPr>
        <w:pStyle w:val="16"/>
        <w:keepNext w:val="0"/>
        <w:keepLines w:val="0"/>
        <w:pageBreakBefore w:val="0"/>
        <w:widowControl w:val="0"/>
        <w:tabs>
          <w:tab w:val="right" w:leader="middleDot" w:pos="8820"/>
        </w:tabs>
        <w:kinsoku/>
        <w:wordWrap/>
        <w:overflowPunct/>
        <w:topLinePunct w:val="0"/>
        <w:autoSpaceDE/>
        <w:autoSpaceDN/>
        <w:bidi w:val="0"/>
        <w:adjustRightInd w:val="0"/>
        <w:snapToGrid w:val="0"/>
        <w:spacing w:line="560" w:lineRule="exact"/>
        <w:ind w:left="0" w:leftChars="0" w:firstLine="640" w:firstLineChars="200"/>
        <w:jc w:val="left"/>
        <w:textAlignment w:val="auto"/>
        <w:rPr>
          <w:rFonts w:hint="default" w:ascii="Times New Roman" w:hAnsi="Times New Roman" w:eastAsia="仿宋_GB2312" w:cs="仿宋_GB2312"/>
          <w:color w:val="auto"/>
          <w:sz w:val="32"/>
          <w:szCs w:val="32"/>
          <w:highlight w:val="none"/>
          <w:lang w:val="en-US" w:eastAsia="zh-CN"/>
        </w:rPr>
      </w:pPr>
      <w:r>
        <w:rPr>
          <w:rFonts w:hint="eastAsia" w:ascii="Times New Roman" w:hAnsi="Times New Roman" w:eastAsia="仿宋_GB2312" w:cs="仿宋_GB2312"/>
          <w:color w:val="auto"/>
          <w:sz w:val="32"/>
          <w:szCs w:val="32"/>
          <w:highlight w:val="none"/>
        </w:rPr>
        <w:t>六、一般公共预算财政拨款基本支出决算情况说明</w:t>
      </w:r>
      <w:r>
        <w:rPr>
          <w:rFonts w:hint="eastAsia" w:eastAsia="仿宋_GB2312" w:cs="仿宋_GB2312"/>
          <w:color w:val="auto"/>
          <w:sz w:val="32"/>
          <w:szCs w:val="32"/>
          <w:highlight w:val="none"/>
          <w:lang w:val="en-US" w:eastAsia="zh-CN"/>
        </w:rPr>
        <w:tab/>
      </w:r>
      <w:r>
        <w:rPr>
          <w:rFonts w:hint="eastAsia" w:eastAsia="仿宋_GB2312" w:cs="仿宋_GB2312"/>
          <w:color w:val="auto"/>
          <w:sz w:val="32"/>
          <w:szCs w:val="32"/>
          <w:highlight w:val="none"/>
          <w:lang w:val="en-US" w:eastAsia="zh-CN"/>
        </w:rPr>
        <w:t>8</w:t>
      </w:r>
    </w:p>
    <w:p w14:paraId="7CBEA9B8">
      <w:pPr>
        <w:pStyle w:val="16"/>
        <w:keepNext w:val="0"/>
        <w:keepLines w:val="0"/>
        <w:pageBreakBefore w:val="0"/>
        <w:widowControl w:val="0"/>
        <w:tabs>
          <w:tab w:val="right" w:leader="middleDot" w:pos="8820"/>
        </w:tabs>
        <w:kinsoku/>
        <w:wordWrap/>
        <w:overflowPunct/>
        <w:topLinePunct w:val="0"/>
        <w:autoSpaceDE/>
        <w:autoSpaceDN/>
        <w:bidi w:val="0"/>
        <w:adjustRightInd w:val="0"/>
        <w:snapToGrid w:val="0"/>
        <w:spacing w:line="560" w:lineRule="exact"/>
        <w:ind w:left="0" w:leftChars="0" w:firstLine="640" w:firstLineChars="200"/>
        <w:jc w:val="left"/>
        <w:textAlignment w:val="auto"/>
        <w:rPr>
          <w:rFonts w:hint="default" w:ascii="Times New Roman" w:hAnsi="Times New Roman" w:eastAsia="仿宋_GB2312" w:cs="仿宋_GB2312"/>
          <w:color w:val="auto"/>
          <w:sz w:val="32"/>
          <w:szCs w:val="32"/>
          <w:highlight w:val="none"/>
          <w:lang w:val="en-US" w:eastAsia="zh-CN"/>
        </w:rPr>
      </w:pPr>
      <w:r>
        <w:rPr>
          <w:rFonts w:hint="eastAsia" w:ascii="Times New Roman" w:hAnsi="Times New Roman" w:eastAsia="仿宋_GB2312" w:cs="仿宋_GB2312"/>
          <w:color w:val="auto"/>
          <w:sz w:val="32"/>
          <w:szCs w:val="32"/>
          <w:highlight w:val="none"/>
        </w:rPr>
        <w:t>七、财政拨款</w:t>
      </w:r>
      <w:r>
        <w:rPr>
          <w:rFonts w:hint="eastAsia" w:ascii="Times New Roman" w:hAnsi="Times New Roman" w:eastAsia="仿宋_GB2312" w:cs="仿宋_GB2312"/>
          <w:color w:val="auto"/>
          <w:sz w:val="32"/>
          <w:szCs w:val="32"/>
          <w:highlight w:val="none"/>
          <w:lang w:eastAsia="zh-CN"/>
        </w:rPr>
        <w:t>“</w:t>
      </w:r>
      <w:r>
        <w:rPr>
          <w:rFonts w:hint="eastAsia" w:ascii="Times New Roman" w:hAnsi="Times New Roman" w:eastAsia="仿宋_GB2312" w:cs="仿宋_GB2312"/>
          <w:color w:val="auto"/>
          <w:sz w:val="32"/>
          <w:szCs w:val="32"/>
          <w:highlight w:val="none"/>
        </w:rPr>
        <w:t>三公”经费支出决算情况说明</w:t>
      </w:r>
      <w:r>
        <w:rPr>
          <w:rFonts w:hint="eastAsia" w:eastAsia="仿宋_GB2312" w:cs="仿宋_GB2312"/>
          <w:color w:val="auto"/>
          <w:sz w:val="32"/>
          <w:szCs w:val="32"/>
          <w:highlight w:val="none"/>
          <w:lang w:val="en-US" w:eastAsia="zh-CN"/>
        </w:rPr>
        <w:tab/>
      </w:r>
      <w:r>
        <w:rPr>
          <w:rFonts w:hint="eastAsia" w:eastAsia="仿宋_GB2312" w:cs="仿宋_GB2312"/>
          <w:color w:val="auto"/>
          <w:sz w:val="32"/>
          <w:szCs w:val="32"/>
          <w:highlight w:val="none"/>
          <w:lang w:val="en-US" w:eastAsia="zh-CN"/>
        </w:rPr>
        <w:t>9</w:t>
      </w:r>
    </w:p>
    <w:p w14:paraId="391B9A62">
      <w:pPr>
        <w:pStyle w:val="16"/>
        <w:keepNext w:val="0"/>
        <w:keepLines w:val="0"/>
        <w:pageBreakBefore w:val="0"/>
        <w:widowControl w:val="0"/>
        <w:tabs>
          <w:tab w:val="right" w:leader="middleDot" w:pos="8820"/>
        </w:tabs>
        <w:kinsoku/>
        <w:wordWrap/>
        <w:overflowPunct/>
        <w:topLinePunct w:val="0"/>
        <w:autoSpaceDE/>
        <w:autoSpaceDN/>
        <w:bidi w:val="0"/>
        <w:adjustRightInd w:val="0"/>
        <w:snapToGrid w:val="0"/>
        <w:spacing w:line="560" w:lineRule="exact"/>
        <w:ind w:left="0" w:leftChars="0" w:firstLine="640" w:firstLineChars="200"/>
        <w:jc w:val="left"/>
        <w:textAlignment w:val="auto"/>
        <w:rPr>
          <w:rFonts w:hint="default" w:ascii="Times New Roman" w:hAnsi="Times New Roman" w:eastAsia="仿宋_GB2312" w:cs="仿宋_GB2312"/>
          <w:color w:val="auto"/>
          <w:sz w:val="32"/>
          <w:szCs w:val="32"/>
          <w:highlight w:val="none"/>
          <w:lang w:val="en-US" w:eastAsia="zh-CN"/>
        </w:rPr>
      </w:pPr>
      <w:r>
        <w:rPr>
          <w:rFonts w:hint="eastAsia" w:ascii="Times New Roman" w:hAnsi="Times New Roman" w:eastAsia="仿宋_GB2312" w:cs="仿宋_GB2312"/>
          <w:color w:val="auto"/>
          <w:sz w:val="32"/>
          <w:szCs w:val="32"/>
          <w:highlight w:val="none"/>
        </w:rPr>
        <w:t>八、政府性基金预算支出决算情况说明</w:t>
      </w:r>
      <w:r>
        <w:rPr>
          <w:rFonts w:hint="eastAsia" w:eastAsia="仿宋_GB2312" w:cs="仿宋_GB2312"/>
          <w:color w:val="auto"/>
          <w:sz w:val="32"/>
          <w:szCs w:val="32"/>
          <w:highlight w:val="none"/>
          <w:lang w:val="en-US" w:eastAsia="zh-CN"/>
        </w:rPr>
        <w:tab/>
      </w:r>
      <w:r>
        <w:rPr>
          <w:rFonts w:hint="eastAsia" w:eastAsia="仿宋_GB2312" w:cs="仿宋_GB2312"/>
          <w:color w:val="auto"/>
          <w:sz w:val="32"/>
          <w:szCs w:val="32"/>
          <w:highlight w:val="none"/>
          <w:lang w:val="en-US" w:eastAsia="zh-CN"/>
        </w:rPr>
        <w:t>10</w:t>
      </w:r>
    </w:p>
    <w:p w14:paraId="0BEE7ED7">
      <w:pPr>
        <w:pStyle w:val="16"/>
        <w:keepNext w:val="0"/>
        <w:keepLines w:val="0"/>
        <w:pageBreakBefore w:val="0"/>
        <w:widowControl w:val="0"/>
        <w:tabs>
          <w:tab w:val="right" w:leader="middleDot" w:pos="8820"/>
        </w:tabs>
        <w:kinsoku/>
        <w:wordWrap/>
        <w:overflowPunct/>
        <w:topLinePunct w:val="0"/>
        <w:autoSpaceDE/>
        <w:autoSpaceDN/>
        <w:bidi w:val="0"/>
        <w:adjustRightInd w:val="0"/>
        <w:snapToGrid w:val="0"/>
        <w:spacing w:line="560" w:lineRule="exact"/>
        <w:ind w:left="0" w:leftChars="0" w:firstLine="640" w:firstLineChars="200"/>
        <w:jc w:val="left"/>
        <w:textAlignment w:val="auto"/>
        <w:rPr>
          <w:rFonts w:hint="default" w:ascii="Times New Roman" w:hAnsi="Times New Roman" w:eastAsia="仿宋_GB2312" w:cs="仿宋_GB2312"/>
          <w:color w:val="auto"/>
          <w:sz w:val="32"/>
          <w:szCs w:val="32"/>
          <w:highlight w:val="none"/>
          <w:lang w:val="en-US" w:eastAsia="zh-CN"/>
        </w:rPr>
      </w:pPr>
      <w:r>
        <w:rPr>
          <w:rFonts w:hint="eastAsia" w:ascii="Times New Roman" w:hAnsi="Times New Roman" w:eastAsia="仿宋_GB2312" w:cs="仿宋_GB2312"/>
          <w:color w:val="auto"/>
          <w:sz w:val="32"/>
          <w:szCs w:val="32"/>
          <w:highlight w:val="none"/>
        </w:rPr>
        <w:t>九、</w:t>
      </w:r>
      <w:r>
        <w:rPr>
          <w:rFonts w:hint="eastAsia" w:ascii="Times New Roman" w:hAnsi="Times New Roman" w:eastAsia="仿宋_GB2312" w:cs="仿宋_GB2312"/>
          <w:color w:val="auto"/>
          <w:sz w:val="32"/>
          <w:szCs w:val="32"/>
          <w:highlight w:val="none"/>
          <w:lang w:eastAsia="zh-CN"/>
        </w:rPr>
        <w:t>国</w:t>
      </w:r>
      <w:r>
        <w:rPr>
          <w:rFonts w:hint="eastAsia" w:ascii="Times New Roman" w:hAnsi="Times New Roman" w:eastAsia="仿宋_GB2312" w:cs="仿宋_GB2312"/>
          <w:color w:val="auto"/>
          <w:sz w:val="32"/>
          <w:szCs w:val="32"/>
          <w:highlight w:val="none"/>
        </w:rPr>
        <w:t>有资本经营预算支出决算情况说明</w:t>
      </w:r>
      <w:r>
        <w:rPr>
          <w:rFonts w:hint="eastAsia" w:eastAsia="仿宋_GB2312" w:cs="仿宋_GB2312"/>
          <w:color w:val="auto"/>
          <w:sz w:val="32"/>
          <w:szCs w:val="32"/>
          <w:highlight w:val="none"/>
          <w:lang w:val="en-US" w:eastAsia="zh-CN"/>
        </w:rPr>
        <w:tab/>
      </w:r>
      <w:r>
        <w:rPr>
          <w:rFonts w:hint="eastAsia" w:eastAsia="仿宋_GB2312" w:cs="仿宋_GB2312"/>
          <w:color w:val="auto"/>
          <w:sz w:val="32"/>
          <w:szCs w:val="32"/>
          <w:highlight w:val="none"/>
          <w:lang w:val="en-US" w:eastAsia="zh-CN"/>
        </w:rPr>
        <w:t>11</w:t>
      </w:r>
    </w:p>
    <w:p w14:paraId="595F553C">
      <w:pPr>
        <w:pStyle w:val="16"/>
        <w:keepNext w:val="0"/>
        <w:keepLines w:val="0"/>
        <w:pageBreakBefore w:val="0"/>
        <w:widowControl w:val="0"/>
        <w:tabs>
          <w:tab w:val="right" w:leader="middleDot" w:pos="8820"/>
        </w:tabs>
        <w:kinsoku/>
        <w:wordWrap/>
        <w:overflowPunct/>
        <w:topLinePunct w:val="0"/>
        <w:autoSpaceDE/>
        <w:autoSpaceDN/>
        <w:bidi w:val="0"/>
        <w:adjustRightInd w:val="0"/>
        <w:snapToGrid w:val="0"/>
        <w:spacing w:line="560" w:lineRule="exact"/>
        <w:ind w:left="0" w:leftChars="0" w:firstLine="640" w:firstLineChars="200"/>
        <w:jc w:val="left"/>
        <w:textAlignment w:val="auto"/>
        <w:rPr>
          <w:rFonts w:hint="default" w:ascii="Times New Roman" w:hAnsi="Times New Roman" w:eastAsia="仿宋_GB2312" w:cs="仿宋_GB2312"/>
          <w:color w:val="auto"/>
          <w:sz w:val="32"/>
          <w:szCs w:val="32"/>
          <w:highlight w:val="none"/>
          <w:lang w:val="en-US" w:eastAsia="zh-CN"/>
        </w:rPr>
      </w:pPr>
      <w:r>
        <w:rPr>
          <w:rFonts w:hint="eastAsia" w:ascii="Times New Roman" w:hAnsi="Times New Roman" w:eastAsia="仿宋_GB2312" w:cs="仿宋_GB2312"/>
          <w:color w:val="auto"/>
          <w:sz w:val="32"/>
          <w:szCs w:val="32"/>
          <w:highlight w:val="none"/>
          <w:lang w:eastAsia="zh-CN"/>
        </w:rPr>
        <w:t>十</w:t>
      </w:r>
      <w:r>
        <w:rPr>
          <w:rFonts w:hint="eastAsia" w:ascii="Times New Roman" w:hAnsi="Times New Roman" w:eastAsia="仿宋_GB2312" w:cs="仿宋_GB2312"/>
          <w:color w:val="auto"/>
          <w:sz w:val="32"/>
          <w:szCs w:val="32"/>
          <w:highlight w:val="none"/>
        </w:rPr>
        <w:t>、其他重要事项的情况说明</w:t>
      </w:r>
      <w:r>
        <w:rPr>
          <w:rFonts w:hint="eastAsia" w:eastAsia="仿宋_GB2312" w:cs="仿宋_GB2312"/>
          <w:color w:val="auto"/>
          <w:sz w:val="32"/>
          <w:szCs w:val="32"/>
          <w:highlight w:val="none"/>
          <w:lang w:val="en-US" w:eastAsia="zh-CN"/>
        </w:rPr>
        <w:tab/>
      </w:r>
      <w:r>
        <w:rPr>
          <w:rFonts w:hint="eastAsia" w:eastAsia="仿宋_GB2312" w:cs="仿宋_GB2312"/>
          <w:color w:val="auto"/>
          <w:sz w:val="32"/>
          <w:szCs w:val="32"/>
          <w:highlight w:val="none"/>
          <w:lang w:val="en-US" w:eastAsia="zh-CN"/>
        </w:rPr>
        <w:t>11</w:t>
      </w:r>
    </w:p>
    <w:p w14:paraId="118398B4">
      <w:pPr>
        <w:pStyle w:val="14"/>
        <w:keepNext w:val="0"/>
        <w:keepLines w:val="0"/>
        <w:pageBreakBefore w:val="0"/>
        <w:widowControl w:val="0"/>
        <w:tabs>
          <w:tab w:val="right" w:leader="middleDot" w:pos="8820"/>
        </w:tabs>
        <w:kinsoku/>
        <w:wordWrap/>
        <w:overflowPunct/>
        <w:topLinePunct w:val="0"/>
        <w:autoSpaceDE/>
        <w:autoSpaceDN/>
        <w:bidi w:val="0"/>
        <w:adjustRightInd w:val="0"/>
        <w:snapToGrid w:val="0"/>
        <w:spacing w:before="0" w:line="560" w:lineRule="exact"/>
        <w:jc w:val="left"/>
        <w:textAlignment w:val="auto"/>
        <w:rPr>
          <w:rFonts w:hint="default" w:ascii="Times New Roman" w:hAnsi="Times New Roman" w:eastAsia="黑体" w:cs="黑体"/>
          <w:color w:val="auto"/>
          <w:sz w:val="32"/>
          <w:szCs w:val="32"/>
          <w:highlight w:val="none"/>
          <w:lang w:val="en-US" w:eastAsia="zh-CN"/>
        </w:rPr>
      </w:pPr>
      <w:r>
        <w:rPr>
          <w:rFonts w:hint="eastAsia" w:ascii="Times New Roman" w:hAnsi="Times New Roman" w:eastAsia="黑体" w:cs="黑体"/>
          <w:color w:val="auto"/>
          <w:sz w:val="32"/>
          <w:szCs w:val="32"/>
          <w:highlight w:val="none"/>
        </w:rPr>
        <w:t>第三部分 名词解释</w:t>
      </w:r>
      <w:r>
        <w:rPr>
          <w:rFonts w:hint="eastAsia" w:ascii="Times New Roman" w:hAnsi="Times New Roman" w:eastAsia="黑体" w:cs="黑体"/>
          <w:color w:val="auto"/>
          <w:sz w:val="32"/>
          <w:szCs w:val="32"/>
          <w:highlight w:val="none"/>
          <w:lang w:val="en-US" w:eastAsia="zh-CN"/>
        </w:rPr>
        <w:tab/>
      </w:r>
      <w:r>
        <w:rPr>
          <w:rFonts w:hint="eastAsia" w:ascii="Times New Roman" w:hAnsi="Times New Roman" w:eastAsia="黑体" w:cs="黑体"/>
          <w:color w:val="auto"/>
          <w:sz w:val="32"/>
          <w:szCs w:val="32"/>
          <w:highlight w:val="none"/>
          <w:lang w:val="en-US" w:eastAsia="zh-CN"/>
        </w:rPr>
        <w:t>14</w:t>
      </w:r>
    </w:p>
    <w:p w14:paraId="7B15C629">
      <w:pPr>
        <w:pStyle w:val="14"/>
        <w:keepNext w:val="0"/>
        <w:keepLines w:val="0"/>
        <w:pageBreakBefore w:val="0"/>
        <w:widowControl w:val="0"/>
        <w:tabs>
          <w:tab w:val="right" w:leader="middleDot" w:pos="8820"/>
        </w:tabs>
        <w:kinsoku/>
        <w:wordWrap/>
        <w:overflowPunct/>
        <w:topLinePunct w:val="0"/>
        <w:autoSpaceDE/>
        <w:autoSpaceDN/>
        <w:bidi w:val="0"/>
        <w:adjustRightInd w:val="0"/>
        <w:snapToGrid w:val="0"/>
        <w:spacing w:before="0" w:line="560" w:lineRule="exact"/>
        <w:jc w:val="left"/>
        <w:textAlignment w:val="auto"/>
        <w:rPr>
          <w:rFonts w:hint="default" w:ascii="Times New Roman" w:hAnsi="Times New Roman" w:eastAsia="黑体" w:cs="黑体"/>
          <w:color w:val="auto"/>
          <w:sz w:val="32"/>
          <w:szCs w:val="32"/>
          <w:highlight w:val="none"/>
          <w:lang w:val="en-US" w:eastAsia="zh-CN"/>
        </w:rPr>
      </w:pPr>
      <w:r>
        <w:rPr>
          <w:rFonts w:hint="eastAsia" w:ascii="Times New Roman" w:hAnsi="Times New Roman" w:eastAsia="黑体" w:cs="黑体"/>
          <w:color w:val="auto"/>
          <w:sz w:val="32"/>
          <w:szCs w:val="32"/>
          <w:highlight w:val="none"/>
        </w:rPr>
        <w:t>第四部分 附件</w:t>
      </w:r>
      <w:r>
        <w:rPr>
          <w:rFonts w:hint="eastAsia" w:ascii="Times New Roman" w:hAnsi="Times New Roman" w:eastAsia="黑体" w:cs="黑体"/>
          <w:color w:val="auto"/>
          <w:sz w:val="32"/>
          <w:szCs w:val="32"/>
          <w:highlight w:val="none"/>
          <w:lang w:val="en-US" w:eastAsia="zh-CN"/>
        </w:rPr>
        <w:tab/>
      </w:r>
      <w:r>
        <w:rPr>
          <w:rFonts w:hint="eastAsia" w:ascii="Times New Roman" w:hAnsi="Times New Roman" w:eastAsia="黑体" w:cs="黑体"/>
          <w:color w:val="auto"/>
          <w:sz w:val="32"/>
          <w:szCs w:val="32"/>
          <w:highlight w:val="none"/>
          <w:lang w:val="en-US" w:eastAsia="zh-CN"/>
        </w:rPr>
        <w:t>16</w:t>
      </w:r>
    </w:p>
    <w:p w14:paraId="6CC4E56A">
      <w:pPr>
        <w:pStyle w:val="14"/>
        <w:keepNext w:val="0"/>
        <w:keepLines w:val="0"/>
        <w:pageBreakBefore w:val="0"/>
        <w:widowControl w:val="0"/>
        <w:tabs>
          <w:tab w:val="right" w:leader="middleDot" w:pos="8820"/>
        </w:tabs>
        <w:kinsoku/>
        <w:wordWrap/>
        <w:overflowPunct/>
        <w:topLinePunct w:val="0"/>
        <w:autoSpaceDE/>
        <w:autoSpaceDN/>
        <w:bidi w:val="0"/>
        <w:adjustRightInd w:val="0"/>
        <w:snapToGrid w:val="0"/>
        <w:spacing w:before="0" w:line="560" w:lineRule="exact"/>
        <w:jc w:val="left"/>
        <w:textAlignment w:val="auto"/>
        <w:rPr>
          <w:rFonts w:hint="default" w:ascii="Times New Roman" w:hAnsi="Times New Roman" w:eastAsia="黑体" w:cs="黑体"/>
          <w:color w:val="auto"/>
          <w:sz w:val="32"/>
          <w:szCs w:val="32"/>
          <w:highlight w:val="none"/>
          <w:lang w:val="en-US" w:eastAsia="zh-CN"/>
        </w:rPr>
      </w:pPr>
      <w:r>
        <w:rPr>
          <w:rFonts w:hint="eastAsia" w:ascii="Times New Roman" w:hAnsi="Times New Roman" w:eastAsia="黑体" w:cs="黑体"/>
          <w:color w:val="auto"/>
          <w:sz w:val="32"/>
          <w:szCs w:val="32"/>
          <w:highlight w:val="none"/>
        </w:rPr>
        <w:t>第五部分 附表</w:t>
      </w:r>
      <w:r>
        <w:rPr>
          <w:rFonts w:hint="eastAsia" w:ascii="Times New Roman" w:hAnsi="Times New Roman" w:eastAsia="黑体" w:cs="黑体"/>
          <w:color w:val="auto"/>
          <w:sz w:val="32"/>
          <w:szCs w:val="32"/>
          <w:highlight w:val="none"/>
          <w:lang w:val="en-US" w:eastAsia="zh-CN"/>
        </w:rPr>
        <w:tab/>
      </w:r>
      <w:r>
        <w:rPr>
          <w:rFonts w:hint="eastAsia" w:ascii="Times New Roman" w:hAnsi="Times New Roman" w:eastAsia="黑体" w:cs="黑体"/>
          <w:color w:val="auto"/>
          <w:sz w:val="32"/>
          <w:szCs w:val="32"/>
          <w:highlight w:val="none"/>
          <w:lang w:val="en-US" w:eastAsia="zh-CN"/>
        </w:rPr>
        <w:t>37</w:t>
      </w:r>
    </w:p>
    <w:p w14:paraId="5449C200">
      <w:pPr>
        <w:pStyle w:val="16"/>
        <w:keepNext w:val="0"/>
        <w:keepLines w:val="0"/>
        <w:pageBreakBefore w:val="0"/>
        <w:widowControl w:val="0"/>
        <w:tabs>
          <w:tab w:val="right" w:leader="middleDot" w:pos="8820"/>
        </w:tabs>
        <w:kinsoku/>
        <w:wordWrap/>
        <w:overflowPunct/>
        <w:topLinePunct w:val="0"/>
        <w:autoSpaceDE/>
        <w:autoSpaceDN/>
        <w:bidi w:val="0"/>
        <w:adjustRightInd w:val="0"/>
        <w:snapToGrid w:val="0"/>
        <w:spacing w:line="560" w:lineRule="exact"/>
        <w:ind w:left="0" w:leftChars="0" w:firstLine="640" w:firstLineChars="200"/>
        <w:jc w:val="left"/>
        <w:textAlignment w:val="auto"/>
        <w:rPr>
          <w:rFonts w:hint="default" w:ascii="Times New Roman" w:hAnsi="Times New Roman" w:eastAsia="仿宋_GB2312" w:cs="仿宋_GB2312"/>
          <w:color w:val="auto"/>
          <w:sz w:val="32"/>
          <w:szCs w:val="32"/>
          <w:highlight w:val="none"/>
          <w:lang w:val="en-US" w:eastAsia="zh-CN"/>
        </w:rPr>
      </w:pPr>
      <w:r>
        <w:rPr>
          <w:rFonts w:hint="eastAsia" w:ascii="Times New Roman" w:hAnsi="Times New Roman" w:eastAsia="仿宋_GB2312" w:cs="仿宋_GB2312"/>
          <w:color w:val="auto"/>
          <w:sz w:val="32"/>
          <w:szCs w:val="32"/>
          <w:highlight w:val="none"/>
        </w:rPr>
        <w:t>一、收入支出决算总表</w:t>
      </w:r>
      <w:r>
        <w:rPr>
          <w:rFonts w:hint="eastAsia" w:eastAsia="仿宋_GB2312" w:cs="仿宋_GB2312"/>
          <w:color w:val="auto"/>
          <w:sz w:val="32"/>
          <w:szCs w:val="32"/>
          <w:highlight w:val="none"/>
          <w:lang w:val="en-US" w:eastAsia="zh-CN"/>
        </w:rPr>
        <w:tab/>
      </w:r>
      <w:r>
        <w:rPr>
          <w:rFonts w:hint="eastAsia" w:eastAsia="仿宋_GB2312" w:cs="仿宋_GB2312"/>
          <w:color w:val="auto"/>
          <w:sz w:val="32"/>
          <w:szCs w:val="32"/>
          <w:highlight w:val="none"/>
          <w:lang w:val="en-US" w:eastAsia="zh-CN"/>
        </w:rPr>
        <w:t>37</w:t>
      </w:r>
    </w:p>
    <w:p w14:paraId="78DC53A1">
      <w:pPr>
        <w:pStyle w:val="16"/>
        <w:keepNext w:val="0"/>
        <w:keepLines w:val="0"/>
        <w:pageBreakBefore w:val="0"/>
        <w:widowControl w:val="0"/>
        <w:tabs>
          <w:tab w:val="right" w:leader="middleDot" w:pos="8820"/>
        </w:tabs>
        <w:kinsoku/>
        <w:wordWrap/>
        <w:overflowPunct/>
        <w:topLinePunct w:val="0"/>
        <w:autoSpaceDE/>
        <w:autoSpaceDN/>
        <w:bidi w:val="0"/>
        <w:adjustRightInd w:val="0"/>
        <w:snapToGrid w:val="0"/>
        <w:spacing w:line="560" w:lineRule="exact"/>
        <w:ind w:left="0" w:leftChars="0" w:firstLine="640" w:firstLineChars="200"/>
        <w:jc w:val="left"/>
        <w:textAlignment w:val="auto"/>
        <w:rPr>
          <w:rFonts w:hint="default" w:ascii="Times New Roman" w:hAnsi="Times New Roman" w:eastAsia="仿宋_GB2312" w:cs="仿宋_GB2312"/>
          <w:color w:val="auto"/>
          <w:sz w:val="32"/>
          <w:szCs w:val="32"/>
          <w:highlight w:val="none"/>
          <w:lang w:val="en-US" w:eastAsia="zh-CN"/>
        </w:rPr>
      </w:pPr>
      <w:r>
        <w:rPr>
          <w:rFonts w:hint="eastAsia" w:ascii="Times New Roman" w:hAnsi="Times New Roman" w:eastAsia="仿宋_GB2312" w:cs="仿宋_GB2312"/>
          <w:color w:val="auto"/>
          <w:sz w:val="32"/>
          <w:szCs w:val="32"/>
          <w:highlight w:val="none"/>
        </w:rPr>
        <w:t>二、收入决算表</w:t>
      </w:r>
      <w:r>
        <w:rPr>
          <w:rFonts w:hint="eastAsia" w:eastAsia="仿宋_GB2312" w:cs="仿宋_GB2312"/>
          <w:color w:val="auto"/>
          <w:sz w:val="32"/>
          <w:szCs w:val="32"/>
          <w:highlight w:val="none"/>
          <w:lang w:val="en-US" w:eastAsia="zh-CN"/>
        </w:rPr>
        <w:tab/>
      </w:r>
      <w:r>
        <w:rPr>
          <w:rFonts w:hint="eastAsia" w:eastAsia="仿宋_GB2312" w:cs="仿宋_GB2312"/>
          <w:color w:val="auto"/>
          <w:sz w:val="32"/>
          <w:szCs w:val="32"/>
          <w:highlight w:val="none"/>
          <w:lang w:val="en-US" w:eastAsia="zh-CN"/>
        </w:rPr>
        <w:t>37</w:t>
      </w:r>
    </w:p>
    <w:p w14:paraId="2B02F5D7">
      <w:pPr>
        <w:pStyle w:val="16"/>
        <w:keepNext w:val="0"/>
        <w:keepLines w:val="0"/>
        <w:pageBreakBefore w:val="0"/>
        <w:widowControl w:val="0"/>
        <w:tabs>
          <w:tab w:val="right" w:leader="middleDot" w:pos="8820"/>
        </w:tabs>
        <w:kinsoku/>
        <w:wordWrap/>
        <w:overflowPunct/>
        <w:topLinePunct w:val="0"/>
        <w:autoSpaceDE/>
        <w:autoSpaceDN/>
        <w:bidi w:val="0"/>
        <w:adjustRightInd w:val="0"/>
        <w:snapToGrid w:val="0"/>
        <w:spacing w:line="560" w:lineRule="exact"/>
        <w:ind w:left="0" w:leftChars="0" w:firstLine="640" w:firstLineChars="200"/>
        <w:jc w:val="left"/>
        <w:textAlignment w:val="auto"/>
        <w:rPr>
          <w:rFonts w:hint="default" w:ascii="Times New Roman" w:hAnsi="Times New Roman" w:eastAsia="仿宋_GB2312" w:cs="仿宋_GB2312"/>
          <w:color w:val="auto"/>
          <w:sz w:val="32"/>
          <w:szCs w:val="32"/>
          <w:highlight w:val="none"/>
          <w:lang w:val="en-US" w:eastAsia="zh-CN"/>
        </w:rPr>
      </w:pPr>
      <w:r>
        <w:rPr>
          <w:rFonts w:hint="eastAsia" w:ascii="Times New Roman" w:hAnsi="Times New Roman" w:eastAsia="仿宋_GB2312" w:cs="仿宋_GB2312"/>
          <w:color w:val="auto"/>
          <w:sz w:val="32"/>
          <w:szCs w:val="32"/>
          <w:highlight w:val="none"/>
        </w:rPr>
        <w:t>三、支出决算表</w:t>
      </w:r>
      <w:r>
        <w:rPr>
          <w:rFonts w:hint="eastAsia" w:eastAsia="仿宋_GB2312" w:cs="仿宋_GB2312"/>
          <w:color w:val="auto"/>
          <w:sz w:val="32"/>
          <w:szCs w:val="32"/>
          <w:highlight w:val="none"/>
          <w:lang w:val="en-US" w:eastAsia="zh-CN"/>
        </w:rPr>
        <w:tab/>
      </w:r>
      <w:r>
        <w:rPr>
          <w:rFonts w:hint="eastAsia" w:eastAsia="仿宋_GB2312" w:cs="仿宋_GB2312"/>
          <w:color w:val="auto"/>
          <w:sz w:val="32"/>
          <w:szCs w:val="32"/>
          <w:highlight w:val="none"/>
          <w:lang w:val="en-US" w:eastAsia="zh-CN"/>
        </w:rPr>
        <w:t>37</w:t>
      </w:r>
    </w:p>
    <w:p w14:paraId="5D543E90">
      <w:pPr>
        <w:pStyle w:val="16"/>
        <w:keepNext w:val="0"/>
        <w:keepLines w:val="0"/>
        <w:pageBreakBefore w:val="0"/>
        <w:widowControl w:val="0"/>
        <w:tabs>
          <w:tab w:val="right" w:leader="middleDot" w:pos="8820"/>
        </w:tabs>
        <w:kinsoku/>
        <w:wordWrap/>
        <w:overflowPunct/>
        <w:topLinePunct w:val="0"/>
        <w:autoSpaceDE/>
        <w:autoSpaceDN/>
        <w:bidi w:val="0"/>
        <w:adjustRightInd w:val="0"/>
        <w:snapToGrid w:val="0"/>
        <w:spacing w:line="560" w:lineRule="exact"/>
        <w:ind w:left="0" w:leftChars="0" w:firstLine="640" w:firstLineChars="200"/>
        <w:jc w:val="left"/>
        <w:textAlignment w:val="auto"/>
        <w:rPr>
          <w:rFonts w:hint="default" w:ascii="Times New Roman" w:hAnsi="Times New Roman" w:eastAsia="仿宋_GB2312" w:cs="仿宋_GB2312"/>
          <w:color w:val="auto"/>
          <w:sz w:val="32"/>
          <w:szCs w:val="32"/>
          <w:highlight w:val="none"/>
          <w:lang w:val="en-US" w:eastAsia="zh-CN"/>
        </w:rPr>
      </w:pPr>
      <w:r>
        <w:rPr>
          <w:rFonts w:hint="eastAsia" w:ascii="Times New Roman" w:hAnsi="Times New Roman" w:eastAsia="仿宋_GB2312" w:cs="仿宋_GB2312"/>
          <w:color w:val="auto"/>
          <w:sz w:val="32"/>
          <w:szCs w:val="32"/>
          <w:highlight w:val="none"/>
        </w:rPr>
        <w:t>四、财政拨款收入支出决算总表</w:t>
      </w:r>
      <w:r>
        <w:rPr>
          <w:rFonts w:hint="eastAsia" w:eastAsia="仿宋_GB2312" w:cs="仿宋_GB2312"/>
          <w:color w:val="auto"/>
          <w:sz w:val="32"/>
          <w:szCs w:val="32"/>
          <w:highlight w:val="none"/>
          <w:lang w:val="en-US" w:eastAsia="zh-CN"/>
        </w:rPr>
        <w:tab/>
      </w:r>
      <w:r>
        <w:rPr>
          <w:rFonts w:hint="eastAsia" w:eastAsia="仿宋_GB2312" w:cs="仿宋_GB2312"/>
          <w:color w:val="auto"/>
          <w:sz w:val="32"/>
          <w:szCs w:val="32"/>
          <w:highlight w:val="none"/>
          <w:lang w:val="en-US" w:eastAsia="zh-CN"/>
        </w:rPr>
        <w:t>37</w:t>
      </w:r>
    </w:p>
    <w:p w14:paraId="7E2D1831">
      <w:pPr>
        <w:pStyle w:val="16"/>
        <w:keepNext w:val="0"/>
        <w:keepLines w:val="0"/>
        <w:pageBreakBefore w:val="0"/>
        <w:widowControl w:val="0"/>
        <w:tabs>
          <w:tab w:val="right" w:leader="middleDot" w:pos="8820"/>
        </w:tabs>
        <w:kinsoku/>
        <w:wordWrap/>
        <w:overflowPunct/>
        <w:topLinePunct w:val="0"/>
        <w:autoSpaceDE/>
        <w:autoSpaceDN/>
        <w:bidi w:val="0"/>
        <w:adjustRightInd w:val="0"/>
        <w:snapToGrid w:val="0"/>
        <w:spacing w:line="560" w:lineRule="exact"/>
        <w:ind w:left="0" w:leftChars="0" w:firstLine="640" w:firstLineChars="200"/>
        <w:jc w:val="left"/>
        <w:textAlignment w:val="auto"/>
        <w:rPr>
          <w:rFonts w:hint="default" w:ascii="Times New Roman" w:hAnsi="Times New Roman" w:eastAsia="仿宋_GB2312" w:cs="仿宋_GB2312"/>
          <w:color w:val="auto"/>
          <w:sz w:val="32"/>
          <w:szCs w:val="32"/>
          <w:highlight w:val="none"/>
          <w:lang w:val="en-US" w:eastAsia="zh-CN"/>
        </w:rPr>
      </w:pPr>
      <w:r>
        <w:rPr>
          <w:rFonts w:hint="eastAsia" w:ascii="Times New Roman" w:hAnsi="Times New Roman" w:eastAsia="仿宋_GB2312" w:cs="仿宋_GB2312"/>
          <w:color w:val="auto"/>
          <w:sz w:val="32"/>
          <w:szCs w:val="32"/>
          <w:highlight w:val="none"/>
        </w:rPr>
        <w:t>五、财政拨款支出决算明细表</w:t>
      </w:r>
      <w:r>
        <w:rPr>
          <w:rFonts w:hint="eastAsia" w:eastAsia="仿宋_GB2312" w:cs="仿宋_GB2312"/>
          <w:color w:val="auto"/>
          <w:sz w:val="32"/>
          <w:szCs w:val="32"/>
          <w:highlight w:val="none"/>
          <w:lang w:val="en-US" w:eastAsia="zh-CN"/>
        </w:rPr>
        <w:tab/>
      </w:r>
      <w:r>
        <w:rPr>
          <w:rFonts w:hint="eastAsia" w:eastAsia="仿宋_GB2312" w:cs="仿宋_GB2312"/>
          <w:color w:val="auto"/>
          <w:sz w:val="32"/>
          <w:szCs w:val="32"/>
          <w:highlight w:val="none"/>
          <w:lang w:val="en-US" w:eastAsia="zh-CN"/>
        </w:rPr>
        <w:t>37</w:t>
      </w:r>
    </w:p>
    <w:p w14:paraId="67015008">
      <w:pPr>
        <w:pStyle w:val="16"/>
        <w:keepNext w:val="0"/>
        <w:keepLines w:val="0"/>
        <w:pageBreakBefore w:val="0"/>
        <w:widowControl w:val="0"/>
        <w:tabs>
          <w:tab w:val="right" w:leader="middleDot" w:pos="8820"/>
        </w:tabs>
        <w:kinsoku/>
        <w:wordWrap/>
        <w:overflowPunct/>
        <w:topLinePunct w:val="0"/>
        <w:autoSpaceDE/>
        <w:autoSpaceDN/>
        <w:bidi w:val="0"/>
        <w:adjustRightInd w:val="0"/>
        <w:snapToGrid w:val="0"/>
        <w:spacing w:line="560" w:lineRule="exact"/>
        <w:ind w:left="0" w:leftChars="0" w:firstLine="640" w:firstLineChars="200"/>
        <w:jc w:val="left"/>
        <w:textAlignment w:val="auto"/>
        <w:rPr>
          <w:rFonts w:hint="default" w:ascii="Times New Roman" w:hAnsi="Times New Roman" w:eastAsia="仿宋_GB2312" w:cs="仿宋_GB2312"/>
          <w:color w:val="auto"/>
          <w:sz w:val="32"/>
          <w:szCs w:val="32"/>
          <w:highlight w:val="none"/>
          <w:lang w:val="en-US" w:eastAsia="zh-CN"/>
        </w:rPr>
      </w:pPr>
      <w:r>
        <w:rPr>
          <w:rFonts w:hint="eastAsia" w:ascii="Times New Roman" w:hAnsi="Times New Roman" w:eastAsia="仿宋_GB2312" w:cs="仿宋_GB2312"/>
          <w:color w:val="auto"/>
          <w:sz w:val="32"/>
          <w:szCs w:val="32"/>
          <w:highlight w:val="none"/>
        </w:rPr>
        <w:t>六、一般公共预算财政拨款支出决算表</w:t>
      </w:r>
      <w:r>
        <w:rPr>
          <w:rFonts w:hint="eastAsia" w:eastAsia="仿宋_GB2312" w:cs="仿宋_GB2312"/>
          <w:color w:val="auto"/>
          <w:sz w:val="32"/>
          <w:szCs w:val="32"/>
          <w:highlight w:val="none"/>
          <w:lang w:val="en-US" w:eastAsia="zh-CN"/>
        </w:rPr>
        <w:tab/>
      </w:r>
      <w:r>
        <w:rPr>
          <w:rFonts w:hint="eastAsia" w:eastAsia="仿宋_GB2312" w:cs="仿宋_GB2312"/>
          <w:color w:val="auto"/>
          <w:sz w:val="32"/>
          <w:szCs w:val="32"/>
          <w:highlight w:val="none"/>
          <w:lang w:val="en-US" w:eastAsia="zh-CN"/>
        </w:rPr>
        <w:t>37</w:t>
      </w:r>
    </w:p>
    <w:p w14:paraId="69BDA058">
      <w:pPr>
        <w:pStyle w:val="16"/>
        <w:keepNext w:val="0"/>
        <w:keepLines w:val="0"/>
        <w:pageBreakBefore w:val="0"/>
        <w:widowControl w:val="0"/>
        <w:tabs>
          <w:tab w:val="right" w:leader="middleDot" w:pos="8820"/>
        </w:tabs>
        <w:kinsoku/>
        <w:wordWrap/>
        <w:overflowPunct/>
        <w:topLinePunct w:val="0"/>
        <w:autoSpaceDE/>
        <w:autoSpaceDN/>
        <w:bidi w:val="0"/>
        <w:adjustRightInd w:val="0"/>
        <w:snapToGrid w:val="0"/>
        <w:spacing w:line="560" w:lineRule="exact"/>
        <w:ind w:left="0" w:leftChars="0" w:firstLine="640" w:firstLineChars="200"/>
        <w:jc w:val="left"/>
        <w:textAlignment w:val="auto"/>
        <w:rPr>
          <w:rFonts w:hint="default" w:ascii="Times New Roman" w:hAnsi="Times New Roman" w:eastAsia="仿宋_GB2312" w:cs="仿宋_GB2312"/>
          <w:color w:val="auto"/>
          <w:sz w:val="32"/>
          <w:szCs w:val="32"/>
          <w:highlight w:val="none"/>
          <w:lang w:val="en-US" w:eastAsia="zh-CN"/>
        </w:rPr>
      </w:pPr>
      <w:r>
        <w:rPr>
          <w:rFonts w:hint="eastAsia" w:ascii="Times New Roman" w:hAnsi="Times New Roman" w:eastAsia="仿宋_GB2312" w:cs="仿宋_GB2312"/>
          <w:color w:val="auto"/>
          <w:sz w:val="32"/>
          <w:szCs w:val="32"/>
          <w:highlight w:val="none"/>
        </w:rPr>
        <w:t>七、一般公共预算财政拨款支出决算明细表</w:t>
      </w:r>
      <w:r>
        <w:rPr>
          <w:rFonts w:hint="eastAsia" w:eastAsia="仿宋_GB2312" w:cs="仿宋_GB2312"/>
          <w:color w:val="auto"/>
          <w:sz w:val="32"/>
          <w:szCs w:val="32"/>
          <w:highlight w:val="none"/>
          <w:lang w:val="en-US" w:eastAsia="zh-CN"/>
        </w:rPr>
        <w:tab/>
      </w:r>
      <w:r>
        <w:rPr>
          <w:rFonts w:hint="eastAsia" w:eastAsia="仿宋_GB2312" w:cs="仿宋_GB2312"/>
          <w:color w:val="auto"/>
          <w:sz w:val="32"/>
          <w:szCs w:val="32"/>
          <w:highlight w:val="none"/>
          <w:lang w:val="en-US" w:eastAsia="zh-CN"/>
        </w:rPr>
        <w:t>37</w:t>
      </w:r>
    </w:p>
    <w:p w14:paraId="0EF65459">
      <w:pPr>
        <w:pStyle w:val="16"/>
        <w:keepNext w:val="0"/>
        <w:keepLines w:val="0"/>
        <w:pageBreakBefore w:val="0"/>
        <w:widowControl w:val="0"/>
        <w:tabs>
          <w:tab w:val="right" w:leader="middleDot" w:pos="8820"/>
        </w:tabs>
        <w:kinsoku/>
        <w:wordWrap/>
        <w:overflowPunct/>
        <w:topLinePunct w:val="0"/>
        <w:autoSpaceDE/>
        <w:autoSpaceDN/>
        <w:bidi w:val="0"/>
        <w:adjustRightInd w:val="0"/>
        <w:snapToGrid w:val="0"/>
        <w:spacing w:line="560" w:lineRule="exact"/>
        <w:ind w:left="0" w:leftChars="0" w:firstLine="640" w:firstLineChars="200"/>
        <w:jc w:val="left"/>
        <w:textAlignment w:val="auto"/>
        <w:rPr>
          <w:rFonts w:hint="default" w:ascii="Times New Roman" w:hAnsi="Times New Roman" w:eastAsia="仿宋_GB2312" w:cs="仿宋_GB2312"/>
          <w:color w:val="auto"/>
          <w:sz w:val="32"/>
          <w:szCs w:val="32"/>
          <w:highlight w:val="none"/>
          <w:lang w:val="en-US" w:eastAsia="zh-CN"/>
        </w:rPr>
      </w:pPr>
      <w:r>
        <w:rPr>
          <w:rFonts w:hint="eastAsia" w:ascii="Times New Roman" w:hAnsi="Times New Roman" w:eastAsia="仿宋_GB2312" w:cs="仿宋_GB2312"/>
          <w:color w:val="auto"/>
          <w:sz w:val="32"/>
          <w:szCs w:val="32"/>
          <w:highlight w:val="none"/>
        </w:rPr>
        <w:t>八、一般公共预算财政拨款基本支出决算</w:t>
      </w:r>
      <w:r>
        <w:rPr>
          <w:rFonts w:hint="eastAsia" w:ascii="Times New Roman" w:hAnsi="Times New Roman" w:eastAsia="仿宋_GB2312" w:cs="仿宋_GB2312"/>
          <w:color w:val="auto"/>
          <w:sz w:val="32"/>
          <w:szCs w:val="32"/>
          <w:highlight w:val="none"/>
          <w:lang w:eastAsia="zh-CN"/>
        </w:rPr>
        <w:t>明细</w:t>
      </w:r>
      <w:r>
        <w:rPr>
          <w:rFonts w:hint="eastAsia" w:ascii="Times New Roman" w:hAnsi="Times New Roman" w:eastAsia="仿宋_GB2312" w:cs="仿宋_GB2312"/>
          <w:color w:val="auto"/>
          <w:sz w:val="32"/>
          <w:szCs w:val="32"/>
          <w:highlight w:val="none"/>
        </w:rPr>
        <w:t>表</w:t>
      </w:r>
      <w:r>
        <w:rPr>
          <w:rFonts w:hint="eastAsia" w:eastAsia="仿宋_GB2312" w:cs="仿宋_GB2312"/>
          <w:color w:val="auto"/>
          <w:sz w:val="32"/>
          <w:szCs w:val="32"/>
          <w:highlight w:val="none"/>
          <w:lang w:val="en-US" w:eastAsia="zh-CN"/>
        </w:rPr>
        <w:tab/>
      </w:r>
      <w:r>
        <w:rPr>
          <w:rFonts w:hint="eastAsia" w:eastAsia="仿宋_GB2312" w:cs="仿宋_GB2312"/>
          <w:color w:val="auto"/>
          <w:sz w:val="32"/>
          <w:szCs w:val="32"/>
          <w:highlight w:val="none"/>
          <w:lang w:val="en-US" w:eastAsia="zh-CN"/>
        </w:rPr>
        <w:t>37</w:t>
      </w:r>
    </w:p>
    <w:p w14:paraId="683397F4">
      <w:pPr>
        <w:pStyle w:val="16"/>
        <w:keepNext w:val="0"/>
        <w:keepLines w:val="0"/>
        <w:pageBreakBefore w:val="0"/>
        <w:widowControl w:val="0"/>
        <w:tabs>
          <w:tab w:val="right" w:leader="middleDot" w:pos="8820"/>
        </w:tabs>
        <w:kinsoku/>
        <w:wordWrap/>
        <w:overflowPunct/>
        <w:topLinePunct w:val="0"/>
        <w:autoSpaceDE/>
        <w:autoSpaceDN/>
        <w:bidi w:val="0"/>
        <w:adjustRightInd w:val="0"/>
        <w:snapToGrid w:val="0"/>
        <w:spacing w:line="560" w:lineRule="exact"/>
        <w:ind w:left="0" w:leftChars="0" w:firstLine="640" w:firstLineChars="200"/>
        <w:jc w:val="left"/>
        <w:textAlignment w:val="auto"/>
        <w:rPr>
          <w:rFonts w:hint="default" w:ascii="Times New Roman" w:hAnsi="Times New Roman" w:eastAsia="仿宋_GB2312" w:cs="仿宋_GB2312"/>
          <w:color w:val="auto"/>
          <w:sz w:val="32"/>
          <w:szCs w:val="32"/>
          <w:highlight w:val="none"/>
          <w:lang w:val="en-US" w:eastAsia="zh-CN"/>
        </w:rPr>
      </w:pPr>
      <w:r>
        <w:rPr>
          <w:rFonts w:hint="eastAsia" w:ascii="Times New Roman" w:hAnsi="Times New Roman" w:eastAsia="仿宋_GB2312" w:cs="仿宋_GB2312"/>
          <w:color w:val="auto"/>
          <w:sz w:val="32"/>
          <w:szCs w:val="32"/>
          <w:highlight w:val="none"/>
        </w:rPr>
        <w:t>九、一般公共预算财政拨款项目支出决算表</w:t>
      </w:r>
      <w:r>
        <w:rPr>
          <w:rFonts w:hint="eastAsia" w:eastAsia="仿宋_GB2312" w:cs="仿宋_GB2312"/>
          <w:color w:val="auto"/>
          <w:sz w:val="32"/>
          <w:szCs w:val="32"/>
          <w:highlight w:val="none"/>
          <w:lang w:val="en-US" w:eastAsia="zh-CN"/>
        </w:rPr>
        <w:tab/>
      </w:r>
      <w:r>
        <w:rPr>
          <w:rFonts w:hint="eastAsia" w:eastAsia="仿宋_GB2312" w:cs="仿宋_GB2312"/>
          <w:color w:val="auto"/>
          <w:sz w:val="32"/>
          <w:szCs w:val="32"/>
          <w:highlight w:val="none"/>
          <w:lang w:val="en-US" w:eastAsia="zh-CN"/>
        </w:rPr>
        <w:t>37</w:t>
      </w:r>
    </w:p>
    <w:p w14:paraId="1202F921">
      <w:pPr>
        <w:pStyle w:val="16"/>
        <w:keepNext w:val="0"/>
        <w:keepLines w:val="0"/>
        <w:pageBreakBefore w:val="0"/>
        <w:widowControl w:val="0"/>
        <w:tabs>
          <w:tab w:val="right" w:leader="middleDot" w:pos="8820"/>
        </w:tabs>
        <w:kinsoku/>
        <w:wordWrap/>
        <w:overflowPunct/>
        <w:topLinePunct w:val="0"/>
        <w:autoSpaceDE/>
        <w:autoSpaceDN/>
        <w:bidi w:val="0"/>
        <w:adjustRightInd w:val="0"/>
        <w:snapToGrid w:val="0"/>
        <w:spacing w:line="560" w:lineRule="exact"/>
        <w:ind w:left="0" w:leftChars="0" w:firstLine="640" w:firstLineChars="200"/>
        <w:jc w:val="left"/>
        <w:textAlignment w:val="auto"/>
        <w:rPr>
          <w:rFonts w:hint="default" w:ascii="Times New Roman" w:hAnsi="Times New Roman" w:eastAsia="仿宋_GB2312" w:cs="仿宋_GB2312"/>
          <w:color w:val="auto"/>
          <w:sz w:val="32"/>
          <w:szCs w:val="32"/>
          <w:highlight w:val="none"/>
          <w:lang w:val="en-US" w:eastAsia="zh-CN"/>
        </w:rPr>
      </w:pPr>
      <w:r>
        <w:rPr>
          <w:rFonts w:hint="eastAsia" w:ascii="Times New Roman" w:hAnsi="Times New Roman" w:eastAsia="仿宋_GB2312" w:cs="仿宋_GB2312"/>
          <w:color w:val="auto"/>
          <w:sz w:val="32"/>
          <w:szCs w:val="32"/>
          <w:highlight w:val="none"/>
        </w:rPr>
        <w:t>十、政府性基金预算财政拨款收入支出决算表</w:t>
      </w:r>
      <w:r>
        <w:rPr>
          <w:rFonts w:hint="eastAsia" w:eastAsia="仿宋_GB2312" w:cs="仿宋_GB2312"/>
          <w:color w:val="auto"/>
          <w:sz w:val="32"/>
          <w:szCs w:val="32"/>
          <w:highlight w:val="none"/>
          <w:lang w:val="en-US" w:eastAsia="zh-CN"/>
        </w:rPr>
        <w:tab/>
      </w:r>
      <w:r>
        <w:rPr>
          <w:rFonts w:hint="eastAsia" w:eastAsia="仿宋_GB2312" w:cs="仿宋_GB2312"/>
          <w:color w:val="auto"/>
          <w:sz w:val="32"/>
          <w:szCs w:val="32"/>
          <w:highlight w:val="none"/>
          <w:lang w:val="en-US" w:eastAsia="zh-CN"/>
        </w:rPr>
        <w:t>37</w:t>
      </w:r>
    </w:p>
    <w:p w14:paraId="23F43B37">
      <w:pPr>
        <w:pStyle w:val="16"/>
        <w:keepNext w:val="0"/>
        <w:keepLines w:val="0"/>
        <w:pageBreakBefore w:val="0"/>
        <w:widowControl w:val="0"/>
        <w:tabs>
          <w:tab w:val="right" w:leader="middleDot" w:pos="8820"/>
        </w:tabs>
        <w:kinsoku/>
        <w:wordWrap/>
        <w:overflowPunct/>
        <w:topLinePunct w:val="0"/>
        <w:autoSpaceDE/>
        <w:autoSpaceDN/>
        <w:bidi w:val="0"/>
        <w:adjustRightInd w:val="0"/>
        <w:snapToGrid w:val="0"/>
        <w:spacing w:line="560" w:lineRule="exact"/>
        <w:ind w:left="0" w:leftChars="0" w:firstLine="640" w:firstLineChars="200"/>
        <w:jc w:val="left"/>
        <w:textAlignment w:val="auto"/>
        <w:rPr>
          <w:rFonts w:hint="default" w:ascii="Times New Roman" w:hAnsi="Times New Roman" w:eastAsia="仿宋_GB2312" w:cs="仿宋_GB2312"/>
          <w:color w:val="auto"/>
          <w:sz w:val="32"/>
          <w:szCs w:val="32"/>
          <w:highlight w:val="none"/>
          <w:lang w:val="en-US" w:eastAsia="zh-CN"/>
        </w:rPr>
      </w:pPr>
      <w:r>
        <w:rPr>
          <w:rFonts w:hint="eastAsia" w:ascii="Times New Roman" w:hAnsi="Times New Roman" w:eastAsia="仿宋_GB2312" w:cs="仿宋_GB2312"/>
          <w:color w:val="auto"/>
          <w:sz w:val="32"/>
          <w:szCs w:val="32"/>
          <w:highlight w:val="none"/>
        </w:rPr>
        <w:t>十一、国有资本经营预算财政拨款收入支出决算表</w:t>
      </w:r>
      <w:r>
        <w:rPr>
          <w:rFonts w:hint="eastAsia" w:eastAsia="仿宋_GB2312" w:cs="仿宋_GB2312"/>
          <w:color w:val="auto"/>
          <w:sz w:val="32"/>
          <w:szCs w:val="32"/>
          <w:highlight w:val="none"/>
          <w:lang w:val="en-US" w:eastAsia="zh-CN"/>
        </w:rPr>
        <w:tab/>
      </w:r>
      <w:r>
        <w:rPr>
          <w:rFonts w:hint="eastAsia" w:eastAsia="仿宋_GB2312" w:cs="仿宋_GB2312"/>
          <w:color w:val="auto"/>
          <w:sz w:val="32"/>
          <w:szCs w:val="32"/>
          <w:highlight w:val="none"/>
          <w:lang w:val="en-US" w:eastAsia="zh-CN"/>
        </w:rPr>
        <w:t>37</w:t>
      </w:r>
    </w:p>
    <w:p w14:paraId="5D18B7D1">
      <w:pPr>
        <w:pStyle w:val="16"/>
        <w:keepNext w:val="0"/>
        <w:keepLines w:val="0"/>
        <w:pageBreakBefore w:val="0"/>
        <w:widowControl w:val="0"/>
        <w:tabs>
          <w:tab w:val="right" w:leader="middleDot" w:pos="8820"/>
        </w:tabs>
        <w:kinsoku/>
        <w:wordWrap/>
        <w:overflowPunct/>
        <w:topLinePunct w:val="0"/>
        <w:autoSpaceDE/>
        <w:autoSpaceDN/>
        <w:bidi w:val="0"/>
        <w:adjustRightInd w:val="0"/>
        <w:snapToGrid w:val="0"/>
        <w:spacing w:line="560" w:lineRule="exact"/>
        <w:ind w:left="0" w:leftChars="0" w:firstLine="640" w:firstLineChars="200"/>
        <w:jc w:val="left"/>
        <w:textAlignment w:val="auto"/>
        <w:rPr>
          <w:rFonts w:hint="default" w:ascii="Times New Roman" w:hAnsi="Times New Roman" w:eastAsia="仿宋_GB2312" w:cs="仿宋_GB2312"/>
          <w:color w:val="auto"/>
          <w:sz w:val="32"/>
          <w:szCs w:val="32"/>
          <w:highlight w:val="none"/>
          <w:lang w:val="en-US"/>
        </w:rPr>
      </w:pPr>
      <w:r>
        <w:rPr>
          <w:rFonts w:hint="eastAsia" w:ascii="Times New Roman" w:hAnsi="Times New Roman" w:eastAsia="仿宋_GB2312" w:cs="仿宋_GB2312"/>
          <w:color w:val="auto"/>
          <w:sz w:val="32"/>
          <w:szCs w:val="32"/>
          <w:highlight w:val="none"/>
        </w:rPr>
        <w:t>十二、</w:t>
      </w:r>
      <w:r>
        <w:rPr>
          <w:rFonts w:hint="eastAsia" w:ascii="Times New Roman" w:hAnsi="Times New Roman" w:eastAsia="仿宋_GB2312" w:cs="仿宋_GB2312"/>
          <w:color w:val="auto"/>
          <w:sz w:val="32"/>
          <w:szCs w:val="32"/>
          <w:highlight w:val="none"/>
          <w:lang w:val="en-US" w:eastAsia="zh-CN"/>
        </w:rPr>
        <w:t>国有资本经营预算财政拨款支出决算表</w:t>
      </w:r>
      <w:r>
        <w:rPr>
          <w:rFonts w:hint="eastAsia" w:eastAsia="仿宋_GB2312" w:cs="仿宋_GB2312"/>
          <w:color w:val="auto"/>
          <w:sz w:val="32"/>
          <w:szCs w:val="32"/>
          <w:highlight w:val="none"/>
          <w:lang w:val="en-US" w:eastAsia="zh-CN"/>
        </w:rPr>
        <w:tab/>
      </w:r>
      <w:r>
        <w:rPr>
          <w:rFonts w:hint="eastAsia" w:eastAsia="仿宋_GB2312" w:cs="仿宋_GB2312"/>
          <w:color w:val="auto"/>
          <w:sz w:val="32"/>
          <w:szCs w:val="32"/>
          <w:highlight w:val="none"/>
          <w:lang w:val="en-US" w:eastAsia="zh-CN"/>
        </w:rPr>
        <w:t>37</w:t>
      </w:r>
    </w:p>
    <w:p w14:paraId="3B2BECF9">
      <w:pPr>
        <w:pStyle w:val="16"/>
        <w:keepNext w:val="0"/>
        <w:keepLines w:val="0"/>
        <w:pageBreakBefore w:val="0"/>
        <w:widowControl w:val="0"/>
        <w:tabs>
          <w:tab w:val="right" w:leader="middleDot" w:pos="8820"/>
        </w:tabs>
        <w:kinsoku/>
        <w:wordWrap/>
        <w:overflowPunct/>
        <w:topLinePunct w:val="0"/>
        <w:autoSpaceDE/>
        <w:autoSpaceDN/>
        <w:bidi w:val="0"/>
        <w:adjustRightInd w:val="0"/>
        <w:snapToGrid w:val="0"/>
        <w:spacing w:line="560" w:lineRule="exact"/>
        <w:ind w:left="0" w:leftChars="0" w:firstLine="640" w:firstLineChars="200"/>
        <w:jc w:val="left"/>
        <w:textAlignment w:val="auto"/>
        <w:rPr>
          <w:rFonts w:hint="default" w:ascii="Times New Roman" w:hAnsi="Times New Roman" w:eastAsia="仿宋_GB2312" w:cs="仿宋_GB2312"/>
          <w:color w:val="auto"/>
          <w:sz w:val="32"/>
          <w:szCs w:val="32"/>
          <w:highlight w:val="none"/>
          <w:lang w:val="en-US" w:eastAsia="zh-CN"/>
        </w:rPr>
      </w:pPr>
      <w:r>
        <w:rPr>
          <w:rFonts w:hint="eastAsia" w:ascii="Times New Roman" w:hAnsi="Times New Roman" w:eastAsia="仿宋_GB2312" w:cs="仿宋_GB2312"/>
          <w:color w:val="auto"/>
          <w:sz w:val="32"/>
          <w:szCs w:val="32"/>
          <w:highlight w:val="none"/>
        </w:rPr>
        <w:t>十三、财政拨款“三公”经费支出决算表</w:t>
      </w:r>
      <w:r>
        <w:rPr>
          <w:rFonts w:hint="eastAsia" w:eastAsia="仿宋_GB2312" w:cs="仿宋_GB2312"/>
          <w:color w:val="auto"/>
          <w:sz w:val="32"/>
          <w:szCs w:val="32"/>
          <w:highlight w:val="none"/>
          <w:lang w:val="en-US" w:eastAsia="zh-CN"/>
        </w:rPr>
        <w:tab/>
      </w:r>
      <w:r>
        <w:rPr>
          <w:rFonts w:hint="eastAsia" w:eastAsia="仿宋_GB2312" w:cs="仿宋_GB2312"/>
          <w:color w:val="auto"/>
          <w:sz w:val="32"/>
          <w:szCs w:val="32"/>
          <w:highlight w:val="none"/>
          <w:lang w:val="en-US" w:eastAsia="zh-CN"/>
        </w:rPr>
        <w:t>37</w:t>
      </w:r>
    </w:p>
    <w:p w14:paraId="7221F2A2">
      <w:pPr>
        <w:pStyle w:val="2"/>
        <w:jc w:val="center"/>
        <w:rPr>
          <w:rFonts w:hint="eastAsia" w:ascii="Times New Roman" w:hAnsi="Times New Roman" w:eastAsia="方正小标宋简体" w:cs="方正小标宋简体"/>
          <w:b w:val="0"/>
          <w:color w:val="auto"/>
          <w:highlight w:val="none"/>
        </w:rPr>
      </w:pPr>
      <w:bookmarkStart w:id="13" w:name="_Toc15377196"/>
      <w:bookmarkStart w:id="14" w:name="_Toc15396599"/>
    </w:p>
    <w:p w14:paraId="26DB19A8">
      <w:pPr>
        <w:rPr>
          <w:rFonts w:hint="eastAsia"/>
        </w:rPr>
        <w:sectPr>
          <w:headerReference r:id="rId3" w:type="default"/>
          <w:footerReference r:id="rId4" w:type="default"/>
          <w:pgSz w:w="11906" w:h="16838"/>
          <w:pgMar w:top="2098" w:right="1474" w:bottom="1984" w:left="1587" w:header="851" w:footer="1559" w:gutter="0"/>
          <w:pgNumType w:fmt="numberInDash" w:start="1"/>
          <w:cols w:space="0" w:num="1"/>
          <w:rtlGutter w:val="0"/>
          <w:docGrid w:type="lines" w:linePitch="312" w:charSpace="0"/>
        </w:sectPr>
      </w:pPr>
    </w:p>
    <w:p w14:paraId="5064D2F2">
      <w:pPr>
        <w:pStyle w:val="2"/>
        <w:keepNext/>
        <w:keepLines/>
        <w:pageBreakBefore w:val="0"/>
        <w:widowControl w:val="0"/>
        <w:kinsoku/>
        <w:wordWrap/>
        <w:overflowPunct/>
        <w:topLinePunct w:val="0"/>
        <w:autoSpaceDE/>
        <w:autoSpaceDN/>
        <w:bidi w:val="0"/>
        <w:adjustRightInd/>
        <w:snapToGrid/>
        <w:spacing w:before="0" w:after="0" w:line="600" w:lineRule="exact"/>
        <w:jc w:val="center"/>
        <w:textAlignment w:val="auto"/>
        <w:rPr>
          <w:rStyle w:val="31"/>
          <w:rFonts w:hint="eastAsia" w:ascii="Times New Roman" w:hAnsi="Times New Roman" w:eastAsia="方正小标宋简体" w:cs="方正小标宋简体"/>
          <w:b/>
          <w:bCs w:val="0"/>
          <w:color w:val="auto"/>
          <w:highlight w:val="none"/>
        </w:rPr>
      </w:pPr>
      <w:r>
        <w:rPr>
          <w:rFonts w:hint="eastAsia" w:ascii="Times New Roman" w:hAnsi="Times New Roman" w:eastAsia="方正小标宋简体" w:cs="方正小标宋简体"/>
          <w:b w:val="0"/>
          <w:color w:val="auto"/>
          <w:highlight w:val="none"/>
        </w:rPr>
        <w:t>第一部分</w:t>
      </w:r>
      <w:r>
        <w:rPr>
          <w:rFonts w:hint="eastAsia" w:ascii="Times New Roman" w:hAnsi="Times New Roman" w:eastAsia="方正小标宋简体" w:cs="方正小标宋简体"/>
          <w:b w:val="0"/>
          <w:color w:val="auto"/>
          <w:highlight w:val="none"/>
          <w:lang w:val="en-US" w:eastAsia="zh-CN"/>
        </w:rPr>
        <w:t xml:space="preserve"> </w:t>
      </w:r>
      <w:r>
        <w:rPr>
          <w:rFonts w:hint="eastAsia" w:ascii="Times New Roman" w:hAnsi="Times New Roman" w:eastAsia="方正小标宋简体" w:cs="方正小标宋简体"/>
          <w:b w:val="0"/>
          <w:color w:val="auto"/>
          <w:highlight w:val="none"/>
        </w:rPr>
        <w:t xml:space="preserve"> </w:t>
      </w:r>
      <w:r>
        <w:rPr>
          <w:rStyle w:val="31"/>
          <w:rFonts w:hint="eastAsia" w:ascii="Times New Roman" w:hAnsi="Times New Roman" w:eastAsia="方正小标宋简体" w:cs="方正小标宋简体"/>
          <w:b w:val="0"/>
          <w:bCs w:val="0"/>
          <w:color w:val="auto"/>
          <w:highlight w:val="none"/>
        </w:rPr>
        <w:t>部门概况</w:t>
      </w:r>
      <w:bookmarkEnd w:id="13"/>
      <w:bookmarkEnd w:id="14"/>
    </w:p>
    <w:p w14:paraId="58D781AF">
      <w:pPr>
        <w:widowControl/>
        <w:jc w:val="left"/>
        <w:rPr>
          <w:rFonts w:ascii="Times New Roman" w:hAnsi="Times New Roman" w:eastAsia="黑体"/>
          <w:color w:val="auto"/>
          <w:sz w:val="32"/>
          <w:szCs w:val="32"/>
          <w:highlight w:val="none"/>
        </w:rPr>
      </w:pPr>
    </w:p>
    <w:p w14:paraId="7CCFD5DF">
      <w:pPr>
        <w:pStyle w:val="3"/>
        <w:keepNext w:val="0"/>
        <w:keepLines w:val="0"/>
        <w:pageBreakBefore w:val="0"/>
        <w:widowControl w:val="0"/>
        <w:numPr>
          <w:ilvl w:val="0"/>
          <w:numId w:val="0"/>
        </w:numPr>
        <w:kinsoku/>
        <w:wordWrap/>
        <w:overflowPunct/>
        <w:topLinePunct w:val="0"/>
        <w:autoSpaceDE/>
        <w:autoSpaceDN/>
        <w:bidi w:val="0"/>
        <w:spacing w:before="0" w:beforeAutospacing="0" w:after="0" w:afterAutospacing="0" w:line="560" w:lineRule="exact"/>
        <w:ind w:leftChars="0" w:firstLine="643" w:firstLineChars="200"/>
        <w:textAlignment w:val="auto"/>
        <w:rPr>
          <w:rFonts w:hint="eastAsia"/>
          <w:lang w:eastAsia="zh-CN"/>
        </w:rPr>
      </w:pPr>
      <w:r>
        <w:rPr>
          <w:rFonts w:hint="eastAsia" w:asciiTheme="majorHAnsi" w:hAnsiTheme="majorHAnsi" w:eastAsiaTheme="majorEastAsia" w:cstheme="majorBidi"/>
          <w:b/>
          <w:bCs/>
          <w:kern w:val="2"/>
          <w:sz w:val="32"/>
          <w:szCs w:val="32"/>
          <w:lang w:val="en-US" w:eastAsia="zh-CN" w:bidi="ar-SA"/>
        </w:rPr>
        <w:t>一、</w:t>
      </w:r>
      <w:r>
        <w:rPr>
          <w:rFonts w:hint="eastAsia" w:ascii="Times New Roman" w:hAnsi="Times New Roman" w:eastAsia="黑体"/>
          <w:b w:val="0"/>
          <w:color w:val="auto"/>
          <w:highlight w:val="none"/>
          <w:lang w:eastAsia="zh-CN"/>
        </w:rPr>
        <w:t>部门职责</w:t>
      </w:r>
    </w:p>
    <w:p w14:paraId="6A333E20">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leftChars="0" w:firstLine="640" w:firstLineChars="200"/>
        <w:textAlignment w:val="auto"/>
        <w:rPr>
          <w:rFonts w:hint="default" w:ascii="Times New Roman" w:hAnsi="Times New Roman" w:eastAsia="仿宋" w:cs="Times New Roman"/>
          <w:kern w:val="2"/>
          <w:sz w:val="32"/>
          <w:szCs w:val="32"/>
          <w:lang w:val="en-US" w:eastAsia="zh-CN"/>
        </w:rPr>
      </w:pPr>
      <w:r>
        <w:rPr>
          <w:rFonts w:hint="eastAsia" w:ascii="Times New Roman" w:hAnsi="Times New Roman" w:eastAsia="仿宋" w:cs="Times New Roman"/>
          <w:kern w:val="2"/>
          <w:sz w:val="32"/>
          <w:szCs w:val="32"/>
          <w:lang w:val="en-US" w:eastAsia="zh-CN"/>
        </w:rPr>
        <w:t>中国共产主义青年团</w:t>
      </w:r>
      <w:r>
        <w:rPr>
          <w:rFonts w:hint="default" w:ascii="Times New Roman" w:hAnsi="Times New Roman" w:eastAsia="仿宋" w:cs="Times New Roman"/>
          <w:kern w:val="2"/>
          <w:sz w:val="32"/>
          <w:szCs w:val="32"/>
          <w:lang w:val="en-US" w:eastAsia="zh-CN"/>
        </w:rPr>
        <w:t>遂宁市安居区委员会是</w:t>
      </w:r>
      <w:r>
        <w:rPr>
          <w:rFonts w:hint="default" w:ascii="Times New Roman" w:hAnsi="Times New Roman" w:eastAsia="仿宋" w:cs="Times New Roman"/>
          <w:kern w:val="2"/>
          <w:sz w:val="32"/>
          <w:szCs w:val="32"/>
          <w:lang w:val="en-US" w:eastAsia="zh-CN"/>
        </w:rPr>
        <w:fldChar w:fldCharType="begin"/>
      </w:r>
      <w:r>
        <w:rPr>
          <w:rFonts w:hint="default" w:ascii="Times New Roman" w:hAnsi="Times New Roman" w:eastAsia="仿宋" w:cs="Times New Roman"/>
          <w:kern w:val="2"/>
          <w:sz w:val="32"/>
          <w:szCs w:val="32"/>
          <w:lang w:val="en-US" w:eastAsia="zh-CN"/>
        </w:rPr>
        <w:instrText xml:space="preserve"> HYPERLINK "http://baike.baidu.com/view/1893.htm" \t "_blank" </w:instrText>
      </w:r>
      <w:r>
        <w:rPr>
          <w:rFonts w:hint="default" w:ascii="Times New Roman" w:hAnsi="Times New Roman" w:eastAsia="仿宋" w:cs="Times New Roman"/>
          <w:kern w:val="2"/>
          <w:sz w:val="32"/>
          <w:szCs w:val="32"/>
          <w:lang w:val="en-US" w:eastAsia="zh-CN"/>
        </w:rPr>
        <w:fldChar w:fldCharType="separate"/>
      </w:r>
      <w:r>
        <w:rPr>
          <w:rFonts w:hint="default" w:ascii="Times New Roman" w:hAnsi="Times New Roman" w:eastAsia="仿宋" w:cs="Times New Roman"/>
          <w:kern w:val="2"/>
          <w:sz w:val="32"/>
          <w:szCs w:val="32"/>
          <w:lang w:val="en-US" w:eastAsia="zh-CN"/>
        </w:rPr>
        <w:t>区委</w:t>
      </w:r>
      <w:r>
        <w:rPr>
          <w:rFonts w:hint="default" w:ascii="Times New Roman" w:hAnsi="Times New Roman" w:eastAsia="仿宋" w:cs="Times New Roman"/>
          <w:kern w:val="2"/>
          <w:sz w:val="32"/>
          <w:szCs w:val="32"/>
          <w:lang w:val="en-US" w:eastAsia="zh-CN"/>
        </w:rPr>
        <w:fldChar w:fldCharType="end"/>
      </w:r>
      <w:r>
        <w:rPr>
          <w:rFonts w:hint="default" w:ascii="Times New Roman" w:hAnsi="Times New Roman" w:eastAsia="仿宋" w:cs="Times New Roman"/>
          <w:kern w:val="2"/>
          <w:sz w:val="32"/>
          <w:szCs w:val="32"/>
          <w:lang w:val="en-US" w:eastAsia="zh-CN"/>
        </w:rPr>
        <w:t>领导下的全区先进青年的群众组织，是广大青年在实践中学习</w:t>
      </w:r>
      <w:r>
        <w:rPr>
          <w:rFonts w:hint="default" w:ascii="Times New Roman" w:hAnsi="Times New Roman" w:eastAsia="仿宋" w:cs="Times New Roman"/>
          <w:kern w:val="2"/>
          <w:sz w:val="32"/>
          <w:szCs w:val="32"/>
          <w:lang w:val="en-US" w:eastAsia="zh-CN"/>
        </w:rPr>
        <w:fldChar w:fldCharType="begin"/>
      </w:r>
      <w:r>
        <w:rPr>
          <w:rFonts w:hint="default" w:ascii="Times New Roman" w:hAnsi="Times New Roman" w:eastAsia="仿宋" w:cs="Times New Roman"/>
          <w:kern w:val="2"/>
          <w:sz w:val="32"/>
          <w:szCs w:val="32"/>
          <w:lang w:val="en-US" w:eastAsia="zh-CN"/>
        </w:rPr>
        <w:instrText xml:space="preserve"> HYPERLINK "http://baike.baidu.com/view/51025.htm" \t "_blank" </w:instrText>
      </w:r>
      <w:r>
        <w:rPr>
          <w:rFonts w:hint="default" w:ascii="Times New Roman" w:hAnsi="Times New Roman" w:eastAsia="仿宋" w:cs="Times New Roman"/>
          <w:kern w:val="2"/>
          <w:sz w:val="32"/>
          <w:szCs w:val="32"/>
          <w:lang w:val="en-US" w:eastAsia="zh-CN"/>
        </w:rPr>
        <w:fldChar w:fldCharType="separate"/>
      </w:r>
      <w:r>
        <w:rPr>
          <w:rFonts w:hint="default" w:ascii="Times New Roman" w:hAnsi="Times New Roman" w:eastAsia="仿宋" w:cs="Times New Roman"/>
          <w:kern w:val="2"/>
          <w:sz w:val="32"/>
          <w:szCs w:val="32"/>
          <w:lang w:val="en-US" w:eastAsia="zh-CN"/>
        </w:rPr>
        <w:t>中国特色社会主义</w:t>
      </w:r>
      <w:r>
        <w:rPr>
          <w:rFonts w:hint="default" w:ascii="Times New Roman" w:hAnsi="Times New Roman" w:eastAsia="仿宋" w:cs="Times New Roman"/>
          <w:kern w:val="2"/>
          <w:sz w:val="32"/>
          <w:szCs w:val="32"/>
          <w:lang w:val="en-US" w:eastAsia="zh-CN"/>
        </w:rPr>
        <w:fldChar w:fldCharType="end"/>
      </w:r>
      <w:r>
        <w:rPr>
          <w:rFonts w:hint="default" w:ascii="Times New Roman" w:hAnsi="Times New Roman" w:eastAsia="仿宋" w:cs="Times New Roman"/>
          <w:kern w:val="2"/>
          <w:sz w:val="32"/>
          <w:szCs w:val="32"/>
          <w:lang w:val="en-US" w:eastAsia="zh-CN"/>
        </w:rPr>
        <w:t>和共产主义的学校，是党的助手和后备军。主要职责是：</w:t>
      </w:r>
    </w:p>
    <w:p w14:paraId="69B8E21F">
      <w:pPr>
        <w:pStyle w:val="17"/>
        <w:keepNext w:val="0"/>
        <w:keepLines w:val="0"/>
        <w:pageBreakBefore w:val="0"/>
        <w:widowControl w:val="0"/>
        <w:kinsoku/>
        <w:wordWrap/>
        <w:overflowPunct/>
        <w:topLinePunct w:val="0"/>
        <w:autoSpaceDE/>
        <w:autoSpaceDN/>
        <w:bidi w:val="0"/>
        <w:spacing w:before="0" w:beforeAutospacing="0" w:after="0" w:afterAutospacing="0" w:line="560" w:lineRule="exact"/>
        <w:ind w:leftChars="0" w:firstLine="640" w:firstLineChars="200"/>
        <w:textAlignment w:val="auto"/>
        <w:rPr>
          <w:rFonts w:hint="default" w:ascii="Times New Roman" w:hAnsi="Times New Roman" w:eastAsia="仿宋" w:cs="Times New Roman"/>
          <w:kern w:val="2"/>
          <w:sz w:val="32"/>
          <w:szCs w:val="32"/>
          <w:lang w:val="en-US" w:eastAsia="zh-CN"/>
        </w:rPr>
      </w:pPr>
      <w:r>
        <w:rPr>
          <w:rFonts w:hint="default" w:ascii="Times New Roman" w:hAnsi="Times New Roman" w:eastAsia="仿宋" w:cs="Times New Roman"/>
          <w:kern w:val="2"/>
          <w:sz w:val="32"/>
          <w:szCs w:val="32"/>
          <w:lang w:val="en-US" w:eastAsia="zh-CN"/>
        </w:rPr>
        <w:t>1.团结、教育、引导全区青年走建设有中国特色的社会主义道路，在实践中锻炼成长为有理想、有道德、有文化、有纪律的一代新人；增强青年的学习意识，完善教育培训体系，加强教育培训阵地建设。</w:t>
      </w:r>
    </w:p>
    <w:p w14:paraId="02FA611E">
      <w:pPr>
        <w:pStyle w:val="17"/>
        <w:keepNext w:val="0"/>
        <w:keepLines w:val="0"/>
        <w:pageBreakBefore w:val="0"/>
        <w:widowControl w:val="0"/>
        <w:kinsoku/>
        <w:wordWrap/>
        <w:overflowPunct/>
        <w:topLinePunct w:val="0"/>
        <w:autoSpaceDE/>
        <w:autoSpaceDN/>
        <w:bidi w:val="0"/>
        <w:spacing w:before="0" w:beforeAutospacing="0" w:after="0" w:afterAutospacing="0" w:line="560" w:lineRule="exact"/>
        <w:ind w:leftChars="0" w:firstLine="640" w:firstLineChars="200"/>
        <w:textAlignment w:val="auto"/>
        <w:rPr>
          <w:rFonts w:hint="default" w:ascii="Times New Roman" w:hAnsi="Times New Roman" w:eastAsia="仿宋" w:cs="Times New Roman"/>
          <w:kern w:val="2"/>
          <w:sz w:val="32"/>
          <w:szCs w:val="32"/>
          <w:lang w:val="en-US" w:eastAsia="zh-CN"/>
        </w:rPr>
      </w:pPr>
      <w:r>
        <w:rPr>
          <w:rFonts w:hint="default" w:ascii="Times New Roman" w:hAnsi="Times New Roman" w:eastAsia="仿宋" w:cs="Times New Roman"/>
          <w:kern w:val="2"/>
          <w:sz w:val="32"/>
          <w:szCs w:val="32"/>
          <w:lang w:val="en-US" w:eastAsia="zh-CN"/>
        </w:rPr>
        <w:t>2.代表青年参与国家和社会事务的民主管理、监督，承担政府委托的有关青年工作事务，指导和帮助青联、学联、少先队等青少年组织开展工作，发挥党和政府联系青年群众的桥梁和纽带作用。</w:t>
      </w:r>
    </w:p>
    <w:p w14:paraId="55E56A4F">
      <w:pPr>
        <w:pStyle w:val="17"/>
        <w:keepNext w:val="0"/>
        <w:keepLines w:val="0"/>
        <w:pageBreakBefore w:val="0"/>
        <w:widowControl w:val="0"/>
        <w:kinsoku/>
        <w:wordWrap/>
        <w:overflowPunct/>
        <w:topLinePunct w:val="0"/>
        <w:autoSpaceDE/>
        <w:autoSpaceDN/>
        <w:bidi w:val="0"/>
        <w:spacing w:before="0" w:beforeAutospacing="0" w:after="0" w:afterAutospacing="0" w:line="560" w:lineRule="exact"/>
        <w:ind w:leftChars="0" w:firstLine="640" w:firstLineChars="200"/>
        <w:textAlignment w:val="auto"/>
        <w:rPr>
          <w:rFonts w:hint="default" w:ascii="Times New Roman" w:hAnsi="Times New Roman" w:eastAsia="仿宋" w:cs="Times New Roman"/>
          <w:kern w:val="2"/>
          <w:sz w:val="32"/>
          <w:szCs w:val="32"/>
          <w:lang w:val="en-US" w:eastAsia="zh-CN"/>
        </w:rPr>
      </w:pPr>
      <w:r>
        <w:rPr>
          <w:rFonts w:hint="default" w:ascii="Times New Roman" w:hAnsi="Times New Roman" w:eastAsia="仿宋" w:cs="Times New Roman"/>
          <w:kern w:val="2"/>
          <w:sz w:val="32"/>
          <w:szCs w:val="32"/>
          <w:lang w:val="en-US" w:eastAsia="zh-CN"/>
        </w:rPr>
        <w:t>3.发挥青年利益的社会代表作用，维护青年的具体利益，积极为青年服务，主动关心青年的学习、工作和生活，倾听青年呼声，反映青年的意见和要求。</w:t>
      </w:r>
    </w:p>
    <w:p w14:paraId="7D435724">
      <w:pPr>
        <w:pStyle w:val="17"/>
        <w:keepNext w:val="0"/>
        <w:keepLines w:val="0"/>
        <w:pageBreakBefore w:val="0"/>
        <w:widowControl w:val="0"/>
        <w:kinsoku/>
        <w:wordWrap/>
        <w:overflowPunct/>
        <w:topLinePunct w:val="0"/>
        <w:autoSpaceDE/>
        <w:autoSpaceDN/>
        <w:bidi w:val="0"/>
        <w:spacing w:before="0" w:beforeAutospacing="0" w:after="0" w:afterAutospacing="0" w:line="560" w:lineRule="exact"/>
        <w:ind w:leftChars="0" w:firstLine="640" w:firstLineChars="200"/>
        <w:textAlignment w:val="auto"/>
        <w:rPr>
          <w:rFonts w:hint="default" w:ascii="Times New Roman" w:hAnsi="Times New Roman" w:eastAsia="仿宋" w:cs="Times New Roman"/>
          <w:kern w:val="2"/>
          <w:sz w:val="32"/>
          <w:szCs w:val="32"/>
          <w:lang w:val="en-US" w:eastAsia="zh-CN"/>
        </w:rPr>
      </w:pPr>
      <w:r>
        <w:rPr>
          <w:rFonts w:hint="default" w:ascii="Times New Roman" w:hAnsi="Times New Roman" w:eastAsia="仿宋" w:cs="Times New Roman"/>
          <w:kern w:val="2"/>
          <w:sz w:val="32"/>
          <w:szCs w:val="32"/>
          <w:lang w:val="en-US" w:eastAsia="zh-CN"/>
        </w:rPr>
        <w:t>4.加强对少先队组织的领导，健全少先队的各项工作机制，抓好团队衔接和推优入团工作，引导少年儿童自学、自理、自护、自强、自律，努力做中国特色社会主义事业的合格建设者和接班人。</w:t>
      </w:r>
    </w:p>
    <w:p w14:paraId="3B82060E">
      <w:pPr>
        <w:pStyle w:val="17"/>
        <w:keepNext w:val="0"/>
        <w:keepLines w:val="0"/>
        <w:pageBreakBefore w:val="0"/>
        <w:widowControl w:val="0"/>
        <w:kinsoku/>
        <w:wordWrap/>
        <w:overflowPunct/>
        <w:topLinePunct w:val="0"/>
        <w:autoSpaceDE/>
        <w:autoSpaceDN/>
        <w:bidi w:val="0"/>
        <w:spacing w:before="0" w:beforeAutospacing="0" w:after="0" w:afterAutospacing="0" w:line="560" w:lineRule="exact"/>
        <w:ind w:leftChars="0" w:firstLine="640" w:firstLineChars="200"/>
        <w:textAlignment w:val="auto"/>
        <w:rPr>
          <w:rFonts w:hint="eastAsia"/>
          <w:lang w:eastAsia="zh-CN"/>
        </w:rPr>
      </w:pPr>
      <w:r>
        <w:rPr>
          <w:rFonts w:hint="default" w:ascii="Times New Roman" w:hAnsi="Times New Roman" w:eastAsia="仿宋" w:cs="Times New Roman"/>
          <w:kern w:val="2"/>
          <w:sz w:val="32"/>
          <w:szCs w:val="32"/>
          <w:lang w:val="en-US" w:eastAsia="zh-CN"/>
        </w:rPr>
        <w:t>5.承办上级团委及区委、区政府交办</w:t>
      </w:r>
      <w:r>
        <w:rPr>
          <w:rFonts w:hint="eastAsia" w:ascii="Times New Roman" w:hAnsi="Times New Roman" w:eastAsia="仿宋" w:cs="Times New Roman"/>
          <w:kern w:val="2"/>
          <w:sz w:val="32"/>
          <w:szCs w:val="32"/>
          <w:lang w:val="en-US" w:eastAsia="zh-CN"/>
        </w:rPr>
        <w:t>的其他事项</w:t>
      </w:r>
      <w:r>
        <w:rPr>
          <w:rFonts w:hint="default" w:ascii="Times New Roman" w:hAnsi="Times New Roman" w:eastAsia="仿宋" w:cs="Times New Roman"/>
          <w:kern w:val="2"/>
          <w:sz w:val="32"/>
          <w:szCs w:val="32"/>
          <w:lang w:val="en-US" w:eastAsia="zh-CN"/>
        </w:rPr>
        <w:t>。</w:t>
      </w:r>
    </w:p>
    <w:p w14:paraId="57612562">
      <w:pPr>
        <w:pStyle w:val="3"/>
        <w:keepNext w:val="0"/>
        <w:keepLines w:val="0"/>
        <w:pageBreakBefore w:val="0"/>
        <w:widowControl w:val="0"/>
        <w:kinsoku/>
        <w:wordWrap/>
        <w:overflowPunct/>
        <w:topLinePunct w:val="0"/>
        <w:autoSpaceDE/>
        <w:autoSpaceDN/>
        <w:bidi w:val="0"/>
        <w:spacing w:before="0" w:beforeAutospacing="0" w:after="0" w:afterAutospacing="0" w:line="560" w:lineRule="exact"/>
        <w:ind w:leftChars="0" w:firstLine="640" w:firstLineChars="200"/>
        <w:textAlignment w:val="auto"/>
        <w:rPr>
          <w:rStyle w:val="32"/>
          <w:rFonts w:ascii="Times New Roman" w:hAnsi="Times New Roman"/>
          <w:b w:val="0"/>
          <w:bCs w:val="0"/>
          <w:color w:val="auto"/>
          <w:highlight w:val="none"/>
        </w:rPr>
      </w:pPr>
      <w:bookmarkStart w:id="15" w:name="_Toc15377200"/>
      <w:bookmarkStart w:id="16" w:name="_Toc15396601"/>
      <w:r>
        <w:rPr>
          <w:rFonts w:hint="eastAsia" w:ascii="Times New Roman" w:hAnsi="Times New Roman" w:eastAsia="黑体"/>
          <w:b w:val="0"/>
          <w:color w:val="auto"/>
          <w:highlight w:val="none"/>
        </w:rPr>
        <w:t>二、机</w:t>
      </w:r>
      <w:r>
        <w:rPr>
          <w:rStyle w:val="32"/>
          <w:rFonts w:hint="eastAsia" w:ascii="Times New Roman" w:hAnsi="Times New Roman" w:eastAsia="黑体"/>
          <w:b w:val="0"/>
          <w:bCs w:val="0"/>
          <w:color w:val="auto"/>
          <w:highlight w:val="none"/>
        </w:rPr>
        <w:t>构设置</w:t>
      </w:r>
      <w:bookmarkEnd w:id="15"/>
      <w:bookmarkEnd w:id="16"/>
    </w:p>
    <w:p w14:paraId="1CEAE907">
      <w:pPr>
        <w:keepNext w:val="0"/>
        <w:keepLines w:val="0"/>
        <w:pageBreakBefore w:val="0"/>
        <w:widowControl w:val="0"/>
        <w:kinsoku/>
        <w:wordWrap/>
        <w:overflowPunct/>
        <w:topLinePunct w:val="0"/>
        <w:autoSpaceDE/>
        <w:autoSpaceDN/>
        <w:bidi w:val="0"/>
        <w:spacing w:beforeAutospacing="0" w:afterAutospacing="0" w:line="560" w:lineRule="exact"/>
        <w:ind w:leftChars="0" w:firstLine="640" w:firstLineChars="200"/>
        <w:textAlignment w:val="auto"/>
        <w:rPr>
          <w:rFonts w:hint="default" w:ascii="Times New Roman" w:hAnsi="Times New Roman" w:eastAsia="仿宋" w:cs="Times New Roman"/>
          <w:color w:val="auto"/>
          <w:kern w:val="2"/>
          <w:sz w:val="32"/>
          <w:szCs w:val="32"/>
          <w:highlight w:val="none"/>
          <w:lang w:val="en-US" w:eastAsia="zh-CN" w:bidi="ar-SA"/>
        </w:rPr>
      </w:pPr>
      <w:r>
        <w:rPr>
          <w:rFonts w:hint="default" w:ascii="Times New Roman" w:hAnsi="Times New Roman" w:eastAsia="仿宋" w:cs="Times New Roman"/>
          <w:color w:val="auto"/>
          <w:kern w:val="2"/>
          <w:sz w:val="32"/>
          <w:szCs w:val="32"/>
          <w:highlight w:val="none"/>
          <w:lang w:val="en-US" w:eastAsia="zh-CN" w:bidi="ar-SA"/>
        </w:rPr>
        <w:t>共青团遂宁市安居区委员会下属二级预算单位0个，其中行政单位0个，参照公务员法管理的事业单位0个，其他事业单位0个。</w:t>
      </w:r>
    </w:p>
    <w:p w14:paraId="3B3EDF15">
      <w:pPr>
        <w:pStyle w:val="7"/>
        <w:keepNext w:val="0"/>
        <w:keepLines w:val="0"/>
        <w:pageBreakBefore w:val="0"/>
        <w:widowControl w:val="0"/>
        <w:numPr>
          <w:ilvl w:val="0"/>
          <w:numId w:val="0"/>
        </w:numPr>
        <w:kinsoku/>
        <w:wordWrap/>
        <w:overflowPunct/>
        <w:topLinePunct w:val="0"/>
        <w:autoSpaceDE/>
        <w:autoSpaceDN/>
        <w:bidi w:val="0"/>
        <w:adjustRightInd w:val="0"/>
        <w:snapToGrid w:val="0"/>
        <w:spacing w:beforeLines="0" w:beforeAutospacing="0" w:afterAutospacing="0" w:line="560" w:lineRule="exact"/>
        <w:ind w:leftChars="0" w:firstLine="640" w:firstLineChars="200"/>
        <w:textAlignment w:val="auto"/>
        <w:outlineLvl w:val="2"/>
        <w:rPr>
          <w:rFonts w:hint="default" w:ascii="Times New Roman" w:hAnsi="Times New Roman" w:eastAsia="仿宋" w:cs="Times New Roman"/>
          <w:color w:val="auto"/>
          <w:sz w:val="32"/>
          <w:szCs w:val="32"/>
          <w:highlight w:val="none"/>
        </w:rPr>
      </w:pPr>
      <w:r>
        <w:rPr>
          <w:rFonts w:hint="default" w:ascii="Times New Roman" w:hAnsi="Times New Roman" w:eastAsia="仿宋" w:cs="Times New Roman"/>
          <w:color w:val="auto"/>
          <w:sz w:val="32"/>
          <w:szCs w:val="32"/>
          <w:highlight w:val="none"/>
          <w:lang w:val="en-US" w:eastAsia="zh-CN"/>
        </w:rPr>
        <w:t>1.</w:t>
      </w:r>
      <w:r>
        <w:rPr>
          <w:rFonts w:hint="default" w:ascii="Times New Roman" w:hAnsi="Times New Roman" w:eastAsia="仿宋" w:cs="Times New Roman"/>
          <w:color w:val="auto"/>
          <w:sz w:val="32"/>
          <w:szCs w:val="32"/>
          <w:highlight w:val="none"/>
        </w:rPr>
        <w:t>纳入</w:t>
      </w:r>
      <w:r>
        <w:rPr>
          <w:rFonts w:hint="default" w:ascii="Times New Roman" w:hAnsi="Times New Roman" w:eastAsia="仿宋" w:cs="Times New Roman"/>
          <w:kern w:val="2"/>
          <w:sz w:val="32"/>
          <w:szCs w:val="32"/>
          <w:lang w:val="en-US" w:eastAsia="zh-CN"/>
        </w:rPr>
        <w:t>共青团遂宁市安居区委员会</w:t>
      </w:r>
      <w:r>
        <w:rPr>
          <w:rFonts w:hint="default" w:ascii="Times New Roman" w:hAnsi="Times New Roman" w:eastAsia="仿宋" w:cs="Times New Roman"/>
          <w:color w:val="auto"/>
          <w:sz w:val="32"/>
          <w:szCs w:val="32"/>
          <w:highlight w:val="none"/>
          <w:lang w:eastAsia="zh-CN"/>
        </w:rPr>
        <w:t>2023</w:t>
      </w:r>
      <w:r>
        <w:rPr>
          <w:rFonts w:hint="default" w:ascii="Times New Roman" w:hAnsi="Times New Roman" w:eastAsia="仿宋" w:cs="Times New Roman"/>
          <w:color w:val="auto"/>
          <w:sz w:val="32"/>
          <w:szCs w:val="32"/>
          <w:highlight w:val="none"/>
        </w:rPr>
        <w:t>年度部门决算编制范围的二级预算单位</w:t>
      </w:r>
      <w:r>
        <w:rPr>
          <w:rFonts w:hint="default" w:ascii="Times New Roman" w:hAnsi="Times New Roman" w:eastAsia="仿宋" w:cs="Times New Roman"/>
          <w:color w:val="auto"/>
          <w:sz w:val="32"/>
          <w:szCs w:val="32"/>
          <w:highlight w:val="none"/>
          <w:lang w:val="en-US" w:eastAsia="zh-CN"/>
        </w:rPr>
        <w:t>0个</w:t>
      </w:r>
    </w:p>
    <w:p w14:paraId="3F1AF583">
      <w:pPr>
        <w:widowControl/>
        <w:jc w:val="left"/>
        <w:rPr>
          <w:rFonts w:ascii="Times New Roman" w:hAnsi="Times New Roman" w:eastAsia="仿宋"/>
          <w:color w:val="auto"/>
          <w:kern w:val="0"/>
          <w:sz w:val="32"/>
          <w:szCs w:val="32"/>
          <w:highlight w:val="none"/>
        </w:rPr>
      </w:pPr>
      <w:r>
        <w:rPr>
          <w:rFonts w:ascii="Times New Roman" w:hAnsi="Times New Roman" w:eastAsia="仿宋"/>
          <w:color w:val="auto"/>
          <w:sz w:val="32"/>
          <w:szCs w:val="32"/>
          <w:highlight w:val="none"/>
        </w:rPr>
        <w:br w:type="page"/>
      </w:r>
    </w:p>
    <w:p w14:paraId="755D9CE0">
      <w:pPr>
        <w:pStyle w:val="2"/>
        <w:jc w:val="center"/>
        <w:rPr>
          <w:rFonts w:hint="eastAsia" w:ascii="Times New Roman" w:hAnsi="Times New Roman" w:eastAsia="方正小标宋简体" w:cs="方正小标宋简体"/>
          <w:b w:val="0"/>
          <w:color w:val="auto"/>
          <w:highlight w:val="none"/>
        </w:rPr>
      </w:pPr>
      <w:bookmarkStart w:id="17" w:name="_Toc15377204"/>
      <w:bookmarkStart w:id="18" w:name="_Toc15396602"/>
      <w:r>
        <w:rPr>
          <w:rFonts w:hint="eastAsia" w:ascii="Times New Roman" w:hAnsi="Times New Roman" w:eastAsia="方正小标宋简体" w:cs="方正小标宋简体"/>
          <w:b w:val="0"/>
          <w:color w:val="auto"/>
          <w:highlight w:val="none"/>
        </w:rPr>
        <w:t>第二部分</w:t>
      </w:r>
      <w:r>
        <w:rPr>
          <w:rFonts w:hint="eastAsia" w:ascii="Times New Roman" w:hAnsi="Times New Roman" w:eastAsia="方正小标宋简体" w:cs="方正小标宋简体"/>
          <w:b w:val="0"/>
          <w:color w:val="auto"/>
          <w:highlight w:val="none"/>
          <w:lang w:val="en-US" w:eastAsia="zh-CN"/>
        </w:rPr>
        <w:t xml:space="preserve"> </w:t>
      </w:r>
      <w:r>
        <w:rPr>
          <w:rFonts w:hint="eastAsia" w:ascii="Times New Roman" w:hAnsi="Times New Roman" w:eastAsia="方正小标宋简体" w:cs="方正小标宋简体"/>
          <w:b w:val="0"/>
          <w:color w:val="auto"/>
          <w:highlight w:val="none"/>
        </w:rPr>
        <w:t xml:space="preserve"> </w:t>
      </w:r>
      <w:r>
        <w:rPr>
          <w:rFonts w:hint="eastAsia" w:ascii="Times New Roman" w:hAnsi="Times New Roman" w:eastAsia="方正小标宋简体" w:cs="方正小标宋简体"/>
          <w:b w:val="0"/>
          <w:color w:val="auto"/>
          <w:highlight w:val="none"/>
          <w:lang w:val="en-US" w:eastAsia="zh-CN"/>
        </w:rPr>
        <w:t>2024年度</w:t>
      </w:r>
      <w:r>
        <w:rPr>
          <w:rFonts w:hint="eastAsia" w:ascii="Times New Roman" w:hAnsi="Times New Roman" w:eastAsia="方正小标宋简体" w:cs="方正小标宋简体"/>
          <w:b w:val="0"/>
          <w:color w:val="auto"/>
          <w:highlight w:val="none"/>
        </w:rPr>
        <w:t>部门决算情况说明</w:t>
      </w:r>
      <w:bookmarkEnd w:id="17"/>
      <w:bookmarkEnd w:id="18"/>
    </w:p>
    <w:p w14:paraId="645BF40C">
      <w:pPr>
        <w:rPr>
          <w:rFonts w:ascii="Times New Roman" w:hAnsi="Times New Roman"/>
          <w:color w:val="auto"/>
          <w:highlight w:val="none"/>
        </w:rPr>
      </w:pPr>
    </w:p>
    <w:p w14:paraId="44EA0F09">
      <w:pPr>
        <w:pStyle w:val="30"/>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outlineLvl w:val="1"/>
        <w:rPr>
          <w:rStyle w:val="32"/>
          <w:rFonts w:hint="eastAsia" w:ascii="Times New Roman" w:hAnsi="Times New Roman" w:eastAsia="黑体"/>
          <w:b w:val="0"/>
          <w:color w:val="auto"/>
          <w:highlight w:val="none"/>
        </w:rPr>
      </w:pPr>
      <w:bookmarkStart w:id="19" w:name="_Toc15377205"/>
      <w:bookmarkStart w:id="20" w:name="_Toc15396603"/>
      <w:r>
        <w:rPr>
          <w:rFonts w:hint="eastAsia" w:ascii="Times New Roman" w:hAnsi="Times New Roman" w:eastAsia="黑体"/>
          <w:color w:val="auto"/>
          <w:sz w:val="32"/>
          <w:szCs w:val="32"/>
          <w:highlight w:val="none"/>
          <w:lang w:eastAsia="zh-CN"/>
        </w:rPr>
        <w:t>一、</w:t>
      </w:r>
      <w:r>
        <w:rPr>
          <w:rFonts w:hint="eastAsia" w:ascii="Times New Roman" w:hAnsi="Times New Roman" w:eastAsia="黑体"/>
          <w:color w:val="auto"/>
          <w:sz w:val="32"/>
          <w:szCs w:val="32"/>
          <w:highlight w:val="none"/>
        </w:rPr>
        <w:t>收</w:t>
      </w:r>
      <w:r>
        <w:rPr>
          <w:rStyle w:val="32"/>
          <w:rFonts w:hint="eastAsia" w:ascii="Times New Roman" w:hAnsi="Times New Roman" w:eastAsia="黑体"/>
          <w:b w:val="0"/>
          <w:color w:val="auto"/>
          <w:highlight w:val="none"/>
        </w:rPr>
        <w:t>入支出决算总体情况说明</w:t>
      </w:r>
      <w:bookmarkEnd w:id="19"/>
      <w:bookmarkEnd w:id="20"/>
    </w:p>
    <w:p w14:paraId="6BC45479">
      <w:pPr>
        <w:keepNext w:val="0"/>
        <w:keepLines w:val="0"/>
        <w:pageBreakBefore w:val="0"/>
        <w:widowControl w:val="0"/>
        <w:kinsoku/>
        <w:wordWrap/>
        <w:overflowPunct/>
        <w:topLinePunct w:val="0"/>
        <w:autoSpaceDE/>
        <w:autoSpaceDN/>
        <w:bidi w:val="0"/>
        <w:adjustRightInd/>
        <w:snapToGrid w:val="0"/>
        <w:spacing w:line="520" w:lineRule="exact"/>
        <w:ind w:firstLine="640" w:firstLineChars="200"/>
        <w:textAlignment w:val="auto"/>
        <w:outlineLvl w:val="1"/>
        <w:rPr>
          <w:rFonts w:hint="default" w:ascii="Times New Roman" w:hAnsi="Times New Roman" w:eastAsia="仿宋_GB2312" w:cs="Times New Roman"/>
          <w:sz w:val="32"/>
          <w:szCs w:val="32"/>
          <w:highlight w:val="none"/>
          <w:lang w:eastAsia="zh-CN"/>
        </w:rPr>
      </w:pPr>
      <w:r>
        <w:rPr>
          <w:rFonts w:hint="eastAsia" w:ascii="Times New Roman" w:hAnsi="Times New Roman" w:eastAsia="仿宋_GB2312" w:cs="仿宋_GB2312"/>
          <w:color w:val="auto"/>
          <w:sz w:val="32"/>
          <w:szCs w:val="32"/>
          <w:highlight w:val="none"/>
          <w:lang w:eastAsia="zh-CN"/>
        </w:rPr>
        <w:t>2024年度收入</w:t>
      </w:r>
      <w:r>
        <w:rPr>
          <w:rFonts w:hint="eastAsia" w:ascii="Times New Roman" w:hAnsi="Times New Roman" w:eastAsia="仿宋_GB2312" w:cs="仿宋_GB2312"/>
          <w:color w:val="auto"/>
          <w:sz w:val="32"/>
          <w:szCs w:val="32"/>
          <w:highlight w:val="none"/>
        </w:rPr>
        <w:t>、</w:t>
      </w:r>
      <w:r>
        <w:rPr>
          <w:rFonts w:hint="eastAsia" w:ascii="Times New Roman" w:hAnsi="Times New Roman" w:eastAsia="仿宋_GB2312" w:cs="仿宋_GB2312"/>
          <w:color w:val="auto"/>
          <w:sz w:val="32"/>
          <w:szCs w:val="32"/>
          <w:highlight w:val="none"/>
          <w:lang w:eastAsia="zh-CN"/>
        </w:rPr>
        <w:t>支出</w:t>
      </w:r>
      <w:r>
        <w:rPr>
          <w:rFonts w:hint="eastAsia" w:ascii="Times New Roman" w:hAnsi="Times New Roman" w:eastAsia="仿宋_GB2312" w:cs="仿宋_GB2312"/>
          <w:color w:val="auto"/>
          <w:sz w:val="32"/>
          <w:szCs w:val="32"/>
          <w:highlight w:val="none"/>
        </w:rPr>
        <w:t>总计</w:t>
      </w:r>
      <w:r>
        <w:rPr>
          <w:rFonts w:hint="eastAsia" w:ascii="Times New Roman" w:hAnsi="Times New Roman" w:eastAsia="仿宋_GB2312" w:cs="仿宋_GB2312"/>
          <w:color w:val="auto"/>
          <w:sz w:val="32"/>
          <w:szCs w:val="32"/>
          <w:highlight w:val="none"/>
          <w:lang w:eastAsia="zh-CN"/>
        </w:rPr>
        <w:t>均为</w:t>
      </w:r>
      <w:r>
        <w:rPr>
          <w:rFonts w:hint="eastAsia" w:eastAsia="仿宋_GB2312" w:cs="仿宋_GB2312"/>
          <w:color w:val="auto"/>
          <w:sz w:val="32"/>
          <w:szCs w:val="32"/>
          <w:highlight w:val="none"/>
          <w:lang w:val="en-US" w:eastAsia="zh-CN"/>
        </w:rPr>
        <w:t>464.89</w:t>
      </w:r>
      <w:r>
        <w:rPr>
          <w:rFonts w:hint="eastAsia" w:ascii="Times New Roman" w:hAnsi="Times New Roman" w:eastAsia="仿宋_GB2312" w:cs="仿宋_GB2312"/>
          <w:color w:val="auto"/>
          <w:sz w:val="32"/>
          <w:szCs w:val="32"/>
          <w:highlight w:val="none"/>
        </w:rPr>
        <w:t>万元。与</w:t>
      </w:r>
      <w:r>
        <w:rPr>
          <w:rFonts w:hint="eastAsia" w:ascii="Times New Roman" w:hAnsi="Times New Roman" w:eastAsia="仿宋_GB2312" w:cs="仿宋_GB2312"/>
          <w:color w:val="auto"/>
          <w:sz w:val="32"/>
          <w:szCs w:val="32"/>
          <w:highlight w:val="none"/>
          <w:lang w:eastAsia="zh-CN"/>
        </w:rPr>
        <w:t>202</w:t>
      </w:r>
      <w:r>
        <w:rPr>
          <w:rFonts w:hint="eastAsia" w:ascii="Times New Roman" w:hAnsi="Times New Roman" w:eastAsia="仿宋_GB2312" w:cs="仿宋_GB2312"/>
          <w:color w:val="auto"/>
          <w:sz w:val="32"/>
          <w:szCs w:val="32"/>
          <w:highlight w:val="none"/>
          <w:lang w:val="en-US" w:eastAsia="zh-CN"/>
        </w:rPr>
        <w:t>3</w:t>
      </w:r>
      <w:r>
        <w:rPr>
          <w:rFonts w:hint="eastAsia" w:ascii="Times New Roman" w:hAnsi="Times New Roman" w:eastAsia="仿宋_GB2312" w:cs="仿宋_GB2312"/>
          <w:color w:val="auto"/>
          <w:sz w:val="32"/>
          <w:szCs w:val="32"/>
          <w:highlight w:val="none"/>
        </w:rPr>
        <w:t>年</w:t>
      </w:r>
      <w:r>
        <w:rPr>
          <w:rFonts w:hint="eastAsia" w:ascii="Times New Roman" w:hAnsi="Times New Roman" w:eastAsia="仿宋_GB2312" w:cs="仿宋_GB2312"/>
          <w:color w:val="auto"/>
          <w:sz w:val="32"/>
          <w:szCs w:val="32"/>
          <w:highlight w:val="none"/>
          <w:lang w:eastAsia="zh-CN"/>
        </w:rPr>
        <w:t>度</w:t>
      </w:r>
      <w:r>
        <w:rPr>
          <w:rFonts w:hint="eastAsia" w:ascii="Times New Roman" w:hAnsi="Times New Roman" w:eastAsia="仿宋_GB2312" w:cs="仿宋_GB2312"/>
          <w:color w:val="auto"/>
          <w:sz w:val="32"/>
          <w:szCs w:val="32"/>
          <w:highlight w:val="none"/>
        </w:rPr>
        <w:t>相比，</w:t>
      </w:r>
      <w:r>
        <w:rPr>
          <w:rFonts w:hint="eastAsia" w:ascii="Times New Roman" w:hAnsi="Times New Roman" w:eastAsia="仿宋_GB2312" w:cs="仿宋_GB2312"/>
          <w:color w:val="auto"/>
          <w:sz w:val="32"/>
          <w:szCs w:val="32"/>
          <w:highlight w:val="none"/>
          <w:lang w:eastAsia="zh-CN"/>
        </w:rPr>
        <w:t>收入</w:t>
      </w:r>
      <w:r>
        <w:rPr>
          <w:rFonts w:hint="eastAsia" w:ascii="Times New Roman" w:hAnsi="Times New Roman" w:eastAsia="仿宋_GB2312" w:cs="仿宋_GB2312"/>
          <w:color w:val="auto"/>
          <w:sz w:val="32"/>
          <w:szCs w:val="32"/>
          <w:highlight w:val="none"/>
        </w:rPr>
        <w:t>、</w:t>
      </w:r>
      <w:r>
        <w:rPr>
          <w:rFonts w:hint="eastAsia" w:ascii="Times New Roman" w:hAnsi="Times New Roman" w:eastAsia="仿宋_GB2312" w:cs="仿宋_GB2312"/>
          <w:color w:val="auto"/>
          <w:sz w:val="32"/>
          <w:szCs w:val="32"/>
          <w:highlight w:val="none"/>
          <w:lang w:eastAsia="zh-CN"/>
        </w:rPr>
        <w:t>支出</w:t>
      </w:r>
      <w:r>
        <w:rPr>
          <w:rFonts w:hint="eastAsia" w:ascii="Times New Roman" w:hAnsi="Times New Roman" w:eastAsia="仿宋_GB2312" w:cs="仿宋_GB2312"/>
          <w:color w:val="auto"/>
          <w:sz w:val="32"/>
          <w:szCs w:val="32"/>
          <w:highlight w:val="none"/>
        </w:rPr>
        <w:t>总计各增加</w:t>
      </w:r>
      <w:r>
        <w:rPr>
          <w:rFonts w:hint="eastAsia" w:eastAsia="仿宋_GB2312" w:cs="仿宋_GB2312"/>
          <w:color w:val="auto"/>
          <w:sz w:val="32"/>
          <w:szCs w:val="32"/>
          <w:highlight w:val="none"/>
          <w:lang w:val="en-US" w:eastAsia="zh-CN"/>
        </w:rPr>
        <w:t>236.33</w:t>
      </w:r>
      <w:r>
        <w:rPr>
          <w:rFonts w:hint="eastAsia" w:ascii="Times New Roman" w:hAnsi="Times New Roman" w:eastAsia="仿宋_GB2312" w:cs="仿宋_GB2312"/>
          <w:color w:val="auto"/>
          <w:sz w:val="32"/>
          <w:szCs w:val="32"/>
          <w:highlight w:val="none"/>
        </w:rPr>
        <w:t>万元，增长</w:t>
      </w:r>
      <w:r>
        <w:rPr>
          <w:rFonts w:hint="eastAsia" w:eastAsia="仿宋_GB2312" w:cs="仿宋_GB2312"/>
          <w:color w:val="auto"/>
          <w:sz w:val="32"/>
          <w:szCs w:val="32"/>
          <w:highlight w:val="none"/>
          <w:lang w:val="en-US" w:eastAsia="zh-CN"/>
        </w:rPr>
        <w:t>203.4</w:t>
      </w:r>
      <w:r>
        <w:rPr>
          <w:rFonts w:hint="eastAsia" w:ascii="Times New Roman" w:hAnsi="Times New Roman" w:eastAsia="仿宋_GB2312" w:cs="仿宋_GB2312"/>
          <w:color w:val="auto"/>
          <w:sz w:val="32"/>
          <w:szCs w:val="32"/>
          <w:highlight w:val="none"/>
        </w:rPr>
        <w:t>%。</w:t>
      </w:r>
      <w:r>
        <w:rPr>
          <w:rFonts w:hint="default" w:ascii="Times New Roman" w:hAnsi="Times New Roman" w:eastAsia="仿宋_GB2312" w:cs="Times New Roman"/>
          <w:sz w:val="32"/>
          <w:szCs w:val="32"/>
          <w:lang w:val="en-US" w:eastAsia="zh-CN"/>
        </w:rPr>
        <w:t>主要变动原因是全年活动开展较202</w:t>
      </w:r>
      <w:r>
        <w:rPr>
          <w:rFonts w:hint="eastAsia" w:ascii="Times New Roman" w:hAnsi="Times New Roman" w:eastAsia="仿宋_GB2312" w:cs="Times New Roman"/>
          <w:sz w:val="32"/>
          <w:szCs w:val="32"/>
          <w:lang w:val="en-US" w:eastAsia="zh-CN"/>
        </w:rPr>
        <w:t>3</w:t>
      </w:r>
      <w:r>
        <w:rPr>
          <w:rFonts w:hint="default" w:ascii="Times New Roman" w:hAnsi="Times New Roman" w:eastAsia="仿宋_GB2312" w:cs="Times New Roman"/>
          <w:sz w:val="32"/>
          <w:szCs w:val="32"/>
          <w:lang w:val="en-US" w:eastAsia="zh-CN"/>
        </w:rPr>
        <w:t>年增多，</w:t>
      </w:r>
      <w:r>
        <w:rPr>
          <w:rFonts w:hint="eastAsia" w:eastAsia="仿宋_GB2312" w:cs="Times New Roman"/>
          <w:sz w:val="32"/>
          <w:szCs w:val="32"/>
          <w:highlight w:val="none"/>
          <w:lang w:val="en-US" w:eastAsia="zh-CN"/>
        </w:rPr>
        <w:t>新增</w:t>
      </w:r>
      <w:r>
        <w:rPr>
          <w:rFonts w:hint="default" w:ascii="Times New Roman" w:hAnsi="Times New Roman" w:eastAsia="仿宋_GB2312" w:cs="Times New Roman"/>
          <w:sz w:val="32"/>
          <w:szCs w:val="32"/>
          <w:highlight w:val="none"/>
        </w:rPr>
        <w:t>大学生西部计划志愿者全国项目</w:t>
      </w:r>
      <w:r>
        <w:rPr>
          <w:rFonts w:hint="eastAsia" w:eastAsia="仿宋_GB2312" w:cs="Times New Roman"/>
          <w:sz w:val="32"/>
          <w:szCs w:val="32"/>
          <w:highlight w:val="none"/>
          <w:lang w:eastAsia="zh-CN"/>
        </w:rPr>
        <w:t>、</w:t>
      </w:r>
      <w:r>
        <w:rPr>
          <w:rFonts w:hint="eastAsia" w:eastAsia="仿宋_GB2312" w:cs="Times New Roman"/>
          <w:sz w:val="32"/>
          <w:szCs w:val="32"/>
          <w:highlight w:val="none"/>
          <w:lang w:val="en-US" w:eastAsia="zh-CN"/>
        </w:rPr>
        <w:t>地方项目规模数和青少年宫</w:t>
      </w:r>
      <w:r>
        <w:rPr>
          <w:rFonts w:hint="default" w:ascii="Times New Roman" w:hAnsi="Times New Roman" w:eastAsia="仿宋_GB2312" w:cs="Times New Roman"/>
          <w:sz w:val="32"/>
          <w:szCs w:val="32"/>
          <w:highlight w:val="none"/>
        </w:rPr>
        <w:t>经费，</w:t>
      </w:r>
      <w:r>
        <w:rPr>
          <w:rFonts w:hint="eastAsia" w:eastAsia="仿宋_GB2312" w:cs="Times New Roman"/>
          <w:sz w:val="32"/>
          <w:szCs w:val="32"/>
          <w:highlight w:val="none"/>
          <w:lang w:val="en-US" w:eastAsia="zh-CN"/>
        </w:rPr>
        <w:t>新增行政人员3名，</w:t>
      </w:r>
      <w:r>
        <w:rPr>
          <w:rFonts w:hint="default" w:ascii="Times New Roman" w:hAnsi="Times New Roman" w:eastAsia="仿宋_GB2312" w:cs="Times New Roman"/>
          <w:sz w:val="32"/>
          <w:szCs w:val="32"/>
          <w:highlight w:val="none"/>
        </w:rPr>
        <w:t>相应的支出就增加</w:t>
      </w:r>
      <w:r>
        <w:rPr>
          <w:rFonts w:hint="default" w:ascii="Times New Roman" w:hAnsi="Times New Roman" w:eastAsia="仿宋_GB2312" w:cs="Times New Roman"/>
          <w:sz w:val="32"/>
          <w:szCs w:val="32"/>
          <w:highlight w:val="none"/>
          <w:lang w:eastAsia="zh-CN"/>
        </w:rPr>
        <w:t>。</w:t>
      </w:r>
    </w:p>
    <w:p w14:paraId="421A4EC2">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outlineLvl w:val="1"/>
        <w:rPr>
          <w:rFonts w:hint="eastAsia" w:ascii="Times New Roman" w:hAnsi="Times New Roman" w:eastAsia="仿宋_GB2312" w:cs="仿宋_GB2312"/>
          <w:color w:val="auto"/>
          <w:sz w:val="32"/>
          <w:szCs w:val="32"/>
          <w:highlight w:val="none"/>
          <w:lang w:eastAsia="zh-CN"/>
        </w:rPr>
      </w:pPr>
      <w:r>
        <w:drawing>
          <wp:inline distT="0" distB="0" distL="114300" distR="114300">
            <wp:extent cx="4749800" cy="2785110"/>
            <wp:effectExtent l="4445" t="5080" r="8255" b="10160"/>
            <wp:docPr id="13" name="图表 12"/>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14:paraId="4EE561EB">
      <w:pPr>
        <w:keepNext w:val="0"/>
        <w:keepLines w:val="0"/>
        <w:pageBreakBefore w:val="0"/>
        <w:widowControl w:val="0"/>
        <w:kinsoku/>
        <w:wordWrap/>
        <w:overflowPunct/>
        <w:topLinePunct w:val="0"/>
        <w:autoSpaceDE/>
        <w:autoSpaceDN/>
        <w:bidi w:val="0"/>
        <w:adjustRightInd/>
        <w:snapToGrid/>
        <w:jc w:val="center"/>
        <w:textAlignment w:val="auto"/>
        <w:rPr>
          <w:rFonts w:hint="eastAsia" w:ascii="Times New Roman" w:hAnsi="Times New Roman" w:eastAsia="仿宋_GB2312" w:cs="仿宋_GB2312"/>
          <w:color w:val="auto"/>
          <w:sz w:val="32"/>
          <w:szCs w:val="32"/>
          <w:highlight w:val="none"/>
        </w:rPr>
      </w:pPr>
      <w:r>
        <w:rPr>
          <w:rFonts w:hint="eastAsia" w:ascii="Times New Roman" w:hAnsi="Times New Roman" w:eastAsia="仿宋_GB2312" w:cs="仿宋_GB2312"/>
          <w:color w:val="auto"/>
          <w:sz w:val="32"/>
          <w:szCs w:val="32"/>
          <w:highlight w:val="none"/>
        </w:rPr>
        <w:t>（图1：</w:t>
      </w:r>
      <w:r>
        <w:rPr>
          <w:rFonts w:hint="eastAsia" w:ascii="Times New Roman" w:hAnsi="Times New Roman" w:eastAsia="仿宋_GB2312" w:cs="仿宋_GB2312"/>
          <w:color w:val="auto"/>
          <w:sz w:val="32"/>
          <w:szCs w:val="32"/>
          <w:highlight w:val="none"/>
          <w:lang w:eastAsia="zh-CN"/>
        </w:rPr>
        <w:t>收入</w:t>
      </w:r>
      <w:r>
        <w:rPr>
          <w:rFonts w:hint="eastAsia" w:ascii="Times New Roman" w:hAnsi="Times New Roman" w:eastAsia="仿宋_GB2312" w:cs="仿宋_GB2312"/>
          <w:color w:val="auto"/>
          <w:sz w:val="32"/>
          <w:szCs w:val="32"/>
          <w:highlight w:val="none"/>
        </w:rPr>
        <w:t>、</w:t>
      </w:r>
      <w:r>
        <w:rPr>
          <w:rFonts w:hint="eastAsia" w:ascii="Times New Roman" w:hAnsi="Times New Roman" w:eastAsia="仿宋_GB2312" w:cs="仿宋_GB2312"/>
          <w:color w:val="auto"/>
          <w:sz w:val="32"/>
          <w:szCs w:val="32"/>
          <w:highlight w:val="none"/>
          <w:lang w:eastAsia="zh-CN"/>
        </w:rPr>
        <w:t>支出</w:t>
      </w:r>
      <w:r>
        <w:rPr>
          <w:rFonts w:hint="eastAsia" w:ascii="Times New Roman" w:hAnsi="Times New Roman" w:eastAsia="仿宋_GB2312" w:cs="仿宋_GB2312"/>
          <w:color w:val="auto"/>
          <w:sz w:val="32"/>
          <w:szCs w:val="32"/>
          <w:highlight w:val="none"/>
        </w:rPr>
        <w:t>决算总计变动情况图）</w:t>
      </w:r>
    </w:p>
    <w:p w14:paraId="2B2EEA34">
      <w:pPr>
        <w:pStyle w:val="30"/>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outlineLvl w:val="1"/>
        <w:rPr>
          <w:rFonts w:hint="eastAsia" w:ascii="Times New Roman" w:hAnsi="Times New Roman" w:eastAsia="黑体"/>
          <w:color w:val="auto"/>
          <w:sz w:val="32"/>
          <w:szCs w:val="32"/>
          <w:highlight w:val="none"/>
          <w:lang w:eastAsia="zh-CN"/>
        </w:rPr>
      </w:pPr>
      <w:bookmarkStart w:id="21" w:name="_Toc15377206"/>
      <w:bookmarkStart w:id="22" w:name="_Toc15396604"/>
      <w:r>
        <w:rPr>
          <w:rFonts w:hint="eastAsia" w:ascii="Times New Roman" w:hAnsi="Times New Roman" w:eastAsia="黑体"/>
          <w:color w:val="auto"/>
          <w:sz w:val="32"/>
          <w:szCs w:val="32"/>
          <w:highlight w:val="none"/>
          <w:lang w:eastAsia="zh-CN"/>
        </w:rPr>
        <w:t>二、收入决算情况说明</w:t>
      </w:r>
      <w:bookmarkEnd w:id="21"/>
      <w:bookmarkEnd w:id="22"/>
    </w:p>
    <w:p w14:paraId="239D1EC5">
      <w:pPr>
        <w:pStyle w:val="30"/>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outlineLvl w:val="1"/>
        <w:rPr>
          <w:rFonts w:hint="eastAsia" w:ascii="Times New Roman" w:hAnsi="Times New Roman" w:eastAsia="仿宋_GB2312" w:cs="仿宋_GB2312"/>
          <w:b/>
          <w:bCs/>
          <w:color w:val="auto"/>
          <w:sz w:val="32"/>
          <w:szCs w:val="32"/>
          <w:highlight w:val="none"/>
          <w:lang w:eastAsia="zh-CN"/>
        </w:rPr>
      </w:pPr>
      <w:r>
        <w:rPr>
          <w:rFonts w:hint="eastAsia" w:ascii="Times New Roman" w:hAnsi="Times New Roman" w:eastAsia="仿宋_GB2312" w:cs="仿宋_GB2312"/>
          <w:color w:val="auto"/>
          <w:sz w:val="32"/>
          <w:szCs w:val="32"/>
          <w:highlight w:val="none"/>
          <w:lang w:eastAsia="zh-CN"/>
        </w:rPr>
        <w:t>2024年度本年收入合计</w:t>
      </w:r>
      <w:r>
        <w:rPr>
          <w:rFonts w:hint="eastAsia" w:eastAsia="仿宋_GB2312" w:cs="仿宋_GB2312"/>
          <w:color w:val="auto"/>
          <w:sz w:val="32"/>
          <w:szCs w:val="32"/>
          <w:highlight w:val="none"/>
          <w:lang w:val="en-US" w:eastAsia="zh-CN"/>
        </w:rPr>
        <w:t>464.89</w:t>
      </w:r>
      <w:r>
        <w:rPr>
          <w:rFonts w:hint="eastAsia" w:ascii="Times New Roman" w:hAnsi="Times New Roman" w:eastAsia="仿宋_GB2312" w:cs="仿宋_GB2312"/>
          <w:color w:val="auto"/>
          <w:sz w:val="32"/>
          <w:szCs w:val="32"/>
          <w:highlight w:val="none"/>
          <w:lang w:eastAsia="zh-CN"/>
        </w:rPr>
        <w:t>万元，其中：一般公共预算财政拨款收入</w:t>
      </w:r>
      <w:r>
        <w:rPr>
          <w:rFonts w:hint="eastAsia" w:eastAsia="仿宋_GB2312" w:cs="仿宋_GB2312"/>
          <w:color w:val="auto"/>
          <w:sz w:val="32"/>
          <w:szCs w:val="32"/>
          <w:highlight w:val="none"/>
          <w:lang w:val="en-US" w:eastAsia="zh-CN"/>
        </w:rPr>
        <w:t>448.97</w:t>
      </w:r>
      <w:r>
        <w:rPr>
          <w:rFonts w:hint="eastAsia" w:ascii="Times New Roman" w:hAnsi="Times New Roman" w:eastAsia="仿宋_GB2312" w:cs="仿宋_GB2312"/>
          <w:color w:val="auto"/>
          <w:sz w:val="32"/>
          <w:szCs w:val="32"/>
          <w:highlight w:val="none"/>
          <w:lang w:eastAsia="zh-CN"/>
        </w:rPr>
        <w:t>万元，占</w:t>
      </w:r>
      <w:r>
        <w:rPr>
          <w:rFonts w:hint="eastAsia" w:eastAsia="仿宋_GB2312" w:cs="仿宋_GB2312"/>
          <w:color w:val="auto"/>
          <w:sz w:val="32"/>
          <w:szCs w:val="32"/>
          <w:highlight w:val="none"/>
          <w:lang w:val="en-US" w:eastAsia="zh-CN"/>
        </w:rPr>
        <w:t>96.57</w:t>
      </w:r>
      <w:r>
        <w:rPr>
          <w:rFonts w:hint="eastAsia" w:ascii="Times New Roman" w:hAnsi="Times New Roman" w:eastAsia="仿宋_GB2312" w:cs="仿宋_GB2312"/>
          <w:color w:val="auto"/>
          <w:sz w:val="32"/>
          <w:szCs w:val="32"/>
          <w:highlight w:val="none"/>
          <w:lang w:eastAsia="zh-CN"/>
        </w:rPr>
        <w:t>%；政府性基金预算财政拨款收入</w:t>
      </w:r>
      <w:r>
        <w:rPr>
          <w:rFonts w:hint="eastAsia" w:eastAsia="仿宋_GB2312" w:cs="仿宋_GB2312"/>
          <w:color w:val="auto"/>
          <w:sz w:val="32"/>
          <w:szCs w:val="32"/>
          <w:highlight w:val="none"/>
          <w:lang w:val="en-US" w:eastAsia="zh-CN"/>
        </w:rPr>
        <w:t>14.17</w:t>
      </w:r>
      <w:r>
        <w:rPr>
          <w:rFonts w:hint="eastAsia" w:ascii="Times New Roman" w:hAnsi="Times New Roman" w:eastAsia="仿宋_GB2312" w:cs="仿宋_GB2312"/>
          <w:color w:val="auto"/>
          <w:sz w:val="32"/>
          <w:szCs w:val="32"/>
          <w:highlight w:val="none"/>
          <w:lang w:eastAsia="zh-CN"/>
        </w:rPr>
        <w:t>万元，占</w:t>
      </w:r>
      <w:r>
        <w:rPr>
          <w:rFonts w:hint="eastAsia" w:eastAsia="仿宋_GB2312" w:cs="仿宋_GB2312"/>
          <w:color w:val="auto"/>
          <w:sz w:val="32"/>
          <w:szCs w:val="32"/>
          <w:highlight w:val="none"/>
          <w:lang w:val="en-US" w:eastAsia="zh-CN"/>
        </w:rPr>
        <w:t>3.05</w:t>
      </w:r>
      <w:r>
        <w:rPr>
          <w:rFonts w:hint="eastAsia" w:ascii="Times New Roman" w:hAnsi="Times New Roman" w:eastAsia="仿宋_GB2312" w:cs="仿宋_GB2312"/>
          <w:color w:val="auto"/>
          <w:sz w:val="32"/>
          <w:szCs w:val="32"/>
          <w:highlight w:val="none"/>
          <w:lang w:eastAsia="zh-CN"/>
        </w:rPr>
        <w:t>%；国有资本经营预算财政拨款收入</w:t>
      </w:r>
      <w:r>
        <w:rPr>
          <w:rFonts w:hint="eastAsia" w:eastAsia="仿宋_GB2312" w:cs="仿宋_GB2312"/>
          <w:color w:val="auto"/>
          <w:sz w:val="32"/>
          <w:szCs w:val="32"/>
          <w:highlight w:val="none"/>
          <w:lang w:val="en-US" w:eastAsia="zh-CN"/>
        </w:rPr>
        <w:t>0</w:t>
      </w:r>
      <w:r>
        <w:rPr>
          <w:rFonts w:hint="eastAsia" w:ascii="Times New Roman" w:hAnsi="Times New Roman" w:eastAsia="仿宋_GB2312" w:cs="仿宋_GB2312"/>
          <w:color w:val="auto"/>
          <w:sz w:val="32"/>
          <w:szCs w:val="32"/>
          <w:highlight w:val="none"/>
          <w:lang w:eastAsia="zh-CN"/>
        </w:rPr>
        <w:t>万元，占</w:t>
      </w:r>
      <w:r>
        <w:rPr>
          <w:rFonts w:hint="eastAsia" w:eastAsia="仿宋_GB2312" w:cs="仿宋_GB2312"/>
          <w:color w:val="auto"/>
          <w:sz w:val="32"/>
          <w:szCs w:val="32"/>
          <w:highlight w:val="none"/>
          <w:lang w:val="en-US" w:eastAsia="zh-CN"/>
        </w:rPr>
        <w:t>0</w:t>
      </w:r>
      <w:r>
        <w:rPr>
          <w:rFonts w:hint="eastAsia" w:ascii="Times New Roman" w:hAnsi="Times New Roman" w:eastAsia="仿宋_GB2312" w:cs="仿宋_GB2312"/>
          <w:color w:val="auto"/>
          <w:sz w:val="32"/>
          <w:szCs w:val="32"/>
          <w:highlight w:val="none"/>
          <w:lang w:eastAsia="zh-CN"/>
        </w:rPr>
        <w:t>%；上级补助收入</w:t>
      </w:r>
      <w:r>
        <w:rPr>
          <w:rFonts w:hint="eastAsia" w:eastAsia="仿宋_GB2312" w:cs="仿宋_GB2312"/>
          <w:color w:val="auto"/>
          <w:sz w:val="32"/>
          <w:szCs w:val="32"/>
          <w:highlight w:val="none"/>
          <w:lang w:val="en-US" w:eastAsia="zh-CN"/>
        </w:rPr>
        <w:t>0</w:t>
      </w:r>
      <w:r>
        <w:rPr>
          <w:rFonts w:hint="eastAsia" w:ascii="Times New Roman" w:hAnsi="Times New Roman" w:eastAsia="仿宋_GB2312" w:cs="仿宋_GB2312"/>
          <w:color w:val="auto"/>
          <w:sz w:val="32"/>
          <w:szCs w:val="32"/>
          <w:highlight w:val="none"/>
          <w:lang w:eastAsia="zh-CN"/>
        </w:rPr>
        <w:t>万元，占</w:t>
      </w:r>
      <w:r>
        <w:rPr>
          <w:rFonts w:hint="eastAsia" w:eastAsia="仿宋_GB2312" w:cs="仿宋_GB2312"/>
          <w:color w:val="auto"/>
          <w:sz w:val="32"/>
          <w:szCs w:val="32"/>
          <w:highlight w:val="none"/>
          <w:lang w:val="en-US" w:eastAsia="zh-CN"/>
        </w:rPr>
        <w:t>0</w:t>
      </w:r>
      <w:r>
        <w:rPr>
          <w:rFonts w:hint="eastAsia" w:ascii="Times New Roman" w:hAnsi="Times New Roman" w:eastAsia="仿宋_GB2312" w:cs="仿宋_GB2312"/>
          <w:color w:val="auto"/>
          <w:sz w:val="32"/>
          <w:szCs w:val="32"/>
          <w:highlight w:val="none"/>
          <w:lang w:eastAsia="zh-CN"/>
        </w:rPr>
        <w:t>%；事业收入</w:t>
      </w:r>
      <w:r>
        <w:rPr>
          <w:rFonts w:hint="eastAsia" w:eastAsia="仿宋_GB2312" w:cs="仿宋_GB2312"/>
          <w:color w:val="auto"/>
          <w:sz w:val="32"/>
          <w:szCs w:val="32"/>
          <w:highlight w:val="none"/>
          <w:lang w:val="en-US" w:eastAsia="zh-CN"/>
        </w:rPr>
        <w:t>0</w:t>
      </w:r>
      <w:r>
        <w:rPr>
          <w:rFonts w:hint="eastAsia" w:ascii="Times New Roman" w:hAnsi="Times New Roman" w:eastAsia="仿宋_GB2312" w:cs="仿宋_GB2312"/>
          <w:color w:val="auto"/>
          <w:sz w:val="32"/>
          <w:szCs w:val="32"/>
          <w:highlight w:val="none"/>
          <w:lang w:eastAsia="zh-CN"/>
        </w:rPr>
        <w:t>万元，占</w:t>
      </w:r>
      <w:r>
        <w:rPr>
          <w:rFonts w:hint="eastAsia" w:eastAsia="仿宋_GB2312" w:cs="仿宋_GB2312"/>
          <w:color w:val="auto"/>
          <w:sz w:val="32"/>
          <w:szCs w:val="32"/>
          <w:highlight w:val="none"/>
          <w:lang w:val="en-US" w:eastAsia="zh-CN"/>
        </w:rPr>
        <w:t>0</w:t>
      </w:r>
      <w:r>
        <w:rPr>
          <w:rFonts w:hint="eastAsia" w:ascii="Times New Roman" w:hAnsi="Times New Roman" w:eastAsia="仿宋_GB2312" w:cs="仿宋_GB2312"/>
          <w:color w:val="auto"/>
          <w:sz w:val="32"/>
          <w:szCs w:val="32"/>
          <w:highlight w:val="none"/>
          <w:lang w:eastAsia="zh-CN"/>
        </w:rPr>
        <w:t>%；经营收入</w:t>
      </w:r>
      <w:r>
        <w:rPr>
          <w:rFonts w:hint="eastAsia" w:eastAsia="仿宋_GB2312" w:cs="仿宋_GB2312"/>
          <w:color w:val="auto"/>
          <w:sz w:val="32"/>
          <w:szCs w:val="32"/>
          <w:highlight w:val="none"/>
          <w:lang w:val="en-US" w:eastAsia="zh-CN"/>
        </w:rPr>
        <w:t>0</w:t>
      </w:r>
      <w:r>
        <w:rPr>
          <w:rFonts w:hint="eastAsia" w:ascii="Times New Roman" w:hAnsi="Times New Roman" w:eastAsia="仿宋_GB2312" w:cs="仿宋_GB2312"/>
          <w:color w:val="auto"/>
          <w:sz w:val="32"/>
          <w:szCs w:val="32"/>
          <w:highlight w:val="none"/>
          <w:lang w:eastAsia="zh-CN"/>
        </w:rPr>
        <w:t>万元，占</w:t>
      </w:r>
      <w:r>
        <w:rPr>
          <w:rFonts w:hint="eastAsia" w:eastAsia="仿宋_GB2312" w:cs="仿宋_GB2312"/>
          <w:color w:val="auto"/>
          <w:sz w:val="32"/>
          <w:szCs w:val="32"/>
          <w:highlight w:val="none"/>
          <w:lang w:val="en-US" w:eastAsia="zh-CN"/>
        </w:rPr>
        <w:t>0</w:t>
      </w:r>
      <w:r>
        <w:rPr>
          <w:rFonts w:hint="eastAsia" w:ascii="Times New Roman" w:hAnsi="Times New Roman" w:eastAsia="仿宋_GB2312" w:cs="仿宋_GB2312"/>
          <w:color w:val="auto"/>
          <w:sz w:val="32"/>
          <w:szCs w:val="32"/>
          <w:highlight w:val="none"/>
          <w:lang w:eastAsia="zh-CN"/>
        </w:rPr>
        <w:t>%；附属单位上缴收入</w:t>
      </w:r>
      <w:r>
        <w:rPr>
          <w:rFonts w:hint="eastAsia" w:eastAsia="仿宋_GB2312" w:cs="仿宋_GB2312"/>
          <w:color w:val="auto"/>
          <w:sz w:val="32"/>
          <w:szCs w:val="32"/>
          <w:highlight w:val="none"/>
          <w:lang w:val="en-US" w:eastAsia="zh-CN"/>
        </w:rPr>
        <w:t>0</w:t>
      </w:r>
      <w:r>
        <w:rPr>
          <w:rFonts w:hint="eastAsia" w:ascii="Times New Roman" w:hAnsi="Times New Roman" w:eastAsia="仿宋_GB2312" w:cs="仿宋_GB2312"/>
          <w:color w:val="auto"/>
          <w:sz w:val="32"/>
          <w:szCs w:val="32"/>
          <w:highlight w:val="none"/>
          <w:lang w:eastAsia="zh-CN"/>
        </w:rPr>
        <w:t>万元，占</w:t>
      </w:r>
      <w:r>
        <w:rPr>
          <w:rFonts w:hint="eastAsia" w:eastAsia="仿宋_GB2312" w:cs="仿宋_GB2312"/>
          <w:color w:val="auto"/>
          <w:sz w:val="32"/>
          <w:szCs w:val="32"/>
          <w:highlight w:val="none"/>
          <w:lang w:val="en-US" w:eastAsia="zh-CN"/>
        </w:rPr>
        <w:t>0</w:t>
      </w:r>
      <w:r>
        <w:rPr>
          <w:rFonts w:hint="eastAsia" w:ascii="Times New Roman" w:hAnsi="Times New Roman" w:eastAsia="仿宋_GB2312" w:cs="仿宋_GB2312"/>
          <w:color w:val="auto"/>
          <w:sz w:val="32"/>
          <w:szCs w:val="32"/>
          <w:highlight w:val="none"/>
          <w:lang w:eastAsia="zh-CN"/>
        </w:rPr>
        <w:t>%；其他收入</w:t>
      </w:r>
      <w:r>
        <w:rPr>
          <w:rFonts w:hint="eastAsia" w:eastAsia="仿宋_GB2312" w:cs="仿宋_GB2312"/>
          <w:color w:val="auto"/>
          <w:sz w:val="32"/>
          <w:szCs w:val="32"/>
          <w:highlight w:val="none"/>
          <w:lang w:val="en-US" w:eastAsia="zh-CN"/>
        </w:rPr>
        <w:t>1.75</w:t>
      </w:r>
      <w:r>
        <w:rPr>
          <w:rFonts w:hint="eastAsia" w:ascii="Times New Roman" w:hAnsi="Times New Roman" w:eastAsia="仿宋_GB2312" w:cs="仿宋_GB2312"/>
          <w:color w:val="auto"/>
          <w:sz w:val="32"/>
          <w:szCs w:val="32"/>
          <w:highlight w:val="none"/>
          <w:lang w:eastAsia="zh-CN"/>
        </w:rPr>
        <w:t>万元，占</w:t>
      </w:r>
      <w:r>
        <w:rPr>
          <w:rFonts w:hint="eastAsia" w:eastAsia="仿宋_GB2312" w:cs="仿宋_GB2312"/>
          <w:color w:val="auto"/>
          <w:sz w:val="32"/>
          <w:szCs w:val="32"/>
          <w:highlight w:val="none"/>
          <w:lang w:val="en-US" w:eastAsia="zh-CN"/>
        </w:rPr>
        <w:t>0.38</w:t>
      </w:r>
      <w:r>
        <w:rPr>
          <w:rFonts w:hint="eastAsia" w:ascii="Times New Roman" w:hAnsi="Times New Roman" w:eastAsia="仿宋_GB2312" w:cs="仿宋_GB2312"/>
          <w:color w:val="auto"/>
          <w:sz w:val="32"/>
          <w:szCs w:val="32"/>
          <w:highlight w:val="none"/>
          <w:lang w:eastAsia="zh-CN"/>
        </w:rPr>
        <w:t>%。</w:t>
      </w:r>
      <w:r>
        <w:rPr>
          <w:rFonts w:hint="eastAsia" w:ascii="Times New Roman" w:hAnsi="Times New Roman" w:eastAsia="仿宋_GB2312" w:cs="仿宋_GB2312"/>
          <w:b/>
          <w:bCs/>
          <w:color w:val="auto"/>
          <w:sz w:val="32"/>
          <w:szCs w:val="32"/>
          <w:highlight w:val="none"/>
          <w:lang w:eastAsia="zh-CN"/>
        </w:rPr>
        <w:t>（注：仅罗列本部门涉及的收入）</w:t>
      </w:r>
    </w:p>
    <w:p w14:paraId="748EEA65">
      <w:pPr>
        <w:pStyle w:val="30"/>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3" w:firstLineChars="200"/>
        <w:textAlignment w:val="auto"/>
        <w:outlineLvl w:val="1"/>
        <w:rPr>
          <w:rFonts w:hint="eastAsia" w:ascii="Times New Roman" w:hAnsi="Times New Roman" w:eastAsia="仿宋_GB2312" w:cs="仿宋_GB2312"/>
          <w:b/>
          <w:bCs/>
          <w:color w:val="auto"/>
          <w:sz w:val="32"/>
          <w:szCs w:val="32"/>
          <w:highlight w:val="none"/>
          <w:lang w:eastAsia="zh-CN"/>
        </w:rPr>
      </w:pPr>
    </w:p>
    <w:p w14:paraId="0C6AC764">
      <w:pPr>
        <w:pStyle w:val="30"/>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0" w:firstLineChars="0"/>
        <w:jc w:val="center"/>
        <w:textAlignment w:val="auto"/>
        <w:outlineLvl w:val="1"/>
        <w:rPr>
          <w:rFonts w:hint="eastAsia" w:ascii="Times New Roman" w:hAnsi="Times New Roman" w:eastAsia="仿宋_GB2312" w:cs="仿宋_GB2312"/>
          <w:b/>
          <w:bCs/>
          <w:color w:val="auto"/>
          <w:sz w:val="32"/>
          <w:szCs w:val="32"/>
          <w:highlight w:val="none"/>
          <w:lang w:eastAsia="zh-CN"/>
        </w:rPr>
      </w:pPr>
      <w:r>
        <w:drawing>
          <wp:inline distT="0" distB="0" distL="114300" distR="114300">
            <wp:extent cx="4826000" cy="2743200"/>
            <wp:effectExtent l="4445" t="4445" r="8255" b="14605"/>
            <wp:docPr id="16" name="图表 15"/>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14:paraId="3683449D">
      <w:pPr>
        <w:jc w:val="center"/>
        <w:rPr>
          <w:rFonts w:hint="eastAsia" w:ascii="Times New Roman" w:hAnsi="Times New Roman" w:eastAsia="黑体"/>
          <w:color w:val="auto"/>
          <w:sz w:val="32"/>
          <w:szCs w:val="32"/>
          <w:highlight w:val="none"/>
          <w:lang w:eastAsia="zh-CN"/>
        </w:rPr>
      </w:pPr>
      <w:r>
        <w:rPr>
          <w:rFonts w:hint="eastAsia" w:ascii="Times New Roman" w:hAnsi="Times New Roman" w:eastAsia="仿宋_GB2312" w:cs="仿宋_GB2312"/>
          <w:color w:val="auto"/>
          <w:sz w:val="32"/>
          <w:szCs w:val="32"/>
          <w:highlight w:val="none"/>
          <w:lang w:eastAsia="zh-CN"/>
        </w:rPr>
        <w:t>（图2：收入决算结构图）</w:t>
      </w:r>
      <w:bookmarkStart w:id="23" w:name="_Toc15377207"/>
      <w:bookmarkStart w:id="24" w:name="_Toc15396605"/>
    </w:p>
    <w:p w14:paraId="7CEBC4CF">
      <w:pPr>
        <w:pStyle w:val="30"/>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outlineLvl w:val="1"/>
        <w:rPr>
          <w:rStyle w:val="32"/>
          <w:rFonts w:hint="eastAsia" w:ascii="Times New Roman" w:hAnsi="Times New Roman" w:eastAsia="黑体"/>
          <w:b w:val="0"/>
          <w:color w:val="auto"/>
          <w:highlight w:val="none"/>
        </w:rPr>
      </w:pPr>
      <w:r>
        <w:rPr>
          <w:rFonts w:hint="eastAsia" w:ascii="Times New Roman" w:hAnsi="Times New Roman" w:eastAsia="黑体"/>
          <w:color w:val="auto"/>
          <w:sz w:val="32"/>
          <w:szCs w:val="32"/>
          <w:highlight w:val="none"/>
          <w:lang w:eastAsia="zh-CN"/>
        </w:rPr>
        <w:t>三、</w:t>
      </w:r>
      <w:r>
        <w:rPr>
          <w:rFonts w:hint="eastAsia" w:ascii="Times New Roman" w:hAnsi="Times New Roman" w:eastAsia="黑体"/>
          <w:color w:val="auto"/>
          <w:sz w:val="32"/>
          <w:szCs w:val="32"/>
          <w:highlight w:val="none"/>
        </w:rPr>
        <w:t>支</w:t>
      </w:r>
      <w:r>
        <w:rPr>
          <w:rStyle w:val="32"/>
          <w:rFonts w:hint="eastAsia" w:ascii="Times New Roman" w:hAnsi="Times New Roman" w:eastAsia="黑体"/>
          <w:b w:val="0"/>
          <w:color w:val="auto"/>
          <w:highlight w:val="none"/>
        </w:rPr>
        <w:t>出决算情况说明</w:t>
      </w:r>
      <w:bookmarkEnd w:id="23"/>
      <w:bookmarkEnd w:id="24"/>
    </w:p>
    <w:p w14:paraId="3B466FFD">
      <w:pPr>
        <w:pStyle w:val="30"/>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outlineLvl w:val="1"/>
        <w:rPr>
          <w:rFonts w:hint="eastAsia" w:ascii="Times New Roman" w:hAnsi="Times New Roman" w:eastAsia="仿宋_GB2312" w:cs="仿宋_GB2312"/>
          <w:color w:val="auto"/>
          <w:sz w:val="32"/>
          <w:szCs w:val="32"/>
          <w:highlight w:val="none"/>
          <w:lang w:eastAsia="zh-CN"/>
        </w:rPr>
      </w:pPr>
      <w:r>
        <w:rPr>
          <w:rFonts w:hint="eastAsia" w:ascii="Times New Roman" w:hAnsi="Times New Roman" w:eastAsia="仿宋_GB2312" w:cs="仿宋_GB2312"/>
          <w:color w:val="auto"/>
          <w:sz w:val="32"/>
          <w:szCs w:val="32"/>
          <w:highlight w:val="none"/>
          <w:lang w:eastAsia="zh-CN"/>
        </w:rPr>
        <w:t>2024年度本年支出合计</w:t>
      </w:r>
      <w:r>
        <w:rPr>
          <w:rFonts w:hint="eastAsia" w:eastAsia="仿宋_GB2312" w:cs="仿宋_GB2312"/>
          <w:color w:val="auto"/>
          <w:sz w:val="32"/>
          <w:szCs w:val="32"/>
          <w:highlight w:val="none"/>
          <w:lang w:val="en-US" w:eastAsia="zh-CN"/>
        </w:rPr>
        <w:t>464.89</w:t>
      </w:r>
      <w:r>
        <w:rPr>
          <w:rFonts w:hint="eastAsia" w:ascii="Times New Roman" w:hAnsi="Times New Roman" w:eastAsia="仿宋_GB2312" w:cs="仿宋_GB2312"/>
          <w:color w:val="auto"/>
          <w:sz w:val="32"/>
          <w:szCs w:val="32"/>
          <w:highlight w:val="none"/>
          <w:lang w:eastAsia="zh-CN"/>
        </w:rPr>
        <w:t>万元，其中：一般公共预算财政拨款基本支出</w:t>
      </w:r>
      <w:r>
        <w:rPr>
          <w:rFonts w:hint="eastAsia" w:eastAsia="仿宋_GB2312" w:cs="仿宋_GB2312"/>
          <w:color w:val="auto"/>
          <w:sz w:val="32"/>
          <w:szCs w:val="32"/>
          <w:highlight w:val="none"/>
          <w:lang w:val="en-US" w:eastAsia="zh-CN"/>
        </w:rPr>
        <w:t>75.89</w:t>
      </w:r>
      <w:r>
        <w:rPr>
          <w:rFonts w:hint="eastAsia" w:ascii="Times New Roman" w:hAnsi="Times New Roman" w:eastAsia="仿宋_GB2312" w:cs="仿宋_GB2312"/>
          <w:color w:val="auto"/>
          <w:sz w:val="32"/>
          <w:szCs w:val="32"/>
          <w:highlight w:val="none"/>
          <w:lang w:eastAsia="zh-CN"/>
        </w:rPr>
        <w:t>万元，占</w:t>
      </w:r>
      <w:r>
        <w:rPr>
          <w:rFonts w:hint="eastAsia" w:eastAsia="仿宋_GB2312" w:cs="仿宋_GB2312"/>
          <w:color w:val="auto"/>
          <w:sz w:val="32"/>
          <w:szCs w:val="32"/>
          <w:highlight w:val="none"/>
          <w:lang w:val="en-US" w:eastAsia="zh-CN"/>
        </w:rPr>
        <w:t>16.32</w:t>
      </w:r>
      <w:r>
        <w:rPr>
          <w:rFonts w:hint="eastAsia" w:ascii="Times New Roman" w:hAnsi="Times New Roman" w:eastAsia="仿宋_GB2312" w:cs="仿宋_GB2312"/>
          <w:color w:val="auto"/>
          <w:sz w:val="32"/>
          <w:szCs w:val="32"/>
          <w:highlight w:val="none"/>
          <w:lang w:eastAsia="zh-CN"/>
        </w:rPr>
        <w:t>%；项目支出</w:t>
      </w:r>
      <w:r>
        <w:rPr>
          <w:rFonts w:hint="eastAsia" w:eastAsia="仿宋_GB2312" w:cs="仿宋_GB2312"/>
          <w:color w:val="auto"/>
          <w:sz w:val="32"/>
          <w:szCs w:val="32"/>
          <w:highlight w:val="none"/>
          <w:lang w:val="en-US" w:eastAsia="zh-CN"/>
        </w:rPr>
        <w:t>389.</w:t>
      </w:r>
      <w:r>
        <w:rPr>
          <w:rFonts w:hint="eastAsia" w:ascii="Times New Roman" w:hAnsi="Times New Roman" w:eastAsia="仿宋_GB2312" w:cs="仿宋_GB2312"/>
          <w:color w:val="auto"/>
          <w:sz w:val="32"/>
          <w:szCs w:val="32"/>
          <w:highlight w:val="none"/>
          <w:lang w:eastAsia="zh-CN"/>
        </w:rPr>
        <w:t>万元，占</w:t>
      </w:r>
      <w:r>
        <w:rPr>
          <w:rFonts w:hint="eastAsia" w:eastAsia="仿宋_GB2312" w:cs="仿宋_GB2312"/>
          <w:color w:val="auto"/>
          <w:sz w:val="32"/>
          <w:szCs w:val="32"/>
          <w:highlight w:val="none"/>
          <w:lang w:val="en-US" w:eastAsia="zh-CN"/>
        </w:rPr>
        <w:t>83.68</w:t>
      </w:r>
      <w:r>
        <w:rPr>
          <w:rFonts w:hint="eastAsia" w:ascii="Times New Roman" w:hAnsi="Times New Roman" w:eastAsia="仿宋_GB2312" w:cs="仿宋_GB2312"/>
          <w:color w:val="auto"/>
          <w:sz w:val="32"/>
          <w:szCs w:val="32"/>
          <w:highlight w:val="none"/>
          <w:lang w:eastAsia="zh-CN"/>
        </w:rPr>
        <w:t>%。</w:t>
      </w:r>
      <w:r>
        <w:rPr>
          <w:rFonts w:hint="eastAsia" w:ascii="Times New Roman" w:hAnsi="Times New Roman" w:eastAsia="仿宋_GB2312" w:cs="仿宋_GB2312"/>
          <w:b/>
          <w:bCs/>
          <w:color w:val="auto"/>
          <w:sz w:val="32"/>
          <w:szCs w:val="32"/>
          <w:highlight w:val="none"/>
          <w:lang w:eastAsia="zh-CN"/>
        </w:rPr>
        <w:t>（注：仅罗列本部门涉及的支出）</w:t>
      </w:r>
    </w:p>
    <w:p w14:paraId="23645E4D">
      <w:pPr>
        <w:jc w:val="center"/>
        <w:rPr>
          <w:rFonts w:hint="eastAsia" w:ascii="Times New Roman" w:hAnsi="Times New Roman" w:eastAsia="仿宋_GB2312" w:cs="仿宋_GB2312"/>
          <w:color w:val="auto"/>
          <w:sz w:val="32"/>
          <w:szCs w:val="32"/>
          <w:highlight w:val="none"/>
          <w:lang w:eastAsia="zh-CN"/>
        </w:rPr>
      </w:pPr>
      <w:r>
        <w:drawing>
          <wp:inline distT="0" distB="0" distL="114300" distR="114300">
            <wp:extent cx="4208780" cy="2309495"/>
            <wp:effectExtent l="4445" t="4445" r="15875" b="10160"/>
            <wp:docPr id="17" name="图表 16"/>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14:paraId="252120F6">
      <w:pPr>
        <w:jc w:val="center"/>
        <w:rPr>
          <w:rFonts w:hint="eastAsia" w:ascii="Times New Roman" w:hAnsi="Times New Roman" w:eastAsia="仿宋_GB2312" w:cs="仿宋_GB2312"/>
          <w:color w:val="auto"/>
          <w:sz w:val="32"/>
          <w:szCs w:val="32"/>
          <w:highlight w:val="none"/>
          <w:lang w:eastAsia="zh-CN"/>
        </w:rPr>
      </w:pPr>
      <w:r>
        <w:rPr>
          <w:rFonts w:hint="eastAsia" w:ascii="Times New Roman" w:hAnsi="Times New Roman" w:eastAsia="仿宋_GB2312" w:cs="仿宋_GB2312"/>
          <w:color w:val="auto"/>
          <w:sz w:val="32"/>
          <w:szCs w:val="32"/>
          <w:highlight w:val="none"/>
          <w:lang w:eastAsia="zh-CN"/>
        </w:rPr>
        <w:t>（图3：支出决算结构图）</w:t>
      </w:r>
    </w:p>
    <w:p w14:paraId="59C8347F">
      <w:pPr>
        <w:spacing w:line="600" w:lineRule="exact"/>
        <w:ind w:firstLine="640" w:firstLineChars="200"/>
        <w:outlineLvl w:val="1"/>
        <w:rPr>
          <w:rStyle w:val="32"/>
          <w:rFonts w:ascii="Times New Roman" w:hAnsi="Times New Roman" w:eastAsia="黑体"/>
          <w:b w:val="0"/>
          <w:color w:val="auto"/>
          <w:highlight w:val="none"/>
        </w:rPr>
      </w:pPr>
      <w:bookmarkStart w:id="25" w:name="_Toc15377208"/>
      <w:bookmarkStart w:id="26" w:name="_Toc15396606"/>
      <w:r>
        <w:rPr>
          <w:rFonts w:hint="eastAsia" w:ascii="Times New Roman" w:hAnsi="Times New Roman" w:eastAsia="黑体"/>
          <w:color w:val="auto"/>
          <w:sz w:val="32"/>
          <w:szCs w:val="32"/>
          <w:highlight w:val="none"/>
        </w:rPr>
        <w:t>四、财</w:t>
      </w:r>
      <w:r>
        <w:rPr>
          <w:rStyle w:val="32"/>
          <w:rFonts w:hint="eastAsia" w:ascii="Times New Roman" w:hAnsi="Times New Roman" w:eastAsia="黑体"/>
          <w:b w:val="0"/>
          <w:color w:val="auto"/>
          <w:highlight w:val="none"/>
        </w:rPr>
        <w:t>政拨款收入支出决算总体情况说明</w:t>
      </w:r>
      <w:bookmarkEnd w:id="25"/>
      <w:bookmarkEnd w:id="26"/>
    </w:p>
    <w:p w14:paraId="321176AA">
      <w:pPr>
        <w:keepNext w:val="0"/>
        <w:keepLines w:val="0"/>
        <w:pageBreakBefore w:val="0"/>
        <w:widowControl w:val="0"/>
        <w:kinsoku/>
        <w:wordWrap/>
        <w:overflowPunct/>
        <w:topLinePunct w:val="0"/>
        <w:autoSpaceDE/>
        <w:autoSpaceDN/>
        <w:bidi w:val="0"/>
        <w:adjustRightInd/>
        <w:snapToGrid w:val="0"/>
        <w:spacing w:line="520" w:lineRule="exact"/>
        <w:ind w:firstLine="640" w:firstLineChars="200"/>
        <w:textAlignment w:val="auto"/>
        <w:outlineLvl w:val="1"/>
        <w:rPr>
          <w:rFonts w:hint="default" w:ascii="Times New Roman" w:hAnsi="Times New Roman" w:eastAsia="仿宋_GB2312" w:cs="Times New Roman"/>
          <w:sz w:val="32"/>
          <w:szCs w:val="32"/>
          <w:highlight w:val="yellow"/>
          <w:lang w:eastAsia="zh-CN"/>
        </w:rPr>
      </w:pPr>
      <w:r>
        <w:rPr>
          <w:rFonts w:hint="eastAsia" w:ascii="Times New Roman" w:hAnsi="Times New Roman" w:eastAsia="仿宋_GB2312" w:cs="仿宋_GB2312"/>
          <w:color w:val="auto"/>
          <w:kern w:val="2"/>
          <w:sz w:val="32"/>
          <w:szCs w:val="32"/>
          <w:highlight w:val="none"/>
          <w:lang w:val="en-US" w:eastAsia="zh-CN" w:bidi="ar-SA"/>
        </w:rPr>
        <w:t>2024年度财政拨款收入、支出总计均为</w:t>
      </w:r>
      <w:r>
        <w:rPr>
          <w:rFonts w:hint="eastAsia" w:eastAsia="仿宋_GB2312" w:cs="仿宋_GB2312"/>
          <w:color w:val="auto"/>
          <w:kern w:val="2"/>
          <w:sz w:val="32"/>
          <w:szCs w:val="32"/>
          <w:highlight w:val="none"/>
          <w:lang w:val="en-US" w:eastAsia="zh-CN" w:bidi="ar-SA"/>
        </w:rPr>
        <w:t>463.15</w:t>
      </w:r>
      <w:r>
        <w:rPr>
          <w:rFonts w:hint="eastAsia" w:ascii="Times New Roman" w:hAnsi="Times New Roman" w:eastAsia="仿宋_GB2312" w:cs="仿宋_GB2312"/>
          <w:color w:val="auto"/>
          <w:kern w:val="2"/>
          <w:sz w:val="32"/>
          <w:szCs w:val="32"/>
          <w:highlight w:val="none"/>
          <w:lang w:val="en-US" w:eastAsia="zh-CN" w:bidi="ar-SA"/>
        </w:rPr>
        <w:t>万元。与2023年度相比，财政拨款收入、支出总计各增加</w:t>
      </w:r>
      <w:r>
        <w:rPr>
          <w:rFonts w:hint="eastAsia" w:eastAsia="仿宋_GB2312" w:cs="仿宋_GB2312"/>
          <w:color w:val="auto"/>
          <w:sz w:val="32"/>
          <w:szCs w:val="32"/>
          <w:highlight w:val="none"/>
          <w:lang w:val="en-US" w:eastAsia="zh-CN"/>
        </w:rPr>
        <w:t>234.59</w:t>
      </w:r>
      <w:r>
        <w:rPr>
          <w:rFonts w:hint="eastAsia" w:ascii="Times New Roman" w:hAnsi="Times New Roman" w:eastAsia="仿宋_GB2312" w:cs="仿宋_GB2312"/>
          <w:color w:val="auto"/>
          <w:kern w:val="2"/>
          <w:sz w:val="32"/>
          <w:szCs w:val="32"/>
          <w:highlight w:val="none"/>
          <w:lang w:val="en-US" w:eastAsia="zh-CN" w:bidi="ar-SA"/>
        </w:rPr>
        <w:t>万元，</w:t>
      </w:r>
      <w:r>
        <w:rPr>
          <w:rFonts w:hint="eastAsia" w:ascii="Times New Roman" w:hAnsi="Times New Roman" w:eastAsia="仿宋_GB2312" w:cs="仿宋_GB2312"/>
          <w:color w:val="auto"/>
          <w:sz w:val="32"/>
          <w:szCs w:val="32"/>
          <w:highlight w:val="none"/>
        </w:rPr>
        <w:t>增长</w:t>
      </w:r>
      <w:r>
        <w:rPr>
          <w:rFonts w:hint="eastAsia" w:eastAsia="仿宋_GB2312" w:cs="仿宋_GB2312"/>
          <w:color w:val="auto"/>
          <w:sz w:val="32"/>
          <w:szCs w:val="32"/>
          <w:highlight w:val="none"/>
          <w:lang w:val="en-US" w:eastAsia="zh-CN"/>
        </w:rPr>
        <w:t>202.64</w:t>
      </w:r>
      <w:r>
        <w:rPr>
          <w:rFonts w:hint="eastAsia" w:ascii="Times New Roman" w:hAnsi="Times New Roman" w:eastAsia="仿宋_GB2312" w:cs="仿宋_GB2312"/>
          <w:color w:val="auto"/>
          <w:sz w:val="32"/>
          <w:szCs w:val="32"/>
          <w:highlight w:val="none"/>
        </w:rPr>
        <w:t>%。</w:t>
      </w:r>
      <w:r>
        <w:rPr>
          <w:rFonts w:hint="default" w:ascii="Times New Roman" w:hAnsi="Times New Roman" w:eastAsia="仿宋_GB2312" w:cs="Times New Roman"/>
          <w:sz w:val="32"/>
          <w:szCs w:val="32"/>
          <w:highlight w:val="none"/>
          <w:lang w:val="en-US" w:eastAsia="zh-CN"/>
        </w:rPr>
        <w:t>主要</w:t>
      </w:r>
      <w:r>
        <w:rPr>
          <w:rFonts w:hint="eastAsia" w:ascii="Times New Roman" w:hAnsi="Times New Roman" w:eastAsia="仿宋_GB2312" w:cs="Times New Roman"/>
          <w:sz w:val="32"/>
          <w:szCs w:val="32"/>
          <w:highlight w:val="none"/>
          <w:lang w:val="en-US" w:eastAsia="zh-CN"/>
        </w:rPr>
        <w:t>增长</w:t>
      </w:r>
      <w:r>
        <w:rPr>
          <w:rFonts w:hint="default" w:ascii="Times New Roman" w:hAnsi="Times New Roman" w:eastAsia="仿宋_GB2312" w:cs="Times New Roman"/>
          <w:sz w:val="32"/>
          <w:szCs w:val="32"/>
          <w:highlight w:val="none"/>
          <w:lang w:val="en-US" w:eastAsia="zh-CN"/>
        </w:rPr>
        <w:t>原因是全年活动开展较202</w:t>
      </w:r>
      <w:r>
        <w:rPr>
          <w:rFonts w:hint="eastAsia" w:ascii="Times New Roman" w:hAnsi="Times New Roman" w:eastAsia="仿宋_GB2312" w:cs="Times New Roman"/>
          <w:sz w:val="32"/>
          <w:szCs w:val="32"/>
          <w:highlight w:val="none"/>
          <w:lang w:val="en-US" w:eastAsia="zh-CN"/>
        </w:rPr>
        <w:t>3</w:t>
      </w:r>
      <w:r>
        <w:rPr>
          <w:rFonts w:hint="default" w:ascii="Times New Roman" w:hAnsi="Times New Roman" w:eastAsia="仿宋_GB2312" w:cs="Times New Roman"/>
          <w:sz w:val="32"/>
          <w:szCs w:val="32"/>
          <w:highlight w:val="none"/>
          <w:lang w:val="en-US" w:eastAsia="zh-CN"/>
        </w:rPr>
        <w:t>年增多，</w:t>
      </w:r>
      <w:r>
        <w:rPr>
          <w:rFonts w:hint="eastAsia" w:eastAsia="仿宋_GB2312" w:cs="Times New Roman"/>
          <w:sz w:val="32"/>
          <w:szCs w:val="32"/>
          <w:highlight w:val="none"/>
          <w:lang w:val="en-US" w:eastAsia="zh-CN"/>
        </w:rPr>
        <w:t>新增</w:t>
      </w:r>
      <w:r>
        <w:rPr>
          <w:rFonts w:hint="default" w:ascii="Times New Roman" w:hAnsi="Times New Roman" w:eastAsia="仿宋_GB2312" w:cs="Times New Roman"/>
          <w:sz w:val="32"/>
          <w:szCs w:val="32"/>
          <w:highlight w:val="none"/>
        </w:rPr>
        <w:t>大学生西部计划志愿者全国项目</w:t>
      </w:r>
      <w:r>
        <w:rPr>
          <w:rFonts w:hint="eastAsia" w:eastAsia="仿宋_GB2312" w:cs="Times New Roman"/>
          <w:sz w:val="32"/>
          <w:szCs w:val="32"/>
          <w:highlight w:val="none"/>
          <w:lang w:eastAsia="zh-CN"/>
        </w:rPr>
        <w:t>、</w:t>
      </w:r>
      <w:r>
        <w:rPr>
          <w:rFonts w:hint="eastAsia" w:eastAsia="仿宋_GB2312" w:cs="Times New Roman"/>
          <w:sz w:val="32"/>
          <w:szCs w:val="32"/>
          <w:highlight w:val="none"/>
          <w:lang w:val="en-US" w:eastAsia="zh-CN"/>
        </w:rPr>
        <w:t>地方项目规模数和青少年宫</w:t>
      </w:r>
      <w:r>
        <w:rPr>
          <w:rFonts w:hint="default" w:ascii="Times New Roman" w:hAnsi="Times New Roman" w:eastAsia="仿宋_GB2312" w:cs="Times New Roman"/>
          <w:sz w:val="32"/>
          <w:szCs w:val="32"/>
          <w:highlight w:val="none"/>
        </w:rPr>
        <w:t>经费，</w:t>
      </w:r>
      <w:r>
        <w:rPr>
          <w:rFonts w:hint="eastAsia" w:eastAsia="仿宋_GB2312" w:cs="Times New Roman"/>
          <w:sz w:val="32"/>
          <w:szCs w:val="32"/>
          <w:highlight w:val="none"/>
          <w:lang w:val="en-US" w:eastAsia="zh-CN"/>
        </w:rPr>
        <w:t>新增行政人员3名，</w:t>
      </w:r>
      <w:r>
        <w:rPr>
          <w:rFonts w:hint="default" w:ascii="Times New Roman" w:hAnsi="Times New Roman" w:eastAsia="仿宋_GB2312" w:cs="Times New Roman"/>
          <w:sz w:val="32"/>
          <w:szCs w:val="32"/>
          <w:highlight w:val="none"/>
        </w:rPr>
        <w:t>相应的支出就增加</w:t>
      </w:r>
      <w:r>
        <w:rPr>
          <w:rFonts w:hint="default" w:ascii="Times New Roman" w:hAnsi="Times New Roman" w:eastAsia="仿宋_GB2312" w:cs="Times New Roman"/>
          <w:sz w:val="32"/>
          <w:szCs w:val="32"/>
          <w:highlight w:val="none"/>
          <w:lang w:eastAsia="zh-CN"/>
        </w:rPr>
        <w:t>。</w:t>
      </w:r>
    </w:p>
    <w:p w14:paraId="721A50BD">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outlineLvl w:val="1"/>
        <w:rPr>
          <w:rFonts w:hint="eastAsia" w:ascii="Times New Roman" w:hAnsi="Times New Roman" w:eastAsia="仿宋_GB2312" w:cs="仿宋_GB2312"/>
          <w:color w:val="auto"/>
          <w:kern w:val="2"/>
          <w:sz w:val="32"/>
          <w:szCs w:val="32"/>
          <w:highlight w:val="none"/>
          <w:lang w:val="en-US" w:eastAsia="zh-CN" w:bidi="ar-SA"/>
        </w:rPr>
      </w:pPr>
      <w:r>
        <w:drawing>
          <wp:inline distT="0" distB="0" distL="114300" distR="114300">
            <wp:extent cx="4826000" cy="3078480"/>
            <wp:effectExtent l="4445" t="4445" r="8255" b="22225"/>
            <wp:docPr id="19" name="图表 18"/>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14:paraId="187BD637">
      <w:pPr>
        <w:spacing w:line="600" w:lineRule="exact"/>
        <w:ind w:firstLine="640" w:firstLineChars="20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（图4：财政拨款收、支决算总计变动情况）</w:t>
      </w:r>
    </w:p>
    <w:p w14:paraId="220C4AD7">
      <w:pPr>
        <w:spacing w:line="600" w:lineRule="exact"/>
        <w:ind w:firstLine="640" w:firstLineChars="200"/>
        <w:outlineLvl w:val="1"/>
        <w:rPr>
          <w:rStyle w:val="32"/>
          <w:rFonts w:ascii="Times New Roman" w:hAnsi="Times New Roman" w:eastAsia="黑体"/>
          <w:b w:val="0"/>
          <w:color w:val="auto"/>
          <w:highlight w:val="none"/>
        </w:rPr>
      </w:pPr>
      <w:bookmarkStart w:id="27" w:name="_Toc15377209"/>
      <w:bookmarkStart w:id="28" w:name="_Toc15396607"/>
      <w:r>
        <w:rPr>
          <w:rFonts w:hint="eastAsia" w:ascii="Times New Roman" w:hAnsi="Times New Roman" w:eastAsia="黑体"/>
          <w:color w:val="auto"/>
          <w:sz w:val="32"/>
          <w:szCs w:val="32"/>
          <w:highlight w:val="none"/>
        </w:rPr>
        <w:t>五、</w:t>
      </w:r>
      <w:r>
        <w:rPr>
          <w:rFonts w:hint="eastAsia" w:ascii="Times New Roman" w:hAnsi="Times New Roman" w:eastAsia="黑体"/>
          <w:b/>
          <w:color w:val="auto"/>
          <w:sz w:val="32"/>
          <w:szCs w:val="32"/>
          <w:highlight w:val="none"/>
        </w:rPr>
        <w:t>一</w:t>
      </w:r>
      <w:r>
        <w:rPr>
          <w:rStyle w:val="32"/>
          <w:rFonts w:hint="eastAsia" w:ascii="Times New Roman" w:hAnsi="Times New Roman" w:eastAsia="黑体"/>
          <w:b w:val="0"/>
          <w:color w:val="auto"/>
          <w:highlight w:val="none"/>
        </w:rPr>
        <w:t>般公共预算财政拨款支出决算情况说明</w:t>
      </w:r>
      <w:bookmarkEnd w:id="27"/>
      <w:bookmarkEnd w:id="28"/>
    </w:p>
    <w:p w14:paraId="6C19F5D9">
      <w:pPr>
        <w:spacing w:line="600" w:lineRule="exact"/>
        <w:ind w:firstLine="643" w:firstLineChars="200"/>
        <w:outlineLvl w:val="2"/>
        <w:rPr>
          <w:rFonts w:hint="eastAsia" w:ascii="Times New Roman" w:hAnsi="Times New Roman" w:eastAsia="楷体_GB2312" w:cs="楷体_GB2312"/>
          <w:b/>
          <w:color w:val="auto"/>
          <w:sz w:val="32"/>
          <w:szCs w:val="32"/>
          <w:highlight w:val="none"/>
        </w:rPr>
      </w:pPr>
      <w:bookmarkStart w:id="29" w:name="_Toc15377210"/>
      <w:r>
        <w:rPr>
          <w:rFonts w:hint="eastAsia" w:ascii="Times New Roman" w:hAnsi="Times New Roman" w:eastAsia="楷体_GB2312" w:cs="楷体_GB2312"/>
          <w:b/>
          <w:color w:val="auto"/>
          <w:sz w:val="32"/>
          <w:szCs w:val="32"/>
          <w:highlight w:val="none"/>
        </w:rPr>
        <w:t>（一）一般公共预算财政拨款支出决算总体情况</w:t>
      </w:r>
      <w:bookmarkEnd w:id="29"/>
    </w:p>
    <w:p w14:paraId="4367D7BF">
      <w:pPr>
        <w:keepNext w:val="0"/>
        <w:keepLines w:val="0"/>
        <w:pageBreakBefore w:val="0"/>
        <w:widowControl w:val="0"/>
        <w:kinsoku/>
        <w:wordWrap/>
        <w:overflowPunct/>
        <w:topLinePunct w:val="0"/>
        <w:autoSpaceDE/>
        <w:autoSpaceDN/>
        <w:bidi w:val="0"/>
        <w:adjustRightInd/>
        <w:snapToGrid w:val="0"/>
        <w:spacing w:line="520" w:lineRule="exact"/>
        <w:ind w:firstLine="640" w:firstLineChars="200"/>
        <w:textAlignment w:val="auto"/>
        <w:outlineLvl w:val="1"/>
        <w:rPr>
          <w:rFonts w:hint="default" w:ascii="Times New Roman" w:hAnsi="Times New Roman" w:eastAsia="仿宋_GB2312" w:cs="Times New Roman"/>
          <w:sz w:val="32"/>
          <w:szCs w:val="32"/>
          <w:highlight w:val="none"/>
          <w:lang w:eastAsia="zh-CN"/>
        </w:rPr>
      </w:pPr>
      <w:r>
        <w:rPr>
          <w:rFonts w:hint="eastAsia" w:ascii="Times New Roman" w:hAnsi="Times New Roman" w:eastAsia="仿宋_GB2312" w:cs="仿宋_GB2312"/>
          <w:color w:val="auto"/>
          <w:kern w:val="2"/>
          <w:sz w:val="32"/>
          <w:szCs w:val="32"/>
          <w:highlight w:val="none"/>
          <w:lang w:val="en-US" w:eastAsia="zh-CN" w:bidi="ar-SA"/>
        </w:rPr>
        <w:t>2024年度一般公共预算财政拨款支出</w:t>
      </w:r>
      <w:r>
        <w:rPr>
          <w:rFonts w:hint="eastAsia" w:eastAsia="仿宋_GB2312" w:cs="仿宋_GB2312"/>
          <w:color w:val="auto"/>
          <w:kern w:val="2"/>
          <w:sz w:val="32"/>
          <w:szCs w:val="32"/>
          <w:highlight w:val="none"/>
          <w:lang w:val="en-US" w:eastAsia="zh-CN" w:bidi="ar-SA"/>
        </w:rPr>
        <w:t>448.97</w:t>
      </w:r>
      <w:r>
        <w:rPr>
          <w:rFonts w:hint="eastAsia" w:ascii="Times New Roman" w:hAnsi="Times New Roman" w:eastAsia="仿宋_GB2312" w:cs="仿宋_GB2312"/>
          <w:color w:val="auto"/>
          <w:kern w:val="2"/>
          <w:sz w:val="32"/>
          <w:szCs w:val="32"/>
          <w:highlight w:val="none"/>
          <w:lang w:val="en-US" w:eastAsia="zh-CN" w:bidi="ar-SA"/>
        </w:rPr>
        <w:t>万元，占本年支出合计的</w:t>
      </w:r>
      <w:r>
        <w:rPr>
          <w:rFonts w:hint="eastAsia" w:eastAsia="仿宋_GB2312" w:cs="仿宋_GB2312"/>
          <w:color w:val="auto"/>
          <w:kern w:val="2"/>
          <w:sz w:val="32"/>
          <w:szCs w:val="32"/>
          <w:highlight w:val="none"/>
          <w:lang w:val="en-US" w:eastAsia="zh-CN" w:bidi="ar-SA"/>
        </w:rPr>
        <w:t>100</w:t>
      </w:r>
      <w:r>
        <w:rPr>
          <w:rFonts w:hint="eastAsia" w:ascii="Times New Roman" w:hAnsi="Times New Roman" w:eastAsia="仿宋_GB2312" w:cs="仿宋_GB2312"/>
          <w:color w:val="auto"/>
          <w:kern w:val="2"/>
          <w:sz w:val="32"/>
          <w:szCs w:val="32"/>
          <w:highlight w:val="none"/>
          <w:lang w:val="en-US" w:eastAsia="zh-CN" w:bidi="ar-SA"/>
        </w:rPr>
        <w:t>%。与2023年度相比，一般公共预算财政拨款支出增加</w:t>
      </w:r>
      <w:r>
        <w:rPr>
          <w:rFonts w:hint="eastAsia" w:eastAsia="仿宋_GB2312" w:cs="仿宋_GB2312"/>
          <w:color w:val="auto"/>
          <w:sz w:val="32"/>
          <w:szCs w:val="32"/>
          <w:highlight w:val="none"/>
          <w:lang w:val="en-US" w:eastAsia="zh-CN"/>
        </w:rPr>
        <w:t>220.41</w:t>
      </w:r>
      <w:r>
        <w:rPr>
          <w:rFonts w:hint="eastAsia" w:ascii="Times New Roman" w:hAnsi="Times New Roman" w:eastAsia="仿宋_GB2312" w:cs="仿宋_GB2312"/>
          <w:color w:val="auto"/>
          <w:kern w:val="2"/>
          <w:sz w:val="32"/>
          <w:szCs w:val="32"/>
          <w:highlight w:val="none"/>
          <w:lang w:val="en-US" w:eastAsia="zh-CN" w:bidi="ar-SA"/>
        </w:rPr>
        <w:t>万元，</w:t>
      </w:r>
      <w:r>
        <w:rPr>
          <w:rFonts w:hint="eastAsia" w:ascii="Times New Roman" w:hAnsi="Times New Roman" w:eastAsia="仿宋_GB2312" w:cs="仿宋_GB2312"/>
          <w:color w:val="auto"/>
          <w:sz w:val="32"/>
          <w:szCs w:val="32"/>
          <w:highlight w:val="none"/>
        </w:rPr>
        <w:t>增长</w:t>
      </w:r>
      <w:r>
        <w:rPr>
          <w:rFonts w:hint="eastAsia" w:eastAsia="仿宋_GB2312" w:cs="仿宋_GB2312"/>
          <w:color w:val="auto"/>
          <w:sz w:val="32"/>
          <w:szCs w:val="32"/>
          <w:highlight w:val="none"/>
          <w:lang w:val="en-US" w:eastAsia="zh-CN"/>
        </w:rPr>
        <w:t>196.43</w:t>
      </w:r>
      <w:r>
        <w:rPr>
          <w:rFonts w:hint="eastAsia" w:ascii="Times New Roman" w:hAnsi="Times New Roman" w:eastAsia="仿宋_GB2312" w:cs="仿宋_GB2312"/>
          <w:color w:val="auto"/>
          <w:sz w:val="32"/>
          <w:szCs w:val="32"/>
          <w:highlight w:val="none"/>
        </w:rPr>
        <w:t>%。</w:t>
      </w:r>
      <w:r>
        <w:rPr>
          <w:rFonts w:hint="default" w:ascii="Times New Roman" w:hAnsi="Times New Roman" w:eastAsia="仿宋_GB2312" w:cs="Times New Roman"/>
          <w:sz w:val="32"/>
          <w:szCs w:val="32"/>
          <w:lang w:val="en-US" w:eastAsia="zh-CN"/>
        </w:rPr>
        <w:t>主要</w:t>
      </w:r>
      <w:r>
        <w:rPr>
          <w:rFonts w:hint="eastAsia" w:ascii="Times New Roman" w:hAnsi="Times New Roman" w:eastAsia="仿宋_GB2312" w:cs="Times New Roman"/>
          <w:sz w:val="32"/>
          <w:szCs w:val="32"/>
          <w:lang w:val="en-US" w:eastAsia="zh-CN"/>
        </w:rPr>
        <w:t>增长</w:t>
      </w:r>
      <w:r>
        <w:rPr>
          <w:rFonts w:hint="default" w:ascii="Times New Roman" w:hAnsi="Times New Roman" w:eastAsia="仿宋_GB2312" w:cs="Times New Roman"/>
          <w:sz w:val="32"/>
          <w:szCs w:val="32"/>
          <w:lang w:val="en-US" w:eastAsia="zh-CN"/>
        </w:rPr>
        <w:t>原因</w:t>
      </w:r>
      <w:r>
        <w:rPr>
          <w:rFonts w:hint="eastAsia" w:eastAsia="仿宋_GB2312" w:cs="Times New Roman"/>
          <w:sz w:val="32"/>
          <w:szCs w:val="32"/>
          <w:lang w:val="en-US" w:eastAsia="zh-CN"/>
        </w:rPr>
        <w:t>是</w:t>
      </w:r>
      <w:r>
        <w:rPr>
          <w:rFonts w:hint="default" w:ascii="Times New Roman" w:hAnsi="Times New Roman" w:eastAsia="仿宋_GB2312" w:cs="Times New Roman"/>
          <w:sz w:val="32"/>
          <w:szCs w:val="32"/>
          <w:lang w:val="en-US" w:eastAsia="zh-CN"/>
        </w:rPr>
        <w:t>全年活动开展较202</w:t>
      </w:r>
      <w:r>
        <w:rPr>
          <w:rFonts w:hint="eastAsia" w:ascii="Times New Roman" w:hAnsi="Times New Roman" w:eastAsia="仿宋_GB2312" w:cs="Times New Roman"/>
          <w:sz w:val="32"/>
          <w:szCs w:val="32"/>
          <w:lang w:val="en-US" w:eastAsia="zh-CN"/>
        </w:rPr>
        <w:t>3</w:t>
      </w:r>
      <w:r>
        <w:rPr>
          <w:rFonts w:hint="default" w:ascii="Times New Roman" w:hAnsi="Times New Roman" w:eastAsia="仿宋_GB2312" w:cs="Times New Roman"/>
          <w:sz w:val="32"/>
          <w:szCs w:val="32"/>
          <w:lang w:val="en-US" w:eastAsia="zh-CN"/>
        </w:rPr>
        <w:t>年增多，</w:t>
      </w:r>
      <w:r>
        <w:rPr>
          <w:rFonts w:hint="eastAsia" w:eastAsia="仿宋_GB2312" w:cs="Times New Roman"/>
          <w:sz w:val="32"/>
          <w:szCs w:val="32"/>
          <w:highlight w:val="none"/>
          <w:lang w:val="en-US" w:eastAsia="zh-CN"/>
        </w:rPr>
        <w:t>新增</w:t>
      </w:r>
      <w:r>
        <w:rPr>
          <w:rFonts w:hint="default" w:ascii="Times New Roman" w:hAnsi="Times New Roman" w:eastAsia="仿宋_GB2312" w:cs="Times New Roman"/>
          <w:sz w:val="32"/>
          <w:szCs w:val="32"/>
          <w:highlight w:val="none"/>
        </w:rPr>
        <w:t>大学生西部计划志愿者全国项目</w:t>
      </w:r>
      <w:r>
        <w:rPr>
          <w:rFonts w:hint="eastAsia" w:eastAsia="仿宋_GB2312" w:cs="Times New Roman"/>
          <w:sz w:val="32"/>
          <w:szCs w:val="32"/>
          <w:highlight w:val="none"/>
          <w:lang w:eastAsia="zh-CN"/>
        </w:rPr>
        <w:t>、</w:t>
      </w:r>
      <w:r>
        <w:rPr>
          <w:rFonts w:hint="eastAsia" w:eastAsia="仿宋_GB2312" w:cs="Times New Roman"/>
          <w:sz w:val="32"/>
          <w:szCs w:val="32"/>
          <w:highlight w:val="none"/>
          <w:lang w:val="en-US" w:eastAsia="zh-CN"/>
        </w:rPr>
        <w:t>地方项目规模数和青少年宫</w:t>
      </w:r>
      <w:r>
        <w:rPr>
          <w:rFonts w:hint="default" w:ascii="Times New Roman" w:hAnsi="Times New Roman" w:eastAsia="仿宋_GB2312" w:cs="Times New Roman"/>
          <w:sz w:val="32"/>
          <w:szCs w:val="32"/>
          <w:highlight w:val="none"/>
        </w:rPr>
        <w:t>经费，</w:t>
      </w:r>
      <w:r>
        <w:rPr>
          <w:rFonts w:hint="eastAsia" w:eastAsia="仿宋_GB2312" w:cs="Times New Roman"/>
          <w:sz w:val="32"/>
          <w:szCs w:val="32"/>
          <w:highlight w:val="none"/>
          <w:lang w:val="en-US" w:eastAsia="zh-CN"/>
        </w:rPr>
        <w:t>新增行政人员3名，</w:t>
      </w:r>
      <w:r>
        <w:rPr>
          <w:rFonts w:hint="default" w:ascii="Times New Roman" w:hAnsi="Times New Roman" w:eastAsia="仿宋_GB2312" w:cs="Times New Roman"/>
          <w:sz w:val="32"/>
          <w:szCs w:val="32"/>
          <w:highlight w:val="none"/>
        </w:rPr>
        <w:t>相应的支出就增加</w:t>
      </w:r>
      <w:r>
        <w:rPr>
          <w:rFonts w:hint="default" w:ascii="Times New Roman" w:hAnsi="Times New Roman" w:eastAsia="仿宋_GB2312" w:cs="Times New Roman"/>
          <w:sz w:val="32"/>
          <w:szCs w:val="32"/>
          <w:highlight w:val="none"/>
          <w:lang w:eastAsia="zh-CN"/>
        </w:rPr>
        <w:t>。</w:t>
      </w:r>
    </w:p>
    <w:p w14:paraId="79214D12">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both"/>
        <w:textAlignment w:val="auto"/>
        <w:outlineLvl w:val="1"/>
        <w:rPr>
          <w:rFonts w:hint="eastAsia" w:eastAsia="仿宋_GB2312" w:cs="Times New Roman"/>
          <w:sz w:val="32"/>
          <w:szCs w:val="32"/>
          <w:highlight w:val="yellow"/>
          <w:lang w:val="en-US" w:eastAsia="zh-CN"/>
        </w:rPr>
      </w:pPr>
      <w:r>
        <w:rPr>
          <w:rFonts w:hint="eastAsia" w:eastAsia="仿宋_GB2312" w:cs="Times New Roman"/>
          <w:sz w:val="32"/>
          <w:szCs w:val="32"/>
          <w:highlight w:val="yellow"/>
          <w:lang w:val="en-US" w:eastAsia="zh-CN"/>
        </w:rPr>
        <w:drawing>
          <wp:anchor distT="0" distB="0" distL="114300" distR="114300" simplePos="0" relativeHeight="251659264" behindDoc="1" locked="0" layoutInCell="1" allowOverlap="1">
            <wp:simplePos x="0" y="0"/>
            <wp:positionH relativeFrom="column">
              <wp:posOffset>217805</wp:posOffset>
            </wp:positionH>
            <wp:positionV relativeFrom="paragraph">
              <wp:posOffset>0</wp:posOffset>
            </wp:positionV>
            <wp:extent cx="4838700" cy="2727960"/>
            <wp:effectExtent l="0" t="0" r="0" b="15240"/>
            <wp:wrapTight wrapText="bothSides">
              <wp:wrapPolygon>
                <wp:start x="0" y="0"/>
                <wp:lineTo x="0" y="21419"/>
                <wp:lineTo x="21515" y="21419"/>
                <wp:lineTo x="21515" y="0"/>
                <wp:lineTo x="0" y="0"/>
              </wp:wrapPolygon>
            </wp:wrapTight>
            <wp:docPr id="7" name="图片 7" descr="微信图片_20250826112937_33_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7" descr="微信图片_20250826112937_33_57"/>
                    <pic:cNvPicPr>
                      <a:picLocks noChangeAspect="1"/>
                    </pic:cNvPicPr>
                  </pic:nvPicPr>
                  <pic:blipFill>
                    <a:blip r:embed="rId12"/>
                    <a:stretch>
                      <a:fillRect/>
                    </a:stretch>
                  </pic:blipFill>
                  <pic:spPr>
                    <a:xfrm>
                      <a:off x="0" y="0"/>
                      <a:ext cx="4838700" cy="2727960"/>
                    </a:xfrm>
                    <a:prstGeom prst="rect">
                      <a:avLst/>
                    </a:prstGeom>
                  </pic:spPr>
                </pic:pic>
              </a:graphicData>
            </a:graphic>
          </wp:anchor>
        </w:drawing>
      </w:r>
    </w:p>
    <w:p w14:paraId="7BF303CA">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（图5：一般公共预算财政拨款支出决算变动情况）</w:t>
      </w:r>
    </w:p>
    <w:p w14:paraId="0B458339">
      <w:pPr>
        <w:spacing w:line="600" w:lineRule="exact"/>
        <w:ind w:firstLine="643" w:firstLineChars="200"/>
        <w:outlineLvl w:val="2"/>
        <w:rPr>
          <w:rFonts w:hint="eastAsia" w:ascii="Times New Roman" w:hAnsi="Times New Roman" w:eastAsia="楷体_GB2312" w:cs="楷体_GB2312"/>
          <w:b/>
          <w:color w:val="auto"/>
          <w:sz w:val="32"/>
          <w:szCs w:val="32"/>
          <w:highlight w:val="none"/>
        </w:rPr>
      </w:pPr>
      <w:bookmarkStart w:id="30" w:name="_Toc15377211"/>
      <w:r>
        <w:rPr>
          <w:rFonts w:hint="eastAsia" w:ascii="Times New Roman" w:hAnsi="Times New Roman" w:eastAsia="楷体_GB2312" w:cs="楷体_GB2312"/>
          <w:b/>
          <w:color w:val="auto"/>
          <w:sz w:val="32"/>
          <w:szCs w:val="32"/>
          <w:highlight w:val="none"/>
        </w:rPr>
        <w:t>（二）一般公共预算财政拨款支出决算结构情况</w:t>
      </w:r>
      <w:bookmarkEnd w:id="30"/>
    </w:p>
    <w:p w14:paraId="151DFE7B">
      <w:pPr>
        <w:spacing w:line="600" w:lineRule="exact"/>
        <w:ind w:firstLine="640"/>
        <w:rPr>
          <w:rFonts w:hint="eastAsia"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2024年度一般公共预算财政拨款支出</w:t>
      </w:r>
      <w:r>
        <w:rPr>
          <w:rFonts w:hint="eastAsia" w:eastAsia="仿宋_GB2312" w:cs="仿宋_GB2312"/>
          <w:color w:val="auto"/>
          <w:kern w:val="2"/>
          <w:sz w:val="32"/>
          <w:szCs w:val="32"/>
          <w:highlight w:val="none"/>
          <w:lang w:val="en-US" w:eastAsia="zh-CN" w:bidi="ar-SA"/>
        </w:rPr>
        <w:t>448.97</w:t>
      </w:r>
      <w:r>
        <w:rPr>
          <w:rFonts w:hint="eastAsia" w:ascii="Times New Roman" w:hAnsi="Times New Roman" w:eastAsia="仿宋_GB2312" w:cs="仿宋_GB2312"/>
          <w:color w:val="auto"/>
          <w:kern w:val="2"/>
          <w:sz w:val="32"/>
          <w:szCs w:val="32"/>
          <w:highlight w:val="none"/>
          <w:lang w:val="en-US" w:eastAsia="zh-CN" w:bidi="ar-SA"/>
        </w:rPr>
        <w:t>万元，</w:t>
      </w:r>
      <w:r>
        <w:rPr>
          <w:rFonts w:hint="default" w:ascii="Times New Roman" w:hAnsi="Times New Roman" w:eastAsia="仿宋" w:cs="Times New Roman"/>
          <w:b/>
          <w:color w:val="auto"/>
          <w:sz w:val="32"/>
          <w:szCs w:val="32"/>
          <w:highlight w:val="none"/>
        </w:rPr>
        <w:t>一般公共服务</w:t>
      </w:r>
      <w:r>
        <w:rPr>
          <w:rFonts w:hint="default" w:ascii="Times New Roman" w:hAnsi="Times New Roman" w:eastAsia="仿宋" w:cs="Times New Roman"/>
          <w:b/>
          <w:bCs/>
          <w:color w:val="auto"/>
          <w:sz w:val="32"/>
          <w:szCs w:val="32"/>
          <w:highlight w:val="none"/>
        </w:rPr>
        <w:t>支出</w:t>
      </w:r>
      <w:r>
        <w:rPr>
          <w:rFonts w:hint="eastAsia" w:eastAsia="仿宋" w:cs="Times New Roman"/>
          <w:color w:val="auto"/>
          <w:sz w:val="32"/>
          <w:szCs w:val="32"/>
          <w:highlight w:val="none"/>
          <w:lang w:val="en-US" w:eastAsia="zh-CN"/>
        </w:rPr>
        <w:t>431.52</w:t>
      </w:r>
      <w:r>
        <w:rPr>
          <w:rFonts w:hint="default" w:ascii="Times New Roman" w:hAnsi="Times New Roman" w:eastAsia="仿宋" w:cs="Times New Roman"/>
          <w:color w:val="auto"/>
          <w:sz w:val="32"/>
          <w:szCs w:val="32"/>
          <w:highlight w:val="none"/>
        </w:rPr>
        <w:t>万元，占</w:t>
      </w:r>
      <w:r>
        <w:rPr>
          <w:rFonts w:hint="eastAsia" w:eastAsia="仿宋" w:cs="Times New Roman"/>
          <w:color w:val="auto"/>
          <w:sz w:val="32"/>
          <w:szCs w:val="32"/>
          <w:highlight w:val="none"/>
          <w:lang w:val="en-US" w:eastAsia="zh-CN"/>
        </w:rPr>
        <w:t>96.11</w:t>
      </w:r>
      <w:r>
        <w:rPr>
          <w:rFonts w:hint="default" w:ascii="Times New Roman" w:hAnsi="Times New Roman" w:eastAsia="仿宋" w:cs="Times New Roman"/>
          <w:color w:val="auto"/>
          <w:sz w:val="32"/>
          <w:szCs w:val="32"/>
          <w:highlight w:val="none"/>
        </w:rPr>
        <w:t>%；</w:t>
      </w:r>
      <w:r>
        <w:rPr>
          <w:rFonts w:hint="eastAsia" w:ascii="Times New Roman" w:hAnsi="Times New Roman" w:eastAsia="仿宋_GB2312" w:cs="仿宋_GB2312"/>
          <w:color w:val="auto"/>
          <w:kern w:val="2"/>
          <w:sz w:val="32"/>
          <w:szCs w:val="32"/>
          <w:highlight w:val="none"/>
          <w:lang w:val="en-US" w:eastAsia="zh-CN" w:bidi="ar-SA"/>
        </w:rPr>
        <w:t>社会保障和就业支出</w:t>
      </w:r>
      <w:r>
        <w:rPr>
          <w:rFonts w:hint="eastAsia" w:eastAsia="仿宋_GB2312" w:cs="仿宋_GB2312"/>
          <w:color w:val="auto"/>
          <w:kern w:val="2"/>
          <w:sz w:val="32"/>
          <w:szCs w:val="32"/>
          <w:highlight w:val="none"/>
          <w:lang w:val="en-US" w:eastAsia="zh-CN" w:bidi="ar-SA"/>
        </w:rPr>
        <w:t>7.71</w:t>
      </w:r>
      <w:r>
        <w:rPr>
          <w:rFonts w:hint="eastAsia" w:ascii="Times New Roman" w:hAnsi="Times New Roman" w:eastAsia="仿宋_GB2312" w:cs="仿宋_GB2312"/>
          <w:color w:val="auto"/>
          <w:kern w:val="2"/>
          <w:sz w:val="32"/>
          <w:szCs w:val="32"/>
          <w:highlight w:val="none"/>
          <w:lang w:val="en-US" w:eastAsia="zh-CN" w:bidi="ar-SA"/>
        </w:rPr>
        <w:t>万元，占</w:t>
      </w:r>
      <w:r>
        <w:rPr>
          <w:rFonts w:hint="eastAsia" w:eastAsia="仿宋_GB2312" w:cs="仿宋_GB2312"/>
          <w:color w:val="auto"/>
          <w:kern w:val="2"/>
          <w:sz w:val="32"/>
          <w:szCs w:val="32"/>
          <w:highlight w:val="none"/>
          <w:lang w:val="en-US" w:eastAsia="zh-CN" w:bidi="ar-SA"/>
        </w:rPr>
        <w:t>1.72</w:t>
      </w:r>
      <w:r>
        <w:rPr>
          <w:rFonts w:hint="eastAsia" w:ascii="Times New Roman" w:hAnsi="Times New Roman" w:eastAsia="仿宋_GB2312" w:cs="仿宋_GB2312"/>
          <w:color w:val="auto"/>
          <w:kern w:val="2"/>
          <w:sz w:val="32"/>
          <w:szCs w:val="32"/>
          <w:highlight w:val="none"/>
          <w:lang w:val="en-US" w:eastAsia="zh-CN" w:bidi="ar-SA"/>
        </w:rPr>
        <w:t>%；卫生健康支出</w:t>
      </w:r>
      <w:r>
        <w:rPr>
          <w:rFonts w:hint="eastAsia" w:eastAsia="仿宋_GB2312" w:cs="仿宋_GB2312"/>
          <w:color w:val="auto"/>
          <w:kern w:val="2"/>
          <w:sz w:val="32"/>
          <w:szCs w:val="32"/>
          <w:highlight w:val="none"/>
          <w:lang w:val="en-US" w:eastAsia="zh-CN" w:bidi="ar-SA"/>
        </w:rPr>
        <w:t>3.99</w:t>
      </w:r>
      <w:r>
        <w:rPr>
          <w:rFonts w:hint="eastAsia" w:ascii="Times New Roman" w:hAnsi="Times New Roman" w:eastAsia="仿宋_GB2312" w:cs="仿宋_GB2312"/>
          <w:color w:val="auto"/>
          <w:kern w:val="2"/>
          <w:sz w:val="32"/>
          <w:szCs w:val="32"/>
          <w:highlight w:val="none"/>
          <w:lang w:val="en-US" w:eastAsia="zh-CN" w:bidi="ar-SA"/>
        </w:rPr>
        <w:t>万元，占</w:t>
      </w:r>
      <w:r>
        <w:rPr>
          <w:rFonts w:hint="eastAsia" w:eastAsia="仿宋_GB2312" w:cs="仿宋_GB2312"/>
          <w:color w:val="auto"/>
          <w:kern w:val="2"/>
          <w:sz w:val="32"/>
          <w:szCs w:val="32"/>
          <w:highlight w:val="none"/>
          <w:lang w:val="en-US" w:eastAsia="zh-CN" w:bidi="ar-SA"/>
        </w:rPr>
        <w:t>0.89</w:t>
      </w:r>
      <w:r>
        <w:rPr>
          <w:rFonts w:hint="eastAsia" w:ascii="Times New Roman" w:hAnsi="Times New Roman" w:eastAsia="仿宋_GB2312" w:cs="仿宋_GB2312"/>
          <w:color w:val="auto"/>
          <w:kern w:val="2"/>
          <w:sz w:val="32"/>
          <w:szCs w:val="32"/>
          <w:highlight w:val="none"/>
          <w:lang w:val="en-US" w:eastAsia="zh-CN" w:bidi="ar-SA"/>
        </w:rPr>
        <w:t>%；住房保障支出</w:t>
      </w:r>
      <w:r>
        <w:rPr>
          <w:rFonts w:hint="eastAsia" w:eastAsia="仿宋_GB2312" w:cs="仿宋_GB2312"/>
          <w:color w:val="auto"/>
          <w:kern w:val="2"/>
          <w:sz w:val="32"/>
          <w:szCs w:val="32"/>
          <w:highlight w:val="none"/>
          <w:lang w:val="en-US" w:eastAsia="zh-CN" w:bidi="ar-SA"/>
        </w:rPr>
        <w:t>5.75</w:t>
      </w:r>
      <w:r>
        <w:rPr>
          <w:rFonts w:hint="eastAsia" w:ascii="Times New Roman" w:hAnsi="Times New Roman" w:eastAsia="仿宋_GB2312" w:cs="仿宋_GB2312"/>
          <w:color w:val="auto"/>
          <w:kern w:val="2"/>
          <w:sz w:val="32"/>
          <w:szCs w:val="32"/>
          <w:highlight w:val="none"/>
          <w:lang w:val="en-US" w:eastAsia="zh-CN" w:bidi="ar-SA"/>
        </w:rPr>
        <w:t>万元，占</w:t>
      </w:r>
      <w:r>
        <w:rPr>
          <w:rFonts w:hint="eastAsia" w:eastAsia="仿宋_GB2312" w:cs="仿宋_GB2312"/>
          <w:color w:val="auto"/>
          <w:kern w:val="2"/>
          <w:sz w:val="32"/>
          <w:szCs w:val="32"/>
          <w:highlight w:val="none"/>
          <w:lang w:val="en-US" w:eastAsia="zh-CN" w:bidi="ar-SA"/>
        </w:rPr>
        <w:t>1.28</w:t>
      </w:r>
      <w:r>
        <w:rPr>
          <w:rFonts w:hint="eastAsia" w:ascii="Times New Roman" w:hAnsi="Times New Roman" w:eastAsia="仿宋_GB2312" w:cs="仿宋_GB2312"/>
          <w:color w:val="auto"/>
          <w:kern w:val="2"/>
          <w:sz w:val="32"/>
          <w:szCs w:val="32"/>
          <w:highlight w:val="none"/>
          <w:lang w:val="en-US" w:eastAsia="zh-CN" w:bidi="ar-SA"/>
        </w:rPr>
        <w:t>%</w:t>
      </w:r>
      <w:r>
        <w:rPr>
          <w:rFonts w:hint="eastAsia" w:eastAsia="仿宋_GB2312" w:cs="仿宋_GB2312"/>
          <w:color w:val="auto"/>
          <w:kern w:val="2"/>
          <w:sz w:val="32"/>
          <w:szCs w:val="32"/>
          <w:highlight w:val="none"/>
          <w:lang w:val="en-US" w:eastAsia="zh-CN" w:bidi="ar-SA"/>
        </w:rPr>
        <w:t>。</w:t>
      </w:r>
    </w:p>
    <w:p w14:paraId="7B9433EF">
      <w:pPr>
        <w:spacing w:line="240" w:lineRule="auto"/>
        <w:ind w:firstLine="0"/>
        <w:jc w:val="center"/>
        <w:rPr>
          <w:rFonts w:hint="eastAsia" w:eastAsia="仿宋_GB2312" w:cs="仿宋_GB2312"/>
          <w:color w:val="auto"/>
          <w:kern w:val="2"/>
          <w:sz w:val="32"/>
          <w:szCs w:val="32"/>
          <w:highlight w:val="yellow"/>
          <w:lang w:val="en-US" w:eastAsia="zh-CN" w:bidi="ar-SA"/>
        </w:rPr>
      </w:pPr>
      <w:r>
        <w:drawing>
          <wp:inline distT="0" distB="0" distL="114300" distR="114300">
            <wp:extent cx="4826000" cy="2743200"/>
            <wp:effectExtent l="4445" t="4445" r="8255" b="14605"/>
            <wp:docPr id="22" name="图表 21"/>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14:paraId="19C61D66">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（图6：一般公共预算财政拨款支出决算结构）</w:t>
      </w:r>
    </w:p>
    <w:p w14:paraId="572D2BD7">
      <w:pPr>
        <w:spacing w:line="600" w:lineRule="exact"/>
        <w:ind w:firstLine="643" w:firstLineChars="200"/>
        <w:outlineLvl w:val="2"/>
        <w:rPr>
          <w:rFonts w:hint="eastAsia" w:ascii="Times New Roman" w:hAnsi="Times New Roman" w:eastAsia="楷体_GB2312" w:cs="楷体_GB2312"/>
          <w:b/>
          <w:color w:val="auto"/>
          <w:sz w:val="32"/>
          <w:szCs w:val="32"/>
          <w:highlight w:val="none"/>
        </w:rPr>
      </w:pPr>
      <w:bookmarkStart w:id="31" w:name="_Toc15377212"/>
      <w:r>
        <w:rPr>
          <w:rFonts w:hint="eastAsia" w:ascii="Times New Roman" w:hAnsi="Times New Roman" w:eastAsia="楷体_GB2312" w:cs="楷体_GB2312"/>
          <w:b/>
          <w:color w:val="auto"/>
          <w:sz w:val="32"/>
          <w:szCs w:val="32"/>
          <w:highlight w:val="none"/>
        </w:rPr>
        <w:t>（三）一般公共预算财政拨款支出决算具体情况</w:t>
      </w:r>
      <w:bookmarkEnd w:id="31"/>
    </w:p>
    <w:p w14:paraId="2EC0996B">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bookmarkStart w:id="32" w:name="_Toc15378460"/>
      <w:bookmarkStart w:id="33" w:name="_Toc15377213"/>
      <w:bookmarkStart w:id="34" w:name="_Toc15377444"/>
      <w:r>
        <w:rPr>
          <w:rFonts w:hint="eastAsia" w:ascii="Times New Roman" w:hAnsi="Times New Roman" w:eastAsia="仿宋_GB2312" w:cs="仿宋_GB2312"/>
          <w:color w:val="auto"/>
          <w:kern w:val="2"/>
          <w:sz w:val="32"/>
          <w:szCs w:val="32"/>
          <w:highlight w:val="none"/>
          <w:lang w:val="en-US" w:eastAsia="zh-CN" w:bidi="ar-SA"/>
        </w:rPr>
        <w:t>2024年度一般公共预算支出决算数为</w:t>
      </w:r>
      <w:r>
        <w:rPr>
          <w:rFonts w:hint="eastAsia" w:eastAsia="仿宋_GB2312" w:cs="仿宋_GB2312"/>
          <w:color w:val="auto"/>
          <w:kern w:val="2"/>
          <w:sz w:val="32"/>
          <w:szCs w:val="32"/>
          <w:highlight w:val="none"/>
          <w:lang w:val="en-US" w:eastAsia="zh-CN" w:bidi="ar-SA"/>
        </w:rPr>
        <w:t>448.97</w:t>
      </w:r>
      <w:r>
        <w:rPr>
          <w:rFonts w:hint="eastAsia" w:ascii="Times New Roman" w:hAnsi="Times New Roman" w:eastAsia="仿宋_GB2312" w:cs="仿宋_GB2312"/>
          <w:color w:val="auto"/>
          <w:kern w:val="2"/>
          <w:sz w:val="32"/>
          <w:szCs w:val="32"/>
          <w:highlight w:val="none"/>
          <w:lang w:val="en-US" w:eastAsia="zh-CN" w:bidi="ar-SA"/>
        </w:rPr>
        <w:t>，完成预算</w:t>
      </w:r>
      <w:r>
        <w:rPr>
          <w:rFonts w:hint="eastAsia" w:eastAsia="仿宋_GB2312" w:cs="仿宋_GB2312"/>
          <w:color w:val="auto"/>
          <w:kern w:val="2"/>
          <w:sz w:val="32"/>
          <w:szCs w:val="32"/>
          <w:highlight w:val="none"/>
          <w:lang w:val="en-US" w:eastAsia="zh-CN" w:bidi="ar-SA"/>
        </w:rPr>
        <w:t>100</w:t>
      </w:r>
      <w:r>
        <w:rPr>
          <w:rFonts w:hint="eastAsia" w:ascii="Times New Roman" w:hAnsi="Times New Roman" w:eastAsia="仿宋_GB2312" w:cs="仿宋_GB2312"/>
          <w:color w:val="auto"/>
          <w:kern w:val="2"/>
          <w:sz w:val="32"/>
          <w:szCs w:val="32"/>
          <w:highlight w:val="none"/>
          <w:lang w:val="en-US" w:eastAsia="zh-CN" w:bidi="ar-SA"/>
        </w:rPr>
        <w:t>%。其中：</w:t>
      </w:r>
      <w:bookmarkEnd w:id="32"/>
      <w:bookmarkEnd w:id="33"/>
      <w:bookmarkEnd w:id="34"/>
    </w:p>
    <w:p w14:paraId="46982BCC">
      <w:pPr>
        <w:spacing w:line="600" w:lineRule="exact"/>
        <w:ind w:firstLine="640" w:firstLineChars="20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1</w:t>
      </w:r>
      <w:r>
        <w:rPr>
          <w:rFonts w:hint="eastAsia" w:eastAsia="仿宋_GB2312" w:cs="仿宋_GB2312"/>
          <w:color w:val="auto"/>
          <w:kern w:val="2"/>
          <w:sz w:val="32"/>
          <w:szCs w:val="32"/>
          <w:highlight w:val="none"/>
          <w:lang w:val="en-US" w:eastAsia="zh-CN" w:bidi="ar-SA"/>
        </w:rPr>
        <w:t>.</w:t>
      </w:r>
      <w:r>
        <w:rPr>
          <w:rStyle w:val="20"/>
          <w:rFonts w:hint="default" w:ascii="Times New Roman" w:hAnsi="Times New Roman" w:eastAsia="仿宋" w:cs="Times New Roman"/>
          <w:bCs/>
          <w:color w:val="auto"/>
          <w:sz w:val="32"/>
          <w:szCs w:val="32"/>
          <w:highlight w:val="none"/>
        </w:rPr>
        <w:t>一般公共服务（类）群众团体事务（款）行政运行（项）</w:t>
      </w:r>
      <w:r>
        <w:rPr>
          <w:rFonts w:hint="eastAsia" w:eastAsia="仿宋_GB2312" w:cs="仿宋_GB2312"/>
          <w:color w:val="auto"/>
          <w:kern w:val="2"/>
          <w:sz w:val="32"/>
          <w:szCs w:val="32"/>
          <w:highlight w:val="none"/>
          <w:lang w:val="en-US" w:eastAsia="zh-CN" w:bidi="ar-SA"/>
        </w:rPr>
        <w:t>：</w:t>
      </w:r>
      <w:r>
        <w:rPr>
          <w:rFonts w:hint="eastAsia" w:ascii="Times New Roman" w:hAnsi="Times New Roman" w:eastAsia="仿宋_GB2312" w:cs="仿宋_GB2312"/>
          <w:color w:val="auto"/>
          <w:kern w:val="2"/>
          <w:sz w:val="32"/>
          <w:szCs w:val="32"/>
          <w:highlight w:val="none"/>
          <w:lang w:val="en-US" w:eastAsia="zh-CN" w:bidi="ar-SA"/>
        </w:rPr>
        <w:t>支出决算为</w:t>
      </w:r>
      <w:r>
        <w:rPr>
          <w:rFonts w:hint="eastAsia" w:eastAsia="仿宋_GB2312" w:cs="仿宋_GB2312"/>
          <w:color w:val="auto"/>
          <w:kern w:val="2"/>
          <w:sz w:val="32"/>
          <w:szCs w:val="32"/>
          <w:highlight w:val="none"/>
          <w:lang w:val="en-US" w:eastAsia="zh-CN" w:bidi="ar-SA"/>
        </w:rPr>
        <w:t>56.69</w:t>
      </w:r>
      <w:r>
        <w:rPr>
          <w:rFonts w:hint="eastAsia" w:ascii="Times New Roman" w:hAnsi="Times New Roman" w:eastAsia="仿宋_GB2312" w:cs="仿宋_GB2312"/>
          <w:color w:val="auto"/>
          <w:kern w:val="2"/>
          <w:sz w:val="32"/>
          <w:szCs w:val="32"/>
          <w:highlight w:val="none"/>
          <w:lang w:val="en-US" w:eastAsia="zh-CN" w:bidi="ar-SA"/>
        </w:rPr>
        <w:t>万元，</w:t>
      </w:r>
      <w:r>
        <w:rPr>
          <w:rStyle w:val="20"/>
          <w:rFonts w:hint="eastAsia" w:ascii="仿宋_GB2312" w:hAnsi="仿宋_GB2312" w:eastAsia="仿宋_GB2312" w:cs="仿宋_GB2312"/>
          <w:b w:val="0"/>
          <w:bCs/>
          <w:color w:val="auto"/>
          <w:sz w:val="32"/>
          <w:szCs w:val="32"/>
          <w:highlight w:val="none"/>
          <w:lang w:val="en-US" w:eastAsia="zh-CN"/>
        </w:rPr>
        <w:t>完成预算100%</w:t>
      </w:r>
      <w:r>
        <w:rPr>
          <w:rStyle w:val="20"/>
          <w:rFonts w:hint="eastAsia" w:ascii="仿宋_GB2312" w:hAnsi="仿宋_GB2312" w:eastAsia="仿宋_GB2312" w:cs="仿宋_GB2312"/>
          <w:b w:val="0"/>
          <w:bCs/>
          <w:color w:val="auto"/>
          <w:sz w:val="32"/>
          <w:szCs w:val="32"/>
          <w:highlight w:val="none"/>
        </w:rPr>
        <w:t>，决算数等于预算数的主要原因是</w:t>
      </w:r>
      <w:r>
        <w:rPr>
          <w:rStyle w:val="20"/>
          <w:rFonts w:hint="eastAsia" w:ascii="仿宋_GB2312" w:hAnsi="仿宋_GB2312" w:eastAsia="仿宋_GB2312" w:cs="仿宋_GB2312"/>
          <w:b w:val="0"/>
          <w:bCs/>
          <w:color w:val="auto"/>
          <w:sz w:val="32"/>
          <w:szCs w:val="32"/>
          <w:highlight w:val="none"/>
          <w:lang w:val="en-US" w:eastAsia="zh-CN"/>
        </w:rPr>
        <w:t>本单位严格执行预算、无预算无支出</w:t>
      </w:r>
      <w:r>
        <w:rPr>
          <w:rStyle w:val="20"/>
          <w:rFonts w:hint="eastAsia" w:ascii="仿宋_GB2312" w:hAnsi="仿宋_GB2312" w:eastAsia="仿宋_GB2312" w:cs="仿宋_GB2312"/>
          <w:b w:val="0"/>
          <w:bCs/>
          <w:color w:val="auto"/>
          <w:sz w:val="32"/>
          <w:szCs w:val="32"/>
          <w:highlight w:val="none"/>
        </w:rPr>
        <w:t>。</w:t>
      </w:r>
    </w:p>
    <w:p w14:paraId="0DCE378D">
      <w:pPr>
        <w:spacing w:line="600" w:lineRule="exact"/>
        <w:ind w:firstLine="640" w:firstLineChars="200"/>
        <w:rPr>
          <w:rFonts w:hint="default" w:ascii="Times New Roman" w:hAnsi="Times New Roman" w:eastAsia="仿宋" w:cs="Times New Roman"/>
          <w:b/>
          <w:color w:val="auto"/>
          <w:sz w:val="32"/>
          <w:szCs w:val="32"/>
          <w:highlight w:val="none"/>
        </w:rPr>
      </w:pPr>
      <w:r>
        <w:rPr>
          <w:rFonts w:hint="eastAsia" w:eastAsia="仿宋_GB2312" w:cs="仿宋_GB2312"/>
          <w:color w:val="auto"/>
          <w:kern w:val="2"/>
          <w:sz w:val="32"/>
          <w:szCs w:val="32"/>
          <w:highlight w:val="none"/>
          <w:lang w:val="en-US" w:eastAsia="zh-CN" w:bidi="ar-SA"/>
        </w:rPr>
        <w:t>2</w:t>
      </w:r>
      <w:r>
        <w:rPr>
          <w:rFonts w:hint="eastAsia" w:ascii="Times New Roman" w:hAnsi="Times New Roman" w:eastAsia="仿宋_GB2312" w:cs="仿宋_GB2312"/>
          <w:color w:val="auto"/>
          <w:kern w:val="2"/>
          <w:sz w:val="32"/>
          <w:szCs w:val="32"/>
          <w:highlight w:val="none"/>
          <w:lang w:val="en-US" w:eastAsia="zh-CN" w:bidi="ar-SA"/>
        </w:rPr>
        <w:t>.</w:t>
      </w:r>
      <w:r>
        <w:rPr>
          <w:rStyle w:val="20"/>
          <w:rFonts w:hint="default" w:ascii="Times New Roman" w:hAnsi="Times New Roman" w:eastAsia="仿宋" w:cs="Times New Roman"/>
          <w:bCs/>
          <w:color w:val="auto"/>
          <w:sz w:val="32"/>
          <w:szCs w:val="32"/>
          <w:highlight w:val="none"/>
        </w:rPr>
        <w:t>社会保障和就业（类）行政事业单位养老支出（款）机关事业单位基本养老保险缴费支出（项）</w:t>
      </w:r>
      <w:r>
        <w:rPr>
          <w:rFonts w:hint="eastAsia" w:eastAsia="仿宋_GB2312" w:cs="仿宋_GB2312"/>
          <w:color w:val="auto"/>
          <w:kern w:val="2"/>
          <w:sz w:val="32"/>
          <w:szCs w:val="32"/>
          <w:highlight w:val="none"/>
          <w:lang w:val="en-US" w:eastAsia="zh-CN" w:bidi="ar-SA"/>
        </w:rPr>
        <w:t>：</w:t>
      </w:r>
      <w:r>
        <w:rPr>
          <w:rFonts w:hint="eastAsia" w:ascii="Times New Roman" w:hAnsi="Times New Roman" w:eastAsia="仿宋_GB2312" w:cs="仿宋_GB2312"/>
          <w:color w:val="auto"/>
          <w:kern w:val="2"/>
          <w:sz w:val="32"/>
          <w:szCs w:val="32"/>
          <w:highlight w:val="none"/>
          <w:lang w:val="en-US" w:eastAsia="zh-CN" w:bidi="ar-SA"/>
        </w:rPr>
        <w:t>支出决算为</w:t>
      </w:r>
      <w:r>
        <w:rPr>
          <w:rFonts w:hint="eastAsia" w:eastAsia="仿宋_GB2312" w:cs="仿宋_GB2312"/>
          <w:color w:val="auto"/>
          <w:kern w:val="2"/>
          <w:sz w:val="32"/>
          <w:szCs w:val="32"/>
          <w:highlight w:val="none"/>
          <w:lang w:val="en-US" w:eastAsia="zh-CN" w:bidi="ar-SA"/>
        </w:rPr>
        <w:t>7.57</w:t>
      </w:r>
      <w:r>
        <w:rPr>
          <w:rFonts w:hint="eastAsia" w:ascii="Times New Roman" w:hAnsi="Times New Roman" w:eastAsia="仿宋_GB2312" w:cs="仿宋_GB2312"/>
          <w:color w:val="auto"/>
          <w:kern w:val="2"/>
          <w:sz w:val="32"/>
          <w:szCs w:val="32"/>
          <w:highlight w:val="none"/>
          <w:lang w:val="en-US" w:eastAsia="zh-CN" w:bidi="ar-SA"/>
        </w:rPr>
        <w:t>万元，</w:t>
      </w:r>
      <w:r>
        <w:rPr>
          <w:rStyle w:val="20"/>
          <w:rFonts w:hint="eastAsia" w:ascii="仿宋_GB2312" w:hAnsi="仿宋_GB2312" w:eastAsia="仿宋_GB2312" w:cs="仿宋_GB2312"/>
          <w:b w:val="0"/>
          <w:bCs/>
          <w:color w:val="auto"/>
          <w:sz w:val="32"/>
          <w:szCs w:val="32"/>
          <w:highlight w:val="none"/>
          <w:lang w:val="en-US" w:eastAsia="zh-CN"/>
        </w:rPr>
        <w:t>完成预算100%</w:t>
      </w:r>
      <w:r>
        <w:rPr>
          <w:rStyle w:val="20"/>
          <w:rFonts w:hint="eastAsia" w:ascii="仿宋_GB2312" w:hAnsi="仿宋_GB2312" w:eastAsia="仿宋_GB2312" w:cs="仿宋_GB2312"/>
          <w:b w:val="0"/>
          <w:bCs/>
          <w:color w:val="auto"/>
          <w:sz w:val="32"/>
          <w:szCs w:val="32"/>
          <w:highlight w:val="none"/>
        </w:rPr>
        <w:t>，决算数等于预算数的主要原因是</w:t>
      </w:r>
      <w:r>
        <w:rPr>
          <w:rStyle w:val="20"/>
          <w:rFonts w:hint="eastAsia" w:ascii="仿宋_GB2312" w:hAnsi="仿宋_GB2312" w:eastAsia="仿宋_GB2312" w:cs="仿宋_GB2312"/>
          <w:b w:val="0"/>
          <w:bCs/>
          <w:color w:val="auto"/>
          <w:sz w:val="32"/>
          <w:szCs w:val="32"/>
          <w:highlight w:val="none"/>
          <w:lang w:val="en-US" w:eastAsia="zh-CN"/>
        </w:rPr>
        <w:t>本单位严格执行预算、无预算无支出</w:t>
      </w:r>
      <w:r>
        <w:rPr>
          <w:rStyle w:val="20"/>
          <w:rFonts w:hint="eastAsia" w:ascii="仿宋_GB2312" w:hAnsi="仿宋_GB2312" w:eastAsia="仿宋_GB2312" w:cs="仿宋_GB2312"/>
          <w:b w:val="0"/>
          <w:bCs/>
          <w:color w:val="auto"/>
          <w:sz w:val="32"/>
          <w:szCs w:val="32"/>
          <w:highlight w:val="none"/>
        </w:rPr>
        <w:t>。</w:t>
      </w:r>
    </w:p>
    <w:p w14:paraId="4BAF5497">
      <w:pPr>
        <w:spacing w:line="600" w:lineRule="exact"/>
        <w:ind w:firstLine="643" w:firstLineChars="200"/>
        <w:rPr>
          <w:rStyle w:val="20"/>
          <w:rFonts w:hint="eastAsia" w:ascii="仿宋_GB2312" w:hAnsi="仿宋_GB2312" w:eastAsia="仿宋_GB2312" w:cs="仿宋_GB2312"/>
          <w:b w:val="0"/>
          <w:bCs/>
          <w:color w:val="auto"/>
          <w:sz w:val="32"/>
          <w:szCs w:val="32"/>
          <w:highlight w:val="none"/>
        </w:rPr>
      </w:pPr>
      <w:r>
        <w:rPr>
          <w:rStyle w:val="20"/>
          <w:rFonts w:hint="default" w:ascii="Times New Roman" w:hAnsi="Times New Roman" w:eastAsia="仿宋" w:cs="Times New Roman"/>
          <w:bCs/>
          <w:color w:val="auto"/>
          <w:sz w:val="32"/>
          <w:szCs w:val="32"/>
          <w:highlight w:val="none"/>
          <w:lang w:val="en-US"/>
        </w:rPr>
        <w:t>3</w:t>
      </w:r>
      <w:r>
        <w:rPr>
          <w:rStyle w:val="20"/>
          <w:rFonts w:hint="default" w:ascii="Times New Roman" w:hAnsi="Times New Roman" w:eastAsia="仿宋" w:cs="Times New Roman"/>
          <w:bCs/>
          <w:color w:val="auto"/>
          <w:sz w:val="32"/>
          <w:szCs w:val="32"/>
          <w:highlight w:val="none"/>
        </w:rPr>
        <w:t>.</w:t>
      </w:r>
      <w:r>
        <w:rPr>
          <w:rFonts w:hint="default" w:ascii="Times New Roman" w:hAnsi="Times New Roman" w:eastAsia="仿宋" w:cs="Times New Roman"/>
          <w:b/>
          <w:bCs/>
          <w:color w:val="auto"/>
          <w:sz w:val="32"/>
          <w:szCs w:val="32"/>
          <w:highlight w:val="none"/>
        </w:rPr>
        <w:t>卫生健康</w:t>
      </w:r>
      <w:r>
        <w:rPr>
          <w:rStyle w:val="20"/>
          <w:rFonts w:hint="default" w:ascii="Times New Roman" w:hAnsi="Times New Roman" w:eastAsia="仿宋" w:cs="Times New Roman"/>
          <w:bCs/>
          <w:color w:val="auto"/>
          <w:sz w:val="32"/>
          <w:szCs w:val="32"/>
          <w:highlight w:val="none"/>
        </w:rPr>
        <w:t>（类）行政事业单位医疗（款）行政单位医疗（项）</w:t>
      </w:r>
      <w:r>
        <w:rPr>
          <w:rStyle w:val="20"/>
          <w:rFonts w:hint="eastAsia" w:ascii="Times New Roman" w:hAnsi="Times New Roman" w:eastAsia="仿宋" w:cs="Times New Roman"/>
          <w:bCs/>
          <w:color w:val="auto"/>
          <w:sz w:val="32"/>
          <w:szCs w:val="32"/>
          <w:highlight w:val="none"/>
          <w:lang w:eastAsia="zh-CN"/>
        </w:rPr>
        <w:t>：</w:t>
      </w:r>
      <w:r>
        <w:rPr>
          <w:rStyle w:val="20"/>
          <w:rFonts w:hint="eastAsia" w:ascii="仿宋_GB2312" w:hAnsi="仿宋_GB2312" w:eastAsia="仿宋_GB2312" w:cs="仿宋_GB2312"/>
          <w:b w:val="0"/>
          <w:bCs/>
          <w:color w:val="auto"/>
          <w:sz w:val="32"/>
          <w:szCs w:val="32"/>
          <w:highlight w:val="none"/>
        </w:rPr>
        <w:t>支出决算为</w:t>
      </w:r>
      <w:r>
        <w:rPr>
          <w:rStyle w:val="20"/>
          <w:rFonts w:hint="eastAsia" w:ascii="仿宋_GB2312" w:hAnsi="仿宋_GB2312" w:eastAsia="仿宋_GB2312" w:cs="仿宋_GB2312"/>
          <w:b w:val="0"/>
          <w:bCs/>
          <w:color w:val="auto"/>
          <w:sz w:val="32"/>
          <w:szCs w:val="32"/>
          <w:highlight w:val="none"/>
          <w:lang w:val="en-US" w:eastAsia="zh-CN"/>
        </w:rPr>
        <w:t>3.25</w:t>
      </w:r>
      <w:r>
        <w:rPr>
          <w:rStyle w:val="20"/>
          <w:rFonts w:hint="eastAsia" w:ascii="仿宋_GB2312" w:hAnsi="仿宋_GB2312" w:eastAsia="仿宋_GB2312" w:cs="仿宋_GB2312"/>
          <w:b w:val="0"/>
          <w:bCs/>
          <w:color w:val="auto"/>
          <w:sz w:val="32"/>
          <w:szCs w:val="32"/>
          <w:highlight w:val="none"/>
        </w:rPr>
        <w:t>万元</w:t>
      </w:r>
      <w:r>
        <w:rPr>
          <w:rStyle w:val="20"/>
          <w:rFonts w:hint="eastAsia" w:ascii="仿宋_GB2312" w:hAnsi="仿宋_GB2312" w:eastAsia="仿宋_GB2312" w:cs="仿宋_GB2312"/>
          <w:b w:val="0"/>
          <w:bCs/>
          <w:color w:val="auto"/>
          <w:sz w:val="32"/>
          <w:szCs w:val="32"/>
          <w:highlight w:val="none"/>
          <w:lang w:eastAsia="zh-CN"/>
        </w:rPr>
        <w:t>，</w:t>
      </w:r>
      <w:r>
        <w:rPr>
          <w:rStyle w:val="20"/>
          <w:rFonts w:hint="eastAsia" w:ascii="仿宋_GB2312" w:hAnsi="仿宋_GB2312" w:eastAsia="仿宋_GB2312" w:cs="仿宋_GB2312"/>
          <w:b w:val="0"/>
          <w:bCs/>
          <w:color w:val="auto"/>
          <w:sz w:val="32"/>
          <w:szCs w:val="32"/>
          <w:highlight w:val="none"/>
        </w:rPr>
        <w:t>完成预算</w:t>
      </w:r>
      <w:r>
        <w:rPr>
          <w:rStyle w:val="20"/>
          <w:rFonts w:hint="eastAsia" w:ascii="仿宋_GB2312" w:hAnsi="仿宋_GB2312" w:eastAsia="仿宋_GB2312" w:cs="仿宋_GB2312"/>
          <w:b w:val="0"/>
          <w:bCs/>
          <w:color w:val="auto"/>
          <w:sz w:val="32"/>
          <w:szCs w:val="32"/>
          <w:highlight w:val="none"/>
          <w:lang w:val="en-US" w:eastAsia="zh-CN"/>
        </w:rPr>
        <w:t>100</w:t>
      </w:r>
      <w:r>
        <w:rPr>
          <w:rStyle w:val="20"/>
          <w:rFonts w:hint="eastAsia" w:ascii="仿宋_GB2312" w:hAnsi="仿宋_GB2312" w:eastAsia="仿宋_GB2312" w:cs="仿宋_GB2312"/>
          <w:b w:val="0"/>
          <w:bCs/>
          <w:color w:val="auto"/>
          <w:sz w:val="32"/>
          <w:szCs w:val="32"/>
          <w:highlight w:val="none"/>
        </w:rPr>
        <w:t>%，</w:t>
      </w:r>
      <w:r>
        <w:rPr>
          <w:rStyle w:val="20"/>
          <w:rFonts w:hint="default" w:ascii="Times New Roman" w:hAnsi="Times New Roman" w:eastAsia="仿宋" w:cs="Times New Roman"/>
          <w:bCs/>
          <w:color w:val="auto"/>
          <w:sz w:val="32"/>
          <w:szCs w:val="32"/>
          <w:highlight w:val="none"/>
          <w:lang w:eastAsia="zh-CN"/>
        </w:rPr>
        <w:t>卫生健康（类）行政事业单位医疗（款）公务员医疗补助（项）</w:t>
      </w:r>
      <w:r>
        <w:rPr>
          <w:rStyle w:val="20"/>
          <w:rFonts w:hint="eastAsia" w:ascii="Times New Roman" w:hAnsi="Times New Roman" w:eastAsia="仿宋" w:cs="Times New Roman"/>
          <w:bCs/>
          <w:color w:val="auto"/>
          <w:sz w:val="32"/>
          <w:szCs w:val="32"/>
          <w:highlight w:val="none"/>
          <w:lang w:eastAsia="zh-CN"/>
        </w:rPr>
        <w:t>：</w:t>
      </w:r>
      <w:r>
        <w:rPr>
          <w:rStyle w:val="20"/>
          <w:rFonts w:hint="eastAsia" w:ascii="仿宋_GB2312" w:hAnsi="仿宋_GB2312" w:eastAsia="仿宋_GB2312" w:cs="仿宋_GB2312"/>
          <w:b w:val="0"/>
          <w:bCs/>
          <w:color w:val="auto"/>
          <w:sz w:val="32"/>
          <w:szCs w:val="32"/>
          <w:highlight w:val="none"/>
          <w:lang w:eastAsia="zh-CN"/>
        </w:rPr>
        <w:t>支出决算为</w:t>
      </w:r>
      <w:r>
        <w:rPr>
          <w:rStyle w:val="20"/>
          <w:rFonts w:hint="eastAsia" w:ascii="仿宋_GB2312" w:hAnsi="仿宋_GB2312" w:eastAsia="仿宋_GB2312" w:cs="仿宋_GB2312"/>
          <w:b w:val="0"/>
          <w:bCs/>
          <w:color w:val="auto"/>
          <w:sz w:val="32"/>
          <w:szCs w:val="32"/>
          <w:highlight w:val="none"/>
          <w:lang w:val="en-US" w:eastAsia="zh-CN"/>
        </w:rPr>
        <w:t>0.74</w:t>
      </w:r>
      <w:r>
        <w:rPr>
          <w:rStyle w:val="20"/>
          <w:rFonts w:hint="eastAsia" w:ascii="仿宋_GB2312" w:hAnsi="仿宋_GB2312" w:eastAsia="仿宋_GB2312" w:cs="仿宋_GB2312"/>
          <w:b w:val="0"/>
          <w:bCs/>
          <w:color w:val="auto"/>
          <w:sz w:val="32"/>
          <w:szCs w:val="32"/>
          <w:highlight w:val="none"/>
          <w:lang w:eastAsia="zh-CN"/>
        </w:rPr>
        <w:t>万元；</w:t>
      </w:r>
      <w:r>
        <w:rPr>
          <w:rStyle w:val="20"/>
          <w:rFonts w:hint="eastAsia" w:ascii="仿宋_GB2312" w:hAnsi="仿宋_GB2312" w:eastAsia="仿宋_GB2312" w:cs="仿宋_GB2312"/>
          <w:b w:val="0"/>
          <w:bCs/>
          <w:color w:val="auto"/>
          <w:sz w:val="32"/>
          <w:szCs w:val="32"/>
          <w:highlight w:val="none"/>
        </w:rPr>
        <w:t>完成预算</w:t>
      </w:r>
      <w:r>
        <w:rPr>
          <w:rStyle w:val="20"/>
          <w:rFonts w:hint="eastAsia" w:ascii="仿宋_GB2312" w:hAnsi="仿宋_GB2312" w:eastAsia="仿宋_GB2312" w:cs="仿宋_GB2312"/>
          <w:b w:val="0"/>
          <w:bCs/>
          <w:color w:val="auto"/>
          <w:sz w:val="32"/>
          <w:szCs w:val="32"/>
          <w:highlight w:val="none"/>
          <w:lang w:val="en-US" w:eastAsia="zh-CN"/>
        </w:rPr>
        <w:t>100%，本单位严格执行预算、无预算不支出</w:t>
      </w:r>
      <w:r>
        <w:rPr>
          <w:rStyle w:val="20"/>
          <w:rFonts w:hint="eastAsia" w:ascii="仿宋_GB2312" w:hAnsi="仿宋_GB2312" w:eastAsia="仿宋_GB2312" w:cs="仿宋_GB2312"/>
          <w:b w:val="0"/>
          <w:bCs/>
          <w:color w:val="auto"/>
          <w:sz w:val="32"/>
          <w:szCs w:val="32"/>
          <w:highlight w:val="none"/>
        </w:rPr>
        <w:t>。</w:t>
      </w:r>
    </w:p>
    <w:p w14:paraId="09AB2F57">
      <w:pPr>
        <w:spacing w:line="600" w:lineRule="exact"/>
        <w:ind w:firstLine="640" w:firstLineChars="200"/>
        <w:rPr>
          <w:rFonts w:hint="eastAsia" w:ascii="Times New Roman" w:hAnsi="Times New Roman" w:eastAsia="仿宋_GB2312" w:cs="仿宋_GB2312"/>
          <w:color w:val="auto"/>
          <w:kern w:val="2"/>
          <w:sz w:val="32"/>
          <w:szCs w:val="32"/>
          <w:highlight w:val="none"/>
          <w:lang w:val="en-US" w:eastAsia="zh-CN" w:bidi="ar-SA"/>
        </w:rPr>
      </w:pPr>
      <w:r>
        <w:rPr>
          <w:rStyle w:val="20"/>
          <w:rFonts w:hint="default" w:ascii="Times New Roman" w:hAnsi="Times New Roman" w:eastAsia="仿宋" w:cs="Times New Roman"/>
          <w:b w:val="0"/>
          <w:bCs/>
          <w:color w:val="auto"/>
          <w:sz w:val="32"/>
          <w:szCs w:val="32"/>
          <w:highlight w:val="none"/>
          <w:lang w:val="en-US" w:eastAsia="zh-CN"/>
        </w:rPr>
        <w:t>4.</w:t>
      </w:r>
      <w:r>
        <w:rPr>
          <w:rStyle w:val="20"/>
          <w:rFonts w:hint="default" w:ascii="Times New Roman" w:hAnsi="Times New Roman" w:eastAsia="仿宋" w:cs="Times New Roman"/>
          <w:bCs/>
          <w:color w:val="auto"/>
          <w:kern w:val="2"/>
          <w:sz w:val="32"/>
          <w:szCs w:val="32"/>
          <w:highlight w:val="none"/>
          <w:lang w:val="en-US" w:eastAsia="zh-CN" w:bidi="ar-SA"/>
        </w:rPr>
        <w:t>住房保障（类）住房改革支出（款）住房公积金（项）：</w:t>
      </w:r>
      <w:r>
        <w:rPr>
          <w:rStyle w:val="20"/>
          <w:rFonts w:hint="eastAsia" w:ascii="仿宋_GB2312" w:hAnsi="仿宋_GB2312" w:eastAsia="仿宋_GB2312" w:cs="仿宋_GB2312"/>
          <w:b w:val="0"/>
          <w:bCs/>
          <w:color w:val="auto"/>
          <w:kern w:val="2"/>
          <w:sz w:val="32"/>
          <w:szCs w:val="32"/>
          <w:highlight w:val="none"/>
          <w:lang w:val="en-US" w:eastAsia="zh-CN" w:bidi="ar-SA"/>
        </w:rPr>
        <w:t>支出决算为5.75万元；完成预算100%</w:t>
      </w:r>
      <w:r>
        <w:rPr>
          <w:rStyle w:val="20"/>
          <w:rFonts w:hint="eastAsia" w:ascii="仿宋_GB2312" w:hAnsi="仿宋_GB2312" w:eastAsia="仿宋_GB2312" w:cs="仿宋_GB2312"/>
          <w:b w:val="0"/>
          <w:bCs/>
          <w:color w:val="auto"/>
          <w:sz w:val="32"/>
          <w:szCs w:val="32"/>
          <w:highlight w:val="none"/>
          <w:lang w:val="en-US" w:eastAsia="zh-CN"/>
        </w:rPr>
        <w:t>，本单位严格执行预算、无预算不支出</w:t>
      </w:r>
      <w:r>
        <w:rPr>
          <w:rStyle w:val="20"/>
          <w:rFonts w:hint="eastAsia" w:ascii="仿宋_GB2312" w:hAnsi="仿宋_GB2312" w:eastAsia="仿宋_GB2312" w:cs="仿宋_GB2312"/>
          <w:b w:val="0"/>
          <w:bCs/>
          <w:color w:val="auto"/>
          <w:kern w:val="2"/>
          <w:sz w:val="32"/>
          <w:szCs w:val="32"/>
          <w:highlight w:val="none"/>
          <w:lang w:val="en-US" w:eastAsia="zh-CN" w:bidi="ar-SA"/>
        </w:rPr>
        <w:t>。</w:t>
      </w:r>
    </w:p>
    <w:p w14:paraId="140F8B99">
      <w:pPr>
        <w:tabs>
          <w:tab w:val="right" w:pos="8306"/>
        </w:tabs>
        <w:spacing w:line="600" w:lineRule="exact"/>
        <w:ind w:firstLine="640"/>
        <w:outlineLvl w:val="1"/>
        <w:rPr>
          <w:rStyle w:val="32"/>
          <w:rFonts w:ascii="Times New Roman" w:hAnsi="Times New Roman"/>
          <w:color w:val="auto"/>
          <w:highlight w:val="none"/>
        </w:rPr>
      </w:pPr>
      <w:bookmarkStart w:id="35" w:name="_Toc15377214"/>
      <w:bookmarkStart w:id="36" w:name="_Toc15396608"/>
      <w:r>
        <w:rPr>
          <w:rFonts w:hint="eastAsia" w:ascii="Times New Roman" w:hAnsi="Times New Roman" w:eastAsia="黑体"/>
          <w:color w:val="auto"/>
          <w:sz w:val="32"/>
          <w:szCs w:val="32"/>
          <w:highlight w:val="none"/>
        </w:rPr>
        <w:t>六</w:t>
      </w:r>
      <w:r>
        <w:rPr>
          <w:rFonts w:hint="eastAsia" w:ascii="Times New Roman" w:hAnsi="Times New Roman" w:eastAsia="黑体"/>
          <w:b/>
          <w:color w:val="auto"/>
          <w:sz w:val="32"/>
          <w:szCs w:val="32"/>
          <w:highlight w:val="none"/>
        </w:rPr>
        <w:t>、一</w:t>
      </w:r>
      <w:r>
        <w:rPr>
          <w:rStyle w:val="32"/>
          <w:rFonts w:hint="eastAsia" w:ascii="Times New Roman" w:hAnsi="Times New Roman" w:eastAsia="黑体"/>
          <w:b w:val="0"/>
          <w:color w:val="auto"/>
          <w:highlight w:val="none"/>
        </w:rPr>
        <w:t>般公共预算财政拨款基本支出决算情况说明</w:t>
      </w:r>
      <w:bookmarkEnd w:id="35"/>
      <w:bookmarkEnd w:id="36"/>
      <w:r>
        <w:rPr>
          <w:rStyle w:val="32"/>
          <w:rFonts w:ascii="Times New Roman" w:hAnsi="Times New Roman" w:eastAsia="黑体"/>
          <w:b w:val="0"/>
          <w:color w:val="auto"/>
          <w:highlight w:val="none"/>
        </w:rPr>
        <w:tab/>
      </w:r>
    </w:p>
    <w:p w14:paraId="2C0E9450">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2024年度一般公共预算财政拨款基本支出</w:t>
      </w:r>
      <w:r>
        <w:rPr>
          <w:rFonts w:hint="eastAsia" w:eastAsia="仿宋_GB2312" w:cs="仿宋_GB2312"/>
          <w:color w:val="auto"/>
          <w:kern w:val="2"/>
          <w:sz w:val="32"/>
          <w:szCs w:val="32"/>
          <w:highlight w:val="none"/>
          <w:lang w:val="en-US" w:eastAsia="zh-CN" w:bidi="ar-SA"/>
        </w:rPr>
        <w:t>448.97</w:t>
      </w:r>
      <w:r>
        <w:rPr>
          <w:rFonts w:hint="eastAsia" w:ascii="Times New Roman" w:hAnsi="Times New Roman" w:eastAsia="仿宋_GB2312" w:cs="仿宋_GB2312"/>
          <w:color w:val="auto"/>
          <w:kern w:val="2"/>
          <w:sz w:val="32"/>
          <w:szCs w:val="32"/>
          <w:highlight w:val="none"/>
          <w:lang w:val="en-US" w:eastAsia="zh-CN" w:bidi="ar-SA"/>
        </w:rPr>
        <w:t>万元，其中：</w:t>
      </w:r>
    </w:p>
    <w:p w14:paraId="2B89B249">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人员经费</w:t>
      </w:r>
      <w:r>
        <w:rPr>
          <w:rFonts w:hint="eastAsia" w:eastAsia="仿宋_GB2312" w:cs="仿宋_GB2312"/>
          <w:color w:val="auto"/>
          <w:kern w:val="2"/>
          <w:sz w:val="32"/>
          <w:szCs w:val="32"/>
          <w:highlight w:val="none"/>
          <w:lang w:val="en-US" w:eastAsia="zh-CN" w:bidi="ar-SA"/>
        </w:rPr>
        <w:t>64.16</w:t>
      </w:r>
      <w:r>
        <w:rPr>
          <w:rFonts w:hint="eastAsia" w:ascii="Times New Roman" w:hAnsi="Times New Roman" w:eastAsia="仿宋_GB2312" w:cs="仿宋_GB2312"/>
          <w:color w:val="auto"/>
          <w:kern w:val="2"/>
          <w:sz w:val="32"/>
          <w:szCs w:val="32"/>
          <w:highlight w:val="none"/>
          <w:lang w:val="en-US" w:eastAsia="zh-CN" w:bidi="ar-SA"/>
        </w:rPr>
        <w:t>万元，主要包括：基本工资、津贴补贴、奖金、伙食补助费、绩效工资、机关事业单位基本养老保险缴费、职业年金缴费、其他社会保障缴费、其他工资福利支出、离休费、退休费、抚恤金、生活补助、医疗费补助、奖励金、住房公积金、其他对个人和家庭的补助支出等。</w:t>
      </w:r>
    </w:p>
    <w:p w14:paraId="002F3F6A">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公用经费</w:t>
      </w:r>
      <w:r>
        <w:rPr>
          <w:rFonts w:hint="eastAsia" w:eastAsia="仿宋_GB2312" w:cs="仿宋_GB2312"/>
          <w:color w:val="auto"/>
          <w:kern w:val="2"/>
          <w:sz w:val="32"/>
          <w:szCs w:val="32"/>
          <w:highlight w:val="none"/>
          <w:lang w:val="en-US" w:eastAsia="zh-CN" w:bidi="ar-SA"/>
        </w:rPr>
        <w:t>9.98</w:t>
      </w:r>
      <w:r>
        <w:rPr>
          <w:rFonts w:hint="eastAsia" w:ascii="Times New Roman" w:hAnsi="Times New Roman" w:eastAsia="仿宋_GB2312" w:cs="仿宋_GB2312"/>
          <w:color w:val="auto"/>
          <w:kern w:val="2"/>
          <w:sz w:val="32"/>
          <w:szCs w:val="32"/>
          <w:highlight w:val="none"/>
          <w:lang w:val="en-US" w:eastAsia="zh-CN" w:bidi="ar-SA"/>
        </w:rPr>
        <w:t>万元，主要包括：办公费、印刷费、咨询费、手续费、水费、电费、邮电费、取暖费、物业管理费、差旅费、因公出国（境）费用、维修（护）费、租赁费、会议费、培训费、公务接待费、劳务费、委托业务费、工会经费、福利费、公务用车运行维护费、其他交通费、税金及附加费用、其他商品和服务支出、办公设备购置、专用设备购置、信息网络及软件购置更新、其他资本性支出等。</w:t>
      </w:r>
    </w:p>
    <w:p w14:paraId="0FCB4994">
      <w:pPr>
        <w:spacing w:line="600" w:lineRule="exact"/>
        <w:ind w:firstLine="640"/>
        <w:outlineLvl w:val="1"/>
        <w:rPr>
          <w:rStyle w:val="32"/>
          <w:rFonts w:ascii="Times New Roman" w:hAnsi="Times New Roman" w:eastAsia="黑体"/>
          <w:b w:val="0"/>
          <w:color w:val="auto"/>
          <w:highlight w:val="none"/>
        </w:rPr>
      </w:pPr>
      <w:bookmarkStart w:id="37" w:name="_Toc15396609"/>
      <w:bookmarkStart w:id="38" w:name="_Toc15377215"/>
      <w:r>
        <w:rPr>
          <w:rFonts w:hint="eastAsia" w:ascii="Times New Roman" w:hAnsi="Times New Roman" w:eastAsia="黑体"/>
          <w:color w:val="auto"/>
          <w:sz w:val="32"/>
          <w:szCs w:val="32"/>
          <w:highlight w:val="none"/>
        </w:rPr>
        <w:t>七、</w:t>
      </w:r>
      <w:r>
        <w:rPr>
          <w:rStyle w:val="32"/>
          <w:rFonts w:hint="eastAsia" w:ascii="Times New Roman" w:hAnsi="Times New Roman" w:eastAsia="黑体"/>
          <w:b w:val="0"/>
          <w:color w:val="auto"/>
          <w:highlight w:val="none"/>
        </w:rPr>
        <w:t>财政拨款</w:t>
      </w:r>
      <w:r>
        <w:rPr>
          <w:rStyle w:val="32"/>
          <w:rFonts w:hint="eastAsia" w:ascii="Times New Roman" w:hAnsi="Times New Roman" w:eastAsia="黑体"/>
          <w:color w:val="auto"/>
          <w:highlight w:val="none"/>
        </w:rPr>
        <w:t>“</w:t>
      </w:r>
      <w:r>
        <w:rPr>
          <w:rStyle w:val="32"/>
          <w:rFonts w:hint="eastAsia" w:ascii="Times New Roman" w:hAnsi="Times New Roman" w:eastAsia="黑体"/>
          <w:b w:val="0"/>
          <w:color w:val="auto"/>
          <w:highlight w:val="none"/>
        </w:rPr>
        <w:t>三公”经费支出决算情况说明</w:t>
      </w:r>
      <w:bookmarkEnd w:id="37"/>
      <w:bookmarkEnd w:id="38"/>
    </w:p>
    <w:p w14:paraId="711FCBAD">
      <w:pPr>
        <w:spacing w:line="600" w:lineRule="exact"/>
        <w:ind w:firstLine="643" w:firstLineChars="200"/>
        <w:outlineLvl w:val="2"/>
        <w:rPr>
          <w:rFonts w:hint="eastAsia" w:ascii="Times New Roman" w:hAnsi="Times New Roman" w:eastAsia="楷体_GB2312" w:cs="楷体_GB2312"/>
          <w:b/>
          <w:color w:val="auto"/>
          <w:sz w:val="32"/>
          <w:szCs w:val="32"/>
          <w:highlight w:val="none"/>
        </w:rPr>
      </w:pPr>
      <w:bookmarkStart w:id="39" w:name="_Toc15377216"/>
      <w:r>
        <w:rPr>
          <w:rFonts w:hint="eastAsia" w:ascii="Times New Roman" w:hAnsi="Times New Roman" w:eastAsia="楷体_GB2312" w:cs="楷体_GB2312"/>
          <w:b/>
          <w:color w:val="auto"/>
          <w:sz w:val="32"/>
          <w:szCs w:val="32"/>
          <w:highlight w:val="none"/>
        </w:rPr>
        <w:t>（一）“三公”经费财政拨款支出决算总体情况说明</w:t>
      </w:r>
      <w:bookmarkEnd w:id="39"/>
    </w:p>
    <w:p w14:paraId="103201D2">
      <w:pPr>
        <w:spacing w:line="600" w:lineRule="exact"/>
        <w:ind w:firstLine="640"/>
        <w:rPr>
          <w:rFonts w:hint="eastAsia"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2024年度“三公”经费财政拨款支出决算为</w:t>
      </w:r>
      <w:r>
        <w:rPr>
          <w:rFonts w:hint="eastAsia" w:eastAsia="仿宋_GB2312" w:cs="仿宋_GB2312"/>
          <w:color w:val="auto"/>
          <w:kern w:val="2"/>
          <w:sz w:val="32"/>
          <w:szCs w:val="32"/>
          <w:highlight w:val="none"/>
          <w:lang w:val="en-US" w:eastAsia="zh-CN" w:bidi="ar-SA"/>
        </w:rPr>
        <w:t>0.2</w:t>
      </w:r>
      <w:r>
        <w:rPr>
          <w:rFonts w:hint="eastAsia" w:ascii="Times New Roman" w:hAnsi="Times New Roman" w:eastAsia="仿宋_GB2312" w:cs="仿宋_GB2312"/>
          <w:color w:val="auto"/>
          <w:kern w:val="2"/>
          <w:sz w:val="32"/>
          <w:szCs w:val="32"/>
          <w:highlight w:val="none"/>
          <w:lang w:val="en-US" w:eastAsia="zh-CN" w:bidi="ar-SA"/>
        </w:rPr>
        <w:t>万元，完成预算</w:t>
      </w:r>
      <w:r>
        <w:rPr>
          <w:rFonts w:hint="eastAsia" w:eastAsia="仿宋_GB2312" w:cs="仿宋_GB2312"/>
          <w:color w:val="auto"/>
          <w:kern w:val="2"/>
          <w:sz w:val="32"/>
          <w:szCs w:val="32"/>
          <w:highlight w:val="none"/>
          <w:lang w:val="en-US" w:eastAsia="zh-CN" w:bidi="ar-SA"/>
        </w:rPr>
        <w:t>100</w:t>
      </w:r>
      <w:r>
        <w:rPr>
          <w:rFonts w:hint="eastAsia" w:ascii="Times New Roman" w:hAnsi="Times New Roman" w:eastAsia="仿宋_GB2312" w:cs="仿宋_GB2312"/>
          <w:color w:val="auto"/>
          <w:kern w:val="2"/>
          <w:sz w:val="32"/>
          <w:szCs w:val="32"/>
          <w:highlight w:val="none"/>
          <w:lang w:val="en-US" w:eastAsia="zh-CN" w:bidi="ar-SA"/>
        </w:rPr>
        <w:t>%，</w:t>
      </w:r>
      <w:r>
        <w:rPr>
          <w:rFonts w:hint="eastAsia" w:eastAsia="仿宋_GB2312" w:cs="仿宋_GB2312"/>
          <w:color w:val="auto"/>
          <w:kern w:val="2"/>
          <w:sz w:val="32"/>
          <w:szCs w:val="32"/>
          <w:highlight w:val="none"/>
          <w:lang w:val="en-US" w:eastAsia="zh-CN" w:bidi="ar-SA"/>
        </w:rPr>
        <w:t>与</w:t>
      </w:r>
      <w:r>
        <w:rPr>
          <w:rFonts w:hint="eastAsia" w:ascii="Times New Roman" w:hAnsi="Times New Roman" w:eastAsia="仿宋_GB2312" w:cs="仿宋_GB2312"/>
          <w:color w:val="auto"/>
          <w:kern w:val="2"/>
          <w:sz w:val="32"/>
          <w:szCs w:val="32"/>
          <w:highlight w:val="none"/>
          <w:lang w:val="en-US" w:eastAsia="zh-CN" w:bidi="ar-SA"/>
        </w:rPr>
        <w:t>上年度</w:t>
      </w:r>
      <w:r>
        <w:rPr>
          <w:rFonts w:hint="eastAsia" w:eastAsia="仿宋_GB2312" w:cs="仿宋_GB2312"/>
          <w:color w:val="auto"/>
          <w:kern w:val="2"/>
          <w:sz w:val="32"/>
          <w:szCs w:val="32"/>
          <w:highlight w:val="none"/>
          <w:lang w:val="en-US" w:eastAsia="zh-CN" w:bidi="ar-SA"/>
        </w:rPr>
        <w:t>一致。</w:t>
      </w:r>
    </w:p>
    <w:p w14:paraId="3785850C">
      <w:pPr>
        <w:spacing w:line="600" w:lineRule="exact"/>
        <w:ind w:firstLine="640"/>
        <w:rPr>
          <w:rFonts w:hint="eastAsia" w:ascii="Times New Roman" w:hAnsi="Times New Roman" w:eastAsia="仿宋_GB2312" w:cs="仿宋_GB2312"/>
          <w:b/>
          <w:bCs/>
          <w:color w:val="auto"/>
          <w:kern w:val="2"/>
          <w:sz w:val="32"/>
          <w:szCs w:val="32"/>
          <w:highlight w:val="none"/>
          <w:lang w:val="en-US" w:eastAsia="zh-CN" w:bidi="ar-SA"/>
        </w:rPr>
      </w:pPr>
      <w:r>
        <w:rPr>
          <w:rFonts w:hint="eastAsia" w:ascii="Times New Roman" w:hAnsi="Times New Roman" w:eastAsia="仿宋_GB2312" w:cs="仿宋_GB2312"/>
          <w:b/>
          <w:bCs/>
          <w:color w:val="auto"/>
          <w:kern w:val="2"/>
          <w:sz w:val="32"/>
          <w:szCs w:val="32"/>
          <w:highlight w:val="none"/>
          <w:lang w:val="en-US" w:eastAsia="zh-CN" w:bidi="ar-SA"/>
        </w:rPr>
        <w:t>（注：上述“预算”口径为全年预算数，包括一般公共预算和政府性基金预算财政拨款支出决算情况）</w:t>
      </w:r>
    </w:p>
    <w:p w14:paraId="26B50C4F">
      <w:pPr>
        <w:spacing w:line="600" w:lineRule="exact"/>
        <w:ind w:firstLine="643" w:firstLineChars="200"/>
        <w:outlineLvl w:val="2"/>
        <w:rPr>
          <w:rFonts w:hint="eastAsia" w:ascii="Times New Roman" w:hAnsi="Times New Roman" w:eastAsia="楷体_GB2312" w:cs="楷体_GB2312"/>
          <w:b/>
          <w:color w:val="auto"/>
          <w:sz w:val="32"/>
          <w:szCs w:val="32"/>
          <w:highlight w:val="none"/>
        </w:rPr>
      </w:pPr>
      <w:bookmarkStart w:id="40" w:name="_Toc15377217"/>
      <w:r>
        <w:rPr>
          <w:rFonts w:hint="eastAsia" w:ascii="Times New Roman" w:hAnsi="Times New Roman" w:eastAsia="楷体_GB2312" w:cs="楷体_GB2312"/>
          <w:b/>
          <w:color w:val="auto"/>
          <w:sz w:val="32"/>
          <w:szCs w:val="32"/>
          <w:highlight w:val="none"/>
        </w:rPr>
        <w:t>（二）“三公”经费财政拨款支出决算具体情况说明</w:t>
      </w:r>
      <w:bookmarkEnd w:id="40"/>
    </w:p>
    <w:p w14:paraId="1F29F610">
      <w:pPr>
        <w:spacing w:line="600" w:lineRule="exact"/>
        <w:ind w:firstLine="640"/>
        <w:rPr>
          <w:rFonts w:hint="default" w:ascii="Times New Roman" w:hAnsi="Times New Roman" w:eastAsia="仿宋" w:cs="Times New Roman"/>
          <w:color w:val="auto"/>
          <w:sz w:val="32"/>
          <w:szCs w:val="32"/>
          <w:highlight w:val="none"/>
        </w:rPr>
      </w:pPr>
      <w:r>
        <w:rPr>
          <w:rFonts w:hint="default" w:ascii="Times New Roman" w:hAnsi="Times New Roman" w:eastAsia="仿宋" w:cs="Times New Roman"/>
          <w:color w:val="auto"/>
          <w:sz w:val="32"/>
          <w:szCs w:val="32"/>
          <w:highlight w:val="none"/>
          <w:lang w:eastAsia="zh-CN"/>
        </w:rPr>
        <w:t>202</w:t>
      </w:r>
      <w:r>
        <w:rPr>
          <w:rFonts w:hint="eastAsia" w:eastAsia="仿宋" w:cs="Times New Roman"/>
          <w:color w:val="auto"/>
          <w:sz w:val="32"/>
          <w:szCs w:val="32"/>
          <w:highlight w:val="none"/>
          <w:lang w:val="en-US" w:eastAsia="zh-CN"/>
        </w:rPr>
        <w:t>4</w:t>
      </w:r>
      <w:r>
        <w:rPr>
          <w:rFonts w:hint="default" w:ascii="Times New Roman" w:hAnsi="Times New Roman" w:eastAsia="仿宋" w:cs="Times New Roman"/>
          <w:color w:val="auto"/>
          <w:sz w:val="32"/>
          <w:szCs w:val="32"/>
          <w:highlight w:val="none"/>
        </w:rPr>
        <w:t>年</w:t>
      </w:r>
      <w:r>
        <w:rPr>
          <w:rFonts w:hint="default" w:ascii="Times New Roman" w:hAnsi="Times New Roman" w:eastAsia="仿宋" w:cs="Times New Roman"/>
          <w:color w:val="auto"/>
          <w:sz w:val="32"/>
          <w:szCs w:val="32"/>
          <w:highlight w:val="none"/>
          <w:lang w:eastAsia="zh-CN"/>
        </w:rPr>
        <w:t>度</w:t>
      </w:r>
      <w:r>
        <w:rPr>
          <w:rFonts w:hint="default" w:ascii="Times New Roman" w:hAnsi="Times New Roman" w:eastAsia="仿宋" w:cs="Times New Roman"/>
          <w:color w:val="auto"/>
          <w:sz w:val="32"/>
          <w:szCs w:val="32"/>
          <w:highlight w:val="none"/>
        </w:rPr>
        <w:t>“三公”经费财政拨款支出决算中，因公出国（境）费支出决算</w:t>
      </w:r>
      <w:r>
        <w:rPr>
          <w:rFonts w:hint="default" w:ascii="Times New Roman" w:hAnsi="Times New Roman" w:eastAsia="仿宋" w:cs="Times New Roman"/>
          <w:color w:val="auto"/>
          <w:sz w:val="32"/>
          <w:szCs w:val="32"/>
          <w:highlight w:val="none"/>
          <w:lang w:val="en-US" w:eastAsia="zh-CN"/>
        </w:rPr>
        <w:t>0</w:t>
      </w:r>
      <w:r>
        <w:rPr>
          <w:rFonts w:hint="default" w:ascii="Times New Roman" w:hAnsi="Times New Roman" w:eastAsia="仿宋" w:cs="Times New Roman"/>
          <w:color w:val="auto"/>
          <w:sz w:val="32"/>
          <w:szCs w:val="32"/>
          <w:highlight w:val="none"/>
        </w:rPr>
        <w:t>万元，占</w:t>
      </w:r>
      <w:r>
        <w:rPr>
          <w:rFonts w:hint="default" w:ascii="Times New Roman" w:hAnsi="Times New Roman" w:eastAsia="仿宋" w:cs="Times New Roman"/>
          <w:color w:val="auto"/>
          <w:sz w:val="32"/>
          <w:szCs w:val="32"/>
          <w:highlight w:val="none"/>
          <w:lang w:val="en-US" w:eastAsia="zh-CN"/>
        </w:rPr>
        <w:t>0</w:t>
      </w:r>
      <w:r>
        <w:rPr>
          <w:rFonts w:hint="default" w:ascii="Times New Roman" w:hAnsi="Times New Roman" w:eastAsia="仿宋" w:cs="Times New Roman"/>
          <w:color w:val="auto"/>
          <w:sz w:val="32"/>
          <w:szCs w:val="32"/>
          <w:highlight w:val="none"/>
        </w:rPr>
        <w:t>%；公务用车购置及运行维护费支出决算</w:t>
      </w:r>
      <w:r>
        <w:rPr>
          <w:rFonts w:hint="default" w:ascii="Times New Roman" w:hAnsi="Times New Roman" w:eastAsia="仿宋" w:cs="Times New Roman"/>
          <w:color w:val="auto"/>
          <w:sz w:val="32"/>
          <w:szCs w:val="32"/>
          <w:highlight w:val="none"/>
          <w:lang w:val="en-US" w:eastAsia="zh-CN"/>
        </w:rPr>
        <w:t>0</w:t>
      </w:r>
      <w:r>
        <w:rPr>
          <w:rFonts w:hint="default" w:ascii="Times New Roman" w:hAnsi="Times New Roman" w:eastAsia="仿宋" w:cs="Times New Roman"/>
          <w:color w:val="auto"/>
          <w:sz w:val="32"/>
          <w:szCs w:val="32"/>
          <w:highlight w:val="none"/>
        </w:rPr>
        <w:t>万元，占</w:t>
      </w:r>
      <w:r>
        <w:rPr>
          <w:rFonts w:hint="default" w:ascii="Times New Roman" w:hAnsi="Times New Roman" w:eastAsia="仿宋" w:cs="Times New Roman"/>
          <w:color w:val="auto"/>
          <w:sz w:val="32"/>
          <w:szCs w:val="32"/>
          <w:highlight w:val="none"/>
          <w:lang w:val="en-US" w:eastAsia="zh-CN"/>
        </w:rPr>
        <w:t>0</w:t>
      </w:r>
      <w:r>
        <w:rPr>
          <w:rFonts w:hint="default" w:ascii="Times New Roman" w:hAnsi="Times New Roman" w:eastAsia="仿宋" w:cs="Times New Roman"/>
          <w:color w:val="auto"/>
          <w:sz w:val="32"/>
          <w:szCs w:val="32"/>
          <w:highlight w:val="none"/>
        </w:rPr>
        <w:t>%；公务接待费支出决算</w:t>
      </w:r>
      <w:r>
        <w:rPr>
          <w:rFonts w:hint="default" w:ascii="Times New Roman" w:hAnsi="Times New Roman" w:eastAsia="仿宋" w:cs="Times New Roman"/>
          <w:color w:val="auto"/>
          <w:sz w:val="32"/>
          <w:szCs w:val="32"/>
          <w:highlight w:val="none"/>
          <w:lang w:val="en-US" w:eastAsia="zh-CN"/>
        </w:rPr>
        <w:t>0.2</w:t>
      </w:r>
      <w:r>
        <w:rPr>
          <w:rFonts w:hint="default" w:ascii="Times New Roman" w:hAnsi="Times New Roman" w:eastAsia="仿宋" w:cs="Times New Roman"/>
          <w:color w:val="auto"/>
          <w:sz w:val="32"/>
          <w:szCs w:val="32"/>
          <w:highlight w:val="none"/>
        </w:rPr>
        <w:t>万元，占</w:t>
      </w:r>
      <w:r>
        <w:rPr>
          <w:rFonts w:hint="default" w:ascii="Times New Roman" w:hAnsi="Times New Roman" w:eastAsia="仿宋" w:cs="Times New Roman"/>
          <w:color w:val="auto"/>
          <w:sz w:val="32"/>
          <w:szCs w:val="32"/>
          <w:highlight w:val="none"/>
          <w:lang w:val="en-US" w:eastAsia="zh-CN"/>
        </w:rPr>
        <w:t>100</w:t>
      </w:r>
      <w:r>
        <w:rPr>
          <w:rFonts w:hint="default" w:ascii="Times New Roman" w:hAnsi="Times New Roman" w:eastAsia="仿宋" w:cs="Times New Roman"/>
          <w:color w:val="auto"/>
          <w:sz w:val="32"/>
          <w:szCs w:val="32"/>
          <w:highlight w:val="none"/>
        </w:rPr>
        <w:t>%。具体情况如下：</w:t>
      </w:r>
    </w:p>
    <w:p w14:paraId="178EB4F3">
      <w:pPr>
        <w:pStyle w:val="7"/>
        <w:jc w:val="center"/>
        <w:rPr>
          <w:rFonts w:hint="default" w:ascii="Times New Roman" w:hAnsi="Times New Roman" w:eastAsia="仿宋" w:cs="Times New Roman"/>
          <w:color w:val="auto"/>
          <w:sz w:val="32"/>
          <w:szCs w:val="32"/>
          <w:highlight w:val="none"/>
        </w:rPr>
      </w:pPr>
      <w:r>
        <w:rPr>
          <w:rFonts w:hint="default" w:ascii="Times New Roman" w:hAnsi="Times New Roman" w:eastAsia="仿宋" w:cs="Times New Roman"/>
          <w:color w:val="auto"/>
          <w:sz w:val="32"/>
          <w:szCs w:val="32"/>
          <w:highlight w:val="none"/>
          <w:lang w:eastAsia="zh-CN"/>
        </w:rPr>
        <w:drawing>
          <wp:inline distT="0" distB="0" distL="114300" distR="114300">
            <wp:extent cx="4839970" cy="2755265"/>
            <wp:effectExtent l="0" t="0" r="17780" b="6985"/>
            <wp:docPr id="1" name="图片 1" descr="图片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图片8"/>
                    <pic:cNvPicPr>
                      <a:picLocks noChangeAspect="1"/>
                    </pic:cNvPicPr>
                  </pic:nvPicPr>
                  <pic:blipFill>
                    <a:blip r:embed="rId14"/>
                    <a:stretch>
                      <a:fillRect/>
                    </a:stretch>
                  </pic:blipFill>
                  <pic:spPr>
                    <a:xfrm>
                      <a:off x="0" y="0"/>
                      <a:ext cx="4839970" cy="2755265"/>
                    </a:xfrm>
                    <a:prstGeom prst="rect">
                      <a:avLst/>
                    </a:prstGeom>
                    <a:noFill/>
                    <a:ln>
                      <a:noFill/>
                    </a:ln>
                  </pic:spPr>
                </pic:pic>
              </a:graphicData>
            </a:graphic>
          </wp:inline>
        </w:drawing>
      </w:r>
    </w:p>
    <w:p w14:paraId="1150497C">
      <w:pPr>
        <w:spacing w:line="600" w:lineRule="exact"/>
        <w:jc w:val="center"/>
        <w:rPr>
          <w:rFonts w:hint="default" w:ascii="Times New Roman" w:hAnsi="Times New Roman" w:eastAsia="仿宋" w:cs="Times New Roman"/>
          <w:color w:val="auto"/>
          <w:sz w:val="32"/>
          <w:szCs w:val="32"/>
          <w:highlight w:val="none"/>
        </w:rPr>
      </w:pPr>
      <w:r>
        <w:rPr>
          <w:rFonts w:hint="default" w:ascii="Times New Roman" w:hAnsi="Times New Roman" w:eastAsia="仿宋" w:cs="Times New Roman"/>
          <w:color w:val="auto"/>
          <w:sz w:val="32"/>
          <w:szCs w:val="32"/>
          <w:highlight w:val="none"/>
        </w:rPr>
        <w:t>（图7：“三公”经费财政拨款支出结构）</w:t>
      </w:r>
    </w:p>
    <w:p w14:paraId="78C93EB7">
      <w:pPr>
        <w:spacing w:line="600" w:lineRule="exact"/>
        <w:ind w:firstLine="640"/>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仿宋_GB2312" w:cs="Times New Roman"/>
          <w:b/>
          <w:color w:val="auto"/>
          <w:sz w:val="32"/>
          <w:szCs w:val="32"/>
          <w:highlight w:val="none"/>
        </w:rPr>
        <w:t>1.因公出国（境）经费支出</w:t>
      </w:r>
      <w:r>
        <w:rPr>
          <w:rFonts w:hint="default" w:ascii="Times New Roman" w:hAnsi="Times New Roman" w:eastAsia="仿宋_GB2312" w:cs="Times New Roman"/>
          <w:color w:val="auto"/>
          <w:sz w:val="32"/>
          <w:szCs w:val="32"/>
          <w:highlight w:val="none"/>
          <w:lang w:val="en-US" w:eastAsia="zh-CN"/>
        </w:rPr>
        <w:t>0</w:t>
      </w:r>
      <w:r>
        <w:rPr>
          <w:rFonts w:hint="default" w:ascii="Times New Roman" w:hAnsi="Times New Roman" w:eastAsia="仿宋_GB2312" w:cs="Times New Roman"/>
          <w:color w:val="auto"/>
          <w:sz w:val="32"/>
          <w:szCs w:val="32"/>
          <w:highlight w:val="none"/>
        </w:rPr>
        <w:t>万元，全年安排因公出国（境）团组</w:t>
      </w:r>
      <w:r>
        <w:rPr>
          <w:rFonts w:hint="default" w:ascii="Times New Roman" w:hAnsi="Times New Roman" w:eastAsia="仿宋_GB2312" w:cs="Times New Roman"/>
          <w:color w:val="auto"/>
          <w:sz w:val="32"/>
          <w:szCs w:val="32"/>
          <w:highlight w:val="none"/>
          <w:lang w:val="en-US" w:eastAsia="zh-CN"/>
        </w:rPr>
        <w:t>0</w:t>
      </w:r>
      <w:r>
        <w:rPr>
          <w:rFonts w:hint="default" w:ascii="Times New Roman" w:hAnsi="Times New Roman" w:eastAsia="仿宋_GB2312" w:cs="Times New Roman"/>
          <w:color w:val="auto"/>
          <w:sz w:val="32"/>
          <w:szCs w:val="32"/>
          <w:highlight w:val="none"/>
        </w:rPr>
        <w:t>次，出国（境）</w:t>
      </w:r>
      <w:r>
        <w:rPr>
          <w:rFonts w:hint="default" w:ascii="Times New Roman" w:hAnsi="Times New Roman" w:eastAsia="仿宋_GB2312" w:cs="Times New Roman"/>
          <w:color w:val="auto"/>
          <w:sz w:val="32"/>
          <w:szCs w:val="32"/>
          <w:highlight w:val="none"/>
          <w:lang w:val="en-US" w:eastAsia="zh-CN"/>
        </w:rPr>
        <w:t>0</w:t>
      </w:r>
      <w:r>
        <w:rPr>
          <w:rFonts w:hint="default" w:ascii="Times New Roman" w:hAnsi="Times New Roman" w:eastAsia="仿宋_GB2312" w:cs="Times New Roman"/>
          <w:color w:val="auto"/>
          <w:sz w:val="32"/>
          <w:szCs w:val="32"/>
          <w:highlight w:val="none"/>
        </w:rPr>
        <w:t>人。</w:t>
      </w:r>
      <w:r>
        <w:rPr>
          <w:rFonts w:hint="default" w:ascii="Times New Roman" w:hAnsi="Times New Roman" w:eastAsia="仿宋_GB2312" w:cs="Times New Roman"/>
          <w:color w:val="auto"/>
          <w:sz w:val="32"/>
          <w:szCs w:val="32"/>
          <w:highlight w:val="none"/>
          <w:lang w:val="en-US" w:eastAsia="zh-CN"/>
        </w:rPr>
        <w:t>本单位无出国出境行为</w:t>
      </w:r>
      <w:r>
        <w:rPr>
          <w:rFonts w:hint="default" w:ascii="Times New Roman" w:hAnsi="Times New Roman" w:eastAsia="仿宋_GB2312" w:cs="Times New Roman"/>
          <w:sz w:val="32"/>
          <w:szCs w:val="32"/>
          <w:highlight w:val="none"/>
          <w:lang w:val="en-US" w:eastAsia="zh-CN"/>
        </w:rPr>
        <w:t>故</w:t>
      </w:r>
      <w:r>
        <w:rPr>
          <w:rFonts w:hint="default" w:ascii="Times New Roman" w:hAnsi="Times New Roman" w:eastAsia="仿宋_GB2312" w:cs="Times New Roman"/>
          <w:color w:val="auto"/>
          <w:sz w:val="32"/>
          <w:szCs w:val="32"/>
          <w:highlight w:val="none"/>
          <w:lang w:val="en-US" w:eastAsia="zh-CN"/>
        </w:rPr>
        <w:t>本单位无该项开支</w:t>
      </w:r>
      <w:r>
        <w:rPr>
          <w:rFonts w:hint="default" w:ascii="Times New Roman" w:hAnsi="Times New Roman" w:eastAsia="仿宋_GB2312" w:cs="Times New Roman"/>
          <w:lang w:eastAsia="zh-CN"/>
        </w:rPr>
        <w:t>。</w:t>
      </w:r>
    </w:p>
    <w:p w14:paraId="4E5BB1C5">
      <w:pPr>
        <w:spacing w:line="600" w:lineRule="exact"/>
        <w:ind w:firstLine="640"/>
        <w:rPr>
          <w:rFonts w:hint="default" w:ascii="Times New Roman" w:hAnsi="Times New Roman" w:eastAsia="仿宋_GB2312" w:cs="Times New Roman"/>
          <w:b/>
          <w:color w:val="auto"/>
          <w:sz w:val="32"/>
          <w:szCs w:val="32"/>
          <w:highlight w:val="none"/>
        </w:rPr>
      </w:pPr>
      <w:r>
        <w:rPr>
          <w:rFonts w:hint="default" w:ascii="Times New Roman" w:hAnsi="Times New Roman" w:eastAsia="仿宋_GB2312" w:cs="Times New Roman"/>
          <w:b/>
          <w:color w:val="auto"/>
          <w:sz w:val="32"/>
          <w:szCs w:val="32"/>
          <w:highlight w:val="none"/>
        </w:rPr>
        <w:t>2.公务用车购置及运行维护费支出</w:t>
      </w:r>
      <w:r>
        <w:rPr>
          <w:rFonts w:hint="default" w:ascii="Times New Roman" w:hAnsi="Times New Roman" w:eastAsia="仿宋_GB2312" w:cs="Times New Roman"/>
          <w:color w:val="auto"/>
          <w:sz w:val="32"/>
          <w:szCs w:val="32"/>
          <w:highlight w:val="none"/>
          <w:lang w:val="en-US" w:eastAsia="zh-CN"/>
        </w:rPr>
        <w:t>0</w:t>
      </w:r>
      <w:r>
        <w:rPr>
          <w:rFonts w:hint="default" w:ascii="Times New Roman" w:hAnsi="Times New Roman" w:eastAsia="仿宋_GB2312" w:cs="Times New Roman"/>
          <w:color w:val="auto"/>
          <w:sz w:val="32"/>
          <w:szCs w:val="32"/>
          <w:highlight w:val="none"/>
        </w:rPr>
        <w:t>万元</w:t>
      </w:r>
      <w:r>
        <w:rPr>
          <w:rFonts w:hint="default" w:ascii="Times New Roman" w:hAnsi="Times New Roman"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主要原因是</w:t>
      </w:r>
      <w:r>
        <w:rPr>
          <w:rFonts w:hint="default" w:ascii="Times New Roman" w:hAnsi="Times New Roman" w:eastAsia="仿宋_GB2312" w:cs="Times New Roman"/>
          <w:color w:val="auto"/>
          <w:sz w:val="32"/>
          <w:szCs w:val="32"/>
          <w:highlight w:val="none"/>
          <w:lang w:val="en-US" w:eastAsia="zh-CN"/>
        </w:rPr>
        <w:t>本单位无公务用车，无该项预算开支</w:t>
      </w:r>
      <w:r>
        <w:rPr>
          <w:rFonts w:hint="default" w:ascii="Times New Roman" w:hAnsi="Times New Roman" w:eastAsia="仿宋_GB2312" w:cs="Times New Roman"/>
          <w:color w:val="auto"/>
          <w:sz w:val="32"/>
          <w:szCs w:val="32"/>
          <w:highlight w:val="none"/>
        </w:rPr>
        <w:t>。</w:t>
      </w:r>
    </w:p>
    <w:p w14:paraId="53521B17">
      <w:pPr>
        <w:spacing w:line="600" w:lineRule="exact"/>
        <w:ind w:firstLine="640" w:firstLineChars="200"/>
        <w:rPr>
          <w:rFonts w:hint="default" w:ascii="Times New Roman" w:hAnsi="Times New Roman" w:eastAsia="仿宋_GB2312" w:cs="Times New Roman"/>
          <w:b/>
          <w:color w:val="auto"/>
          <w:sz w:val="32"/>
          <w:szCs w:val="32"/>
          <w:highlight w:val="none"/>
        </w:rPr>
      </w:pPr>
      <w:r>
        <w:rPr>
          <w:rFonts w:hint="default" w:ascii="Times New Roman" w:hAnsi="Times New Roman" w:eastAsia="仿宋_GB2312" w:cs="Times New Roman"/>
          <w:color w:val="auto"/>
          <w:sz w:val="32"/>
          <w:szCs w:val="32"/>
          <w:highlight w:val="none"/>
        </w:rPr>
        <w:t>其中：</w:t>
      </w:r>
      <w:r>
        <w:rPr>
          <w:rFonts w:hint="default" w:ascii="Times New Roman" w:hAnsi="Times New Roman" w:eastAsia="仿宋_GB2312" w:cs="Times New Roman"/>
          <w:b/>
          <w:color w:val="auto"/>
          <w:sz w:val="32"/>
          <w:szCs w:val="32"/>
          <w:highlight w:val="none"/>
        </w:rPr>
        <w:t>公务用车购置支出</w:t>
      </w:r>
      <w:r>
        <w:rPr>
          <w:rFonts w:hint="default" w:ascii="Times New Roman" w:hAnsi="Times New Roman" w:eastAsia="仿宋_GB2312" w:cs="Times New Roman"/>
          <w:color w:val="auto"/>
          <w:sz w:val="32"/>
          <w:szCs w:val="32"/>
          <w:highlight w:val="none"/>
          <w:lang w:val="en-US" w:eastAsia="zh-CN"/>
        </w:rPr>
        <w:t>0</w:t>
      </w:r>
      <w:r>
        <w:rPr>
          <w:rFonts w:hint="default" w:ascii="Times New Roman" w:hAnsi="Times New Roman" w:eastAsia="仿宋_GB2312" w:cs="Times New Roman"/>
          <w:color w:val="auto"/>
          <w:sz w:val="32"/>
          <w:szCs w:val="32"/>
          <w:highlight w:val="none"/>
        </w:rPr>
        <w:t>万元。全年按规定更新购置公务用车</w:t>
      </w:r>
      <w:r>
        <w:rPr>
          <w:rFonts w:hint="default" w:ascii="Times New Roman" w:hAnsi="Times New Roman" w:eastAsia="仿宋_GB2312" w:cs="Times New Roman"/>
          <w:color w:val="auto"/>
          <w:sz w:val="32"/>
          <w:szCs w:val="32"/>
          <w:highlight w:val="none"/>
          <w:lang w:val="en-US" w:eastAsia="zh-CN"/>
        </w:rPr>
        <w:t>0</w:t>
      </w:r>
      <w:r>
        <w:rPr>
          <w:rFonts w:hint="default" w:ascii="Times New Roman" w:hAnsi="Times New Roman" w:eastAsia="仿宋_GB2312" w:cs="Times New Roman"/>
          <w:color w:val="auto"/>
          <w:sz w:val="32"/>
          <w:szCs w:val="32"/>
          <w:highlight w:val="none"/>
        </w:rPr>
        <w:t>辆，其中：轿车</w:t>
      </w:r>
      <w:r>
        <w:rPr>
          <w:rFonts w:hint="default" w:ascii="Times New Roman" w:hAnsi="Times New Roman" w:eastAsia="仿宋_GB2312" w:cs="Times New Roman"/>
          <w:color w:val="auto"/>
          <w:sz w:val="32"/>
          <w:szCs w:val="32"/>
          <w:highlight w:val="none"/>
          <w:lang w:val="en-US" w:eastAsia="zh-CN"/>
        </w:rPr>
        <w:t>0</w:t>
      </w:r>
      <w:r>
        <w:rPr>
          <w:rFonts w:hint="default" w:ascii="Times New Roman" w:hAnsi="Times New Roman" w:eastAsia="仿宋_GB2312" w:cs="Times New Roman"/>
          <w:color w:val="auto"/>
          <w:sz w:val="32"/>
          <w:szCs w:val="32"/>
          <w:highlight w:val="none"/>
        </w:rPr>
        <w:t>辆、金额</w:t>
      </w:r>
      <w:r>
        <w:rPr>
          <w:rFonts w:hint="default" w:ascii="Times New Roman" w:hAnsi="Times New Roman" w:eastAsia="仿宋_GB2312" w:cs="Times New Roman"/>
          <w:color w:val="auto"/>
          <w:sz w:val="32"/>
          <w:szCs w:val="32"/>
          <w:highlight w:val="none"/>
          <w:lang w:val="en-US" w:eastAsia="zh-CN"/>
        </w:rPr>
        <w:t>0</w:t>
      </w:r>
      <w:r>
        <w:rPr>
          <w:rFonts w:hint="default" w:ascii="Times New Roman" w:hAnsi="Times New Roman" w:eastAsia="仿宋_GB2312" w:cs="Times New Roman"/>
          <w:color w:val="auto"/>
          <w:sz w:val="32"/>
          <w:szCs w:val="32"/>
          <w:highlight w:val="none"/>
        </w:rPr>
        <w:t>万元，越野车</w:t>
      </w:r>
      <w:r>
        <w:rPr>
          <w:rFonts w:hint="default" w:ascii="Times New Roman" w:hAnsi="Times New Roman" w:eastAsia="仿宋_GB2312" w:cs="Times New Roman"/>
          <w:color w:val="auto"/>
          <w:sz w:val="32"/>
          <w:szCs w:val="32"/>
          <w:highlight w:val="none"/>
          <w:lang w:val="en-US" w:eastAsia="zh-CN"/>
        </w:rPr>
        <w:t>0</w:t>
      </w:r>
      <w:r>
        <w:rPr>
          <w:rFonts w:hint="default" w:ascii="Times New Roman" w:hAnsi="Times New Roman" w:eastAsia="仿宋_GB2312" w:cs="Times New Roman"/>
          <w:color w:val="auto"/>
          <w:sz w:val="32"/>
          <w:szCs w:val="32"/>
          <w:highlight w:val="none"/>
        </w:rPr>
        <w:t>辆、金额</w:t>
      </w:r>
      <w:r>
        <w:rPr>
          <w:rFonts w:hint="default" w:ascii="Times New Roman" w:hAnsi="Times New Roman" w:eastAsia="仿宋_GB2312" w:cs="Times New Roman"/>
          <w:color w:val="auto"/>
          <w:sz w:val="32"/>
          <w:szCs w:val="32"/>
          <w:highlight w:val="none"/>
          <w:lang w:val="en-US" w:eastAsia="zh-CN"/>
        </w:rPr>
        <w:t>0</w:t>
      </w:r>
      <w:r>
        <w:rPr>
          <w:rFonts w:hint="default" w:ascii="Times New Roman" w:hAnsi="Times New Roman" w:eastAsia="仿宋_GB2312" w:cs="Times New Roman"/>
          <w:color w:val="auto"/>
          <w:sz w:val="32"/>
          <w:szCs w:val="32"/>
          <w:highlight w:val="none"/>
        </w:rPr>
        <w:t>万元，载客汽车</w:t>
      </w:r>
      <w:r>
        <w:rPr>
          <w:rFonts w:hint="default" w:ascii="Times New Roman" w:hAnsi="Times New Roman" w:eastAsia="仿宋_GB2312" w:cs="Times New Roman"/>
          <w:color w:val="auto"/>
          <w:sz w:val="32"/>
          <w:szCs w:val="32"/>
          <w:highlight w:val="none"/>
          <w:lang w:val="en-US" w:eastAsia="zh-CN"/>
        </w:rPr>
        <w:t>0</w:t>
      </w:r>
      <w:r>
        <w:rPr>
          <w:rFonts w:hint="default" w:ascii="Times New Roman" w:hAnsi="Times New Roman" w:eastAsia="仿宋_GB2312" w:cs="Times New Roman"/>
          <w:color w:val="auto"/>
          <w:sz w:val="32"/>
          <w:szCs w:val="32"/>
          <w:highlight w:val="none"/>
        </w:rPr>
        <w:t>辆、金额</w:t>
      </w:r>
      <w:r>
        <w:rPr>
          <w:rFonts w:hint="default" w:ascii="Times New Roman" w:hAnsi="Times New Roman" w:eastAsia="仿宋_GB2312" w:cs="Times New Roman"/>
          <w:color w:val="auto"/>
          <w:sz w:val="32"/>
          <w:szCs w:val="32"/>
          <w:highlight w:val="none"/>
          <w:lang w:val="en-US" w:eastAsia="zh-CN"/>
        </w:rPr>
        <w:t>0</w:t>
      </w:r>
      <w:r>
        <w:rPr>
          <w:rFonts w:hint="default" w:ascii="Times New Roman" w:hAnsi="Times New Roman" w:eastAsia="仿宋_GB2312" w:cs="Times New Roman"/>
          <w:color w:val="auto"/>
          <w:sz w:val="32"/>
          <w:szCs w:val="32"/>
          <w:highlight w:val="none"/>
        </w:rPr>
        <w:t>万元。截至</w:t>
      </w:r>
      <w:r>
        <w:rPr>
          <w:rFonts w:hint="default" w:ascii="Times New Roman" w:hAnsi="Times New Roman" w:eastAsia="仿宋_GB2312" w:cs="Times New Roman"/>
          <w:color w:val="auto"/>
          <w:sz w:val="32"/>
          <w:szCs w:val="32"/>
          <w:highlight w:val="none"/>
          <w:lang w:eastAsia="zh-CN"/>
        </w:rPr>
        <w:t>202</w:t>
      </w:r>
      <w:r>
        <w:rPr>
          <w:rFonts w:hint="eastAsia" w:eastAsia="仿宋_GB2312" w:cs="Times New Roman"/>
          <w:color w:val="auto"/>
          <w:sz w:val="32"/>
          <w:szCs w:val="32"/>
          <w:highlight w:val="none"/>
          <w:lang w:val="en-US" w:eastAsia="zh-CN"/>
        </w:rPr>
        <w:t>4</w:t>
      </w:r>
      <w:r>
        <w:rPr>
          <w:rFonts w:hint="default" w:ascii="Times New Roman" w:hAnsi="Times New Roman" w:eastAsia="仿宋_GB2312" w:cs="Times New Roman"/>
          <w:color w:val="auto"/>
          <w:sz w:val="32"/>
          <w:szCs w:val="32"/>
          <w:highlight w:val="none"/>
        </w:rPr>
        <w:t>年12月</w:t>
      </w:r>
      <w:r>
        <w:rPr>
          <w:rFonts w:hint="default" w:ascii="Times New Roman" w:hAnsi="Times New Roman" w:eastAsia="仿宋_GB2312" w:cs="Times New Roman"/>
          <w:color w:val="auto"/>
          <w:sz w:val="32"/>
          <w:szCs w:val="32"/>
          <w:highlight w:val="none"/>
          <w:lang w:val="en-US" w:eastAsia="zh-CN"/>
        </w:rPr>
        <w:t>31日</w:t>
      </w:r>
      <w:r>
        <w:rPr>
          <w:rFonts w:hint="default" w:ascii="Times New Roman" w:hAnsi="Times New Roman" w:eastAsia="仿宋_GB2312" w:cs="Times New Roman"/>
          <w:color w:val="auto"/>
          <w:sz w:val="32"/>
          <w:szCs w:val="32"/>
          <w:highlight w:val="none"/>
        </w:rPr>
        <w:t>，单位共有公务用车</w:t>
      </w:r>
      <w:r>
        <w:rPr>
          <w:rFonts w:hint="default" w:ascii="Times New Roman" w:hAnsi="Times New Roman" w:eastAsia="仿宋_GB2312" w:cs="Times New Roman"/>
          <w:color w:val="auto"/>
          <w:sz w:val="32"/>
          <w:szCs w:val="32"/>
          <w:highlight w:val="none"/>
          <w:lang w:val="en-US" w:eastAsia="zh-CN"/>
        </w:rPr>
        <w:t>0</w:t>
      </w:r>
      <w:r>
        <w:rPr>
          <w:rFonts w:hint="default" w:ascii="Times New Roman" w:hAnsi="Times New Roman" w:eastAsia="仿宋_GB2312" w:cs="Times New Roman"/>
          <w:color w:val="auto"/>
          <w:sz w:val="32"/>
          <w:szCs w:val="32"/>
          <w:highlight w:val="none"/>
        </w:rPr>
        <w:t>辆，其中：轿车</w:t>
      </w:r>
      <w:r>
        <w:rPr>
          <w:rFonts w:hint="default" w:ascii="Times New Roman" w:hAnsi="Times New Roman" w:eastAsia="仿宋_GB2312" w:cs="Times New Roman"/>
          <w:color w:val="auto"/>
          <w:sz w:val="32"/>
          <w:szCs w:val="32"/>
          <w:highlight w:val="none"/>
          <w:lang w:val="en-US" w:eastAsia="zh-CN"/>
        </w:rPr>
        <w:t>0</w:t>
      </w:r>
      <w:r>
        <w:rPr>
          <w:rFonts w:hint="default" w:ascii="Times New Roman" w:hAnsi="Times New Roman" w:eastAsia="仿宋_GB2312" w:cs="Times New Roman"/>
          <w:color w:val="auto"/>
          <w:sz w:val="32"/>
          <w:szCs w:val="32"/>
          <w:highlight w:val="none"/>
        </w:rPr>
        <w:t>辆、越野车</w:t>
      </w:r>
      <w:r>
        <w:rPr>
          <w:rFonts w:hint="default" w:ascii="Times New Roman" w:hAnsi="Times New Roman" w:eastAsia="仿宋_GB2312" w:cs="Times New Roman"/>
          <w:color w:val="auto"/>
          <w:sz w:val="32"/>
          <w:szCs w:val="32"/>
          <w:highlight w:val="none"/>
          <w:lang w:val="en-US" w:eastAsia="zh-CN"/>
        </w:rPr>
        <w:t>0</w:t>
      </w:r>
      <w:r>
        <w:rPr>
          <w:rFonts w:hint="default" w:ascii="Times New Roman" w:hAnsi="Times New Roman" w:eastAsia="仿宋_GB2312" w:cs="Times New Roman"/>
          <w:color w:val="auto"/>
          <w:sz w:val="32"/>
          <w:szCs w:val="32"/>
          <w:highlight w:val="none"/>
        </w:rPr>
        <w:t>辆、载客汽车</w:t>
      </w:r>
      <w:r>
        <w:rPr>
          <w:rFonts w:hint="default" w:ascii="Times New Roman" w:hAnsi="Times New Roman" w:eastAsia="仿宋_GB2312" w:cs="Times New Roman"/>
          <w:color w:val="auto"/>
          <w:sz w:val="32"/>
          <w:szCs w:val="32"/>
          <w:highlight w:val="none"/>
          <w:lang w:val="en-US" w:eastAsia="zh-CN"/>
        </w:rPr>
        <w:t>0</w:t>
      </w:r>
      <w:r>
        <w:rPr>
          <w:rFonts w:hint="default" w:ascii="Times New Roman" w:hAnsi="Times New Roman" w:eastAsia="仿宋_GB2312" w:cs="Times New Roman"/>
          <w:color w:val="auto"/>
          <w:sz w:val="32"/>
          <w:szCs w:val="32"/>
          <w:highlight w:val="none"/>
        </w:rPr>
        <w:t>辆。</w:t>
      </w:r>
    </w:p>
    <w:p w14:paraId="1BC38230">
      <w:pPr>
        <w:spacing w:line="600" w:lineRule="exact"/>
        <w:ind w:firstLine="640"/>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b/>
          <w:color w:val="auto"/>
          <w:sz w:val="32"/>
          <w:szCs w:val="32"/>
          <w:highlight w:val="none"/>
        </w:rPr>
        <w:t>公务用车运行维护费支出</w:t>
      </w:r>
      <w:r>
        <w:rPr>
          <w:rFonts w:hint="default" w:ascii="Times New Roman" w:hAnsi="Times New Roman" w:eastAsia="仿宋_GB2312" w:cs="Times New Roman"/>
          <w:b/>
          <w:color w:val="auto"/>
          <w:sz w:val="32"/>
          <w:szCs w:val="32"/>
          <w:highlight w:val="none"/>
          <w:lang w:val="en-US" w:eastAsia="zh-CN"/>
        </w:rPr>
        <w:t>0</w:t>
      </w:r>
      <w:r>
        <w:rPr>
          <w:rFonts w:hint="default" w:ascii="Times New Roman" w:hAnsi="Times New Roman" w:eastAsia="仿宋_GB2312" w:cs="Times New Roman"/>
          <w:color w:val="auto"/>
          <w:sz w:val="32"/>
          <w:szCs w:val="32"/>
          <w:highlight w:val="none"/>
        </w:rPr>
        <w:t>万元。</w:t>
      </w:r>
      <w:r>
        <w:rPr>
          <w:rFonts w:hint="default" w:ascii="Times New Roman" w:hAnsi="Times New Roman" w:eastAsia="仿宋_GB2312" w:cs="Times New Roman"/>
          <w:color w:val="auto"/>
          <w:sz w:val="32"/>
          <w:szCs w:val="32"/>
          <w:highlight w:val="none"/>
          <w:lang w:val="en-US" w:eastAsia="zh-CN"/>
        </w:rPr>
        <w:t>本单位无公务用车</w:t>
      </w:r>
      <w:r>
        <w:rPr>
          <w:rFonts w:hint="default" w:ascii="Times New Roman" w:hAnsi="Times New Roman"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lang w:val="en-US" w:eastAsia="zh-CN"/>
        </w:rPr>
        <w:t>所以无</w:t>
      </w:r>
      <w:r>
        <w:rPr>
          <w:rFonts w:hint="default" w:ascii="Times New Roman" w:hAnsi="Times New Roman" w:eastAsia="仿宋_GB2312" w:cs="Times New Roman"/>
          <w:color w:val="auto"/>
          <w:sz w:val="32"/>
          <w:szCs w:val="32"/>
          <w:highlight w:val="none"/>
        </w:rPr>
        <w:t>公务用车燃料费、维修费、过路过桥费、保险费等支出。</w:t>
      </w:r>
    </w:p>
    <w:p w14:paraId="39B144EC">
      <w:pPr>
        <w:spacing w:line="600" w:lineRule="exact"/>
        <w:ind w:firstLine="640"/>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b/>
          <w:color w:val="auto"/>
          <w:sz w:val="32"/>
          <w:szCs w:val="32"/>
          <w:highlight w:val="none"/>
        </w:rPr>
        <w:t>3.公务接待费支出</w:t>
      </w:r>
      <w:r>
        <w:rPr>
          <w:rFonts w:hint="default" w:ascii="Times New Roman" w:hAnsi="Times New Roman" w:eastAsia="仿宋_GB2312" w:cs="Times New Roman"/>
          <w:color w:val="auto"/>
          <w:sz w:val="32"/>
          <w:szCs w:val="32"/>
          <w:highlight w:val="none"/>
          <w:lang w:val="en-US" w:eastAsia="zh-CN"/>
        </w:rPr>
        <w:t>0.2</w:t>
      </w:r>
      <w:r>
        <w:rPr>
          <w:rFonts w:hint="default" w:ascii="Times New Roman" w:hAnsi="Times New Roman" w:eastAsia="仿宋_GB2312" w:cs="Times New Roman"/>
          <w:color w:val="auto"/>
          <w:sz w:val="32"/>
          <w:szCs w:val="32"/>
          <w:highlight w:val="none"/>
        </w:rPr>
        <w:t>万元，</w:t>
      </w:r>
      <w:r>
        <w:rPr>
          <w:rStyle w:val="20"/>
          <w:rFonts w:hint="default" w:ascii="Times New Roman" w:hAnsi="Times New Roman" w:eastAsia="仿宋_GB2312" w:cs="Times New Roman"/>
          <w:b w:val="0"/>
          <w:bCs/>
          <w:color w:val="auto"/>
          <w:sz w:val="32"/>
          <w:szCs w:val="32"/>
          <w:highlight w:val="none"/>
        </w:rPr>
        <w:t>完成预算</w:t>
      </w:r>
      <w:r>
        <w:rPr>
          <w:rStyle w:val="20"/>
          <w:rFonts w:hint="default" w:ascii="Times New Roman" w:hAnsi="Times New Roman" w:eastAsia="仿宋_GB2312" w:cs="Times New Roman"/>
          <w:b w:val="0"/>
          <w:bCs/>
          <w:color w:val="auto"/>
          <w:sz w:val="32"/>
          <w:szCs w:val="32"/>
          <w:highlight w:val="none"/>
          <w:lang w:val="en-US" w:eastAsia="zh-CN"/>
        </w:rPr>
        <w:t>100</w:t>
      </w:r>
      <w:r>
        <w:rPr>
          <w:rStyle w:val="20"/>
          <w:rFonts w:hint="default" w:ascii="Times New Roman" w:hAnsi="Times New Roman" w:eastAsia="仿宋_GB2312" w:cs="Times New Roman"/>
          <w:b w:val="0"/>
          <w:bCs/>
          <w:color w:val="auto"/>
          <w:sz w:val="32"/>
          <w:szCs w:val="32"/>
          <w:highlight w:val="none"/>
        </w:rPr>
        <w:t>%。</w:t>
      </w:r>
      <w:r>
        <w:rPr>
          <w:rFonts w:hint="default" w:ascii="Times New Roman" w:hAnsi="Times New Roman" w:eastAsia="仿宋_GB2312" w:cs="Times New Roman"/>
          <w:color w:val="auto"/>
          <w:sz w:val="32"/>
          <w:szCs w:val="32"/>
          <w:highlight w:val="none"/>
          <w:lang w:eastAsia="zh-CN"/>
        </w:rPr>
        <w:t>公务接待费支出决算</w:t>
      </w:r>
      <w:r>
        <w:rPr>
          <w:rFonts w:hint="eastAsia" w:eastAsia="仿宋_GB2312" w:cs="Times New Roman"/>
          <w:color w:val="auto"/>
          <w:sz w:val="32"/>
          <w:szCs w:val="32"/>
          <w:highlight w:val="none"/>
          <w:lang w:val="en-US" w:eastAsia="zh-CN"/>
        </w:rPr>
        <w:t>上年度持平。</w:t>
      </w:r>
      <w:r>
        <w:rPr>
          <w:rFonts w:hint="default" w:ascii="Times New Roman" w:hAnsi="Times New Roman" w:eastAsia="仿宋_GB2312" w:cs="Times New Roman"/>
          <w:color w:val="auto"/>
          <w:sz w:val="32"/>
          <w:szCs w:val="32"/>
          <w:highlight w:val="none"/>
          <w:lang w:eastAsia="zh-CN"/>
        </w:rPr>
        <w:t>其中：</w:t>
      </w:r>
    </w:p>
    <w:p w14:paraId="6D15D71E">
      <w:pPr>
        <w:spacing w:line="600" w:lineRule="exact"/>
        <w:ind w:firstLine="640"/>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b/>
          <w:color w:val="auto"/>
          <w:sz w:val="32"/>
          <w:szCs w:val="32"/>
          <w:highlight w:val="none"/>
        </w:rPr>
        <w:t>国内公务接待支出</w:t>
      </w:r>
      <w:r>
        <w:rPr>
          <w:rFonts w:hint="default" w:ascii="Times New Roman" w:hAnsi="Times New Roman" w:eastAsia="仿宋_GB2312" w:cs="Times New Roman"/>
          <w:color w:val="auto"/>
          <w:sz w:val="32"/>
          <w:szCs w:val="32"/>
          <w:highlight w:val="none"/>
          <w:lang w:val="en-US" w:eastAsia="zh-CN"/>
        </w:rPr>
        <w:t>0.2</w:t>
      </w:r>
      <w:r>
        <w:rPr>
          <w:rFonts w:hint="default" w:ascii="Times New Roman" w:hAnsi="Times New Roman" w:eastAsia="仿宋_GB2312" w:cs="Times New Roman"/>
          <w:color w:val="auto"/>
          <w:sz w:val="32"/>
          <w:szCs w:val="32"/>
          <w:highlight w:val="none"/>
        </w:rPr>
        <w:t>万元，主要用于开展</w:t>
      </w:r>
      <w:r>
        <w:rPr>
          <w:rFonts w:hint="default" w:ascii="Times New Roman" w:hAnsi="Times New Roman" w:eastAsia="仿宋_GB2312" w:cs="Times New Roman"/>
          <w:color w:val="auto"/>
          <w:sz w:val="32"/>
          <w:szCs w:val="32"/>
          <w:highlight w:val="none"/>
          <w:lang w:val="en-US" w:eastAsia="zh-CN"/>
        </w:rPr>
        <w:t>省级</w:t>
      </w:r>
      <w:r>
        <w:rPr>
          <w:rFonts w:hint="default" w:ascii="Times New Roman" w:hAnsi="Times New Roman" w:eastAsia="仿宋_GB2312" w:cs="Times New Roman"/>
          <w:color w:val="auto"/>
          <w:sz w:val="32"/>
          <w:szCs w:val="32"/>
          <w:highlight w:val="none"/>
        </w:rPr>
        <w:t>业务活动开支的用餐费等。国内公务接待</w:t>
      </w:r>
      <w:r>
        <w:rPr>
          <w:rFonts w:hint="default" w:ascii="Times New Roman" w:hAnsi="Times New Roman" w:eastAsia="仿宋_GB2312" w:cs="Times New Roman"/>
          <w:color w:val="auto"/>
          <w:sz w:val="32"/>
          <w:szCs w:val="32"/>
          <w:highlight w:val="none"/>
          <w:lang w:val="en-US" w:eastAsia="zh-CN"/>
        </w:rPr>
        <w:t>3</w:t>
      </w:r>
      <w:r>
        <w:rPr>
          <w:rFonts w:hint="default" w:ascii="Times New Roman" w:hAnsi="Times New Roman" w:eastAsia="仿宋_GB2312" w:cs="Times New Roman"/>
          <w:color w:val="auto"/>
          <w:sz w:val="32"/>
          <w:szCs w:val="32"/>
          <w:highlight w:val="none"/>
        </w:rPr>
        <w:t>批次，</w:t>
      </w:r>
      <w:r>
        <w:rPr>
          <w:rFonts w:hint="default" w:ascii="Times New Roman" w:hAnsi="Times New Roman" w:eastAsia="仿宋_GB2312" w:cs="Times New Roman"/>
          <w:color w:val="auto"/>
          <w:sz w:val="32"/>
          <w:szCs w:val="32"/>
          <w:highlight w:val="none"/>
          <w:lang w:val="en-US" w:eastAsia="zh-CN"/>
        </w:rPr>
        <w:t>20</w:t>
      </w:r>
      <w:r>
        <w:rPr>
          <w:rFonts w:hint="default" w:ascii="Times New Roman" w:hAnsi="Times New Roman" w:eastAsia="仿宋_GB2312" w:cs="Times New Roman"/>
          <w:color w:val="auto"/>
          <w:sz w:val="32"/>
          <w:szCs w:val="32"/>
          <w:highlight w:val="none"/>
        </w:rPr>
        <w:t>人次（不包括陪同人员），共计支出</w:t>
      </w:r>
      <w:r>
        <w:rPr>
          <w:rFonts w:hint="default" w:ascii="Times New Roman" w:hAnsi="Times New Roman" w:eastAsia="仿宋_GB2312" w:cs="Times New Roman"/>
          <w:color w:val="auto"/>
          <w:sz w:val="32"/>
          <w:szCs w:val="32"/>
          <w:highlight w:val="none"/>
          <w:lang w:val="en-US" w:eastAsia="zh-CN"/>
        </w:rPr>
        <w:t>0.2</w:t>
      </w:r>
      <w:r>
        <w:rPr>
          <w:rFonts w:hint="default" w:ascii="Times New Roman" w:hAnsi="Times New Roman" w:eastAsia="仿宋_GB2312" w:cs="Times New Roman"/>
          <w:color w:val="auto"/>
          <w:sz w:val="32"/>
          <w:szCs w:val="32"/>
          <w:highlight w:val="none"/>
        </w:rPr>
        <w:t>万元，具体内容包括：</w:t>
      </w:r>
      <w:r>
        <w:rPr>
          <w:rFonts w:hint="default" w:ascii="Times New Roman" w:hAnsi="Times New Roman" w:eastAsia="仿宋_GB2312" w:cs="Times New Roman"/>
          <w:color w:val="auto"/>
          <w:sz w:val="32"/>
          <w:szCs w:val="32"/>
          <w:highlight w:val="none"/>
          <w:lang w:val="en-US" w:eastAsia="zh-CN"/>
        </w:rPr>
        <w:t>青少年工作接待0.2万元</w:t>
      </w:r>
      <w:r>
        <w:rPr>
          <w:rFonts w:hint="default" w:ascii="Times New Roman" w:hAnsi="Times New Roman" w:eastAsia="仿宋_GB2312" w:cs="Times New Roman"/>
          <w:color w:val="auto"/>
          <w:sz w:val="32"/>
          <w:szCs w:val="32"/>
          <w:highlight w:val="none"/>
        </w:rPr>
        <w:t>。</w:t>
      </w:r>
    </w:p>
    <w:p w14:paraId="78502B6F">
      <w:pPr>
        <w:spacing w:line="600" w:lineRule="exact"/>
        <w:ind w:firstLine="643" w:firstLineChars="200"/>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b/>
          <w:color w:val="auto"/>
          <w:sz w:val="32"/>
          <w:szCs w:val="32"/>
          <w:highlight w:val="none"/>
        </w:rPr>
        <w:t>外事接待支出</w:t>
      </w:r>
      <w:r>
        <w:rPr>
          <w:rFonts w:hint="default" w:ascii="Times New Roman" w:hAnsi="Times New Roman" w:eastAsia="仿宋_GB2312" w:cs="Times New Roman"/>
          <w:color w:val="auto"/>
          <w:sz w:val="32"/>
          <w:szCs w:val="32"/>
          <w:highlight w:val="none"/>
          <w:lang w:val="en-US" w:eastAsia="zh-CN"/>
        </w:rPr>
        <w:t>0</w:t>
      </w:r>
      <w:r>
        <w:rPr>
          <w:rFonts w:hint="default" w:ascii="Times New Roman" w:hAnsi="Times New Roman" w:eastAsia="仿宋_GB2312" w:cs="Times New Roman"/>
          <w:color w:val="auto"/>
          <w:sz w:val="32"/>
          <w:szCs w:val="32"/>
          <w:highlight w:val="none"/>
        </w:rPr>
        <w:t>万元，</w:t>
      </w:r>
      <w:r>
        <w:rPr>
          <w:rFonts w:hint="default" w:ascii="Times New Roman" w:hAnsi="Times New Roman" w:eastAsia="仿宋_GB2312" w:cs="Times New Roman"/>
          <w:color w:val="auto"/>
          <w:sz w:val="32"/>
          <w:szCs w:val="32"/>
          <w:highlight w:val="none"/>
          <w:lang w:eastAsia="zh-CN"/>
        </w:rPr>
        <w:t>本单位</w:t>
      </w:r>
      <w:r>
        <w:rPr>
          <w:rFonts w:hint="default" w:ascii="Times New Roman" w:hAnsi="Times New Roman" w:eastAsia="仿宋_GB2312" w:cs="Times New Roman"/>
          <w:color w:val="auto"/>
          <w:sz w:val="32"/>
          <w:szCs w:val="32"/>
          <w:highlight w:val="none"/>
          <w:lang w:val="en-US" w:eastAsia="zh-CN"/>
        </w:rPr>
        <w:t>无外事接待事项</w:t>
      </w:r>
      <w:r>
        <w:rPr>
          <w:rFonts w:hint="default" w:ascii="Times New Roman" w:hAnsi="Times New Roman" w:eastAsia="仿宋_GB2312" w:cs="Times New Roman"/>
          <w:color w:val="auto"/>
          <w:sz w:val="32"/>
          <w:szCs w:val="32"/>
          <w:highlight w:val="none"/>
          <w:lang w:eastAsia="zh-CN"/>
        </w:rPr>
        <w:t>，故</w:t>
      </w:r>
      <w:r>
        <w:rPr>
          <w:rFonts w:hint="default" w:ascii="Times New Roman" w:hAnsi="Times New Roman" w:eastAsia="仿宋_GB2312" w:cs="Times New Roman"/>
          <w:color w:val="auto"/>
          <w:sz w:val="32"/>
          <w:szCs w:val="32"/>
          <w:highlight w:val="none"/>
        </w:rPr>
        <w:t>外事接待</w:t>
      </w:r>
      <w:r>
        <w:rPr>
          <w:rFonts w:hint="default" w:ascii="Times New Roman" w:hAnsi="Times New Roman" w:eastAsia="仿宋_GB2312" w:cs="Times New Roman"/>
          <w:color w:val="auto"/>
          <w:sz w:val="32"/>
          <w:szCs w:val="32"/>
          <w:highlight w:val="none"/>
          <w:lang w:val="en-US" w:eastAsia="zh-CN"/>
        </w:rPr>
        <w:t>0</w:t>
      </w:r>
      <w:r>
        <w:rPr>
          <w:rFonts w:hint="default" w:ascii="Times New Roman" w:hAnsi="Times New Roman" w:eastAsia="仿宋_GB2312" w:cs="Times New Roman"/>
          <w:color w:val="auto"/>
          <w:sz w:val="32"/>
          <w:szCs w:val="32"/>
          <w:highlight w:val="none"/>
        </w:rPr>
        <w:t>批次，</w:t>
      </w:r>
      <w:r>
        <w:rPr>
          <w:rFonts w:hint="default" w:ascii="Times New Roman" w:hAnsi="Times New Roman" w:eastAsia="仿宋_GB2312" w:cs="Times New Roman"/>
          <w:color w:val="auto"/>
          <w:sz w:val="32"/>
          <w:szCs w:val="32"/>
          <w:highlight w:val="none"/>
          <w:lang w:val="en-US" w:eastAsia="zh-CN"/>
        </w:rPr>
        <w:t>0</w:t>
      </w:r>
      <w:r>
        <w:rPr>
          <w:rFonts w:hint="default" w:ascii="Times New Roman" w:hAnsi="Times New Roman" w:eastAsia="仿宋_GB2312" w:cs="Times New Roman"/>
          <w:color w:val="auto"/>
          <w:sz w:val="32"/>
          <w:szCs w:val="32"/>
          <w:highlight w:val="none"/>
        </w:rPr>
        <w:t>人</w:t>
      </w:r>
      <w:r>
        <w:rPr>
          <w:rFonts w:hint="default" w:ascii="Times New Roman" w:hAnsi="Times New Roman" w:eastAsia="仿宋_GB2312" w:cs="Times New Roman"/>
          <w:color w:val="auto"/>
          <w:sz w:val="32"/>
          <w:szCs w:val="32"/>
          <w:highlight w:val="none"/>
          <w:lang w:eastAsia="zh-CN"/>
        </w:rPr>
        <w:t>次（不包括陪同人员）</w:t>
      </w:r>
      <w:r>
        <w:rPr>
          <w:rFonts w:hint="default" w:ascii="Times New Roman" w:hAnsi="Times New Roman" w:eastAsia="仿宋_GB2312" w:cs="Times New Roman"/>
          <w:color w:val="auto"/>
          <w:sz w:val="32"/>
          <w:szCs w:val="32"/>
          <w:highlight w:val="none"/>
        </w:rPr>
        <w:t>，共计支出</w:t>
      </w:r>
      <w:r>
        <w:rPr>
          <w:rFonts w:hint="default" w:ascii="Times New Roman" w:hAnsi="Times New Roman" w:eastAsia="仿宋_GB2312" w:cs="Times New Roman"/>
          <w:color w:val="auto"/>
          <w:sz w:val="32"/>
          <w:szCs w:val="32"/>
          <w:highlight w:val="none"/>
          <w:lang w:val="en-US" w:eastAsia="zh-CN"/>
        </w:rPr>
        <w:t>0</w:t>
      </w:r>
      <w:r>
        <w:rPr>
          <w:rFonts w:hint="default" w:ascii="Times New Roman" w:hAnsi="Times New Roman" w:eastAsia="仿宋_GB2312" w:cs="Times New Roman"/>
          <w:color w:val="auto"/>
          <w:sz w:val="32"/>
          <w:szCs w:val="32"/>
          <w:highlight w:val="none"/>
        </w:rPr>
        <w:t>万元。</w:t>
      </w:r>
    </w:p>
    <w:p w14:paraId="169A485B">
      <w:pPr>
        <w:spacing w:line="600" w:lineRule="exact"/>
        <w:ind w:firstLine="640"/>
        <w:outlineLvl w:val="1"/>
        <w:rPr>
          <w:rStyle w:val="32"/>
          <w:rFonts w:ascii="Times New Roman" w:hAnsi="Times New Roman" w:eastAsia="黑体"/>
          <w:color w:val="auto"/>
          <w:highlight w:val="none"/>
        </w:rPr>
      </w:pPr>
      <w:bookmarkStart w:id="41" w:name="_Toc15396610"/>
      <w:bookmarkStart w:id="42" w:name="_Toc15377218"/>
      <w:r>
        <w:rPr>
          <w:rFonts w:hint="eastAsia" w:ascii="Times New Roman" w:hAnsi="Times New Roman" w:eastAsia="黑体"/>
          <w:color w:val="auto"/>
          <w:sz w:val="32"/>
          <w:szCs w:val="32"/>
          <w:highlight w:val="none"/>
        </w:rPr>
        <w:t>八、</w:t>
      </w:r>
      <w:r>
        <w:rPr>
          <w:rStyle w:val="32"/>
          <w:rFonts w:hint="eastAsia" w:ascii="Times New Roman" w:hAnsi="Times New Roman" w:eastAsia="黑体"/>
          <w:b w:val="0"/>
          <w:color w:val="auto"/>
          <w:highlight w:val="none"/>
        </w:rPr>
        <w:t>政府性基金预算支出决算情况说明</w:t>
      </w:r>
      <w:bookmarkEnd w:id="41"/>
      <w:bookmarkEnd w:id="42"/>
    </w:p>
    <w:p w14:paraId="2EC332E8">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2024年度政府性基金预算财政拨款支出</w:t>
      </w:r>
      <w:r>
        <w:rPr>
          <w:rFonts w:hint="eastAsia" w:eastAsia="仿宋_GB2312" w:cs="仿宋_GB2312"/>
          <w:color w:val="auto"/>
          <w:kern w:val="2"/>
          <w:sz w:val="32"/>
          <w:szCs w:val="32"/>
          <w:highlight w:val="none"/>
          <w:lang w:val="en-US" w:eastAsia="zh-CN" w:bidi="ar-SA"/>
        </w:rPr>
        <w:t>14.17</w:t>
      </w:r>
      <w:r>
        <w:rPr>
          <w:rFonts w:hint="eastAsia" w:ascii="Times New Roman" w:hAnsi="Times New Roman" w:eastAsia="仿宋_GB2312" w:cs="仿宋_GB2312"/>
          <w:color w:val="auto"/>
          <w:kern w:val="2"/>
          <w:sz w:val="32"/>
          <w:szCs w:val="32"/>
          <w:highlight w:val="none"/>
          <w:lang w:val="en-US" w:eastAsia="zh-CN" w:bidi="ar-SA"/>
        </w:rPr>
        <w:t>万元，占本年支出合计的</w:t>
      </w:r>
      <w:r>
        <w:rPr>
          <w:rFonts w:hint="eastAsia" w:eastAsia="仿宋_GB2312" w:cs="仿宋_GB2312"/>
          <w:color w:val="auto"/>
          <w:kern w:val="2"/>
          <w:sz w:val="32"/>
          <w:szCs w:val="32"/>
          <w:highlight w:val="none"/>
          <w:lang w:val="en-US" w:eastAsia="zh-CN" w:bidi="ar-SA"/>
        </w:rPr>
        <w:t>100</w:t>
      </w:r>
      <w:r>
        <w:rPr>
          <w:rFonts w:hint="eastAsia" w:ascii="Times New Roman" w:hAnsi="Times New Roman" w:eastAsia="仿宋_GB2312" w:cs="仿宋_GB2312"/>
          <w:color w:val="auto"/>
          <w:kern w:val="2"/>
          <w:sz w:val="32"/>
          <w:szCs w:val="32"/>
          <w:highlight w:val="none"/>
          <w:lang w:val="en-US" w:eastAsia="zh-CN" w:bidi="ar-SA"/>
        </w:rPr>
        <w:t>%。与2023年度相比，政府性基金预算财政拨款支出增加</w:t>
      </w:r>
      <w:r>
        <w:rPr>
          <w:rFonts w:hint="eastAsia" w:eastAsia="仿宋_GB2312" w:cs="仿宋_GB2312"/>
          <w:color w:val="auto"/>
          <w:kern w:val="2"/>
          <w:sz w:val="32"/>
          <w:szCs w:val="32"/>
          <w:highlight w:val="none"/>
          <w:lang w:val="en-US" w:eastAsia="zh-CN" w:bidi="ar-SA"/>
        </w:rPr>
        <w:t>14.17</w:t>
      </w:r>
      <w:r>
        <w:rPr>
          <w:rFonts w:hint="eastAsia" w:ascii="Times New Roman" w:hAnsi="Times New Roman" w:eastAsia="仿宋_GB2312" w:cs="仿宋_GB2312"/>
          <w:color w:val="auto"/>
          <w:kern w:val="2"/>
          <w:sz w:val="32"/>
          <w:szCs w:val="32"/>
          <w:highlight w:val="none"/>
          <w:lang w:val="en-US" w:eastAsia="zh-CN" w:bidi="ar-SA"/>
        </w:rPr>
        <w:t>万元，增长</w:t>
      </w:r>
      <w:r>
        <w:rPr>
          <w:rFonts w:hint="eastAsia" w:eastAsia="仿宋_GB2312" w:cs="仿宋_GB2312"/>
          <w:color w:val="auto"/>
          <w:kern w:val="2"/>
          <w:sz w:val="32"/>
          <w:szCs w:val="32"/>
          <w:highlight w:val="none"/>
          <w:lang w:val="en-US" w:eastAsia="zh-CN" w:bidi="ar-SA"/>
        </w:rPr>
        <w:t>100</w:t>
      </w:r>
      <w:r>
        <w:rPr>
          <w:rFonts w:hint="eastAsia" w:ascii="Times New Roman" w:hAnsi="Times New Roman" w:eastAsia="仿宋_GB2312" w:cs="仿宋_GB2312"/>
          <w:color w:val="auto"/>
          <w:kern w:val="2"/>
          <w:sz w:val="32"/>
          <w:szCs w:val="32"/>
          <w:highlight w:val="none"/>
          <w:lang w:val="en-US" w:eastAsia="zh-CN" w:bidi="ar-SA"/>
        </w:rPr>
        <w:t>%。主要变动原因是</w:t>
      </w:r>
      <w:r>
        <w:rPr>
          <w:rFonts w:hint="eastAsia" w:eastAsia="仿宋_GB2312" w:cs="仿宋_GB2312"/>
          <w:color w:val="auto"/>
          <w:kern w:val="2"/>
          <w:sz w:val="32"/>
          <w:szCs w:val="32"/>
          <w:highlight w:val="none"/>
          <w:lang w:val="en-US" w:eastAsia="zh-CN" w:bidi="ar-SA"/>
        </w:rPr>
        <w:t>增加城乡社区支出。</w:t>
      </w:r>
    </w:p>
    <w:p w14:paraId="5596BF7C">
      <w:pPr>
        <w:numPr>
          <w:ilvl w:val="0"/>
          <w:numId w:val="0"/>
        </w:numPr>
        <w:spacing w:line="600" w:lineRule="exact"/>
        <w:ind w:left="630" w:leftChars="0"/>
        <w:outlineLvl w:val="1"/>
        <w:rPr>
          <w:rStyle w:val="32"/>
          <w:rFonts w:ascii="Times New Roman" w:hAnsi="Times New Roman" w:eastAsia="黑体"/>
          <w:b w:val="0"/>
          <w:color w:val="auto"/>
          <w:highlight w:val="none"/>
        </w:rPr>
      </w:pPr>
      <w:bookmarkStart w:id="43" w:name="_Toc15377219"/>
      <w:bookmarkStart w:id="44" w:name="_Toc15396611"/>
      <w:r>
        <w:rPr>
          <w:rStyle w:val="32"/>
          <w:rFonts w:hint="eastAsia" w:ascii="Times New Roman" w:hAnsi="Times New Roman" w:eastAsia="黑体"/>
          <w:b w:val="0"/>
          <w:color w:val="auto"/>
          <w:highlight w:val="none"/>
          <w:lang w:eastAsia="zh-CN"/>
        </w:rPr>
        <w:t>九、</w:t>
      </w:r>
      <w:r>
        <w:rPr>
          <w:rStyle w:val="32"/>
          <w:rFonts w:hint="eastAsia" w:ascii="Times New Roman" w:hAnsi="Times New Roman" w:eastAsia="黑体"/>
          <w:b w:val="0"/>
          <w:color w:val="auto"/>
          <w:highlight w:val="none"/>
        </w:rPr>
        <w:t>国有资本经营预算支出决算情况说明</w:t>
      </w:r>
      <w:bookmarkEnd w:id="43"/>
      <w:bookmarkEnd w:id="44"/>
    </w:p>
    <w:p w14:paraId="664E92ED">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2024年度</w:t>
      </w:r>
      <w:r>
        <w:rPr>
          <w:rFonts w:hint="default" w:ascii="Times New Roman" w:hAnsi="Times New Roman" w:eastAsia="仿宋_GB2312" w:cs="Times New Roman"/>
          <w:color w:val="auto"/>
          <w:sz w:val="32"/>
          <w:szCs w:val="32"/>
          <w:highlight w:val="none"/>
        </w:rPr>
        <w:t>国有资本经营预算</w:t>
      </w:r>
      <w:r>
        <w:rPr>
          <w:rFonts w:hint="default" w:ascii="Times New Roman" w:hAnsi="Times New Roman" w:eastAsia="仿宋_GB2312" w:cs="Times New Roman"/>
          <w:color w:val="auto"/>
          <w:sz w:val="32"/>
          <w:szCs w:val="32"/>
          <w:highlight w:val="none"/>
          <w:lang w:eastAsia="zh-CN"/>
        </w:rPr>
        <w:t>财政</w:t>
      </w:r>
      <w:r>
        <w:rPr>
          <w:rFonts w:hint="default" w:ascii="Times New Roman" w:hAnsi="Times New Roman" w:eastAsia="仿宋_GB2312" w:cs="Times New Roman"/>
          <w:color w:val="auto"/>
          <w:sz w:val="32"/>
          <w:szCs w:val="32"/>
          <w:highlight w:val="none"/>
        </w:rPr>
        <w:t>拨款支出</w:t>
      </w:r>
      <w:r>
        <w:rPr>
          <w:rFonts w:hint="default" w:ascii="Times New Roman" w:hAnsi="Times New Roman" w:eastAsia="仿宋_GB2312" w:cs="Times New Roman"/>
          <w:color w:val="auto"/>
          <w:sz w:val="32"/>
          <w:szCs w:val="32"/>
          <w:highlight w:val="none"/>
          <w:lang w:val="en-US" w:eastAsia="zh-CN"/>
        </w:rPr>
        <w:t>0</w:t>
      </w:r>
      <w:r>
        <w:rPr>
          <w:rFonts w:hint="default" w:ascii="Times New Roman" w:hAnsi="Times New Roman" w:eastAsia="仿宋_GB2312" w:cs="Times New Roman"/>
          <w:color w:val="auto"/>
          <w:sz w:val="32"/>
          <w:szCs w:val="32"/>
          <w:highlight w:val="none"/>
        </w:rPr>
        <w:t>万元。</w:t>
      </w:r>
    </w:p>
    <w:p w14:paraId="1AA2619C">
      <w:pPr>
        <w:numPr>
          <w:ilvl w:val="0"/>
          <w:numId w:val="0"/>
        </w:numPr>
        <w:spacing w:line="600" w:lineRule="exact"/>
        <w:ind w:left="630" w:leftChars="0"/>
        <w:outlineLvl w:val="1"/>
        <w:rPr>
          <w:rStyle w:val="32"/>
          <w:rFonts w:hint="eastAsia" w:ascii="Times New Roman" w:hAnsi="Times New Roman" w:eastAsia="黑体"/>
          <w:b w:val="0"/>
          <w:color w:val="auto"/>
          <w:highlight w:val="none"/>
        </w:rPr>
      </w:pPr>
      <w:bookmarkStart w:id="45" w:name="_Toc15396612"/>
      <w:bookmarkStart w:id="46" w:name="_Toc15377221"/>
      <w:r>
        <w:rPr>
          <w:rStyle w:val="32"/>
          <w:rFonts w:hint="eastAsia" w:ascii="Times New Roman" w:hAnsi="Times New Roman" w:eastAsia="黑体"/>
          <w:b w:val="0"/>
          <w:color w:val="auto"/>
          <w:highlight w:val="none"/>
          <w:lang w:eastAsia="zh-CN"/>
        </w:rPr>
        <w:t>十、</w:t>
      </w:r>
      <w:r>
        <w:rPr>
          <w:rStyle w:val="32"/>
          <w:rFonts w:hint="eastAsia" w:ascii="Times New Roman" w:hAnsi="Times New Roman" w:eastAsia="黑体"/>
          <w:b w:val="0"/>
          <w:color w:val="auto"/>
          <w:highlight w:val="none"/>
        </w:rPr>
        <w:t>其他重要事项的情况说明</w:t>
      </w:r>
      <w:bookmarkEnd w:id="45"/>
      <w:bookmarkEnd w:id="46"/>
    </w:p>
    <w:p w14:paraId="656B5DA9">
      <w:pPr>
        <w:spacing w:line="600" w:lineRule="exact"/>
        <w:ind w:firstLine="643" w:firstLineChars="200"/>
        <w:outlineLvl w:val="2"/>
        <w:rPr>
          <w:rFonts w:hint="eastAsia" w:ascii="Times New Roman" w:hAnsi="Times New Roman" w:eastAsia="楷体_GB2312" w:cs="楷体_GB2312"/>
          <w:b/>
          <w:color w:val="auto"/>
          <w:sz w:val="32"/>
          <w:szCs w:val="32"/>
          <w:highlight w:val="none"/>
        </w:rPr>
      </w:pPr>
      <w:bookmarkStart w:id="47" w:name="_Toc15377222"/>
      <w:r>
        <w:rPr>
          <w:rFonts w:hint="eastAsia" w:ascii="Times New Roman" w:hAnsi="Times New Roman" w:eastAsia="楷体_GB2312" w:cs="楷体_GB2312"/>
          <w:b/>
          <w:color w:val="auto"/>
          <w:sz w:val="32"/>
          <w:szCs w:val="32"/>
          <w:highlight w:val="none"/>
        </w:rPr>
        <w:t>（一）机关运行经费支出情况</w:t>
      </w:r>
      <w:bookmarkEnd w:id="47"/>
    </w:p>
    <w:p w14:paraId="2FD9D677">
      <w:pPr>
        <w:spacing w:line="600" w:lineRule="exact"/>
        <w:ind w:firstLine="640" w:firstLineChars="200"/>
        <w:rPr>
          <w:rFonts w:hint="default" w:ascii="Times New Roman" w:hAnsi="Times New Roman" w:eastAsia="仿宋_GB2312" w:cs="Times New Roman"/>
          <w:color w:val="auto"/>
          <w:sz w:val="32"/>
          <w:szCs w:val="32"/>
          <w:highlight w:val="none"/>
          <w:lang w:eastAsia="zh-CN"/>
        </w:rPr>
      </w:pPr>
      <w:r>
        <w:rPr>
          <w:rFonts w:hint="eastAsia" w:ascii="Times New Roman" w:hAnsi="Times New Roman" w:eastAsia="仿宋_GB2312" w:cs="仿宋_GB2312"/>
          <w:color w:val="auto"/>
          <w:kern w:val="2"/>
          <w:sz w:val="32"/>
          <w:szCs w:val="32"/>
          <w:highlight w:val="none"/>
          <w:lang w:val="en-US" w:eastAsia="zh-CN" w:bidi="ar-SA"/>
        </w:rPr>
        <w:t>2024年度，</w:t>
      </w:r>
      <w:r>
        <w:rPr>
          <w:rFonts w:hint="default" w:ascii="Times New Roman" w:hAnsi="Times New Roman" w:eastAsia="仿宋_GB2312" w:cs="Times New Roman"/>
          <w:color w:val="auto"/>
          <w:sz w:val="32"/>
          <w:szCs w:val="32"/>
          <w:highlight w:val="none"/>
        </w:rPr>
        <w:t>中国共产主义青年团遂宁市安居区委员会机关运行经费支出</w:t>
      </w:r>
      <w:r>
        <w:rPr>
          <w:rFonts w:hint="eastAsia" w:eastAsia="仿宋_GB2312" w:cs="Times New Roman"/>
          <w:color w:val="auto"/>
          <w:sz w:val="32"/>
          <w:szCs w:val="32"/>
          <w:highlight w:val="none"/>
          <w:lang w:val="en-US" w:eastAsia="zh-CN"/>
        </w:rPr>
        <w:t>9.98</w:t>
      </w:r>
      <w:r>
        <w:rPr>
          <w:rFonts w:hint="default" w:ascii="Times New Roman" w:hAnsi="Times New Roman" w:eastAsia="仿宋_GB2312" w:cs="Times New Roman"/>
          <w:color w:val="auto"/>
          <w:sz w:val="32"/>
          <w:szCs w:val="32"/>
          <w:highlight w:val="none"/>
        </w:rPr>
        <w:t>万元，比</w:t>
      </w:r>
      <w:r>
        <w:rPr>
          <w:rFonts w:hint="default" w:ascii="Times New Roman" w:hAnsi="Times New Roman" w:eastAsia="仿宋_GB2312" w:cs="Times New Roman"/>
          <w:color w:val="auto"/>
          <w:sz w:val="32"/>
          <w:szCs w:val="32"/>
          <w:highlight w:val="none"/>
          <w:lang w:eastAsia="zh-CN"/>
        </w:rPr>
        <w:t>202</w:t>
      </w:r>
      <w:r>
        <w:rPr>
          <w:rFonts w:hint="eastAsia" w:eastAsia="仿宋_GB2312" w:cs="Times New Roman"/>
          <w:color w:val="auto"/>
          <w:sz w:val="32"/>
          <w:szCs w:val="32"/>
          <w:highlight w:val="none"/>
          <w:lang w:val="en-US" w:eastAsia="zh-CN"/>
        </w:rPr>
        <w:t>3</w:t>
      </w:r>
      <w:r>
        <w:rPr>
          <w:rFonts w:hint="default" w:ascii="Times New Roman" w:hAnsi="Times New Roman" w:eastAsia="仿宋_GB2312" w:cs="Times New Roman"/>
          <w:color w:val="auto"/>
          <w:sz w:val="32"/>
          <w:szCs w:val="32"/>
          <w:highlight w:val="none"/>
        </w:rPr>
        <w:t>年</w:t>
      </w:r>
      <w:r>
        <w:rPr>
          <w:rFonts w:hint="default" w:ascii="Times New Roman" w:hAnsi="Times New Roman" w:eastAsia="仿宋_GB2312" w:cs="Times New Roman"/>
          <w:color w:val="auto"/>
          <w:sz w:val="32"/>
          <w:szCs w:val="32"/>
          <w:highlight w:val="none"/>
          <w:lang w:eastAsia="zh-CN"/>
        </w:rPr>
        <w:t>度</w:t>
      </w:r>
      <w:r>
        <w:rPr>
          <w:rFonts w:hint="eastAsia" w:eastAsia="仿宋_GB2312" w:cs="Times New Roman"/>
          <w:color w:val="auto"/>
          <w:sz w:val="32"/>
          <w:szCs w:val="32"/>
          <w:highlight w:val="none"/>
          <w:lang w:val="en-US" w:eastAsia="zh-CN"/>
        </w:rPr>
        <w:t>增加2.75</w:t>
      </w:r>
      <w:r>
        <w:rPr>
          <w:rFonts w:hint="default" w:ascii="Times New Roman" w:hAnsi="Times New Roman" w:eastAsia="仿宋_GB2312" w:cs="Times New Roman"/>
          <w:color w:val="auto"/>
          <w:sz w:val="32"/>
          <w:szCs w:val="32"/>
          <w:highlight w:val="none"/>
        </w:rPr>
        <w:t>万元，</w:t>
      </w:r>
      <w:r>
        <w:rPr>
          <w:rFonts w:hint="eastAsia" w:eastAsia="仿宋_GB2312" w:cs="Times New Roman"/>
          <w:color w:val="auto"/>
          <w:sz w:val="32"/>
          <w:szCs w:val="32"/>
          <w:highlight w:val="none"/>
          <w:lang w:val="en-US" w:eastAsia="zh-CN"/>
        </w:rPr>
        <w:t>增长38.04</w:t>
      </w:r>
      <w:r>
        <w:rPr>
          <w:rFonts w:hint="default" w:ascii="Times New Roman" w:hAnsi="Times New Roman" w:eastAsia="仿宋_GB2312" w:cs="Times New Roman"/>
          <w:color w:val="auto"/>
          <w:sz w:val="32"/>
          <w:szCs w:val="32"/>
          <w:highlight w:val="none"/>
        </w:rPr>
        <w:t>%。主要原因是</w:t>
      </w:r>
      <w:r>
        <w:rPr>
          <w:rFonts w:hint="eastAsia" w:eastAsia="仿宋_GB2312" w:cs="Times New Roman"/>
          <w:color w:val="auto"/>
          <w:sz w:val="32"/>
          <w:szCs w:val="32"/>
          <w:highlight w:val="none"/>
          <w:lang w:val="en-US" w:eastAsia="zh-CN"/>
        </w:rPr>
        <w:t>2024年新增人员3名，导致</w:t>
      </w:r>
      <w:r>
        <w:rPr>
          <w:rFonts w:hint="default" w:ascii="Times New Roman" w:hAnsi="Times New Roman" w:eastAsia="仿宋_GB2312" w:cs="Times New Roman"/>
          <w:color w:val="auto"/>
          <w:sz w:val="32"/>
          <w:szCs w:val="32"/>
          <w:highlight w:val="none"/>
        </w:rPr>
        <w:t>运行经费</w:t>
      </w:r>
      <w:r>
        <w:rPr>
          <w:rFonts w:hint="eastAsia" w:eastAsia="仿宋_GB2312" w:cs="Times New Roman"/>
          <w:color w:val="auto"/>
          <w:sz w:val="32"/>
          <w:szCs w:val="32"/>
          <w:highlight w:val="none"/>
          <w:lang w:val="en-US" w:eastAsia="zh-CN"/>
        </w:rPr>
        <w:t>增加</w:t>
      </w:r>
      <w:r>
        <w:rPr>
          <w:rFonts w:hint="default" w:ascii="Times New Roman" w:hAnsi="Times New Roman" w:eastAsia="仿宋_GB2312" w:cs="Times New Roman"/>
          <w:color w:val="auto"/>
          <w:sz w:val="32"/>
          <w:szCs w:val="32"/>
          <w:highlight w:val="none"/>
          <w:lang w:eastAsia="zh-CN"/>
        </w:rPr>
        <w:t>。</w:t>
      </w:r>
    </w:p>
    <w:p w14:paraId="40F6C238">
      <w:pPr>
        <w:spacing w:line="600" w:lineRule="exact"/>
        <w:ind w:firstLine="643" w:firstLineChars="200"/>
        <w:outlineLvl w:val="2"/>
        <w:rPr>
          <w:rFonts w:hint="eastAsia" w:ascii="Times New Roman" w:hAnsi="Times New Roman" w:eastAsia="楷体_GB2312" w:cs="楷体_GB2312"/>
          <w:b/>
          <w:color w:val="auto"/>
          <w:sz w:val="32"/>
          <w:szCs w:val="32"/>
          <w:highlight w:val="none"/>
        </w:rPr>
      </w:pPr>
      <w:bookmarkStart w:id="48" w:name="_Toc15377223"/>
      <w:r>
        <w:rPr>
          <w:rFonts w:hint="eastAsia" w:ascii="Times New Roman" w:hAnsi="Times New Roman" w:eastAsia="楷体_GB2312" w:cs="楷体_GB2312"/>
          <w:b/>
          <w:color w:val="auto"/>
          <w:sz w:val="32"/>
          <w:szCs w:val="32"/>
          <w:highlight w:val="none"/>
        </w:rPr>
        <w:t>（二）政府采购支出情况</w:t>
      </w:r>
      <w:bookmarkEnd w:id="48"/>
    </w:p>
    <w:p w14:paraId="0F680A4D">
      <w:pPr>
        <w:spacing w:line="600" w:lineRule="exact"/>
        <w:ind w:firstLine="640" w:firstLineChars="20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2024年度，</w:t>
      </w:r>
      <w:r>
        <w:rPr>
          <w:rFonts w:hint="default" w:ascii="Times New Roman" w:hAnsi="Times New Roman" w:eastAsia="仿宋_GB2312" w:cs="Times New Roman"/>
          <w:color w:val="auto"/>
          <w:sz w:val="32"/>
          <w:szCs w:val="32"/>
          <w:highlight w:val="none"/>
        </w:rPr>
        <w:t>中国共产主义青年团遂宁市安居区委员会政府采购支出总额</w:t>
      </w:r>
      <w:r>
        <w:rPr>
          <w:rFonts w:hint="default" w:ascii="Times New Roman" w:hAnsi="Times New Roman" w:eastAsia="仿宋_GB2312" w:cs="Times New Roman"/>
          <w:color w:val="auto"/>
          <w:sz w:val="32"/>
          <w:szCs w:val="32"/>
          <w:highlight w:val="none"/>
          <w:lang w:val="en-US" w:eastAsia="zh-CN"/>
        </w:rPr>
        <w:t>0</w:t>
      </w:r>
      <w:r>
        <w:rPr>
          <w:rFonts w:hint="default" w:ascii="Times New Roman" w:hAnsi="Times New Roman" w:eastAsia="仿宋_GB2312" w:cs="Times New Roman"/>
          <w:color w:val="auto"/>
          <w:sz w:val="32"/>
          <w:szCs w:val="32"/>
          <w:highlight w:val="none"/>
        </w:rPr>
        <w:t>万元，其中：政府采购货物支出</w:t>
      </w:r>
      <w:r>
        <w:rPr>
          <w:rFonts w:hint="default" w:ascii="Times New Roman" w:hAnsi="Times New Roman" w:eastAsia="仿宋_GB2312" w:cs="Times New Roman"/>
          <w:color w:val="auto"/>
          <w:sz w:val="32"/>
          <w:szCs w:val="32"/>
          <w:highlight w:val="none"/>
          <w:lang w:val="en-US" w:eastAsia="zh-CN"/>
        </w:rPr>
        <w:t>0</w:t>
      </w:r>
      <w:r>
        <w:rPr>
          <w:rFonts w:hint="default" w:ascii="Times New Roman" w:hAnsi="Times New Roman" w:eastAsia="仿宋_GB2312" w:cs="Times New Roman"/>
          <w:color w:val="auto"/>
          <w:sz w:val="32"/>
          <w:szCs w:val="32"/>
          <w:highlight w:val="none"/>
        </w:rPr>
        <w:t>万元、政府采购工程支出</w:t>
      </w:r>
      <w:r>
        <w:rPr>
          <w:rFonts w:hint="default" w:ascii="Times New Roman" w:hAnsi="Times New Roman" w:eastAsia="仿宋_GB2312" w:cs="Times New Roman"/>
          <w:color w:val="auto"/>
          <w:sz w:val="32"/>
          <w:szCs w:val="32"/>
          <w:highlight w:val="none"/>
          <w:lang w:val="en-US" w:eastAsia="zh-CN"/>
        </w:rPr>
        <w:t>0</w:t>
      </w:r>
      <w:r>
        <w:rPr>
          <w:rFonts w:hint="default" w:ascii="Times New Roman" w:hAnsi="Times New Roman" w:eastAsia="仿宋_GB2312" w:cs="Times New Roman"/>
          <w:color w:val="auto"/>
          <w:sz w:val="32"/>
          <w:szCs w:val="32"/>
          <w:highlight w:val="none"/>
        </w:rPr>
        <w:t>万元、政府采购服务支出</w:t>
      </w:r>
      <w:r>
        <w:rPr>
          <w:rFonts w:hint="default" w:ascii="Times New Roman" w:hAnsi="Times New Roman" w:eastAsia="仿宋_GB2312" w:cs="Times New Roman"/>
          <w:color w:val="auto"/>
          <w:sz w:val="32"/>
          <w:szCs w:val="32"/>
          <w:highlight w:val="none"/>
          <w:lang w:val="en-US" w:eastAsia="zh-CN"/>
        </w:rPr>
        <w:t>0</w:t>
      </w:r>
      <w:r>
        <w:rPr>
          <w:rFonts w:hint="default" w:ascii="Times New Roman" w:hAnsi="Times New Roman" w:eastAsia="仿宋_GB2312" w:cs="Times New Roman"/>
          <w:color w:val="auto"/>
          <w:sz w:val="32"/>
          <w:szCs w:val="32"/>
          <w:highlight w:val="none"/>
        </w:rPr>
        <w:t>万元。授予中小企业合同金额</w:t>
      </w:r>
      <w:r>
        <w:rPr>
          <w:rFonts w:hint="default" w:ascii="Times New Roman" w:hAnsi="Times New Roman" w:eastAsia="仿宋_GB2312" w:cs="Times New Roman"/>
          <w:color w:val="auto"/>
          <w:sz w:val="32"/>
          <w:szCs w:val="32"/>
          <w:highlight w:val="none"/>
          <w:lang w:val="en-US" w:eastAsia="zh-CN"/>
        </w:rPr>
        <w:t>0</w:t>
      </w:r>
      <w:r>
        <w:rPr>
          <w:rFonts w:hint="default" w:ascii="Times New Roman" w:hAnsi="Times New Roman" w:eastAsia="仿宋_GB2312" w:cs="Times New Roman"/>
          <w:color w:val="auto"/>
          <w:sz w:val="32"/>
          <w:szCs w:val="32"/>
          <w:highlight w:val="none"/>
        </w:rPr>
        <w:t>万元，占政府采购支出总额的</w:t>
      </w:r>
      <w:r>
        <w:rPr>
          <w:rFonts w:hint="default" w:ascii="Times New Roman" w:hAnsi="Times New Roman" w:eastAsia="仿宋_GB2312" w:cs="Times New Roman"/>
          <w:color w:val="auto"/>
          <w:sz w:val="32"/>
          <w:szCs w:val="32"/>
          <w:highlight w:val="none"/>
          <w:lang w:val="en-US" w:eastAsia="zh-CN"/>
        </w:rPr>
        <w:t>0</w:t>
      </w:r>
      <w:r>
        <w:rPr>
          <w:rFonts w:hint="default" w:ascii="Times New Roman" w:hAnsi="Times New Roman" w:eastAsia="仿宋_GB2312" w:cs="Times New Roman"/>
          <w:color w:val="auto"/>
          <w:sz w:val="32"/>
          <w:szCs w:val="32"/>
          <w:highlight w:val="none"/>
        </w:rPr>
        <w:t>%，其中：授予小微企业合同金额</w:t>
      </w:r>
      <w:r>
        <w:rPr>
          <w:rFonts w:hint="default" w:ascii="Times New Roman" w:hAnsi="Times New Roman" w:eastAsia="仿宋_GB2312" w:cs="Times New Roman"/>
          <w:color w:val="auto"/>
          <w:sz w:val="32"/>
          <w:szCs w:val="32"/>
          <w:highlight w:val="none"/>
          <w:lang w:val="en-US" w:eastAsia="zh-CN"/>
        </w:rPr>
        <w:t>0</w:t>
      </w:r>
      <w:r>
        <w:rPr>
          <w:rFonts w:hint="default" w:ascii="Times New Roman" w:hAnsi="Times New Roman" w:eastAsia="仿宋_GB2312" w:cs="Times New Roman"/>
          <w:color w:val="auto"/>
          <w:sz w:val="32"/>
          <w:szCs w:val="32"/>
          <w:highlight w:val="none"/>
        </w:rPr>
        <w:t>万元，占政府采购支出总额的</w:t>
      </w:r>
      <w:r>
        <w:rPr>
          <w:rFonts w:hint="default" w:ascii="Times New Roman" w:hAnsi="Times New Roman" w:eastAsia="仿宋_GB2312" w:cs="Times New Roman"/>
          <w:color w:val="auto"/>
          <w:sz w:val="32"/>
          <w:szCs w:val="32"/>
          <w:highlight w:val="none"/>
          <w:lang w:val="en-US" w:eastAsia="zh-CN"/>
        </w:rPr>
        <w:t>0</w:t>
      </w:r>
      <w:r>
        <w:rPr>
          <w:rFonts w:hint="default" w:ascii="Times New Roman" w:hAnsi="Times New Roman" w:eastAsia="仿宋_GB2312" w:cs="Times New Roman"/>
          <w:color w:val="auto"/>
          <w:sz w:val="32"/>
          <w:szCs w:val="32"/>
          <w:highlight w:val="none"/>
        </w:rPr>
        <w:t>%。</w:t>
      </w:r>
    </w:p>
    <w:p w14:paraId="0EF501A1">
      <w:pPr>
        <w:spacing w:line="600" w:lineRule="exact"/>
        <w:ind w:firstLine="643" w:firstLineChars="200"/>
        <w:outlineLvl w:val="2"/>
        <w:rPr>
          <w:rFonts w:hint="eastAsia" w:ascii="Times New Roman" w:hAnsi="Times New Roman" w:eastAsia="楷体_GB2312" w:cs="楷体_GB2312"/>
          <w:b/>
          <w:color w:val="auto"/>
          <w:sz w:val="32"/>
          <w:szCs w:val="32"/>
          <w:highlight w:val="none"/>
        </w:rPr>
      </w:pPr>
      <w:bookmarkStart w:id="49" w:name="_Toc15377224"/>
      <w:r>
        <w:rPr>
          <w:rFonts w:hint="eastAsia" w:ascii="Times New Roman" w:hAnsi="Times New Roman" w:eastAsia="楷体_GB2312" w:cs="楷体_GB2312"/>
          <w:b/>
          <w:color w:val="auto"/>
          <w:sz w:val="32"/>
          <w:szCs w:val="32"/>
          <w:highlight w:val="none"/>
        </w:rPr>
        <w:t>（三）国有资产占有使用情况</w:t>
      </w:r>
      <w:bookmarkEnd w:id="49"/>
    </w:p>
    <w:p w14:paraId="77EF2BA7">
      <w:pPr>
        <w:autoSpaceDE w:val="0"/>
        <w:autoSpaceDN w:val="0"/>
        <w:adjustRightInd w:val="0"/>
        <w:spacing w:line="600" w:lineRule="exact"/>
        <w:ind w:firstLine="640" w:firstLineChars="200"/>
        <w:jc w:val="left"/>
        <w:rPr>
          <w:rFonts w:hint="default" w:ascii="Times New Roman" w:hAnsi="Times New Roman" w:eastAsia="仿宋_GB2312" w:cs="Times New Roman"/>
          <w:color w:val="auto"/>
          <w:sz w:val="32"/>
          <w:szCs w:val="32"/>
          <w:highlight w:val="none"/>
        </w:rPr>
      </w:pPr>
      <w:r>
        <w:rPr>
          <w:rFonts w:hint="eastAsia" w:ascii="Times New Roman" w:hAnsi="Times New Roman" w:eastAsia="仿宋_GB2312" w:cs="仿宋_GB2312"/>
          <w:color w:val="auto"/>
          <w:kern w:val="2"/>
          <w:sz w:val="32"/>
          <w:szCs w:val="32"/>
          <w:highlight w:val="none"/>
          <w:lang w:val="en-US" w:eastAsia="zh-CN" w:bidi="ar-SA"/>
        </w:rPr>
        <w:t>截至202</w:t>
      </w:r>
      <w:r>
        <w:rPr>
          <w:rFonts w:hint="eastAsia" w:eastAsia="仿宋_GB2312" w:cs="仿宋_GB2312"/>
          <w:color w:val="auto"/>
          <w:kern w:val="2"/>
          <w:sz w:val="32"/>
          <w:szCs w:val="32"/>
          <w:highlight w:val="none"/>
          <w:lang w:val="en-US" w:eastAsia="zh-CN" w:bidi="ar-SA"/>
        </w:rPr>
        <w:t>4</w:t>
      </w:r>
      <w:r>
        <w:rPr>
          <w:rFonts w:hint="eastAsia" w:ascii="Times New Roman" w:hAnsi="Times New Roman" w:eastAsia="仿宋_GB2312" w:cs="仿宋_GB2312"/>
          <w:color w:val="auto"/>
          <w:kern w:val="2"/>
          <w:sz w:val="32"/>
          <w:szCs w:val="32"/>
          <w:highlight w:val="none"/>
          <w:lang w:val="en-US" w:eastAsia="zh-CN" w:bidi="ar-SA"/>
        </w:rPr>
        <w:t>年12月31日，</w:t>
      </w:r>
      <w:r>
        <w:rPr>
          <w:rFonts w:hint="default" w:ascii="Times New Roman" w:hAnsi="Times New Roman" w:eastAsia="仿宋_GB2312" w:cs="Times New Roman"/>
          <w:color w:val="auto"/>
          <w:sz w:val="32"/>
          <w:szCs w:val="32"/>
          <w:highlight w:val="none"/>
        </w:rPr>
        <w:t>中国共产主义青年团遂宁市安居区委员会共有车辆</w:t>
      </w:r>
      <w:r>
        <w:rPr>
          <w:rFonts w:hint="default" w:ascii="Times New Roman" w:hAnsi="Times New Roman" w:eastAsia="仿宋_GB2312" w:cs="Times New Roman"/>
          <w:color w:val="auto"/>
          <w:sz w:val="32"/>
          <w:szCs w:val="32"/>
          <w:highlight w:val="none"/>
          <w:lang w:val="en-US" w:eastAsia="zh-CN"/>
        </w:rPr>
        <w:t>0</w:t>
      </w:r>
      <w:r>
        <w:rPr>
          <w:rFonts w:hint="default" w:ascii="Times New Roman" w:hAnsi="Times New Roman" w:eastAsia="仿宋_GB2312" w:cs="Times New Roman"/>
          <w:color w:val="auto"/>
          <w:sz w:val="32"/>
          <w:szCs w:val="32"/>
          <w:highlight w:val="none"/>
        </w:rPr>
        <w:t>辆，其中：主要领导干部用车</w:t>
      </w:r>
      <w:r>
        <w:rPr>
          <w:rFonts w:hint="default" w:ascii="Times New Roman" w:hAnsi="Times New Roman" w:eastAsia="仿宋_GB2312" w:cs="Times New Roman"/>
          <w:color w:val="auto"/>
          <w:sz w:val="32"/>
          <w:szCs w:val="32"/>
          <w:highlight w:val="none"/>
          <w:lang w:val="en-US" w:eastAsia="zh-CN"/>
        </w:rPr>
        <w:t>0</w:t>
      </w:r>
      <w:r>
        <w:rPr>
          <w:rFonts w:hint="default" w:ascii="Times New Roman" w:hAnsi="Times New Roman" w:eastAsia="仿宋_GB2312" w:cs="Times New Roman"/>
          <w:color w:val="auto"/>
          <w:sz w:val="32"/>
          <w:szCs w:val="32"/>
          <w:highlight w:val="none"/>
        </w:rPr>
        <w:t>辆、机要通信用车</w:t>
      </w:r>
      <w:r>
        <w:rPr>
          <w:rFonts w:hint="default" w:ascii="Times New Roman" w:hAnsi="Times New Roman" w:eastAsia="仿宋_GB2312" w:cs="Times New Roman"/>
          <w:color w:val="auto"/>
          <w:sz w:val="32"/>
          <w:szCs w:val="32"/>
          <w:highlight w:val="none"/>
          <w:lang w:val="en-US" w:eastAsia="zh-CN"/>
        </w:rPr>
        <w:t>0</w:t>
      </w:r>
      <w:r>
        <w:rPr>
          <w:rFonts w:hint="default" w:ascii="Times New Roman" w:hAnsi="Times New Roman" w:eastAsia="仿宋_GB2312" w:cs="Times New Roman"/>
          <w:color w:val="auto"/>
          <w:sz w:val="32"/>
          <w:szCs w:val="32"/>
          <w:highlight w:val="none"/>
        </w:rPr>
        <w:t>辆、应急保障用车</w:t>
      </w:r>
      <w:r>
        <w:rPr>
          <w:rFonts w:hint="default" w:ascii="Times New Roman" w:hAnsi="Times New Roman" w:eastAsia="仿宋_GB2312" w:cs="Times New Roman"/>
          <w:color w:val="auto"/>
          <w:sz w:val="32"/>
          <w:szCs w:val="32"/>
          <w:highlight w:val="none"/>
          <w:lang w:val="en-US" w:eastAsia="zh-CN"/>
        </w:rPr>
        <w:t>0</w:t>
      </w:r>
      <w:r>
        <w:rPr>
          <w:rFonts w:hint="default" w:ascii="Times New Roman" w:hAnsi="Times New Roman" w:eastAsia="仿宋_GB2312" w:cs="Times New Roman"/>
          <w:color w:val="auto"/>
          <w:sz w:val="32"/>
          <w:szCs w:val="32"/>
          <w:highlight w:val="none"/>
        </w:rPr>
        <w:t>辆、其他用车</w:t>
      </w:r>
      <w:r>
        <w:rPr>
          <w:rFonts w:hint="default" w:ascii="Times New Roman" w:hAnsi="Times New Roman" w:eastAsia="仿宋_GB2312" w:cs="Times New Roman"/>
          <w:color w:val="auto"/>
          <w:sz w:val="32"/>
          <w:szCs w:val="32"/>
          <w:highlight w:val="none"/>
          <w:lang w:val="en-US" w:eastAsia="zh-CN"/>
        </w:rPr>
        <w:t>0</w:t>
      </w:r>
      <w:r>
        <w:rPr>
          <w:rFonts w:hint="default" w:ascii="Times New Roman" w:hAnsi="Times New Roman" w:eastAsia="仿宋_GB2312" w:cs="Times New Roman"/>
          <w:color w:val="auto"/>
          <w:sz w:val="32"/>
          <w:szCs w:val="32"/>
          <w:highlight w:val="none"/>
        </w:rPr>
        <w:t>辆</w:t>
      </w:r>
      <w:r>
        <w:rPr>
          <w:rFonts w:hint="default" w:ascii="Times New Roman" w:hAnsi="Times New Roman"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单价100万元以上设备</w:t>
      </w:r>
      <w:r>
        <w:rPr>
          <w:rFonts w:hint="default" w:ascii="Times New Roman" w:hAnsi="Times New Roman" w:eastAsia="仿宋_GB2312" w:cs="Times New Roman"/>
          <w:color w:val="auto"/>
          <w:sz w:val="32"/>
          <w:szCs w:val="32"/>
          <w:highlight w:val="none"/>
          <w:lang w:eastAsia="zh-CN"/>
        </w:rPr>
        <w:t>（不含车辆）</w:t>
      </w:r>
      <w:r>
        <w:rPr>
          <w:rFonts w:hint="default" w:ascii="Times New Roman" w:hAnsi="Times New Roman" w:eastAsia="仿宋_GB2312" w:cs="Times New Roman"/>
          <w:color w:val="auto"/>
          <w:sz w:val="32"/>
          <w:szCs w:val="32"/>
          <w:highlight w:val="none"/>
          <w:lang w:val="en-US" w:eastAsia="zh-CN"/>
        </w:rPr>
        <w:t>0</w:t>
      </w:r>
      <w:r>
        <w:rPr>
          <w:rFonts w:hint="default" w:ascii="Times New Roman" w:hAnsi="Times New Roman" w:eastAsia="仿宋_GB2312" w:cs="Times New Roman"/>
          <w:color w:val="auto"/>
          <w:sz w:val="32"/>
          <w:szCs w:val="32"/>
          <w:highlight w:val="none"/>
        </w:rPr>
        <w:t>台（套）。</w:t>
      </w:r>
    </w:p>
    <w:p w14:paraId="1D154897">
      <w:pPr>
        <w:spacing w:line="600" w:lineRule="exact"/>
        <w:ind w:firstLine="643" w:firstLineChars="200"/>
        <w:outlineLvl w:val="2"/>
        <w:rPr>
          <w:rFonts w:hint="eastAsia" w:ascii="Times New Roman" w:hAnsi="Times New Roman" w:eastAsia="楷体_GB2312" w:cs="楷体_GB2312"/>
          <w:b/>
          <w:color w:val="auto"/>
          <w:sz w:val="32"/>
          <w:szCs w:val="32"/>
          <w:highlight w:val="none"/>
        </w:rPr>
      </w:pPr>
      <w:r>
        <w:rPr>
          <w:rFonts w:hint="eastAsia" w:ascii="Times New Roman" w:hAnsi="Times New Roman" w:eastAsia="楷体_GB2312" w:cs="楷体_GB2312"/>
          <w:b/>
          <w:color w:val="auto"/>
          <w:sz w:val="32"/>
          <w:szCs w:val="32"/>
          <w:highlight w:val="none"/>
        </w:rPr>
        <w:t>（四）预算绩效管理情况</w:t>
      </w:r>
    </w:p>
    <w:p w14:paraId="1BAF599B">
      <w:pPr>
        <w:spacing w:line="580" w:lineRule="exact"/>
        <w:ind w:firstLine="640" w:firstLineChars="200"/>
        <w:rPr>
          <w:rFonts w:hint="default" w:ascii="Times New Roman" w:hAnsi="Times New Roman" w:eastAsia="仿宋_GB2312" w:cs="Times New Roman"/>
          <w:color w:val="auto"/>
          <w:sz w:val="32"/>
          <w:szCs w:val="32"/>
          <w:highlight w:val="none"/>
          <w:lang w:eastAsia="zh-CN"/>
        </w:rPr>
      </w:pPr>
      <w:r>
        <w:rPr>
          <w:rFonts w:hint="default" w:ascii="Times New Roman" w:hAnsi="Times New Roman" w:eastAsia="仿宋_GB2312" w:cs="Times New Roman"/>
          <w:color w:val="auto"/>
          <w:sz w:val="32"/>
          <w:szCs w:val="32"/>
          <w:highlight w:val="none"/>
        </w:rPr>
        <w:t>根据预算绩效管理要求，本部门在</w:t>
      </w:r>
      <w:r>
        <w:rPr>
          <w:rFonts w:hint="default" w:ascii="Times New Roman" w:hAnsi="Times New Roman" w:eastAsia="仿宋_GB2312" w:cs="Times New Roman"/>
          <w:color w:val="auto"/>
          <w:sz w:val="32"/>
          <w:szCs w:val="32"/>
          <w:highlight w:val="none"/>
          <w:lang w:val="en-US" w:eastAsia="zh-CN"/>
        </w:rPr>
        <w:t>202</w:t>
      </w:r>
      <w:r>
        <w:rPr>
          <w:rFonts w:hint="eastAsia" w:eastAsia="仿宋_GB2312" w:cs="Times New Roman"/>
          <w:color w:val="auto"/>
          <w:sz w:val="32"/>
          <w:szCs w:val="32"/>
          <w:highlight w:val="none"/>
          <w:lang w:val="en-US" w:eastAsia="zh-CN"/>
        </w:rPr>
        <w:t>4</w:t>
      </w:r>
      <w:r>
        <w:rPr>
          <w:rFonts w:hint="default" w:ascii="Times New Roman" w:hAnsi="Times New Roman" w:eastAsia="仿宋_GB2312" w:cs="Times New Roman"/>
          <w:color w:val="auto"/>
          <w:sz w:val="32"/>
          <w:szCs w:val="32"/>
          <w:highlight w:val="none"/>
          <w:lang w:val="en-US" w:eastAsia="zh-CN"/>
        </w:rPr>
        <w:t>年度</w:t>
      </w:r>
      <w:r>
        <w:rPr>
          <w:rFonts w:hint="default" w:ascii="Times New Roman" w:hAnsi="Times New Roman" w:eastAsia="仿宋_GB2312" w:cs="Times New Roman"/>
          <w:color w:val="auto"/>
          <w:sz w:val="32"/>
          <w:szCs w:val="32"/>
          <w:highlight w:val="none"/>
        </w:rPr>
        <w:t>预算编制阶段，组织对</w:t>
      </w:r>
      <w:r>
        <w:rPr>
          <w:rFonts w:hint="default" w:ascii="Times New Roman" w:hAnsi="Times New Roman" w:eastAsia="仿宋_GB2312" w:cs="Times New Roman"/>
          <w:color w:val="auto"/>
          <w:sz w:val="32"/>
          <w:szCs w:val="32"/>
          <w:highlight w:val="none"/>
          <w:lang w:val="en-US" w:eastAsia="zh-CN"/>
        </w:rPr>
        <w:t>童伴妈妈补贴（童伴计划项目）、</w:t>
      </w:r>
      <w:r>
        <w:rPr>
          <w:rFonts w:hint="default" w:ascii="Times New Roman" w:hAnsi="Times New Roman" w:eastAsia="仿宋_GB2312" w:cs="Times New Roman"/>
          <w:i w:val="0"/>
          <w:iCs w:val="0"/>
          <w:color w:val="auto"/>
          <w:kern w:val="2"/>
          <w:sz w:val="32"/>
          <w:szCs w:val="32"/>
          <w:highlight w:val="none"/>
          <w:u w:val="none"/>
          <w:lang w:val="en-US" w:eastAsia="zh-CN" w:bidi="ar"/>
        </w:rPr>
        <w:t>大学生西部计划志愿者地方项目志愿者补贴</w:t>
      </w:r>
      <w:r>
        <w:rPr>
          <w:rFonts w:hint="default" w:ascii="Times New Roman" w:hAnsi="Times New Roman" w:eastAsia="仿宋_GB2312" w:cs="Times New Roman"/>
          <w:color w:val="auto"/>
          <w:sz w:val="32"/>
          <w:szCs w:val="32"/>
          <w:highlight w:val="none"/>
          <w:lang w:val="en-US" w:eastAsia="zh-CN"/>
        </w:rPr>
        <w:t>、大学生西部计划志愿者全国项目志愿者补贴</w:t>
      </w:r>
      <w:r>
        <w:rPr>
          <w:rFonts w:hint="eastAsia" w:eastAsia="仿宋_GB2312" w:cs="Times New Roman"/>
          <w:color w:val="auto"/>
          <w:sz w:val="32"/>
          <w:szCs w:val="32"/>
          <w:highlight w:val="none"/>
          <w:lang w:val="en-US" w:eastAsia="zh-CN"/>
        </w:rPr>
        <w:t>、青少年及留守儿童经费和安居区青少年宫经费</w:t>
      </w:r>
      <w:r>
        <w:rPr>
          <w:rFonts w:hint="default" w:ascii="Times New Roman" w:hAnsi="Times New Roman" w:eastAsia="仿宋_GB2312" w:cs="Times New Roman"/>
          <w:color w:val="auto"/>
          <w:sz w:val="32"/>
          <w:szCs w:val="32"/>
          <w:highlight w:val="none"/>
          <w:lang w:val="en-US" w:eastAsia="zh-CN"/>
        </w:rPr>
        <w:t>（项目</w:t>
      </w:r>
      <w:r>
        <w:rPr>
          <w:rFonts w:hint="default" w:ascii="Times New Roman" w:hAnsi="Times New Roman" w:eastAsia="仿宋_GB2312" w:cs="Times New Roman"/>
          <w:color w:val="auto"/>
          <w:sz w:val="32"/>
          <w:szCs w:val="32"/>
          <w:highlight w:val="none"/>
        </w:rPr>
        <w:t>名称）</w:t>
      </w:r>
      <w:r>
        <w:rPr>
          <w:rFonts w:hint="default" w:ascii="Times New Roman" w:hAnsi="Times New Roman" w:eastAsia="仿宋_GB2312" w:cs="Times New Roman"/>
          <w:color w:val="auto"/>
          <w:sz w:val="32"/>
          <w:szCs w:val="32"/>
          <w:highlight w:val="none"/>
          <w:lang w:eastAsia="zh-CN"/>
        </w:rPr>
        <w:t>等</w:t>
      </w:r>
      <w:r>
        <w:rPr>
          <w:rFonts w:hint="eastAsia" w:eastAsia="仿宋_GB2312" w:cs="Times New Roman"/>
          <w:color w:val="auto"/>
          <w:sz w:val="32"/>
          <w:szCs w:val="32"/>
          <w:highlight w:val="none"/>
          <w:lang w:val="en-US" w:eastAsia="zh-CN"/>
        </w:rPr>
        <w:t>5</w:t>
      </w:r>
      <w:r>
        <w:rPr>
          <w:rFonts w:hint="default" w:ascii="Times New Roman" w:hAnsi="Times New Roman" w:eastAsia="仿宋_GB2312" w:cs="Times New Roman"/>
          <w:color w:val="auto"/>
          <w:sz w:val="32"/>
          <w:szCs w:val="32"/>
          <w:highlight w:val="none"/>
          <w:lang w:val="en-US" w:eastAsia="zh-CN"/>
        </w:rPr>
        <w:t>个项目</w:t>
      </w:r>
      <w:r>
        <w:rPr>
          <w:rFonts w:hint="default" w:ascii="Times New Roman" w:hAnsi="Times New Roman" w:eastAsia="仿宋_GB2312" w:cs="Times New Roman"/>
          <w:color w:val="auto"/>
          <w:sz w:val="32"/>
          <w:szCs w:val="32"/>
          <w:highlight w:val="none"/>
        </w:rPr>
        <w:t>开展了预算事前绩效评估，对</w:t>
      </w:r>
      <w:r>
        <w:rPr>
          <w:rFonts w:hint="eastAsia" w:eastAsia="仿宋_GB2312" w:cs="Times New Roman"/>
          <w:color w:val="auto"/>
          <w:sz w:val="32"/>
          <w:szCs w:val="32"/>
          <w:highlight w:val="none"/>
          <w:lang w:val="en-US" w:eastAsia="zh-CN"/>
        </w:rPr>
        <w:t>5</w:t>
      </w:r>
      <w:r>
        <w:rPr>
          <w:rFonts w:hint="default" w:ascii="Times New Roman" w:hAnsi="Times New Roman" w:eastAsia="仿宋_GB2312" w:cs="Times New Roman"/>
          <w:color w:val="auto"/>
          <w:sz w:val="32"/>
          <w:szCs w:val="32"/>
          <w:highlight w:val="none"/>
        </w:rPr>
        <w:t>个项目编制了绩效目标，预算执行过程中，选取</w:t>
      </w:r>
      <w:r>
        <w:rPr>
          <w:rFonts w:hint="eastAsia" w:eastAsia="仿宋_GB2312" w:cs="Times New Roman"/>
          <w:color w:val="auto"/>
          <w:sz w:val="32"/>
          <w:szCs w:val="32"/>
          <w:highlight w:val="none"/>
          <w:lang w:val="en-US" w:eastAsia="zh-CN"/>
        </w:rPr>
        <w:t>5</w:t>
      </w:r>
      <w:r>
        <w:rPr>
          <w:rFonts w:hint="default" w:ascii="Times New Roman" w:hAnsi="Times New Roman" w:eastAsia="仿宋_GB2312" w:cs="Times New Roman"/>
          <w:color w:val="auto"/>
          <w:sz w:val="32"/>
          <w:szCs w:val="32"/>
          <w:highlight w:val="none"/>
        </w:rPr>
        <w:t>个项目开展绩效监控</w:t>
      </w:r>
      <w:r>
        <w:rPr>
          <w:rFonts w:hint="default" w:ascii="Times New Roman" w:hAnsi="Times New Roman" w:eastAsia="仿宋_GB2312" w:cs="Times New Roman"/>
          <w:color w:val="auto"/>
          <w:sz w:val="32"/>
          <w:szCs w:val="32"/>
          <w:highlight w:val="none"/>
          <w:lang w:eastAsia="zh-CN"/>
        </w:rPr>
        <w:t>。</w:t>
      </w:r>
    </w:p>
    <w:p w14:paraId="688F1790">
      <w:pPr>
        <w:keepNext w:val="0"/>
        <w:keepLines w:val="0"/>
        <w:pageBreakBefore w:val="0"/>
        <w:widowControl w:val="0"/>
        <w:kinsoku/>
        <w:wordWrap/>
        <w:overflowPunct/>
        <w:topLinePunct/>
        <w:autoSpaceDE/>
        <w:autoSpaceDN/>
        <w:bidi w:val="0"/>
        <w:adjustRightInd w:val="0"/>
        <w:snapToGrid w:val="0"/>
        <w:spacing w:line="560" w:lineRule="exact"/>
        <w:ind w:left="0" w:right="0" w:firstLine="640" w:firstLineChars="200"/>
        <w:jc w:val="both"/>
        <w:textAlignment w:val="baseline"/>
        <w:rPr>
          <w:rFonts w:hint="default" w:ascii="Times New Roman" w:hAnsi="Times New Roman" w:eastAsia="仿宋_GB2312" w:cs="Times New Roman"/>
          <w:spacing w:val="0"/>
          <w:position w:val="0"/>
          <w:sz w:val="32"/>
          <w:szCs w:val="32"/>
        </w:rPr>
      </w:pPr>
      <w:r>
        <w:rPr>
          <w:rFonts w:hint="default" w:ascii="Times New Roman" w:hAnsi="Times New Roman" w:eastAsia="仿宋_GB2312" w:cs="Times New Roman"/>
          <w:color w:val="auto"/>
          <w:sz w:val="32"/>
          <w:szCs w:val="32"/>
          <w:highlight w:val="none"/>
          <w:lang w:eastAsia="zh-CN"/>
        </w:rPr>
        <w:t>组织</w:t>
      </w:r>
      <w:r>
        <w:rPr>
          <w:rFonts w:hint="default" w:ascii="Times New Roman" w:hAnsi="Times New Roman" w:eastAsia="仿宋_GB2312" w:cs="Times New Roman"/>
          <w:color w:val="auto"/>
          <w:sz w:val="32"/>
          <w:szCs w:val="32"/>
          <w:highlight w:val="none"/>
        </w:rPr>
        <w:t>对</w:t>
      </w:r>
      <w:r>
        <w:rPr>
          <w:rFonts w:hint="default" w:ascii="Times New Roman" w:hAnsi="Times New Roman" w:eastAsia="仿宋_GB2312" w:cs="Times New Roman"/>
          <w:color w:val="auto"/>
          <w:sz w:val="32"/>
          <w:szCs w:val="32"/>
          <w:highlight w:val="none"/>
          <w:lang w:val="en-US" w:eastAsia="zh-CN"/>
        </w:rPr>
        <w:t>202</w:t>
      </w:r>
      <w:r>
        <w:rPr>
          <w:rFonts w:hint="eastAsia" w:eastAsia="仿宋_GB2312" w:cs="Times New Roman"/>
          <w:color w:val="auto"/>
          <w:sz w:val="32"/>
          <w:szCs w:val="32"/>
          <w:highlight w:val="none"/>
          <w:lang w:val="en-US" w:eastAsia="zh-CN"/>
        </w:rPr>
        <w:t>4</w:t>
      </w:r>
      <w:r>
        <w:rPr>
          <w:rFonts w:hint="default" w:ascii="Times New Roman" w:hAnsi="Times New Roman" w:eastAsia="仿宋_GB2312" w:cs="Times New Roman"/>
          <w:color w:val="auto"/>
          <w:sz w:val="32"/>
          <w:szCs w:val="32"/>
          <w:highlight w:val="none"/>
          <w:lang w:val="en-US" w:eastAsia="zh-CN"/>
        </w:rPr>
        <w:t>年度一般公共预算、</w:t>
      </w:r>
      <w:r>
        <w:rPr>
          <w:rFonts w:hint="default" w:ascii="Times New Roman" w:hAnsi="Times New Roman" w:eastAsia="仿宋_GB2312" w:cs="Times New Roman"/>
          <w:color w:val="auto"/>
          <w:sz w:val="32"/>
          <w:szCs w:val="32"/>
          <w:highlight w:val="none"/>
          <w:lang w:eastAsia="zh-CN"/>
        </w:rPr>
        <w:t>政府性基金预算、国有资本经营预算、社会保险基金预算以及资本资产、债券资金等</w:t>
      </w:r>
      <w:r>
        <w:rPr>
          <w:rFonts w:hint="default" w:ascii="Times New Roman" w:hAnsi="Times New Roman" w:eastAsia="仿宋_GB2312" w:cs="Times New Roman"/>
          <w:color w:val="auto"/>
          <w:sz w:val="32"/>
          <w:szCs w:val="32"/>
          <w:highlight w:val="none"/>
          <w:lang w:val="en-US" w:eastAsia="zh-CN"/>
        </w:rPr>
        <w:t>全面开展绩效自评，形成我委</w:t>
      </w:r>
      <w:r>
        <w:rPr>
          <w:rFonts w:hint="default" w:ascii="Times New Roman" w:hAnsi="Times New Roman" w:eastAsia="仿宋_GB2312" w:cs="Times New Roman"/>
          <w:color w:val="auto"/>
          <w:sz w:val="32"/>
          <w:szCs w:val="32"/>
          <w:highlight w:val="none"/>
          <w:lang w:eastAsia="zh-CN"/>
        </w:rPr>
        <w:t>部门整体（含部门预算项目）</w:t>
      </w:r>
      <w:r>
        <w:rPr>
          <w:rFonts w:hint="default" w:ascii="Times New Roman" w:hAnsi="Times New Roman" w:eastAsia="仿宋_GB2312" w:cs="Times New Roman"/>
          <w:color w:val="auto"/>
          <w:sz w:val="32"/>
          <w:szCs w:val="32"/>
          <w:highlight w:val="none"/>
          <w:lang w:val="en-US" w:eastAsia="zh-CN"/>
        </w:rPr>
        <w:t>绩效自评报告，“童心港湾”（童伴计划）经费、大学生西部计划志愿者地方项目补贴及慰问、青少年经费、大学生西部计划志愿者全国项目补贴等</w:t>
      </w:r>
      <w:r>
        <w:rPr>
          <w:rFonts w:hint="default" w:ascii="Times New Roman" w:hAnsi="Times New Roman" w:eastAsia="仿宋_GB2312" w:cs="Times New Roman"/>
          <w:color w:val="auto"/>
          <w:sz w:val="32"/>
          <w:szCs w:val="32"/>
          <w:highlight w:val="none"/>
          <w:lang w:eastAsia="zh-CN"/>
        </w:rPr>
        <w:t>专项预算项目</w:t>
      </w:r>
      <w:r>
        <w:rPr>
          <w:rFonts w:hint="default" w:ascii="Times New Roman" w:hAnsi="Times New Roman" w:eastAsia="仿宋_GB2312" w:cs="Times New Roman"/>
          <w:color w:val="auto"/>
          <w:sz w:val="32"/>
          <w:szCs w:val="32"/>
          <w:highlight w:val="none"/>
          <w:lang w:val="en-US" w:eastAsia="zh-CN"/>
        </w:rPr>
        <w:t>绩效自评报告，其中，我委部门整体</w:t>
      </w:r>
      <w:r>
        <w:rPr>
          <w:rFonts w:hint="default" w:ascii="Times New Roman" w:hAnsi="Times New Roman" w:eastAsia="仿宋_GB2312" w:cs="Times New Roman"/>
          <w:color w:val="auto"/>
          <w:sz w:val="32"/>
          <w:szCs w:val="32"/>
          <w:highlight w:val="none"/>
          <w:lang w:eastAsia="zh-CN"/>
        </w:rPr>
        <w:t>（含部门预算项目）</w:t>
      </w:r>
      <w:r>
        <w:rPr>
          <w:rFonts w:hint="default" w:ascii="Times New Roman" w:hAnsi="Times New Roman" w:eastAsia="仿宋_GB2312" w:cs="Times New Roman"/>
          <w:color w:val="auto"/>
          <w:sz w:val="32"/>
          <w:szCs w:val="32"/>
          <w:highlight w:val="none"/>
          <w:lang w:val="en-US" w:eastAsia="zh-CN"/>
        </w:rPr>
        <w:t>绩效自评得分为</w:t>
      </w:r>
      <w:r>
        <w:rPr>
          <w:rFonts w:hint="eastAsia" w:eastAsia="仿宋_GB2312" w:cs="Times New Roman"/>
          <w:color w:val="auto"/>
          <w:sz w:val="32"/>
          <w:szCs w:val="32"/>
          <w:highlight w:val="none"/>
          <w:lang w:val="en-US" w:eastAsia="zh-CN"/>
        </w:rPr>
        <w:t>100</w:t>
      </w:r>
      <w:r>
        <w:rPr>
          <w:rFonts w:hint="default" w:ascii="Times New Roman" w:hAnsi="Times New Roman" w:eastAsia="仿宋_GB2312" w:cs="Times New Roman"/>
          <w:color w:val="auto"/>
          <w:sz w:val="32"/>
          <w:szCs w:val="32"/>
          <w:highlight w:val="none"/>
          <w:lang w:val="en-US" w:eastAsia="zh-CN"/>
        </w:rPr>
        <w:t>分，绩效自评综述：我委</w:t>
      </w:r>
      <w:r>
        <w:rPr>
          <w:rFonts w:hint="default" w:ascii="Times New Roman" w:hAnsi="Times New Roman" w:eastAsia="仿宋_GB2312" w:cs="Times New Roman"/>
          <w:spacing w:val="0"/>
          <w:position w:val="0"/>
          <w:sz w:val="32"/>
          <w:szCs w:val="32"/>
        </w:rPr>
        <w:t>认真贯彻落实《中华人民共和国预算法》和《中共中央国务院关于全面实施预算绩效管理的意见》，构建全方位预算绩效管理格局，建立全过程预算绩效管理链条，完善全覆盖预算绩效管理体系，提高了单位的管理水平，加强了绩效管理机制建设。</w:t>
      </w:r>
    </w:p>
    <w:p w14:paraId="33168810">
      <w:pPr>
        <w:keepNext w:val="0"/>
        <w:keepLines w:val="0"/>
        <w:pageBreakBefore w:val="0"/>
        <w:widowControl w:val="0"/>
        <w:kinsoku/>
        <w:wordWrap/>
        <w:overflowPunct/>
        <w:topLinePunct/>
        <w:autoSpaceDE/>
        <w:autoSpaceDN/>
        <w:bidi w:val="0"/>
        <w:adjustRightInd w:val="0"/>
        <w:snapToGrid w:val="0"/>
        <w:spacing w:line="560" w:lineRule="exact"/>
        <w:ind w:left="0" w:right="0" w:firstLine="640" w:firstLineChars="200"/>
        <w:jc w:val="both"/>
        <w:textAlignment w:val="baseline"/>
        <w:rPr>
          <w:rFonts w:hint="eastAsia" w:ascii="Times New Roman" w:hAnsi="Times New Roman" w:eastAsia="仿宋_GB2312" w:cs="仿宋_GB2312"/>
          <w:color w:val="auto"/>
          <w:kern w:val="2"/>
          <w:sz w:val="32"/>
          <w:szCs w:val="32"/>
          <w:highlight w:val="none"/>
          <w:lang w:val="en-US" w:eastAsia="zh-CN" w:bidi="ar-SA"/>
        </w:rPr>
      </w:pPr>
      <w:r>
        <w:rPr>
          <w:rFonts w:hint="default" w:ascii="Times New Roman" w:hAnsi="Times New Roman" w:eastAsia="仿宋_GB2312" w:cs="Times New Roman"/>
          <w:color w:val="auto"/>
          <w:sz w:val="32"/>
          <w:szCs w:val="32"/>
          <w:highlight w:val="none"/>
          <w:lang w:val="en-US" w:eastAsia="zh-CN"/>
        </w:rPr>
        <w:t>童伴妈妈补贴（童伴计划项目）经费</w:t>
      </w:r>
      <w:r>
        <w:rPr>
          <w:rFonts w:hint="default" w:ascii="Times New Roman" w:hAnsi="Times New Roman" w:eastAsia="仿宋_GB2312" w:cs="Times New Roman"/>
          <w:color w:val="auto"/>
          <w:sz w:val="32"/>
          <w:szCs w:val="32"/>
          <w:highlight w:val="none"/>
          <w:lang w:eastAsia="zh-CN"/>
        </w:rPr>
        <w:t>预</w:t>
      </w:r>
      <w:r>
        <w:rPr>
          <w:rFonts w:hint="default" w:ascii="Times New Roman" w:hAnsi="Times New Roman" w:eastAsia="仿宋_GB2312" w:cs="Times New Roman"/>
          <w:color w:val="auto"/>
          <w:sz w:val="32"/>
          <w:szCs w:val="32"/>
          <w:highlight w:val="none"/>
          <w:lang w:val="en-US" w:eastAsia="zh-CN"/>
        </w:rPr>
        <w:t>算项目绩效自评得分为100分，绩效自评综述：</w:t>
      </w:r>
      <w:r>
        <w:rPr>
          <w:rFonts w:hint="eastAsia" w:ascii="Times New Roman" w:hAnsi="Times New Roman" w:eastAsia="仿宋_GB2312" w:cs="Times New Roman"/>
          <w:color w:val="auto"/>
          <w:sz w:val="32"/>
          <w:szCs w:val="32"/>
          <w:highlight w:val="none"/>
          <w:lang w:val="en-US" w:eastAsia="zh-CN"/>
        </w:rPr>
        <w:t>在该项目中</w:t>
      </w:r>
      <w:r>
        <w:rPr>
          <w:rFonts w:hint="default" w:ascii="Times New Roman" w:hAnsi="Times New Roman" w:eastAsia="仿宋_GB2312" w:cs="Times New Roman"/>
          <w:color w:val="auto"/>
          <w:sz w:val="32"/>
          <w:szCs w:val="32"/>
          <w:highlight w:val="none"/>
          <w:lang w:val="en-US" w:eastAsia="zh-CN"/>
        </w:rPr>
        <w:t>保障全区42个“童心港湾”（童伴之家）点位的运转，保障42位童伴妈妈的补贴</w:t>
      </w:r>
      <w:r>
        <w:rPr>
          <w:rFonts w:hint="eastAsia" w:ascii="Times New Roman" w:hAnsi="Times New Roman" w:eastAsia="仿宋_GB2312" w:cs="Times New Roman"/>
          <w:color w:val="auto"/>
          <w:sz w:val="32"/>
          <w:szCs w:val="32"/>
          <w:highlight w:val="none"/>
          <w:lang w:val="en-US" w:eastAsia="zh-CN"/>
        </w:rPr>
        <w:t>按时发放</w:t>
      </w:r>
      <w:r>
        <w:rPr>
          <w:rFonts w:hint="default" w:ascii="Times New Roman" w:hAnsi="Times New Roman" w:eastAsia="仿宋_GB2312" w:cs="Times New Roman"/>
          <w:color w:val="auto"/>
          <w:sz w:val="32"/>
          <w:szCs w:val="32"/>
          <w:highlight w:val="none"/>
          <w:lang w:val="en-US" w:eastAsia="zh-CN"/>
        </w:rPr>
        <w:t>，常态化服务1200余名留守儿童。大学生西部计划志愿者地方项目补贴及慰问</w:t>
      </w:r>
      <w:r>
        <w:rPr>
          <w:rFonts w:hint="default" w:ascii="Times New Roman" w:hAnsi="Times New Roman" w:eastAsia="仿宋_GB2312" w:cs="Times New Roman"/>
          <w:color w:val="auto"/>
          <w:sz w:val="32"/>
          <w:szCs w:val="32"/>
          <w:highlight w:val="none"/>
          <w:lang w:eastAsia="zh-CN"/>
        </w:rPr>
        <w:t>预</w:t>
      </w:r>
      <w:r>
        <w:rPr>
          <w:rFonts w:hint="default" w:ascii="Times New Roman" w:hAnsi="Times New Roman" w:eastAsia="仿宋_GB2312" w:cs="Times New Roman"/>
          <w:color w:val="auto"/>
          <w:sz w:val="32"/>
          <w:szCs w:val="32"/>
          <w:highlight w:val="none"/>
          <w:lang w:val="en-US" w:eastAsia="zh-CN"/>
        </w:rPr>
        <w:t>算项目绩效自评得分为100分，绩效自评综述：</w:t>
      </w:r>
      <w:r>
        <w:rPr>
          <w:rFonts w:hint="eastAsia" w:ascii="Times New Roman" w:hAnsi="Times New Roman" w:eastAsia="仿宋_GB2312" w:cs="Times New Roman"/>
          <w:color w:val="auto"/>
          <w:sz w:val="32"/>
          <w:szCs w:val="32"/>
          <w:highlight w:val="none"/>
          <w:lang w:val="en-US" w:eastAsia="zh-CN"/>
        </w:rPr>
        <w:t>在该项目中按时发放西部计划志愿者补贴，落实西部计划志愿者招募、分配、转编等工作，保障项目运转，完成全年目标，荣获四川省“优秀县级项目办”。</w:t>
      </w:r>
      <w:r>
        <w:rPr>
          <w:rFonts w:hint="default" w:ascii="Times New Roman" w:hAnsi="Times New Roman" w:eastAsia="仿宋_GB2312" w:cs="Times New Roman"/>
          <w:color w:val="auto"/>
          <w:sz w:val="32"/>
          <w:szCs w:val="32"/>
          <w:highlight w:val="none"/>
          <w:lang w:val="en-US" w:eastAsia="zh-CN"/>
        </w:rPr>
        <w:t>青少年及留守儿童经费</w:t>
      </w:r>
      <w:r>
        <w:rPr>
          <w:rFonts w:hint="default" w:ascii="Times New Roman" w:hAnsi="Times New Roman" w:eastAsia="仿宋_GB2312" w:cs="Times New Roman"/>
          <w:color w:val="auto"/>
          <w:sz w:val="32"/>
          <w:szCs w:val="32"/>
          <w:highlight w:val="none"/>
          <w:lang w:eastAsia="zh-CN"/>
        </w:rPr>
        <w:t>预</w:t>
      </w:r>
      <w:r>
        <w:rPr>
          <w:rFonts w:hint="default" w:ascii="Times New Roman" w:hAnsi="Times New Roman" w:eastAsia="仿宋_GB2312" w:cs="Times New Roman"/>
          <w:color w:val="auto"/>
          <w:sz w:val="32"/>
          <w:szCs w:val="32"/>
          <w:highlight w:val="none"/>
          <w:lang w:val="en-US" w:eastAsia="zh-CN"/>
        </w:rPr>
        <w:t>算项目绩效自评得分为100分，绩效自评综述：</w:t>
      </w:r>
      <w:r>
        <w:rPr>
          <w:rFonts w:hint="eastAsia" w:ascii="Times New Roman" w:hAnsi="Times New Roman" w:eastAsia="仿宋_GB2312" w:cs="Times New Roman"/>
          <w:color w:val="auto"/>
          <w:sz w:val="32"/>
          <w:szCs w:val="32"/>
          <w:highlight w:val="none"/>
          <w:lang w:val="en-US" w:eastAsia="zh-CN"/>
        </w:rPr>
        <w:t>在该项目中</w:t>
      </w:r>
      <w:r>
        <w:rPr>
          <w:rFonts w:hint="default" w:ascii="Times New Roman" w:hAnsi="Times New Roman" w:eastAsia="仿宋_GB2312" w:cs="Times New Roman"/>
          <w:color w:val="auto"/>
          <w:sz w:val="32"/>
          <w:szCs w:val="32"/>
          <w:highlight w:val="none"/>
          <w:lang w:val="en-US" w:eastAsia="zh-CN"/>
        </w:rPr>
        <w:t>能</w:t>
      </w:r>
      <w:r>
        <w:rPr>
          <w:rFonts w:hint="default" w:ascii="Times New Roman" w:hAnsi="Times New Roman" w:eastAsia="仿宋_GB2312" w:cs="Times New Roman"/>
          <w:color w:val="000000"/>
          <w:kern w:val="0"/>
          <w:sz w:val="32"/>
          <w:szCs w:val="32"/>
          <w:highlight w:val="none"/>
          <w:shd w:val="clear" w:color="auto" w:fill="FFFFFF"/>
          <w:lang w:val="zh-CN"/>
        </w:rPr>
        <w:t>激发各镇（</w:t>
      </w:r>
      <w:r>
        <w:rPr>
          <w:rFonts w:hint="default" w:ascii="Times New Roman" w:hAnsi="Times New Roman" w:eastAsia="仿宋_GB2312" w:cs="Times New Roman"/>
          <w:color w:val="000000"/>
          <w:kern w:val="0"/>
          <w:sz w:val="32"/>
          <w:szCs w:val="32"/>
          <w:highlight w:val="none"/>
          <w:shd w:val="clear" w:color="auto" w:fill="FFFFFF"/>
          <w:lang w:val="en-US" w:eastAsia="zh-CN"/>
        </w:rPr>
        <w:t>街道</w:t>
      </w:r>
      <w:r>
        <w:rPr>
          <w:rFonts w:hint="default" w:ascii="Times New Roman" w:hAnsi="Times New Roman" w:eastAsia="仿宋_GB2312" w:cs="Times New Roman"/>
          <w:color w:val="000000"/>
          <w:kern w:val="0"/>
          <w:sz w:val="32"/>
          <w:szCs w:val="32"/>
          <w:highlight w:val="none"/>
          <w:shd w:val="clear" w:color="auto" w:fill="FFFFFF"/>
          <w:lang w:val="zh-CN"/>
        </w:rPr>
        <w:t>）团组织、学校团组织、</w:t>
      </w:r>
      <w:r>
        <w:rPr>
          <w:rFonts w:hint="default" w:ascii="Times New Roman" w:hAnsi="Times New Roman" w:eastAsia="仿宋_GB2312" w:cs="Times New Roman"/>
          <w:color w:val="000000"/>
          <w:kern w:val="0"/>
          <w:sz w:val="32"/>
          <w:szCs w:val="32"/>
          <w:highlight w:val="none"/>
          <w:shd w:val="clear" w:color="auto" w:fill="FFFFFF"/>
          <w:lang w:val="en-US" w:eastAsia="zh-CN"/>
        </w:rPr>
        <w:t>少先队</w:t>
      </w:r>
      <w:r>
        <w:rPr>
          <w:rFonts w:hint="default" w:ascii="Times New Roman" w:hAnsi="Times New Roman" w:eastAsia="仿宋_GB2312" w:cs="Times New Roman"/>
          <w:color w:val="000000"/>
          <w:kern w:val="0"/>
          <w:sz w:val="32"/>
          <w:szCs w:val="32"/>
          <w:highlight w:val="none"/>
          <w:shd w:val="clear" w:color="auto" w:fill="FFFFFF"/>
          <w:lang w:val="zh-CN"/>
        </w:rPr>
        <w:t>活力，</w:t>
      </w:r>
      <w:r>
        <w:rPr>
          <w:rFonts w:hint="eastAsia" w:ascii="Times New Roman" w:hAnsi="Times New Roman" w:eastAsia="仿宋_GB2312" w:cs="Times New Roman"/>
          <w:color w:val="auto"/>
          <w:sz w:val="32"/>
          <w:szCs w:val="32"/>
          <w:highlight w:val="none"/>
          <w:lang w:val="en-US" w:eastAsia="zh-CN"/>
        </w:rPr>
        <w:t>保障团委工作运转，服务全区团员、少先队员、留守儿童、困难青年等群体，保障全区青年之家运转，完成上级部门交代任务，获得全市团系统考核“优秀”等次</w:t>
      </w:r>
      <w:r>
        <w:rPr>
          <w:rFonts w:hint="default" w:ascii="Times New Roman" w:hAnsi="Times New Roman" w:eastAsia="仿宋_GB2312" w:cs="Times New Roman"/>
          <w:color w:val="auto"/>
          <w:sz w:val="32"/>
          <w:szCs w:val="32"/>
          <w:highlight w:val="none"/>
          <w:lang w:val="en-US" w:eastAsia="zh-CN"/>
        </w:rPr>
        <w:t>。安居区青少年宫经费</w:t>
      </w:r>
      <w:r>
        <w:rPr>
          <w:rFonts w:hint="default" w:ascii="Times New Roman" w:hAnsi="Times New Roman" w:eastAsia="仿宋_GB2312" w:cs="Times New Roman"/>
          <w:color w:val="auto"/>
          <w:sz w:val="32"/>
          <w:szCs w:val="32"/>
          <w:highlight w:val="none"/>
          <w:lang w:eastAsia="zh-CN"/>
        </w:rPr>
        <w:t>预</w:t>
      </w:r>
      <w:r>
        <w:rPr>
          <w:rFonts w:hint="default" w:ascii="Times New Roman" w:hAnsi="Times New Roman" w:eastAsia="仿宋_GB2312" w:cs="Times New Roman"/>
          <w:color w:val="auto"/>
          <w:sz w:val="32"/>
          <w:szCs w:val="32"/>
          <w:highlight w:val="none"/>
          <w:lang w:val="en-US" w:eastAsia="zh-CN"/>
        </w:rPr>
        <w:t>算项目绩效自评得分为100分，绩效自评综述：组织青少</w:t>
      </w:r>
      <w:r>
        <w:rPr>
          <w:rFonts w:hint="eastAsia" w:eastAsia="仿宋_GB2312" w:cs="Times New Roman"/>
          <w:color w:val="auto"/>
          <w:sz w:val="32"/>
          <w:szCs w:val="32"/>
          <w:highlight w:val="none"/>
          <w:lang w:val="en-US" w:eastAsia="zh-CN"/>
        </w:rPr>
        <w:t>开展</w:t>
      </w:r>
      <w:r>
        <w:rPr>
          <w:rFonts w:hint="default" w:ascii="Times New Roman" w:hAnsi="Times New Roman" w:eastAsia="仿宋_GB2312" w:cs="Times New Roman"/>
          <w:color w:val="auto"/>
          <w:sz w:val="32"/>
          <w:szCs w:val="32"/>
          <w:highlight w:val="none"/>
          <w:lang w:val="en-US" w:eastAsia="zh-CN"/>
        </w:rPr>
        <w:t>年文化娱乐活动，促进青少年健康发展。青少年文化宣传，文艺活动组织，相关培训，青少年文化交流</w:t>
      </w:r>
      <w:r>
        <w:rPr>
          <w:rFonts w:hint="eastAsia" w:eastAsia="仿宋_GB2312" w:cs="Times New Roman"/>
          <w:color w:val="auto"/>
          <w:sz w:val="32"/>
          <w:szCs w:val="32"/>
          <w:highlight w:val="none"/>
          <w:lang w:val="en-US" w:eastAsia="zh-CN"/>
        </w:rPr>
        <w:t>等</w:t>
      </w:r>
      <w:r>
        <w:rPr>
          <w:rFonts w:hint="default" w:ascii="Times New Roman" w:hAnsi="Times New Roman" w:eastAsia="仿宋_GB2312" w:cs="Times New Roman"/>
          <w:color w:val="auto"/>
          <w:sz w:val="32"/>
          <w:szCs w:val="32"/>
          <w:highlight w:val="none"/>
          <w:lang w:val="en-US" w:eastAsia="zh-CN"/>
        </w:rPr>
        <w:t>。绩效自评报告详见附件。</w:t>
      </w:r>
    </w:p>
    <w:p w14:paraId="65259D37">
      <w:pPr>
        <w:numPr>
          <w:ilvl w:val="0"/>
          <w:numId w:val="0"/>
        </w:numPr>
        <w:spacing w:line="600" w:lineRule="exact"/>
        <w:jc w:val="center"/>
        <w:outlineLvl w:val="0"/>
        <w:rPr>
          <w:rFonts w:hint="eastAsia" w:ascii="Times New Roman" w:hAnsi="Times New Roman" w:eastAsia="黑体"/>
          <w:color w:val="auto"/>
          <w:sz w:val="44"/>
          <w:szCs w:val="44"/>
          <w:highlight w:val="none"/>
        </w:rPr>
      </w:pPr>
      <w:bookmarkStart w:id="50" w:name="_Toc15377225"/>
      <w:bookmarkStart w:id="51" w:name="_Toc15396613"/>
    </w:p>
    <w:p w14:paraId="15BDA27B">
      <w:pPr>
        <w:rPr>
          <w:rFonts w:hint="eastAsia" w:ascii="Times New Roman" w:hAnsi="Times New Roman" w:eastAsia="黑体"/>
          <w:color w:val="auto"/>
          <w:sz w:val="44"/>
          <w:szCs w:val="44"/>
          <w:highlight w:val="none"/>
        </w:rPr>
      </w:pPr>
      <w:r>
        <w:rPr>
          <w:rFonts w:hint="eastAsia" w:ascii="Times New Roman" w:hAnsi="Times New Roman" w:eastAsia="黑体"/>
          <w:color w:val="auto"/>
          <w:sz w:val="44"/>
          <w:szCs w:val="44"/>
          <w:highlight w:val="none"/>
        </w:rPr>
        <w:br w:type="page"/>
      </w:r>
    </w:p>
    <w:p w14:paraId="4499A79D">
      <w:pPr>
        <w:numPr>
          <w:ilvl w:val="0"/>
          <w:numId w:val="0"/>
        </w:numPr>
        <w:spacing w:line="600" w:lineRule="exact"/>
        <w:jc w:val="center"/>
        <w:outlineLvl w:val="0"/>
        <w:rPr>
          <w:rFonts w:hint="eastAsia" w:ascii="方正小标宋简体" w:hAnsi="方正小标宋简体" w:eastAsia="方正小标宋简体" w:cs="方正小标宋简体"/>
          <w:color w:val="auto"/>
          <w:sz w:val="44"/>
          <w:szCs w:val="44"/>
          <w:highlight w:val="none"/>
        </w:rPr>
      </w:pPr>
      <w:r>
        <w:rPr>
          <w:rFonts w:hint="eastAsia" w:ascii="方正小标宋简体" w:hAnsi="方正小标宋简体" w:eastAsia="方正小标宋简体" w:cs="方正小标宋简体"/>
          <w:color w:val="auto"/>
          <w:sz w:val="44"/>
          <w:szCs w:val="44"/>
          <w:highlight w:val="none"/>
        </w:rPr>
        <w:t>第</w:t>
      </w:r>
      <w:r>
        <w:rPr>
          <w:rFonts w:hint="eastAsia" w:ascii="方正小标宋简体" w:hAnsi="方正小标宋简体" w:eastAsia="方正小标宋简体" w:cs="方正小标宋简体"/>
          <w:color w:val="auto"/>
          <w:sz w:val="44"/>
          <w:szCs w:val="44"/>
          <w:highlight w:val="none"/>
          <w:lang w:eastAsia="zh-CN"/>
        </w:rPr>
        <w:t>三</w:t>
      </w:r>
      <w:r>
        <w:rPr>
          <w:rFonts w:hint="eastAsia" w:ascii="方正小标宋简体" w:hAnsi="方正小标宋简体" w:eastAsia="方正小标宋简体" w:cs="方正小标宋简体"/>
          <w:color w:val="auto"/>
          <w:sz w:val="44"/>
          <w:szCs w:val="44"/>
          <w:highlight w:val="none"/>
        </w:rPr>
        <w:t>部分</w:t>
      </w:r>
      <w:r>
        <w:rPr>
          <w:rFonts w:hint="eastAsia" w:ascii="方正小标宋简体" w:hAnsi="方正小标宋简体" w:eastAsia="方正小标宋简体" w:cs="方正小标宋简体"/>
          <w:color w:val="auto"/>
          <w:sz w:val="44"/>
          <w:szCs w:val="44"/>
          <w:highlight w:val="none"/>
          <w:lang w:val="en-US" w:eastAsia="zh-CN"/>
        </w:rPr>
        <w:t xml:space="preserve">  </w:t>
      </w:r>
      <w:r>
        <w:rPr>
          <w:rFonts w:hint="eastAsia" w:ascii="方正小标宋简体" w:hAnsi="方正小标宋简体" w:eastAsia="方正小标宋简体" w:cs="方正小标宋简体"/>
          <w:color w:val="auto"/>
          <w:sz w:val="44"/>
          <w:szCs w:val="44"/>
          <w:highlight w:val="none"/>
        </w:rPr>
        <w:t>名词解释</w:t>
      </w:r>
      <w:bookmarkEnd w:id="50"/>
      <w:bookmarkEnd w:id="51"/>
    </w:p>
    <w:p w14:paraId="3EC98749">
      <w:pPr>
        <w:spacing w:line="600" w:lineRule="exact"/>
        <w:jc w:val="left"/>
        <w:rPr>
          <w:rFonts w:ascii="Times New Roman" w:hAnsi="Times New Roman"/>
          <w:b/>
          <w:color w:val="auto"/>
          <w:sz w:val="44"/>
          <w:szCs w:val="44"/>
          <w:highlight w:val="none"/>
        </w:rPr>
      </w:pPr>
    </w:p>
    <w:p w14:paraId="6DC9AB10">
      <w:pPr>
        <w:pStyle w:val="29"/>
        <w:spacing w:line="560" w:lineRule="exact"/>
        <w:ind w:firstLine="640" w:firstLineChars="200"/>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1.财政拨款收入：指单位从同级财政部门取得的财政预算资金。</w:t>
      </w:r>
    </w:p>
    <w:p w14:paraId="1D302D00">
      <w:pPr>
        <w:ind w:firstLine="640" w:firstLineChars="200"/>
        <w:rPr>
          <w:rFonts w:hint="default" w:ascii="Times New Roman" w:hAnsi="Times New Roman" w:eastAsia="仿宋_GB2312" w:cs="Times New Roman"/>
          <w:color w:val="auto"/>
          <w:sz w:val="32"/>
          <w:szCs w:val="32"/>
          <w:highlight w:val="none"/>
        </w:rPr>
      </w:pPr>
      <w:r>
        <w:rPr>
          <w:rFonts w:hint="eastAsia" w:ascii="Times New Roman" w:hAnsi="Times New Roman" w:eastAsia="仿宋_GB2312" w:cs="Times New Roman"/>
          <w:color w:val="auto"/>
          <w:sz w:val="32"/>
          <w:szCs w:val="32"/>
          <w:highlight w:val="none"/>
          <w:lang w:val="en-US" w:eastAsia="zh-CN"/>
        </w:rPr>
        <w:t>2</w:t>
      </w:r>
      <w:r>
        <w:rPr>
          <w:rFonts w:hint="default" w:ascii="Times New Roman" w:hAnsi="Times New Roman" w:eastAsia="仿宋_GB2312" w:cs="Times New Roman"/>
          <w:color w:val="auto"/>
          <w:sz w:val="32"/>
          <w:szCs w:val="32"/>
          <w:highlight w:val="none"/>
        </w:rPr>
        <w:t>.</w:t>
      </w:r>
      <w:r>
        <w:rPr>
          <w:rStyle w:val="20"/>
          <w:rFonts w:hint="default" w:ascii="Times New Roman" w:hAnsi="Times New Roman" w:eastAsia="仿宋" w:cs="Times New Roman"/>
          <w:bCs/>
          <w:color w:val="auto"/>
          <w:sz w:val="32"/>
          <w:szCs w:val="32"/>
          <w:highlight w:val="none"/>
        </w:rPr>
        <w:t>一般公共服务（类）群众团体事务（款）行政运行（项）</w:t>
      </w:r>
      <w:r>
        <w:rPr>
          <w:rFonts w:hint="default" w:ascii="Times New Roman" w:hAnsi="Times New Roman" w:eastAsia="仿宋_GB2312" w:cs="Times New Roman"/>
          <w:color w:val="auto"/>
          <w:sz w:val="32"/>
          <w:szCs w:val="32"/>
          <w:highlight w:val="none"/>
        </w:rPr>
        <w:t>：指</w:t>
      </w:r>
      <w:r>
        <w:rPr>
          <w:rFonts w:hint="eastAsia" w:ascii="Times New Roman" w:hAnsi="Times New Roman" w:eastAsia="仿宋_GB2312" w:cs="Times New Roman"/>
          <w:color w:val="auto"/>
          <w:sz w:val="32"/>
          <w:szCs w:val="32"/>
          <w:highlight w:val="none"/>
          <w:lang w:eastAsia="zh-CN"/>
        </w:rPr>
        <w:t>各级人民团体、社会团体、群众团体以及工会、妇联、共青团组织（包括中华青年联合会）等方面的支出</w:t>
      </w:r>
      <w:r>
        <w:rPr>
          <w:rFonts w:hint="default" w:ascii="Times New Roman" w:hAnsi="Times New Roman" w:eastAsia="仿宋_GB2312" w:cs="Times New Roman"/>
          <w:color w:val="auto"/>
          <w:sz w:val="32"/>
          <w:szCs w:val="32"/>
          <w:highlight w:val="none"/>
        </w:rPr>
        <w:t>。</w:t>
      </w:r>
    </w:p>
    <w:p w14:paraId="474D2042">
      <w:pPr>
        <w:ind w:firstLine="640" w:firstLineChars="200"/>
        <w:jc w:val="left"/>
        <w:rPr>
          <w:rFonts w:hint="default" w:ascii="Times New Roman" w:hAnsi="Times New Roman" w:eastAsia="仿宋_GB2312" w:cs="Times New Roman"/>
          <w:color w:val="auto"/>
          <w:sz w:val="32"/>
          <w:szCs w:val="32"/>
          <w:highlight w:val="none"/>
        </w:rPr>
      </w:pPr>
      <w:r>
        <w:rPr>
          <w:rFonts w:hint="eastAsia" w:ascii="Times New Roman" w:hAnsi="Times New Roman" w:eastAsia="仿宋_GB2312" w:cs="Times New Roman"/>
          <w:color w:val="auto"/>
          <w:sz w:val="32"/>
          <w:szCs w:val="32"/>
          <w:highlight w:val="none"/>
          <w:lang w:val="en-US" w:eastAsia="zh-CN"/>
        </w:rPr>
        <w:t>3</w:t>
      </w:r>
      <w:r>
        <w:rPr>
          <w:rFonts w:hint="default" w:ascii="Times New Roman" w:hAnsi="Times New Roman" w:eastAsia="仿宋_GB2312" w:cs="Times New Roman"/>
          <w:color w:val="auto"/>
          <w:sz w:val="32"/>
          <w:szCs w:val="32"/>
          <w:highlight w:val="none"/>
        </w:rPr>
        <w:t>.</w:t>
      </w:r>
      <w:r>
        <w:rPr>
          <w:rStyle w:val="20"/>
          <w:rFonts w:hint="default" w:ascii="Times New Roman" w:hAnsi="Times New Roman" w:eastAsia="仿宋" w:cs="Times New Roman"/>
          <w:bCs/>
          <w:color w:val="auto"/>
          <w:sz w:val="32"/>
          <w:szCs w:val="32"/>
          <w:highlight w:val="none"/>
        </w:rPr>
        <w:t>社会保障和就业（类）行政事业单位养老支出（款）机关事业单位基本养老保险缴费支出（项）</w:t>
      </w:r>
      <w:r>
        <w:rPr>
          <w:rFonts w:hint="default" w:ascii="Times New Roman" w:hAnsi="Times New Roman" w:eastAsia="仿宋_GB2312" w:cs="Times New Roman"/>
          <w:color w:val="auto"/>
          <w:sz w:val="32"/>
          <w:szCs w:val="32"/>
          <w:highlight w:val="none"/>
        </w:rPr>
        <w:t>：指</w:t>
      </w:r>
      <w:r>
        <w:rPr>
          <w:rFonts w:hint="eastAsia" w:ascii="Times New Roman" w:hAnsi="Times New Roman" w:eastAsia="仿宋_GB2312" w:cs="Times New Roman"/>
          <w:color w:val="auto"/>
          <w:sz w:val="32"/>
          <w:szCs w:val="32"/>
          <w:highlight w:val="none"/>
          <w:lang w:eastAsia="zh-CN"/>
        </w:rPr>
        <w:t>机关事业单位实施养老保险制度由单位缴纳的基本养老保险费支出</w:t>
      </w:r>
      <w:r>
        <w:rPr>
          <w:rFonts w:hint="default" w:ascii="Times New Roman" w:hAnsi="Times New Roman" w:eastAsia="仿宋_GB2312" w:cs="Times New Roman"/>
          <w:color w:val="auto"/>
          <w:sz w:val="32"/>
          <w:szCs w:val="32"/>
          <w:highlight w:val="none"/>
        </w:rPr>
        <w:t>。</w:t>
      </w:r>
    </w:p>
    <w:p w14:paraId="6C0D8018">
      <w:pPr>
        <w:ind w:firstLine="640" w:firstLineChars="200"/>
        <w:rPr>
          <w:rFonts w:hint="default" w:ascii="Times New Roman" w:hAnsi="Times New Roman" w:eastAsia="仿宋_GB2312" w:cs="Times New Roman"/>
          <w:color w:val="auto"/>
          <w:sz w:val="32"/>
          <w:szCs w:val="32"/>
          <w:highlight w:val="none"/>
        </w:rPr>
      </w:pPr>
      <w:r>
        <w:rPr>
          <w:rFonts w:hint="eastAsia" w:ascii="Times New Roman" w:hAnsi="Times New Roman" w:eastAsia="仿宋_GB2312" w:cs="Times New Roman"/>
          <w:color w:val="auto"/>
          <w:sz w:val="32"/>
          <w:szCs w:val="32"/>
          <w:highlight w:val="none"/>
          <w:lang w:val="en-US" w:eastAsia="zh-CN"/>
        </w:rPr>
        <w:t>4</w:t>
      </w:r>
      <w:r>
        <w:rPr>
          <w:rFonts w:hint="default" w:ascii="Times New Roman" w:hAnsi="Times New Roman" w:eastAsia="仿宋_GB2312" w:cs="Times New Roman"/>
          <w:color w:val="auto"/>
          <w:sz w:val="32"/>
          <w:szCs w:val="32"/>
          <w:highlight w:val="none"/>
        </w:rPr>
        <w:t>.</w:t>
      </w:r>
      <w:r>
        <w:rPr>
          <w:rFonts w:hint="default" w:ascii="Times New Roman" w:hAnsi="Times New Roman" w:eastAsia="仿宋" w:cs="Times New Roman"/>
          <w:b/>
          <w:bCs/>
          <w:color w:val="auto"/>
          <w:sz w:val="32"/>
          <w:szCs w:val="32"/>
          <w:highlight w:val="none"/>
        </w:rPr>
        <w:t>卫生健康</w:t>
      </w:r>
      <w:r>
        <w:rPr>
          <w:rStyle w:val="20"/>
          <w:rFonts w:hint="default" w:ascii="Times New Roman" w:hAnsi="Times New Roman" w:eastAsia="仿宋" w:cs="Times New Roman"/>
          <w:bCs/>
          <w:color w:val="auto"/>
          <w:sz w:val="32"/>
          <w:szCs w:val="32"/>
          <w:highlight w:val="none"/>
        </w:rPr>
        <w:t>（类）行政事业单位医疗（款）行政单位医疗（项）</w:t>
      </w:r>
      <w:r>
        <w:rPr>
          <w:rFonts w:hint="default" w:ascii="Times New Roman" w:hAnsi="Times New Roman" w:eastAsia="仿宋_GB2312" w:cs="Times New Roman"/>
          <w:color w:val="auto"/>
          <w:sz w:val="32"/>
          <w:szCs w:val="32"/>
          <w:highlight w:val="none"/>
        </w:rPr>
        <w:t>：指财政部门安排的行政单位(包括实行公务员管理的事业单位，下同)基本医疗保险缴费经费，未参加医疗保险的行政单位的公费医疗经费，按国家规定享受离休人员、红军老战士待遇人员的医疗经费。</w:t>
      </w:r>
    </w:p>
    <w:p w14:paraId="7310905E">
      <w:pPr>
        <w:ind w:firstLine="640" w:firstLineChars="200"/>
        <w:rPr>
          <w:rFonts w:hint="default" w:ascii="Times New Roman" w:hAnsi="Times New Roman" w:eastAsia="仿宋_GB2312" w:cs="Times New Roman"/>
          <w:color w:val="auto"/>
          <w:sz w:val="32"/>
          <w:szCs w:val="32"/>
          <w:highlight w:val="none"/>
        </w:rPr>
      </w:pPr>
      <w:r>
        <w:rPr>
          <w:rFonts w:hint="eastAsia" w:ascii="Times New Roman" w:hAnsi="Times New Roman" w:eastAsia="仿宋_GB2312" w:cs="Times New Roman"/>
          <w:color w:val="auto"/>
          <w:sz w:val="32"/>
          <w:szCs w:val="32"/>
          <w:highlight w:val="none"/>
          <w:lang w:val="en-US" w:eastAsia="zh-CN"/>
        </w:rPr>
        <w:t>5</w:t>
      </w:r>
      <w:r>
        <w:rPr>
          <w:rFonts w:hint="default" w:ascii="Times New Roman" w:hAnsi="Times New Roman" w:eastAsia="仿宋_GB2312" w:cs="Times New Roman"/>
          <w:color w:val="auto"/>
          <w:sz w:val="32"/>
          <w:szCs w:val="32"/>
          <w:highlight w:val="none"/>
        </w:rPr>
        <w:t>.</w:t>
      </w:r>
      <w:r>
        <w:rPr>
          <w:rStyle w:val="20"/>
          <w:rFonts w:hint="default" w:ascii="Times New Roman" w:hAnsi="Times New Roman" w:eastAsia="仿宋" w:cs="Times New Roman"/>
          <w:bCs/>
          <w:color w:val="auto"/>
          <w:kern w:val="2"/>
          <w:sz w:val="32"/>
          <w:szCs w:val="32"/>
          <w:highlight w:val="none"/>
          <w:lang w:val="en-US" w:eastAsia="zh-CN" w:bidi="ar-SA"/>
        </w:rPr>
        <w:t>住房保障（类）住房改革支出（款）住房公积金（项）</w:t>
      </w:r>
      <w:r>
        <w:rPr>
          <w:rFonts w:hint="default" w:ascii="Times New Roman" w:hAnsi="Times New Roman" w:eastAsia="仿宋_GB2312" w:cs="Times New Roman"/>
          <w:color w:val="auto"/>
          <w:sz w:val="32"/>
          <w:szCs w:val="32"/>
          <w:highlight w:val="none"/>
        </w:rPr>
        <w:t>：指行政事业单位按人力资源和社会保障部、财政部规定的基本工资和津贴补贴以及规定比例为职工缴纳的住房公积金。。</w:t>
      </w:r>
    </w:p>
    <w:p w14:paraId="1DF6A22C">
      <w:pPr>
        <w:ind w:firstLine="640" w:firstLineChars="200"/>
        <w:rPr>
          <w:rFonts w:hint="default" w:ascii="Times New Roman" w:hAnsi="Times New Roman" w:eastAsia="仿宋_GB2312" w:cs="Times New Roman"/>
          <w:color w:val="auto"/>
          <w:sz w:val="32"/>
          <w:szCs w:val="32"/>
          <w:highlight w:val="none"/>
        </w:rPr>
      </w:pPr>
      <w:r>
        <w:rPr>
          <w:rFonts w:hint="eastAsia" w:ascii="Times New Roman" w:hAnsi="Times New Roman" w:eastAsia="仿宋_GB2312" w:cs="Times New Roman"/>
          <w:color w:val="auto"/>
          <w:sz w:val="32"/>
          <w:szCs w:val="32"/>
          <w:highlight w:val="none"/>
          <w:lang w:val="en-US" w:eastAsia="zh-CN"/>
        </w:rPr>
        <w:t>6</w:t>
      </w:r>
      <w:r>
        <w:rPr>
          <w:rFonts w:hint="default" w:ascii="Times New Roman" w:hAnsi="Times New Roman" w:eastAsia="仿宋_GB2312" w:cs="Times New Roman"/>
          <w:color w:val="auto"/>
          <w:sz w:val="32"/>
          <w:szCs w:val="32"/>
          <w:highlight w:val="none"/>
        </w:rPr>
        <w:t>.基本支出：指为保障机构正常运转、完成日常工作任务而发生的人员支出和公用支出。</w:t>
      </w:r>
    </w:p>
    <w:p w14:paraId="60EB4E25">
      <w:pPr>
        <w:ind w:firstLine="640" w:firstLineChars="200"/>
        <w:rPr>
          <w:rFonts w:hint="default" w:ascii="Times New Roman" w:hAnsi="Times New Roman" w:eastAsia="仿宋_GB2312" w:cs="Times New Roman"/>
          <w:color w:val="auto"/>
          <w:sz w:val="32"/>
          <w:szCs w:val="32"/>
          <w:highlight w:val="none"/>
        </w:rPr>
      </w:pPr>
      <w:r>
        <w:rPr>
          <w:rFonts w:hint="eastAsia" w:ascii="Times New Roman" w:hAnsi="Times New Roman" w:eastAsia="仿宋_GB2312" w:cs="Times New Roman"/>
          <w:color w:val="auto"/>
          <w:sz w:val="32"/>
          <w:szCs w:val="32"/>
          <w:highlight w:val="none"/>
          <w:lang w:val="en-US" w:eastAsia="zh-CN"/>
        </w:rPr>
        <w:t>7</w:t>
      </w:r>
      <w:r>
        <w:rPr>
          <w:rFonts w:hint="default" w:ascii="Times New Roman" w:hAnsi="Times New Roman" w:eastAsia="仿宋_GB2312" w:cs="Times New Roman"/>
          <w:color w:val="auto"/>
          <w:sz w:val="32"/>
          <w:szCs w:val="32"/>
          <w:highlight w:val="none"/>
        </w:rPr>
        <w:t xml:space="preserve">.项目支出：指在基本支出之外为完成特定行政任务和事业发展目标所发生的支出。 </w:t>
      </w:r>
    </w:p>
    <w:p w14:paraId="1096A14D">
      <w:pPr>
        <w:pStyle w:val="29"/>
        <w:spacing w:line="560" w:lineRule="exact"/>
        <w:ind w:firstLine="640" w:firstLineChars="200"/>
        <w:rPr>
          <w:rFonts w:hint="default" w:ascii="Times New Roman" w:hAnsi="Times New Roman" w:eastAsia="仿宋_GB2312" w:cs="Times New Roman"/>
          <w:color w:val="auto"/>
          <w:sz w:val="32"/>
          <w:szCs w:val="32"/>
          <w:highlight w:val="none"/>
        </w:rPr>
      </w:pPr>
      <w:r>
        <w:rPr>
          <w:rFonts w:hint="eastAsia" w:ascii="Times New Roman" w:hAnsi="Times New Roman" w:eastAsia="仿宋_GB2312" w:cs="Times New Roman"/>
          <w:color w:val="auto"/>
          <w:sz w:val="32"/>
          <w:szCs w:val="32"/>
          <w:highlight w:val="none"/>
          <w:lang w:val="en-US" w:eastAsia="zh-CN"/>
        </w:rPr>
        <w:t>8</w:t>
      </w:r>
      <w:r>
        <w:rPr>
          <w:rFonts w:hint="default" w:ascii="Times New Roman" w:hAnsi="Times New Roman" w:eastAsia="仿宋_GB2312" w:cs="Times New Roman"/>
          <w:color w:val="auto"/>
          <w:sz w:val="32"/>
          <w:szCs w:val="32"/>
          <w:highlight w:val="none"/>
        </w:rPr>
        <w:t>.“三公”经费：指部门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等支出；公务接待费反映单位按规定开支的各类公务接待（含外宾接待）支出。</w:t>
      </w:r>
    </w:p>
    <w:p w14:paraId="509726E8">
      <w:pPr>
        <w:pStyle w:val="29"/>
        <w:spacing w:line="560" w:lineRule="exact"/>
        <w:ind w:firstLine="640" w:firstLineChars="200"/>
        <w:rPr>
          <w:rFonts w:hint="default" w:ascii="Times New Roman" w:hAnsi="Times New Roman" w:eastAsia="仿宋_GB2312" w:cs="Times New Roman"/>
          <w:color w:val="auto"/>
          <w:sz w:val="32"/>
          <w:szCs w:val="32"/>
          <w:highlight w:val="none"/>
        </w:rPr>
      </w:pPr>
      <w:r>
        <w:rPr>
          <w:rFonts w:hint="eastAsia" w:ascii="Times New Roman" w:hAnsi="Times New Roman" w:eastAsia="仿宋_GB2312" w:cs="Times New Roman"/>
          <w:color w:val="auto"/>
          <w:sz w:val="32"/>
          <w:szCs w:val="32"/>
          <w:highlight w:val="none"/>
          <w:lang w:val="en-US" w:eastAsia="zh-CN"/>
        </w:rPr>
        <w:t>9</w:t>
      </w:r>
      <w:r>
        <w:rPr>
          <w:rFonts w:hint="default" w:ascii="Times New Roman" w:hAnsi="Times New Roman" w:eastAsia="仿宋_GB2312" w:cs="Times New Roman"/>
          <w:color w:val="auto"/>
          <w:sz w:val="32"/>
          <w:szCs w:val="32"/>
          <w:highlight w:val="none"/>
        </w:rPr>
        <w:t>.机关运行经费：为保障行政单位（含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p w14:paraId="050E776D">
      <w:pPr>
        <w:spacing w:line="600" w:lineRule="exact"/>
        <w:jc w:val="center"/>
        <w:rPr>
          <w:rStyle w:val="31"/>
          <w:rFonts w:hint="eastAsia" w:ascii="方正小标宋简体" w:hAnsi="方正小标宋简体" w:eastAsia="方正小标宋简体" w:cs="方正小标宋简体"/>
          <w:b w:val="0"/>
          <w:color w:val="auto"/>
          <w:highlight w:val="none"/>
          <w:lang w:eastAsia="zh-CN"/>
        </w:rPr>
      </w:pPr>
      <w:r>
        <w:rPr>
          <w:rFonts w:hint="eastAsia" w:ascii="Times New Roman" w:hAnsi="Times New Roman" w:eastAsia="仿宋_GB2312" w:cs="仿宋_GB2312"/>
          <w:color w:val="auto"/>
          <w:kern w:val="2"/>
          <w:sz w:val="32"/>
          <w:szCs w:val="32"/>
          <w:highlight w:val="none"/>
          <w:lang w:val="en-US" w:eastAsia="zh-CN" w:bidi="ar-SA"/>
        </w:rPr>
        <w:br w:type="page"/>
      </w:r>
      <w:bookmarkStart w:id="52" w:name="_Toc15396614"/>
      <w:r>
        <w:rPr>
          <w:rFonts w:hint="eastAsia" w:ascii="方正小标宋简体" w:hAnsi="方正小标宋简体" w:eastAsia="方正小标宋简体" w:cs="方正小标宋简体"/>
          <w:color w:val="auto"/>
          <w:sz w:val="44"/>
          <w:szCs w:val="44"/>
          <w:highlight w:val="none"/>
        </w:rPr>
        <w:t>第四部分</w:t>
      </w:r>
      <w:r>
        <w:rPr>
          <w:rFonts w:hint="eastAsia" w:ascii="方正小标宋简体" w:hAnsi="方正小标宋简体" w:eastAsia="方正小标宋简体" w:cs="方正小标宋简体"/>
          <w:color w:val="auto"/>
          <w:sz w:val="44"/>
          <w:szCs w:val="44"/>
          <w:highlight w:val="none"/>
          <w:lang w:val="en-US" w:eastAsia="zh-CN"/>
        </w:rPr>
        <w:t xml:space="preserve"> </w:t>
      </w:r>
      <w:r>
        <w:rPr>
          <w:rFonts w:hint="eastAsia" w:ascii="方正小标宋简体" w:hAnsi="方正小标宋简体" w:eastAsia="方正小标宋简体" w:cs="方正小标宋简体"/>
          <w:color w:val="auto"/>
          <w:sz w:val="44"/>
          <w:szCs w:val="44"/>
          <w:highlight w:val="none"/>
        </w:rPr>
        <w:t xml:space="preserve"> 附件</w:t>
      </w:r>
      <w:bookmarkEnd w:id="52"/>
    </w:p>
    <w:p w14:paraId="100ED783">
      <w:pPr>
        <w:keepNext w:val="0"/>
        <w:keepLines w:val="0"/>
        <w:pageBreakBefore w:val="0"/>
        <w:kinsoku/>
        <w:wordWrap/>
        <w:overflowPunct/>
        <w:topLinePunct w:val="0"/>
        <w:autoSpaceDE/>
        <w:autoSpaceDN/>
        <w:bidi w:val="0"/>
        <w:spacing w:line="572" w:lineRule="exact"/>
        <w:jc w:val="left"/>
        <w:textAlignment w:val="auto"/>
        <w:outlineLvl w:val="0"/>
        <w:rPr>
          <w:rFonts w:hint="eastAsia" w:ascii="Times New Roman" w:hAnsi="Times New Roman" w:eastAsia="黑体" w:cs="黑体"/>
          <w:color w:val="FF0000"/>
          <w:sz w:val="32"/>
          <w:szCs w:val="32"/>
          <w:highlight w:val="none"/>
        </w:rPr>
      </w:pPr>
    </w:p>
    <w:p w14:paraId="09663543">
      <w:pPr>
        <w:keepNext w:val="0"/>
        <w:keepLines w:val="0"/>
        <w:pageBreakBefore w:val="0"/>
        <w:kinsoku/>
        <w:wordWrap/>
        <w:overflowPunct/>
        <w:topLinePunct w:val="0"/>
        <w:autoSpaceDE/>
        <w:autoSpaceDN/>
        <w:bidi w:val="0"/>
        <w:spacing w:line="572" w:lineRule="exact"/>
        <w:jc w:val="left"/>
        <w:textAlignment w:val="auto"/>
        <w:outlineLvl w:val="0"/>
        <w:rPr>
          <w:rFonts w:hint="eastAsia" w:ascii="Times New Roman" w:hAnsi="Times New Roman" w:eastAsia="黑体" w:cs="方正小标宋简体"/>
          <w:color w:val="auto"/>
          <w:sz w:val="44"/>
          <w:szCs w:val="44"/>
          <w:highlight w:val="none"/>
          <w:lang w:val="en-US" w:eastAsia="zh-CN"/>
        </w:rPr>
      </w:pPr>
      <w:r>
        <w:rPr>
          <w:rFonts w:hint="eastAsia" w:ascii="Times New Roman" w:hAnsi="Times New Roman" w:eastAsia="黑体" w:cs="黑体"/>
          <w:color w:val="auto"/>
          <w:sz w:val="32"/>
          <w:szCs w:val="32"/>
          <w:highlight w:val="none"/>
        </w:rPr>
        <w:t>附件</w:t>
      </w:r>
      <w:r>
        <w:rPr>
          <w:rFonts w:hint="eastAsia" w:ascii="Times New Roman" w:hAnsi="Times New Roman" w:eastAsia="黑体" w:cs="黑体"/>
          <w:color w:val="auto"/>
          <w:sz w:val="32"/>
          <w:szCs w:val="32"/>
          <w:highlight w:val="none"/>
          <w:lang w:val="en-US" w:eastAsia="zh-CN"/>
        </w:rPr>
        <w:t>1</w:t>
      </w:r>
    </w:p>
    <w:p w14:paraId="20CF1E67">
      <w:pPr>
        <w:keepNext w:val="0"/>
        <w:keepLines w:val="0"/>
        <w:pageBreakBefore w:val="0"/>
        <w:widowControl/>
        <w:kinsoku/>
        <w:wordWrap/>
        <w:overflowPunct/>
        <w:topLinePunct w:val="0"/>
        <w:autoSpaceDE/>
        <w:autoSpaceDN/>
        <w:bidi w:val="0"/>
        <w:spacing w:line="578" w:lineRule="exact"/>
        <w:contextualSpacing/>
        <w:jc w:val="center"/>
        <w:textAlignment w:val="auto"/>
        <w:outlineLvl w:val="9"/>
        <w:rPr>
          <w:rFonts w:hint="default" w:ascii="Times New Roman" w:hAnsi="Times New Roman" w:eastAsia="方正小标宋简体" w:cs="Times New Roman"/>
          <w:b w:val="0"/>
          <w:bCs/>
          <w:sz w:val="44"/>
          <w:szCs w:val="44"/>
          <w:highlight w:val="none"/>
          <w:shd w:val="clear" w:color="auto" w:fill="FFFFFF"/>
        </w:rPr>
      </w:pPr>
    </w:p>
    <w:p w14:paraId="6BC3E6F8">
      <w:pPr>
        <w:keepNext w:val="0"/>
        <w:keepLines w:val="0"/>
        <w:pageBreakBefore w:val="0"/>
        <w:widowControl/>
        <w:kinsoku/>
        <w:wordWrap/>
        <w:overflowPunct/>
        <w:topLinePunct w:val="0"/>
        <w:autoSpaceDE/>
        <w:autoSpaceDN/>
        <w:bidi w:val="0"/>
        <w:spacing w:line="578" w:lineRule="exact"/>
        <w:contextualSpacing/>
        <w:jc w:val="center"/>
        <w:textAlignment w:val="auto"/>
        <w:outlineLvl w:val="9"/>
        <w:rPr>
          <w:rFonts w:hint="default" w:ascii="Times New Roman" w:hAnsi="Times New Roman" w:eastAsia="仿宋_GB2312" w:cs="Times New Roman"/>
          <w:sz w:val="32"/>
          <w:szCs w:val="32"/>
          <w:highlight w:val="none"/>
          <w:shd w:val="clear" w:color="auto" w:fill="FFFFFF"/>
        </w:rPr>
      </w:pPr>
      <w:r>
        <w:rPr>
          <w:rFonts w:hint="default" w:ascii="Times New Roman" w:hAnsi="Times New Roman" w:eastAsia="方正小标宋简体" w:cs="Times New Roman"/>
          <w:b w:val="0"/>
          <w:bCs/>
          <w:sz w:val="44"/>
          <w:szCs w:val="44"/>
          <w:highlight w:val="none"/>
          <w:shd w:val="clear" w:color="auto" w:fill="FFFFFF"/>
        </w:rPr>
        <w:t>部门</w:t>
      </w:r>
      <w:r>
        <w:rPr>
          <w:rFonts w:hint="default" w:ascii="Times New Roman" w:hAnsi="Times New Roman" w:eastAsia="方正小标宋简体" w:cs="Times New Roman"/>
          <w:b w:val="0"/>
          <w:bCs/>
          <w:sz w:val="44"/>
          <w:szCs w:val="44"/>
          <w:highlight w:val="none"/>
          <w:shd w:val="clear" w:color="auto" w:fill="FFFFFF"/>
          <w:lang w:eastAsia="zh-CN"/>
        </w:rPr>
        <w:t>预算</w:t>
      </w:r>
      <w:r>
        <w:rPr>
          <w:rFonts w:hint="default" w:ascii="Times New Roman" w:hAnsi="Times New Roman" w:eastAsia="方正小标宋简体" w:cs="Times New Roman"/>
          <w:b w:val="0"/>
          <w:bCs/>
          <w:sz w:val="44"/>
          <w:szCs w:val="44"/>
          <w:highlight w:val="none"/>
          <w:shd w:val="clear" w:color="auto" w:fill="FFFFFF"/>
        </w:rPr>
        <w:t>绩效</w:t>
      </w:r>
      <w:r>
        <w:rPr>
          <w:rFonts w:hint="eastAsia" w:ascii="Times New Roman" w:hAnsi="Times New Roman" w:eastAsia="方正小标宋简体" w:cs="Times New Roman"/>
          <w:b w:val="0"/>
          <w:bCs/>
          <w:sz w:val="44"/>
          <w:szCs w:val="44"/>
          <w:highlight w:val="none"/>
          <w:shd w:val="clear" w:color="auto" w:fill="FFFFFF"/>
          <w:lang w:eastAsia="zh-CN"/>
        </w:rPr>
        <w:t>评价</w:t>
      </w:r>
      <w:r>
        <w:rPr>
          <w:rFonts w:hint="default" w:ascii="Times New Roman" w:hAnsi="Times New Roman" w:eastAsia="方正小标宋简体" w:cs="Times New Roman"/>
          <w:b w:val="0"/>
          <w:bCs/>
          <w:sz w:val="44"/>
          <w:szCs w:val="44"/>
          <w:highlight w:val="none"/>
          <w:shd w:val="clear" w:color="auto" w:fill="FFFFFF"/>
        </w:rPr>
        <w:t>报告</w:t>
      </w:r>
    </w:p>
    <w:p w14:paraId="05C15BC6">
      <w:pPr>
        <w:keepNext w:val="0"/>
        <w:keepLines w:val="0"/>
        <w:pageBreakBefore w:val="0"/>
        <w:widowControl/>
        <w:kinsoku/>
        <w:wordWrap/>
        <w:overflowPunct/>
        <w:topLinePunct w:val="0"/>
        <w:autoSpaceDE/>
        <w:autoSpaceDN/>
        <w:bidi w:val="0"/>
        <w:adjustRightInd w:val="0"/>
        <w:snapToGrid w:val="0"/>
        <w:spacing w:line="578" w:lineRule="exact"/>
        <w:ind w:firstLine="480" w:firstLineChars="200"/>
        <w:contextualSpacing/>
        <w:jc w:val="left"/>
        <w:textAlignment w:val="auto"/>
        <w:outlineLvl w:val="9"/>
        <w:rPr>
          <w:rFonts w:hint="default" w:ascii="Times New Roman" w:hAnsi="Times New Roman" w:eastAsia="黑体" w:cs="Times New Roman"/>
          <w:color w:val="000000"/>
          <w:kern w:val="0"/>
          <w:sz w:val="24"/>
          <w:szCs w:val="32"/>
          <w:highlight w:val="none"/>
          <w:shd w:val="clear" w:color="auto" w:fill="FFFFFF"/>
        </w:rPr>
      </w:pPr>
    </w:p>
    <w:p w14:paraId="479E4CED">
      <w:pPr>
        <w:keepNext w:val="0"/>
        <w:keepLines w:val="0"/>
        <w:pageBreakBefore w:val="0"/>
        <w:widowControl/>
        <w:numPr>
          <w:ilvl w:val="0"/>
          <w:numId w:val="0"/>
        </w:numPr>
        <w:kinsoku/>
        <w:wordWrap/>
        <w:overflowPunct/>
        <w:topLinePunct w:val="0"/>
        <w:autoSpaceDE/>
        <w:autoSpaceDN/>
        <w:bidi w:val="0"/>
        <w:adjustRightInd w:val="0"/>
        <w:snapToGrid w:val="0"/>
        <w:spacing w:line="578" w:lineRule="exact"/>
        <w:ind w:firstLine="640" w:firstLineChars="200"/>
        <w:contextualSpacing/>
        <w:jc w:val="left"/>
        <w:textAlignment w:val="auto"/>
        <w:outlineLvl w:val="9"/>
        <w:rPr>
          <w:rFonts w:hint="default" w:ascii="Times New Roman" w:hAnsi="Times New Roman" w:eastAsia="黑体" w:cs="Times New Roman"/>
          <w:color w:val="000000"/>
          <w:kern w:val="0"/>
          <w:sz w:val="32"/>
          <w:szCs w:val="32"/>
          <w:highlight w:val="none"/>
          <w:shd w:val="clear" w:color="auto" w:fill="FFFFFF"/>
          <w:lang w:val="zh-CN"/>
        </w:rPr>
      </w:pPr>
      <w:r>
        <w:rPr>
          <w:rFonts w:hint="eastAsia" w:ascii="Times New Roman" w:hAnsi="Times New Roman" w:eastAsia="黑体" w:cs="Times New Roman"/>
          <w:color w:val="000000"/>
          <w:kern w:val="0"/>
          <w:sz w:val="32"/>
          <w:szCs w:val="32"/>
          <w:highlight w:val="none"/>
          <w:shd w:val="clear" w:color="auto" w:fill="FFFFFF"/>
          <w:lang w:val="zh-CN"/>
        </w:rPr>
        <w:t>一、</w:t>
      </w:r>
      <w:r>
        <w:rPr>
          <w:rFonts w:hint="default" w:ascii="Times New Roman" w:hAnsi="Times New Roman" w:eastAsia="黑体" w:cs="Times New Roman"/>
          <w:color w:val="000000"/>
          <w:kern w:val="0"/>
          <w:sz w:val="32"/>
          <w:szCs w:val="32"/>
          <w:highlight w:val="none"/>
          <w:shd w:val="clear" w:color="auto" w:fill="FFFFFF"/>
          <w:lang w:val="zh-CN"/>
        </w:rPr>
        <w:t>部门（单位）基本情况</w:t>
      </w:r>
    </w:p>
    <w:p w14:paraId="288D1B00">
      <w:pPr>
        <w:widowControl/>
        <w:adjustRightInd w:val="0"/>
        <w:snapToGrid w:val="0"/>
        <w:spacing w:line="560" w:lineRule="exact"/>
        <w:ind w:firstLine="643" w:firstLineChars="200"/>
        <w:jc w:val="left"/>
        <w:rPr>
          <w:rFonts w:hint="default" w:ascii="Times New Roman" w:hAnsi="Times New Roman" w:cs="Times New Roman"/>
          <w:szCs w:val="32"/>
        </w:rPr>
      </w:pPr>
      <w:r>
        <w:rPr>
          <w:rFonts w:hint="default" w:ascii="Times New Roman" w:hAnsi="Times New Roman" w:eastAsia="楷体_GB2312" w:cs="Times New Roman"/>
          <w:b/>
          <w:bCs/>
          <w:color w:val="000000"/>
          <w:kern w:val="0"/>
          <w:sz w:val="32"/>
          <w:szCs w:val="32"/>
          <w:highlight w:val="none"/>
          <w:shd w:val="clear" w:color="auto" w:fill="FFFFFF"/>
          <w:lang w:val="zh-CN"/>
        </w:rPr>
        <w:t>（一）机构组成。</w:t>
      </w:r>
      <w:r>
        <w:rPr>
          <w:rFonts w:hint="eastAsia" w:ascii="Times New Roman" w:hAnsi="Times New Roman" w:eastAsia="仿宋_GB2312" w:cs="Times New Roman"/>
          <w:color w:val="000000"/>
          <w:kern w:val="0"/>
          <w:sz w:val="32"/>
          <w:szCs w:val="32"/>
          <w:shd w:val="clear" w:color="auto" w:fill="FFFFFF"/>
          <w:lang w:val="en-US" w:eastAsia="zh-CN" w:bidi="ar-SA"/>
        </w:rPr>
        <w:t>中国共产主义青年团</w:t>
      </w:r>
      <w:r>
        <w:rPr>
          <w:rFonts w:hint="eastAsia" w:ascii="Times New Roman" w:hAnsi="Times New Roman" w:eastAsia="仿宋_GB2312" w:cs="Times New Roman"/>
          <w:color w:val="000000"/>
          <w:kern w:val="0"/>
          <w:sz w:val="32"/>
          <w:szCs w:val="32"/>
          <w:shd w:val="clear" w:color="auto" w:fill="FFFFFF"/>
          <w:lang w:val="zh-CN" w:bidi="ar-SA"/>
        </w:rPr>
        <w:t>遂宁市安居区委是区委领导下的全区先进青年的群众组织，机构内设</w:t>
      </w:r>
      <w:r>
        <w:rPr>
          <w:rFonts w:hint="eastAsia" w:ascii="Times New Roman" w:hAnsi="Times New Roman" w:eastAsia="Times New Roman" w:cs="Times New Roman"/>
          <w:color w:val="000000"/>
          <w:kern w:val="0"/>
          <w:sz w:val="32"/>
          <w:szCs w:val="32"/>
          <w:shd w:val="clear" w:color="auto" w:fill="FFFFFF"/>
          <w:lang w:bidi="ar-SA"/>
        </w:rPr>
        <w:t>1</w:t>
      </w:r>
      <w:r>
        <w:rPr>
          <w:rFonts w:hint="eastAsia" w:ascii="Times New Roman" w:hAnsi="Times New Roman" w:eastAsia="仿宋_GB2312" w:cs="Times New Roman"/>
          <w:color w:val="000000"/>
          <w:kern w:val="0"/>
          <w:sz w:val="32"/>
          <w:szCs w:val="32"/>
          <w:shd w:val="clear" w:color="auto" w:fill="FFFFFF"/>
          <w:lang w:val="zh-CN" w:bidi="ar-SA"/>
        </w:rPr>
        <w:t>个部门，</w:t>
      </w:r>
      <w:r>
        <w:rPr>
          <w:rFonts w:hint="eastAsia" w:ascii="Times New Roman" w:hAnsi="Times New Roman" w:eastAsia="仿宋_GB2312" w:cs="Times New Roman"/>
          <w:color w:val="000000"/>
          <w:kern w:val="0"/>
          <w:sz w:val="32"/>
          <w:szCs w:val="32"/>
          <w:shd w:val="clear" w:color="auto" w:fill="FFFFFF"/>
          <w:lang w:bidi="ar-SA"/>
        </w:rPr>
        <w:t>二级事业单位1个</w:t>
      </w:r>
      <w:r>
        <w:rPr>
          <w:rFonts w:hint="eastAsia" w:ascii="Times New Roman" w:hAnsi="Times New Roman" w:eastAsia="仿宋_GB2312" w:cs="Times New Roman"/>
          <w:color w:val="000000"/>
          <w:kern w:val="0"/>
          <w:sz w:val="32"/>
          <w:szCs w:val="32"/>
          <w:shd w:val="clear" w:color="auto" w:fill="FFFFFF"/>
          <w:lang w:val="zh-CN" w:bidi="ar-SA"/>
        </w:rPr>
        <w:t>。</w:t>
      </w:r>
    </w:p>
    <w:p w14:paraId="4FE64A72">
      <w:pPr>
        <w:keepNext w:val="0"/>
        <w:keepLines w:val="0"/>
        <w:pageBreakBefore w:val="0"/>
        <w:widowControl/>
        <w:numPr>
          <w:ilvl w:val="0"/>
          <w:numId w:val="0"/>
        </w:numPr>
        <w:wordWrap/>
        <w:topLinePunct w:val="0"/>
        <w:autoSpaceDE/>
        <w:autoSpaceDN/>
        <w:bidi w:val="0"/>
        <w:adjustRightInd w:val="0"/>
        <w:snapToGrid w:val="0"/>
        <w:spacing w:line="560" w:lineRule="exact"/>
        <w:ind w:firstLine="643" w:firstLineChars="200"/>
        <w:contextualSpacing/>
        <w:jc w:val="left"/>
        <w:textAlignment w:val="auto"/>
        <w:rPr>
          <w:rFonts w:hint="default" w:ascii="Times New Roman" w:hAnsi="Times New Roman" w:eastAsia="楷体_GB2312" w:cs="Times New Roman"/>
          <w:b/>
          <w:bCs/>
          <w:color w:val="000000"/>
          <w:kern w:val="0"/>
          <w:sz w:val="32"/>
          <w:szCs w:val="32"/>
          <w:highlight w:val="none"/>
          <w:shd w:val="clear" w:color="auto" w:fill="FFFFFF"/>
          <w:lang w:val="zh-CN"/>
        </w:rPr>
      </w:pPr>
      <w:r>
        <w:rPr>
          <w:rFonts w:hint="default" w:ascii="Times New Roman" w:hAnsi="Times New Roman" w:eastAsia="楷体_GB2312" w:cs="Times New Roman"/>
          <w:b/>
          <w:bCs/>
          <w:color w:val="000000"/>
          <w:kern w:val="0"/>
          <w:sz w:val="32"/>
          <w:szCs w:val="32"/>
          <w:highlight w:val="none"/>
          <w:shd w:val="clear" w:color="auto" w:fill="FFFFFF"/>
          <w:lang w:val="zh-CN"/>
        </w:rPr>
        <w:t>（二）机构职能。</w:t>
      </w:r>
    </w:p>
    <w:p w14:paraId="6A2A4E86">
      <w:pPr>
        <w:pStyle w:val="8"/>
        <w:spacing w:line="560" w:lineRule="exact"/>
        <w:ind w:right="-202" w:rightChars="-96" w:firstLine="640" w:firstLineChars="200"/>
        <w:rPr>
          <w:rFonts w:hint="eastAsia" w:ascii="Times New Roman" w:hAnsi="Times New Roman" w:eastAsia="仿宋_GB2312" w:cs="Times New Roman"/>
          <w:color w:val="000000"/>
          <w:kern w:val="0"/>
          <w:sz w:val="32"/>
          <w:szCs w:val="32"/>
          <w:shd w:val="clear" w:color="auto" w:fill="FFFFFF"/>
          <w:lang w:val="en-US" w:eastAsia="zh-CN" w:bidi="ar-SA"/>
        </w:rPr>
      </w:pPr>
      <w:r>
        <w:rPr>
          <w:rFonts w:hint="eastAsia" w:ascii="Times New Roman" w:hAnsi="Times New Roman" w:eastAsia="仿宋_GB2312" w:cs="Times New Roman"/>
          <w:color w:val="000000"/>
          <w:kern w:val="0"/>
          <w:sz w:val="32"/>
          <w:szCs w:val="32"/>
          <w:shd w:val="clear" w:color="auto" w:fill="FFFFFF"/>
          <w:lang w:val="en-US" w:eastAsia="zh-CN" w:bidi="ar-SA"/>
        </w:rPr>
        <w:t>负责机关日常事务，承担信息、机要保密、信访、档案、公文运转、财务、政工人事和后勤等工作；负责组织宣传，指导推动共青团组织、团员队伍、团干部队伍建设和共青团网络新媒体工作；负责学校和少年工作，指导全区少先队组织专业化、科学化建设，参与推进农村留守儿童等特殊困难青少年群体的关爱帮扶工作。负责青年发展工作，承担全区青年统战工作、青年人才工作、青年外事工作和区青年联合会日常事务。</w:t>
      </w:r>
    </w:p>
    <w:p w14:paraId="54310B8C">
      <w:pPr>
        <w:keepNext w:val="0"/>
        <w:keepLines w:val="0"/>
        <w:pageBreakBefore w:val="0"/>
        <w:widowControl/>
        <w:wordWrap/>
        <w:topLinePunct w:val="0"/>
        <w:autoSpaceDE/>
        <w:autoSpaceDN/>
        <w:bidi w:val="0"/>
        <w:adjustRightInd w:val="0"/>
        <w:snapToGrid w:val="0"/>
        <w:spacing w:line="560" w:lineRule="exact"/>
        <w:ind w:firstLine="643" w:firstLineChars="200"/>
        <w:contextualSpacing/>
        <w:jc w:val="left"/>
        <w:textAlignment w:val="auto"/>
        <w:rPr>
          <w:rFonts w:hint="default" w:ascii="Times New Roman" w:hAnsi="Times New Roman" w:eastAsia="楷体_GB2312" w:cs="Times New Roman"/>
          <w:b/>
          <w:bCs/>
          <w:color w:val="000000"/>
          <w:kern w:val="0"/>
          <w:sz w:val="32"/>
          <w:szCs w:val="32"/>
          <w:highlight w:val="none"/>
          <w:shd w:val="clear" w:color="auto" w:fill="FFFFFF"/>
          <w:lang w:val="zh-CN"/>
        </w:rPr>
      </w:pPr>
      <w:r>
        <w:rPr>
          <w:rFonts w:hint="default" w:ascii="Times New Roman" w:hAnsi="Times New Roman" w:eastAsia="楷体_GB2312" w:cs="Times New Roman"/>
          <w:b/>
          <w:bCs/>
          <w:color w:val="000000"/>
          <w:kern w:val="0"/>
          <w:sz w:val="32"/>
          <w:szCs w:val="32"/>
          <w:highlight w:val="none"/>
          <w:shd w:val="clear" w:color="auto" w:fill="FFFFFF"/>
          <w:lang w:val="zh-CN"/>
        </w:rPr>
        <w:t>（三）人员概况。</w:t>
      </w:r>
    </w:p>
    <w:p w14:paraId="5D258FB2">
      <w:pPr>
        <w:keepNext w:val="0"/>
        <w:keepLines w:val="0"/>
        <w:pageBreakBefore w:val="0"/>
        <w:widowControl/>
        <w:numPr>
          <w:ilvl w:val="0"/>
          <w:numId w:val="0"/>
        </w:numPr>
        <w:kinsoku/>
        <w:wordWrap/>
        <w:overflowPunct/>
        <w:topLinePunct w:val="0"/>
        <w:autoSpaceDE/>
        <w:autoSpaceDN/>
        <w:bidi w:val="0"/>
        <w:adjustRightInd w:val="0"/>
        <w:snapToGrid w:val="0"/>
        <w:spacing w:line="578" w:lineRule="exact"/>
        <w:ind w:firstLine="640" w:firstLineChars="200"/>
        <w:contextualSpacing/>
        <w:jc w:val="left"/>
        <w:textAlignment w:val="auto"/>
        <w:outlineLvl w:val="9"/>
        <w:rPr>
          <w:rFonts w:hint="eastAsia" w:ascii="Times New Roman" w:hAnsi="Times New Roman" w:eastAsia="仿宋_GB2312" w:cs="Times New Roman"/>
          <w:color w:val="000000"/>
          <w:kern w:val="0"/>
          <w:sz w:val="32"/>
          <w:szCs w:val="32"/>
          <w:shd w:val="clear" w:color="auto" w:fill="FFFFFF"/>
          <w:lang w:val="zh-CN" w:bidi="ar-SA"/>
        </w:rPr>
      </w:pPr>
      <w:r>
        <w:rPr>
          <w:rFonts w:hint="eastAsia" w:ascii="Times New Roman" w:hAnsi="Times New Roman" w:eastAsia="仿宋_GB2312" w:cs="Times New Roman"/>
          <w:color w:val="000000"/>
          <w:kern w:val="0"/>
          <w:sz w:val="32"/>
          <w:szCs w:val="32"/>
          <w:shd w:val="clear" w:color="auto" w:fill="FFFFFF"/>
          <w:lang w:val="zh-CN" w:bidi="ar-SA"/>
        </w:rPr>
        <w:t>安居区共青团安居区委编制数</w:t>
      </w:r>
      <w:r>
        <w:rPr>
          <w:rFonts w:hint="eastAsia" w:ascii="Times New Roman" w:hAnsi="Times New Roman" w:eastAsia="Times New Roman" w:cs="Times New Roman"/>
          <w:color w:val="000000"/>
          <w:kern w:val="0"/>
          <w:sz w:val="32"/>
          <w:szCs w:val="32"/>
          <w:shd w:val="clear" w:color="auto" w:fill="FFFFFF"/>
          <w:lang w:bidi="ar-SA"/>
        </w:rPr>
        <w:t>5</w:t>
      </w:r>
      <w:r>
        <w:rPr>
          <w:rFonts w:hint="eastAsia" w:ascii="Times New Roman" w:hAnsi="Times New Roman" w:eastAsia="仿宋_GB2312" w:cs="Times New Roman"/>
          <w:color w:val="000000"/>
          <w:kern w:val="0"/>
          <w:sz w:val="32"/>
          <w:szCs w:val="32"/>
          <w:shd w:val="clear" w:color="auto" w:fill="FFFFFF"/>
          <w:lang w:val="zh-CN" w:bidi="ar-SA"/>
        </w:rPr>
        <w:t>人，其中</w:t>
      </w:r>
      <w:r>
        <w:rPr>
          <w:rFonts w:hint="eastAsia" w:ascii="Times New Roman" w:hAnsi="Times New Roman" w:eastAsia="仿宋_GB2312" w:cs="Times New Roman"/>
          <w:color w:val="000000"/>
          <w:kern w:val="0"/>
          <w:sz w:val="32"/>
          <w:szCs w:val="32"/>
          <w:shd w:val="clear" w:color="auto" w:fill="FFFFFF"/>
          <w:lang w:bidi="ar-SA"/>
        </w:rPr>
        <w:t>参公事业编制4</w:t>
      </w:r>
      <w:r>
        <w:rPr>
          <w:rFonts w:hint="eastAsia" w:ascii="Times New Roman" w:hAnsi="Times New Roman" w:eastAsia="仿宋_GB2312" w:cs="Times New Roman"/>
          <w:color w:val="000000"/>
          <w:kern w:val="0"/>
          <w:sz w:val="32"/>
          <w:szCs w:val="32"/>
          <w:shd w:val="clear" w:color="auto" w:fill="FFFFFF"/>
          <w:lang w:val="zh-CN" w:bidi="ar-SA"/>
        </w:rPr>
        <w:t>名，事业编制1名。在职人员数</w:t>
      </w:r>
      <w:r>
        <w:rPr>
          <w:rFonts w:hint="eastAsia" w:ascii="Times New Roman" w:hAnsi="Times New Roman" w:eastAsia="Times New Roman" w:cs="Times New Roman"/>
          <w:color w:val="000000"/>
          <w:kern w:val="0"/>
          <w:sz w:val="32"/>
          <w:szCs w:val="32"/>
          <w:shd w:val="clear" w:color="auto" w:fill="FFFFFF"/>
          <w:lang w:bidi="ar-SA"/>
        </w:rPr>
        <w:t>5</w:t>
      </w:r>
      <w:r>
        <w:rPr>
          <w:rFonts w:hint="eastAsia" w:ascii="Times New Roman" w:hAnsi="Times New Roman" w:eastAsia="仿宋_GB2312" w:cs="Times New Roman"/>
          <w:color w:val="000000"/>
          <w:kern w:val="0"/>
          <w:sz w:val="32"/>
          <w:szCs w:val="32"/>
          <w:shd w:val="clear" w:color="auto" w:fill="FFFFFF"/>
          <w:lang w:val="zh-CN" w:bidi="ar-SA"/>
        </w:rPr>
        <w:t>人，其中参公事业编制</w:t>
      </w:r>
      <w:r>
        <w:rPr>
          <w:rFonts w:hint="eastAsia" w:ascii="Times New Roman" w:hAnsi="Times New Roman" w:eastAsia="Times New Roman" w:cs="Times New Roman"/>
          <w:color w:val="000000"/>
          <w:kern w:val="0"/>
          <w:sz w:val="32"/>
          <w:szCs w:val="32"/>
          <w:shd w:val="clear" w:color="auto" w:fill="FFFFFF"/>
          <w:lang w:bidi="ar-SA"/>
        </w:rPr>
        <w:t>4</w:t>
      </w:r>
      <w:r>
        <w:rPr>
          <w:rFonts w:hint="eastAsia" w:ascii="Times New Roman" w:hAnsi="Times New Roman" w:eastAsia="仿宋_GB2312" w:cs="Times New Roman"/>
          <w:color w:val="000000"/>
          <w:kern w:val="0"/>
          <w:sz w:val="32"/>
          <w:szCs w:val="32"/>
          <w:shd w:val="clear" w:color="auto" w:fill="FFFFFF"/>
          <w:lang w:val="zh-CN" w:bidi="ar-SA"/>
        </w:rPr>
        <w:t>人，事业编制</w:t>
      </w:r>
      <w:r>
        <w:rPr>
          <w:rFonts w:hint="eastAsia" w:ascii="Times New Roman" w:hAnsi="Times New Roman" w:eastAsia="Times New Roman" w:cs="Times New Roman"/>
          <w:color w:val="000000"/>
          <w:kern w:val="0"/>
          <w:sz w:val="32"/>
          <w:szCs w:val="32"/>
          <w:shd w:val="clear" w:color="auto" w:fill="FFFFFF"/>
          <w:lang w:bidi="ar-SA"/>
        </w:rPr>
        <w:t>1</w:t>
      </w:r>
      <w:r>
        <w:rPr>
          <w:rFonts w:hint="eastAsia" w:ascii="Times New Roman" w:hAnsi="Times New Roman" w:eastAsia="仿宋_GB2312" w:cs="Times New Roman"/>
          <w:color w:val="000000"/>
          <w:kern w:val="0"/>
          <w:sz w:val="32"/>
          <w:szCs w:val="32"/>
          <w:shd w:val="clear" w:color="auto" w:fill="FFFFFF"/>
          <w:lang w:val="zh-CN" w:bidi="ar-SA"/>
        </w:rPr>
        <w:t>人。</w:t>
      </w:r>
    </w:p>
    <w:p w14:paraId="0D386393">
      <w:pPr>
        <w:keepNext w:val="0"/>
        <w:keepLines w:val="0"/>
        <w:pageBreakBefore w:val="0"/>
        <w:widowControl/>
        <w:numPr>
          <w:ilvl w:val="0"/>
          <w:numId w:val="0"/>
        </w:numPr>
        <w:kinsoku/>
        <w:wordWrap/>
        <w:overflowPunct/>
        <w:topLinePunct w:val="0"/>
        <w:autoSpaceDE/>
        <w:autoSpaceDN/>
        <w:bidi w:val="0"/>
        <w:adjustRightInd w:val="0"/>
        <w:snapToGrid w:val="0"/>
        <w:spacing w:line="578" w:lineRule="exact"/>
        <w:ind w:firstLine="640" w:firstLineChars="200"/>
        <w:contextualSpacing/>
        <w:jc w:val="left"/>
        <w:textAlignment w:val="auto"/>
        <w:outlineLvl w:val="9"/>
        <w:rPr>
          <w:rFonts w:hint="default" w:ascii="Times New Roman" w:hAnsi="Times New Roman" w:eastAsia="黑体" w:cs="Times New Roman"/>
          <w:color w:val="000000"/>
          <w:kern w:val="0"/>
          <w:sz w:val="32"/>
          <w:szCs w:val="32"/>
          <w:highlight w:val="none"/>
          <w:shd w:val="clear" w:color="auto" w:fill="FFFFFF"/>
          <w:lang w:val="zh-CN" w:eastAsia="zh-CN"/>
        </w:rPr>
      </w:pPr>
      <w:r>
        <w:rPr>
          <w:rFonts w:hint="default" w:ascii="Times New Roman" w:hAnsi="Times New Roman" w:eastAsia="黑体" w:cs="Times New Roman"/>
          <w:color w:val="000000"/>
          <w:kern w:val="0"/>
          <w:sz w:val="32"/>
          <w:szCs w:val="32"/>
          <w:highlight w:val="none"/>
          <w:shd w:val="clear" w:color="auto" w:fill="FFFFFF"/>
          <w:lang w:val="zh-CN" w:eastAsia="zh-CN"/>
        </w:rPr>
        <w:t>二、部门资金收支情况</w:t>
      </w:r>
    </w:p>
    <w:p w14:paraId="1255EF0D">
      <w:pPr>
        <w:keepNext w:val="0"/>
        <w:keepLines w:val="0"/>
        <w:pageBreakBefore w:val="0"/>
        <w:widowControl/>
        <w:wordWrap/>
        <w:topLinePunct w:val="0"/>
        <w:autoSpaceDE/>
        <w:autoSpaceDN/>
        <w:bidi w:val="0"/>
        <w:adjustRightInd w:val="0"/>
        <w:snapToGrid w:val="0"/>
        <w:spacing w:line="560" w:lineRule="exact"/>
        <w:ind w:firstLine="643" w:firstLineChars="200"/>
        <w:contextualSpacing/>
        <w:jc w:val="left"/>
        <w:textAlignment w:val="auto"/>
        <w:rPr>
          <w:rFonts w:hint="default" w:ascii="Times New Roman" w:hAnsi="Times New Roman" w:eastAsia="楷体_GB2312" w:cs="Times New Roman"/>
          <w:b/>
          <w:bCs/>
          <w:color w:val="000000"/>
          <w:kern w:val="0"/>
          <w:sz w:val="32"/>
          <w:szCs w:val="32"/>
          <w:highlight w:val="none"/>
          <w:shd w:val="clear" w:color="auto" w:fill="FFFFFF"/>
          <w:lang w:val="zh-CN"/>
        </w:rPr>
      </w:pPr>
      <w:r>
        <w:rPr>
          <w:rFonts w:hint="default" w:ascii="Times New Roman" w:hAnsi="Times New Roman" w:eastAsia="楷体_GB2312" w:cs="Times New Roman"/>
          <w:b/>
          <w:bCs/>
          <w:color w:val="000000"/>
          <w:kern w:val="0"/>
          <w:sz w:val="32"/>
          <w:szCs w:val="32"/>
          <w:highlight w:val="none"/>
          <w:shd w:val="clear" w:color="auto" w:fill="FFFFFF"/>
          <w:lang w:val="zh-CN"/>
        </w:rPr>
        <w:t>（一）收入情况。</w:t>
      </w:r>
    </w:p>
    <w:p w14:paraId="4C58EF53">
      <w:pPr>
        <w:keepNext w:val="0"/>
        <w:keepLines w:val="0"/>
        <w:pageBreakBefore w:val="0"/>
        <w:widowControl/>
        <w:wordWrap/>
        <w:topLinePunct w:val="0"/>
        <w:autoSpaceDE/>
        <w:autoSpaceDN/>
        <w:bidi w:val="0"/>
        <w:adjustRightInd w:val="0"/>
        <w:snapToGrid w:val="0"/>
        <w:spacing w:line="560" w:lineRule="exact"/>
        <w:ind w:firstLine="640" w:firstLineChars="200"/>
        <w:contextualSpacing/>
        <w:jc w:val="left"/>
        <w:textAlignment w:val="auto"/>
        <w:rPr>
          <w:rFonts w:hint="default" w:ascii="Times New Roman" w:hAnsi="Times New Roman" w:eastAsia="仿宋_GB2312" w:cs="Times New Roman"/>
          <w:color w:val="000000"/>
          <w:kern w:val="0"/>
          <w:sz w:val="32"/>
          <w:szCs w:val="32"/>
          <w:shd w:val="clear" w:color="auto" w:fill="FFFFFF"/>
          <w:lang w:val="zh-CN"/>
        </w:rPr>
      </w:pPr>
      <w:r>
        <w:rPr>
          <w:rFonts w:hint="default" w:ascii="Times New Roman" w:hAnsi="Times New Roman" w:eastAsia="仿宋_GB2312" w:cs="Times New Roman"/>
          <w:color w:val="000000"/>
          <w:kern w:val="0"/>
          <w:sz w:val="32"/>
          <w:szCs w:val="32"/>
          <w:shd w:val="clear" w:color="auto" w:fill="FFFFFF"/>
          <w:lang w:val="zh-CN"/>
        </w:rPr>
        <w:t>20</w:t>
      </w:r>
      <w:r>
        <w:rPr>
          <w:rFonts w:hint="default" w:ascii="Times New Roman" w:hAnsi="Times New Roman" w:eastAsia="仿宋_GB2312" w:cs="Times New Roman"/>
          <w:color w:val="000000"/>
          <w:kern w:val="0"/>
          <w:sz w:val="32"/>
          <w:szCs w:val="32"/>
          <w:shd w:val="clear" w:color="auto" w:fill="FFFFFF"/>
          <w:lang w:val="en-US" w:eastAsia="zh-CN"/>
        </w:rPr>
        <w:t>2</w:t>
      </w:r>
      <w:r>
        <w:rPr>
          <w:rFonts w:hint="eastAsia" w:eastAsia="仿宋_GB2312" w:cs="Times New Roman"/>
          <w:color w:val="000000"/>
          <w:kern w:val="0"/>
          <w:sz w:val="32"/>
          <w:szCs w:val="32"/>
          <w:shd w:val="clear" w:color="auto" w:fill="FFFFFF"/>
          <w:lang w:val="en-US" w:eastAsia="zh-CN"/>
        </w:rPr>
        <w:t>4</w:t>
      </w:r>
      <w:r>
        <w:rPr>
          <w:rFonts w:hint="default" w:ascii="Times New Roman" w:hAnsi="Times New Roman" w:eastAsia="仿宋_GB2312" w:cs="Times New Roman"/>
          <w:color w:val="000000"/>
          <w:kern w:val="0"/>
          <w:sz w:val="32"/>
          <w:szCs w:val="32"/>
          <w:shd w:val="clear" w:color="auto" w:fill="FFFFFF"/>
          <w:lang w:val="zh-CN"/>
        </w:rPr>
        <w:t>年度总</w:t>
      </w:r>
      <w:r>
        <w:rPr>
          <w:rFonts w:hint="eastAsia" w:ascii="Times New Roman" w:hAnsi="Times New Roman" w:eastAsia="仿宋_GB2312" w:cs="Times New Roman"/>
          <w:color w:val="000000"/>
          <w:kern w:val="0"/>
          <w:sz w:val="32"/>
          <w:szCs w:val="32"/>
          <w:shd w:val="clear" w:color="auto" w:fill="FFFFFF"/>
          <w:lang w:val="zh-CN"/>
        </w:rPr>
        <w:t>收入</w:t>
      </w:r>
      <w:r>
        <w:rPr>
          <w:rFonts w:hint="eastAsia" w:eastAsia="仿宋_GB2312" w:cs="Times New Roman"/>
          <w:color w:val="000000"/>
          <w:kern w:val="0"/>
          <w:sz w:val="32"/>
          <w:szCs w:val="32"/>
          <w:shd w:val="clear" w:color="auto" w:fill="FFFFFF"/>
          <w:lang w:val="en-US" w:eastAsia="zh-CN"/>
        </w:rPr>
        <w:t>464.89</w:t>
      </w:r>
      <w:r>
        <w:rPr>
          <w:rFonts w:hint="default" w:ascii="Times New Roman" w:hAnsi="Times New Roman" w:eastAsia="仿宋_GB2312" w:cs="Times New Roman"/>
          <w:color w:val="000000"/>
          <w:kern w:val="0"/>
          <w:sz w:val="32"/>
          <w:szCs w:val="32"/>
          <w:shd w:val="clear" w:color="auto" w:fill="FFFFFF"/>
          <w:lang w:val="zh-CN"/>
        </w:rPr>
        <w:t>万元。与20</w:t>
      </w:r>
      <w:r>
        <w:rPr>
          <w:rFonts w:hint="default" w:ascii="Times New Roman" w:hAnsi="Times New Roman" w:eastAsia="仿宋_GB2312" w:cs="Times New Roman"/>
          <w:color w:val="000000"/>
          <w:kern w:val="0"/>
          <w:sz w:val="32"/>
          <w:szCs w:val="32"/>
          <w:shd w:val="clear" w:color="auto" w:fill="FFFFFF"/>
          <w:lang w:val="en-US" w:eastAsia="zh-CN"/>
        </w:rPr>
        <w:t>2</w:t>
      </w:r>
      <w:r>
        <w:rPr>
          <w:rFonts w:hint="eastAsia" w:eastAsia="仿宋_GB2312" w:cs="Times New Roman"/>
          <w:color w:val="000000"/>
          <w:kern w:val="0"/>
          <w:sz w:val="32"/>
          <w:szCs w:val="32"/>
          <w:shd w:val="clear" w:color="auto" w:fill="FFFFFF"/>
          <w:lang w:val="en-US" w:eastAsia="zh-CN"/>
        </w:rPr>
        <w:t>3</w:t>
      </w:r>
      <w:r>
        <w:rPr>
          <w:rFonts w:hint="default" w:ascii="Times New Roman" w:hAnsi="Times New Roman" w:eastAsia="仿宋_GB2312" w:cs="Times New Roman"/>
          <w:color w:val="000000"/>
          <w:kern w:val="0"/>
          <w:sz w:val="32"/>
          <w:szCs w:val="32"/>
          <w:shd w:val="clear" w:color="auto" w:fill="FFFFFF"/>
          <w:lang w:val="zh-CN"/>
        </w:rPr>
        <w:t>年相比，收入</w:t>
      </w:r>
      <w:r>
        <w:rPr>
          <w:rFonts w:hint="default" w:ascii="Times New Roman" w:hAnsi="Times New Roman" w:eastAsia="仿宋_GB2312" w:cs="Times New Roman"/>
          <w:color w:val="000000"/>
          <w:kern w:val="0"/>
          <w:sz w:val="32"/>
          <w:szCs w:val="32"/>
          <w:shd w:val="clear" w:color="auto" w:fill="FFFFFF"/>
          <w:lang w:val="en-US" w:eastAsia="zh-CN"/>
        </w:rPr>
        <w:t>增加</w:t>
      </w:r>
      <w:r>
        <w:rPr>
          <w:rFonts w:hint="eastAsia" w:eastAsia="仿宋_GB2312" w:cs="Times New Roman"/>
          <w:color w:val="000000"/>
          <w:kern w:val="0"/>
          <w:sz w:val="32"/>
          <w:szCs w:val="32"/>
          <w:shd w:val="clear" w:color="auto" w:fill="FFFFFF"/>
          <w:lang w:val="en-US" w:eastAsia="zh-CN"/>
        </w:rPr>
        <w:t>236.33</w:t>
      </w:r>
      <w:r>
        <w:rPr>
          <w:rFonts w:hint="default" w:ascii="Times New Roman" w:hAnsi="Times New Roman" w:eastAsia="仿宋_GB2312" w:cs="Times New Roman"/>
          <w:color w:val="000000"/>
          <w:kern w:val="0"/>
          <w:sz w:val="32"/>
          <w:szCs w:val="32"/>
          <w:shd w:val="clear" w:color="auto" w:fill="FFFFFF"/>
          <w:lang w:val="zh-CN"/>
        </w:rPr>
        <w:t>万元，</w:t>
      </w:r>
      <w:r>
        <w:rPr>
          <w:rFonts w:hint="default" w:ascii="Times New Roman" w:hAnsi="Times New Roman" w:eastAsia="仿宋_GB2312" w:cs="Times New Roman"/>
          <w:color w:val="000000"/>
          <w:kern w:val="0"/>
          <w:sz w:val="32"/>
          <w:szCs w:val="32"/>
          <w:shd w:val="clear" w:color="auto" w:fill="FFFFFF"/>
          <w:lang w:val="en-US" w:eastAsia="zh-CN"/>
        </w:rPr>
        <w:t>增加</w:t>
      </w:r>
      <w:r>
        <w:rPr>
          <w:rFonts w:hint="eastAsia" w:eastAsia="仿宋_GB2312" w:cs="Times New Roman"/>
          <w:color w:val="000000"/>
          <w:kern w:val="0"/>
          <w:sz w:val="32"/>
          <w:szCs w:val="32"/>
          <w:shd w:val="clear" w:color="auto" w:fill="FFFFFF"/>
          <w:lang w:val="en-US" w:eastAsia="zh-CN"/>
        </w:rPr>
        <w:t>103.40</w:t>
      </w:r>
      <w:r>
        <w:rPr>
          <w:rFonts w:hint="default" w:ascii="Times New Roman" w:hAnsi="Times New Roman" w:eastAsia="仿宋_GB2312" w:cs="Times New Roman"/>
          <w:color w:val="000000"/>
          <w:kern w:val="0"/>
          <w:sz w:val="32"/>
          <w:szCs w:val="32"/>
          <w:shd w:val="clear" w:color="auto" w:fill="FFFFFF"/>
          <w:lang w:val="zh-CN"/>
        </w:rPr>
        <w:t>%。</w:t>
      </w:r>
    </w:p>
    <w:p w14:paraId="1F551B09">
      <w:pPr>
        <w:keepNext w:val="0"/>
        <w:keepLines w:val="0"/>
        <w:pageBreakBefore w:val="0"/>
        <w:widowControl/>
        <w:numPr>
          <w:ilvl w:val="0"/>
          <w:numId w:val="2"/>
        </w:numPr>
        <w:wordWrap/>
        <w:topLinePunct w:val="0"/>
        <w:autoSpaceDE/>
        <w:autoSpaceDN/>
        <w:bidi w:val="0"/>
        <w:adjustRightInd w:val="0"/>
        <w:snapToGrid w:val="0"/>
        <w:spacing w:line="560" w:lineRule="exact"/>
        <w:ind w:firstLine="643" w:firstLineChars="200"/>
        <w:contextualSpacing/>
        <w:jc w:val="left"/>
        <w:textAlignment w:val="auto"/>
        <w:rPr>
          <w:rFonts w:hint="default" w:ascii="Times New Roman" w:hAnsi="Times New Roman" w:eastAsia="楷体_GB2312" w:cs="Times New Roman"/>
          <w:b/>
          <w:bCs/>
          <w:color w:val="000000"/>
          <w:kern w:val="0"/>
          <w:sz w:val="32"/>
          <w:szCs w:val="32"/>
          <w:highlight w:val="none"/>
          <w:shd w:val="clear" w:color="auto" w:fill="FFFFFF"/>
          <w:lang w:val="zh-CN"/>
        </w:rPr>
      </w:pPr>
      <w:r>
        <w:rPr>
          <w:rFonts w:hint="default" w:ascii="Times New Roman" w:hAnsi="Times New Roman" w:eastAsia="楷体_GB2312" w:cs="Times New Roman"/>
          <w:b/>
          <w:bCs/>
          <w:color w:val="000000"/>
          <w:kern w:val="0"/>
          <w:sz w:val="32"/>
          <w:szCs w:val="32"/>
          <w:highlight w:val="none"/>
          <w:shd w:val="clear" w:color="auto" w:fill="FFFFFF"/>
          <w:lang w:val="zh-CN"/>
        </w:rPr>
        <w:t>支出情况。</w:t>
      </w:r>
    </w:p>
    <w:p w14:paraId="772D3FA6">
      <w:pPr>
        <w:keepNext w:val="0"/>
        <w:keepLines w:val="0"/>
        <w:pageBreakBefore w:val="0"/>
        <w:widowControl/>
        <w:numPr>
          <w:ilvl w:val="0"/>
          <w:numId w:val="0"/>
        </w:numPr>
        <w:wordWrap/>
        <w:topLinePunct w:val="0"/>
        <w:autoSpaceDE/>
        <w:autoSpaceDN/>
        <w:bidi w:val="0"/>
        <w:adjustRightInd w:val="0"/>
        <w:snapToGrid w:val="0"/>
        <w:spacing w:line="560" w:lineRule="exact"/>
        <w:ind w:firstLine="640" w:firstLineChars="200"/>
        <w:contextualSpacing/>
        <w:jc w:val="left"/>
        <w:textAlignment w:val="auto"/>
        <w:rPr>
          <w:rFonts w:hint="default" w:ascii="Times New Roman" w:hAnsi="Times New Roman" w:eastAsia="仿宋_GB2312" w:cs="Times New Roman"/>
          <w:color w:val="000000"/>
          <w:kern w:val="0"/>
          <w:sz w:val="32"/>
          <w:szCs w:val="32"/>
          <w:shd w:val="clear" w:color="auto" w:fill="FFFFFF"/>
          <w:lang w:val="zh-CN"/>
        </w:rPr>
      </w:pPr>
      <w:r>
        <w:rPr>
          <w:rFonts w:hint="default" w:ascii="Times New Roman" w:hAnsi="Times New Roman" w:eastAsia="仿宋_GB2312" w:cs="Times New Roman"/>
          <w:color w:val="000000"/>
          <w:kern w:val="0"/>
          <w:sz w:val="32"/>
          <w:szCs w:val="32"/>
          <w:shd w:val="clear" w:color="auto" w:fill="FFFFFF"/>
          <w:lang w:val="zh-CN"/>
        </w:rPr>
        <w:t>20</w:t>
      </w:r>
      <w:r>
        <w:rPr>
          <w:rFonts w:hint="default" w:ascii="Times New Roman" w:hAnsi="Times New Roman" w:eastAsia="仿宋_GB2312" w:cs="Times New Roman"/>
          <w:color w:val="000000"/>
          <w:kern w:val="0"/>
          <w:sz w:val="32"/>
          <w:szCs w:val="32"/>
          <w:shd w:val="clear" w:color="auto" w:fill="FFFFFF"/>
          <w:lang w:val="en-US" w:eastAsia="zh-CN"/>
        </w:rPr>
        <w:t>23</w:t>
      </w:r>
      <w:r>
        <w:rPr>
          <w:rFonts w:hint="default" w:ascii="Times New Roman" w:hAnsi="Times New Roman" w:eastAsia="仿宋_GB2312" w:cs="Times New Roman"/>
          <w:color w:val="000000"/>
          <w:kern w:val="0"/>
          <w:sz w:val="32"/>
          <w:szCs w:val="32"/>
          <w:shd w:val="clear" w:color="auto" w:fill="FFFFFF"/>
          <w:lang w:val="zh-CN"/>
        </w:rPr>
        <w:t>年度总支出</w:t>
      </w:r>
      <w:r>
        <w:rPr>
          <w:rFonts w:hint="eastAsia" w:eastAsia="仿宋_GB2312" w:cs="Times New Roman"/>
          <w:color w:val="000000"/>
          <w:kern w:val="0"/>
          <w:sz w:val="32"/>
          <w:szCs w:val="32"/>
          <w:shd w:val="clear" w:color="auto" w:fill="FFFFFF"/>
          <w:lang w:val="en-US" w:eastAsia="zh-CN"/>
        </w:rPr>
        <w:t>464.89</w:t>
      </w:r>
      <w:r>
        <w:rPr>
          <w:rFonts w:hint="default" w:ascii="Times New Roman" w:hAnsi="Times New Roman" w:eastAsia="仿宋_GB2312" w:cs="Times New Roman"/>
          <w:color w:val="000000"/>
          <w:kern w:val="0"/>
          <w:sz w:val="32"/>
          <w:szCs w:val="32"/>
          <w:shd w:val="clear" w:color="auto" w:fill="FFFFFF"/>
          <w:lang w:val="zh-CN"/>
        </w:rPr>
        <w:t>万元，与20</w:t>
      </w:r>
      <w:r>
        <w:rPr>
          <w:rFonts w:hint="default" w:ascii="Times New Roman" w:hAnsi="Times New Roman" w:eastAsia="仿宋_GB2312" w:cs="Times New Roman"/>
          <w:color w:val="000000"/>
          <w:kern w:val="0"/>
          <w:sz w:val="32"/>
          <w:szCs w:val="32"/>
          <w:shd w:val="clear" w:color="auto" w:fill="FFFFFF"/>
          <w:lang w:val="en-US" w:eastAsia="zh-CN"/>
        </w:rPr>
        <w:t>2</w:t>
      </w:r>
      <w:r>
        <w:rPr>
          <w:rFonts w:hint="eastAsia" w:eastAsia="仿宋_GB2312" w:cs="Times New Roman"/>
          <w:color w:val="000000"/>
          <w:kern w:val="0"/>
          <w:sz w:val="32"/>
          <w:szCs w:val="32"/>
          <w:shd w:val="clear" w:color="auto" w:fill="FFFFFF"/>
          <w:lang w:val="en-US" w:eastAsia="zh-CN"/>
        </w:rPr>
        <w:t>3</w:t>
      </w:r>
      <w:r>
        <w:rPr>
          <w:rFonts w:hint="default" w:ascii="Times New Roman" w:hAnsi="Times New Roman" w:eastAsia="仿宋_GB2312" w:cs="Times New Roman"/>
          <w:color w:val="000000"/>
          <w:kern w:val="0"/>
          <w:sz w:val="32"/>
          <w:szCs w:val="32"/>
          <w:shd w:val="clear" w:color="auto" w:fill="FFFFFF"/>
          <w:lang w:val="zh-CN"/>
        </w:rPr>
        <w:t>年相比支出</w:t>
      </w:r>
      <w:r>
        <w:rPr>
          <w:rFonts w:hint="default" w:ascii="Times New Roman" w:hAnsi="Times New Roman" w:eastAsia="仿宋_GB2312" w:cs="Times New Roman"/>
          <w:color w:val="000000"/>
          <w:kern w:val="0"/>
          <w:sz w:val="32"/>
          <w:szCs w:val="32"/>
          <w:shd w:val="clear" w:color="auto" w:fill="FFFFFF"/>
          <w:lang w:val="en-US" w:eastAsia="zh-CN"/>
        </w:rPr>
        <w:t>增加</w:t>
      </w:r>
      <w:r>
        <w:rPr>
          <w:rFonts w:hint="eastAsia" w:eastAsia="仿宋_GB2312" w:cs="Times New Roman"/>
          <w:color w:val="000000"/>
          <w:kern w:val="0"/>
          <w:sz w:val="32"/>
          <w:szCs w:val="32"/>
          <w:shd w:val="clear" w:color="auto" w:fill="FFFFFF"/>
          <w:lang w:val="en-US" w:eastAsia="zh-CN"/>
        </w:rPr>
        <w:t>236.33</w:t>
      </w:r>
      <w:r>
        <w:rPr>
          <w:rFonts w:hint="default" w:ascii="Times New Roman" w:hAnsi="Times New Roman" w:eastAsia="仿宋_GB2312" w:cs="Times New Roman"/>
          <w:color w:val="000000"/>
          <w:kern w:val="0"/>
          <w:sz w:val="32"/>
          <w:szCs w:val="32"/>
          <w:shd w:val="clear" w:color="auto" w:fill="FFFFFF"/>
          <w:lang w:val="zh-CN"/>
        </w:rPr>
        <w:t>万元，</w:t>
      </w:r>
      <w:r>
        <w:rPr>
          <w:rFonts w:hint="default" w:ascii="Times New Roman" w:hAnsi="Times New Roman" w:eastAsia="仿宋_GB2312" w:cs="Times New Roman"/>
          <w:color w:val="000000"/>
          <w:kern w:val="0"/>
          <w:sz w:val="32"/>
          <w:szCs w:val="32"/>
          <w:shd w:val="clear" w:color="auto" w:fill="FFFFFF"/>
          <w:lang w:val="en-US" w:eastAsia="zh-CN"/>
        </w:rPr>
        <w:t>增加</w:t>
      </w:r>
      <w:r>
        <w:rPr>
          <w:rFonts w:hint="eastAsia" w:eastAsia="仿宋_GB2312" w:cs="Times New Roman"/>
          <w:color w:val="000000"/>
          <w:kern w:val="0"/>
          <w:sz w:val="32"/>
          <w:szCs w:val="32"/>
          <w:shd w:val="clear" w:color="auto" w:fill="FFFFFF"/>
          <w:lang w:val="en-US" w:eastAsia="zh-CN"/>
        </w:rPr>
        <w:t>103.40</w:t>
      </w:r>
      <w:r>
        <w:rPr>
          <w:rFonts w:hint="default" w:ascii="Times New Roman" w:hAnsi="Times New Roman" w:eastAsia="仿宋_GB2312" w:cs="Times New Roman"/>
          <w:color w:val="000000"/>
          <w:kern w:val="0"/>
          <w:sz w:val="32"/>
          <w:szCs w:val="32"/>
          <w:shd w:val="clear" w:color="auto" w:fill="FFFFFF"/>
          <w:lang w:val="zh-CN"/>
        </w:rPr>
        <w:t>%。</w:t>
      </w:r>
    </w:p>
    <w:p w14:paraId="32425FC1">
      <w:pPr>
        <w:keepNext w:val="0"/>
        <w:keepLines w:val="0"/>
        <w:pageBreakBefore w:val="0"/>
        <w:widowControl/>
        <w:numPr>
          <w:ilvl w:val="0"/>
          <w:numId w:val="2"/>
        </w:numPr>
        <w:kinsoku/>
        <w:wordWrap/>
        <w:overflowPunct/>
        <w:topLinePunct w:val="0"/>
        <w:autoSpaceDE/>
        <w:autoSpaceDN/>
        <w:bidi w:val="0"/>
        <w:adjustRightInd w:val="0"/>
        <w:snapToGrid w:val="0"/>
        <w:spacing w:line="578" w:lineRule="exact"/>
        <w:ind w:left="0" w:leftChars="0" w:firstLine="643" w:firstLineChars="200"/>
        <w:contextualSpacing/>
        <w:jc w:val="left"/>
        <w:textAlignment w:val="auto"/>
        <w:outlineLvl w:val="9"/>
        <w:rPr>
          <w:rFonts w:hint="default" w:ascii="Times New Roman" w:hAnsi="Times New Roman" w:eastAsia="楷体_GB2312" w:cs="Times New Roman"/>
          <w:b/>
          <w:bCs/>
          <w:color w:val="000000"/>
          <w:kern w:val="0"/>
          <w:sz w:val="32"/>
          <w:szCs w:val="32"/>
          <w:highlight w:val="none"/>
          <w:shd w:val="clear" w:color="auto" w:fill="FFFFFF"/>
          <w:lang w:val="zh-CN" w:eastAsia="zh-CN"/>
        </w:rPr>
      </w:pPr>
      <w:r>
        <w:rPr>
          <w:rFonts w:hint="default" w:ascii="Times New Roman" w:hAnsi="Times New Roman" w:eastAsia="楷体_GB2312" w:cs="Times New Roman"/>
          <w:b/>
          <w:bCs/>
          <w:color w:val="000000"/>
          <w:kern w:val="0"/>
          <w:sz w:val="32"/>
          <w:szCs w:val="32"/>
          <w:highlight w:val="none"/>
          <w:shd w:val="clear" w:color="auto" w:fill="FFFFFF"/>
          <w:lang w:val="zh-CN"/>
        </w:rPr>
        <w:t>结余分配和结转结余情况</w:t>
      </w:r>
      <w:r>
        <w:rPr>
          <w:rFonts w:hint="default" w:ascii="Times New Roman" w:hAnsi="Times New Roman" w:eastAsia="楷体_GB2312" w:cs="Times New Roman"/>
          <w:b/>
          <w:bCs/>
          <w:color w:val="000000"/>
          <w:kern w:val="0"/>
          <w:sz w:val="32"/>
          <w:szCs w:val="32"/>
          <w:highlight w:val="none"/>
          <w:shd w:val="clear" w:color="auto" w:fill="FFFFFF"/>
          <w:lang w:val="zh-CN" w:eastAsia="zh-CN"/>
        </w:rPr>
        <w:t>。</w:t>
      </w:r>
    </w:p>
    <w:p w14:paraId="195336FF">
      <w:pPr>
        <w:keepNext w:val="0"/>
        <w:keepLines w:val="0"/>
        <w:pageBreakBefore w:val="0"/>
        <w:widowControl/>
        <w:numPr>
          <w:ilvl w:val="0"/>
          <w:numId w:val="0"/>
        </w:numPr>
        <w:kinsoku/>
        <w:wordWrap/>
        <w:overflowPunct/>
        <w:topLinePunct w:val="0"/>
        <w:autoSpaceDE/>
        <w:autoSpaceDN/>
        <w:bidi w:val="0"/>
        <w:adjustRightInd w:val="0"/>
        <w:snapToGrid w:val="0"/>
        <w:spacing w:line="578" w:lineRule="exact"/>
        <w:ind w:leftChars="200"/>
        <w:contextualSpacing/>
        <w:jc w:val="left"/>
        <w:textAlignment w:val="auto"/>
        <w:outlineLvl w:val="9"/>
        <w:rPr>
          <w:rFonts w:hint="default" w:ascii="Times New Roman" w:hAnsi="Times New Roman" w:eastAsia="仿宋_GB2312" w:cs="Times New Roman"/>
          <w:b w:val="0"/>
          <w:bCs w:val="0"/>
          <w:color w:val="000000"/>
          <w:kern w:val="0"/>
          <w:szCs w:val="32"/>
          <w:highlight w:val="none"/>
          <w:shd w:val="clear" w:color="auto" w:fill="FFFFFF"/>
          <w:lang w:val="zh-CN" w:eastAsia="zh-CN"/>
        </w:rPr>
      </w:pPr>
      <w:r>
        <w:rPr>
          <w:rFonts w:hint="default" w:ascii="Times New Roman" w:hAnsi="Times New Roman" w:eastAsia="仿宋_GB2312" w:cs="Times New Roman"/>
          <w:sz w:val="32"/>
          <w:szCs w:val="32"/>
          <w:lang w:val="en-US" w:eastAsia="zh-CN"/>
        </w:rPr>
        <w:t>我委202</w:t>
      </w:r>
      <w:r>
        <w:rPr>
          <w:rFonts w:hint="eastAsia" w:eastAsia="仿宋_GB2312" w:cs="Times New Roman"/>
          <w:sz w:val="32"/>
          <w:szCs w:val="32"/>
          <w:lang w:val="en-US" w:eastAsia="zh-CN"/>
        </w:rPr>
        <w:t>4</w:t>
      </w:r>
      <w:r>
        <w:rPr>
          <w:rFonts w:hint="default" w:ascii="Times New Roman" w:hAnsi="Times New Roman" w:eastAsia="仿宋_GB2312" w:cs="Times New Roman"/>
          <w:sz w:val="32"/>
          <w:szCs w:val="32"/>
          <w:lang w:val="en-US" w:eastAsia="zh-CN"/>
        </w:rPr>
        <w:t>年结转结余为0。</w:t>
      </w:r>
    </w:p>
    <w:p w14:paraId="568BCDDA">
      <w:pPr>
        <w:keepNext w:val="0"/>
        <w:keepLines w:val="0"/>
        <w:pageBreakBefore w:val="0"/>
        <w:widowControl/>
        <w:numPr>
          <w:ilvl w:val="0"/>
          <w:numId w:val="0"/>
        </w:numPr>
        <w:kinsoku/>
        <w:wordWrap/>
        <w:overflowPunct/>
        <w:topLinePunct w:val="0"/>
        <w:autoSpaceDE/>
        <w:autoSpaceDN/>
        <w:bidi w:val="0"/>
        <w:adjustRightInd w:val="0"/>
        <w:snapToGrid w:val="0"/>
        <w:spacing w:line="578" w:lineRule="exact"/>
        <w:ind w:firstLine="640" w:firstLineChars="200"/>
        <w:contextualSpacing/>
        <w:jc w:val="left"/>
        <w:textAlignment w:val="auto"/>
        <w:outlineLvl w:val="9"/>
        <w:rPr>
          <w:rFonts w:hint="default" w:ascii="Times New Roman" w:hAnsi="Times New Roman" w:eastAsia="黑体" w:cs="Times New Roman"/>
          <w:color w:val="000000"/>
          <w:kern w:val="0"/>
          <w:sz w:val="32"/>
          <w:szCs w:val="32"/>
          <w:highlight w:val="none"/>
          <w:shd w:val="clear" w:color="auto" w:fill="FFFFFF"/>
          <w:lang w:val="zh-CN" w:eastAsia="zh-CN"/>
        </w:rPr>
      </w:pPr>
      <w:r>
        <w:rPr>
          <w:rFonts w:hint="default" w:ascii="Times New Roman" w:hAnsi="Times New Roman" w:eastAsia="黑体" w:cs="Times New Roman"/>
          <w:color w:val="000000"/>
          <w:kern w:val="0"/>
          <w:sz w:val="32"/>
          <w:szCs w:val="32"/>
          <w:highlight w:val="none"/>
          <w:shd w:val="clear" w:color="auto" w:fill="FFFFFF"/>
          <w:lang w:val="zh-CN" w:eastAsia="zh-CN"/>
        </w:rPr>
        <w:t>三、部门预算绩效分析</w:t>
      </w:r>
    </w:p>
    <w:p w14:paraId="02C22298">
      <w:pPr>
        <w:keepNext w:val="0"/>
        <w:keepLines w:val="0"/>
        <w:pageBreakBefore w:val="0"/>
        <w:widowControl w:val="0"/>
        <w:numPr>
          <w:ilvl w:val="0"/>
          <w:numId w:val="0"/>
        </w:numPr>
        <w:kinsoku/>
        <w:wordWrap/>
        <w:overflowPunct/>
        <w:topLinePunct w:val="0"/>
        <w:autoSpaceDE/>
        <w:autoSpaceDN/>
        <w:bidi w:val="0"/>
        <w:adjustRightInd w:val="0"/>
        <w:snapToGrid w:val="0"/>
        <w:spacing w:line="578" w:lineRule="exact"/>
        <w:ind w:firstLine="643" w:firstLineChars="200"/>
        <w:contextualSpacing/>
        <w:jc w:val="left"/>
        <w:textAlignment w:val="auto"/>
        <w:outlineLvl w:val="9"/>
        <w:rPr>
          <w:rFonts w:hint="default" w:ascii="Times New Roman" w:hAnsi="Times New Roman" w:cs="Times New Roman"/>
          <w:color w:val="000000"/>
          <w:kern w:val="0"/>
          <w:szCs w:val="32"/>
          <w:highlight w:val="none"/>
          <w:shd w:val="clear" w:color="auto" w:fill="FFFFFF"/>
          <w:lang w:val="zh-CN"/>
        </w:rPr>
      </w:pPr>
      <w:r>
        <w:rPr>
          <w:rFonts w:hint="default" w:ascii="Times New Roman" w:hAnsi="Times New Roman" w:eastAsia="楷体_GB2312" w:cs="Times New Roman"/>
          <w:b/>
          <w:bCs/>
          <w:color w:val="000000"/>
          <w:kern w:val="0"/>
          <w:sz w:val="32"/>
          <w:szCs w:val="32"/>
          <w:highlight w:val="none"/>
          <w:shd w:val="clear" w:color="auto" w:fill="FFFFFF"/>
          <w:lang w:val="zh-CN"/>
        </w:rPr>
        <w:t>（一）部门预算总体绩效分析。</w:t>
      </w:r>
    </w:p>
    <w:p w14:paraId="052BA2B6">
      <w:pPr>
        <w:keepNext w:val="0"/>
        <w:keepLines w:val="0"/>
        <w:pageBreakBefore w:val="0"/>
        <w:widowControl w:val="0"/>
        <w:numPr>
          <w:ilvl w:val="0"/>
          <w:numId w:val="0"/>
        </w:numPr>
        <w:kinsoku/>
        <w:wordWrap/>
        <w:overflowPunct/>
        <w:topLinePunct w:val="0"/>
        <w:autoSpaceDE/>
        <w:autoSpaceDN/>
        <w:bidi w:val="0"/>
        <w:adjustRightInd w:val="0"/>
        <w:snapToGrid w:val="0"/>
        <w:spacing w:line="578" w:lineRule="exact"/>
        <w:ind w:firstLine="640" w:firstLineChars="200"/>
        <w:contextualSpacing/>
        <w:jc w:val="left"/>
        <w:textAlignment w:val="auto"/>
        <w:outlineLvl w:val="9"/>
        <w:rPr>
          <w:rFonts w:hint="default" w:ascii="Times New Roman" w:hAnsi="Times New Roman" w:cs="Times New Roman"/>
          <w:color w:val="000000"/>
          <w:kern w:val="0"/>
          <w:sz w:val="32"/>
          <w:szCs w:val="32"/>
          <w:highlight w:val="none"/>
          <w:shd w:val="clear" w:color="auto" w:fill="FFFFFF"/>
          <w:lang w:val="zh-CN"/>
        </w:rPr>
      </w:pPr>
      <w:r>
        <w:rPr>
          <w:rFonts w:hint="default" w:ascii="Times New Roman" w:hAnsi="Times New Roman" w:eastAsia="楷体_GB2312" w:cs="Times New Roman"/>
          <w:color w:val="000000"/>
          <w:kern w:val="0"/>
          <w:sz w:val="32"/>
          <w:szCs w:val="32"/>
          <w:highlight w:val="none"/>
          <w:shd w:val="clear" w:color="auto" w:fill="FFFFFF"/>
          <w:lang w:val="en-US" w:eastAsia="zh-CN"/>
        </w:rPr>
        <w:t>1.</w:t>
      </w:r>
      <w:r>
        <w:rPr>
          <w:rFonts w:hint="default" w:ascii="Times New Roman" w:hAnsi="Times New Roman" w:eastAsia="楷体_GB2312" w:cs="Times New Roman"/>
          <w:color w:val="000000"/>
          <w:kern w:val="0"/>
          <w:sz w:val="32"/>
          <w:szCs w:val="32"/>
          <w:highlight w:val="none"/>
          <w:shd w:val="clear" w:color="auto" w:fill="FFFFFF"/>
          <w:lang w:val="zh-CN"/>
        </w:rPr>
        <w:t>履职效能。</w:t>
      </w:r>
      <w:r>
        <w:rPr>
          <w:rFonts w:hint="default" w:ascii="Times New Roman" w:hAnsi="Times New Roman" w:eastAsia="仿宋_GB2312" w:cs="Times New Roman"/>
          <w:sz w:val="32"/>
          <w:szCs w:val="32"/>
          <w:lang w:val="en-US" w:eastAsia="zh-CN"/>
        </w:rPr>
        <w:t>全年</w:t>
      </w:r>
      <w:r>
        <w:rPr>
          <w:rFonts w:hint="default" w:ascii="Times New Roman" w:hAnsi="Times New Roman" w:eastAsia="仿宋_GB2312" w:cs="Times New Roman"/>
          <w:sz w:val="32"/>
          <w:szCs w:val="32"/>
          <w:lang w:val="zh-CN" w:eastAsia="zh-CN"/>
        </w:rPr>
        <w:t>保障全区</w:t>
      </w:r>
      <w:r>
        <w:rPr>
          <w:rFonts w:hint="eastAsia" w:eastAsia="仿宋_GB2312" w:cs="Times New Roman"/>
          <w:sz w:val="32"/>
          <w:szCs w:val="32"/>
          <w:lang w:val="en-US" w:eastAsia="zh-CN"/>
        </w:rPr>
        <w:t>70</w:t>
      </w:r>
      <w:r>
        <w:rPr>
          <w:rFonts w:hint="default" w:ascii="Times New Roman" w:hAnsi="Times New Roman" w:eastAsia="仿宋_GB2312" w:cs="Times New Roman"/>
          <w:sz w:val="32"/>
          <w:szCs w:val="32"/>
          <w:lang w:val="zh-CN" w:eastAsia="zh-CN"/>
        </w:rPr>
        <w:t>名西部计划志愿者工作开展，完成全年西部计划志愿者考核。</w:t>
      </w:r>
      <w:r>
        <w:rPr>
          <w:rFonts w:hint="default" w:ascii="Times New Roman" w:hAnsi="Times New Roman" w:eastAsia="仿宋_GB2312" w:cs="Times New Roman"/>
          <w:sz w:val="32"/>
          <w:szCs w:val="32"/>
          <w:lang w:val="en-US" w:eastAsia="zh-CN"/>
        </w:rPr>
        <w:t>全年</w:t>
      </w:r>
      <w:r>
        <w:rPr>
          <w:rFonts w:hint="default" w:ascii="Times New Roman" w:hAnsi="Times New Roman" w:eastAsia="仿宋_GB2312" w:cs="Times New Roman"/>
          <w:sz w:val="32"/>
          <w:szCs w:val="32"/>
          <w:lang w:val="zh-CN" w:eastAsia="zh-CN"/>
        </w:rPr>
        <w:t>保障全区42个“童心港湾”（童伴之家）点位的运转，保障42位童伴妈妈的补贴，常态化服务1200余名留守儿童。</w:t>
      </w:r>
      <w:r>
        <w:rPr>
          <w:rFonts w:hint="default" w:ascii="Times New Roman" w:hAnsi="Times New Roman" w:eastAsia="仿宋_GB2312" w:cs="Times New Roman"/>
          <w:sz w:val="32"/>
          <w:szCs w:val="32"/>
          <w:lang w:val="en-US" w:eastAsia="zh-CN"/>
        </w:rPr>
        <w:t>全年保障团委工作顺利开展，获得全市团系统考核“优”等次</w:t>
      </w:r>
      <w:r>
        <w:rPr>
          <w:rFonts w:hint="default" w:ascii="Times New Roman" w:hAnsi="Times New Roman" w:eastAsia="仿宋_GB2312" w:cs="Times New Roman"/>
          <w:sz w:val="32"/>
          <w:szCs w:val="32"/>
          <w:lang w:val="zh-CN" w:eastAsia="zh-CN"/>
        </w:rPr>
        <w:t>。</w:t>
      </w:r>
    </w:p>
    <w:p w14:paraId="73CFC842">
      <w:pPr>
        <w:pStyle w:val="38"/>
        <w:keepNext w:val="0"/>
        <w:keepLines w:val="0"/>
        <w:pageBreakBefore w:val="0"/>
        <w:widowControl w:val="0"/>
        <w:numPr>
          <w:ilvl w:val="0"/>
          <w:numId w:val="0"/>
        </w:numPr>
        <w:shd w:val="clear" w:color="auto" w:fill="auto"/>
        <w:tabs>
          <w:tab w:val="left" w:pos="1240"/>
        </w:tabs>
        <w:kinsoku/>
        <w:wordWrap/>
        <w:overflowPunct/>
        <w:topLinePunct w:val="0"/>
        <w:autoSpaceDE/>
        <w:autoSpaceDN/>
        <w:bidi w:val="0"/>
        <w:adjustRightInd/>
        <w:snapToGrid/>
        <w:spacing w:before="0" w:line="560" w:lineRule="exact"/>
        <w:ind w:right="0" w:rightChars="0" w:firstLine="640" w:firstLineChars="200"/>
        <w:jc w:val="left"/>
        <w:textAlignment w:val="auto"/>
        <w:rPr>
          <w:rFonts w:hint="default" w:ascii="Times New Roman" w:hAnsi="Times New Roman" w:eastAsia="仿宋_GB2312" w:cs="Times New Roman"/>
          <w:color w:val="000000"/>
          <w:spacing w:val="0"/>
          <w:w w:val="100"/>
          <w:position w:val="0"/>
          <w:sz w:val="32"/>
          <w:szCs w:val="32"/>
          <w:lang w:val="en-US" w:eastAsia="zh-CN"/>
        </w:rPr>
      </w:pPr>
      <w:r>
        <w:rPr>
          <w:rFonts w:hint="default" w:ascii="Times New Roman" w:hAnsi="Times New Roman" w:eastAsia="楷体_GB2312" w:cs="Times New Roman"/>
          <w:color w:val="000000"/>
          <w:kern w:val="0"/>
          <w:sz w:val="32"/>
          <w:szCs w:val="32"/>
          <w:highlight w:val="none"/>
          <w:shd w:val="clear" w:color="auto" w:fill="FFFFFF"/>
          <w:lang w:val="en-US" w:eastAsia="zh-CN"/>
        </w:rPr>
        <w:t>2.</w:t>
      </w:r>
      <w:r>
        <w:rPr>
          <w:rFonts w:hint="default" w:ascii="Times New Roman" w:hAnsi="Times New Roman" w:eastAsia="楷体_GB2312" w:cs="Times New Roman"/>
          <w:color w:val="000000"/>
          <w:kern w:val="0"/>
          <w:sz w:val="32"/>
          <w:szCs w:val="32"/>
          <w:highlight w:val="none"/>
          <w:shd w:val="clear" w:color="auto" w:fill="FFFFFF"/>
          <w:lang w:val="zh-CN"/>
        </w:rPr>
        <w:t>预算管理。</w:t>
      </w:r>
      <w:r>
        <w:rPr>
          <w:rFonts w:hint="default" w:ascii="Times New Roman" w:hAnsi="Times New Roman" w:eastAsia="仿宋_GB2312" w:cs="Times New Roman"/>
          <w:color w:val="000000"/>
          <w:spacing w:val="0"/>
          <w:w w:val="100"/>
          <w:position w:val="0"/>
          <w:sz w:val="32"/>
          <w:szCs w:val="32"/>
          <w:lang w:val="en-US" w:eastAsia="zh-CN"/>
        </w:rPr>
        <w:t>我委严格按照</w:t>
      </w:r>
      <w:r>
        <w:rPr>
          <w:rFonts w:hint="default" w:ascii="Times New Roman" w:hAnsi="Times New Roman" w:eastAsia="仿宋_GB2312" w:cs="Times New Roman"/>
          <w:color w:val="000000"/>
          <w:spacing w:val="0"/>
          <w:w w:val="100"/>
          <w:position w:val="0"/>
          <w:sz w:val="32"/>
          <w:szCs w:val="32"/>
          <w:lang w:val="zh-CN" w:eastAsia="zh-CN"/>
        </w:rPr>
        <w:t>预算编制</w:t>
      </w:r>
      <w:r>
        <w:rPr>
          <w:rFonts w:hint="default" w:ascii="Times New Roman" w:hAnsi="Times New Roman" w:eastAsia="仿宋_GB2312" w:cs="Times New Roman"/>
          <w:color w:val="000000"/>
          <w:spacing w:val="0"/>
          <w:w w:val="100"/>
          <w:position w:val="0"/>
          <w:sz w:val="32"/>
          <w:szCs w:val="32"/>
          <w:lang w:val="en-US" w:eastAsia="zh-CN"/>
        </w:rPr>
        <w:t>目标执行，</w:t>
      </w:r>
      <w:r>
        <w:rPr>
          <w:rFonts w:hint="default" w:ascii="Times New Roman" w:hAnsi="Times New Roman" w:eastAsia="仿宋_GB2312" w:cs="Times New Roman"/>
          <w:color w:val="000000"/>
          <w:kern w:val="0"/>
          <w:sz w:val="32"/>
          <w:szCs w:val="32"/>
          <w:shd w:val="clear" w:color="auto" w:fill="FFFFFF"/>
          <w:lang w:val="zh-CN"/>
        </w:rPr>
        <w:t>以“部门职责—工作活动”为依据，</w:t>
      </w:r>
      <w:r>
        <w:rPr>
          <w:rFonts w:hint="default" w:ascii="Times New Roman" w:hAnsi="Times New Roman" w:eastAsia="仿宋_GB2312" w:cs="Times New Roman"/>
          <w:sz w:val="32"/>
          <w:szCs w:val="32"/>
          <w:lang w:val="zh-CN" w:eastAsia="zh-CN"/>
        </w:rPr>
        <w:t>严控一般性支出，</w:t>
      </w:r>
      <w:r>
        <w:rPr>
          <w:rFonts w:hint="default" w:ascii="Times New Roman" w:hAnsi="Times New Roman" w:eastAsia="仿宋_GB2312" w:cs="Times New Roman"/>
          <w:color w:val="000000"/>
          <w:spacing w:val="0"/>
          <w:w w:val="100"/>
          <w:position w:val="0"/>
          <w:sz w:val="32"/>
          <w:szCs w:val="32"/>
          <w:lang w:val="en-US" w:eastAsia="zh-CN"/>
        </w:rPr>
        <w:t>按照年初预算目标实现完成年终绩效目标。</w:t>
      </w:r>
    </w:p>
    <w:p w14:paraId="1BCC3713">
      <w:pPr>
        <w:keepNext w:val="0"/>
        <w:keepLines w:val="0"/>
        <w:pageBreakBefore w:val="0"/>
        <w:widowControl/>
        <w:numPr>
          <w:ilvl w:val="0"/>
          <w:numId w:val="0"/>
        </w:numPr>
        <w:wordWrap/>
        <w:topLinePunct w:val="0"/>
        <w:autoSpaceDE/>
        <w:autoSpaceDN/>
        <w:bidi w:val="0"/>
        <w:adjustRightInd w:val="0"/>
        <w:snapToGrid w:val="0"/>
        <w:spacing w:line="560" w:lineRule="exact"/>
        <w:ind w:firstLine="640" w:firstLineChars="200"/>
        <w:contextualSpacing/>
        <w:jc w:val="left"/>
        <w:textAlignment w:val="auto"/>
        <w:rPr>
          <w:rFonts w:hint="default" w:ascii="Times New Roman" w:hAnsi="Times New Roman" w:eastAsia="仿宋_GB2312" w:cs="Times New Roman"/>
          <w:color w:val="000000"/>
          <w:kern w:val="0"/>
          <w:sz w:val="32"/>
          <w:szCs w:val="32"/>
          <w:shd w:val="clear" w:color="auto" w:fill="FFFFFF"/>
          <w:lang w:val="zh-CN"/>
        </w:rPr>
      </w:pPr>
      <w:r>
        <w:rPr>
          <w:rFonts w:hint="default" w:ascii="Times New Roman" w:hAnsi="Times New Roman" w:eastAsia="楷体_GB2312" w:cs="Times New Roman"/>
          <w:color w:val="000000"/>
          <w:kern w:val="0"/>
          <w:sz w:val="32"/>
          <w:szCs w:val="32"/>
          <w:highlight w:val="none"/>
          <w:shd w:val="clear" w:color="auto" w:fill="FFFFFF"/>
          <w:lang w:val="en-US" w:eastAsia="zh-CN"/>
        </w:rPr>
        <w:t>3.</w:t>
      </w:r>
      <w:r>
        <w:rPr>
          <w:rFonts w:hint="default" w:ascii="Times New Roman" w:hAnsi="Times New Roman" w:eastAsia="楷体_GB2312" w:cs="Times New Roman"/>
          <w:color w:val="000000"/>
          <w:kern w:val="0"/>
          <w:sz w:val="32"/>
          <w:szCs w:val="32"/>
          <w:highlight w:val="none"/>
          <w:shd w:val="clear" w:color="auto" w:fill="FFFFFF"/>
          <w:lang w:val="zh-CN"/>
        </w:rPr>
        <w:t>财务管理。</w:t>
      </w:r>
      <w:r>
        <w:rPr>
          <w:rFonts w:hint="default" w:ascii="Times New Roman" w:hAnsi="Times New Roman" w:eastAsia="仿宋_GB2312" w:cs="Times New Roman"/>
          <w:color w:val="000000"/>
          <w:kern w:val="0"/>
          <w:sz w:val="32"/>
          <w:szCs w:val="32"/>
          <w:shd w:val="clear" w:color="auto" w:fill="FFFFFF"/>
          <w:lang w:val="en-US" w:eastAsia="zh-CN"/>
        </w:rPr>
        <w:t>我委严格按照财务管理制度执行，严格落实财经纪律，</w:t>
      </w:r>
      <w:r>
        <w:rPr>
          <w:rFonts w:hint="default" w:ascii="Times New Roman" w:hAnsi="Times New Roman" w:eastAsia="仿宋_GB2312" w:cs="Times New Roman"/>
          <w:color w:val="000000"/>
          <w:kern w:val="0"/>
          <w:sz w:val="32"/>
          <w:szCs w:val="32"/>
          <w:shd w:val="clear" w:color="auto" w:fill="FFFFFF"/>
          <w:lang w:val="zh-CN"/>
        </w:rPr>
        <w:t>确定部门预算项目和预算额度，</w:t>
      </w:r>
      <w:r>
        <w:rPr>
          <w:rFonts w:hint="default" w:ascii="Times New Roman" w:hAnsi="Times New Roman" w:eastAsia="仿宋_GB2312" w:cs="Times New Roman"/>
          <w:color w:val="000000"/>
          <w:kern w:val="0"/>
          <w:sz w:val="32"/>
          <w:szCs w:val="32"/>
          <w:shd w:val="clear" w:color="auto" w:fill="FFFFFF"/>
          <w:lang w:val="en-US" w:eastAsia="zh-CN"/>
        </w:rPr>
        <w:t>明确</w:t>
      </w:r>
      <w:r>
        <w:rPr>
          <w:rFonts w:hint="default" w:ascii="Times New Roman" w:hAnsi="Times New Roman" w:eastAsia="仿宋_GB2312" w:cs="Times New Roman"/>
          <w:color w:val="000000"/>
          <w:kern w:val="0"/>
          <w:sz w:val="32"/>
          <w:szCs w:val="32"/>
          <w:shd w:val="clear" w:color="auto" w:fill="FFFFFF"/>
          <w:lang w:val="zh-CN"/>
        </w:rPr>
        <w:t>预算项目开支范围和内容，确定预算项目的绩效目标、绩效指标和评价标准。</w:t>
      </w:r>
    </w:p>
    <w:p w14:paraId="22652E74">
      <w:pPr>
        <w:keepNext w:val="0"/>
        <w:keepLines w:val="0"/>
        <w:pageBreakBefore w:val="0"/>
        <w:widowControl w:val="0"/>
        <w:numPr>
          <w:ilvl w:val="0"/>
          <w:numId w:val="0"/>
        </w:numPr>
        <w:kinsoku/>
        <w:wordWrap/>
        <w:overflowPunct/>
        <w:topLinePunct w:val="0"/>
        <w:autoSpaceDE/>
        <w:autoSpaceDN/>
        <w:bidi w:val="0"/>
        <w:adjustRightInd w:val="0"/>
        <w:snapToGrid w:val="0"/>
        <w:spacing w:line="578" w:lineRule="exact"/>
        <w:ind w:firstLine="640" w:firstLineChars="200"/>
        <w:contextualSpacing/>
        <w:jc w:val="left"/>
        <w:textAlignment w:val="auto"/>
        <w:outlineLvl w:val="9"/>
        <w:rPr>
          <w:rFonts w:hint="default" w:ascii="Times New Roman" w:hAnsi="Times New Roman" w:eastAsia="楷体_GB2312" w:cs="Times New Roman"/>
          <w:color w:val="000000"/>
          <w:kern w:val="0"/>
          <w:sz w:val="32"/>
          <w:szCs w:val="32"/>
          <w:highlight w:val="none"/>
          <w:shd w:val="clear" w:color="auto" w:fill="FFFFFF"/>
          <w:lang w:val="zh-CN"/>
        </w:rPr>
      </w:pPr>
      <w:r>
        <w:rPr>
          <w:rFonts w:hint="default" w:ascii="Times New Roman" w:hAnsi="Times New Roman" w:eastAsia="楷体_GB2312" w:cs="Times New Roman"/>
          <w:color w:val="000000"/>
          <w:kern w:val="0"/>
          <w:sz w:val="32"/>
          <w:szCs w:val="32"/>
          <w:highlight w:val="none"/>
          <w:shd w:val="clear" w:color="auto" w:fill="FFFFFF"/>
          <w:lang w:val="en-US" w:eastAsia="zh-CN"/>
        </w:rPr>
        <w:t>4.</w:t>
      </w:r>
      <w:r>
        <w:rPr>
          <w:rFonts w:hint="default" w:ascii="Times New Roman" w:hAnsi="Times New Roman" w:eastAsia="楷体_GB2312" w:cs="Times New Roman"/>
          <w:color w:val="000000"/>
          <w:kern w:val="0"/>
          <w:sz w:val="32"/>
          <w:szCs w:val="32"/>
          <w:highlight w:val="none"/>
          <w:shd w:val="clear" w:color="auto" w:fill="FFFFFF"/>
          <w:lang w:val="zh-CN"/>
        </w:rPr>
        <w:t>资产管理。</w:t>
      </w:r>
      <w:r>
        <w:rPr>
          <w:rFonts w:hint="default" w:ascii="Times New Roman" w:hAnsi="Times New Roman" w:eastAsia="仿宋_GB2312" w:cs="Times New Roman"/>
          <w:sz w:val="32"/>
          <w:szCs w:val="32"/>
          <w:lang w:val="en-US" w:eastAsia="zh-CN"/>
        </w:rPr>
        <w:t>我委严格落实资产管理，结合自身工作，提升资产运用效率</w:t>
      </w:r>
      <w:r>
        <w:rPr>
          <w:rFonts w:hint="default" w:ascii="Times New Roman" w:hAnsi="Times New Roman" w:eastAsia="仿宋_GB2312" w:cs="Times New Roman"/>
          <w:sz w:val="32"/>
          <w:szCs w:val="32"/>
          <w:lang w:val="zh-CN" w:eastAsia="zh-CN"/>
        </w:rPr>
        <w:t>。</w:t>
      </w:r>
    </w:p>
    <w:p w14:paraId="0B9AB660">
      <w:pPr>
        <w:keepNext w:val="0"/>
        <w:keepLines w:val="0"/>
        <w:pageBreakBefore w:val="0"/>
        <w:widowControl w:val="0"/>
        <w:numPr>
          <w:ilvl w:val="0"/>
          <w:numId w:val="0"/>
        </w:numPr>
        <w:kinsoku/>
        <w:wordWrap/>
        <w:overflowPunct/>
        <w:topLinePunct w:val="0"/>
        <w:autoSpaceDE/>
        <w:autoSpaceDN/>
        <w:bidi w:val="0"/>
        <w:adjustRightInd w:val="0"/>
        <w:snapToGrid w:val="0"/>
        <w:spacing w:line="578" w:lineRule="exact"/>
        <w:ind w:firstLine="640" w:firstLineChars="200"/>
        <w:contextualSpacing/>
        <w:jc w:val="left"/>
        <w:textAlignment w:val="auto"/>
        <w:outlineLvl w:val="9"/>
        <w:rPr>
          <w:rFonts w:hint="default" w:ascii="Times New Roman" w:hAnsi="Times New Roman" w:eastAsia="楷体_GB2312" w:cs="Times New Roman"/>
          <w:color w:val="000000"/>
          <w:kern w:val="0"/>
          <w:sz w:val="32"/>
          <w:szCs w:val="32"/>
          <w:highlight w:val="none"/>
          <w:shd w:val="clear" w:color="auto" w:fill="FFFFFF"/>
          <w:lang w:val="zh-CN"/>
        </w:rPr>
      </w:pPr>
      <w:r>
        <w:rPr>
          <w:rFonts w:hint="default" w:ascii="Times New Roman" w:hAnsi="Times New Roman" w:eastAsia="楷体_GB2312" w:cs="Times New Roman"/>
          <w:color w:val="000000"/>
          <w:kern w:val="0"/>
          <w:sz w:val="32"/>
          <w:szCs w:val="32"/>
          <w:highlight w:val="none"/>
          <w:shd w:val="clear" w:color="auto" w:fill="FFFFFF"/>
          <w:lang w:val="en-US" w:eastAsia="zh-CN"/>
        </w:rPr>
        <w:t>5.</w:t>
      </w:r>
      <w:r>
        <w:rPr>
          <w:rFonts w:hint="default" w:ascii="Times New Roman" w:hAnsi="Times New Roman" w:eastAsia="楷体_GB2312" w:cs="Times New Roman"/>
          <w:color w:val="000000"/>
          <w:kern w:val="0"/>
          <w:sz w:val="32"/>
          <w:szCs w:val="32"/>
          <w:highlight w:val="none"/>
          <w:shd w:val="clear" w:color="auto" w:fill="FFFFFF"/>
          <w:lang w:val="zh-CN"/>
        </w:rPr>
        <w:t>采购管理。</w:t>
      </w:r>
      <w:r>
        <w:rPr>
          <w:rFonts w:hint="default" w:ascii="Times New Roman" w:hAnsi="Times New Roman" w:eastAsia="仿宋_GB2312" w:cs="Times New Roman"/>
          <w:sz w:val="32"/>
          <w:szCs w:val="32"/>
          <w:lang w:val="en-US" w:eastAsia="zh-CN"/>
        </w:rPr>
        <w:t>我委严格落实采购管理制度，加强采购管理监督</w:t>
      </w:r>
      <w:r>
        <w:rPr>
          <w:rFonts w:hint="default" w:ascii="Times New Roman" w:hAnsi="Times New Roman" w:eastAsia="仿宋_GB2312" w:cs="Times New Roman"/>
          <w:sz w:val="32"/>
          <w:szCs w:val="32"/>
          <w:lang w:val="zh-CN" w:eastAsia="zh-CN"/>
        </w:rPr>
        <w:t>。</w:t>
      </w:r>
    </w:p>
    <w:p w14:paraId="20883C0B">
      <w:pPr>
        <w:keepNext w:val="0"/>
        <w:keepLines w:val="0"/>
        <w:pageBreakBefore w:val="0"/>
        <w:widowControl/>
        <w:kinsoku/>
        <w:wordWrap/>
        <w:overflowPunct/>
        <w:topLinePunct w:val="0"/>
        <w:autoSpaceDE/>
        <w:autoSpaceDN/>
        <w:bidi w:val="0"/>
        <w:adjustRightInd w:val="0"/>
        <w:snapToGrid w:val="0"/>
        <w:spacing w:line="578" w:lineRule="exact"/>
        <w:ind w:firstLine="643" w:firstLineChars="200"/>
        <w:contextualSpacing/>
        <w:jc w:val="left"/>
        <w:textAlignment w:val="auto"/>
        <w:outlineLvl w:val="9"/>
        <w:rPr>
          <w:rFonts w:hint="default" w:ascii="Times New Roman" w:hAnsi="Times New Roman" w:eastAsia="仿宋_GB2312" w:cs="Times New Roman"/>
          <w:sz w:val="32"/>
          <w:szCs w:val="32"/>
          <w:lang w:val="en-US" w:eastAsia="zh-CN"/>
        </w:rPr>
      </w:pPr>
      <w:r>
        <w:rPr>
          <w:rFonts w:hint="default" w:ascii="Times New Roman" w:hAnsi="Times New Roman" w:eastAsia="楷体_GB2312" w:cs="Times New Roman"/>
          <w:b/>
          <w:bCs/>
          <w:color w:val="000000"/>
          <w:kern w:val="0"/>
          <w:sz w:val="32"/>
          <w:szCs w:val="32"/>
          <w:highlight w:val="none"/>
          <w:shd w:val="clear" w:color="auto" w:fill="FFFFFF"/>
          <w:lang w:val="zh-CN"/>
        </w:rPr>
        <w:t>（二）部门预算项目绩效分析。</w:t>
      </w:r>
      <w:r>
        <w:rPr>
          <w:rFonts w:hint="default" w:ascii="Times New Roman" w:hAnsi="Times New Roman" w:eastAsia="仿宋_GB2312" w:cs="Times New Roman"/>
          <w:sz w:val="32"/>
          <w:szCs w:val="32"/>
          <w:lang w:val="zh-CN" w:eastAsia="zh-CN"/>
        </w:rPr>
        <w:t>填报以下数据，并根据部门预算绩效评价指标体系“项目绩效”涉及二、三级指标进行逐项绩效分析并评分，依次包括项目</w:t>
      </w:r>
      <w:r>
        <w:rPr>
          <w:rFonts w:hint="default" w:ascii="Times New Roman" w:hAnsi="Times New Roman" w:eastAsia="仿宋_GB2312" w:cs="Times New Roman"/>
          <w:sz w:val="32"/>
          <w:szCs w:val="32"/>
          <w:lang w:val="en-US" w:eastAsia="zh-CN"/>
        </w:rPr>
        <w:t>决策、项目执行、目标实现等情况。</w:t>
      </w:r>
    </w:p>
    <w:p w14:paraId="4E02F486">
      <w:pPr>
        <w:keepNext w:val="0"/>
        <w:keepLines w:val="0"/>
        <w:pageBreakBefore w:val="0"/>
        <w:widowControl/>
        <w:kinsoku/>
        <w:wordWrap/>
        <w:overflowPunct/>
        <w:topLinePunct w:val="0"/>
        <w:autoSpaceDE/>
        <w:autoSpaceDN/>
        <w:bidi w:val="0"/>
        <w:adjustRightInd w:val="0"/>
        <w:snapToGrid w:val="0"/>
        <w:spacing w:line="578" w:lineRule="exact"/>
        <w:ind w:firstLine="640" w:firstLineChars="200"/>
        <w:contextualSpacing/>
        <w:jc w:val="left"/>
        <w:textAlignment w:val="auto"/>
        <w:outlineLvl w:val="9"/>
        <w:rPr>
          <w:rFonts w:hint="default" w:ascii="Times New Roman" w:hAnsi="Times New Roman" w:eastAsia="仿宋_GB2312" w:cs="Times New Roman"/>
          <w:sz w:val="32"/>
          <w:szCs w:val="32"/>
          <w:lang w:val="zh-CN" w:eastAsia="zh-CN"/>
        </w:rPr>
      </w:pPr>
      <w:r>
        <w:rPr>
          <w:rFonts w:hint="default" w:ascii="Times New Roman" w:hAnsi="Times New Roman" w:eastAsia="仿宋_GB2312" w:cs="Times New Roman"/>
          <w:sz w:val="32"/>
          <w:szCs w:val="32"/>
          <w:lang w:val="en-US" w:eastAsia="zh-CN"/>
        </w:rPr>
        <w:t>常年项目绩效分析。</w:t>
      </w:r>
      <w:r>
        <w:rPr>
          <w:rFonts w:hint="default" w:ascii="Times New Roman" w:hAnsi="Times New Roman" w:eastAsia="仿宋_GB2312" w:cs="Times New Roman"/>
          <w:sz w:val="32"/>
          <w:szCs w:val="32"/>
          <w:lang w:val="zh-CN" w:eastAsia="zh-CN"/>
        </w:rPr>
        <w:t>该类项目总数</w:t>
      </w:r>
      <w:r>
        <w:rPr>
          <w:rFonts w:hint="eastAsia" w:eastAsia="仿宋_GB2312" w:cs="Times New Roman"/>
          <w:sz w:val="32"/>
          <w:szCs w:val="32"/>
          <w:lang w:val="en-US" w:eastAsia="zh-CN"/>
        </w:rPr>
        <w:t>5</w:t>
      </w:r>
      <w:r>
        <w:rPr>
          <w:rFonts w:hint="default" w:ascii="Times New Roman" w:hAnsi="Times New Roman" w:eastAsia="仿宋_GB2312" w:cs="Times New Roman"/>
          <w:sz w:val="32"/>
          <w:szCs w:val="32"/>
          <w:lang w:val="zh-CN" w:eastAsia="zh-CN"/>
        </w:rPr>
        <w:t>个，涉及预算总金</w:t>
      </w:r>
      <w:r>
        <w:rPr>
          <w:rFonts w:hint="default" w:ascii="Times New Roman" w:hAnsi="Times New Roman" w:eastAsia="仿宋_GB2312" w:cs="Times New Roman"/>
          <w:sz w:val="32"/>
          <w:szCs w:val="32"/>
          <w:highlight w:val="none"/>
          <w:lang w:val="zh-CN" w:eastAsia="zh-CN"/>
        </w:rPr>
        <w:t>额</w:t>
      </w:r>
      <w:r>
        <w:rPr>
          <w:rFonts w:hint="eastAsia" w:eastAsia="仿宋_GB2312" w:cs="Times New Roman"/>
          <w:sz w:val="32"/>
          <w:szCs w:val="32"/>
          <w:highlight w:val="none"/>
          <w:lang w:val="en-US" w:eastAsia="zh-CN"/>
        </w:rPr>
        <w:t>287</w:t>
      </w:r>
      <w:r>
        <w:rPr>
          <w:rFonts w:hint="eastAsia" w:ascii="Times New Roman" w:hAnsi="Times New Roman" w:eastAsia="仿宋_GB2312" w:cs="Times New Roman"/>
          <w:sz w:val="32"/>
          <w:szCs w:val="32"/>
          <w:highlight w:val="none"/>
          <w:lang w:val="en-US" w:eastAsia="zh-CN"/>
        </w:rPr>
        <w:t>万</w:t>
      </w:r>
      <w:r>
        <w:rPr>
          <w:rFonts w:hint="default" w:ascii="Times New Roman" w:hAnsi="Times New Roman" w:eastAsia="仿宋_GB2312" w:cs="Times New Roman"/>
          <w:sz w:val="32"/>
          <w:szCs w:val="32"/>
          <w:highlight w:val="none"/>
          <w:lang w:val="zh-CN" w:eastAsia="zh-CN"/>
        </w:rPr>
        <w:t>元，</w:t>
      </w:r>
      <w:r>
        <w:rPr>
          <w:rFonts w:hint="default" w:ascii="Times New Roman" w:hAnsi="Times New Roman" w:eastAsia="仿宋_GB2312" w:cs="Times New Roman"/>
          <w:sz w:val="32"/>
          <w:szCs w:val="32"/>
          <w:lang w:val="zh-CN" w:eastAsia="zh-CN"/>
        </w:rPr>
        <w:t>1—1</w:t>
      </w:r>
      <w:r>
        <w:rPr>
          <w:rFonts w:hint="default" w:ascii="Times New Roman" w:hAnsi="Times New Roman" w:eastAsia="仿宋_GB2312" w:cs="Times New Roman"/>
          <w:sz w:val="32"/>
          <w:szCs w:val="32"/>
          <w:lang w:val="en-US" w:eastAsia="zh-CN"/>
        </w:rPr>
        <w:t>2</w:t>
      </w:r>
      <w:r>
        <w:rPr>
          <w:rFonts w:hint="default" w:ascii="Times New Roman" w:hAnsi="Times New Roman" w:eastAsia="仿宋_GB2312" w:cs="Times New Roman"/>
          <w:sz w:val="32"/>
          <w:szCs w:val="32"/>
          <w:lang w:val="zh-CN" w:eastAsia="zh-CN"/>
        </w:rPr>
        <w:t>月预算执行总体进度为</w:t>
      </w:r>
      <w:r>
        <w:rPr>
          <w:rFonts w:hint="default" w:ascii="Times New Roman" w:hAnsi="Times New Roman" w:eastAsia="仿宋_GB2312" w:cs="Times New Roman"/>
          <w:sz w:val="32"/>
          <w:szCs w:val="32"/>
          <w:lang w:val="en-US" w:eastAsia="zh-CN"/>
        </w:rPr>
        <w:t>100</w:t>
      </w:r>
      <w:r>
        <w:rPr>
          <w:rFonts w:hint="default" w:ascii="Times New Roman" w:hAnsi="Times New Roman" w:eastAsia="仿宋_GB2312" w:cs="Times New Roman"/>
          <w:sz w:val="32"/>
          <w:szCs w:val="32"/>
          <w:lang w:val="zh-CN" w:eastAsia="zh-CN"/>
        </w:rPr>
        <w:t>%，其中：预算结余率大于</w:t>
      </w:r>
      <w:r>
        <w:rPr>
          <w:rFonts w:hint="default" w:ascii="Times New Roman" w:hAnsi="Times New Roman" w:eastAsia="仿宋_GB2312" w:cs="Times New Roman"/>
          <w:sz w:val="32"/>
          <w:szCs w:val="32"/>
          <w:lang w:val="en-US" w:eastAsia="zh-CN"/>
        </w:rPr>
        <w:t>10%</w:t>
      </w:r>
      <w:r>
        <w:rPr>
          <w:rFonts w:hint="default" w:ascii="Times New Roman" w:hAnsi="Times New Roman" w:eastAsia="仿宋_GB2312" w:cs="Times New Roman"/>
          <w:sz w:val="32"/>
          <w:szCs w:val="32"/>
          <w:lang w:val="zh-CN" w:eastAsia="zh-CN"/>
        </w:rPr>
        <w:t>的项目共计</w:t>
      </w:r>
      <w:r>
        <w:rPr>
          <w:rFonts w:hint="default" w:ascii="Times New Roman" w:hAnsi="Times New Roman" w:eastAsia="仿宋_GB2312" w:cs="Times New Roman"/>
          <w:sz w:val="32"/>
          <w:szCs w:val="32"/>
          <w:lang w:val="en-US" w:eastAsia="zh-CN"/>
        </w:rPr>
        <w:t>0</w:t>
      </w:r>
      <w:r>
        <w:rPr>
          <w:rFonts w:hint="default" w:ascii="Times New Roman" w:hAnsi="Times New Roman" w:eastAsia="仿宋_GB2312" w:cs="Times New Roman"/>
          <w:sz w:val="32"/>
          <w:szCs w:val="32"/>
          <w:lang w:val="zh-CN" w:eastAsia="zh-CN"/>
        </w:rPr>
        <w:t>个。</w:t>
      </w:r>
    </w:p>
    <w:p w14:paraId="50C5D1A9">
      <w:pPr>
        <w:keepNext w:val="0"/>
        <w:keepLines w:val="0"/>
        <w:pageBreakBefore w:val="0"/>
        <w:widowControl/>
        <w:kinsoku/>
        <w:wordWrap/>
        <w:overflowPunct/>
        <w:topLinePunct w:val="0"/>
        <w:autoSpaceDE/>
        <w:autoSpaceDN/>
        <w:bidi w:val="0"/>
        <w:adjustRightInd w:val="0"/>
        <w:snapToGrid w:val="0"/>
        <w:spacing w:line="578" w:lineRule="exact"/>
        <w:ind w:firstLine="640" w:firstLineChars="200"/>
        <w:contextualSpacing/>
        <w:jc w:val="left"/>
        <w:textAlignment w:val="auto"/>
        <w:outlineLvl w:val="9"/>
        <w:rPr>
          <w:rFonts w:hint="default" w:ascii="Times New Roman" w:hAnsi="Times New Roman" w:eastAsia="仿宋_GB2312" w:cs="Times New Roman"/>
          <w:sz w:val="32"/>
          <w:szCs w:val="32"/>
          <w:lang w:val="zh-CN" w:eastAsia="zh-CN"/>
        </w:rPr>
      </w:pPr>
      <w:r>
        <w:rPr>
          <w:rFonts w:hint="default" w:ascii="Times New Roman" w:hAnsi="Times New Roman" w:eastAsia="仿宋_GB2312" w:cs="Times New Roman"/>
          <w:sz w:val="32"/>
          <w:szCs w:val="32"/>
          <w:lang w:val="en-US" w:eastAsia="zh-CN"/>
        </w:rPr>
        <w:t>阶段（一次性）项目绩效分析。</w:t>
      </w:r>
      <w:r>
        <w:rPr>
          <w:rFonts w:hint="default" w:ascii="Times New Roman" w:hAnsi="Times New Roman" w:eastAsia="仿宋_GB2312" w:cs="Times New Roman"/>
          <w:sz w:val="32"/>
          <w:szCs w:val="32"/>
          <w:lang w:val="zh-CN" w:eastAsia="zh-CN"/>
        </w:rPr>
        <w:t>该类项目总数</w:t>
      </w:r>
      <w:r>
        <w:rPr>
          <w:rFonts w:hint="default" w:ascii="Times New Roman" w:hAnsi="Times New Roman" w:eastAsia="仿宋_GB2312" w:cs="Times New Roman"/>
          <w:sz w:val="32"/>
          <w:szCs w:val="32"/>
          <w:lang w:val="en-US" w:eastAsia="zh-CN"/>
        </w:rPr>
        <w:t>0</w:t>
      </w:r>
      <w:r>
        <w:rPr>
          <w:rFonts w:hint="default" w:ascii="Times New Roman" w:hAnsi="Times New Roman" w:eastAsia="仿宋_GB2312" w:cs="Times New Roman"/>
          <w:sz w:val="32"/>
          <w:szCs w:val="32"/>
          <w:lang w:val="zh-CN" w:eastAsia="zh-CN"/>
        </w:rPr>
        <w:t>个，涉及预算总金额</w:t>
      </w:r>
      <w:r>
        <w:rPr>
          <w:rFonts w:hint="default" w:ascii="Times New Roman" w:hAnsi="Times New Roman" w:eastAsia="仿宋_GB2312" w:cs="Times New Roman"/>
          <w:sz w:val="32"/>
          <w:szCs w:val="32"/>
          <w:highlight w:val="none"/>
          <w:lang w:val="en-US" w:eastAsia="zh-CN"/>
        </w:rPr>
        <w:t>0</w:t>
      </w:r>
      <w:r>
        <w:rPr>
          <w:rFonts w:hint="default" w:ascii="Times New Roman" w:hAnsi="Times New Roman" w:eastAsia="仿宋_GB2312" w:cs="Times New Roman"/>
          <w:sz w:val="32"/>
          <w:szCs w:val="32"/>
          <w:highlight w:val="none"/>
          <w:lang w:val="zh-CN" w:eastAsia="zh-CN"/>
        </w:rPr>
        <w:t>万元</w:t>
      </w:r>
      <w:r>
        <w:rPr>
          <w:rFonts w:hint="default" w:ascii="Times New Roman" w:hAnsi="Times New Roman" w:eastAsia="仿宋_GB2312" w:cs="Times New Roman"/>
          <w:sz w:val="32"/>
          <w:szCs w:val="32"/>
          <w:lang w:val="zh-CN" w:eastAsia="zh-CN"/>
        </w:rPr>
        <w:t>，1—1</w:t>
      </w:r>
      <w:r>
        <w:rPr>
          <w:rFonts w:hint="default" w:ascii="Times New Roman" w:hAnsi="Times New Roman" w:eastAsia="仿宋_GB2312" w:cs="Times New Roman"/>
          <w:sz w:val="32"/>
          <w:szCs w:val="32"/>
          <w:lang w:val="en-US" w:eastAsia="zh-CN"/>
        </w:rPr>
        <w:t>2</w:t>
      </w:r>
      <w:r>
        <w:rPr>
          <w:rFonts w:hint="default" w:ascii="Times New Roman" w:hAnsi="Times New Roman" w:eastAsia="仿宋_GB2312" w:cs="Times New Roman"/>
          <w:sz w:val="32"/>
          <w:szCs w:val="32"/>
          <w:lang w:val="zh-CN" w:eastAsia="zh-CN"/>
        </w:rPr>
        <w:t>月预算执行总体进度为</w:t>
      </w:r>
      <w:r>
        <w:rPr>
          <w:rFonts w:hint="default" w:ascii="Times New Roman" w:hAnsi="Times New Roman" w:eastAsia="仿宋_GB2312" w:cs="Times New Roman"/>
          <w:sz w:val="32"/>
          <w:szCs w:val="32"/>
          <w:lang w:val="en-US" w:eastAsia="zh-CN"/>
        </w:rPr>
        <w:t>0</w:t>
      </w:r>
      <w:r>
        <w:rPr>
          <w:rFonts w:hint="default" w:ascii="Times New Roman" w:hAnsi="Times New Roman" w:eastAsia="仿宋_GB2312" w:cs="Times New Roman"/>
          <w:sz w:val="32"/>
          <w:szCs w:val="32"/>
          <w:lang w:val="zh-CN" w:eastAsia="zh-CN"/>
        </w:rPr>
        <w:t>%，其中：预算结余率大于</w:t>
      </w:r>
      <w:r>
        <w:rPr>
          <w:rFonts w:hint="default" w:ascii="Times New Roman" w:hAnsi="Times New Roman" w:eastAsia="仿宋_GB2312" w:cs="Times New Roman"/>
          <w:sz w:val="32"/>
          <w:szCs w:val="32"/>
          <w:lang w:val="en-US" w:eastAsia="zh-CN"/>
        </w:rPr>
        <w:t>10%</w:t>
      </w:r>
      <w:r>
        <w:rPr>
          <w:rFonts w:hint="default" w:ascii="Times New Roman" w:hAnsi="Times New Roman" w:eastAsia="仿宋_GB2312" w:cs="Times New Roman"/>
          <w:sz w:val="32"/>
          <w:szCs w:val="32"/>
          <w:lang w:val="zh-CN" w:eastAsia="zh-CN"/>
        </w:rPr>
        <w:t>的项目共计</w:t>
      </w:r>
      <w:r>
        <w:rPr>
          <w:rFonts w:hint="default" w:ascii="Times New Roman" w:hAnsi="Times New Roman" w:eastAsia="仿宋_GB2312" w:cs="Times New Roman"/>
          <w:sz w:val="32"/>
          <w:szCs w:val="32"/>
          <w:lang w:val="en-US" w:eastAsia="zh-CN"/>
        </w:rPr>
        <w:t>0</w:t>
      </w:r>
      <w:r>
        <w:rPr>
          <w:rFonts w:hint="default" w:ascii="Times New Roman" w:hAnsi="Times New Roman" w:eastAsia="仿宋_GB2312" w:cs="Times New Roman"/>
          <w:sz w:val="32"/>
          <w:szCs w:val="32"/>
          <w:lang w:val="zh-CN" w:eastAsia="zh-CN"/>
        </w:rPr>
        <w:t>个。</w:t>
      </w:r>
    </w:p>
    <w:p w14:paraId="3CBF5219">
      <w:pPr>
        <w:keepNext w:val="0"/>
        <w:keepLines w:val="0"/>
        <w:pageBreakBefore w:val="0"/>
        <w:widowControl w:val="0"/>
        <w:numPr>
          <w:ilvl w:val="0"/>
          <w:numId w:val="0"/>
        </w:numPr>
        <w:kinsoku/>
        <w:wordWrap/>
        <w:overflowPunct/>
        <w:topLinePunct w:val="0"/>
        <w:autoSpaceDE/>
        <w:autoSpaceDN/>
        <w:bidi w:val="0"/>
        <w:adjustRightInd w:val="0"/>
        <w:snapToGrid w:val="0"/>
        <w:spacing w:line="578" w:lineRule="exact"/>
        <w:ind w:firstLine="640" w:firstLineChars="200"/>
        <w:contextualSpacing/>
        <w:jc w:val="left"/>
        <w:textAlignment w:val="auto"/>
        <w:outlineLvl w:val="9"/>
        <w:rPr>
          <w:rFonts w:hint="default" w:ascii="Times New Roman" w:hAnsi="Times New Roman" w:eastAsia="楷体_GB2312" w:cs="Times New Roman"/>
          <w:color w:val="000000"/>
          <w:kern w:val="0"/>
          <w:sz w:val="32"/>
          <w:szCs w:val="32"/>
          <w:highlight w:val="none"/>
          <w:shd w:val="clear" w:color="auto" w:fill="FFFFFF"/>
          <w:lang w:val="zh-CN"/>
        </w:rPr>
      </w:pPr>
      <w:r>
        <w:rPr>
          <w:rFonts w:hint="default" w:ascii="Times New Roman" w:hAnsi="Times New Roman" w:eastAsia="楷体_GB2312" w:cs="Times New Roman"/>
          <w:color w:val="000000"/>
          <w:kern w:val="0"/>
          <w:sz w:val="32"/>
          <w:szCs w:val="32"/>
          <w:highlight w:val="none"/>
          <w:shd w:val="clear" w:color="auto" w:fill="FFFFFF"/>
          <w:lang w:val="en-US" w:eastAsia="zh-CN"/>
        </w:rPr>
        <w:t>1.</w:t>
      </w:r>
      <w:r>
        <w:rPr>
          <w:rFonts w:hint="default" w:ascii="Times New Roman" w:hAnsi="Times New Roman" w:eastAsia="楷体_GB2312" w:cs="Times New Roman"/>
          <w:color w:val="000000"/>
          <w:kern w:val="0"/>
          <w:sz w:val="32"/>
          <w:szCs w:val="32"/>
          <w:highlight w:val="none"/>
          <w:shd w:val="clear" w:color="auto" w:fill="FFFFFF"/>
          <w:lang w:val="zh-CN"/>
        </w:rPr>
        <w:t>项目决策。</w:t>
      </w:r>
      <w:r>
        <w:rPr>
          <w:rFonts w:hint="default" w:ascii="Times New Roman" w:hAnsi="Times New Roman" w:eastAsia="仿宋_GB2312" w:cs="Times New Roman"/>
          <w:sz w:val="32"/>
          <w:szCs w:val="32"/>
          <w:lang w:val="en-US" w:eastAsia="zh-CN"/>
        </w:rPr>
        <w:t>严格按照预算绩效设置目标，确保项目目标完成率</w:t>
      </w:r>
      <w:r>
        <w:rPr>
          <w:rFonts w:hint="default" w:ascii="Times New Roman" w:hAnsi="Times New Roman" w:eastAsia="仿宋_GB2312" w:cs="Times New Roman"/>
          <w:sz w:val="32"/>
          <w:szCs w:val="32"/>
          <w:lang w:val="zh-CN" w:eastAsia="zh-CN"/>
        </w:rPr>
        <w:t>。</w:t>
      </w:r>
    </w:p>
    <w:p w14:paraId="3381FF99">
      <w:pPr>
        <w:keepNext w:val="0"/>
        <w:keepLines w:val="0"/>
        <w:pageBreakBefore w:val="0"/>
        <w:widowControl w:val="0"/>
        <w:numPr>
          <w:ilvl w:val="0"/>
          <w:numId w:val="0"/>
        </w:numPr>
        <w:kinsoku/>
        <w:wordWrap/>
        <w:overflowPunct/>
        <w:topLinePunct w:val="0"/>
        <w:autoSpaceDE/>
        <w:autoSpaceDN/>
        <w:bidi w:val="0"/>
        <w:adjustRightInd w:val="0"/>
        <w:snapToGrid w:val="0"/>
        <w:spacing w:line="578" w:lineRule="exact"/>
        <w:ind w:firstLine="640" w:firstLineChars="200"/>
        <w:contextualSpacing/>
        <w:jc w:val="left"/>
        <w:textAlignment w:val="auto"/>
        <w:outlineLvl w:val="9"/>
        <w:rPr>
          <w:rFonts w:hint="default" w:ascii="Times New Roman" w:hAnsi="Times New Roman" w:eastAsia="楷体_GB2312" w:cs="Times New Roman"/>
          <w:color w:val="000000"/>
          <w:kern w:val="0"/>
          <w:sz w:val="32"/>
          <w:szCs w:val="32"/>
          <w:highlight w:val="none"/>
          <w:shd w:val="clear" w:color="auto" w:fill="FFFFFF"/>
          <w:lang w:val="zh-CN"/>
        </w:rPr>
      </w:pPr>
      <w:r>
        <w:rPr>
          <w:rFonts w:hint="default" w:ascii="Times New Roman" w:hAnsi="Times New Roman" w:eastAsia="楷体_GB2312" w:cs="Times New Roman"/>
          <w:color w:val="000000"/>
          <w:kern w:val="0"/>
          <w:sz w:val="32"/>
          <w:szCs w:val="32"/>
          <w:highlight w:val="none"/>
          <w:shd w:val="clear" w:color="auto" w:fill="FFFFFF"/>
          <w:lang w:val="en-US" w:eastAsia="zh-CN"/>
        </w:rPr>
        <w:t>2.项目执行</w:t>
      </w:r>
      <w:r>
        <w:rPr>
          <w:rFonts w:hint="default" w:ascii="Times New Roman" w:hAnsi="Times New Roman" w:eastAsia="楷体_GB2312" w:cs="Times New Roman"/>
          <w:color w:val="000000"/>
          <w:kern w:val="0"/>
          <w:sz w:val="32"/>
          <w:szCs w:val="32"/>
          <w:highlight w:val="none"/>
          <w:shd w:val="clear" w:color="auto" w:fill="FFFFFF"/>
          <w:lang w:val="zh-CN"/>
        </w:rPr>
        <w:t>。</w:t>
      </w:r>
      <w:r>
        <w:rPr>
          <w:rFonts w:hint="default" w:ascii="Times New Roman" w:hAnsi="Times New Roman" w:eastAsia="仿宋_GB2312" w:cs="Times New Roman"/>
          <w:sz w:val="32"/>
          <w:szCs w:val="32"/>
          <w:lang w:val="en-US" w:eastAsia="zh-CN"/>
        </w:rPr>
        <w:t>严格落实项目专项资金实施，按照事前、事中、事后给予绩效自查</w:t>
      </w:r>
      <w:r>
        <w:rPr>
          <w:rFonts w:hint="default" w:ascii="Times New Roman" w:hAnsi="Times New Roman" w:eastAsia="仿宋_GB2312" w:cs="Times New Roman"/>
          <w:sz w:val="32"/>
          <w:szCs w:val="32"/>
          <w:lang w:val="zh-CN" w:eastAsia="zh-CN"/>
        </w:rPr>
        <w:t>。</w:t>
      </w:r>
    </w:p>
    <w:p w14:paraId="1945AE27">
      <w:pPr>
        <w:keepNext w:val="0"/>
        <w:keepLines w:val="0"/>
        <w:pageBreakBefore w:val="0"/>
        <w:widowControl w:val="0"/>
        <w:numPr>
          <w:ilvl w:val="0"/>
          <w:numId w:val="0"/>
        </w:numPr>
        <w:kinsoku/>
        <w:wordWrap/>
        <w:overflowPunct/>
        <w:topLinePunct w:val="0"/>
        <w:autoSpaceDE/>
        <w:autoSpaceDN/>
        <w:bidi w:val="0"/>
        <w:adjustRightInd w:val="0"/>
        <w:snapToGrid w:val="0"/>
        <w:spacing w:line="578" w:lineRule="exact"/>
        <w:ind w:firstLine="640" w:firstLineChars="200"/>
        <w:contextualSpacing/>
        <w:jc w:val="left"/>
        <w:textAlignment w:val="auto"/>
        <w:outlineLvl w:val="9"/>
        <w:rPr>
          <w:rFonts w:hint="default" w:ascii="Times New Roman" w:hAnsi="Times New Roman" w:cs="Times New Roman"/>
          <w:color w:val="000000"/>
          <w:kern w:val="0"/>
          <w:szCs w:val="32"/>
          <w:highlight w:val="none"/>
          <w:shd w:val="clear" w:color="auto" w:fill="FFFFFF"/>
          <w:lang w:val="en-US" w:eastAsia="zh-CN"/>
        </w:rPr>
      </w:pPr>
      <w:r>
        <w:rPr>
          <w:rFonts w:hint="default" w:ascii="Times New Roman" w:hAnsi="Times New Roman" w:eastAsia="楷体_GB2312" w:cs="Times New Roman"/>
          <w:color w:val="000000"/>
          <w:kern w:val="0"/>
          <w:sz w:val="32"/>
          <w:szCs w:val="32"/>
          <w:highlight w:val="none"/>
          <w:shd w:val="clear" w:color="auto" w:fill="FFFFFF"/>
          <w:lang w:val="en-US" w:eastAsia="zh-CN"/>
        </w:rPr>
        <w:t>3.</w:t>
      </w:r>
      <w:r>
        <w:rPr>
          <w:rFonts w:hint="default" w:ascii="Times New Roman" w:hAnsi="Times New Roman" w:eastAsia="楷体_GB2312" w:cs="Times New Roman"/>
          <w:color w:val="000000"/>
          <w:kern w:val="0"/>
          <w:sz w:val="32"/>
          <w:szCs w:val="32"/>
          <w:highlight w:val="none"/>
          <w:shd w:val="clear" w:color="auto" w:fill="FFFFFF"/>
          <w:lang w:val="zh-CN"/>
        </w:rPr>
        <w:t>目标实现。</w:t>
      </w:r>
      <w:r>
        <w:rPr>
          <w:rFonts w:hint="default" w:ascii="Times New Roman" w:hAnsi="Times New Roman" w:eastAsia="仿宋_GB2312" w:cs="Times New Roman"/>
          <w:sz w:val="32"/>
          <w:szCs w:val="32"/>
          <w:lang w:val="en-US" w:eastAsia="zh-CN"/>
        </w:rPr>
        <w:t>圆满完成年初预算绩效目标</w:t>
      </w:r>
      <w:r>
        <w:rPr>
          <w:rFonts w:hint="default" w:ascii="Times New Roman" w:hAnsi="Times New Roman" w:eastAsia="仿宋_GB2312" w:cs="Times New Roman"/>
          <w:sz w:val="32"/>
          <w:szCs w:val="32"/>
          <w:lang w:val="zh-CN" w:eastAsia="zh-CN"/>
        </w:rPr>
        <w:t>。</w:t>
      </w:r>
    </w:p>
    <w:p w14:paraId="415370A1">
      <w:pPr>
        <w:keepNext w:val="0"/>
        <w:keepLines w:val="0"/>
        <w:pageBreakBefore w:val="0"/>
        <w:widowControl w:val="0"/>
        <w:kinsoku/>
        <w:wordWrap/>
        <w:overflowPunct/>
        <w:topLinePunct w:val="0"/>
        <w:autoSpaceDE/>
        <w:autoSpaceDN/>
        <w:bidi w:val="0"/>
        <w:snapToGrid w:val="0"/>
        <w:spacing w:line="600" w:lineRule="exact"/>
        <w:ind w:firstLine="643" w:firstLineChars="200"/>
        <w:textAlignment w:val="auto"/>
        <w:rPr>
          <w:rFonts w:hint="default" w:ascii="Times New Roman" w:hAnsi="Times New Roman" w:eastAsia="楷体_GB2312" w:cs="Times New Roman"/>
          <w:b/>
          <w:bCs/>
          <w:color w:val="000000"/>
          <w:kern w:val="0"/>
          <w:sz w:val="32"/>
          <w:szCs w:val="32"/>
          <w:highlight w:val="none"/>
          <w:shd w:val="clear" w:color="auto" w:fill="FFFFFF"/>
          <w:lang w:val="zh-CN" w:eastAsia="zh-CN"/>
        </w:rPr>
      </w:pPr>
      <w:r>
        <w:rPr>
          <w:rFonts w:hint="default" w:ascii="Times New Roman" w:hAnsi="Times New Roman" w:eastAsia="楷体_GB2312" w:cs="Times New Roman"/>
          <w:b/>
          <w:bCs/>
          <w:color w:val="000000"/>
          <w:kern w:val="0"/>
          <w:sz w:val="32"/>
          <w:szCs w:val="32"/>
          <w:highlight w:val="none"/>
          <w:shd w:val="clear" w:color="auto" w:fill="FFFFFF"/>
          <w:lang w:val="zh-CN" w:eastAsia="zh-CN"/>
        </w:rPr>
        <w:t>（</w:t>
      </w:r>
      <w:r>
        <w:rPr>
          <w:rFonts w:hint="default" w:ascii="Times New Roman" w:hAnsi="Times New Roman" w:eastAsia="楷体_GB2312" w:cs="Times New Roman"/>
          <w:b/>
          <w:bCs/>
          <w:color w:val="000000"/>
          <w:kern w:val="0"/>
          <w:sz w:val="32"/>
          <w:szCs w:val="32"/>
          <w:highlight w:val="none"/>
          <w:shd w:val="clear" w:color="auto" w:fill="FFFFFF"/>
          <w:lang w:val="en-US" w:eastAsia="zh-CN"/>
        </w:rPr>
        <w:t>三</w:t>
      </w:r>
      <w:r>
        <w:rPr>
          <w:rFonts w:hint="default" w:ascii="Times New Roman" w:hAnsi="Times New Roman" w:eastAsia="楷体_GB2312" w:cs="Times New Roman"/>
          <w:b/>
          <w:bCs/>
          <w:color w:val="000000"/>
          <w:kern w:val="0"/>
          <w:sz w:val="32"/>
          <w:szCs w:val="32"/>
          <w:highlight w:val="none"/>
          <w:shd w:val="clear" w:color="auto" w:fill="FFFFFF"/>
          <w:lang w:val="zh-CN" w:eastAsia="zh-CN"/>
        </w:rPr>
        <w:t>）绩效结果应用情况。</w:t>
      </w:r>
      <w:r>
        <w:rPr>
          <w:rFonts w:hint="default" w:ascii="Times New Roman" w:hAnsi="Times New Roman" w:eastAsia="仿宋_GB2312" w:cs="Times New Roman"/>
          <w:color w:val="000000"/>
          <w:kern w:val="0"/>
          <w:sz w:val="32"/>
          <w:szCs w:val="32"/>
          <w:shd w:val="clear" w:color="auto" w:fill="FFFFFF"/>
          <w:lang w:val="en-US" w:eastAsia="zh-CN"/>
        </w:rPr>
        <w:t>通过开展202</w:t>
      </w:r>
      <w:r>
        <w:rPr>
          <w:rFonts w:hint="eastAsia" w:eastAsia="仿宋_GB2312" w:cs="Times New Roman"/>
          <w:color w:val="000000"/>
          <w:kern w:val="0"/>
          <w:sz w:val="32"/>
          <w:szCs w:val="32"/>
          <w:shd w:val="clear" w:color="auto" w:fill="FFFFFF"/>
          <w:lang w:val="en-US" w:eastAsia="zh-CN"/>
        </w:rPr>
        <w:t>4</w:t>
      </w:r>
      <w:r>
        <w:rPr>
          <w:rFonts w:hint="default" w:ascii="Times New Roman" w:hAnsi="Times New Roman" w:eastAsia="仿宋_GB2312" w:cs="Times New Roman"/>
          <w:color w:val="000000"/>
          <w:kern w:val="0"/>
          <w:sz w:val="32"/>
          <w:szCs w:val="32"/>
          <w:shd w:val="clear" w:color="auto" w:fill="FFFFFF"/>
          <w:lang w:val="en-US" w:eastAsia="zh-CN"/>
        </w:rPr>
        <w:t>年开展绩效评价，从中</w:t>
      </w:r>
      <w:r>
        <w:rPr>
          <w:rFonts w:hint="default" w:ascii="Times New Roman" w:hAnsi="Times New Roman" w:eastAsia="仿宋_GB2312" w:cs="Times New Roman"/>
          <w:color w:val="000000"/>
          <w:kern w:val="0"/>
          <w:sz w:val="32"/>
          <w:szCs w:val="32"/>
          <w:shd w:val="clear" w:color="auto" w:fill="FFFFFF"/>
          <w:lang w:val="zh-CN"/>
        </w:rPr>
        <w:t>探索新时代共青团工作运行的新方式和服务青年的新方法，努力树立共青团组织的良好形象，不断创造新的工作业绩。</w:t>
      </w:r>
    </w:p>
    <w:p w14:paraId="29B13190">
      <w:pPr>
        <w:keepNext w:val="0"/>
        <w:keepLines w:val="0"/>
        <w:pageBreakBefore w:val="0"/>
        <w:widowControl/>
        <w:numPr>
          <w:ilvl w:val="0"/>
          <w:numId w:val="0"/>
        </w:numPr>
        <w:kinsoku/>
        <w:wordWrap/>
        <w:overflowPunct/>
        <w:topLinePunct w:val="0"/>
        <w:autoSpaceDE/>
        <w:autoSpaceDN/>
        <w:bidi w:val="0"/>
        <w:adjustRightInd w:val="0"/>
        <w:snapToGrid w:val="0"/>
        <w:spacing w:line="578" w:lineRule="exact"/>
        <w:ind w:firstLine="640" w:firstLineChars="200"/>
        <w:contextualSpacing/>
        <w:jc w:val="left"/>
        <w:textAlignment w:val="auto"/>
        <w:outlineLvl w:val="9"/>
        <w:rPr>
          <w:rFonts w:hint="default" w:ascii="Times New Roman" w:hAnsi="Times New Roman" w:eastAsia="黑体" w:cs="Times New Roman"/>
          <w:color w:val="000000"/>
          <w:kern w:val="0"/>
          <w:sz w:val="32"/>
          <w:szCs w:val="32"/>
          <w:highlight w:val="none"/>
          <w:shd w:val="clear" w:color="auto" w:fill="FFFFFF"/>
          <w:lang w:val="zh-CN"/>
        </w:rPr>
      </w:pPr>
      <w:r>
        <w:rPr>
          <w:rFonts w:hint="default" w:ascii="Times New Roman" w:hAnsi="Times New Roman" w:eastAsia="黑体" w:cs="Times New Roman"/>
          <w:color w:val="000000"/>
          <w:kern w:val="0"/>
          <w:sz w:val="32"/>
          <w:szCs w:val="32"/>
          <w:highlight w:val="none"/>
          <w:shd w:val="clear" w:color="auto" w:fill="FFFFFF"/>
          <w:lang w:val="zh-CN" w:eastAsia="zh-CN"/>
        </w:rPr>
        <w:t>四、</w:t>
      </w:r>
      <w:r>
        <w:rPr>
          <w:rFonts w:hint="default" w:ascii="Times New Roman" w:hAnsi="Times New Roman" w:eastAsia="黑体" w:cs="Times New Roman"/>
          <w:color w:val="000000"/>
          <w:kern w:val="0"/>
          <w:sz w:val="32"/>
          <w:szCs w:val="32"/>
          <w:highlight w:val="none"/>
          <w:shd w:val="clear" w:color="auto" w:fill="FFFFFF"/>
          <w:lang w:val="zh-CN"/>
        </w:rPr>
        <w:t>评价结论及建议</w:t>
      </w:r>
    </w:p>
    <w:p w14:paraId="507172F1">
      <w:pPr>
        <w:keepNext w:val="0"/>
        <w:keepLines w:val="0"/>
        <w:pageBreakBefore w:val="0"/>
        <w:widowControl w:val="0"/>
        <w:kinsoku/>
        <w:wordWrap/>
        <w:overflowPunct/>
        <w:topLinePunct/>
        <w:autoSpaceDE/>
        <w:autoSpaceDN/>
        <w:bidi w:val="0"/>
        <w:adjustRightInd w:val="0"/>
        <w:snapToGrid w:val="0"/>
        <w:spacing w:line="560" w:lineRule="exact"/>
        <w:ind w:left="0" w:right="0" w:firstLine="643" w:firstLineChars="200"/>
        <w:jc w:val="both"/>
        <w:textAlignment w:val="baseline"/>
        <w:rPr>
          <w:rFonts w:hint="default" w:ascii="Times New Roman" w:hAnsi="Times New Roman" w:eastAsia="楷体_GB2312" w:cs="Times New Roman"/>
          <w:spacing w:val="0"/>
          <w:position w:val="0"/>
          <w:sz w:val="32"/>
          <w:szCs w:val="32"/>
          <w:lang w:val="en-US" w:eastAsia="zh-CN"/>
        </w:rPr>
      </w:pPr>
      <w:r>
        <w:rPr>
          <w:rFonts w:hint="default" w:ascii="Times New Roman" w:hAnsi="Times New Roman" w:eastAsia="楷体_GB2312" w:cs="Times New Roman"/>
          <w:b/>
          <w:bCs/>
          <w:color w:val="000000"/>
          <w:kern w:val="0"/>
          <w:sz w:val="32"/>
          <w:szCs w:val="32"/>
          <w:highlight w:val="none"/>
          <w:shd w:val="clear" w:color="auto" w:fill="FFFFFF"/>
          <w:lang w:val="zh-CN"/>
        </w:rPr>
        <w:t>（一）评价结论。</w:t>
      </w:r>
      <w:r>
        <w:rPr>
          <w:rFonts w:hint="default" w:ascii="Times New Roman" w:hAnsi="Times New Roman" w:eastAsia="仿宋_GB2312" w:cs="Times New Roman"/>
          <w:sz w:val="32"/>
          <w:szCs w:val="32"/>
          <w:u w:val="none"/>
          <w:lang w:val="en-US" w:eastAsia="zh-CN" w:bidi="ar"/>
        </w:rPr>
        <w:t>我委严格按照实事求是原则开展自评，落实自评指标，加强自我目标完成，自评得分</w:t>
      </w:r>
      <w:r>
        <w:rPr>
          <w:rFonts w:hint="eastAsia" w:eastAsia="仿宋_GB2312" w:cs="Times New Roman"/>
          <w:sz w:val="32"/>
          <w:szCs w:val="32"/>
          <w:u w:val="none"/>
          <w:lang w:val="en-US" w:eastAsia="zh-CN" w:bidi="ar"/>
        </w:rPr>
        <w:t>100</w:t>
      </w:r>
      <w:r>
        <w:rPr>
          <w:rFonts w:hint="default" w:ascii="Times New Roman" w:hAnsi="Times New Roman" w:eastAsia="仿宋_GB2312" w:cs="Times New Roman"/>
          <w:sz w:val="32"/>
          <w:szCs w:val="32"/>
          <w:u w:val="none"/>
          <w:lang w:val="en-US" w:eastAsia="zh-CN" w:bidi="ar"/>
        </w:rPr>
        <w:t>分。</w:t>
      </w:r>
    </w:p>
    <w:p w14:paraId="693F81A3">
      <w:pPr>
        <w:keepNext w:val="0"/>
        <w:keepLines w:val="0"/>
        <w:pageBreakBefore w:val="0"/>
        <w:widowControl/>
        <w:kinsoku/>
        <w:wordWrap/>
        <w:overflowPunct/>
        <w:topLinePunct w:val="0"/>
        <w:autoSpaceDE/>
        <w:autoSpaceDN/>
        <w:bidi w:val="0"/>
        <w:adjustRightInd w:val="0"/>
        <w:snapToGrid w:val="0"/>
        <w:spacing w:line="578" w:lineRule="exact"/>
        <w:ind w:firstLine="643" w:firstLineChars="200"/>
        <w:contextualSpacing/>
        <w:jc w:val="left"/>
        <w:textAlignment w:val="auto"/>
        <w:outlineLvl w:val="9"/>
        <w:rPr>
          <w:rFonts w:hint="default" w:ascii="Times New Roman" w:hAnsi="Times New Roman" w:eastAsia="仿宋_GB2312" w:cs="Times New Roman"/>
          <w:sz w:val="32"/>
          <w:szCs w:val="32"/>
          <w:u w:val="none"/>
          <w:lang w:val="en-US" w:eastAsia="zh-CN" w:bidi="ar"/>
        </w:rPr>
      </w:pPr>
      <w:r>
        <w:rPr>
          <w:rFonts w:hint="default" w:ascii="Times New Roman" w:hAnsi="Times New Roman" w:eastAsia="楷体_GB2312" w:cs="Times New Roman"/>
          <w:b/>
          <w:bCs/>
          <w:color w:val="000000"/>
          <w:kern w:val="0"/>
          <w:sz w:val="32"/>
          <w:szCs w:val="32"/>
          <w:highlight w:val="none"/>
          <w:shd w:val="clear" w:color="auto" w:fill="FFFFFF"/>
          <w:lang w:val="zh-CN"/>
        </w:rPr>
        <w:t>（二）存在问题。</w:t>
      </w:r>
      <w:r>
        <w:rPr>
          <w:rFonts w:hint="default" w:ascii="Times New Roman" w:hAnsi="Times New Roman" w:eastAsia="仿宋_GB2312" w:cs="Times New Roman"/>
          <w:sz w:val="32"/>
          <w:szCs w:val="32"/>
          <w:u w:val="none"/>
          <w:lang w:val="en-US" w:eastAsia="zh-CN" w:bidi="ar"/>
        </w:rPr>
        <w:t>媒体宣传绩效评价较弱，每年只进行培训，没单独开展宣传。</w:t>
      </w:r>
    </w:p>
    <w:p w14:paraId="2884568C">
      <w:pPr>
        <w:pStyle w:val="38"/>
        <w:keepNext w:val="0"/>
        <w:keepLines w:val="0"/>
        <w:pageBreakBefore w:val="0"/>
        <w:widowControl w:val="0"/>
        <w:numPr>
          <w:ilvl w:val="0"/>
          <w:numId w:val="0"/>
        </w:numPr>
        <w:shd w:val="clear" w:color="auto" w:fill="auto"/>
        <w:tabs>
          <w:tab w:val="left" w:pos="1240"/>
        </w:tabs>
        <w:kinsoku/>
        <w:wordWrap/>
        <w:overflowPunct/>
        <w:topLinePunct w:val="0"/>
        <w:autoSpaceDE/>
        <w:autoSpaceDN/>
        <w:bidi w:val="0"/>
        <w:adjustRightInd/>
        <w:snapToGrid/>
        <w:spacing w:before="0" w:line="560" w:lineRule="exact"/>
        <w:ind w:right="0" w:rightChars="0" w:firstLine="643" w:firstLineChars="200"/>
        <w:jc w:val="left"/>
        <w:textAlignment w:val="auto"/>
        <w:rPr>
          <w:rFonts w:hint="default" w:ascii="Times New Roman" w:hAnsi="Times New Roman" w:cs="Times New Roman"/>
          <w:color w:val="auto"/>
          <w:sz w:val="32"/>
          <w:szCs w:val="32"/>
          <w:highlight w:val="none"/>
          <w:lang w:val="zh-CN" w:eastAsia="zh-CN"/>
        </w:rPr>
      </w:pPr>
      <w:r>
        <w:rPr>
          <w:rFonts w:hint="default" w:ascii="Times New Roman" w:hAnsi="Times New Roman" w:eastAsia="楷体_GB2312" w:cs="Times New Roman"/>
          <w:b/>
          <w:bCs/>
          <w:color w:val="000000"/>
          <w:kern w:val="0"/>
          <w:sz w:val="32"/>
          <w:szCs w:val="32"/>
          <w:highlight w:val="none"/>
          <w:shd w:val="clear" w:color="auto" w:fill="FFFFFF"/>
          <w:lang w:val="zh-CN" w:eastAsia="zh-CN"/>
        </w:rPr>
        <w:t>（三）改进建议。</w:t>
      </w:r>
      <w:bookmarkStart w:id="53" w:name="_Hlk110546638"/>
      <w:r>
        <w:rPr>
          <w:rFonts w:hint="default" w:ascii="Times New Roman" w:hAnsi="Times New Roman" w:eastAsia="仿宋_GB2312" w:cs="Times New Roman"/>
          <w:color w:val="000000"/>
          <w:spacing w:val="0"/>
          <w:w w:val="100"/>
          <w:position w:val="0"/>
          <w:sz w:val="32"/>
          <w:szCs w:val="32"/>
          <w:lang w:val="en-US" w:eastAsia="zh-CN"/>
        </w:rPr>
        <w:t>细化绩效目标，增加可量化指标。</w:t>
      </w:r>
      <w:bookmarkEnd w:id="53"/>
    </w:p>
    <w:p w14:paraId="27D17777">
      <w:pPr>
        <w:pStyle w:val="9"/>
        <w:keepNext w:val="0"/>
        <w:keepLines w:val="0"/>
        <w:pageBreakBefore w:val="0"/>
        <w:numPr>
          <w:ilvl w:val="0"/>
          <w:numId w:val="0"/>
        </w:numPr>
        <w:kinsoku/>
        <w:wordWrap/>
        <w:overflowPunct/>
        <w:topLinePunct w:val="0"/>
        <w:autoSpaceDE/>
        <w:autoSpaceDN/>
        <w:bidi w:val="0"/>
        <w:spacing w:line="560" w:lineRule="exact"/>
        <w:ind w:firstLine="640" w:firstLineChars="200"/>
        <w:textAlignment w:val="auto"/>
        <w:rPr>
          <w:rFonts w:hint="eastAsia" w:ascii="Times New Roman" w:hAnsi="Times New Roman" w:eastAsia="仿宋_GB2312" w:cs="Times New Roman"/>
          <w:kern w:val="2"/>
          <w:sz w:val="32"/>
          <w:szCs w:val="32"/>
          <w:u w:val="none"/>
          <w:lang w:val="zh-CN" w:eastAsia="zh-CN" w:bidi="ar"/>
        </w:rPr>
      </w:pPr>
    </w:p>
    <w:p w14:paraId="278837C4">
      <w:pPr>
        <w:pStyle w:val="9"/>
        <w:keepNext w:val="0"/>
        <w:keepLines w:val="0"/>
        <w:pageBreakBefore w:val="0"/>
        <w:numPr>
          <w:ilvl w:val="0"/>
          <w:numId w:val="0"/>
        </w:numPr>
        <w:kinsoku/>
        <w:wordWrap/>
        <w:overflowPunct/>
        <w:topLinePunct w:val="0"/>
        <w:autoSpaceDE/>
        <w:autoSpaceDN/>
        <w:bidi w:val="0"/>
        <w:spacing w:line="560" w:lineRule="exact"/>
        <w:ind w:firstLine="640" w:firstLineChars="200"/>
        <w:textAlignment w:val="auto"/>
        <w:rPr>
          <w:rFonts w:hint="eastAsia" w:ascii="Times New Roman" w:hAnsi="Times New Roman" w:eastAsia="仿宋_GB2312" w:cs="Times New Roman"/>
          <w:kern w:val="2"/>
          <w:sz w:val="32"/>
          <w:szCs w:val="32"/>
          <w:u w:val="none"/>
          <w:lang w:val="en-US" w:eastAsia="zh-CN" w:bidi="ar"/>
        </w:rPr>
      </w:pPr>
      <w:r>
        <w:rPr>
          <w:rFonts w:hint="eastAsia" w:ascii="Times New Roman" w:hAnsi="Times New Roman" w:eastAsia="仿宋_GB2312" w:cs="Times New Roman"/>
          <w:kern w:val="2"/>
          <w:sz w:val="32"/>
          <w:szCs w:val="32"/>
          <w:u w:val="none"/>
          <w:lang w:val="zh-CN" w:eastAsia="zh-CN" w:bidi="ar"/>
        </w:rPr>
        <w:t>附表：</w:t>
      </w:r>
      <w:r>
        <w:rPr>
          <w:rFonts w:hint="eastAsia" w:ascii="Times New Roman" w:eastAsia="仿宋_GB2312" w:cs="Times New Roman"/>
          <w:kern w:val="2"/>
          <w:sz w:val="32"/>
          <w:szCs w:val="32"/>
          <w:u w:val="none"/>
          <w:lang w:val="en-US" w:eastAsia="zh-CN" w:bidi="ar"/>
        </w:rPr>
        <w:t>1</w:t>
      </w:r>
      <w:r>
        <w:rPr>
          <w:rFonts w:hint="eastAsia" w:ascii="Times New Roman" w:hAnsi="Times New Roman" w:eastAsia="仿宋_GB2312" w:cs="Times New Roman"/>
          <w:kern w:val="2"/>
          <w:sz w:val="32"/>
          <w:szCs w:val="32"/>
          <w:u w:val="none"/>
          <w:lang w:val="en-US" w:eastAsia="zh-CN" w:bidi="ar"/>
        </w:rPr>
        <w:t>部门</w:t>
      </w:r>
      <w:r>
        <w:rPr>
          <w:rFonts w:hint="eastAsia" w:ascii="Times New Roman" w:eastAsia="仿宋_GB2312" w:cs="Times New Roman"/>
          <w:kern w:val="2"/>
          <w:sz w:val="32"/>
          <w:szCs w:val="32"/>
          <w:u w:val="none"/>
          <w:lang w:val="en-US" w:eastAsia="zh-CN" w:bidi="ar"/>
        </w:rPr>
        <w:t>整体</w:t>
      </w:r>
      <w:r>
        <w:rPr>
          <w:rFonts w:hint="eastAsia" w:ascii="Times New Roman" w:hAnsi="Times New Roman" w:eastAsia="仿宋_GB2312" w:cs="Times New Roman"/>
          <w:kern w:val="2"/>
          <w:sz w:val="32"/>
          <w:szCs w:val="32"/>
          <w:u w:val="none"/>
          <w:lang w:val="en-US" w:eastAsia="zh-CN" w:bidi="ar"/>
        </w:rPr>
        <w:t>支出绩效自评表</w:t>
      </w:r>
    </w:p>
    <w:p w14:paraId="76E44A75">
      <w:pPr>
        <w:pStyle w:val="9"/>
        <w:keepNext w:val="0"/>
        <w:keepLines w:val="0"/>
        <w:pageBreakBefore w:val="0"/>
        <w:numPr>
          <w:ilvl w:val="0"/>
          <w:numId w:val="0"/>
        </w:numPr>
        <w:kinsoku/>
        <w:wordWrap/>
        <w:overflowPunct/>
        <w:topLinePunct w:val="0"/>
        <w:autoSpaceDE/>
        <w:autoSpaceDN/>
        <w:bidi w:val="0"/>
        <w:spacing w:line="560" w:lineRule="exact"/>
        <w:ind w:firstLine="1600" w:firstLineChars="500"/>
        <w:textAlignment w:val="auto"/>
        <w:rPr>
          <w:rFonts w:hint="eastAsia" w:ascii="Times New Roman" w:hAnsi="Times New Roman" w:eastAsia="仿宋_GB2312" w:cs="Times New Roman"/>
          <w:kern w:val="2"/>
          <w:sz w:val="32"/>
          <w:szCs w:val="32"/>
          <w:u w:val="none"/>
          <w:lang w:val="zh-CN" w:eastAsia="zh-CN" w:bidi="ar"/>
        </w:rPr>
      </w:pPr>
      <w:r>
        <w:rPr>
          <w:rFonts w:hint="eastAsia" w:ascii="Times New Roman" w:eastAsia="仿宋_GB2312" w:cs="Times New Roman"/>
          <w:kern w:val="2"/>
          <w:sz w:val="32"/>
          <w:szCs w:val="32"/>
          <w:u w:val="none"/>
          <w:lang w:val="en-US" w:eastAsia="zh-CN" w:bidi="ar"/>
        </w:rPr>
        <w:t>2</w:t>
      </w:r>
      <w:r>
        <w:rPr>
          <w:rFonts w:hint="eastAsia" w:ascii="Times New Roman" w:hAnsi="Times New Roman" w:eastAsia="仿宋_GB2312" w:cs="Times New Roman"/>
          <w:kern w:val="2"/>
          <w:sz w:val="32"/>
          <w:szCs w:val="32"/>
          <w:u w:val="none"/>
          <w:lang w:val="en-US" w:eastAsia="zh-CN" w:bidi="ar"/>
        </w:rPr>
        <w:t>部门预算项目支出绩效自评表（2024年度）</w:t>
      </w:r>
    </w:p>
    <w:p w14:paraId="6D0359E0">
      <w:pPr>
        <w:pStyle w:val="9"/>
        <w:keepNext w:val="0"/>
        <w:keepLines w:val="0"/>
        <w:pageBreakBefore w:val="0"/>
        <w:numPr>
          <w:ilvl w:val="0"/>
          <w:numId w:val="0"/>
        </w:numPr>
        <w:kinsoku/>
        <w:wordWrap/>
        <w:overflowPunct/>
        <w:topLinePunct w:val="0"/>
        <w:autoSpaceDE/>
        <w:autoSpaceDN/>
        <w:bidi w:val="0"/>
        <w:spacing w:line="560" w:lineRule="exact"/>
        <w:ind w:firstLine="640" w:firstLineChars="200"/>
        <w:textAlignment w:val="auto"/>
        <w:rPr>
          <w:rFonts w:hint="eastAsia" w:ascii="Times New Roman" w:hAnsi="Times New Roman" w:eastAsia="仿宋_GB2312" w:cs="Times New Roman"/>
          <w:kern w:val="2"/>
          <w:sz w:val="32"/>
          <w:szCs w:val="32"/>
          <w:u w:val="none"/>
          <w:lang w:val="en-US" w:eastAsia="zh-CN" w:bidi="ar"/>
        </w:rPr>
      </w:pPr>
    </w:p>
    <w:p w14:paraId="3CBE4C22">
      <w:pPr>
        <w:pStyle w:val="9"/>
        <w:keepNext w:val="0"/>
        <w:keepLines w:val="0"/>
        <w:pageBreakBefore w:val="0"/>
        <w:numPr>
          <w:ilvl w:val="0"/>
          <w:numId w:val="0"/>
        </w:numPr>
        <w:kinsoku/>
        <w:wordWrap/>
        <w:overflowPunct/>
        <w:topLinePunct w:val="0"/>
        <w:autoSpaceDE/>
        <w:autoSpaceDN/>
        <w:bidi w:val="0"/>
        <w:spacing w:line="560" w:lineRule="exact"/>
        <w:ind w:firstLine="640" w:firstLineChars="200"/>
        <w:textAlignment w:val="auto"/>
        <w:rPr>
          <w:rFonts w:hint="eastAsia" w:ascii="Times New Roman" w:hAnsi="Times New Roman" w:eastAsia="仿宋_GB2312" w:cs="仿宋_GB2312"/>
          <w:b w:val="0"/>
          <w:bCs w:val="0"/>
          <w:kern w:val="0"/>
          <w:position w:val="0"/>
          <w:sz w:val="32"/>
          <w:szCs w:val="32"/>
          <w:highlight w:val="none"/>
          <w:lang w:val="en-US" w:eastAsia="zh-CN" w:bidi="ar-SA"/>
        </w:rPr>
      </w:pPr>
    </w:p>
    <w:p w14:paraId="5F5978AC">
      <w:pPr>
        <w:pStyle w:val="9"/>
        <w:keepNext w:val="0"/>
        <w:keepLines w:val="0"/>
        <w:pageBreakBefore w:val="0"/>
        <w:numPr>
          <w:ilvl w:val="0"/>
          <w:numId w:val="0"/>
        </w:numPr>
        <w:kinsoku/>
        <w:wordWrap/>
        <w:overflowPunct/>
        <w:topLinePunct w:val="0"/>
        <w:autoSpaceDE/>
        <w:autoSpaceDN/>
        <w:bidi w:val="0"/>
        <w:spacing w:line="560" w:lineRule="exact"/>
        <w:ind w:firstLine="640" w:firstLineChars="200"/>
        <w:textAlignment w:val="auto"/>
        <w:rPr>
          <w:rFonts w:hint="eastAsia" w:ascii="Times New Roman" w:hAnsi="Times New Roman" w:eastAsia="仿宋_GB2312" w:cs="仿宋_GB2312"/>
          <w:b w:val="0"/>
          <w:bCs w:val="0"/>
          <w:kern w:val="0"/>
          <w:position w:val="0"/>
          <w:sz w:val="32"/>
          <w:szCs w:val="32"/>
          <w:highlight w:val="none"/>
          <w:lang w:val="en-US" w:eastAsia="zh-CN" w:bidi="ar-SA"/>
        </w:rPr>
      </w:pPr>
    </w:p>
    <w:p w14:paraId="45A26842">
      <w:pPr>
        <w:pStyle w:val="9"/>
        <w:keepNext w:val="0"/>
        <w:keepLines w:val="0"/>
        <w:pageBreakBefore w:val="0"/>
        <w:numPr>
          <w:ilvl w:val="0"/>
          <w:numId w:val="0"/>
        </w:numPr>
        <w:kinsoku/>
        <w:wordWrap/>
        <w:overflowPunct/>
        <w:topLinePunct w:val="0"/>
        <w:autoSpaceDE/>
        <w:autoSpaceDN/>
        <w:bidi w:val="0"/>
        <w:spacing w:line="560" w:lineRule="exact"/>
        <w:ind w:firstLine="640" w:firstLineChars="200"/>
        <w:textAlignment w:val="auto"/>
        <w:rPr>
          <w:rFonts w:hint="eastAsia" w:ascii="Times New Roman" w:hAnsi="Times New Roman" w:eastAsia="仿宋_GB2312" w:cs="仿宋_GB2312"/>
          <w:b w:val="0"/>
          <w:bCs w:val="0"/>
          <w:kern w:val="0"/>
          <w:position w:val="0"/>
          <w:sz w:val="32"/>
          <w:szCs w:val="32"/>
          <w:highlight w:val="none"/>
          <w:lang w:val="en-US" w:eastAsia="zh-CN" w:bidi="ar-SA"/>
        </w:rPr>
      </w:pPr>
    </w:p>
    <w:p w14:paraId="548FDB45">
      <w:pPr>
        <w:pStyle w:val="9"/>
        <w:keepNext w:val="0"/>
        <w:keepLines w:val="0"/>
        <w:pageBreakBefore w:val="0"/>
        <w:numPr>
          <w:ilvl w:val="0"/>
          <w:numId w:val="0"/>
        </w:numPr>
        <w:kinsoku/>
        <w:wordWrap/>
        <w:overflowPunct/>
        <w:topLinePunct w:val="0"/>
        <w:autoSpaceDE/>
        <w:autoSpaceDN/>
        <w:bidi w:val="0"/>
        <w:spacing w:line="560" w:lineRule="exact"/>
        <w:ind w:firstLine="640" w:firstLineChars="200"/>
        <w:textAlignment w:val="auto"/>
        <w:rPr>
          <w:rFonts w:hint="eastAsia" w:ascii="Times New Roman" w:hAnsi="Times New Roman" w:eastAsia="仿宋_GB2312" w:cs="仿宋_GB2312"/>
          <w:b w:val="0"/>
          <w:bCs w:val="0"/>
          <w:kern w:val="0"/>
          <w:position w:val="0"/>
          <w:sz w:val="32"/>
          <w:szCs w:val="32"/>
          <w:highlight w:val="none"/>
          <w:lang w:val="en-US" w:eastAsia="zh-CN" w:bidi="ar-SA"/>
        </w:rPr>
        <w:sectPr>
          <w:footerReference r:id="rId6" w:type="first"/>
          <w:footerReference r:id="rId5" w:type="default"/>
          <w:pgSz w:w="11906" w:h="16838"/>
          <w:pgMar w:top="2098" w:right="1474" w:bottom="1984" w:left="1587" w:header="851" w:footer="1559" w:gutter="0"/>
          <w:pgNumType w:fmt="decimal" w:start="1"/>
          <w:cols w:space="0" w:num="1"/>
          <w:rtlGutter w:val="0"/>
          <w:docGrid w:type="lines" w:linePitch="312" w:charSpace="0"/>
        </w:sectPr>
      </w:pPr>
    </w:p>
    <w:p w14:paraId="32FF677A">
      <w:pPr>
        <w:pStyle w:val="9"/>
        <w:keepNext w:val="0"/>
        <w:keepLines w:val="0"/>
        <w:pageBreakBefore w:val="0"/>
        <w:numPr>
          <w:ilvl w:val="0"/>
          <w:numId w:val="0"/>
        </w:numPr>
        <w:kinsoku/>
        <w:wordWrap/>
        <w:overflowPunct/>
        <w:topLinePunct w:val="0"/>
        <w:autoSpaceDE/>
        <w:autoSpaceDN/>
        <w:bidi w:val="0"/>
        <w:spacing w:line="560" w:lineRule="exact"/>
        <w:jc w:val="center"/>
        <w:textAlignment w:val="auto"/>
        <w:rPr>
          <w:rFonts w:hint="default" w:ascii="Times New Roman" w:eastAsia="仿宋_GB2312" w:cs="Times New Roman"/>
          <w:kern w:val="2"/>
          <w:sz w:val="32"/>
          <w:szCs w:val="32"/>
          <w:u w:val="none"/>
          <w:lang w:val="en-US" w:eastAsia="zh-CN" w:bidi="ar"/>
        </w:rPr>
      </w:pPr>
      <w:r>
        <w:rPr>
          <w:rFonts w:hint="eastAsia" w:ascii="方正小标宋简体" w:hAnsi="方正小标宋简体" w:eastAsia="方正小标宋简体" w:cs="方正小标宋简体"/>
          <w:i w:val="0"/>
          <w:iCs w:val="0"/>
          <w:color w:val="000000"/>
          <w:kern w:val="0"/>
          <w:sz w:val="44"/>
          <w:szCs w:val="44"/>
          <w:u w:val="none"/>
          <w:lang w:val="en-US" w:eastAsia="zh-CN" w:bidi="ar"/>
        </w:rPr>
        <w:t>部门整体支出绩效自评表</w:t>
      </w:r>
    </w:p>
    <w:tbl>
      <w:tblPr>
        <w:tblStyle w:val="18"/>
        <w:tblW w:w="1407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autofit"/>
        <w:tblCellMar>
          <w:top w:w="32" w:type="dxa"/>
          <w:left w:w="64" w:type="dxa"/>
          <w:bottom w:w="32" w:type="dxa"/>
          <w:right w:w="64" w:type="dxa"/>
        </w:tblCellMar>
      </w:tblPr>
      <w:tblGrid>
        <w:gridCol w:w="1126"/>
        <w:gridCol w:w="704"/>
        <w:gridCol w:w="895"/>
        <w:gridCol w:w="490"/>
        <w:gridCol w:w="2945"/>
        <w:gridCol w:w="6932"/>
        <w:gridCol w:w="560"/>
        <w:gridCol w:w="426"/>
      </w:tblGrid>
      <w:tr w14:paraId="1DDE6D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32" w:type="dxa"/>
            <w:left w:w="64" w:type="dxa"/>
            <w:bottom w:w="32" w:type="dxa"/>
            <w:right w:w="64" w:type="dxa"/>
          </w:tblCellMar>
        </w:tblPrEx>
        <w:trPr>
          <w:trHeight w:val="0" w:hRule="atLeast"/>
          <w:jc w:val="center"/>
        </w:trPr>
        <w:tc>
          <w:tcPr>
            <w:tcW w:w="3215" w:type="dxa"/>
            <w:gridSpan w:val="4"/>
            <w:shd w:val="clear" w:color="auto" w:fill="auto"/>
            <w:vAlign w:val="center"/>
          </w:tcPr>
          <w:p w14:paraId="73D7ADAD">
            <w:pPr>
              <w:keepNext w:val="0"/>
              <w:keepLines w:val="0"/>
              <w:widowControl/>
              <w:suppressLineNumbers w:val="0"/>
              <w:snapToGrid w:val="0"/>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绩效指标</w:t>
            </w:r>
          </w:p>
        </w:tc>
        <w:tc>
          <w:tcPr>
            <w:tcW w:w="2945" w:type="dxa"/>
            <w:vMerge w:val="restart"/>
            <w:shd w:val="clear" w:color="auto" w:fill="auto"/>
            <w:vAlign w:val="center"/>
          </w:tcPr>
          <w:p w14:paraId="737365A7">
            <w:pPr>
              <w:keepNext w:val="0"/>
              <w:keepLines w:val="0"/>
              <w:widowControl/>
              <w:suppressLineNumbers w:val="0"/>
              <w:snapToGrid w:val="0"/>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指标解释</w:t>
            </w:r>
          </w:p>
        </w:tc>
        <w:tc>
          <w:tcPr>
            <w:tcW w:w="6932" w:type="dxa"/>
            <w:vMerge w:val="restart"/>
            <w:shd w:val="clear" w:color="auto" w:fill="auto"/>
            <w:vAlign w:val="center"/>
          </w:tcPr>
          <w:p w14:paraId="174CCE6B">
            <w:pPr>
              <w:keepNext w:val="0"/>
              <w:keepLines w:val="0"/>
              <w:widowControl/>
              <w:suppressLineNumbers w:val="0"/>
              <w:snapToGrid w:val="0"/>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评分说明</w:t>
            </w:r>
          </w:p>
        </w:tc>
        <w:tc>
          <w:tcPr>
            <w:tcW w:w="560" w:type="dxa"/>
            <w:vMerge w:val="restart"/>
            <w:shd w:val="clear" w:color="auto" w:fill="auto"/>
            <w:vAlign w:val="center"/>
          </w:tcPr>
          <w:p w14:paraId="40A4ACDF">
            <w:pPr>
              <w:keepNext w:val="0"/>
              <w:keepLines w:val="0"/>
              <w:widowControl/>
              <w:suppressLineNumbers w:val="0"/>
              <w:snapToGrid w:val="0"/>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自评得分</w:t>
            </w:r>
          </w:p>
        </w:tc>
        <w:tc>
          <w:tcPr>
            <w:tcW w:w="426" w:type="dxa"/>
            <w:vMerge w:val="restart"/>
            <w:shd w:val="clear" w:color="auto" w:fill="auto"/>
            <w:vAlign w:val="center"/>
          </w:tcPr>
          <w:p w14:paraId="7AF4CC03">
            <w:pPr>
              <w:keepNext w:val="0"/>
              <w:keepLines w:val="0"/>
              <w:widowControl/>
              <w:suppressLineNumbers w:val="0"/>
              <w:snapToGrid w:val="0"/>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备注</w:t>
            </w:r>
          </w:p>
        </w:tc>
      </w:tr>
      <w:tr w14:paraId="21ADEB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32" w:type="dxa"/>
            <w:left w:w="64" w:type="dxa"/>
            <w:bottom w:w="32" w:type="dxa"/>
            <w:right w:w="64" w:type="dxa"/>
          </w:tblCellMar>
        </w:tblPrEx>
        <w:trPr>
          <w:trHeight w:val="0" w:hRule="atLeast"/>
          <w:jc w:val="center"/>
        </w:trPr>
        <w:tc>
          <w:tcPr>
            <w:tcW w:w="1126" w:type="dxa"/>
            <w:shd w:val="clear" w:color="auto" w:fill="auto"/>
            <w:vAlign w:val="center"/>
          </w:tcPr>
          <w:p w14:paraId="15E7BEA0">
            <w:pPr>
              <w:keepNext w:val="0"/>
              <w:keepLines w:val="0"/>
              <w:widowControl/>
              <w:suppressLineNumbers w:val="0"/>
              <w:snapToGrid w:val="0"/>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一级指标</w:t>
            </w:r>
          </w:p>
        </w:tc>
        <w:tc>
          <w:tcPr>
            <w:tcW w:w="704" w:type="dxa"/>
            <w:shd w:val="clear" w:color="auto" w:fill="auto"/>
            <w:vAlign w:val="center"/>
          </w:tcPr>
          <w:p w14:paraId="37469BD3">
            <w:pPr>
              <w:keepNext w:val="0"/>
              <w:keepLines w:val="0"/>
              <w:widowControl/>
              <w:suppressLineNumbers w:val="0"/>
              <w:snapToGrid w:val="0"/>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二级指标</w:t>
            </w:r>
          </w:p>
        </w:tc>
        <w:tc>
          <w:tcPr>
            <w:tcW w:w="895" w:type="dxa"/>
            <w:shd w:val="clear" w:color="auto" w:fill="auto"/>
            <w:vAlign w:val="center"/>
          </w:tcPr>
          <w:p w14:paraId="5E438811">
            <w:pPr>
              <w:keepNext w:val="0"/>
              <w:keepLines w:val="0"/>
              <w:widowControl/>
              <w:suppressLineNumbers w:val="0"/>
              <w:snapToGrid w:val="0"/>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三级指标</w:t>
            </w:r>
          </w:p>
        </w:tc>
        <w:tc>
          <w:tcPr>
            <w:tcW w:w="490" w:type="dxa"/>
            <w:shd w:val="clear" w:color="auto" w:fill="auto"/>
            <w:vAlign w:val="center"/>
          </w:tcPr>
          <w:p w14:paraId="7A32ED4A">
            <w:pPr>
              <w:keepNext w:val="0"/>
              <w:keepLines w:val="0"/>
              <w:widowControl/>
              <w:suppressLineNumbers w:val="0"/>
              <w:snapToGrid w:val="0"/>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指标分值</w:t>
            </w:r>
          </w:p>
        </w:tc>
        <w:tc>
          <w:tcPr>
            <w:tcW w:w="2945" w:type="dxa"/>
            <w:vMerge w:val="continue"/>
            <w:shd w:val="clear" w:color="auto" w:fill="auto"/>
            <w:vAlign w:val="center"/>
          </w:tcPr>
          <w:p w14:paraId="6FA93B24">
            <w:pPr>
              <w:snapToGrid w:val="0"/>
              <w:jc w:val="center"/>
              <w:rPr>
                <w:rFonts w:hint="eastAsia" w:ascii="黑体" w:hAnsi="宋体" w:eastAsia="黑体" w:cs="黑体"/>
                <w:i w:val="0"/>
                <w:iCs w:val="0"/>
                <w:color w:val="000000"/>
                <w:sz w:val="24"/>
                <w:szCs w:val="24"/>
                <w:u w:val="none"/>
              </w:rPr>
            </w:pPr>
          </w:p>
        </w:tc>
        <w:tc>
          <w:tcPr>
            <w:tcW w:w="6932" w:type="dxa"/>
            <w:vMerge w:val="continue"/>
            <w:shd w:val="clear" w:color="auto" w:fill="auto"/>
            <w:vAlign w:val="center"/>
          </w:tcPr>
          <w:p w14:paraId="4C23A689">
            <w:pPr>
              <w:snapToGrid w:val="0"/>
              <w:jc w:val="center"/>
              <w:rPr>
                <w:rFonts w:hint="eastAsia" w:ascii="黑体" w:hAnsi="宋体" w:eastAsia="黑体" w:cs="黑体"/>
                <w:i w:val="0"/>
                <w:iCs w:val="0"/>
                <w:color w:val="000000"/>
                <w:sz w:val="24"/>
                <w:szCs w:val="24"/>
                <w:u w:val="none"/>
              </w:rPr>
            </w:pPr>
          </w:p>
        </w:tc>
        <w:tc>
          <w:tcPr>
            <w:tcW w:w="560" w:type="dxa"/>
            <w:vMerge w:val="continue"/>
            <w:shd w:val="clear" w:color="auto" w:fill="auto"/>
            <w:vAlign w:val="center"/>
          </w:tcPr>
          <w:p w14:paraId="530C7ADC">
            <w:pPr>
              <w:snapToGrid w:val="0"/>
              <w:jc w:val="center"/>
              <w:rPr>
                <w:rFonts w:hint="eastAsia" w:ascii="黑体" w:hAnsi="宋体" w:eastAsia="黑体" w:cs="黑体"/>
                <w:i w:val="0"/>
                <w:iCs w:val="0"/>
                <w:color w:val="000000"/>
                <w:sz w:val="24"/>
                <w:szCs w:val="24"/>
                <w:u w:val="none"/>
              </w:rPr>
            </w:pPr>
          </w:p>
        </w:tc>
        <w:tc>
          <w:tcPr>
            <w:tcW w:w="426" w:type="dxa"/>
            <w:vMerge w:val="continue"/>
            <w:shd w:val="clear" w:color="auto" w:fill="auto"/>
            <w:vAlign w:val="center"/>
          </w:tcPr>
          <w:p w14:paraId="7253349A">
            <w:pPr>
              <w:snapToGrid w:val="0"/>
              <w:jc w:val="center"/>
              <w:rPr>
                <w:rFonts w:hint="eastAsia" w:ascii="黑体" w:hAnsi="宋体" w:eastAsia="黑体" w:cs="黑体"/>
                <w:i w:val="0"/>
                <w:iCs w:val="0"/>
                <w:color w:val="000000"/>
                <w:sz w:val="24"/>
                <w:szCs w:val="24"/>
                <w:u w:val="none"/>
              </w:rPr>
            </w:pPr>
          </w:p>
        </w:tc>
      </w:tr>
      <w:tr w14:paraId="3BF44D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32" w:type="dxa"/>
            <w:left w:w="64" w:type="dxa"/>
            <w:bottom w:w="32" w:type="dxa"/>
            <w:right w:w="64" w:type="dxa"/>
          </w:tblCellMar>
        </w:tblPrEx>
        <w:trPr>
          <w:trHeight w:val="0" w:hRule="atLeast"/>
          <w:jc w:val="center"/>
        </w:trPr>
        <w:tc>
          <w:tcPr>
            <w:tcW w:w="1126" w:type="dxa"/>
            <w:vMerge w:val="restart"/>
            <w:shd w:val="clear" w:color="auto" w:fill="auto"/>
            <w:vAlign w:val="center"/>
          </w:tcPr>
          <w:p w14:paraId="3BDC1B50">
            <w:pPr>
              <w:keepNext w:val="0"/>
              <w:keepLines w:val="0"/>
              <w:widowControl/>
              <w:suppressLineNumbers w:val="0"/>
              <w:snapToGrid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总体绩效</w:t>
            </w:r>
            <w:r>
              <w:rPr>
                <w:rFonts w:hint="eastAsia" w:ascii="宋体" w:hAnsi="宋体" w:eastAsia="宋体" w:cs="宋体"/>
                <w:b/>
                <w:bCs/>
                <w:i w:val="0"/>
                <w:iCs w:val="0"/>
                <w:color w:val="000000"/>
                <w:kern w:val="0"/>
                <w:sz w:val="24"/>
                <w:szCs w:val="24"/>
                <w:u w:val="none"/>
                <w:lang w:val="en-US" w:eastAsia="zh-CN" w:bidi="ar"/>
              </w:rPr>
              <w:br w:type="textWrapping"/>
            </w:r>
            <w:r>
              <w:rPr>
                <w:rFonts w:hint="eastAsia" w:ascii="宋体" w:hAnsi="宋体" w:eastAsia="宋体" w:cs="宋体"/>
                <w:b/>
                <w:bCs/>
                <w:i w:val="0"/>
                <w:iCs w:val="0"/>
                <w:color w:val="000000"/>
                <w:kern w:val="0"/>
                <w:sz w:val="24"/>
                <w:szCs w:val="24"/>
                <w:u w:val="none"/>
                <w:lang w:val="en-US" w:eastAsia="zh-CN" w:bidi="ar"/>
              </w:rPr>
              <w:t>（65分）</w:t>
            </w:r>
          </w:p>
        </w:tc>
        <w:tc>
          <w:tcPr>
            <w:tcW w:w="704" w:type="dxa"/>
            <w:vMerge w:val="restart"/>
            <w:shd w:val="clear" w:color="auto" w:fill="auto"/>
            <w:vAlign w:val="center"/>
          </w:tcPr>
          <w:p w14:paraId="5E7CCB86">
            <w:pPr>
              <w:keepNext w:val="0"/>
              <w:keepLines w:val="0"/>
              <w:widowControl/>
              <w:suppressLineNumbers w:val="0"/>
              <w:snapToGrid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履职效能</w:t>
            </w:r>
            <w:r>
              <w:rPr>
                <w:rFonts w:hint="eastAsia" w:ascii="宋体" w:hAnsi="宋体" w:eastAsia="宋体" w:cs="宋体"/>
                <w:b/>
                <w:bCs/>
                <w:i w:val="0"/>
                <w:iCs w:val="0"/>
                <w:color w:val="000000"/>
                <w:kern w:val="0"/>
                <w:sz w:val="24"/>
                <w:szCs w:val="24"/>
                <w:u w:val="none"/>
                <w:lang w:val="en-US" w:eastAsia="zh-CN" w:bidi="ar"/>
              </w:rPr>
              <w:br w:type="textWrapping"/>
            </w:r>
            <w:r>
              <w:rPr>
                <w:rFonts w:hint="eastAsia" w:ascii="宋体" w:hAnsi="宋体" w:eastAsia="宋体" w:cs="宋体"/>
                <w:b/>
                <w:bCs/>
                <w:i w:val="0"/>
                <w:iCs w:val="0"/>
                <w:color w:val="000000"/>
                <w:kern w:val="0"/>
                <w:sz w:val="24"/>
                <w:szCs w:val="24"/>
                <w:u w:val="none"/>
                <w:lang w:val="en-US" w:eastAsia="zh-CN" w:bidi="ar"/>
              </w:rPr>
              <w:t>（19分）</w:t>
            </w:r>
          </w:p>
        </w:tc>
        <w:tc>
          <w:tcPr>
            <w:tcW w:w="895" w:type="dxa"/>
            <w:shd w:val="clear" w:color="auto" w:fill="auto"/>
            <w:vAlign w:val="center"/>
          </w:tcPr>
          <w:p w14:paraId="3E39DF79">
            <w:pPr>
              <w:keepNext w:val="0"/>
              <w:keepLines w:val="0"/>
              <w:widowControl/>
              <w:suppressLineNumbers w:val="0"/>
              <w:snapToGrid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青少年及儿童工作履职效果</w:t>
            </w:r>
          </w:p>
        </w:tc>
        <w:tc>
          <w:tcPr>
            <w:tcW w:w="490" w:type="dxa"/>
            <w:vMerge w:val="restart"/>
            <w:shd w:val="clear" w:color="auto" w:fill="auto"/>
            <w:vAlign w:val="center"/>
          </w:tcPr>
          <w:p w14:paraId="27061B48">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w:t>
            </w:r>
          </w:p>
        </w:tc>
        <w:tc>
          <w:tcPr>
            <w:tcW w:w="2945" w:type="dxa"/>
            <w:vMerge w:val="restart"/>
            <w:shd w:val="clear" w:color="auto" w:fill="auto"/>
            <w:vAlign w:val="center"/>
          </w:tcPr>
          <w:p w14:paraId="14A99B9B">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部门整体绩效目标中选定4-6个核心职能目标，反映该项职能目标完成效果情况</w:t>
            </w:r>
          </w:p>
        </w:tc>
        <w:tc>
          <w:tcPr>
            <w:tcW w:w="6932" w:type="dxa"/>
            <w:vMerge w:val="restart"/>
            <w:shd w:val="clear" w:color="auto" w:fill="auto"/>
            <w:vAlign w:val="center"/>
          </w:tcPr>
          <w:p w14:paraId="452AC720">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部门整体绩效目标中选定4-6个可量化计算、可评价的核心职能目标，分别设定指标分值、指标解释、评分方法和评分说明，总分值不超过10分。该项指标得分=年终完成履职效果目标数量÷年初目标设置总数×100%×指标分值。履职效能总分为各项履职效果得分的和。</w:t>
            </w:r>
          </w:p>
        </w:tc>
        <w:tc>
          <w:tcPr>
            <w:tcW w:w="560" w:type="dxa"/>
            <w:vMerge w:val="restart"/>
            <w:shd w:val="clear" w:color="auto" w:fill="auto"/>
            <w:vAlign w:val="center"/>
          </w:tcPr>
          <w:p w14:paraId="777FC1F4">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w:t>
            </w:r>
          </w:p>
        </w:tc>
        <w:tc>
          <w:tcPr>
            <w:tcW w:w="426" w:type="dxa"/>
            <w:vMerge w:val="restart"/>
            <w:shd w:val="clear" w:color="auto" w:fill="auto"/>
            <w:vAlign w:val="center"/>
          </w:tcPr>
          <w:p w14:paraId="5DBBB428">
            <w:pPr>
              <w:snapToGrid w:val="0"/>
              <w:jc w:val="center"/>
              <w:rPr>
                <w:rFonts w:hint="eastAsia" w:ascii="宋体" w:hAnsi="宋体" w:eastAsia="宋体" w:cs="宋体"/>
                <w:i w:val="0"/>
                <w:iCs w:val="0"/>
                <w:color w:val="000000"/>
                <w:sz w:val="24"/>
                <w:szCs w:val="24"/>
                <w:u w:val="none"/>
              </w:rPr>
            </w:pPr>
          </w:p>
        </w:tc>
      </w:tr>
      <w:tr w14:paraId="043AFF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32" w:type="dxa"/>
            <w:left w:w="64" w:type="dxa"/>
            <w:bottom w:w="32" w:type="dxa"/>
            <w:right w:w="64" w:type="dxa"/>
          </w:tblCellMar>
        </w:tblPrEx>
        <w:trPr>
          <w:trHeight w:val="0" w:hRule="atLeast"/>
          <w:jc w:val="center"/>
        </w:trPr>
        <w:tc>
          <w:tcPr>
            <w:tcW w:w="1126" w:type="dxa"/>
            <w:vMerge w:val="continue"/>
            <w:shd w:val="clear" w:color="auto" w:fill="auto"/>
            <w:vAlign w:val="center"/>
          </w:tcPr>
          <w:p w14:paraId="11B2B72D">
            <w:pPr>
              <w:snapToGrid w:val="0"/>
              <w:jc w:val="center"/>
              <w:rPr>
                <w:rFonts w:hint="eastAsia" w:ascii="宋体" w:hAnsi="宋体" w:eastAsia="宋体" w:cs="宋体"/>
                <w:b/>
                <w:bCs/>
                <w:i w:val="0"/>
                <w:iCs w:val="0"/>
                <w:color w:val="000000"/>
                <w:sz w:val="24"/>
                <w:szCs w:val="24"/>
                <w:u w:val="none"/>
              </w:rPr>
            </w:pPr>
          </w:p>
        </w:tc>
        <w:tc>
          <w:tcPr>
            <w:tcW w:w="704" w:type="dxa"/>
            <w:vMerge w:val="continue"/>
            <w:shd w:val="clear" w:color="auto" w:fill="auto"/>
            <w:vAlign w:val="center"/>
          </w:tcPr>
          <w:p w14:paraId="7F7CF8C5">
            <w:pPr>
              <w:snapToGrid w:val="0"/>
              <w:jc w:val="center"/>
              <w:rPr>
                <w:rFonts w:hint="eastAsia" w:ascii="宋体" w:hAnsi="宋体" w:eastAsia="宋体" w:cs="宋体"/>
                <w:b/>
                <w:bCs/>
                <w:i w:val="0"/>
                <w:iCs w:val="0"/>
                <w:color w:val="000000"/>
                <w:sz w:val="24"/>
                <w:szCs w:val="24"/>
                <w:u w:val="none"/>
              </w:rPr>
            </w:pPr>
          </w:p>
        </w:tc>
        <w:tc>
          <w:tcPr>
            <w:tcW w:w="895" w:type="dxa"/>
            <w:shd w:val="clear" w:color="auto" w:fill="auto"/>
            <w:vAlign w:val="center"/>
          </w:tcPr>
          <w:p w14:paraId="1816A532">
            <w:pPr>
              <w:keepNext w:val="0"/>
              <w:keepLines w:val="0"/>
              <w:widowControl/>
              <w:suppressLineNumbers w:val="0"/>
              <w:snapToGrid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大学生西部计划志愿者全国项目</w:t>
            </w:r>
          </w:p>
        </w:tc>
        <w:tc>
          <w:tcPr>
            <w:tcW w:w="490" w:type="dxa"/>
            <w:vMerge w:val="continue"/>
            <w:shd w:val="clear" w:color="auto" w:fill="auto"/>
            <w:vAlign w:val="center"/>
          </w:tcPr>
          <w:p w14:paraId="4064FE2D">
            <w:pPr>
              <w:snapToGrid w:val="0"/>
              <w:jc w:val="center"/>
              <w:rPr>
                <w:rFonts w:hint="eastAsia" w:ascii="宋体" w:hAnsi="宋体" w:eastAsia="宋体" w:cs="宋体"/>
                <w:i w:val="0"/>
                <w:iCs w:val="0"/>
                <w:color w:val="000000"/>
                <w:sz w:val="24"/>
                <w:szCs w:val="24"/>
                <w:u w:val="none"/>
              </w:rPr>
            </w:pPr>
          </w:p>
        </w:tc>
        <w:tc>
          <w:tcPr>
            <w:tcW w:w="2945" w:type="dxa"/>
            <w:vMerge w:val="continue"/>
            <w:shd w:val="clear" w:color="auto" w:fill="auto"/>
            <w:vAlign w:val="center"/>
          </w:tcPr>
          <w:p w14:paraId="06095457">
            <w:pPr>
              <w:snapToGrid w:val="0"/>
              <w:jc w:val="center"/>
              <w:rPr>
                <w:rFonts w:hint="eastAsia" w:ascii="宋体" w:hAnsi="宋体" w:eastAsia="宋体" w:cs="宋体"/>
                <w:i w:val="0"/>
                <w:iCs w:val="0"/>
                <w:color w:val="000000"/>
                <w:sz w:val="24"/>
                <w:szCs w:val="24"/>
                <w:u w:val="none"/>
              </w:rPr>
            </w:pPr>
          </w:p>
        </w:tc>
        <w:tc>
          <w:tcPr>
            <w:tcW w:w="6932" w:type="dxa"/>
            <w:vMerge w:val="continue"/>
            <w:shd w:val="clear" w:color="auto" w:fill="auto"/>
            <w:vAlign w:val="center"/>
          </w:tcPr>
          <w:p w14:paraId="4141846F">
            <w:pPr>
              <w:snapToGrid w:val="0"/>
              <w:jc w:val="center"/>
              <w:rPr>
                <w:rFonts w:hint="eastAsia" w:ascii="宋体" w:hAnsi="宋体" w:eastAsia="宋体" w:cs="宋体"/>
                <w:i w:val="0"/>
                <w:iCs w:val="0"/>
                <w:color w:val="000000"/>
                <w:sz w:val="24"/>
                <w:szCs w:val="24"/>
                <w:u w:val="none"/>
              </w:rPr>
            </w:pPr>
          </w:p>
        </w:tc>
        <w:tc>
          <w:tcPr>
            <w:tcW w:w="560" w:type="dxa"/>
            <w:vMerge w:val="continue"/>
            <w:shd w:val="clear" w:color="auto" w:fill="auto"/>
            <w:vAlign w:val="center"/>
          </w:tcPr>
          <w:p w14:paraId="0BABFFBE">
            <w:pPr>
              <w:snapToGrid w:val="0"/>
              <w:jc w:val="center"/>
              <w:rPr>
                <w:rFonts w:hint="eastAsia" w:ascii="宋体" w:hAnsi="宋体" w:eastAsia="宋体" w:cs="宋体"/>
                <w:i w:val="0"/>
                <w:iCs w:val="0"/>
                <w:color w:val="000000"/>
                <w:sz w:val="24"/>
                <w:szCs w:val="24"/>
                <w:u w:val="none"/>
              </w:rPr>
            </w:pPr>
          </w:p>
        </w:tc>
        <w:tc>
          <w:tcPr>
            <w:tcW w:w="426" w:type="dxa"/>
            <w:vMerge w:val="continue"/>
            <w:shd w:val="clear" w:color="auto" w:fill="auto"/>
            <w:vAlign w:val="center"/>
          </w:tcPr>
          <w:p w14:paraId="7D0F1FF9">
            <w:pPr>
              <w:snapToGrid w:val="0"/>
              <w:jc w:val="center"/>
              <w:rPr>
                <w:rFonts w:hint="eastAsia" w:ascii="宋体" w:hAnsi="宋体" w:eastAsia="宋体" w:cs="宋体"/>
                <w:i w:val="0"/>
                <w:iCs w:val="0"/>
                <w:color w:val="000000"/>
                <w:sz w:val="24"/>
                <w:szCs w:val="24"/>
                <w:u w:val="none"/>
              </w:rPr>
            </w:pPr>
          </w:p>
        </w:tc>
      </w:tr>
      <w:tr w14:paraId="669258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32" w:type="dxa"/>
            <w:left w:w="64" w:type="dxa"/>
            <w:bottom w:w="32" w:type="dxa"/>
            <w:right w:w="64" w:type="dxa"/>
          </w:tblCellMar>
        </w:tblPrEx>
        <w:trPr>
          <w:trHeight w:val="0" w:hRule="atLeast"/>
          <w:jc w:val="center"/>
        </w:trPr>
        <w:tc>
          <w:tcPr>
            <w:tcW w:w="1126" w:type="dxa"/>
            <w:vMerge w:val="continue"/>
            <w:shd w:val="clear" w:color="auto" w:fill="auto"/>
            <w:vAlign w:val="center"/>
          </w:tcPr>
          <w:p w14:paraId="311148B6">
            <w:pPr>
              <w:snapToGrid w:val="0"/>
              <w:jc w:val="center"/>
              <w:rPr>
                <w:rFonts w:hint="eastAsia" w:ascii="宋体" w:hAnsi="宋体" w:eastAsia="宋体" w:cs="宋体"/>
                <w:b/>
                <w:bCs/>
                <w:i w:val="0"/>
                <w:iCs w:val="0"/>
                <w:color w:val="000000"/>
                <w:sz w:val="24"/>
                <w:szCs w:val="24"/>
                <w:u w:val="none"/>
              </w:rPr>
            </w:pPr>
          </w:p>
        </w:tc>
        <w:tc>
          <w:tcPr>
            <w:tcW w:w="704" w:type="dxa"/>
            <w:vMerge w:val="continue"/>
            <w:shd w:val="clear" w:color="auto" w:fill="auto"/>
            <w:vAlign w:val="center"/>
          </w:tcPr>
          <w:p w14:paraId="41D0288F">
            <w:pPr>
              <w:snapToGrid w:val="0"/>
              <w:jc w:val="center"/>
              <w:rPr>
                <w:rFonts w:hint="eastAsia" w:ascii="宋体" w:hAnsi="宋体" w:eastAsia="宋体" w:cs="宋体"/>
                <w:b/>
                <w:bCs/>
                <w:i w:val="0"/>
                <w:iCs w:val="0"/>
                <w:color w:val="000000"/>
                <w:sz w:val="24"/>
                <w:szCs w:val="24"/>
                <w:u w:val="none"/>
              </w:rPr>
            </w:pPr>
          </w:p>
        </w:tc>
        <w:tc>
          <w:tcPr>
            <w:tcW w:w="895" w:type="dxa"/>
            <w:shd w:val="clear" w:color="auto" w:fill="auto"/>
            <w:vAlign w:val="center"/>
          </w:tcPr>
          <w:p w14:paraId="1C028790">
            <w:pPr>
              <w:keepNext w:val="0"/>
              <w:keepLines w:val="0"/>
              <w:widowControl/>
              <w:suppressLineNumbers w:val="0"/>
              <w:snapToGrid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大学生西部计划志愿者地方项目</w:t>
            </w:r>
          </w:p>
        </w:tc>
        <w:tc>
          <w:tcPr>
            <w:tcW w:w="490" w:type="dxa"/>
            <w:vMerge w:val="continue"/>
            <w:shd w:val="clear" w:color="auto" w:fill="auto"/>
            <w:vAlign w:val="center"/>
          </w:tcPr>
          <w:p w14:paraId="72F9C306">
            <w:pPr>
              <w:snapToGrid w:val="0"/>
              <w:jc w:val="center"/>
              <w:rPr>
                <w:rFonts w:hint="eastAsia" w:ascii="宋体" w:hAnsi="宋体" w:eastAsia="宋体" w:cs="宋体"/>
                <w:i w:val="0"/>
                <w:iCs w:val="0"/>
                <w:color w:val="000000"/>
                <w:sz w:val="24"/>
                <w:szCs w:val="24"/>
                <w:u w:val="none"/>
              </w:rPr>
            </w:pPr>
          </w:p>
        </w:tc>
        <w:tc>
          <w:tcPr>
            <w:tcW w:w="2945" w:type="dxa"/>
            <w:vMerge w:val="continue"/>
            <w:shd w:val="clear" w:color="auto" w:fill="auto"/>
            <w:vAlign w:val="center"/>
          </w:tcPr>
          <w:p w14:paraId="7A8AA669">
            <w:pPr>
              <w:snapToGrid w:val="0"/>
              <w:jc w:val="center"/>
              <w:rPr>
                <w:rFonts w:hint="eastAsia" w:ascii="宋体" w:hAnsi="宋体" w:eastAsia="宋体" w:cs="宋体"/>
                <w:i w:val="0"/>
                <w:iCs w:val="0"/>
                <w:color w:val="000000"/>
                <w:sz w:val="24"/>
                <w:szCs w:val="24"/>
                <w:u w:val="none"/>
              </w:rPr>
            </w:pPr>
          </w:p>
        </w:tc>
        <w:tc>
          <w:tcPr>
            <w:tcW w:w="6932" w:type="dxa"/>
            <w:vMerge w:val="continue"/>
            <w:shd w:val="clear" w:color="auto" w:fill="auto"/>
            <w:vAlign w:val="center"/>
          </w:tcPr>
          <w:p w14:paraId="77ACBE6A">
            <w:pPr>
              <w:snapToGrid w:val="0"/>
              <w:jc w:val="center"/>
              <w:rPr>
                <w:rFonts w:hint="eastAsia" w:ascii="宋体" w:hAnsi="宋体" w:eastAsia="宋体" w:cs="宋体"/>
                <w:i w:val="0"/>
                <w:iCs w:val="0"/>
                <w:color w:val="000000"/>
                <w:sz w:val="24"/>
                <w:szCs w:val="24"/>
                <w:u w:val="none"/>
              </w:rPr>
            </w:pPr>
          </w:p>
        </w:tc>
        <w:tc>
          <w:tcPr>
            <w:tcW w:w="560" w:type="dxa"/>
            <w:vMerge w:val="continue"/>
            <w:shd w:val="clear" w:color="auto" w:fill="auto"/>
            <w:vAlign w:val="center"/>
          </w:tcPr>
          <w:p w14:paraId="65E6B46A">
            <w:pPr>
              <w:snapToGrid w:val="0"/>
              <w:jc w:val="center"/>
              <w:rPr>
                <w:rFonts w:hint="eastAsia" w:ascii="宋体" w:hAnsi="宋体" w:eastAsia="宋体" w:cs="宋体"/>
                <w:i w:val="0"/>
                <w:iCs w:val="0"/>
                <w:color w:val="000000"/>
                <w:sz w:val="24"/>
                <w:szCs w:val="24"/>
                <w:u w:val="none"/>
              </w:rPr>
            </w:pPr>
          </w:p>
        </w:tc>
        <w:tc>
          <w:tcPr>
            <w:tcW w:w="426" w:type="dxa"/>
            <w:vMerge w:val="continue"/>
            <w:shd w:val="clear" w:color="auto" w:fill="auto"/>
            <w:vAlign w:val="center"/>
          </w:tcPr>
          <w:p w14:paraId="7EE5FF27">
            <w:pPr>
              <w:snapToGrid w:val="0"/>
              <w:jc w:val="center"/>
              <w:rPr>
                <w:rFonts w:hint="eastAsia" w:ascii="宋体" w:hAnsi="宋体" w:eastAsia="宋体" w:cs="宋体"/>
                <w:i w:val="0"/>
                <w:iCs w:val="0"/>
                <w:color w:val="000000"/>
                <w:sz w:val="24"/>
                <w:szCs w:val="24"/>
                <w:u w:val="none"/>
              </w:rPr>
            </w:pPr>
          </w:p>
        </w:tc>
      </w:tr>
      <w:tr w14:paraId="3FE377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1126" w:type="dxa"/>
            <w:vMerge w:val="continue"/>
            <w:shd w:val="clear" w:color="auto" w:fill="auto"/>
            <w:vAlign w:val="center"/>
          </w:tcPr>
          <w:p w14:paraId="01477A9D">
            <w:pPr>
              <w:snapToGrid w:val="0"/>
              <w:jc w:val="center"/>
              <w:rPr>
                <w:rFonts w:hint="eastAsia" w:ascii="宋体" w:hAnsi="宋体" w:eastAsia="宋体" w:cs="宋体"/>
                <w:b/>
                <w:bCs/>
                <w:i w:val="0"/>
                <w:iCs w:val="0"/>
                <w:color w:val="000000"/>
                <w:sz w:val="24"/>
                <w:szCs w:val="24"/>
                <w:u w:val="none"/>
              </w:rPr>
            </w:pPr>
          </w:p>
        </w:tc>
        <w:tc>
          <w:tcPr>
            <w:tcW w:w="704" w:type="dxa"/>
            <w:vMerge w:val="continue"/>
            <w:shd w:val="clear" w:color="auto" w:fill="auto"/>
            <w:vAlign w:val="center"/>
          </w:tcPr>
          <w:p w14:paraId="53E558D1">
            <w:pPr>
              <w:snapToGrid w:val="0"/>
              <w:jc w:val="center"/>
              <w:rPr>
                <w:rFonts w:hint="eastAsia" w:ascii="宋体" w:hAnsi="宋体" w:eastAsia="宋体" w:cs="宋体"/>
                <w:b/>
                <w:bCs/>
                <w:i w:val="0"/>
                <w:iCs w:val="0"/>
                <w:color w:val="000000"/>
                <w:sz w:val="24"/>
                <w:szCs w:val="24"/>
                <w:u w:val="none"/>
              </w:rPr>
            </w:pPr>
          </w:p>
        </w:tc>
        <w:tc>
          <w:tcPr>
            <w:tcW w:w="895" w:type="dxa"/>
            <w:shd w:val="clear" w:color="auto" w:fill="auto"/>
            <w:vAlign w:val="center"/>
          </w:tcPr>
          <w:p w14:paraId="55DA890C">
            <w:pPr>
              <w:keepNext w:val="0"/>
              <w:keepLines w:val="0"/>
              <w:widowControl/>
              <w:suppressLineNumbers w:val="0"/>
              <w:snapToGrid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童伴计划项目履职效果</w:t>
            </w:r>
          </w:p>
        </w:tc>
        <w:tc>
          <w:tcPr>
            <w:tcW w:w="490" w:type="dxa"/>
            <w:vMerge w:val="continue"/>
            <w:shd w:val="clear" w:color="auto" w:fill="auto"/>
            <w:vAlign w:val="center"/>
          </w:tcPr>
          <w:p w14:paraId="05F3C828">
            <w:pPr>
              <w:snapToGrid w:val="0"/>
              <w:jc w:val="center"/>
              <w:rPr>
                <w:rFonts w:hint="eastAsia" w:ascii="宋体" w:hAnsi="宋体" w:eastAsia="宋体" w:cs="宋体"/>
                <w:i w:val="0"/>
                <w:iCs w:val="0"/>
                <w:color w:val="000000"/>
                <w:sz w:val="24"/>
                <w:szCs w:val="24"/>
                <w:u w:val="none"/>
              </w:rPr>
            </w:pPr>
          </w:p>
        </w:tc>
        <w:tc>
          <w:tcPr>
            <w:tcW w:w="2945" w:type="dxa"/>
            <w:vMerge w:val="continue"/>
            <w:shd w:val="clear" w:color="auto" w:fill="auto"/>
            <w:vAlign w:val="center"/>
          </w:tcPr>
          <w:p w14:paraId="0DF121B7">
            <w:pPr>
              <w:snapToGrid w:val="0"/>
              <w:jc w:val="center"/>
              <w:rPr>
                <w:rFonts w:hint="eastAsia" w:ascii="宋体" w:hAnsi="宋体" w:eastAsia="宋体" w:cs="宋体"/>
                <w:i w:val="0"/>
                <w:iCs w:val="0"/>
                <w:color w:val="000000"/>
                <w:sz w:val="24"/>
                <w:szCs w:val="24"/>
                <w:u w:val="none"/>
              </w:rPr>
            </w:pPr>
          </w:p>
        </w:tc>
        <w:tc>
          <w:tcPr>
            <w:tcW w:w="6932" w:type="dxa"/>
            <w:vMerge w:val="continue"/>
            <w:shd w:val="clear" w:color="auto" w:fill="auto"/>
            <w:vAlign w:val="center"/>
          </w:tcPr>
          <w:p w14:paraId="5E80D8FF">
            <w:pPr>
              <w:snapToGrid w:val="0"/>
              <w:jc w:val="center"/>
              <w:rPr>
                <w:rFonts w:hint="eastAsia" w:ascii="宋体" w:hAnsi="宋体" w:eastAsia="宋体" w:cs="宋体"/>
                <w:i w:val="0"/>
                <w:iCs w:val="0"/>
                <w:color w:val="000000"/>
                <w:sz w:val="24"/>
                <w:szCs w:val="24"/>
                <w:u w:val="none"/>
              </w:rPr>
            </w:pPr>
          </w:p>
        </w:tc>
        <w:tc>
          <w:tcPr>
            <w:tcW w:w="560" w:type="dxa"/>
            <w:vMerge w:val="continue"/>
            <w:shd w:val="clear" w:color="auto" w:fill="auto"/>
            <w:vAlign w:val="center"/>
          </w:tcPr>
          <w:p w14:paraId="3651E3A0">
            <w:pPr>
              <w:snapToGrid w:val="0"/>
              <w:jc w:val="center"/>
              <w:rPr>
                <w:rFonts w:hint="eastAsia" w:ascii="宋体" w:hAnsi="宋体" w:eastAsia="宋体" w:cs="宋体"/>
                <w:i w:val="0"/>
                <w:iCs w:val="0"/>
                <w:color w:val="000000"/>
                <w:sz w:val="24"/>
                <w:szCs w:val="24"/>
                <w:u w:val="none"/>
              </w:rPr>
            </w:pPr>
          </w:p>
        </w:tc>
        <w:tc>
          <w:tcPr>
            <w:tcW w:w="426" w:type="dxa"/>
            <w:vMerge w:val="continue"/>
            <w:shd w:val="clear" w:color="auto" w:fill="auto"/>
            <w:vAlign w:val="center"/>
          </w:tcPr>
          <w:p w14:paraId="6A4E9282">
            <w:pPr>
              <w:snapToGrid w:val="0"/>
              <w:jc w:val="center"/>
              <w:rPr>
                <w:rFonts w:hint="eastAsia" w:ascii="宋体" w:hAnsi="宋体" w:eastAsia="宋体" w:cs="宋体"/>
                <w:i w:val="0"/>
                <w:iCs w:val="0"/>
                <w:color w:val="000000"/>
                <w:sz w:val="24"/>
                <w:szCs w:val="24"/>
                <w:u w:val="none"/>
              </w:rPr>
            </w:pPr>
          </w:p>
        </w:tc>
      </w:tr>
      <w:tr w14:paraId="285284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32" w:type="dxa"/>
            <w:left w:w="64" w:type="dxa"/>
            <w:bottom w:w="32" w:type="dxa"/>
            <w:right w:w="64" w:type="dxa"/>
          </w:tblCellMar>
        </w:tblPrEx>
        <w:trPr>
          <w:trHeight w:val="0" w:hRule="atLeast"/>
          <w:jc w:val="center"/>
        </w:trPr>
        <w:tc>
          <w:tcPr>
            <w:tcW w:w="1126" w:type="dxa"/>
            <w:vMerge w:val="continue"/>
            <w:shd w:val="clear" w:color="auto" w:fill="auto"/>
            <w:vAlign w:val="center"/>
          </w:tcPr>
          <w:p w14:paraId="4C84FC4C">
            <w:pPr>
              <w:snapToGrid w:val="0"/>
              <w:jc w:val="center"/>
              <w:rPr>
                <w:rFonts w:hint="eastAsia" w:ascii="宋体" w:hAnsi="宋体" w:eastAsia="宋体" w:cs="宋体"/>
                <w:b/>
                <w:bCs/>
                <w:i w:val="0"/>
                <w:iCs w:val="0"/>
                <w:color w:val="000000"/>
                <w:sz w:val="24"/>
                <w:szCs w:val="24"/>
                <w:u w:val="none"/>
              </w:rPr>
            </w:pPr>
          </w:p>
        </w:tc>
        <w:tc>
          <w:tcPr>
            <w:tcW w:w="704" w:type="dxa"/>
            <w:vMerge w:val="continue"/>
            <w:shd w:val="clear" w:color="auto" w:fill="auto"/>
            <w:vAlign w:val="center"/>
          </w:tcPr>
          <w:p w14:paraId="77646510">
            <w:pPr>
              <w:snapToGrid w:val="0"/>
              <w:jc w:val="center"/>
              <w:rPr>
                <w:rFonts w:hint="eastAsia" w:ascii="宋体" w:hAnsi="宋体" w:eastAsia="宋体" w:cs="宋体"/>
                <w:b/>
                <w:bCs/>
                <w:i w:val="0"/>
                <w:iCs w:val="0"/>
                <w:color w:val="000000"/>
                <w:sz w:val="24"/>
                <w:szCs w:val="24"/>
                <w:u w:val="none"/>
              </w:rPr>
            </w:pPr>
          </w:p>
        </w:tc>
        <w:tc>
          <w:tcPr>
            <w:tcW w:w="895" w:type="dxa"/>
            <w:shd w:val="clear" w:color="auto" w:fill="auto"/>
            <w:vAlign w:val="center"/>
          </w:tcPr>
          <w:p w14:paraId="3458A285">
            <w:pPr>
              <w:keepNext w:val="0"/>
              <w:keepLines w:val="0"/>
              <w:widowControl/>
              <w:suppressLineNumbers w:val="0"/>
              <w:snapToGrid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安居区青少年宫履职效果</w:t>
            </w:r>
          </w:p>
        </w:tc>
        <w:tc>
          <w:tcPr>
            <w:tcW w:w="490" w:type="dxa"/>
            <w:vMerge w:val="continue"/>
            <w:shd w:val="clear" w:color="auto" w:fill="auto"/>
            <w:vAlign w:val="center"/>
          </w:tcPr>
          <w:p w14:paraId="7AC20D14">
            <w:pPr>
              <w:snapToGrid w:val="0"/>
              <w:jc w:val="center"/>
              <w:rPr>
                <w:rFonts w:hint="eastAsia" w:ascii="宋体" w:hAnsi="宋体" w:eastAsia="宋体" w:cs="宋体"/>
                <w:i w:val="0"/>
                <w:iCs w:val="0"/>
                <w:color w:val="000000"/>
                <w:sz w:val="24"/>
                <w:szCs w:val="24"/>
                <w:u w:val="none"/>
              </w:rPr>
            </w:pPr>
          </w:p>
        </w:tc>
        <w:tc>
          <w:tcPr>
            <w:tcW w:w="2945" w:type="dxa"/>
            <w:vMerge w:val="continue"/>
            <w:shd w:val="clear" w:color="auto" w:fill="auto"/>
            <w:vAlign w:val="center"/>
          </w:tcPr>
          <w:p w14:paraId="4F7573CE">
            <w:pPr>
              <w:snapToGrid w:val="0"/>
              <w:jc w:val="center"/>
              <w:rPr>
                <w:rFonts w:hint="eastAsia" w:ascii="宋体" w:hAnsi="宋体" w:eastAsia="宋体" w:cs="宋体"/>
                <w:i w:val="0"/>
                <w:iCs w:val="0"/>
                <w:color w:val="000000"/>
                <w:sz w:val="24"/>
                <w:szCs w:val="24"/>
                <w:u w:val="none"/>
              </w:rPr>
            </w:pPr>
          </w:p>
        </w:tc>
        <w:tc>
          <w:tcPr>
            <w:tcW w:w="6932" w:type="dxa"/>
            <w:vMerge w:val="continue"/>
            <w:shd w:val="clear" w:color="auto" w:fill="auto"/>
            <w:vAlign w:val="center"/>
          </w:tcPr>
          <w:p w14:paraId="7E502976">
            <w:pPr>
              <w:snapToGrid w:val="0"/>
              <w:jc w:val="center"/>
              <w:rPr>
                <w:rFonts w:hint="eastAsia" w:ascii="宋体" w:hAnsi="宋体" w:eastAsia="宋体" w:cs="宋体"/>
                <w:i w:val="0"/>
                <w:iCs w:val="0"/>
                <w:color w:val="000000"/>
                <w:sz w:val="24"/>
                <w:szCs w:val="24"/>
                <w:u w:val="none"/>
              </w:rPr>
            </w:pPr>
          </w:p>
        </w:tc>
        <w:tc>
          <w:tcPr>
            <w:tcW w:w="560" w:type="dxa"/>
            <w:vMerge w:val="continue"/>
            <w:shd w:val="clear" w:color="auto" w:fill="auto"/>
            <w:vAlign w:val="center"/>
          </w:tcPr>
          <w:p w14:paraId="3C91B541">
            <w:pPr>
              <w:snapToGrid w:val="0"/>
              <w:jc w:val="center"/>
              <w:rPr>
                <w:rFonts w:hint="eastAsia" w:ascii="宋体" w:hAnsi="宋体" w:eastAsia="宋体" w:cs="宋体"/>
                <w:i w:val="0"/>
                <w:iCs w:val="0"/>
                <w:color w:val="000000"/>
                <w:sz w:val="24"/>
                <w:szCs w:val="24"/>
                <w:u w:val="none"/>
              </w:rPr>
            </w:pPr>
          </w:p>
        </w:tc>
        <w:tc>
          <w:tcPr>
            <w:tcW w:w="426" w:type="dxa"/>
            <w:vMerge w:val="continue"/>
            <w:shd w:val="clear" w:color="auto" w:fill="auto"/>
            <w:vAlign w:val="center"/>
          </w:tcPr>
          <w:p w14:paraId="0A160F16">
            <w:pPr>
              <w:snapToGrid w:val="0"/>
              <w:jc w:val="center"/>
              <w:rPr>
                <w:rFonts w:hint="eastAsia" w:ascii="宋体" w:hAnsi="宋体" w:eastAsia="宋体" w:cs="宋体"/>
                <w:i w:val="0"/>
                <w:iCs w:val="0"/>
                <w:color w:val="000000"/>
                <w:sz w:val="24"/>
                <w:szCs w:val="24"/>
                <w:u w:val="none"/>
              </w:rPr>
            </w:pPr>
          </w:p>
        </w:tc>
      </w:tr>
      <w:tr w14:paraId="056A9E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32" w:type="dxa"/>
            <w:left w:w="64" w:type="dxa"/>
            <w:bottom w:w="32" w:type="dxa"/>
            <w:right w:w="64" w:type="dxa"/>
          </w:tblCellMar>
        </w:tblPrEx>
        <w:trPr>
          <w:trHeight w:val="0" w:hRule="atLeast"/>
          <w:jc w:val="center"/>
        </w:trPr>
        <w:tc>
          <w:tcPr>
            <w:tcW w:w="1126" w:type="dxa"/>
            <w:vMerge w:val="continue"/>
            <w:shd w:val="clear" w:color="auto" w:fill="auto"/>
            <w:vAlign w:val="center"/>
          </w:tcPr>
          <w:p w14:paraId="1D3E74A1">
            <w:pPr>
              <w:snapToGrid w:val="0"/>
              <w:jc w:val="center"/>
              <w:rPr>
                <w:rFonts w:hint="eastAsia" w:ascii="宋体" w:hAnsi="宋体" w:eastAsia="宋体" w:cs="宋体"/>
                <w:b/>
                <w:bCs/>
                <w:i w:val="0"/>
                <w:iCs w:val="0"/>
                <w:color w:val="000000"/>
                <w:sz w:val="24"/>
                <w:szCs w:val="24"/>
                <w:u w:val="none"/>
              </w:rPr>
            </w:pPr>
          </w:p>
        </w:tc>
        <w:tc>
          <w:tcPr>
            <w:tcW w:w="704" w:type="dxa"/>
            <w:vMerge w:val="restart"/>
            <w:shd w:val="clear" w:color="auto" w:fill="auto"/>
            <w:vAlign w:val="center"/>
          </w:tcPr>
          <w:p w14:paraId="0BAA6DA7">
            <w:pPr>
              <w:keepNext w:val="0"/>
              <w:keepLines w:val="0"/>
              <w:widowControl/>
              <w:suppressLineNumbers w:val="0"/>
              <w:snapToGrid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预算管理</w:t>
            </w:r>
            <w:r>
              <w:rPr>
                <w:rFonts w:hint="eastAsia" w:ascii="宋体" w:hAnsi="宋体" w:eastAsia="宋体" w:cs="宋体"/>
                <w:b/>
                <w:bCs/>
                <w:i w:val="0"/>
                <w:iCs w:val="0"/>
                <w:color w:val="000000"/>
                <w:kern w:val="0"/>
                <w:sz w:val="24"/>
                <w:szCs w:val="24"/>
                <w:u w:val="none"/>
                <w:lang w:val="en-US" w:eastAsia="zh-CN" w:bidi="ar"/>
              </w:rPr>
              <w:br w:type="textWrapping"/>
            </w:r>
            <w:r>
              <w:rPr>
                <w:rFonts w:hint="eastAsia" w:ascii="宋体" w:hAnsi="宋体" w:eastAsia="宋体" w:cs="宋体"/>
                <w:b/>
                <w:bCs/>
                <w:i w:val="0"/>
                <w:iCs w:val="0"/>
                <w:color w:val="000000"/>
                <w:kern w:val="0"/>
                <w:sz w:val="24"/>
                <w:szCs w:val="24"/>
                <w:u w:val="none"/>
                <w:lang w:val="en-US" w:eastAsia="zh-CN" w:bidi="ar"/>
              </w:rPr>
              <w:t>（21分）</w:t>
            </w:r>
          </w:p>
        </w:tc>
        <w:tc>
          <w:tcPr>
            <w:tcW w:w="895" w:type="dxa"/>
            <w:shd w:val="clear" w:color="auto" w:fill="auto"/>
            <w:vAlign w:val="center"/>
          </w:tcPr>
          <w:p w14:paraId="01422809">
            <w:pPr>
              <w:keepNext w:val="0"/>
              <w:keepLines w:val="0"/>
              <w:widowControl/>
              <w:suppressLineNumbers w:val="0"/>
              <w:snapToGrid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预算编制质量</w:t>
            </w:r>
          </w:p>
        </w:tc>
        <w:tc>
          <w:tcPr>
            <w:tcW w:w="490" w:type="dxa"/>
            <w:shd w:val="clear" w:color="auto" w:fill="auto"/>
            <w:vAlign w:val="center"/>
          </w:tcPr>
          <w:p w14:paraId="48D75944">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w:t>
            </w:r>
          </w:p>
        </w:tc>
        <w:tc>
          <w:tcPr>
            <w:tcW w:w="2945" w:type="dxa"/>
            <w:shd w:val="clear" w:color="auto" w:fill="auto"/>
            <w:vAlign w:val="center"/>
          </w:tcPr>
          <w:p w14:paraId="3A2D9767">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部门是否严格按要求编制年初部门预算，年初预算编制的科学性和准确性</w:t>
            </w:r>
          </w:p>
        </w:tc>
        <w:tc>
          <w:tcPr>
            <w:tcW w:w="6932" w:type="dxa"/>
            <w:shd w:val="clear" w:color="auto" w:fill="auto"/>
            <w:vAlign w:val="center"/>
          </w:tcPr>
          <w:p w14:paraId="1AFF0CB0">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该项指标得分=（1-财政拨款预算偏离度）×100%×8。偏离度=|预算执行数-调整预算数|÷调整预算数。</w:t>
            </w:r>
          </w:p>
        </w:tc>
        <w:tc>
          <w:tcPr>
            <w:tcW w:w="560" w:type="dxa"/>
            <w:shd w:val="clear" w:color="auto" w:fill="auto"/>
            <w:vAlign w:val="center"/>
          </w:tcPr>
          <w:p w14:paraId="01F708AF">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w:t>
            </w:r>
          </w:p>
        </w:tc>
        <w:tc>
          <w:tcPr>
            <w:tcW w:w="426" w:type="dxa"/>
            <w:vMerge w:val="restart"/>
            <w:shd w:val="clear" w:color="auto" w:fill="auto"/>
            <w:vAlign w:val="center"/>
          </w:tcPr>
          <w:p w14:paraId="70B1E9B0">
            <w:pPr>
              <w:snapToGrid w:val="0"/>
              <w:jc w:val="center"/>
              <w:rPr>
                <w:rFonts w:hint="eastAsia" w:ascii="宋体" w:hAnsi="宋体" w:eastAsia="宋体" w:cs="宋体"/>
                <w:i w:val="0"/>
                <w:iCs w:val="0"/>
                <w:color w:val="000000"/>
                <w:sz w:val="24"/>
                <w:szCs w:val="24"/>
                <w:u w:val="none"/>
              </w:rPr>
            </w:pPr>
          </w:p>
        </w:tc>
      </w:tr>
      <w:tr w14:paraId="7E5A7F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32" w:type="dxa"/>
            <w:left w:w="64" w:type="dxa"/>
            <w:bottom w:w="32" w:type="dxa"/>
            <w:right w:w="64" w:type="dxa"/>
          </w:tblCellMar>
        </w:tblPrEx>
        <w:trPr>
          <w:trHeight w:val="0" w:hRule="atLeast"/>
          <w:jc w:val="center"/>
        </w:trPr>
        <w:tc>
          <w:tcPr>
            <w:tcW w:w="1126" w:type="dxa"/>
            <w:vMerge w:val="continue"/>
            <w:shd w:val="clear" w:color="auto" w:fill="auto"/>
            <w:vAlign w:val="center"/>
          </w:tcPr>
          <w:p w14:paraId="5008757C">
            <w:pPr>
              <w:snapToGrid w:val="0"/>
              <w:jc w:val="center"/>
              <w:rPr>
                <w:rFonts w:hint="eastAsia" w:ascii="宋体" w:hAnsi="宋体" w:eastAsia="宋体" w:cs="宋体"/>
                <w:b/>
                <w:bCs/>
                <w:i w:val="0"/>
                <w:iCs w:val="0"/>
                <w:color w:val="000000"/>
                <w:sz w:val="24"/>
                <w:szCs w:val="24"/>
                <w:u w:val="none"/>
              </w:rPr>
            </w:pPr>
          </w:p>
        </w:tc>
        <w:tc>
          <w:tcPr>
            <w:tcW w:w="704" w:type="dxa"/>
            <w:vMerge w:val="continue"/>
            <w:shd w:val="clear" w:color="auto" w:fill="auto"/>
            <w:vAlign w:val="center"/>
          </w:tcPr>
          <w:p w14:paraId="5839DE97">
            <w:pPr>
              <w:snapToGrid w:val="0"/>
              <w:jc w:val="center"/>
              <w:rPr>
                <w:rFonts w:hint="eastAsia" w:ascii="宋体" w:hAnsi="宋体" w:eastAsia="宋体" w:cs="宋体"/>
                <w:b/>
                <w:bCs/>
                <w:i w:val="0"/>
                <w:iCs w:val="0"/>
                <w:color w:val="000000"/>
                <w:sz w:val="24"/>
                <w:szCs w:val="24"/>
                <w:u w:val="none"/>
              </w:rPr>
            </w:pPr>
          </w:p>
        </w:tc>
        <w:tc>
          <w:tcPr>
            <w:tcW w:w="895" w:type="dxa"/>
            <w:shd w:val="clear" w:color="auto" w:fill="auto"/>
            <w:vAlign w:val="center"/>
          </w:tcPr>
          <w:p w14:paraId="0537A8F2">
            <w:pPr>
              <w:keepNext w:val="0"/>
              <w:keepLines w:val="0"/>
              <w:widowControl/>
              <w:suppressLineNumbers w:val="0"/>
              <w:snapToGrid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支出执行进度</w:t>
            </w:r>
          </w:p>
        </w:tc>
        <w:tc>
          <w:tcPr>
            <w:tcW w:w="490" w:type="dxa"/>
            <w:shd w:val="clear" w:color="auto" w:fill="auto"/>
            <w:vAlign w:val="center"/>
          </w:tcPr>
          <w:p w14:paraId="4F88F3DE">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w:t>
            </w:r>
          </w:p>
        </w:tc>
        <w:tc>
          <w:tcPr>
            <w:tcW w:w="2945" w:type="dxa"/>
            <w:shd w:val="clear" w:color="auto" w:fill="auto"/>
            <w:vAlign w:val="center"/>
          </w:tcPr>
          <w:p w14:paraId="6ACC2790">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部门1至12月预算执行情况</w:t>
            </w:r>
          </w:p>
        </w:tc>
        <w:tc>
          <w:tcPr>
            <w:tcW w:w="6932" w:type="dxa"/>
            <w:shd w:val="clear" w:color="auto" w:fill="auto"/>
            <w:vAlign w:val="center"/>
          </w:tcPr>
          <w:p w14:paraId="365C82D6">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该项指标得分=中省转移支付资金1至12月实际支出数÷1-12月预算数*3+专项债券资金实际支出数÷1-12月部门预算数*3+专项预算项目1至12月实际支出数÷1-12月预算数*3。</w:t>
            </w:r>
          </w:p>
        </w:tc>
        <w:tc>
          <w:tcPr>
            <w:tcW w:w="560" w:type="dxa"/>
            <w:shd w:val="clear" w:color="auto" w:fill="auto"/>
            <w:vAlign w:val="center"/>
          </w:tcPr>
          <w:p w14:paraId="35A96544">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w:t>
            </w:r>
          </w:p>
        </w:tc>
        <w:tc>
          <w:tcPr>
            <w:tcW w:w="426" w:type="dxa"/>
            <w:vMerge w:val="continue"/>
            <w:shd w:val="clear" w:color="auto" w:fill="auto"/>
            <w:vAlign w:val="center"/>
          </w:tcPr>
          <w:p w14:paraId="18716CCE">
            <w:pPr>
              <w:snapToGrid w:val="0"/>
              <w:jc w:val="center"/>
              <w:rPr>
                <w:rFonts w:hint="eastAsia" w:ascii="宋体" w:hAnsi="宋体" w:eastAsia="宋体" w:cs="宋体"/>
                <w:i w:val="0"/>
                <w:iCs w:val="0"/>
                <w:color w:val="000000"/>
                <w:sz w:val="24"/>
                <w:szCs w:val="24"/>
                <w:u w:val="none"/>
              </w:rPr>
            </w:pPr>
          </w:p>
        </w:tc>
      </w:tr>
      <w:tr w14:paraId="09224E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32" w:type="dxa"/>
            <w:left w:w="64" w:type="dxa"/>
            <w:bottom w:w="32" w:type="dxa"/>
            <w:right w:w="64" w:type="dxa"/>
          </w:tblCellMar>
        </w:tblPrEx>
        <w:trPr>
          <w:trHeight w:val="0" w:hRule="atLeast"/>
          <w:jc w:val="center"/>
        </w:trPr>
        <w:tc>
          <w:tcPr>
            <w:tcW w:w="1126" w:type="dxa"/>
            <w:vMerge w:val="continue"/>
            <w:shd w:val="clear" w:color="auto" w:fill="auto"/>
            <w:vAlign w:val="center"/>
          </w:tcPr>
          <w:p w14:paraId="0B01AE84">
            <w:pPr>
              <w:snapToGrid w:val="0"/>
              <w:jc w:val="center"/>
              <w:rPr>
                <w:rFonts w:hint="eastAsia" w:ascii="宋体" w:hAnsi="宋体" w:eastAsia="宋体" w:cs="宋体"/>
                <w:b/>
                <w:bCs/>
                <w:i w:val="0"/>
                <w:iCs w:val="0"/>
                <w:color w:val="000000"/>
                <w:sz w:val="24"/>
                <w:szCs w:val="24"/>
                <w:u w:val="none"/>
              </w:rPr>
            </w:pPr>
          </w:p>
        </w:tc>
        <w:tc>
          <w:tcPr>
            <w:tcW w:w="704" w:type="dxa"/>
            <w:vMerge w:val="continue"/>
            <w:shd w:val="clear" w:color="auto" w:fill="auto"/>
            <w:vAlign w:val="center"/>
          </w:tcPr>
          <w:p w14:paraId="147A956F">
            <w:pPr>
              <w:snapToGrid w:val="0"/>
              <w:jc w:val="center"/>
              <w:rPr>
                <w:rFonts w:hint="eastAsia" w:ascii="宋体" w:hAnsi="宋体" w:eastAsia="宋体" w:cs="宋体"/>
                <w:b/>
                <w:bCs/>
                <w:i w:val="0"/>
                <w:iCs w:val="0"/>
                <w:color w:val="000000"/>
                <w:sz w:val="24"/>
                <w:szCs w:val="24"/>
                <w:u w:val="none"/>
              </w:rPr>
            </w:pPr>
          </w:p>
        </w:tc>
        <w:tc>
          <w:tcPr>
            <w:tcW w:w="895" w:type="dxa"/>
            <w:shd w:val="clear" w:color="auto" w:fill="auto"/>
            <w:vAlign w:val="center"/>
          </w:tcPr>
          <w:p w14:paraId="5D47CC3B">
            <w:pPr>
              <w:keepNext w:val="0"/>
              <w:keepLines w:val="0"/>
              <w:widowControl/>
              <w:suppressLineNumbers w:val="0"/>
              <w:snapToGrid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预算年终结余</w:t>
            </w:r>
          </w:p>
        </w:tc>
        <w:tc>
          <w:tcPr>
            <w:tcW w:w="490" w:type="dxa"/>
            <w:shd w:val="clear" w:color="auto" w:fill="auto"/>
            <w:vAlign w:val="center"/>
          </w:tcPr>
          <w:p w14:paraId="261CA442">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w:t>
            </w:r>
          </w:p>
        </w:tc>
        <w:tc>
          <w:tcPr>
            <w:tcW w:w="2945" w:type="dxa"/>
            <w:shd w:val="clear" w:color="auto" w:fill="auto"/>
            <w:vAlign w:val="center"/>
          </w:tcPr>
          <w:p w14:paraId="5671A1D1">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部门整体年终预算结余情况</w:t>
            </w:r>
          </w:p>
        </w:tc>
        <w:tc>
          <w:tcPr>
            <w:tcW w:w="6932" w:type="dxa"/>
            <w:shd w:val="clear" w:color="auto" w:fill="auto"/>
            <w:vAlign w:val="center"/>
          </w:tcPr>
          <w:p w14:paraId="6178D2AD">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该项指标得分=（1-部门整体预算结余率）×100%×8部门整体预算结余率为当年年终部门预算注销金额和结转金额占部门预算总金额的比率。</w:t>
            </w:r>
          </w:p>
        </w:tc>
        <w:tc>
          <w:tcPr>
            <w:tcW w:w="560" w:type="dxa"/>
            <w:shd w:val="clear" w:color="auto" w:fill="auto"/>
            <w:vAlign w:val="center"/>
          </w:tcPr>
          <w:p w14:paraId="3E65E48A">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w:t>
            </w:r>
          </w:p>
        </w:tc>
        <w:tc>
          <w:tcPr>
            <w:tcW w:w="426" w:type="dxa"/>
            <w:vMerge w:val="continue"/>
            <w:shd w:val="clear" w:color="auto" w:fill="auto"/>
            <w:vAlign w:val="center"/>
          </w:tcPr>
          <w:p w14:paraId="37565E63">
            <w:pPr>
              <w:snapToGrid w:val="0"/>
              <w:jc w:val="center"/>
              <w:rPr>
                <w:rFonts w:hint="eastAsia" w:ascii="宋体" w:hAnsi="宋体" w:eastAsia="宋体" w:cs="宋体"/>
                <w:i w:val="0"/>
                <w:iCs w:val="0"/>
                <w:color w:val="000000"/>
                <w:sz w:val="24"/>
                <w:szCs w:val="24"/>
                <w:u w:val="none"/>
              </w:rPr>
            </w:pPr>
          </w:p>
        </w:tc>
      </w:tr>
      <w:tr w14:paraId="35F2FD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32" w:type="dxa"/>
            <w:left w:w="64" w:type="dxa"/>
            <w:bottom w:w="32" w:type="dxa"/>
            <w:right w:w="64" w:type="dxa"/>
          </w:tblCellMar>
        </w:tblPrEx>
        <w:trPr>
          <w:trHeight w:val="0" w:hRule="atLeast"/>
          <w:jc w:val="center"/>
        </w:trPr>
        <w:tc>
          <w:tcPr>
            <w:tcW w:w="1126" w:type="dxa"/>
            <w:vMerge w:val="continue"/>
            <w:shd w:val="clear" w:color="auto" w:fill="auto"/>
            <w:vAlign w:val="center"/>
          </w:tcPr>
          <w:p w14:paraId="0BA81AFD">
            <w:pPr>
              <w:snapToGrid w:val="0"/>
              <w:jc w:val="center"/>
              <w:rPr>
                <w:rFonts w:hint="eastAsia" w:ascii="宋体" w:hAnsi="宋体" w:eastAsia="宋体" w:cs="宋体"/>
                <w:b/>
                <w:bCs/>
                <w:i w:val="0"/>
                <w:iCs w:val="0"/>
                <w:color w:val="000000"/>
                <w:sz w:val="24"/>
                <w:szCs w:val="24"/>
                <w:u w:val="none"/>
              </w:rPr>
            </w:pPr>
          </w:p>
        </w:tc>
        <w:tc>
          <w:tcPr>
            <w:tcW w:w="704" w:type="dxa"/>
            <w:vMerge w:val="continue"/>
            <w:shd w:val="clear" w:color="auto" w:fill="auto"/>
            <w:vAlign w:val="center"/>
          </w:tcPr>
          <w:p w14:paraId="615A64CC">
            <w:pPr>
              <w:snapToGrid w:val="0"/>
              <w:jc w:val="center"/>
              <w:rPr>
                <w:rFonts w:hint="eastAsia" w:ascii="宋体" w:hAnsi="宋体" w:eastAsia="宋体" w:cs="宋体"/>
                <w:b/>
                <w:bCs/>
                <w:i w:val="0"/>
                <w:iCs w:val="0"/>
                <w:color w:val="000000"/>
                <w:sz w:val="24"/>
                <w:szCs w:val="24"/>
                <w:u w:val="none"/>
              </w:rPr>
            </w:pPr>
          </w:p>
        </w:tc>
        <w:tc>
          <w:tcPr>
            <w:tcW w:w="895" w:type="dxa"/>
            <w:shd w:val="clear" w:color="auto" w:fill="auto"/>
            <w:vAlign w:val="center"/>
          </w:tcPr>
          <w:p w14:paraId="161A0297">
            <w:pPr>
              <w:keepNext w:val="0"/>
              <w:keepLines w:val="0"/>
              <w:widowControl/>
              <w:suppressLineNumbers w:val="0"/>
              <w:snapToGrid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严控一般性支出</w:t>
            </w:r>
          </w:p>
        </w:tc>
        <w:tc>
          <w:tcPr>
            <w:tcW w:w="490" w:type="dxa"/>
            <w:shd w:val="clear" w:color="auto" w:fill="auto"/>
            <w:vAlign w:val="center"/>
          </w:tcPr>
          <w:p w14:paraId="37F9781E">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w:t>
            </w:r>
          </w:p>
        </w:tc>
        <w:tc>
          <w:tcPr>
            <w:tcW w:w="2945" w:type="dxa"/>
            <w:shd w:val="clear" w:color="auto" w:fill="auto"/>
            <w:vAlign w:val="center"/>
          </w:tcPr>
          <w:p w14:paraId="0927266A">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部门严控“三公”经费、会议、培训、差旅、办节办展、办公设备购置、信息网络及软件购置更新、课题经费等8项一般性支出情况</w:t>
            </w:r>
          </w:p>
        </w:tc>
        <w:tc>
          <w:tcPr>
            <w:tcW w:w="6932" w:type="dxa"/>
            <w:shd w:val="clear" w:color="auto" w:fill="auto"/>
            <w:vAlign w:val="center"/>
          </w:tcPr>
          <w:p w14:paraId="111C6269">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该项指标得分=基础分值+加分值。</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1.基础分值。一般性支出财政拨款年初预算较上年实现压减得1.5分；一般性支出财政拨款预算执行较上年实现压减得1.5分。</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2.加分值。一般性支出财政拨款年初预算较上年每压减1%得0.2分，累计不超过1分；一般性支出财政拨款预算执行较上年每压减1%得0.4分，累计不超过2分。</w:t>
            </w:r>
          </w:p>
        </w:tc>
        <w:tc>
          <w:tcPr>
            <w:tcW w:w="560" w:type="dxa"/>
            <w:shd w:val="clear" w:color="auto" w:fill="auto"/>
            <w:vAlign w:val="center"/>
          </w:tcPr>
          <w:p w14:paraId="3F1FA843">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w:t>
            </w:r>
          </w:p>
        </w:tc>
        <w:tc>
          <w:tcPr>
            <w:tcW w:w="426" w:type="dxa"/>
            <w:vMerge w:val="continue"/>
            <w:shd w:val="clear" w:color="auto" w:fill="auto"/>
            <w:vAlign w:val="center"/>
          </w:tcPr>
          <w:p w14:paraId="6AA56887">
            <w:pPr>
              <w:snapToGrid w:val="0"/>
              <w:jc w:val="center"/>
              <w:rPr>
                <w:rFonts w:hint="eastAsia" w:ascii="宋体" w:hAnsi="宋体" w:eastAsia="宋体" w:cs="宋体"/>
                <w:i w:val="0"/>
                <w:iCs w:val="0"/>
                <w:color w:val="000000"/>
                <w:sz w:val="24"/>
                <w:szCs w:val="24"/>
                <w:u w:val="none"/>
              </w:rPr>
            </w:pPr>
          </w:p>
        </w:tc>
      </w:tr>
      <w:tr w14:paraId="6652C7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32" w:type="dxa"/>
            <w:left w:w="64" w:type="dxa"/>
            <w:bottom w:w="32" w:type="dxa"/>
            <w:right w:w="64" w:type="dxa"/>
          </w:tblCellMar>
        </w:tblPrEx>
        <w:trPr>
          <w:trHeight w:val="0" w:hRule="atLeast"/>
          <w:jc w:val="center"/>
        </w:trPr>
        <w:tc>
          <w:tcPr>
            <w:tcW w:w="1126" w:type="dxa"/>
            <w:vMerge w:val="continue"/>
            <w:shd w:val="clear" w:color="auto" w:fill="auto"/>
            <w:vAlign w:val="center"/>
          </w:tcPr>
          <w:p w14:paraId="7B901F46">
            <w:pPr>
              <w:snapToGrid w:val="0"/>
              <w:jc w:val="center"/>
              <w:rPr>
                <w:rFonts w:hint="eastAsia" w:ascii="宋体" w:hAnsi="宋体" w:eastAsia="宋体" w:cs="宋体"/>
                <w:b/>
                <w:bCs/>
                <w:i w:val="0"/>
                <w:iCs w:val="0"/>
                <w:color w:val="000000"/>
                <w:sz w:val="24"/>
                <w:szCs w:val="24"/>
                <w:u w:val="none"/>
              </w:rPr>
            </w:pPr>
          </w:p>
        </w:tc>
        <w:tc>
          <w:tcPr>
            <w:tcW w:w="704" w:type="dxa"/>
            <w:vMerge w:val="restart"/>
            <w:shd w:val="clear" w:color="auto" w:fill="auto"/>
            <w:vAlign w:val="center"/>
          </w:tcPr>
          <w:p w14:paraId="541986A1">
            <w:pPr>
              <w:keepNext w:val="0"/>
              <w:keepLines w:val="0"/>
              <w:widowControl/>
              <w:suppressLineNumbers w:val="0"/>
              <w:snapToGrid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资产管理</w:t>
            </w:r>
            <w:r>
              <w:rPr>
                <w:rFonts w:hint="eastAsia" w:ascii="宋体" w:hAnsi="宋体" w:eastAsia="宋体" w:cs="宋体"/>
                <w:b/>
                <w:bCs/>
                <w:i w:val="0"/>
                <w:iCs w:val="0"/>
                <w:color w:val="000000"/>
                <w:kern w:val="0"/>
                <w:sz w:val="24"/>
                <w:szCs w:val="24"/>
                <w:u w:val="none"/>
                <w:lang w:val="en-US" w:eastAsia="zh-CN" w:bidi="ar"/>
              </w:rPr>
              <w:br w:type="textWrapping"/>
            </w:r>
            <w:r>
              <w:rPr>
                <w:rFonts w:hint="eastAsia" w:ascii="宋体" w:hAnsi="宋体" w:eastAsia="宋体" w:cs="宋体"/>
                <w:b/>
                <w:bCs/>
                <w:i w:val="0"/>
                <w:iCs w:val="0"/>
                <w:color w:val="000000"/>
                <w:kern w:val="0"/>
                <w:sz w:val="24"/>
                <w:szCs w:val="24"/>
                <w:u w:val="none"/>
                <w:lang w:val="en-US" w:eastAsia="zh-CN" w:bidi="ar"/>
              </w:rPr>
              <w:t>（9分）</w:t>
            </w:r>
          </w:p>
        </w:tc>
        <w:tc>
          <w:tcPr>
            <w:tcW w:w="895" w:type="dxa"/>
            <w:shd w:val="clear" w:color="auto" w:fill="auto"/>
            <w:vAlign w:val="center"/>
          </w:tcPr>
          <w:p w14:paraId="13FE7641">
            <w:pPr>
              <w:keepNext w:val="0"/>
              <w:keepLines w:val="0"/>
              <w:widowControl/>
              <w:suppressLineNumbers w:val="0"/>
              <w:snapToGrid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人均资产变化率</w:t>
            </w:r>
          </w:p>
        </w:tc>
        <w:tc>
          <w:tcPr>
            <w:tcW w:w="490" w:type="dxa"/>
            <w:shd w:val="clear" w:color="auto" w:fill="auto"/>
            <w:vAlign w:val="center"/>
          </w:tcPr>
          <w:p w14:paraId="470760C1">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w:t>
            </w:r>
          </w:p>
        </w:tc>
        <w:tc>
          <w:tcPr>
            <w:tcW w:w="2945" w:type="dxa"/>
            <w:shd w:val="clear" w:color="auto" w:fill="auto"/>
            <w:vAlign w:val="center"/>
          </w:tcPr>
          <w:p w14:paraId="1639CC97">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部门人均资产变化情况</w:t>
            </w:r>
          </w:p>
        </w:tc>
        <w:tc>
          <w:tcPr>
            <w:tcW w:w="6932" w:type="dxa"/>
            <w:shd w:val="clear" w:color="auto" w:fill="auto"/>
            <w:vAlign w:val="center"/>
          </w:tcPr>
          <w:p w14:paraId="10325B63">
            <w:pPr>
              <w:keepNext w:val="0"/>
              <w:keepLines w:val="0"/>
              <w:widowControl/>
              <w:suppressLineNumbers w:val="0"/>
              <w:snapToGrid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部门人均资产变化率Y=（2024年行政事业单位人均占有资产-2023年行政事业单位人均占有资产）÷2023年行政事业单位人均占有资产×100%。行政事业单位人均占有资产=（固定资产净值+无形资产净值）÷行政事业单位编制内实有人数。2024年区直行政事业单位人均资产变化率平均值N为-4.63%，Y≤N，得3分；N＜Y≤0.8N（即-3.704%），得2分；0.8N＜Y≤0.5N（即-2.32%），得1分；Y＞0.5N，得0分。</w:t>
            </w:r>
          </w:p>
        </w:tc>
        <w:tc>
          <w:tcPr>
            <w:tcW w:w="560" w:type="dxa"/>
            <w:shd w:val="clear" w:color="auto" w:fill="auto"/>
            <w:vAlign w:val="center"/>
          </w:tcPr>
          <w:p w14:paraId="4AE546F9">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w:t>
            </w:r>
          </w:p>
        </w:tc>
        <w:tc>
          <w:tcPr>
            <w:tcW w:w="426" w:type="dxa"/>
            <w:vMerge w:val="restart"/>
            <w:shd w:val="clear" w:color="auto" w:fill="auto"/>
            <w:vAlign w:val="center"/>
          </w:tcPr>
          <w:p w14:paraId="283F640D">
            <w:pPr>
              <w:snapToGrid w:val="0"/>
              <w:jc w:val="center"/>
              <w:rPr>
                <w:rFonts w:hint="eastAsia" w:ascii="宋体" w:hAnsi="宋体" w:eastAsia="宋体" w:cs="宋体"/>
                <w:i w:val="0"/>
                <w:iCs w:val="0"/>
                <w:color w:val="000000"/>
                <w:sz w:val="24"/>
                <w:szCs w:val="24"/>
                <w:u w:val="none"/>
              </w:rPr>
            </w:pPr>
          </w:p>
        </w:tc>
      </w:tr>
      <w:tr w14:paraId="653D84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32" w:type="dxa"/>
            <w:left w:w="64" w:type="dxa"/>
            <w:bottom w:w="32" w:type="dxa"/>
            <w:right w:w="64" w:type="dxa"/>
          </w:tblCellMar>
        </w:tblPrEx>
        <w:trPr>
          <w:trHeight w:val="0" w:hRule="atLeast"/>
          <w:jc w:val="center"/>
        </w:trPr>
        <w:tc>
          <w:tcPr>
            <w:tcW w:w="1126" w:type="dxa"/>
            <w:vMerge w:val="continue"/>
            <w:shd w:val="clear" w:color="auto" w:fill="auto"/>
            <w:vAlign w:val="center"/>
          </w:tcPr>
          <w:p w14:paraId="364A0920">
            <w:pPr>
              <w:snapToGrid w:val="0"/>
              <w:jc w:val="center"/>
              <w:rPr>
                <w:rFonts w:hint="eastAsia" w:ascii="宋体" w:hAnsi="宋体" w:eastAsia="宋体" w:cs="宋体"/>
                <w:b/>
                <w:bCs/>
                <w:i w:val="0"/>
                <w:iCs w:val="0"/>
                <w:color w:val="000000"/>
                <w:sz w:val="24"/>
                <w:szCs w:val="24"/>
                <w:u w:val="none"/>
              </w:rPr>
            </w:pPr>
          </w:p>
        </w:tc>
        <w:tc>
          <w:tcPr>
            <w:tcW w:w="704" w:type="dxa"/>
            <w:vMerge w:val="continue"/>
            <w:shd w:val="clear" w:color="auto" w:fill="auto"/>
            <w:vAlign w:val="center"/>
          </w:tcPr>
          <w:p w14:paraId="4325DE2E">
            <w:pPr>
              <w:snapToGrid w:val="0"/>
              <w:jc w:val="center"/>
              <w:rPr>
                <w:rFonts w:hint="eastAsia" w:ascii="宋体" w:hAnsi="宋体" w:eastAsia="宋体" w:cs="宋体"/>
                <w:b/>
                <w:bCs/>
                <w:i w:val="0"/>
                <w:iCs w:val="0"/>
                <w:color w:val="000000"/>
                <w:sz w:val="24"/>
                <w:szCs w:val="24"/>
                <w:u w:val="none"/>
              </w:rPr>
            </w:pPr>
          </w:p>
        </w:tc>
        <w:tc>
          <w:tcPr>
            <w:tcW w:w="895" w:type="dxa"/>
            <w:shd w:val="clear" w:color="auto" w:fill="auto"/>
            <w:vAlign w:val="center"/>
          </w:tcPr>
          <w:p w14:paraId="16D04CFD">
            <w:pPr>
              <w:keepNext w:val="0"/>
              <w:keepLines w:val="0"/>
              <w:widowControl/>
              <w:suppressLineNumbers w:val="0"/>
              <w:snapToGrid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资产利用率</w:t>
            </w:r>
          </w:p>
        </w:tc>
        <w:tc>
          <w:tcPr>
            <w:tcW w:w="490" w:type="dxa"/>
            <w:shd w:val="clear" w:color="auto" w:fill="auto"/>
            <w:vAlign w:val="center"/>
          </w:tcPr>
          <w:p w14:paraId="4214C4AD">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w:t>
            </w:r>
          </w:p>
        </w:tc>
        <w:tc>
          <w:tcPr>
            <w:tcW w:w="2945" w:type="dxa"/>
            <w:shd w:val="clear" w:color="auto" w:fill="auto"/>
            <w:vAlign w:val="center"/>
          </w:tcPr>
          <w:p w14:paraId="37D9CB27">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部门资产超最低使用年限情况</w:t>
            </w:r>
          </w:p>
        </w:tc>
        <w:tc>
          <w:tcPr>
            <w:tcW w:w="6932" w:type="dxa"/>
            <w:shd w:val="clear" w:color="auto" w:fill="auto"/>
            <w:vAlign w:val="center"/>
          </w:tcPr>
          <w:p w14:paraId="357D6031">
            <w:pPr>
              <w:keepNext w:val="0"/>
              <w:keepLines w:val="0"/>
              <w:widowControl/>
              <w:suppressLineNumbers w:val="0"/>
              <w:snapToGrid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该项指标得分=（超最低使用年限的办公家具账面原值÷办公家具账面原值×100%×1.5）+（超最低使用年限的办公设备账面原值÷办公设备账面原值×100%×1.5）。</w:t>
            </w:r>
          </w:p>
        </w:tc>
        <w:tc>
          <w:tcPr>
            <w:tcW w:w="560" w:type="dxa"/>
            <w:shd w:val="clear" w:color="auto" w:fill="auto"/>
            <w:vAlign w:val="center"/>
          </w:tcPr>
          <w:p w14:paraId="3DC8A934">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w:t>
            </w:r>
          </w:p>
        </w:tc>
        <w:tc>
          <w:tcPr>
            <w:tcW w:w="426" w:type="dxa"/>
            <w:vMerge w:val="continue"/>
            <w:shd w:val="clear" w:color="auto" w:fill="auto"/>
            <w:vAlign w:val="center"/>
          </w:tcPr>
          <w:p w14:paraId="4D1DD4DB">
            <w:pPr>
              <w:snapToGrid w:val="0"/>
              <w:jc w:val="center"/>
              <w:rPr>
                <w:rFonts w:hint="eastAsia" w:ascii="宋体" w:hAnsi="宋体" w:eastAsia="宋体" w:cs="宋体"/>
                <w:i w:val="0"/>
                <w:iCs w:val="0"/>
                <w:color w:val="000000"/>
                <w:sz w:val="24"/>
                <w:szCs w:val="24"/>
                <w:u w:val="none"/>
              </w:rPr>
            </w:pPr>
          </w:p>
        </w:tc>
      </w:tr>
      <w:tr w14:paraId="3E1E9A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32" w:type="dxa"/>
            <w:left w:w="64" w:type="dxa"/>
            <w:bottom w:w="32" w:type="dxa"/>
            <w:right w:w="64" w:type="dxa"/>
          </w:tblCellMar>
        </w:tblPrEx>
        <w:trPr>
          <w:trHeight w:val="0" w:hRule="atLeast"/>
          <w:jc w:val="center"/>
        </w:trPr>
        <w:tc>
          <w:tcPr>
            <w:tcW w:w="1126" w:type="dxa"/>
            <w:vMerge w:val="restart"/>
            <w:shd w:val="clear" w:color="auto" w:fill="auto"/>
            <w:vAlign w:val="center"/>
          </w:tcPr>
          <w:p w14:paraId="015DD1BC">
            <w:pPr>
              <w:keepNext w:val="0"/>
              <w:keepLines w:val="0"/>
              <w:widowControl/>
              <w:suppressLineNumbers w:val="0"/>
              <w:snapToGrid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总体绩效</w:t>
            </w:r>
            <w:r>
              <w:rPr>
                <w:rFonts w:hint="eastAsia" w:ascii="宋体" w:hAnsi="宋体" w:eastAsia="宋体" w:cs="宋体"/>
                <w:b/>
                <w:bCs/>
                <w:i w:val="0"/>
                <w:iCs w:val="0"/>
                <w:color w:val="000000"/>
                <w:kern w:val="0"/>
                <w:sz w:val="24"/>
                <w:szCs w:val="24"/>
                <w:u w:val="none"/>
                <w:lang w:val="en-US" w:eastAsia="zh-CN" w:bidi="ar"/>
              </w:rPr>
              <w:br w:type="textWrapping"/>
            </w:r>
            <w:r>
              <w:rPr>
                <w:rFonts w:hint="eastAsia" w:ascii="宋体" w:hAnsi="宋体" w:eastAsia="宋体" w:cs="宋体"/>
                <w:b/>
                <w:bCs/>
                <w:i w:val="0"/>
                <w:iCs w:val="0"/>
                <w:color w:val="000000"/>
                <w:kern w:val="0"/>
                <w:sz w:val="24"/>
                <w:szCs w:val="24"/>
                <w:u w:val="none"/>
                <w:lang w:val="en-US" w:eastAsia="zh-CN" w:bidi="ar"/>
              </w:rPr>
              <w:t>（65分）</w:t>
            </w:r>
          </w:p>
        </w:tc>
        <w:tc>
          <w:tcPr>
            <w:tcW w:w="704" w:type="dxa"/>
            <w:shd w:val="clear" w:color="auto" w:fill="auto"/>
            <w:vAlign w:val="center"/>
          </w:tcPr>
          <w:p w14:paraId="4C4D7310">
            <w:pPr>
              <w:keepNext w:val="0"/>
              <w:keepLines w:val="0"/>
              <w:widowControl/>
              <w:suppressLineNumbers w:val="0"/>
              <w:snapToGrid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资产管理</w:t>
            </w:r>
            <w:r>
              <w:rPr>
                <w:rFonts w:hint="eastAsia" w:ascii="宋体" w:hAnsi="宋体" w:eastAsia="宋体" w:cs="宋体"/>
                <w:b/>
                <w:bCs/>
                <w:i w:val="0"/>
                <w:iCs w:val="0"/>
                <w:color w:val="000000"/>
                <w:kern w:val="0"/>
                <w:sz w:val="24"/>
                <w:szCs w:val="24"/>
                <w:u w:val="none"/>
                <w:lang w:val="en-US" w:eastAsia="zh-CN" w:bidi="ar"/>
              </w:rPr>
              <w:br w:type="textWrapping"/>
            </w:r>
            <w:r>
              <w:rPr>
                <w:rFonts w:hint="eastAsia" w:ascii="宋体" w:hAnsi="宋体" w:eastAsia="宋体" w:cs="宋体"/>
                <w:b/>
                <w:bCs/>
                <w:i w:val="0"/>
                <w:iCs w:val="0"/>
                <w:color w:val="000000"/>
                <w:kern w:val="0"/>
                <w:sz w:val="24"/>
                <w:szCs w:val="24"/>
                <w:u w:val="none"/>
                <w:lang w:val="en-US" w:eastAsia="zh-CN" w:bidi="ar"/>
              </w:rPr>
              <w:t>（9分）</w:t>
            </w:r>
          </w:p>
        </w:tc>
        <w:tc>
          <w:tcPr>
            <w:tcW w:w="895" w:type="dxa"/>
            <w:shd w:val="clear" w:color="auto" w:fill="auto"/>
            <w:vAlign w:val="center"/>
          </w:tcPr>
          <w:p w14:paraId="63193517">
            <w:pPr>
              <w:keepNext w:val="0"/>
              <w:keepLines w:val="0"/>
              <w:widowControl/>
              <w:suppressLineNumbers w:val="0"/>
              <w:snapToGrid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资产盘活率</w:t>
            </w:r>
          </w:p>
        </w:tc>
        <w:tc>
          <w:tcPr>
            <w:tcW w:w="490" w:type="dxa"/>
            <w:shd w:val="clear" w:color="auto" w:fill="auto"/>
            <w:vAlign w:val="center"/>
          </w:tcPr>
          <w:p w14:paraId="6B2631AB">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w:t>
            </w:r>
          </w:p>
        </w:tc>
        <w:tc>
          <w:tcPr>
            <w:tcW w:w="2945" w:type="dxa"/>
            <w:shd w:val="clear" w:color="auto" w:fill="auto"/>
            <w:vAlign w:val="center"/>
          </w:tcPr>
          <w:p w14:paraId="1D3A3EE7">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部门闲置一年以上的资产盘活情况</w:t>
            </w:r>
          </w:p>
        </w:tc>
        <w:tc>
          <w:tcPr>
            <w:tcW w:w="6932" w:type="dxa"/>
            <w:shd w:val="clear" w:color="auto" w:fill="auto"/>
            <w:vAlign w:val="center"/>
          </w:tcPr>
          <w:p w14:paraId="293644C1">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部门闲置资产占比变化率=(本年闲置资产账面价值÷本年总资产账面价值)÷(上一年度闲置资产账面价值÷上一年度总资产账面价值)×100%，变化率在60%以下的得2.4分，60%-80%的得1.8分，80-100%的得1.2分，100%以上的不得分。两年均无闲置资产或上年度有闲置资产评价年度无闲置资产的，该项指标得3分。</w:t>
            </w:r>
          </w:p>
        </w:tc>
        <w:tc>
          <w:tcPr>
            <w:tcW w:w="560" w:type="dxa"/>
            <w:shd w:val="clear" w:color="auto" w:fill="auto"/>
            <w:vAlign w:val="center"/>
          </w:tcPr>
          <w:p w14:paraId="47FF0ECA">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w:t>
            </w:r>
          </w:p>
        </w:tc>
        <w:tc>
          <w:tcPr>
            <w:tcW w:w="426" w:type="dxa"/>
            <w:shd w:val="clear" w:color="auto" w:fill="auto"/>
            <w:vAlign w:val="center"/>
          </w:tcPr>
          <w:p w14:paraId="24D862DC">
            <w:pPr>
              <w:snapToGrid w:val="0"/>
              <w:jc w:val="center"/>
              <w:rPr>
                <w:rFonts w:hint="eastAsia" w:ascii="宋体" w:hAnsi="宋体" w:eastAsia="宋体" w:cs="宋体"/>
                <w:i w:val="0"/>
                <w:iCs w:val="0"/>
                <w:color w:val="000000"/>
                <w:sz w:val="24"/>
                <w:szCs w:val="24"/>
                <w:u w:val="none"/>
              </w:rPr>
            </w:pPr>
          </w:p>
        </w:tc>
      </w:tr>
      <w:tr w14:paraId="29F086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32" w:type="dxa"/>
            <w:left w:w="64" w:type="dxa"/>
            <w:bottom w:w="32" w:type="dxa"/>
            <w:right w:w="64" w:type="dxa"/>
          </w:tblCellMar>
        </w:tblPrEx>
        <w:trPr>
          <w:trHeight w:val="0" w:hRule="atLeast"/>
          <w:jc w:val="center"/>
        </w:trPr>
        <w:tc>
          <w:tcPr>
            <w:tcW w:w="1126" w:type="dxa"/>
            <w:vMerge w:val="continue"/>
            <w:shd w:val="clear" w:color="auto" w:fill="auto"/>
            <w:vAlign w:val="center"/>
          </w:tcPr>
          <w:p w14:paraId="6AC282B1">
            <w:pPr>
              <w:snapToGrid w:val="0"/>
              <w:jc w:val="center"/>
              <w:rPr>
                <w:rFonts w:hint="eastAsia" w:ascii="宋体" w:hAnsi="宋体" w:eastAsia="宋体" w:cs="宋体"/>
                <w:b/>
                <w:bCs/>
                <w:i w:val="0"/>
                <w:iCs w:val="0"/>
                <w:color w:val="000000"/>
                <w:sz w:val="24"/>
                <w:szCs w:val="24"/>
                <w:u w:val="none"/>
              </w:rPr>
            </w:pPr>
          </w:p>
        </w:tc>
        <w:tc>
          <w:tcPr>
            <w:tcW w:w="704" w:type="dxa"/>
            <w:vMerge w:val="restart"/>
            <w:shd w:val="clear" w:color="auto" w:fill="auto"/>
            <w:vAlign w:val="center"/>
          </w:tcPr>
          <w:p w14:paraId="68065643">
            <w:pPr>
              <w:keepNext w:val="0"/>
              <w:keepLines w:val="0"/>
              <w:widowControl/>
              <w:suppressLineNumbers w:val="0"/>
              <w:snapToGrid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采购管理</w:t>
            </w:r>
            <w:r>
              <w:rPr>
                <w:rFonts w:hint="eastAsia" w:ascii="宋体" w:hAnsi="宋体" w:eastAsia="宋体" w:cs="宋体"/>
                <w:b/>
                <w:bCs/>
                <w:i w:val="0"/>
                <w:iCs w:val="0"/>
                <w:color w:val="000000"/>
                <w:kern w:val="0"/>
                <w:sz w:val="24"/>
                <w:szCs w:val="24"/>
                <w:u w:val="none"/>
                <w:lang w:val="en-US" w:eastAsia="zh-CN" w:bidi="ar"/>
              </w:rPr>
              <w:br w:type="textWrapping"/>
            </w:r>
            <w:r>
              <w:rPr>
                <w:rFonts w:hint="eastAsia" w:ascii="宋体" w:hAnsi="宋体" w:eastAsia="宋体" w:cs="宋体"/>
                <w:b/>
                <w:bCs/>
                <w:i w:val="0"/>
                <w:iCs w:val="0"/>
                <w:color w:val="000000"/>
                <w:kern w:val="0"/>
                <w:sz w:val="24"/>
                <w:szCs w:val="24"/>
                <w:u w:val="none"/>
                <w:lang w:val="en-US" w:eastAsia="zh-CN" w:bidi="ar"/>
              </w:rPr>
              <w:t>（6分）</w:t>
            </w:r>
          </w:p>
        </w:tc>
        <w:tc>
          <w:tcPr>
            <w:tcW w:w="895" w:type="dxa"/>
            <w:shd w:val="clear" w:color="auto" w:fill="auto"/>
            <w:vAlign w:val="center"/>
          </w:tcPr>
          <w:p w14:paraId="7A93D9AD">
            <w:pPr>
              <w:keepNext w:val="0"/>
              <w:keepLines w:val="0"/>
              <w:widowControl/>
              <w:suppressLineNumbers w:val="0"/>
              <w:snapToGrid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支持中小企业发展</w:t>
            </w:r>
          </w:p>
        </w:tc>
        <w:tc>
          <w:tcPr>
            <w:tcW w:w="490" w:type="dxa"/>
            <w:shd w:val="clear" w:color="auto" w:fill="auto"/>
            <w:vAlign w:val="center"/>
          </w:tcPr>
          <w:p w14:paraId="76515783">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w:t>
            </w:r>
          </w:p>
        </w:tc>
        <w:tc>
          <w:tcPr>
            <w:tcW w:w="2945" w:type="dxa"/>
            <w:shd w:val="clear" w:color="auto" w:fill="auto"/>
            <w:vAlign w:val="center"/>
          </w:tcPr>
          <w:p w14:paraId="393656D2">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部门是否严格执行政府采购促进中小企业发展相关管理办法</w:t>
            </w:r>
          </w:p>
        </w:tc>
        <w:tc>
          <w:tcPr>
            <w:tcW w:w="6932" w:type="dxa"/>
            <w:shd w:val="clear" w:color="auto" w:fill="auto"/>
            <w:vAlign w:val="center"/>
          </w:tcPr>
          <w:p w14:paraId="7243ADE0">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对适宜由中小企业提供的采购项目和采购包，预留采购份额专门面向中小企业采购，并在采购预算中单独列示，不符合要求的扣3分。</w:t>
            </w:r>
          </w:p>
        </w:tc>
        <w:tc>
          <w:tcPr>
            <w:tcW w:w="560" w:type="dxa"/>
            <w:shd w:val="clear" w:color="auto" w:fill="auto"/>
            <w:vAlign w:val="center"/>
          </w:tcPr>
          <w:p w14:paraId="2BC06CA9">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w:t>
            </w:r>
          </w:p>
        </w:tc>
        <w:tc>
          <w:tcPr>
            <w:tcW w:w="426" w:type="dxa"/>
            <w:vMerge w:val="restart"/>
            <w:shd w:val="clear" w:color="auto" w:fill="auto"/>
            <w:vAlign w:val="center"/>
          </w:tcPr>
          <w:p w14:paraId="3A7694BE">
            <w:pPr>
              <w:snapToGrid w:val="0"/>
              <w:jc w:val="center"/>
              <w:rPr>
                <w:rFonts w:hint="eastAsia" w:ascii="宋体" w:hAnsi="宋体" w:eastAsia="宋体" w:cs="宋体"/>
                <w:i w:val="0"/>
                <w:iCs w:val="0"/>
                <w:color w:val="000000"/>
                <w:sz w:val="24"/>
                <w:szCs w:val="24"/>
                <w:u w:val="none"/>
              </w:rPr>
            </w:pPr>
          </w:p>
        </w:tc>
      </w:tr>
      <w:tr w14:paraId="424D9C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32" w:type="dxa"/>
            <w:left w:w="64" w:type="dxa"/>
            <w:bottom w:w="32" w:type="dxa"/>
            <w:right w:w="64" w:type="dxa"/>
          </w:tblCellMar>
        </w:tblPrEx>
        <w:trPr>
          <w:trHeight w:val="0" w:hRule="atLeast"/>
          <w:jc w:val="center"/>
        </w:trPr>
        <w:tc>
          <w:tcPr>
            <w:tcW w:w="1126" w:type="dxa"/>
            <w:vMerge w:val="continue"/>
            <w:shd w:val="clear" w:color="auto" w:fill="auto"/>
            <w:vAlign w:val="center"/>
          </w:tcPr>
          <w:p w14:paraId="002295DC">
            <w:pPr>
              <w:snapToGrid w:val="0"/>
              <w:jc w:val="center"/>
              <w:rPr>
                <w:rFonts w:hint="eastAsia" w:ascii="宋体" w:hAnsi="宋体" w:eastAsia="宋体" w:cs="宋体"/>
                <w:b/>
                <w:bCs/>
                <w:i w:val="0"/>
                <w:iCs w:val="0"/>
                <w:color w:val="000000"/>
                <w:sz w:val="24"/>
                <w:szCs w:val="24"/>
                <w:u w:val="none"/>
              </w:rPr>
            </w:pPr>
          </w:p>
        </w:tc>
        <w:tc>
          <w:tcPr>
            <w:tcW w:w="704" w:type="dxa"/>
            <w:vMerge w:val="continue"/>
            <w:shd w:val="clear" w:color="auto" w:fill="auto"/>
            <w:vAlign w:val="center"/>
          </w:tcPr>
          <w:p w14:paraId="2F78276E">
            <w:pPr>
              <w:snapToGrid w:val="0"/>
              <w:jc w:val="center"/>
              <w:rPr>
                <w:rFonts w:hint="eastAsia" w:ascii="宋体" w:hAnsi="宋体" w:eastAsia="宋体" w:cs="宋体"/>
                <w:b/>
                <w:bCs/>
                <w:i w:val="0"/>
                <w:iCs w:val="0"/>
                <w:color w:val="000000"/>
                <w:sz w:val="24"/>
                <w:szCs w:val="24"/>
                <w:u w:val="none"/>
              </w:rPr>
            </w:pPr>
          </w:p>
        </w:tc>
        <w:tc>
          <w:tcPr>
            <w:tcW w:w="895" w:type="dxa"/>
            <w:shd w:val="clear" w:color="auto" w:fill="auto"/>
            <w:vAlign w:val="center"/>
          </w:tcPr>
          <w:p w14:paraId="203D8DA9">
            <w:pPr>
              <w:keepNext w:val="0"/>
              <w:keepLines w:val="0"/>
              <w:widowControl/>
              <w:suppressLineNumbers w:val="0"/>
              <w:snapToGrid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采购执行率</w:t>
            </w:r>
          </w:p>
        </w:tc>
        <w:tc>
          <w:tcPr>
            <w:tcW w:w="490" w:type="dxa"/>
            <w:shd w:val="clear" w:color="auto" w:fill="auto"/>
            <w:vAlign w:val="center"/>
          </w:tcPr>
          <w:p w14:paraId="4288F832">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w:t>
            </w:r>
          </w:p>
        </w:tc>
        <w:tc>
          <w:tcPr>
            <w:tcW w:w="2945" w:type="dxa"/>
            <w:shd w:val="clear" w:color="auto" w:fill="auto"/>
            <w:vAlign w:val="center"/>
          </w:tcPr>
          <w:p w14:paraId="49AA2E1B">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部门政府采购项目资金支付比例情况</w:t>
            </w:r>
          </w:p>
        </w:tc>
        <w:tc>
          <w:tcPr>
            <w:tcW w:w="6932" w:type="dxa"/>
            <w:shd w:val="clear" w:color="auto" w:fill="auto"/>
            <w:vAlign w:val="center"/>
          </w:tcPr>
          <w:p w14:paraId="6230BB2D">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该项指标得分=当年政府采购实际支付总金额÷（当年政府采购总预算数-当年已完成采购项目节约金额）×100%×3。</w:t>
            </w:r>
          </w:p>
        </w:tc>
        <w:tc>
          <w:tcPr>
            <w:tcW w:w="560" w:type="dxa"/>
            <w:shd w:val="clear" w:color="auto" w:fill="auto"/>
            <w:vAlign w:val="center"/>
          </w:tcPr>
          <w:p w14:paraId="39005923">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w:t>
            </w:r>
          </w:p>
        </w:tc>
        <w:tc>
          <w:tcPr>
            <w:tcW w:w="426" w:type="dxa"/>
            <w:vMerge w:val="continue"/>
            <w:shd w:val="clear" w:color="auto" w:fill="auto"/>
            <w:vAlign w:val="center"/>
          </w:tcPr>
          <w:p w14:paraId="4D3CA2D3">
            <w:pPr>
              <w:snapToGrid w:val="0"/>
              <w:jc w:val="center"/>
              <w:rPr>
                <w:rFonts w:hint="eastAsia" w:ascii="宋体" w:hAnsi="宋体" w:eastAsia="宋体" w:cs="宋体"/>
                <w:i w:val="0"/>
                <w:iCs w:val="0"/>
                <w:color w:val="000000"/>
                <w:sz w:val="24"/>
                <w:szCs w:val="24"/>
                <w:u w:val="none"/>
              </w:rPr>
            </w:pPr>
          </w:p>
        </w:tc>
      </w:tr>
      <w:tr w14:paraId="412949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32" w:type="dxa"/>
            <w:left w:w="64" w:type="dxa"/>
            <w:bottom w:w="32" w:type="dxa"/>
            <w:right w:w="64" w:type="dxa"/>
          </w:tblCellMar>
        </w:tblPrEx>
        <w:trPr>
          <w:trHeight w:val="0" w:hRule="atLeast"/>
          <w:jc w:val="center"/>
        </w:trPr>
        <w:tc>
          <w:tcPr>
            <w:tcW w:w="1126" w:type="dxa"/>
            <w:vMerge w:val="restart"/>
            <w:shd w:val="clear" w:color="auto" w:fill="auto"/>
            <w:vAlign w:val="center"/>
          </w:tcPr>
          <w:p w14:paraId="6BB52BB8">
            <w:pPr>
              <w:keepNext w:val="0"/>
              <w:keepLines w:val="0"/>
              <w:widowControl/>
              <w:suppressLineNumbers w:val="0"/>
              <w:snapToGrid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项目绩效</w:t>
            </w:r>
            <w:r>
              <w:rPr>
                <w:rFonts w:hint="eastAsia" w:ascii="宋体" w:hAnsi="宋体" w:eastAsia="宋体" w:cs="宋体"/>
                <w:b/>
                <w:bCs/>
                <w:i w:val="0"/>
                <w:iCs w:val="0"/>
                <w:color w:val="000000"/>
                <w:kern w:val="0"/>
                <w:sz w:val="24"/>
                <w:szCs w:val="24"/>
                <w:u w:val="none"/>
                <w:lang w:val="en-US" w:eastAsia="zh-CN" w:bidi="ar"/>
              </w:rPr>
              <w:br w:type="textWrapping"/>
            </w:r>
            <w:r>
              <w:rPr>
                <w:rFonts w:hint="eastAsia" w:ascii="宋体" w:hAnsi="宋体" w:eastAsia="宋体" w:cs="宋体"/>
                <w:b/>
                <w:bCs/>
                <w:i w:val="0"/>
                <w:iCs w:val="0"/>
                <w:color w:val="000000"/>
                <w:kern w:val="0"/>
                <w:sz w:val="24"/>
                <w:szCs w:val="24"/>
                <w:u w:val="none"/>
                <w:lang w:val="en-US" w:eastAsia="zh-CN" w:bidi="ar"/>
              </w:rPr>
              <w:t>（35分）</w:t>
            </w:r>
          </w:p>
        </w:tc>
        <w:tc>
          <w:tcPr>
            <w:tcW w:w="704" w:type="dxa"/>
            <w:vMerge w:val="restart"/>
            <w:shd w:val="clear" w:color="auto" w:fill="auto"/>
            <w:vAlign w:val="center"/>
          </w:tcPr>
          <w:p w14:paraId="1436BF75">
            <w:pPr>
              <w:keepNext w:val="0"/>
              <w:keepLines w:val="0"/>
              <w:widowControl/>
              <w:suppressLineNumbers w:val="0"/>
              <w:snapToGrid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项目决策</w:t>
            </w:r>
            <w:r>
              <w:rPr>
                <w:rFonts w:hint="eastAsia" w:ascii="宋体" w:hAnsi="宋体" w:eastAsia="宋体" w:cs="宋体"/>
                <w:b/>
                <w:bCs/>
                <w:i w:val="0"/>
                <w:iCs w:val="0"/>
                <w:color w:val="000000"/>
                <w:kern w:val="0"/>
                <w:sz w:val="24"/>
                <w:szCs w:val="24"/>
                <w:u w:val="none"/>
                <w:lang w:val="en-US" w:eastAsia="zh-CN" w:bidi="ar"/>
              </w:rPr>
              <w:br w:type="textWrapping"/>
            </w:r>
            <w:r>
              <w:rPr>
                <w:rFonts w:hint="eastAsia" w:ascii="宋体" w:hAnsi="宋体" w:eastAsia="宋体" w:cs="宋体"/>
                <w:b/>
                <w:bCs/>
                <w:i w:val="0"/>
                <w:iCs w:val="0"/>
                <w:color w:val="000000"/>
                <w:kern w:val="0"/>
                <w:sz w:val="24"/>
                <w:szCs w:val="24"/>
                <w:u w:val="none"/>
                <w:lang w:val="en-US" w:eastAsia="zh-CN" w:bidi="ar"/>
              </w:rPr>
              <w:t>（12分）</w:t>
            </w:r>
          </w:p>
        </w:tc>
        <w:tc>
          <w:tcPr>
            <w:tcW w:w="895" w:type="dxa"/>
            <w:shd w:val="clear" w:color="auto" w:fill="auto"/>
            <w:vAlign w:val="center"/>
          </w:tcPr>
          <w:p w14:paraId="691C5E1C">
            <w:pPr>
              <w:keepNext w:val="0"/>
              <w:keepLines w:val="0"/>
              <w:widowControl/>
              <w:suppressLineNumbers w:val="0"/>
              <w:snapToGrid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决策程序</w:t>
            </w:r>
          </w:p>
        </w:tc>
        <w:tc>
          <w:tcPr>
            <w:tcW w:w="490" w:type="dxa"/>
            <w:shd w:val="clear" w:color="auto" w:fill="auto"/>
            <w:vAlign w:val="center"/>
          </w:tcPr>
          <w:p w14:paraId="5F1BFAC3">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w:t>
            </w:r>
          </w:p>
        </w:tc>
        <w:tc>
          <w:tcPr>
            <w:tcW w:w="2945" w:type="dxa"/>
            <w:shd w:val="clear" w:color="auto" w:fill="auto"/>
            <w:vAlign w:val="center"/>
          </w:tcPr>
          <w:p w14:paraId="72DBFB23">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部门预算项目设立是否按规定履行评估论证、申报程序</w:t>
            </w:r>
          </w:p>
        </w:tc>
        <w:tc>
          <w:tcPr>
            <w:tcW w:w="6932" w:type="dxa"/>
            <w:shd w:val="clear" w:color="auto" w:fill="auto"/>
            <w:vAlign w:val="center"/>
          </w:tcPr>
          <w:p w14:paraId="17987623">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该项指标得分=4-部门未履行事前评估程序的部门预算阶段项目（含一次性项目）数量÷部门预算阶段项目（含一次性项目）总数×100%×4。抽评的部门预算阶段项目（含一次性项目）总数10个以下的全部纳入，每增加5个多纳入1个，最多不超过30个，下同。若无部门预算阶段项目（含一次性项目），则主要查看部门预算项目整体决策程序。</w:t>
            </w:r>
          </w:p>
        </w:tc>
        <w:tc>
          <w:tcPr>
            <w:tcW w:w="560" w:type="dxa"/>
            <w:shd w:val="clear" w:color="auto" w:fill="auto"/>
            <w:vAlign w:val="center"/>
          </w:tcPr>
          <w:p w14:paraId="42390C2F">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w:t>
            </w:r>
          </w:p>
        </w:tc>
        <w:tc>
          <w:tcPr>
            <w:tcW w:w="426" w:type="dxa"/>
            <w:shd w:val="clear" w:color="auto" w:fill="auto"/>
            <w:vAlign w:val="center"/>
          </w:tcPr>
          <w:p w14:paraId="46271955">
            <w:pPr>
              <w:snapToGrid w:val="0"/>
              <w:jc w:val="center"/>
              <w:rPr>
                <w:rFonts w:hint="eastAsia" w:ascii="宋体" w:hAnsi="宋体" w:eastAsia="宋体" w:cs="宋体"/>
                <w:i w:val="0"/>
                <w:iCs w:val="0"/>
                <w:color w:val="000000"/>
                <w:sz w:val="24"/>
                <w:szCs w:val="24"/>
                <w:u w:val="none"/>
              </w:rPr>
            </w:pPr>
          </w:p>
        </w:tc>
      </w:tr>
      <w:tr w14:paraId="4DCAD7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32" w:type="dxa"/>
            <w:left w:w="64" w:type="dxa"/>
            <w:bottom w:w="32" w:type="dxa"/>
            <w:right w:w="64" w:type="dxa"/>
          </w:tblCellMar>
        </w:tblPrEx>
        <w:trPr>
          <w:trHeight w:val="0" w:hRule="atLeast"/>
          <w:jc w:val="center"/>
        </w:trPr>
        <w:tc>
          <w:tcPr>
            <w:tcW w:w="1126" w:type="dxa"/>
            <w:vMerge w:val="continue"/>
            <w:shd w:val="clear" w:color="auto" w:fill="auto"/>
            <w:vAlign w:val="center"/>
          </w:tcPr>
          <w:p w14:paraId="38E79234">
            <w:pPr>
              <w:snapToGrid w:val="0"/>
              <w:jc w:val="center"/>
              <w:rPr>
                <w:rFonts w:hint="eastAsia" w:ascii="宋体" w:hAnsi="宋体" w:eastAsia="宋体" w:cs="宋体"/>
                <w:b/>
                <w:bCs/>
                <w:i w:val="0"/>
                <w:iCs w:val="0"/>
                <w:color w:val="000000"/>
                <w:sz w:val="24"/>
                <w:szCs w:val="24"/>
                <w:u w:val="none"/>
              </w:rPr>
            </w:pPr>
          </w:p>
        </w:tc>
        <w:tc>
          <w:tcPr>
            <w:tcW w:w="704" w:type="dxa"/>
            <w:vMerge w:val="continue"/>
            <w:shd w:val="clear" w:color="auto" w:fill="auto"/>
            <w:vAlign w:val="center"/>
          </w:tcPr>
          <w:p w14:paraId="6F9173BA">
            <w:pPr>
              <w:snapToGrid w:val="0"/>
              <w:jc w:val="center"/>
              <w:rPr>
                <w:rFonts w:hint="eastAsia" w:ascii="宋体" w:hAnsi="宋体" w:eastAsia="宋体" w:cs="宋体"/>
                <w:b/>
                <w:bCs/>
                <w:i w:val="0"/>
                <w:iCs w:val="0"/>
                <w:color w:val="000000"/>
                <w:sz w:val="24"/>
                <w:szCs w:val="24"/>
                <w:u w:val="none"/>
              </w:rPr>
            </w:pPr>
          </w:p>
        </w:tc>
        <w:tc>
          <w:tcPr>
            <w:tcW w:w="895" w:type="dxa"/>
            <w:shd w:val="clear" w:color="auto" w:fill="auto"/>
            <w:vAlign w:val="center"/>
          </w:tcPr>
          <w:p w14:paraId="62763B72">
            <w:pPr>
              <w:keepNext w:val="0"/>
              <w:keepLines w:val="0"/>
              <w:widowControl/>
              <w:suppressLineNumbers w:val="0"/>
              <w:snapToGrid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目标设置</w:t>
            </w:r>
          </w:p>
        </w:tc>
        <w:tc>
          <w:tcPr>
            <w:tcW w:w="490" w:type="dxa"/>
            <w:shd w:val="clear" w:color="auto" w:fill="auto"/>
            <w:vAlign w:val="center"/>
          </w:tcPr>
          <w:p w14:paraId="4C2665B3">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w:t>
            </w:r>
          </w:p>
        </w:tc>
        <w:tc>
          <w:tcPr>
            <w:tcW w:w="2945" w:type="dxa"/>
            <w:shd w:val="clear" w:color="auto" w:fill="auto"/>
            <w:vAlign w:val="center"/>
          </w:tcPr>
          <w:p w14:paraId="0F39EDFF">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部门预算项目绩效目标与计划期内的任务量、预算安排的资金量匹配情况，绩效目标设置是否科学合理、规范完整、量化细化、预算匹配</w:t>
            </w:r>
          </w:p>
        </w:tc>
        <w:tc>
          <w:tcPr>
            <w:tcW w:w="6932" w:type="dxa"/>
            <w:shd w:val="clear" w:color="auto" w:fill="auto"/>
            <w:vAlign w:val="center"/>
          </w:tcPr>
          <w:p w14:paraId="688CDF91">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该项指标得分=4-绩效目标与计划期内的任务量、预算安排不相匹配的部门预算阶段项目（含一次性项目）数量÷部门预算阶段项目（含一次性项目）总数×100%×4。若无部门预算阶段项目（含一次性项目），则抽评涉及核心业务、资金量大的其他部门预算项目，下同。</w:t>
            </w:r>
          </w:p>
        </w:tc>
        <w:tc>
          <w:tcPr>
            <w:tcW w:w="560" w:type="dxa"/>
            <w:shd w:val="clear" w:color="auto" w:fill="auto"/>
            <w:vAlign w:val="center"/>
          </w:tcPr>
          <w:p w14:paraId="6CEA032A">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w:t>
            </w:r>
          </w:p>
        </w:tc>
        <w:tc>
          <w:tcPr>
            <w:tcW w:w="426" w:type="dxa"/>
            <w:shd w:val="clear" w:color="auto" w:fill="auto"/>
            <w:vAlign w:val="center"/>
          </w:tcPr>
          <w:p w14:paraId="2D8342A6">
            <w:pPr>
              <w:snapToGrid w:val="0"/>
              <w:jc w:val="center"/>
              <w:rPr>
                <w:rFonts w:hint="eastAsia" w:ascii="宋体" w:hAnsi="宋体" w:eastAsia="宋体" w:cs="宋体"/>
                <w:i w:val="0"/>
                <w:iCs w:val="0"/>
                <w:color w:val="000000"/>
                <w:sz w:val="24"/>
                <w:szCs w:val="24"/>
                <w:u w:val="none"/>
              </w:rPr>
            </w:pPr>
          </w:p>
        </w:tc>
      </w:tr>
      <w:tr w14:paraId="5A03AA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32" w:type="dxa"/>
            <w:left w:w="64" w:type="dxa"/>
            <w:bottom w:w="32" w:type="dxa"/>
            <w:right w:w="64" w:type="dxa"/>
          </w:tblCellMar>
        </w:tblPrEx>
        <w:trPr>
          <w:trHeight w:val="0" w:hRule="atLeast"/>
          <w:jc w:val="center"/>
        </w:trPr>
        <w:tc>
          <w:tcPr>
            <w:tcW w:w="1126" w:type="dxa"/>
            <w:vMerge w:val="continue"/>
            <w:shd w:val="clear" w:color="auto" w:fill="auto"/>
            <w:vAlign w:val="center"/>
          </w:tcPr>
          <w:p w14:paraId="4DAE75AC">
            <w:pPr>
              <w:snapToGrid w:val="0"/>
              <w:jc w:val="center"/>
              <w:rPr>
                <w:rFonts w:hint="eastAsia" w:ascii="宋体" w:hAnsi="宋体" w:eastAsia="宋体" w:cs="宋体"/>
                <w:b/>
                <w:bCs/>
                <w:i w:val="0"/>
                <w:iCs w:val="0"/>
                <w:color w:val="000000"/>
                <w:sz w:val="24"/>
                <w:szCs w:val="24"/>
                <w:u w:val="none"/>
              </w:rPr>
            </w:pPr>
          </w:p>
        </w:tc>
        <w:tc>
          <w:tcPr>
            <w:tcW w:w="704" w:type="dxa"/>
            <w:vMerge w:val="continue"/>
            <w:shd w:val="clear" w:color="auto" w:fill="auto"/>
            <w:vAlign w:val="center"/>
          </w:tcPr>
          <w:p w14:paraId="529562DC">
            <w:pPr>
              <w:snapToGrid w:val="0"/>
              <w:jc w:val="center"/>
              <w:rPr>
                <w:rFonts w:hint="eastAsia" w:ascii="宋体" w:hAnsi="宋体" w:eastAsia="宋体" w:cs="宋体"/>
                <w:b/>
                <w:bCs/>
                <w:i w:val="0"/>
                <w:iCs w:val="0"/>
                <w:color w:val="000000"/>
                <w:sz w:val="24"/>
                <w:szCs w:val="24"/>
                <w:u w:val="none"/>
              </w:rPr>
            </w:pPr>
          </w:p>
        </w:tc>
        <w:tc>
          <w:tcPr>
            <w:tcW w:w="895" w:type="dxa"/>
            <w:shd w:val="clear" w:color="auto" w:fill="auto"/>
            <w:vAlign w:val="center"/>
          </w:tcPr>
          <w:p w14:paraId="01643A94">
            <w:pPr>
              <w:keepNext w:val="0"/>
              <w:keepLines w:val="0"/>
              <w:widowControl/>
              <w:suppressLineNumbers w:val="0"/>
              <w:snapToGrid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项目入库</w:t>
            </w:r>
          </w:p>
        </w:tc>
        <w:tc>
          <w:tcPr>
            <w:tcW w:w="490" w:type="dxa"/>
            <w:shd w:val="clear" w:color="auto" w:fill="auto"/>
            <w:vAlign w:val="center"/>
          </w:tcPr>
          <w:p w14:paraId="00A4E5A9">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w:t>
            </w:r>
          </w:p>
        </w:tc>
        <w:tc>
          <w:tcPr>
            <w:tcW w:w="2945" w:type="dxa"/>
            <w:shd w:val="clear" w:color="auto" w:fill="auto"/>
            <w:vAlign w:val="center"/>
          </w:tcPr>
          <w:p w14:paraId="06FCE925">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部门预算项目是否在规定时间完成项目入库</w:t>
            </w:r>
          </w:p>
        </w:tc>
        <w:tc>
          <w:tcPr>
            <w:tcW w:w="6932" w:type="dxa"/>
            <w:shd w:val="clear" w:color="auto" w:fill="auto"/>
            <w:vAlign w:val="center"/>
          </w:tcPr>
          <w:p w14:paraId="541D8F63">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该项指标得分=4-规定时间未入财政库部门预算阶段项目（含一次性项目）数量÷最终安排部门预算阶段项目（含一次性项目）总数×100%×4。（默认满分）</w:t>
            </w:r>
          </w:p>
        </w:tc>
        <w:tc>
          <w:tcPr>
            <w:tcW w:w="560" w:type="dxa"/>
            <w:shd w:val="clear" w:color="auto" w:fill="auto"/>
            <w:vAlign w:val="center"/>
          </w:tcPr>
          <w:p w14:paraId="15623276">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w:t>
            </w:r>
          </w:p>
        </w:tc>
        <w:tc>
          <w:tcPr>
            <w:tcW w:w="426" w:type="dxa"/>
            <w:shd w:val="clear" w:color="auto" w:fill="auto"/>
            <w:vAlign w:val="center"/>
          </w:tcPr>
          <w:p w14:paraId="199EE334">
            <w:pPr>
              <w:snapToGrid w:val="0"/>
              <w:jc w:val="center"/>
              <w:rPr>
                <w:rFonts w:hint="eastAsia" w:ascii="宋体" w:hAnsi="宋体" w:eastAsia="宋体" w:cs="宋体"/>
                <w:i w:val="0"/>
                <w:iCs w:val="0"/>
                <w:color w:val="000000"/>
                <w:sz w:val="24"/>
                <w:szCs w:val="24"/>
                <w:u w:val="none"/>
              </w:rPr>
            </w:pPr>
          </w:p>
        </w:tc>
      </w:tr>
      <w:tr w14:paraId="580021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32" w:type="dxa"/>
            <w:left w:w="64" w:type="dxa"/>
            <w:bottom w:w="32" w:type="dxa"/>
            <w:right w:w="64" w:type="dxa"/>
          </w:tblCellMar>
        </w:tblPrEx>
        <w:trPr>
          <w:trHeight w:val="0" w:hRule="atLeast"/>
          <w:jc w:val="center"/>
        </w:trPr>
        <w:tc>
          <w:tcPr>
            <w:tcW w:w="1126" w:type="dxa"/>
            <w:vMerge w:val="continue"/>
            <w:shd w:val="clear" w:color="auto" w:fill="auto"/>
            <w:vAlign w:val="center"/>
          </w:tcPr>
          <w:p w14:paraId="2983719E">
            <w:pPr>
              <w:snapToGrid w:val="0"/>
              <w:jc w:val="center"/>
              <w:rPr>
                <w:rFonts w:hint="eastAsia" w:ascii="宋体" w:hAnsi="宋体" w:eastAsia="宋体" w:cs="宋体"/>
                <w:b/>
                <w:bCs/>
                <w:i w:val="0"/>
                <w:iCs w:val="0"/>
                <w:color w:val="000000"/>
                <w:sz w:val="24"/>
                <w:szCs w:val="24"/>
                <w:u w:val="none"/>
              </w:rPr>
            </w:pPr>
          </w:p>
        </w:tc>
        <w:tc>
          <w:tcPr>
            <w:tcW w:w="704" w:type="dxa"/>
            <w:vMerge w:val="restart"/>
            <w:shd w:val="clear" w:color="auto" w:fill="auto"/>
            <w:vAlign w:val="center"/>
          </w:tcPr>
          <w:p w14:paraId="10E504A1">
            <w:pPr>
              <w:keepNext w:val="0"/>
              <w:keepLines w:val="0"/>
              <w:widowControl/>
              <w:suppressLineNumbers w:val="0"/>
              <w:snapToGrid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项目执行</w:t>
            </w:r>
            <w:r>
              <w:rPr>
                <w:rFonts w:hint="eastAsia" w:ascii="宋体" w:hAnsi="宋体" w:eastAsia="宋体" w:cs="宋体"/>
                <w:b/>
                <w:bCs/>
                <w:i w:val="0"/>
                <w:iCs w:val="0"/>
                <w:color w:val="000000"/>
                <w:kern w:val="0"/>
                <w:sz w:val="24"/>
                <w:szCs w:val="24"/>
                <w:u w:val="none"/>
                <w:lang w:val="en-US" w:eastAsia="zh-CN" w:bidi="ar"/>
              </w:rPr>
              <w:br w:type="textWrapping"/>
            </w:r>
            <w:r>
              <w:rPr>
                <w:rFonts w:hint="eastAsia" w:ascii="宋体" w:hAnsi="宋体" w:eastAsia="宋体" w:cs="宋体"/>
                <w:b/>
                <w:bCs/>
                <w:i w:val="0"/>
                <w:iCs w:val="0"/>
                <w:color w:val="000000"/>
                <w:kern w:val="0"/>
                <w:sz w:val="24"/>
                <w:szCs w:val="24"/>
                <w:u w:val="none"/>
                <w:lang w:val="en-US" w:eastAsia="zh-CN" w:bidi="ar"/>
              </w:rPr>
              <w:t>（12分）</w:t>
            </w:r>
          </w:p>
        </w:tc>
        <w:tc>
          <w:tcPr>
            <w:tcW w:w="895" w:type="dxa"/>
            <w:shd w:val="clear" w:color="auto" w:fill="auto"/>
            <w:vAlign w:val="center"/>
          </w:tcPr>
          <w:p w14:paraId="60529174">
            <w:pPr>
              <w:keepNext w:val="0"/>
              <w:keepLines w:val="0"/>
              <w:widowControl/>
              <w:suppressLineNumbers w:val="0"/>
              <w:snapToGrid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执行同向</w:t>
            </w:r>
          </w:p>
        </w:tc>
        <w:tc>
          <w:tcPr>
            <w:tcW w:w="490" w:type="dxa"/>
            <w:shd w:val="clear" w:color="auto" w:fill="auto"/>
            <w:vAlign w:val="center"/>
          </w:tcPr>
          <w:p w14:paraId="0B7A6FBF">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w:t>
            </w:r>
          </w:p>
        </w:tc>
        <w:tc>
          <w:tcPr>
            <w:tcW w:w="2945" w:type="dxa"/>
            <w:shd w:val="clear" w:color="auto" w:fill="auto"/>
            <w:vAlign w:val="center"/>
          </w:tcPr>
          <w:p w14:paraId="12A04960">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部门预算项目实际列支内容是否与绩效目标设置方向相符</w:t>
            </w:r>
          </w:p>
        </w:tc>
        <w:tc>
          <w:tcPr>
            <w:tcW w:w="6932" w:type="dxa"/>
            <w:shd w:val="clear" w:color="auto" w:fill="auto"/>
            <w:vAlign w:val="center"/>
          </w:tcPr>
          <w:p w14:paraId="1D50FCE6">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该项指标得分=4-实际列支内容与绩效目标设置方向不相符的部门预算阶段项目（含一次性项目）数量÷部门预算阶段项目（含一次性项目）总数×100%×5。</w:t>
            </w:r>
          </w:p>
        </w:tc>
        <w:tc>
          <w:tcPr>
            <w:tcW w:w="560" w:type="dxa"/>
            <w:shd w:val="clear" w:color="auto" w:fill="auto"/>
            <w:vAlign w:val="center"/>
          </w:tcPr>
          <w:p w14:paraId="281C25C2">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w:t>
            </w:r>
          </w:p>
        </w:tc>
        <w:tc>
          <w:tcPr>
            <w:tcW w:w="426" w:type="dxa"/>
            <w:shd w:val="clear" w:color="auto" w:fill="auto"/>
            <w:vAlign w:val="center"/>
          </w:tcPr>
          <w:p w14:paraId="7DB403EE">
            <w:pPr>
              <w:snapToGrid w:val="0"/>
              <w:jc w:val="center"/>
              <w:rPr>
                <w:rFonts w:hint="eastAsia" w:ascii="宋体" w:hAnsi="宋体" w:eastAsia="宋体" w:cs="宋体"/>
                <w:i w:val="0"/>
                <w:iCs w:val="0"/>
                <w:color w:val="000000"/>
                <w:sz w:val="24"/>
                <w:szCs w:val="24"/>
                <w:u w:val="none"/>
              </w:rPr>
            </w:pPr>
          </w:p>
        </w:tc>
      </w:tr>
      <w:tr w14:paraId="648DB0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32" w:type="dxa"/>
            <w:left w:w="64" w:type="dxa"/>
            <w:bottom w:w="32" w:type="dxa"/>
            <w:right w:w="64" w:type="dxa"/>
          </w:tblCellMar>
        </w:tblPrEx>
        <w:trPr>
          <w:trHeight w:val="0" w:hRule="atLeast"/>
          <w:jc w:val="center"/>
        </w:trPr>
        <w:tc>
          <w:tcPr>
            <w:tcW w:w="1126" w:type="dxa"/>
            <w:vMerge w:val="continue"/>
            <w:shd w:val="clear" w:color="auto" w:fill="auto"/>
            <w:vAlign w:val="center"/>
          </w:tcPr>
          <w:p w14:paraId="743800E4">
            <w:pPr>
              <w:snapToGrid w:val="0"/>
              <w:jc w:val="center"/>
              <w:rPr>
                <w:rFonts w:hint="eastAsia" w:ascii="宋体" w:hAnsi="宋体" w:eastAsia="宋体" w:cs="宋体"/>
                <w:b/>
                <w:bCs/>
                <w:i w:val="0"/>
                <w:iCs w:val="0"/>
                <w:color w:val="000000"/>
                <w:sz w:val="24"/>
                <w:szCs w:val="24"/>
                <w:u w:val="none"/>
              </w:rPr>
            </w:pPr>
          </w:p>
        </w:tc>
        <w:tc>
          <w:tcPr>
            <w:tcW w:w="704" w:type="dxa"/>
            <w:vMerge w:val="continue"/>
            <w:shd w:val="clear" w:color="auto" w:fill="auto"/>
            <w:vAlign w:val="center"/>
          </w:tcPr>
          <w:p w14:paraId="621AB589">
            <w:pPr>
              <w:snapToGrid w:val="0"/>
              <w:jc w:val="center"/>
              <w:rPr>
                <w:rFonts w:hint="eastAsia" w:ascii="宋体" w:hAnsi="宋体" w:eastAsia="宋体" w:cs="宋体"/>
                <w:b/>
                <w:bCs/>
                <w:i w:val="0"/>
                <w:iCs w:val="0"/>
                <w:color w:val="000000"/>
                <w:sz w:val="24"/>
                <w:szCs w:val="24"/>
                <w:u w:val="none"/>
              </w:rPr>
            </w:pPr>
          </w:p>
        </w:tc>
        <w:tc>
          <w:tcPr>
            <w:tcW w:w="895" w:type="dxa"/>
            <w:shd w:val="clear" w:color="auto" w:fill="auto"/>
            <w:vAlign w:val="center"/>
          </w:tcPr>
          <w:p w14:paraId="15135743">
            <w:pPr>
              <w:keepNext w:val="0"/>
              <w:keepLines w:val="0"/>
              <w:widowControl/>
              <w:suppressLineNumbers w:val="0"/>
              <w:snapToGrid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项目调整</w:t>
            </w:r>
          </w:p>
        </w:tc>
        <w:tc>
          <w:tcPr>
            <w:tcW w:w="490" w:type="dxa"/>
            <w:shd w:val="clear" w:color="auto" w:fill="auto"/>
            <w:vAlign w:val="center"/>
          </w:tcPr>
          <w:p w14:paraId="099DC28D">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w:t>
            </w:r>
          </w:p>
        </w:tc>
        <w:tc>
          <w:tcPr>
            <w:tcW w:w="2945" w:type="dxa"/>
            <w:shd w:val="clear" w:color="auto" w:fill="auto"/>
            <w:vAlign w:val="center"/>
          </w:tcPr>
          <w:p w14:paraId="4BA68909">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部门预算项目是否采取对应调整措施</w:t>
            </w:r>
          </w:p>
        </w:tc>
        <w:tc>
          <w:tcPr>
            <w:tcW w:w="6932" w:type="dxa"/>
            <w:shd w:val="clear" w:color="auto" w:fill="auto"/>
            <w:vAlign w:val="center"/>
          </w:tcPr>
          <w:p w14:paraId="4F30057F">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该项指标得分=4-应采取未采取收回预算、调整目标等处置措施的部门预算阶段项目（含一次性项目）数量÷应采取收回预算、调整目标等处置措施的部门预算阶段项目（含一次性项目）总数×100%×6。</w:t>
            </w:r>
          </w:p>
        </w:tc>
        <w:tc>
          <w:tcPr>
            <w:tcW w:w="560" w:type="dxa"/>
            <w:shd w:val="clear" w:color="auto" w:fill="auto"/>
            <w:vAlign w:val="center"/>
          </w:tcPr>
          <w:p w14:paraId="00C946E1">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w:t>
            </w:r>
          </w:p>
        </w:tc>
        <w:tc>
          <w:tcPr>
            <w:tcW w:w="426" w:type="dxa"/>
            <w:shd w:val="clear" w:color="auto" w:fill="auto"/>
            <w:vAlign w:val="center"/>
          </w:tcPr>
          <w:p w14:paraId="3D2D858E">
            <w:pPr>
              <w:snapToGrid w:val="0"/>
              <w:jc w:val="center"/>
              <w:rPr>
                <w:rFonts w:hint="eastAsia" w:ascii="宋体" w:hAnsi="宋体" w:eastAsia="宋体" w:cs="宋体"/>
                <w:i w:val="0"/>
                <w:iCs w:val="0"/>
                <w:color w:val="000000"/>
                <w:sz w:val="24"/>
                <w:szCs w:val="24"/>
                <w:u w:val="none"/>
              </w:rPr>
            </w:pPr>
          </w:p>
        </w:tc>
      </w:tr>
      <w:tr w14:paraId="515FC8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32" w:type="dxa"/>
            <w:left w:w="64" w:type="dxa"/>
            <w:bottom w:w="32" w:type="dxa"/>
            <w:right w:w="64" w:type="dxa"/>
          </w:tblCellMar>
        </w:tblPrEx>
        <w:trPr>
          <w:trHeight w:val="0" w:hRule="atLeast"/>
          <w:jc w:val="center"/>
        </w:trPr>
        <w:tc>
          <w:tcPr>
            <w:tcW w:w="1126" w:type="dxa"/>
            <w:vMerge w:val="continue"/>
            <w:shd w:val="clear" w:color="auto" w:fill="auto"/>
            <w:vAlign w:val="center"/>
          </w:tcPr>
          <w:p w14:paraId="3138051F">
            <w:pPr>
              <w:snapToGrid w:val="0"/>
              <w:jc w:val="center"/>
              <w:rPr>
                <w:rFonts w:hint="eastAsia" w:ascii="宋体" w:hAnsi="宋体" w:eastAsia="宋体" w:cs="宋体"/>
                <w:b/>
                <w:bCs/>
                <w:i w:val="0"/>
                <w:iCs w:val="0"/>
                <w:color w:val="000000"/>
                <w:sz w:val="24"/>
                <w:szCs w:val="24"/>
                <w:u w:val="none"/>
              </w:rPr>
            </w:pPr>
          </w:p>
        </w:tc>
        <w:tc>
          <w:tcPr>
            <w:tcW w:w="704" w:type="dxa"/>
            <w:vMerge w:val="continue"/>
            <w:shd w:val="clear" w:color="auto" w:fill="auto"/>
            <w:vAlign w:val="center"/>
          </w:tcPr>
          <w:p w14:paraId="31DD1F97">
            <w:pPr>
              <w:snapToGrid w:val="0"/>
              <w:jc w:val="center"/>
              <w:rPr>
                <w:rFonts w:hint="eastAsia" w:ascii="宋体" w:hAnsi="宋体" w:eastAsia="宋体" w:cs="宋体"/>
                <w:b/>
                <w:bCs/>
                <w:i w:val="0"/>
                <w:iCs w:val="0"/>
                <w:color w:val="000000"/>
                <w:sz w:val="24"/>
                <w:szCs w:val="24"/>
                <w:u w:val="none"/>
              </w:rPr>
            </w:pPr>
          </w:p>
        </w:tc>
        <w:tc>
          <w:tcPr>
            <w:tcW w:w="895" w:type="dxa"/>
            <w:shd w:val="clear" w:color="auto" w:fill="auto"/>
            <w:vAlign w:val="center"/>
          </w:tcPr>
          <w:p w14:paraId="7B2C6966">
            <w:pPr>
              <w:keepNext w:val="0"/>
              <w:keepLines w:val="0"/>
              <w:widowControl/>
              <w:suppressLineNumbers w:val="0"/>
              <w:snapToGrid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执行结果</w:t>
            </w:r>
          </w:p>
        </w:tc>
        <w:tc>
          <w:tcPr>
            <w:tcW w:w="490" w:type="dxa"/>
            <w:shd w:val="clear" w:color="auto" w:fill="auto"/>
            <w:vAlign w:val="center"/>
          </w:tcPr>
          <w:p w14:paraId="3F8B3B73">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w:t>
            </w:r>
          </w:p>
        </w:tc>
        <w:tc>
          <w:tcPr>
            <w:tcW w:w="2945" w:type="dxa"/>
            <w:shd w:val="clear" w:color="auto" w:fill="auto"/>
            <w:vAlign w:val="center"/>
          </w:tcPr>
          <w:p w14:paraId="65B0F9AC">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部门预算项目预算执行情况</w:t>
            </w:r>
          </w:p>
        </w:tc>
        <w:tc>
          <w:tcPr>
            <w:tcW w:w="6932" w:type="dxa"/>
            <w:shd w:val="clear" w:color="auto" w:fill="auto"/>
            <w:vAlign w:val="center"/>
          </w:tcPr>
          <w:p w14:paraId="053FFFD2">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该项指标得分=预算结余率小于10%的常年项目数量÷部门预算常年项目总数×100%×2+预算结余率小于10%的一次性项目和阶段项目数量÷部门预算一次性项目和阶段项目总数×100%×2。</w:t>
            </w:r>
          </w:p>
        </w:tc>
        <w:tc>
          <w:tcPr>
            <w:tcW w:w="560" w:type="dxa"/>
            <w:shd w:val="clear" w:color="auto" w:fill="auto"/>
            <w:vAlign w:val="center"/>
          </w:tcPr>
          <w:p w14:paraId="771C3A49">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w:t>
            </w:r>
          </w:p>
        </w:tc>
        <w:tc>
          <w:tcPr>
            <w:tcW w:w="426" w:type="dxa"/>
            <w:shd w:val="clear" w:color="auto" w:fill="auto"/>
            <w:vAlign w:val="center"/>
          </w:tcPr>
          <w:p w14:paraId="51DBEBAD">
            <w:pPr>
              <w:snapToGrid w:val="0"/>
              <w:jc w:val="center"/>
              <w:rPr>
                <w:rFonts w:hint="eastAsia" w:ascii="宋体" w:hAnsi="宋体" w:eastAsia="宋体" w:cs="宋体"/>
                <w:i w:val="0"/>
                <w:iCs w:val="0"/>
                <w:color w:val="000000"/>
                <w:sz w:val="24"/>
                <w:szCs w:val="24"/>
                <w:u w:val="none"/>
              </w:rPr>
            </w:pPr>
          </w:p>
        </w:tc>
      </w:tr>
      <w:tr w14:paraId="368B48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32" w:type="dxa"/>
            <w:left w:w="64" w:type="dxa"/>
            <w:bottom w:w="32" w:type="dxa"/>
            <w:right w:w="64" w:type="dxa"/>
          </w:tblCellMar>
        </w:tblPrEx>
        <w:trPr>
          <w:trHeight w:val="0" w:hRule="atLeast"/>
          <w:jc w:val="center"/>
        </w:trPr>
        <w:tc>
          <w:tcPr>
            <w:tcW w:w="1126" w:type="dxa"/>
            <w:vMerge w:val="continue"/>
            <w:shd w:val="clear" w:color="auto" w:fill="auto"/>
            <w:vAlign w:val="center"/>
          </w:tcPr>
          <w:p w14:paraId="294BA968">
            <w:pPr>
              <w:snapToGrid w:val="0"/>
              <w:jc w:val="center"/>
              <w:rPr>
                <w:rFonts w:hint="eastAsia" w:ascii="宋体" w:hAnsi="宋体" w:eastAsia="宋体" w:cs="宋体"/>
                <w:b/>
                <w:bCs/>
                <w:i w:val="0"/>
                <w:iCs w:val="0"/>
                <w:color w:val="000000"/>
                <w:sz w:val="24"/>
                <w:szCs w:val="24"/>
                <w:u w:val="none"/>
              </w:rPr>
            </w:pPr>
          </w:p>
        </w:tc>
        <w:tc>
          <w:tcPr>
            <w:tcW w:w="704" w:type="dxa"/>
            <w:vMerge w:val="restart"/>
            <w:shd w:val="clear" w:color="auto" w:fill="auto"/>
            <w:vAlign w:val="center"/>
          </w:tcPr>
          <w:p w14:paraId="3331364C">
            <w:pPr>
              <w:keepNext w:val="0"/>
              <w:keepLines w:val="0"/>
              <w:widowControl/>
              <w:suppressLineNumbers w:val="0"/>
              <w:snapToGrid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目标实现</w:t>
            </w:r>
            <w:r>
              <w:rPr>
                <w:rFonts w:hint="eastAsia" w:ascii="宋体" w:hAnsi="宋体" w:eastAsia="宋体" w:cs="宋体"/>
                <w:b/>
                <w:bCs/>
                <w:i w:val="0"/>
                <w:iCs w:val="0"/>
                <w:color w:val="000000"/>
                <w:kern w:val="0"/>
                <w:sz w:val="24"/>
                <w:szCs w:val="24"/>
                <w:u w:val="none"/>
                <w:lang w:val="en-US" w:eastAsia="zh-CN" w:bidi="ar"/>
              </w:rPr>
              <w:br w:type="textWrapping"/>
            </w:r>
            <w:r>
              <w:rPr>
                <w:rFonts w:hint="eastAsia" w:ascii="宋体" w:hAnsi="宋体" w:eastAsia="宋体" w:cs="宋体"/>
                <w:b/>
                <w:bCs/>
                <w:i w:val="0"/>
                <w:iCs w:val="0"/>
                <w:color w:val="000000"/>
                <w:kern w:val="0"/>
                <w:sz w:val="24"/>
                <w:szCs w:val="24"/>
                <w:u w:val="none"/>
                <w:lang w:val="en-US" w:eastAsia="zh-CN" w:bidi="ar"/>
              </w:rPr>
              <w:t>（11分）</w:t>
            </w:r>
          </w:p>
        </w:tc>
        <w:tc>
          <w:tcPr>
            <w:tcW w:w="895" w:type="dxa"/>
            <w:shd w:val="clear" w:color="auto" w:fill="auto"/>
            <w:vAlign w:val="center"/>
          </w:tcPr>
          <w:p w14:paraId="25770154">
            <w:pPr>
              <w:keepNext w:val="0"/>
              <w:keepLines w:val="0"/>
              <w:widowControl/>
              <w:suppressLineNumbers w:val="0"/>
              <w:snapToGrid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目标完成</w:t>
            </w:r>
          </w:p>
        </w:tc>
        <w:tc>
          <w:tcPr>
            <w:tcW w:w="490" w:type="dxa"/>
            <w:shd w:val="clear" w:color="auto" w:fill="auto"/>
            <w:vAlign w:val="center"/>
          </w:tcPr>
          <w:p w14:paraId="3EB94B20">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w:t>
            </w:r>
          </w:p>
        </w:tc>
        <w:tc>
          <w:tcPr>
            <w:tcW w:w="2945" w:type="dxa"/>
            <w:shd w:val="clear" w:color="auto" w:fill="auto"/>
            <w:vAlign w:val="center"/>
          </w:tcPr>
          <w:p w14:paraId="5D2BABCA">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部门预算项目绩效目标数量指标完成情况</w:t>
            </w:r>
          </w:p>
        </w:tc>
        <w:tc>
          <w:tcPr>
            <w:tcW w:w="6932" w:type="dxa"/>
            <w:shd w:val="clear" w:color="auto" w:fill="auto"/>
            <w:vAlign w:val="center"/>
          </w:tcPr>
          <w:p w14:paraId="56F00E1F">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该项指标得分=完成绩效目标数量指标的部门预算阶段项目（含一次性项目）数量÷部门预算阶段项目（含一次性项目）总数×100%×6。</w:t>
            </w:r>
          </w:p>
        </w:tc>
        <w:tc>
          <w:tcPr>
            <w:tcW w:w="560" w:type="dxa"/>
            <w:shd w:val="clear" w:color="auto" w:fill="auto"/>
            <w:vAlign w:val="center"/>
          </w:tcPr>
          <w:p w14:paraId="040A5112">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w:t>
            </w:r>
          </w:p>
        </w:tc>
        <w:tc>
          <w:tcPr>
            <w:tcW w:w="426" w:type="dxa"/>
            <w:shd w:val="clear" w:color="auto" w:fill="auto"/>
            <w:vAlign w:val="center"/>
          </w:tcPr>
          <w:p w14:paraId="3832C996">
            <w:pPr>
              <w:snapToGrid w:val="0"/>
              <w:jc w:val="center"/>
              <w:rPr>
                <w:rFonts w:hint="eastAsia" w:ascii="宋体" w:hAnsi="宋体" w:eastAsia="宋体" w:cs="宋体"/>
                <w:i w:val="0"/>
                <w:iCs w:val="0"/>
                <w:color w:val="000000"/>
                <w:sz w:val="24"/>
                <w:szCs w:val="24"/>
                <w:u w:val="none"/>
              </w:rPr>
            </w:pPr>
          </w:p>
        </w:tc>
      </w:tr>
      <w:tr w14:paraId="33DA74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32" w:type="dxa"/>
            <w:left w:w="64" w:type="dxa"/>
            <w:bottom w:w="32" w:type="dxa"/>
            <w:right w:w="64" w:type="dxa"/>
          </w:tblCellMar>
        </w:tblPrEx>
        <w:trPr>
          <w:trHeight w:val="0" w:hRule="atLeast"/>
          <w:jc w:val="center"/>
        </w:trPr>
        <w:tc>
          <w:tcPr>
            <w:tcW w:w="1126" w:type="dxa"/>
            <w:vMerge w:val="continue"/>
            <w:shd w:val="clear" w:color="auto" w:fill="auto"/>
            <w:vAlign w:val="center"/>
          </w:tcPr>
          <w:p w14:paraId="36ACDC15">
            <w:pPr>
              <w:snapToGrid w:val="0"/>
              <w:jc w:val="center"/>
              <w:rPr>
                <w:rFonts w:hint="eastAsia" w:ascii="宋体" w:hAnsi="宋体" w:eastAsia="宋体" w:cs="宋体"/>
                <w:b/>
                <w:bCs/>
                <w:i w:val="0"/>
                <w:iCs w:val="0"/>
                <w:color w:val="000000"/>
                <w:sz w:val="24"/>
                <w:szCs w:val="24"/>
                <w:u w:val="none"/>
              </w:rPr>
            </w:pPr>
          </w:p>
        </w:tc>
        <w:tc>
          <w:tcPr>
            <w:tcW w:w="704" w:type="dxa"/>
            <w:vMerge w:val="continue"/>
            <w:shd w:val="clear" w:color="auto" w:fill="auto"/>
            <w:vAlign w:val="center"/>
          </w:tcPr>
          <w:p w14:paraId="58A4DED9">
            <w:pPr>
              <w:snapToGrid w:val="0"/>
              <w:jc w:val="center"/>
              <w:rPr>
                <w:rFonts w:hint="eastAsia" w:ascii="宋体" w:hAnsi="宋体" w:eastAsia="宋体" w:cs="宋体"/>
                <w:b/>
                <w:bCs/>
                <w:i w:val="0"/>
                <w:iCs w:val="0"/>
                <w:color w:val="000000"/>
                <w:sz w:val="24"/>
                <w:szCs w:val="24"/>
                <w:u w:val="none"/>
              </w:rPr>
            </w:pPr>
          </w:p>
        </w:tc>
        <w:tc>
          <w:tcPr>
            <w:tcW w:w="895" w:type="dxa"/>
            <w:shd w:val="clear" w:color="auto" w:fill="auto"/>
            <w:vAlign w:val="center"/>
          </w:tcPr>
          <w:p w14:paraId="5E0FB753">
            <w:pPr>
              <w:keepNext w:val="0"/>
              <w:keepLines w:val="0"/>
              <w:widowControl/>
              <w:suppressLineNumbers w:val="0"/>
              <w:snapToGrid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目标偏离</w:t>
            </w:r>
          </w:p>
        </w:tc>
        <w:tc>
          <w:tcPr>
            <w:tcW w:w="490" w:type="dxa"/>
            <w:shd w:val="clear" w:color="auto" w:fill="auto"/>
            <w:vAlign w:val="center"/>
          </w:tcPr>
          <w:p w14:paraId="45D620F1">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w:t>
            </w:r>
          </w:p>
        </w:tc>
        <w:tc>
          <w:tcPr>
            <w:tcW w:w="2945" w:type="dxa"/>
            <w:shd w:val="clear" w:color="auto" w:fill="auto"/>
            <w:vAlign w:val="center"/>
          </w:tcPr>
          <w:p w14:paraId="1D2E33C5">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部门预算项目绩效目标数量指标实现程度与预期目标的偏离情况</w:t>
            </w:r>
          </w:p>
        </w:tc>
        <w:tc>
          <w:tcPr>
            <w:tcW w:w="6932" w:type="dxa"/>
            <w:shd w:val="clear" w:color="auto" w:fill="auto"/>
            <w:vAlign w:val="center"/>
          </w:tcPr>
          <w:p w14:paraId="2A95206E">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该项指标得分=已完成预期指标值的数量指标中偏离度在30%内的指标个数÷已完成预期指标值的数量指标个数×100%×6。偏离度=|（绩效指标实际完成值-设定预期指标值）÷设定预期指标值|。部门预算阶段项目（含一次性项目）绩效目标实际完成值偏离预期指标30%以上（含30%）的，不计分。</w:t>
            </w:r>
          </w:p>
        </w:tc>
        <w:tc>
          <w:tcPr>
            <w:tcW w:w="560" w:type="dxa"/>
            <w:shd w:val="clear" w:color="auto" w:fill="auto"/>
            <w:vAlign w:val="center"/>
          </w:tcPr>
          <w:p w14:paraId="73547C90">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w:t>
            </w:r>
          </w:p>
        </w:tc>
        <w:tc>
          <w:tcPr>
            <w:tcW w:w="426" w:type="dxa"/>
            <w:shd w:val="clear" w:color="auto" w:fill="auto"/>
            <w:vAlign w:val="center"/>
          </w:tcPr>
          <w:p w14:paraId="5785ED63">
            <w:pPr>
              <w:snapToGrid w:val="0"/>
              <w:jc w:val="center"/>
              <w:rPr>
                <w:rFonts w:hint="eastAsia" w:ascii="宋体" w:hAnsi="宋体" w:eastAsia="宋体" w:cs="宋体"/>
                <w:i w:val="0"/>
                <w:iCs w:val="0"/>
                <w:color w:val="000000"/>
                <w:sz w:val="24"/>
                <w:szCs w:val="24"/>
                <w:u w:val="none"/>
              </w:rPr>
            </w:pPr>
          </w:p>
        </w:tc>
      </w:tr>
      <w:tr w14:paraId="0FEF41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32" w:type="dxa"/>
            <w:left w:w="64" w:type="dxa"/>
            <w:bottom w:w="32" w:type="dxa"/>
            <w:right w:w="64" w:type="dxa"/>
          </w:tblCellMar>
        </w:tblPrEx>
        <w:trPr>
          <w:trHeight w:val="0" w:hRule="atLeast"/>
          <w:jc w:val="center"/>
        </w:trPr>
        <w:tc>
          <w:tcPr>
            <w:tcW w:w="1126" w:type="dxa"/>
            <w:vMerge w:val="continue"/>
            <w:shd w:val="clear" w:color="auto" w:fill="auto"/>
            <w:vAlign w:val="center"/>
          </w:tcPr>
          <w:p w14:paraId="4186BE13">
            <w:pPr>
              <w:snapToGrid w:val="0"/>
              <w:jc w:val="center"/>
              <w:rPr>
                <w:rFonts w:hint="eastAsia" w:ascii="宋体" w:hAnsi="宋体" w:eastAsia="宋体" w:cs="宋体"/>
                <w:b/>
                <w:bCs/>
                <w:i w:val="0"/>
                <w:iCs w:val="0"/>
                <w:color w:val="000000"/>
                <w:sz w:val="24"/>
                <w:szCs w:val="24"/>
                <w:u w:val="none"/>
              </w:rPr>
            </w:pPr>
          </w:p>
        </w:tc>
        <w:tc>
          <w:tcPr>
            <w:tcW w:w="704" w:type="dxa"/>
            <w:vMerge w:val="continue"/>
            <w:shd w:val="clear" w:color="auto" w:fill="auto"/>
            <w:vAlign w:val="center"/>
          </w:tcPr>
          <w:p w14:paraId="1AAB3639">
            <w:pPr>
              <w:snapToGrid w:val="0"/>
              <w:jc w:val="center"/>
              <w:rPr>
                <w:rFonts w:hint="eastAsia" w:ascii="宋体" w:hAnsi="宋体" w:eastAsia="宋体" w:cs="宋体"/>
                <w:b/>
                <w:bCs/>
                <w:i w:val="0"/>
                <w:iCs w:val="0"/>
                <w:color w:val="000000"/>
                <w:sz w:val="24"/>
                <w:szCs w:val="24"/>
                <w:u w:val="none"/>
              </w:rPr>
            </w:pPr>
          </w:p>
        </w:tc>
        <w:tc>
          <w:tcPr>
            <w:tcW w:w="895" w:type="dxa"/>
            <w:shd w:val="clear" w:color="auto" w:fill="auto"/>
            <w:vAlign w:val="center"/>
          </w:tcPr>
          <w:p w14:paraId="0088696A">
            <w:pPr>
              <w:keepNext w:val="0"/>
              <w:keepLines w:val="0"/>
              <w:widowControl/>
              <w:suppressLineNumbers w:val="0"/>
              <w:snapToGrid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实现效果</w:t>
            </w:r>
          </w:p>
        </w:tc>
        <w:tc>
          <w:tcPr>
            <w:tcW w:w="490" w:type="dxa"/>
            <w:shd w:val="clear" w:color="auto" w:fill="auto"/>
            <w:vAlign w:val="center"/>
          </w:tcPr>
          <w:p w14:paraId="6A7CB112">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w:t>
            </w:r>
          </w:p>
        </w:tc>
        <w:tc>
          <w:tcPr>
            <w:tcW w:w="2945" w:type="dxa"/>
            <w:shd w:val="clear" w:color="auto" w:fill="auto"/>
            <w:vAlign w:val="center"/>
          </w:tcPr>
          <w:p w14:paraId="4CEA9E39">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部门预算项目绩效目标效益指标实施效果</w:t>
            </w:r>
          </w:p>
        </w:tc>
        <w:tc>
          <w:tcPr>
            <w:tcW w:w="6932" w:type="dxa"/>
            <w:shd w:val="clear" w:color="auto" w:fill="auto"/>
            <w:vAlign w:val="center"/>
          </w:tcPr>
          <w:p w14:paraId="4C5038CC">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该项指标得分=完成绩效目标效益指标的部门预算阶段项目（含一次性项目）数量÷部门预算阶段项目（含一次性项目）总数×100%×5。</w:t>
            </w:r>
          </w:p>
        </w:tc>
        <w:tc>
          <w:tcPr>
            <w:tcW w:w="560" w:type="dxa"/>
            <w:shd w:val="clear" w:color="auto" w:fill="auto"/>
            <w:vAlign w:val="center"/>
          </w:tcPr>
          <w:p w14:paraId="6CF24E19">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w:t>
            </w:r>
          </w:p>
        </w:tc>
        <w:tc>
          <w:tcPr>
            <w:tcW w:w="426" w:type="dxa"/>
            <w:shd w:val="clear" w:color="auto" w:fill="auto"/>
            <w:vAlign w:val="center"/>
          </w:tcPr>
          <w:p w14:paraId="7818E076">
            <w:pPr>
              <w:snapToGrid w:val="0"/>
              <w:jc w:val="center"/>
              <w:rPr>
                <w:rFonts w:hint="eastAsia" w:ascii="宋体" w:hAnsi="宋体" w:eastAsia="宋体" w:cs="宋体"/>
                <w:i w:val="0"/>
                <w:iCs w:val="0"/>
                <w:color w:val="000000"/>
                <w:sz w:val="24"/>
                <w:szCs w:val="24"/>
                <w:u w:val="none"/>
              </w:rPr>
            </w:pPr>
          </w:p>
        </w:tc>
      </w:tr>
      <w:tr w14:paraId="4ADB8F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32" w:type="dxa"/>
            <w:left w:w="64" w:type="dxa"/>
            <w:bottom w:w="32" w:type="dxa"/>
            <w:right w:w="64" w:type="dxa"/>
          </w:tblCellMar>
        </w:tblPrEx>
        <w:trPr>
          <w:trHeight w:val="0" w:hRule="atLeast"/>
          <w:jc w:val="center"/>
        </w:trPr>
        <w:tc>
          <w:tcPr>
            <w:tcW w:w="1126" w:type="dxa"/>
            <w:vMerge w:val="restart"/>
            <w:shd w:val="clear" w:color="auto" w:fill="auto"/>
            <w:vAlign w:val="center"/>
          </w:tcPr>
          <w:p w14:paraId="11B44275">
            <w:pPr>
              <w:keepNext w:val="0"/>
              <w:keepLines w:val="0"/>
              <w:widowControl/>
              <w:suppressLineNumbers w:val="0"/>
              <w:snapToGrid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扣分项</w:t>
            </w:r>
          </w:p>
        </w:tc>
        <w:tc>
          <w:tcPr>
            <w:tcW w:w="704" w:type="dxa"/>
            <w:vMerge w:val="restart"/>
            <w:shd w:val="clear" w:color="auto" w:fill="auto"/>
            <w:vAlign w:val="center"/>
          </w:tcPr>
          <w:p w14:paraId="74542A29">
            <w:pPr>
              <w:keepNext w:val="0"/>
              <w:keepLines w:val="0"/>
              <w:widowControl/>
              <w:suppressLineNumbers w:val="0"/>
              <w:snapToGrid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财务管理</w:t>
            </w:r>
          </w:p>
        </w:tc>
        <w:tc>
          <w:tcPr>
            <w:tcW w:w="895" w:type="dxa"/>
            <w:shd w:val="clear" w:color="auto" w:fill="auto"/>
            <w:vAlign w:val="center"/>
          </w:tcPr>
          <w:p w14:paraId="23464305">
            <w:pPr>
              <w:keepNext w:val="0"/>
              <w:keepLines w:val="0"/>
              <w:widowControl/>
              <w:suppressLineNumbers w:val="0"/>
              <w:snapToGrid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财务管理制度</w:t>
            </w:r>
          </w:p>
        </w:tc>
        <w:tc>
          <w:tcPr>
            <w:tcW w:w="490" w:type="dxa"/>
            <w:shd w:val="clear" w:color="auto" w:fill="auto"/>
            <w:vAlign w:val="center"/>
          </w:tcPr>
          <w:p w14:paraId="2EC5B15B">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2945" w:type="dxa"/>
            <w:shd w:val="clear" w:color="auto" w:fill="auto"/>
            <w:vAlign w:val="center"/>
          </w:tcPr>
          <w:p w14:paraId="0F32CDEA">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部门财务管理制度建立情况</w:t>
            </w:r>
          </w:p>
        </w:tc>
        <w:tc>
          <w:tcPr>
            <w:tcW w:w="6932" w:type="dxa"/>
            <w:shd w:val="clear" w:color="auto" w:fill="auto"/>
            <w:vAlign w:val="center"/>
          </w:tcPr>
          <w:p w14:paraId="189162CA">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部门未制定内部财务管理制度等制度机制的,财务管理制度未得到落实，发现一处扣1分，扣完为止。</w:t>
            </w:r>
          </w:p>
        </w:tc>
        <w:tc>
          <w:tcPr>
            <w:tcW w:w="560" w:type="dxa"/>
            <w:shd w:val="clear" w:color="auto" w:fill="auto"/>
            <w:vAlign w:val="center"/>
          </w:tcPr>
          <w:p w14:paraId="4B11E7A1">
            <w:pPr>
              <w:snapToGrid w:val="0"/>
              <w:jc w:val="center"/>
              <w:rPr>
                <w:rFonts w:hint="eastAsia" w:ascii="宋体" w:hAnsi="宋体" w:eastAsia="宋体" w:cs="宋体"/>
                <w:i w:val="0"/>
                <w:iCs w:val="0"/>
                <w:color w:val="000000"/>
                <w:sz w:val="24"/>
                <w:szCs w:val="24"/>
                <w:u w:val="none"/>
              </w:rPr>
            </w:pPr>
          </w:p>
        </w:tc>
        <w:tc>
          <w:tcPr>
            <w:tcW w:w="426" w:type="dxa"/>
            <w:shd w:val="clear" w:color="auto" w:fill="auto"/>
            <w:vAlign w:val="center"/>
          </w:tcPr>
          <w:p w14:paraId="0339E2D1">
            <w:pPr>
              <w:snapToGrid w:val="0"/>
              <w:jc w:val="center"/>
              <w:rPr>
                <w:rFonts w:hint="eastAsia" w:ascii="宋体" w:hAnsi="宋体" w:eastAsia="宋体" w:cs="宋体"/>
                <w:i w:val="0"/>
                <w:iCs w:val="0"/>
                <w:color w:val="000000"/>
                <w:sz w:val="24"/>
                <w:szCs w:val="24"/>
                <w:u w:val="none"/>
              </w:rPr>
            </w:pPr>
          </w:p>
        </w:tc>
      </w:tr>
      <w:tr w14:paraId="411AC9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32" w:type="dxa"/>
            <w:left w:w="64" w:type="dxa"/>
            <w:bottom w:w="32" w:type="dxa"/>
            <w:right w:w="64" w:type="dxa"/>
          </w:tblCellMar>
        </w:tblPrEx>
        <w:trPr>
          <w:trHeight w:val="0" w:hRule="atLeast"/>
          <w:jc w:val="center"/>
        </w:trPr>
        <w:tc>
          <w:tcPr>
            <w:tcW w:w="1126" w:type="dxa"/>
            <w:vMerge w:val="continue"/>
            <w:shd w:val="clear" w:color="auto" w:fill="auto"/>
            <w:vAlign w:val="center"/>
          </w:tcPr>
          <w:p w14:paraId="306D7339">
            <w:pPr>
              <w:snapToGrid w:val="0"/>
              <w:jc w:val="center"/>
              <w:rPr>
                <w:rFonts w:hint="eastAsia" w:ascii="宋体" w:hAnsi="宋体" w:eastAsia="宋体" w:cs="宋体"/>
                <w:b/>
                <w:bCs/>
                <w:i w:val="0"/>
                <w:iCs w:val="0"/>
                <w:color w:val="000000"/>
                <w:sz w:val="24"/>
                <w:szCs w:val="24"/>
                <w:u w:val="none"/>
              </w:rPr>
            </w:pPr>
          </w:p>
        </w:tc>
        <w:tc>
          <w:tcPr>
            <w:tcW w:w="704" w:type="dxa"/>
            <w:vMerge w:val="continue"/>
            <w:shd w:val="clear" w:color="auto" w:fill="auto"/>
            <w:vAlign w:val="center"/>
          </w:tcPr>
          <w:p w14:paraId="3B3400A6">
            <w:pPr>
              <w:snapToGrid w:val="0"/>
              <w:jc w:val="center"/>
              <w:rPr>
                <w:rFonts w:hint="eastAsia" w:ascii="宋体" w:hAnsi="宋体" w:eastAsia="宋体" w:cs="宋体"/>
                <w:b/>
                <w:bCs/>
                <w:i w:val="0"/>
                <w:iCs w:val="0"/>
                <w:color w:val="000000"/>
                <w:sz w:val="24"/>
                <w:szCs w:val="24"/>
                <w:u w:val="none"/>
              </w:rPr>
            </w:pPr>
          </w:p>
        </w:tc>
        <w:tc>
          <w:tcPr>
            <w:tcW w:w="895" w:type="dxa"/>
            <w:shd w:val="clear" w:color="auto" w:fill="auto"/>
            <w:vAlign w:val="center"/>
          </w:tcPr>
          <w:p w14:paraId="6001C8D6">
            <w:pPr>
              <w:keepNext w:val="0"/>
              <w:keepLines w:val="0"/>
              <w:widowControl/>
              <w:suppressLineNumbers w:val="0"/>
              <w:snapToGrid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财务岗位设置</w:t>
            </w:r>
          </w:p>
        </w:tc>
        <w:tc>
          <w:tcPr>
            <w:tcW w:w="490" w:type="dxa"/>
            <w:shd w:val="clear" w:color="auto" w:fill="auto"/>
            <w:vAlign w:val="center"/>
          </w:tcPr>
          <w:p w14:paraId="1E3B0FC7">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2945" w:type="dxa"/>
            <w:shd w:val="clear" w:color="auto" w:fill="auto"/>
            <w:vAlign w:val="center"/>
          </w:tcPr>
          <w:p w14:paraId="0428B3F7">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部门财务岗位设置是否符合相关财务管理制度要求</w:t>
            </w:r>
          </w:p>
        </w:tc>
        <w:tc>
          <w:tcPr>
            <w:tcW w:w="6932" w:type="dxa"/>
            <w:shd w:val="clear" w:color="auto" w:fill="auto"/>
            <w:vAlign w:val="center"/>
          </w:tcPr>
          <w:p w14:paraId="65B24250">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部门未合理设置财务工作岗位，职责权限不明确，未严格实行不相容岗位分离，发现一处扣1分，扣完为止。</w:t>
            </w:r>
          </w:p>
        </w:tc>
        <w:tc>
          <w:tcPr>
            <w:tcW w:w="560" w:type="dxa"/>
            <w:shd w:val="clear" w:color="auto" w:fill="auto"/>
            <w:vAlign w:val="center"/>
          </w:tcPr>
          <w:p w14:paraId="3B41073A">
            <w:pPr>
              <w:snapToGrid w:val="0"/>
              <w:jc w:val="center"/>
              <w:rPr>
                <w:rFonts w:hint="eastAsia" w:ascii="宋体" w:hAnsi="宋体" w:eastAsia="宋体" w:cs="宋体"/>
                <w:i w:val="0"/>
                <w:iCs w:val="0"/>
                <w:color w:val="000000"/>
                <w:sz w:val="24"/>
                <w:szCs w:val="24"/>
                <w:u w:val="none"/>
              </w:rPr>
            </w:pPr>
          </w:p>
        </w:tc>
        <w:tc>
          <w:tcPr>
            <w:tcW w:w="426" w:type="dxa"/>
            <w:shd w:val="clear" w:color="auto" w:fill="auto"/>
            <w:vAlign w:val="center"/>
          </w:tcPr>
          <w:p w14:paraId="5CAA1FC4">
            <w:pPr>
              <w:snapToGrid w:val="0"/>
              <w:jc w:val="center"/>
              <w:rPr>
                <w:rFonts w:hint="eastAsia" w:ascii="宋体" w:hAnsi="宋体" w:eastAsia="宋体" w:cs="宋体"/>
                <w:i w:val="0"/>
                <w:iCs w:val="0"/>
                <w:color w:val="000000"/>
                <w:sz w:val="24"/>
                <w:szCs w:val="24"/>
                <w:u w:val="none"/>
              </w:rPr>
            </w:pPr>
          </w:p>
        </w:tc>
      </w:tr>
      <w:tr w14:paraId="17C8FF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32" w:type="dxa"/>
            <w:left w:w="64" w:type="dxa"/>
            <w:bottom w:w="32" w:type="dxa"/>
            <w:right w:w="64" w:type="dxa"/>
          </w:tblCellMar>
        </w:tblPrEx>
        <w:trPr>
          <w:trHeight w:val="0" w:hRule="atLeast"/>
          <w:jc w:val="center"/>
        </w:trPr>
        <w:tc>
          <w:tcPr>
            <w:tcW w:w="1126" w:type="dxa"/>
            <w:vMerge w:val="continue"/>
            <w:shd w:val="clear" w:color="auto" w:fill="auto"/>
            <w:vAlign w:val="center"/>
          </w:tcPr>
          <w:p w14:paraId="2FADCC86">
            <w:pPr>
              <w:snapToGrid w:val="0"/>
              <w:jc w:val="center"/>
              <w:rPr>
                <w:rFonts w:hint="eastAsia" w:ascii="宋体" w:hAnsi="宋体" w:eastAsia="宋体" w:cs="宋体"/>
                <w:b/>
                <w:bCs/>
                <w:i w:val="0"/>
                <w:iCs w:val="0"/>
                <w:color w:val="000000"/>
                <w:sz w:val="24"/>
                <w:szCs w:val="24"/>
                <w:u w:val="none"/>
              </w:rPr>
            </w:pPr>
          </w:p>
        </w:tc>
        <w:tc>
          <w:tcPr>
            <w:tcW w:w="704" w:type="dxa"/>
            <w:vMerge w:val="continue"/>
            <w:shd w:val="clear" w:color="auto" w:fill="auto"/>
            <w:vAlign w:val="center"/>
          </w:tcPr>
          <w:p w14:paraId="3AB5C5E6">
            <w:pPr>
              <w:snapToGrid w:val="0"/>
              <w:jc w:val="center"/>
              <w:rPr>
                <w:rFonts w:hint="eastAsia" w:ascii="宋体" w:hAnsi="宋体" w:eastAsia="宋体" w:cs="宋体"/>
                <w:b/>
                <w:bCs/>
                <w:i w:val="0"/>
                <w:iCs w:val="0"/>
                <w:color w:val="000000"/>
                <w:sz w:val="24"/>
                <w:szCs w:val="24"/>
                <w:u w:val="none"/>
              </w:rPr>
            </w:pPr>
          </w:p>
        </w:tc>
        <w:tc>
          <w:tcPr>
            <w:tcW w:w="895" w:type="dxa"/>
            <w:shd w:val="clear" w:color="auto" w:fill="auto"/>
            <w:vAlign w:val="center"/>
          </w:tcPr>
          <w:p w14:paraId="1957CCE3">
            <w:pPr>
              <w:keepNext w:val="0"/>
              <w:keepLines w:val="0"/>
              <w:widowControl/>
              <w:suppressLineNumbers w:val="0"/>
              <w:snapToGrid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资金使用规范</w:t>
            </w:r>
          </w:p>
        </w:tc>
        <w:tc>
          <w:tcPr>
            <w:tcW w:w="490" w:type="dxa"/>
            <w:shd w:val="clear" w:color="auto" w:fill="auto"/>
            <w:vAlign w:val="center"/>
          </w:tcPr>
          <w:p w14:paraId="446A77AF">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2945" w:type="dxa"/>
            <w:shd w:val="clear" w:color="auto" w:fill="auto"/>
            <w:vAlign w:val="center"/>
          </w:tcPr>
          <w:p w14:paraId="538841DB">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部门资金使用是否符合相关财务管理制度规定</w:t>
            </w:r>
          </w:p>
        </w:tc>
        <w:tc>
          <w:tcPr>
            <w:tcW w:w="6932" w:type="dxa"/>
            <w:shd w:val="clear" w:color="auto" w:fill="auto"/>
            <w:vAlign w:val="center"/>
          </w:tcPr>
          <w:p w14:paraId="57E12E37">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部门资金使用不符合相关财务管理制度规定的，发现一处扣1分，扣完为止。</w:t>
            </w:r>
          </w:p>
        </w:tc>
        <w:tc>
          <w:tcPr>
            <w:tcW w:w="560" w:type="dxa"/>
            <w:shd w:val="clear" w:color="auto" w:fill="auto"/>
            <w:vAlign w:val="center"/>
          </w:tcPr>
          <w:p w14:paraId="0532F744">
            <w:pPr>
              <w:snapToGrid w:val="0"/>
              <w:jc w:val="center"/>
              <w:rPr>
                <w:rFonts w:hint="eastAsia" w:ascii="宋体" w:hAnsi="宋体" w:eastAsia="宋体" w:cs="宋体"/>
                <w:i w:val="0"/>
                <w:iCs w:val="0"/>
                <w:color w:val="000000"/>
                <w:sz w:val="24"/>
                <w:szCs w:val="24"/>
                <w:u w:val="none"/>
              </w:rPr>
            </w:pPr>
          </w:p>
        </w:tc>
        <w:tc>
          <w:tcPr>
            <w:tcW w:w="426" w:type="dxa"/>
            <w:shd w:val="clear" w:color="auto" w:fill="auto"/>
            <w:vAlign w:val="center"/>
          </w:tcPr>
          <w:p w14:paraId="75B25481">
            <w:pPr>
              <w:snapToGrid w:val="0"/>
              <w:jc w:val="center"/>
              <w:rPr>
                <w:rFonts w:hint="eastAsia" w:ascii="宋体" w:hAnsi="宋体" w:eastAsia="宋体" w:cs="宋体"/>
                <w:i w:val="0"/>
                <w:iCs w:val="0"/>
                <w:color w:val="000000"/>
                <w:sz w:val="24"/>
                <w:szCs w:val="24"/>
                <w:u w:val="none"/>
              </w:rPr>
            </w:pPr>
          </w:p>
        </w:tc>
      </w:tr>
      <w:tr w14:paraId="4478C0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32" w:type="dxa"/>
            <w:left w:w="64" w:type="dxa"/>
            <w:bottom w:w="32" w:type="dxa"/>
            <w:right w:w="64" w:type="dxa"/>
          </w:tblCellMar>
        </w:tblPrEx>
        <w:trPr>
          <w:trHeight w:val="0" w:hRule="atLeast"/>
          <w:jc w:val="center"/>
        </w:trPr>
        <w:tc>
          <w:tcPr>
            <w:tcW w:w="1126" w:type="dxa"/>
            <w:vMerge w:val="continue"/>
            <w:shd w:val="clear" w:color="auto" w:fill="auto"/>
            <w:vAlign w:val="center"/>
          </w:tcPr>
          <w:p w14:paraId="09E07C88">
            <w:pPr>
              <w:snapToGrid w:val="0"/>
              <w:jc w:val="center"/>
              <w:rPr>
                <w:rFonts w:hint="eastAsia" w:ascii="宋体" w:hAnsi="宋体" w:eastAsia="宋体" w:cs="宋体"/>
                <w:b/>
                <w:bCs/>
                <w:i w:val="0"/>
                <w:iCs w:val="0"/>
                <w:color w:val="000000"/>
                <w:sz w:val="24"/>
                <w:szCs w:val="24"/>
                <w:u w:val="none"/>
              </w:rPr>
            </w:pPr>
          </w:p>
        </w:tc>
        <w:tc>
          <w:tcPr>
            <w:tcW w:w="1599" w:type="dxa"/>
            <w:gridSpan w:val="2"/>
            <w:shd w:val="clear" w:color="auto" w:fill="auto"/>
            <w:vAlign w:val="center"/>
          </w:tcPr>
          <w:p w14:paraId="4C307287">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预算绩效存在问题</w:t>
            </w:r>
          </w:p>
        </w:tc>
        <w:tc>
          <w:tcPr>
            <w:tcW w:w="490" w:type="dxa"/>
            <w:shd w:val="clear" w:color="auto" w:fill="auto"/>
            <w:vAlign w:val="center"/>
          </w:tcPr>
          <w:p w14:paraId="33C12723">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2945" w:type="dxa"/>
            <w:shd w:val="clear" w:color="auto" w:fill="auto"/>
            <w:vAlign w:val="center"/>
          </w:tcPr>
          <w:p w14:paraId="4B37472F">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预算管理和绩效管理工作存在问题</w:t>
            </w:r>
          </w:p>
        </w:tc>
        <w:tc>
          <w:tcPr>
            <w:tcW w:w="6932" w:type="dxa"/>
            <w:shd w:val="clear" w:color="auto" w:fill="auto"/>
            <w:vAlign w:val="center"/>
          </w:tcPr>
          <w:p w14:paraId="40A5CAB1">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依据评价年度人大监督、巡视巡察、审计监督、财会监督等结果以及评价指标体系涉及的履职效果、预算管理、财务管理、资产管理、采购管理、项目绩效等方面出现的问题，每有一个问题点扣1分，扣完为止。</w:t>
            </w:r>
          </w:p>
        </w:tc>
        <w:tc>
          <w:tcPr>
            <w:tcW w:w="560" w:type="dxa"/>
            <w:shd w:val="clear" w:color="auto" w:fill="auto"/>
            <w:vAlign w:val="center"/>
          </w:tcPr>
          <w:p w14:paraId="1464C347">
            <w:pPr>
              <w:snapToGrid w:val="0"/>
              <w:jc w:val="center"/>
              <w:rPr>
                <w:rFonts w:hint="eastAsia" w:ascii="宋体" w:hAnsi="宋体" w:eastAsia="宋体" w:cs="宋体"/>
                <w:i w:val="0"/>
                <w:iCs w:val="0"/>
                <w:color w:val="000000"/>
                <w:sz w:val="24"/>
                <w:szCs w:val="24"/>
                <w:u w:val="none"/>
              </w:rPr>
            </w:pPr>
          </w:p>
        </w:tc>
        <w:tc>
          <w:tcPr>
            <w:tcW w:w="426" w:type="dxa"/>
            <w:shd w:val="clear" w:color="auto" w:fill="auto"/>
            <w:vAlign w:val="center"/>
          </w:tcPr>
          <w:p w14:paraId="33631C7A">
            <w:pPr>
              <w:snapToGrid w:val="0"/>
              <w:jc w:val="center"/>
              <w:rPr>
                <w:rFonts w:hint="eastAsia" w:ascii="宋体" w:hAnsi="宋体" w:eastAsia="宋体" w:cs="宋体"/>
                <w:i w:val="0"/>
                <w:iCs w:val="0"/>
                <w:color w:val="000000"/>
                <w:sz w:val="24"/>
                <w:szCs w:val="24"/>
                <w:u w:val="none"/>
              </w:rPr>
            </w:pPr>
          </w:p>
        </w:tc>
      </w:tr>
      <w:tr w14:paraId="329E7C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32" w:type="dxa"/>
            <w:left w:w="64" w:type="dxa"/>
            <w:bottom w:w="32" w:type="dxa"/>
            <w:right w:w="64" w:type="dxa"/>
          </w:tblCellMar>
        </w:tblPrEx>
        <w:trPr>
          <w:trHeight w:val="0" w:hRule="atLeast"/>
          <w:jc w:val="center"/>
        </w:trPr>
        <w:tc>
          <w:tcPr>
            <w:tcW w:w="1126" w:type="dxa"/>
            <w:vMerge w:val="continue"/>
            <w:shd w:val="clear" w:color="auto" w:fill="auto"/>
            <w:vAlign w:val="center"/>
          </w:tcPr>
          <w:p w14:paraId="1E9A4288">
            <w:pPr>
              <w:snapToGrid w:val="0"/>
              <w:jc w:val="center"/>
              <w:rPr>
                <w:rFonts w:hint="eastAsia" w:ascii="宋体" w:hAnsi="宋体" w:eastAsia="宋体" w:cs="宋体"/>
                <w:b/>
                <w:bCs/>
                <w:i w:val="0"/>
                <w:iCs w:val="0"/>
                <w:color w:val="000000"/>
                <w:sz w:val="24"/>
                <w:szCs w:val="24"/>
                <w:u w:val="none"/>
              </w:rPr>
            </w:pPr>
          </w:p>
        </w:tc>
        <w:tc>
          <w:tcPr>
            <w:tcW w:w="1599" w:type="dxa"/>
            <w:gridSpan w:val="2"/>
            <w:shd w:val="clear" w:color="auto" w:fill="auto"/>
            <w:vAlign w:val="center"/>
          </w:tcPr>
          <w:p w14:paraId="7CA8A1B6">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被评价部门配合度</w:t>
            </w:r>
          </w:p>
        </w:tc>
        <w:tc>
          <w:tcPr>
            <w:tcW w:w="490" w:type="dxa"/>
            <w:shd w:val="clear" w:color="auto" w:fill="auto"/>
            <w:vAlign w:val="center"/>
          </w:tcPr>
          <w:p w14:paraId="74C5B4CF">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2945" w:type="dxa"/>
            <w:shd w:val="clear" w:color="auto" w:fill="auto"/>
            <w:vAlign w:val="center"/>
          </w:tcPr>
          <w:p w14:paraId="4036BB2D">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被评价对象工作配合情况</w:t>
            </w:r>
          </w:p>
        </w:tc>
        <w:tc>
          <w:tcPr>
            <w:tcW w:w="6932" w:type="dxa"/>
            <w:shd w:val="clear" w:color="auto" w:fill="auto"/>
            <w:vAlign w:val="center"/>
          </w:tcPr>
          <w:p w14:paraId="738B06D2">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评价工作开展过程中，被评价对象拖延推诿、提交资料不及时等拒不配合评价工作的，每发现一次扣1分，扣完为止。</w:t>
            </w:r>
          </w:p>
        </w:tc>
        <w:tc>
          <w:tcPr>
            <w:tcW w:w="560" w:type="dxa"/>
            <w:shd w:val="clear" w:color="auto" w:fill="auto"/>
            <w:vAlign w:val="center"/>
          </w:tcPr>
          <w:p w14:paraId="743F9C30">
            <w:pPr>
              <w:snapToGrid w:val="0"/>
              <w:jc w:val="center"/>
              <w:rPr>
                <w:rFonts w:hint="eastAsia" w:ascii="宋体" w:hAnsi="宋体" w:eastAsia="宋体" w:cs="宋体"/>
                <w:i w:val="0"/>
                <w:iCs w:val="0"/>
                <w:color w:val="000000"/>
                <w:sz w:val="24"/>
                <w:szCs w:val="24"/>
                <w:u w:val="none"/>
              </w:rPr>
            </w:pPr>
          </w:p>
        </w:tc>
        <w:tc>
          <w:tcPr>
            <w:tcW w:w="426" w:type="dxa"/>
            <w:shd w:val="clear" w:color="auto" w:fill="auto"/>
            <w:vAlign w:val="center"/>
          </w:tcPr>
          <w:p w14:paraId="5793F739">
            <w:pPr>
              <w:snapToGrid w:val="0"/>
              <w:jc w:val="center"/>
              <w:rPr>
                <w:rFonts w:hint="eastAsia" w:ascii="宋体" w:hAnsi="宋体" w:eastAsia="宋体" w:cs="宋体"/>
                <w:i w:val="0"/>
                <w:iCs w:val="0"/>
                <w:color w:val="000000"/>
                <w:sz w:val="24"/>
                <w:szCs w:val="24"/>
                <w:u w:val="none"/>
              </w:rPr>
            </w:pPr>
          </w:p>
        </w:tc>
      </w:tr>
      <w:tr w14:paraId="24EAC4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32" w:type="dxa"/>
            <w:left w:w="64" w:type="dxa"/>
            <w:bottom w:w="32" w:type="dxa"/>
            <w:right w:w="64" w:type="dxa"/>
          </w:tblCellMar>
        </w:tblPrEx>
        <w:trPr>
          <w:trHeight w:val="0" w:hRule="atLeast"/>
          <w:jc w:val="center"/>
        </w:trPr>
        <w:tc>
          <w:tcPr>
            <w:tcW w:w="2725" w:type="dxa"/>
            <w:gridSpan w:val="3"/>
            <w:shd w:val="clear" w:color="auto" w:fill="auto"/>
            <w:noWrap/>
            <w:vAlign w:val="center"/>
          </w:tcPr>
          <w:p w14:paraId="33E4BBCC">
            <w:pPr>
              <w:keepNext w:val="0"/>
              <w:keepLines w:val="0"/>
              <w:widowControl/>
              <w:suppressLineNumbers w:val="0"/>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分值</w:t>
            </w:r>
          </w:p>
        </w:tc>
        <w:tc>
          <w:tcPr>
            <w:tcW w:w="490" w:type="dxa"/>
            <w:shd w:val="clear" w:color="auto" w:fill="auto"/>
            <w:noWrap/>
            <w:vAlign w:val="center"/>
          </w:tcPr>
          <w:p w14:paraId="75E01017">
            <w:pPr>
              <w:snapToGrid w:val="0"/>
              <w:jc w:val="center"/>
              <w:rPr>
                <w:rFonts w:hint="eastAsia" w:ascii="宋体" w:hAnsi="宋体" w:eastAsia="宋体" w:cs="宋体"/>
                <w:i w:val="0"/>
                <w:iCs w:val="0"/>
                <w:color w:val="000000"/>
                <w:sz w:val="22"/>
                <w:szCs w:val="22"/>
                <w:u w:val="none"/>
              </w:rPr>
            </w:pPr>
          </w:p>
        </w:tc>
        <w:tc>
          <w:tcPr>
            <w:tcW w:w="2945" w:type="dxa"/>
            <w:shd w:val="clear" w:color="auto" w:fill="auto"/>
            <w:noWrap/>
            <w:vAlign w:val="center"/>
          </w:tcPr>
          <w:p w14:paraId="2B02F49B">
            <w:pPr>
              <w:snapToGrid w:val="0"/>
              <w:jc w:val="center"/>
              <w:rPr>
                <w:rFonts w:hint="eastAsia" w:ascii="宋体" w:hAnsi="宋体" w:eastAsia="宋体" w:cs="宋体"/>
                <w:i w:val="0"/>
                <w:iCs w:val="0"/>
                <w:color w:val="000000"/>
                <w:sz w:val="22"/>
                <w:szCs w:val="22"/>
                <w:u w:val="none"/>
              </w:rPr>
            </w:pPr>
          </w:p>
        </w:tc>
        <w:tc>
          <w:tcPr>
            <w:tcW w:w="6932" w:type="dxa"/>
            <w:shd w:val="clear" w:color="auto" w:fill="auto"/>
            <w:noWrap/>
            <w:vAlign w:val="center"/>
          </w:tcPr>
          <w:p w14:paraId="7D6FA72A">
            <w:pPr>
              <w:snapToGrid w:val="0"/>
              <w:jc w:val="center"/>
              <w:rPr>
                <w:rFonts w:hint="eastAsia" w:ascii="宋体" w:hAnsi="宋体" w:eastAsia="宋体" w:cs="宋体"/>
                <w:i w:val="0"/>
                <w:iCs w:val="0"/>
                <w:color w:val="000000"/>
                <w:sz w:val="22"/>
                <w:szCs w:val="22"/>
                <w:u w:val="none"/>
              </w:rPr>
            </w:pPr>
          </w:p>
        </w:tc>
        <w:tc>
          <w:tcPr>
            <w:tcW w:w="560" w:type="dxa"/>
            <w:shd w:val="clear" w:color="auto" w:fill="auto"/>
            <w:noWrap/>
            <w:vAlign w:val="center"/>
          </w:tcPr>
          <w:p w14:paraId="236FDD6B">
            <w:pPr>
              <w:keepNext w:val="0"/>
              <w:keepLines w:val="0"/>
              <w:widowControl/>
              <w:suppressLineNumbers w:val="0"/>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426" w:type="dxa"/>
            <w:shd w:val="clear" w:color="auto" w:fill="auto"/>
            <w:noWrap/>
            <w:vAlign w:val="center"/>
          </w:tcPr>
          <w:p w14:paraId="73863A7C">
            <w:pPr>
              <w:snapToGrid w:val="0"/>
              <w:jc w:val="center"/>
              <w:rPr>
                <w:rFonts w:hint="eastAsia" w:ascii="宋体" w:hAnsi="宋体" w:eastAsia="宋体" w:cs="宋体"/>
                <w:i w:val="0"/>
                <w:iCs w:val="0"/>
                <w:color w:val="000000"/>
                <w:sz w:val="22"/>
                <w:szCs w:val="22"/>
                <w:u w:val="none"/>
              </w:rPr>
            </w:pPr>
          </w:p>
        </w:tc>
      </w:tr>
    </w:tbl>
    <w:p w14:paraId="618C7A2E">
      <w:pPr>
        <w:pStyle w:val="9"/>
        <w:keepNext w:val="0"/>
        <w:keepLines w:val="0"/>
        <w:pageBreakBefore w:val="0"/>
        <w:numPr>
          <w:ilvl w:val="0"/>
          <w:numId w:val="0"/>
        </w:numPr>
        <w:kinsoku/>
        <w:wordWrap/>
        <w:overflowPunct/>
        <w:topLinePunct w:val="0"/>
        <w:autoSpaceDE/>
        <w:autoSpaceDN/>
        <w:bidi w:val="0"/>
        <w:spacing w:line="560" w:lineRule="exact"/>
        <w:textAlignment w:val="auto"/>
        <w:rPr>
          <w:rFonts w:hint="eastAsia" w:ascii="Times New Roman" w:hAnsi="Times New Roman" w:eastAsia="仿宋_GB2312" w:cs="Times New Roman"/>
          <w:kern w:val="2"/>
          <w:sz w:val="32"/>
          <w:szCs w:val="32"/>
          <w:u w:val="none"/>
          <w:lang w:val="en-US" w:eastAsia="zh-CN" w:bidi="ar"/>
        </w:rPr>
        <w:sectPr>
          <w:pgSz w:w="16838" w:h="11906" w:orient="landscape"/>
          <w:pgMar w:top="1587" w:right="2098" w:bottom="1474" w:left="1984" w:header="851" w:footer="1304" w:gutter="0"/>
          <w:pgNumType w:fmt="decimal"/>
          <w:cols w:space="0" w:num="1"/>
          <w:rtlGutter w:val="0"/>
          <w:docGrid w:type="lines" w:linePitch="315" w:charSpace="0"/>
        </w:sectPr>
      </w:pPr>
    </w:p>
    <w:p w14:paraId="1DEC8501">
      <w:pPr>
        <w:keepNext w:val="0"/>
        <w:keepLines w:val="0"/>
        <w:pageBreakBefore w:val="0"/>
        <w:widowControl w:val="0"/>
        <w:numPr>
          <w:ilvl w:val="0"/>
          <w:numId w:val="0"/>
        </w:numPr>
        <w:suppressAutoHyphens/>
        <w:kinsoku/>
        <w:wordWrap/>
        <w:overflowPunct/>
        <w:topLinePunct w:val="0"/>
        <w:autoSpaceDE/>
        <w:autoSpaceDN/>
        <w:bidi w:val="0"/>
        <w:spacing w:after="120" w:line="560" w:lineRule="exact"/>
        <w:jc w:val="both"/>
        <w:textAlignment w:val="auto"/>
        <w:rPr>
          <w:rFonts w:hint="default" w:ascii="Times New Roman" w:hAnsi="Times New Roman" w:eastAsia="宋体" w:cs="Times New Roman"/>
          <w:color w:val="auto"/>
          <w:kern w:val="2"/>
          <w:sz w:val="32"/>
          <w:szCs w:val="32"/>
          <w:highlight w:val="none"/>
          <w:lang w:val="zh-CN" w:eastAsia="zh-CN" w:bidi="ar-SA"/>
        </w:rPr>
      </w:pPr>
      <w:r>
        <w:rPr>
          <w:rFonts w:hint="eastAsia" w:ascii="黑体" w:hAnsi="黑体" w:eastAsia="黑体" w:cs="黑体"/>
          <w:color w:val="auto"/>
          <w:kern w:val="2"/>
          <w:sz w:val="32"/>
          <w:szCs w:val="32"/>
          <w:highlight w:val="none"/>
          <w:lang w:val="zh-CN" w:eastAsia="zh-CN" w:bidi="ar-SA"/>
        </w:rPr>
        <w:t>附表</w:t>
      </w:r>
      <w:r>
        <w:rPr>
          <w:rFonts w:hint="eastAsia" w:cs="Times New Roman"/>
          <w:color w:val="auto"/>
          <w:kern w:val="2"/>
          <w:sz w:val="32"/>
          <w:szCs w:val="32"/>
          <w:highlight w:val="none"/>
          <w:lang w:val="en-US" w:eastAsia="zh-CN" w:bidi="ar-SA"/>
        </w:rPr>
        <w:t>2</w:t>
      </w:r>
    </w:p>
    <w:p w14:paraId="6D4025A2">
      <w:pPr>
        <w:keepNext w:val="0"/>
        <w:keepLines w:val="0"/>
        <w:pageBreakBefore w:val="0"/>
        <w:widowControl w:val="0"/>
        <w:numPr>
          <w:ilvl w:val="0"/>
          <w:numId w:val="0"/>
        </w:numPr>
        <w:suppressAutoHyphens/>
        <w:kinsoku/>
        <w:wordWrap/>
        <w:overflowPunct/>
        <w:topLinePunct w:val="0"/>
        <w:autoSpaceDE/>
        <w:autoSpaceDN/>
        <w:bidi w:val="0"/>
        <w:spacing w:after="120" w:line="560" w:lineRule="exact"/>
        <w:jc w:val="center"/>
        <w:textAlignment w:val="auto"/>
        <w:rPr>
          <w:rFonts w:hint="eastAsia" w:ascii="方正小标宋简体" w:hAnsi="方正小标宋简体" w:eastAsia="方正小标宋简体" w:cs="方正小标宋简体"/>
          <w:color w:val="auto"/>
          <w:kern w:val="2"/>
          <w:sz w:val="44"/>
          <w:szCs w:val="44"/>
          <w:highlight w:val="none"/>
          <w:lang w:val="en-US" w:eastAsia="zh-CN" w:bidi="ar-SA"/>
        </w:rPr>
      </w:pPr>
      <w:r>
        <w:rPr>
          <w:rFonts w:hint="eastAsia" w:ascii="方正小标宋简体" w:hAnsi="方正小标宋简体" w:eastAsia="方正小标宋简体" w:cs="方正小标宋简体"/>
          <w:color w:val="auto"/>
          <w:kern w:val="2"/>
          <w:sz w:val="44"/>
          <w:szCs w:val="44"/>
          <w:highlight w:val="none"/>
          <w:lang w:val="en-US" w:eastAsia="zh-CN" w:bidi="ar-SA"/>
        </w:rPr>
        <w:t>部门预算项目支出绩效自评表</w:t>
      </w:r>
    </w:p>
    <w:p w14:paraId="2E10B4D0">
      <w:pPr>
        <w:keepNext w:val="0"/>
        <w:keepLines w:val="0"/>
        <w:pageBreakBefore w:val="0"/>
        <w:widowControl w:val="0"/>
        <w:numPr>
          <w:ilvl w:val="0"/>
          <w:numId w:val="0"/>
        </w:numPr>
        <w:suppressAutoHyphens/>
        <w:kinsoku/>
        <w:wordWrap/>
        <w:overflowPunct/>
        <w:topLinePunct w:val="0"/>
        <w:autoSpaceDE/>
        <w:autoSpaceDN/>
        <w:bidi w:val="0"/>
        <w:spacing w:after="120" w:line="560" w:lineRule="exact"/>
        <w:jc w:val="center"/>
        <w:textAlignment w:val="auto"/>
        <w:rPr>
          <w:rFonts w:hint="eastAsia" w:ascii="方正小标宋简体" w:hAnsi="方正小标宋简体" w:eastAsia="方正小标宋简体" w:cs="方正小标宋简体"/>
          <w:color w:val="auto"/>
          <w:kern w:val="2"/>
          <w:sz w:val="44"/>
          <w:szCs w:val="44"/>
          <w:highlight w:val="none"/>
          <w:lang w:val="en-US" w:eastAsia="zh-CN" w:bidi="ar-SA"/>
        </w:rPr>
      </w:pPr>
      <w:r>
        <w:rPr>
          <w:rFonts w:hint="eastAsia" w:ascii="方正小标宋简体" w:hAnsi="方正小标宋简体" w:eastAsia="方正小标宋简体" w:cs="方正小标宋简体"/>
          <w:color w:val="auto"/>
          <w:kern w:val="2"/>
          <w:sz w:val="44"/>
          <w:szCs w:val="44"/>
          <w:highlight w:val="none"/>
          <w:lang w:val="en-US" w:eastAsia="zh-CN" w:bidi="ar-SA"/>
        </w:rPr>
        <w:t>（2024年度）</w:t>
      </w:r>
    </w:p>
    <w:p w14:paraId="5F8FEF3E">
      <w:pPr>
        <w:pStyle w:val="37"/>
        <w:keepNext w:val="0"/>
        <w:keepLines w:val="0"/>
        <w:pageBreakBefore w:val="0"/>
        <w:widowControl w:val="0"/>
        <w:kinsoku/>
        <w:wordWrap/>
        <w:overflowPunct/>
        <w:topLinePunct w:val="0"/>
        <w:autoSpaceDE/>
        <w:autoSpaceDN/>
        <w:bidi w:val="0"/>
        <w:spacing w:line="578" w:lineRule="exact"/>
        <w:ind w:left="0" w:leftChars="0"/>
        <w:jc w:val="center"/>
        <w:textAlignment w:val="auto"/>
        <w:rPr>
          <w:rFonts w:hint="eastAsia" w:ascii="方正小标宋简体" w:hAnsi="方正小标宋简体" w:eastAsia="方正小标宋简体" w:cs="方正小标宋简体"/>
          <w:color w:val="auto"/>
          <w:kern w:val="2"/>
          <w:sz w:val="36"/>
          <w:szCs w:val="36"/>
          <w:highlight w:val="none"/>
          <w:lang w:val="en-US" w:eastAsia="zh-CN"/>
        </w:rPr>
      </w:pPr>
      <w:r>
        <w:rPr>
          <w:rFonts w:hint="eastAsia" w:ascii="方正小标宋简体" w:hAnsi="方正小标宋简体" w:eastAsia="方正小标宋简体" w:cs="方正小标宋简体"/>
          <w:color w:val="auto"/>
          <w:kern w:val="2"/>
          <w:sz w:val="36"/>
          <w:szCs w:val="36"/>
          <w:highlight w:val="none"/>
          <w:lang w:val="en-US" w:eastAsia="zh-CN"/>
        </w:rPr>
        <w:t>专项预算项目绩效评价报告</w:t>
      </w:r>
    </w:p>
    <w:p w14:paraId="443A21CD">
      <w:pPr>
        <w:pStyle w:val="37"/>
        <w:keepNext w:val="0"/>
        <w:keepLines w:val="0"/>
        <w:pageBreakBefore w:val="0"/>
        <w:widowControl w:val="0"/>
        <w:kinsoku/>
        <w:wordWrap/>
        <w:overflowPunct/>
        <w:topLinePunct w:val="0"/>
        <w:autoSpaceDE/>
        <w:autoSpaceDN/>
        <w:bidi w:val="0"/>
        <w:spacing w:line="578" w:lineRule="exact"/>
        <w:ind w:left="0" w:leftChars="0"/>
        <w:jc w:val="center"/>
        <w:textAlignment w:val="auto"/>
        <w:rPr>
          <w:rFonts w:hint="eastAsia" w:ascii="方正小标宋简体" w:hAnsi="方正小标宋简体" w:eastAsia="方正小标宋简体" w:cs="方正小标宋简体"/>
          <w:color w:val="auto"/>
          <w:kern w:val="2"/>
          <w:sz w:val="36"/>
          <w:szCs w:val="36"/>
          <w:highlight w:val="none"/>
          <w:lang w:val="en-US" w:eastAsia="zh-CN"/>
        </w:rPr>
      </w:pPr>
      <w:r>
        <w:rPr>
          <w:rFonts w:hint="eastAsia" w:ascii="方正小标宋简体" w:hAnsi="方正小标宋简体" w:eastAsia="方正小标宋简体" w:cs="方正小标宋简体"/>
          <w:color w:val="auto"/>
          <w:kern w:val="2"/>
          <w:sz w:val="36"/>
          <w:szCs w:val="36"/>
          <w:highlight w:val="none"/>
          <w:lang w:val="en-US" w:eastAsia="zh-CN"/>
        </w:rPr>
        <w:t>（</w:t>
      </w:r>
      <w:r>
        <w:rPr>
          <w:rFonts w:hint="eastAsia" w:ascii="方正小标宋简体" w:hAnsi="方正小标宋简体" w:eastAsia="方正小标宋简体" w:cs="方正小标宋简体"/>
          <w:i w:val="0"/>
          <w:iCs w:val="0"/>
          <w:color w:val="auto"/>
          <w:kern w:val="2"/>
          <w:sz w:val="36"/>
          <w:szCs w:val="36"/>
          <w:highlight w:val="none"/>
          <w:u w:val="none"/>
          <w:lang w:val="en-US" w:eastAsia="zh-CN" w:bidi="ar"/>
        </w:rPr>
        <w:t>大学生志愿服务西部计划项目</w:t>
      </w:r>
      <w:r>
        <w:rPr>
          <w:rFonts w:hint="eastAsia" w:ascii="方正小标宋简体" w:hAnsi="方正小标宋简体" w:eastAsia="方正小标宋简体" w:cs="方正小标宋简体"/>
          <w:color w:val="auto"/>
          <w:kern w:val="2"/>
          <w:sz w:val="36"/>
          <w:szCs w:val="36"/>
          <w:highlight w:val="none"/>
          <w:lang w:val="en-US" w:eastAsia="zh-CN"/>
        </w:rPr>
        <w:t>）</w:t>
      </w:r>
    </w:p>
    <w:p w14:paraId="0F0AE5C0">
      <w:pPr>
        <w:pStyle w:val="37"/>
        <w:keepNext w:val="0"/>
        <w:keepLines w:val="0"/>
        <w:pageBreakBefore w:val="0"/>
        <w:widowControl w:val="0"/>
        <w:kinsoku/>
        <w:wordWrap/>
        <w:overflowPunct/>
        <w:topLinePunct w:val="0"/>
        <w:autoSpaceDE/>
        <w:autoSpaceDN/>
        <w:bidi w:val="0"/>
        <w:spacing w:line="578" w:lineRule="exact"/>
        <w:ind w:left="0" w:leftChars="0" w:firstLine="640"/>
        <w:jc w:val="center"/>
        <w:textAlignment w:val="auto"/>
        <w:rPr>
          <w:rFonts w:hint="eastAsia" w:ascii="黑体" w:hAnsi="黑体" w:eastAsia="黑体" w:cs="黑体"/>
          <w:color w:val="auto"/>
          <w:kern w:val="2"/>
          <w:sz w:val="32"/>
          <w:szCs w:val="32"/>
          <w:highlight w:val="none"/>
        </w:rPr>
      </w:pPr>
    </w:p>
    <w:p w14:paraId="7DD26941">
      <w:pPr>
        <w:keepNext w:val="0"/>
        <w:keepLines w:val="0"/>
        <w:pageBreakBefore w:val="0"/>
        <w:widowControl w:val="0"/>
        <w:kinsoku/>
        <w:wordWrap/>
        <w:overflowPunct/>
        <w:topLinePunct w:val="0"/>
        <w:autoSpaceDE/>
        <w:autoSpaceDN/>
        <w:bidi w:val="0"/>
        <w:adjustRightInd w:val="0"/>
        <w:snapToGrid w:val="0"/>
        <w:spacing w:line="578" w:lineRule="exact"/>
        <w:ind w:firstLine="640" w:firstLineChars="200"/>
        <w:textAlignment w:val="auto"/>
        <w:rPr>
          <w:rFonts w:hint="default" w:ascii="Times New Roman" w:hAnsi="Times New Roman" w:eastAsia="黑体" w:cs="Times New Roman"/>
          <w:sz w:val="32"/>
          <w:szCs w:val="32"/>
          <w:highlight w:val="none"/>
          <w:lang w:val="zh-CN"/>
        </w:rPr>
      </w:pPr>
      <w:r>
        <w:rPr>
          <w:rFonts w:hint="default" w:ascii="Times New Roman" w:hAnsi="Times New Roman" w:eastAsia="黑体" w:cs="Times New Roman"/>
          <w:sz w:val="32"/>
          <w:szCs w:val="32"/>
          <w:highlight w:val="none"/>
        </w:rPr>
        <w:t>一、</w:t>
      </w:r>
      <w:r>
        <w:rPr>
          <w:rFonts w:hint="default" w:ascii="Times New Roman" w:hAnsi="Times New Roman" w:eastAsia="黑体" w:cs="Times New Roman"/>
          <w:sz w:val="32"/>
          <w:szCs w:val="32"/>
          <w:highlight w:val="none"/>
          <w:lang w:val="zh-CN"/>
        </w:rPr>
        <w:t>项目概况</w:t>
      </w:r>
    </w:p>
    <w:p w14:paraId="2B225911">
      <w:pPr>
        <w:keepNext w:val="0"/>
        <w:keepLines w:val="0"/>
        <w:pageBreakBefore w:val="0"/>
        <w:widowControl/>
        <w:numPr>
          <w:ilvl w:val="0"/>
          <w:numId w:val="0"/>
        </w:numPr>
        <w:kinsoku/>
        <w:wordWrap/>
        <w:overflowPunct/>
        <w:topLinePunct w:val="0"/>
        <w:autoSpaceDE/>
        <w:autoSpaceDN/>
        <w:bidi w:val="0"/>
        <w:adjustRightInd w:val="0"/>
        <w:snapToGrid w:val="0"/>
        <w:spacing w:line="578" w:lineRule="exact"/>
        <w:ind w:left="0" w:leftChars="0" w:firstLine="643" w:firstLineChars="200"/>
        <w:contextualSpacing/>
        <w:jc w:val="left"/>
        <w:textAlignment w:val="auto"/>
        <w:rPr>
          <w:rFonts w:hint="default" w:ascii="Times New Roman" w:hAnsi="Times New Roman" w:eastAsia="楷体_GB2312" w:cs="Times New Roman"/>
          <w:b/>
          <w:color w:val="auto"/>
          <w:sz w:val="32"/>
          <w:szCs w:val="32"/>
          <w:highlight w:val="none"/>
          <w:u w:val="none"/>
          <w:lang w:val="en-US" w:eastAsia="zh-CN"/>
        </w:rPr>
      </w:pPr>
      <w:r>
        <w:rPr>
          <w:rFonts w:hint="default" w:ascii="Times New Roman" w:hAnsi="Times New Roman" w:eastAsia="楷体_GB2312" w:cs="Times New Roman"/>
          <w:b/>
          <w:color w:val="auto"/>
          <w:sz w:val="32"/>
          <w:szCs w:val="32"/>
          <w:highlight w:val="none"/>
          <w:u w:val="none"/>
          <w:lang w:val="zh-CN"/>
        </w:rPr>
        <w:t>（一）设立背景及基本情况。</w:t>
      </w:r>
      <w:r>
        <w:rPr>
          <w:rFonts w:hint="default" w:ascii="Times New Roman" w:hAnsi="Times New Roman" w:eastAsia="仿宋_GB2312" w:cs="Times New Roman"/>
          <w:b w:val="0"/>
          <w:bCs w:val="0"/>
          <w:kern w:val="0"/>
          <w:position w:val="0"/>
          <w:sz w:val="32"/>
          <w:szCs w:val="32"/>
          <w:highlight w:val="none"/>
          <w:lang w:val="en-US" w:eastAsia="zh-CN" w:bidi="ar-SA"/>
        </w:rPr>
        <w:t>根据我委职能职责，保障全区西部计划工作开展，按照川青联发〔2021〕28号关于印发《关于推动四川省大学生志愿服务西部计划服务乡村振兴战略的实施意见》，按照文件规定资金要求完成项目预算，做好项目保障。</w:t>
      </w:r>
    </w:p>
    <w:p w14:paraId="7BAAE904">
      <w:pPr>
        <w:keepNext w:val="0"/>
        <w:keepLines w:val="0"/>
        <w:pageBreakBefore w:val="0"/>
        <w:kinsoku/>
        <w:wordWrap/>
        <w:overflowPunct/>
        <w:topLinePunct w:val="0"/>
        <w:autoSpaceDE/>
        <w:autoSpaceDN/>
        <w:bidi w:val="0"/>
        <w:adjustRightInd w:val="0"/>
        <w:snapToGrid w:val="0"/>
        <w:spacing w:line="578" w:lineRule="exact"/>
        <w:ind w:left="0" w:leftChars="0" w:firstLine="643" w:firstLineChars="200"/>
        <w:textAlignment w:val="auto"/>
        <w:rPr>
          <w:rFonts w:hint="default" w:ascii="Times New Roman" w:hAnsi="Times New Roman" w:eastAsia="楷体_GB2312" w:cs="Times New Roman"/>
          <w:b/>
          <w:color w:val="auto"/>
          <w:sz w:val="32"/>
          <w:szCs w:val="32"/>
          <w:highlight w:val="none"/>
          <w:u w:val="none"/>
          <w:lang w:val="en-US" w:eastAsia="zh-CN"/>
        </w:rPr>
      </w:pPr>
      <w:r>
        <w:rPr>
          <w:rFonts w:hint="default" w:ascii="Times New Roman" w:hAnsi="Times New Roman" w:eastAsia="楷体_GB2312" w:cs="Times New Roman"/>
          <w:b/>
          <w:color w:val="auto"/>
          <w:sz w:val="32"/>
          <w:szCs w:val="32"/>
          <w:highlight w:val="none"/>
          <w:u w:val="none"/>
          <w:lang w:val="zh-CN"/>
        </w:rPr>
        <w:t>（二）</w:t>
      </w:r>
      <w:r>
        <w:rPr>
          <w:rFonts w:hint="default" w:ascii="Times New Roman" w:hAnsi="Times New Roman" w:eastAsia="楷体_GB2312" w:cs="Times New Roman"/>
          <w:b/>
          <w:color w:val="auto"/>
          <w:sz w:val="32"/>
          <w:szCs w:val="32"/>
          <w:highlight w:val="none"/>
          <w:u w:val="none"/>
          <w:lang w:val="en-US" w:eastAsia="zh-CN"/>
        </w:rPr>
        <w:t>实施目的及支持方向。</w:t>
      </w:r>
      <w:r>
        <w:rPr>
          <w:rFonts w:hint="default" w:ascii="Times New Roman" w:hAnsi="Times New Roman" w:eastAsia="仿宋_GB2312" w:cs="Times New Roman"/>
          <w:b w:val="0"/>
          <w:bCs w:val="0"/>
          <w:kern w:val="0"/>
          <w:position w:val="0"/>
          <w:sz w:val="32"/>
          <w:szCs w:val="32"/>
          <w:highlight w:val="none"/>
          <w:lang w:val="en-US" w:eastAsia="zh-CN" w:bidi="ar-SA"/>
        </w:rPr>
        <w:t>设立西部计划更好</w:t>
      </w:r>
      <w:r>
        <w:rPr>
          <w:rFonts w:hint="eastAsia" w:ascii="Times New Roman" w:hAnsi="Times New Roman" w:eastAsia="仿宋_GB2312" w:cs="Times New Roman"/>
          <w:b w:val="0"/>
          <w:bCs w:val="0"/>
          <w:kern w:val="0"/>
          <w:position w:val="0"/>
          <w:sz w:val="32"/>
          <w:szCs w:val="32"/>
          <w:highlight w:val="none"/>
          <w:lang w:val="en-US" w:eastAsia="zh-CN" w:bidi="ar-SA"/>
        </w:rPr>
        <w:t>地</w:t>
      </w:r>
      <w:r>
        <w:rPr>
          <w:rFonts w:hint="default" w:ascii="Times New Roman" w:hAnsi="Times New Roman" w:eastAsia="仿宋_GB2312" w:cs="Times New Roman"/>
          <w:b w:val="0"/>
          <w:bCs w:val="0"/>
          <w:kern w:val="0"/>
          <w:position w:val="0"/>
          <w:sz w:val="32"/>
          <w:szCs w:val="32"/>
          <w:highlight w:val="none"/>
          <w:lang w:val="en-US" w:eastAsia="zh-CN" w:bidi="ar-SA"/>
        </w:rPr>
        <w:t>能支持大学生就业，保障我区基层人才补充，更好</w:t>
      </w:r>
      <w:r>
        <w:rPr>
          <w:rFonts w:hint="eastAsia" w:ascii="Times New Roman" w:hAnsi="Times New Roman" w:eastAsia="仿宋_GB2312" w:cs="Times New Roman"/>
          <w:b w:val="0"/>
          <w:bCs w:val="0"/>
          <w:kern w:val="0"/>
          <w:position w:val="0"/>
          <w:sz w:val="32"/>
          <w:szCs w:val="32"/>
          <w:highlight w:val="none"/>
          <w:lang w:val="en-US" w:eastAsia="zh-CN" w:bidi="ar-SA"/>
        </w:rPr>
        <w:t>地</w:t>
      </w:r>
      <w:r>
        <w:rPr>
          <w:rFonts w:hint="default" w:ascii="Times New Roman" w:hAnsi="Times New Roman" w:eastAsia="仿宋_GB2312" w:cs="Times New Roman"/>
          <w:b w:val="0"/>
          <w:bCs w:val="0"/>
          <w:kern w:val="0"/>
          <w:position w:val="0"/>
          <w:sz w:val="32"/>
          <w:szCs w:val="32"/>
          <w:highlight w:val="none"/>
          <w:lang w:val="en-US" w:eastAsia="zh-CN" w:bidi="ar-SA"/>
        </w:rPr>
        <w:t>完成基层工作任务</w:t>
      </w:r>
      <w:r>
        <w:rPr>
          <w:rFonts w:hint="eastAsia" w:ascii="Times New Roman" w:hAnsi="Times New Roman" w:eastAsia="仿宋_GB2312" w:cs="Times New Roman"/>
          <w:b w:val="0"/>
          <w:bCs w:val="0"/>
          <w:kern w:val="0"/>
          <w:position w:val="0"/>
          <w:sz w:val="32"/>
          <w:szCs w:val="32"/>
          <w:highlight w:val="none"/>
          <w:lang w:val="en-US" w:eastAsia="zh-CN" w:bidi="ar-SA"/>
        </w:rPr>
        <w:t>。</w:t>
      </w:r>
    </w:p>
    <w:p w14:paraId="75624D3F">
      <w:pPr>
        <w:keepNext w:val="0"/>
        <w:keepLines w:val="0"/>
        <w:pageBreakBefore w:val="0"/>
        <w:widowControl/>
        <w:numPr>
          <w:ilvl w:val="0"/>
          <w:numId w:val="0"/>
        </w:numPr>
        <w:kinsoku/>
        <w:wordWrap/>
        <w:overflowPunct/>
        <w:topLinePunct w:val="0"/>
        <w:autoSpaceDE/>
        <w:autoSpaceDN/>
        <w:bidi w:val="0"/>
        <w:adjustRightInd w:val="0"/>
        <w:snapToGrid w:val="0"/>
        <w:spacing w:line="578" w:lineRule="exact"/>
        <w:ind w:left="0" w:leftChars="0" w:firstLine="643" w:firstLineChars="200"/>
        <w:contextualSpacing/>
        <w:jc w:val="left"/>
        <w:textAlignment w:val="auto"/>
        <w:rPr>
          <w:rFonts w:hint="default" w:ascii="Times New Roman" w:hAnsi="Times New Roman" w:eastAsia="楷体_GB2312" w:cs="Times New Roman"/>
          <w:b/>
          <w:color w:val="auto"/>
          <w:sz w:val="32"/>
          <w:szCs w:val="32"/>
          <w:highlight w:val="none"/>
          <w:u w:val="none"/>
          <w:lang w:val="en-US" w:eastAsia="zh-CN"/>
        </w:rPr>
      </w:pPr>
      <w:r>
        <w:rPr>
          <w:rFonts w:hint="default" w:ascii="Times New Roman" w:hAnsi="Times New Roman" w:eastAsia="楷体_GB2312" w:cs="Times New Roman"/>
          <w:b/>
          <w:color w:val="auto"/>
          <w:sz w:val="32"/>
          <w:szCs w:val="32"/>
          <w:highlight w:val="none"/>
          <w:u w:val="none"/>
          <w:lang w:val="zh-CN" w:eastAsia="zh-CN"/>
        </w:rPr>
        <w:t>（三）</w:t>
      </w:r>
      <w:r>
        <w:rPr>
          <w:rFonts w:hint="default" w:ascii="Times New Roman" w:hAnsi="Times New Roman" w:eastAsia="楷体_GB2312" w:cs="Times New Roman"/>
          <w:b/>
          <w:color w:val="auto"/>
          <w:sz w:val="32"/>
          <w:szCs w:val="32"/>
          <w:highlight w:val="none"/>
          <w:u w:val="none"/>
          <w:lang w:val="en-US" w:eastAsia="zh-CN"/>
        </w:rPr>
        <w:t>预算安排及分配管理</w:t>
      </w:r>
      <w:r>
        <w:rPr>
          <w:rFonts w:hint="default" w:ascii="Times New Roman" w:hAnsi="Times New Roman" w:eastAsia="楷体_GB2312" w:cs="Times New Roman"/>
          <w:b/>
          <w:color w:val="auto"/>
          <w:sz w:val="32"/>
          <w:szCs w:val="32"/>
          <w:highlight w:val="none"/>
          <w:u w:val="none"/>
          <w:lang w:val="zh-CN" w:eastAsia="zh-CN"/>
        </w:rPr>
        <w:t>。</w:t>
      </w:r>
      <w:r>
        <w:rPr>
          <w:rFonts w:hint="default" w:ascii="Times New Roman" w:hAnsi="Times New Roman" w:eastAsia="仿宋_GB2312" w:cs="Times New Roman"/>
          <w:b w:val="0"/>
          <w:bCs w:val="0"/>
          <w:kern w:val="0"/>
          <w:position w:val="0"/>
          <w:sz w:val="32"/>
          <w:szCs w:val="32"/>
          <w:highlight w:val="none"/>
          <w:lang w:val="en-US" w:eastAsia="zh-CN" w:bidi="ar-SA"/>
        </w:rPr>
        <w:t>严格按照相关文件执行，落实保障西部计划补助和活动开展，完成全年任务。</w:t>
      </w:r>
    </w:p>
    <w:p w14:paraId="5EC95CA1">
      <w:pPr>
        <w:keepNext w:val="0"/>
        <w:keepLines w:val="0"/>
        <w:pageBreakBefore w:val="0"/>
        <w:kinsoku/>
        <w:wordWrap/>
        <w:overflowPunct/>
        <w:topLinePunct w:val="0"/>
        <w:autoSpaceDE/>
        <w:autoSpaceDN/>
        <w:bidi w:val="0"/>
        <w:adjustRightInd w:val="0"/>
        <w:snapToGrid w:val="0"/>
        <w:spacing w:line="578" w:lineRule="exact"/>
        <w:ind w:left="0" w:leftChars="0" w:firstLine="643" w:firstLineChars="200"/>
        <w:textAlignment w:val="auto"/>
        <w:rPr>
          <w:rFonts w:hint="default" w:ascii="Times New Roman" w:hAnsi="Times New Roman" w:eastAsia="仿宋_GB2312" w:cs="Times New Roman"/>
          <w:b/>
          <w:color w:val="auto"/>
          <w:sz w:val="32"/>
          <w:szCs w:val="32"/>
          <w:highlight w:val="none"/>
          <w:u w:val="none"/>
          <w:lang w:val="zh-CN" w:eastAsia="zh-CN"/>
        </w:rPr>
      </w:pPr>
      <w:r>
        <w:rPr>
          <w:rFonts w:hint="default" w:ascii="Times New Roman" w:hAnsi="Times New Roman" w:eastAsia="楷体_GB2312" w:cs="Times New Roman"/>
          <w:b/>
          <w:color w:val="auto"/>
          <w:sz w:val="32"/>
          <w:szCs w:val="32"/>
          <w:highlight w:val="none"/>
          <w:u w:val="none"/>
          <w:lang w:val="zh-CN" w:eastAsia="zh-CN"/>
        </w:rPr>
        <w:t>（四）项目绩效目标设置。</w:t>
      </w:r>
      <w:r>
        <w:rPr>
          <w:rFonts w:hint="default" w:ascii="Times New Roman" w:hAnsi="Times New Roman" w:eastAsia="仿宋_GB2312" w:cs="Times New Roman"/>
          <w:spacing w:val="0"/>
          <w:position w:val="0"/>
          <w:sz w:val="32"/>
          <w:szCs w:val="32"/>
        </w:rPr>
        <w:t>我委于202</w:t>
      </w:r>
      <w:r>
        <w:rPr>
          <w:rFonts w:hint="eastAsia" w:ascii="Times New Roman" w:hAnsi="Times New Roman" w:eastAsia="仿宋_GB2312" w:cs="Times New Roman"/>
          <w:spacing w:val="0"/>
          <w:position w:val="0"/>
          <w:sz w:val="32"/>
          <w:szCs w:val="32"/>
          <w:lang w:val="en-US" w:eastAsia="zh-CN"/>
        </w:rPr>
        <w:t>4</w:t>
      </w:r>
      <w:r>
        <w:rPr>
          <w:rFonts w:hint="default" w:ascii="Times New Roman" w:hAnsi="Times New Roman" w:eastAsia="仿宋_GB2312" w:cs="Times New Roman"/>
          <w:spacing w:val="0"/>
          <w:position w:val="0"/>
          <w:sz w:val="32"/>
          <w:szCs w:val="32"/>
        </w:rPr>
        <w:t>年初编制部门整体支出绩效目标申报表</w:t>
      </w:r>
      <w:r>
        <w:rPr>
          <w:rFonts w:hint="default" w:ascii="Times New Roman" w:hAnsi="Times New Roman" w:eastAsia="仿宋_GB2312" w:cs="Times New Roman"/>
          <w:spacing w:val="0"/>
          <w:position w:val="0"/>
          <w:sz w:val="32"/>
          <w:szCs w:val="32"/>
          <w:lang w:eastAsia="zh-CN"/>
        </w:rPr>
        <w:t>，</w:t>
      </w:r>
      <w:r>
        <w:rPr>
          <w:rFonts w:hint="default" w:ascii="Times New Roman" w:hAnsi="Times New Roman" w:eastAsia="仿宋_GB2312" w:cs="Times New Roman"/>
          <w:color w:val="000000"/>
          <w:kern w:val="0"/>
          <w:sz w:val="32"/>
          <w:szCs w:val="32"/>
          <w:shd w:val="clear" w:color="auto" w:fill="FFFFFF"/>
          <w:lang w:val="zh-CN"/>
        </w:rPr>
        <w:t>不断夯实基础，</w:t>
      </w:r>
      <w:r>
        <w:rPr>
          <w:rFonts w:hint="default" w:ascii="Times New Roman" w:hAnsi="Times New Roman" w:eastAsia="仿宋_GB2312" w:cs="Times New Roman"/>
          <w:color w:val="000000"/>
          <w:kern w:val="0"/>
          <w:sz w:val="32"/>
          <w:szCs w:val="32"/>
          <w:shd w:val="clear" w:color="auto" w:fill="FFFFFF"/>
          <w:lang w:val="en-US" w:eastAsia="zh-CN"/>
        </w:rPr>
        <w:t>细化绩效目标，</w:t>
      </w:r>
      <w:r>
        <w:rPr>
          <w:rFonts w:hint="default" w:ascii="Times New Roman" w:hAnsi="Times New Roman" w:eastAsia="仿宋_GB2312" w:cs="Times New Roman"/>
          <w:color w:val="000000"/>
          <w:kern w:val="0"/>
          <w:sz w:val="32"/>
          <w:szCs w:val="32"/>
          <w:shd w:val="clear" w:color="auto" w:fill="FFFFFF"/>
          <w:lang w:val="zh-CN"/>
        </w:rPr>
        <w:t>立足职能，着力服务</w:t>
      </w:r>
      <w:r>
        <w:rPr>
          <w:rFonts w:hint="eastAsia" w:ascii="Times New Roman" w:hAnsi="Times New Roman" w:eastAsia="仿宋_GB2312" w:cs="Times New Roman"/>
          <w:color w:val="000000"/>
          <w:kern w:val="0"/>
          <w:sz w:val="32"/>
          <w:szCs w:val="32"/>
          <w:shd w:val="clear" w:color="auto" w:fill="FFFFFF"/>
          <w:lang w:val="en-US" w:eastAsia="zh-CN"/>
        </w:rPr>
        <w:t>西部计划</w:t>
      </w:r>
      <w:r>
        <w:rPr>
          <w:rFonts w:hint="default" w:ascii="Times New Roman" w:hAnsi="Times New Roman" w:eastAsia="仿宋_GB2312" w:cs="Times New Roman"/>
          <w:color w:val="000000"/>
          <w:kern w:val="0"/>
          <w:sz w:val="32"/>
          <w:szCs w:val="32"/>
          <w:shd w:val="clear" w:color="auto" w:fill="FFFFFF"/>
          <w:lang w:val="zh-CN"/>
        </w:rPr>
        <w:t>，传递爱心，切实弘扬志愿服务精神，建优平台，强化服务中心大局，深化团的品牌，不断探索新时代共青团工作运行的新方式和服务青年的新方法，努力树立共青团组织的良好形象，不断创造新的工作业绩。</w:t>
      </w:r>
    </w:p>
    <w:p w14:paraId="2707FEE8">
      <w:pPr>
        <w:keepNext w:val="0"/>
        <w:keepLines w:val="0"/>
        <w:pageBreakBefore w:val="0"/>
        <w:widowControl w:val="0"/>
        <w:kinsoku/>
        <w:wordWrap/>
        <w:overflowPunct/>
        <w:topLinePunct w:val="0"/>
        <w:autoSpaceDE/>
        <w:autoSpaceDN/>
        <w:bidi w:val="0"/>
        <w:adjustRightInd w:val="0"/>
        <w:snapToGrid w:val="0"/>
        <w:spacing w:line="578" w:lineRule="exact"/>
        <w:ind w:firstLine="640" w:firstLineChars="200"/>
        <w:textAlignment w:val="auto"/>
        <w:outlineLvl w:val="9"/>
        <w:rPr>
          <w:rFonts w:hint="default" w:ascii="Times New Roman" w:hAnsi="Times New Roman" w:eastAsia="黑体" w:cs="Times New Roman"/>
          <w:sz w:val="32"/>
          <w:szCs w:val="32"/>
          <w:highlight w:val="none"/>
          <w:lang w:eastAsia="zh-CN"/>
        </w:rPr>
      </w:pPr>
      <w:r>
        <w:rPr>
          <w:rFonts w:hint="default" w:ascii="Times New Roman" w:hAnsi="Times New Roman" w:eastAsia="黑体" w:cs="Times New Roman"/>
          <w:sz w:val="32"/>
          <w:szCs w:val="32"/>
          <w:highlight w:val="none"/>
        </w:rPr>
        <w:t>二、</w:t>
      </w:r>
      <w:r>
        <w:rPr>
          <w:rFonts w:hint="default" w:ascii="Times New Roman" w:hAnsi="Times New Roman" w:eastAsia="黑体" w:cs="Times New Roman"/>
          <w:sz w:val="32"/>
          <w:szCs w:val="32"/>
          <w:highlight w:val="none"/>
          <w:lang w:eastAsia="zh-CN"/>
        </w:rPr>
        <w:t>评价实施</w:t>
      </w:r>
    </w:p>
    <w:p w14:paraId="64E5DA48">
      <w:pPr>
        <w:keepNext w:val="0"/>
        <w:keepLines w:val="0"/>
        <w:pageBreakBefore w:val="0"/>
        <w:widowControl w:val="0"/>
        <w:kinsoku/>
        <w:wordWrap/>
        <w:overflowPunct/>
        <w:topLinePunct w:val="0"/>
        <w:autoSpaceDE/>
        <w:autoSpaceDN/>
        <w:bidi w:val="0"/>
        <w:spacing w:line="578" w:lineRule="exact"/>
        <w:ind w:firstLine="640"/>
        <w:textAlignment w:val="auto"/>
        <w:outlineLvl w:val="9"/>
        <w:rPr>
          <w:rFonts w:hint="default" w:ascii="Times New Roman" w:hAnsi="Times New Roman" w:eastAsia="仿宋_GB2312" w:cs="Times New Roman"/>
          <w:b w:val="0"/>
          <w:bCs w:val="0"/>
          <w:kern w:val="0"/>
          <w:position w:val="0"/>
          <w:sz w:val="32"/>
          <w:szCs w:val="32"/>
          <w:highlight w:val="none"/>
          <w:lang w:val="zh-CN" w:eastAsia="zh-CN" w:bidi="ar-SA"/>
        </w:rPr>
      </w:pPr>
      <w:r>
        <w:rPr>
          <w:rFonts w:hint="default" w:ascii="Times New Roman" w:hAnsi="Times New Roman" w:eastAsia="楷体_GB2312" w:cs="Times New Roman"/>
          <w:b/>
          <w:color w:val="auto"/>
          <w:sz w:val="32"/>
          <w:szCs w:val="32"/>
          <w:highlight w:val="none"/>
          <w:u w:val="none"/>
          <w:lang w:val="zh-CN"/>
        </w:rPr>
        <w:t>（一）评价目的。</w:t>
      </w:r>
      <w:r>
        <w:rPr>
          <w:rFonts w:hint="default" w:ascii="Times New Roman" w:hAnsi="Times New Roman" w:eastAsia="仿宋_GB2312" w:cs="Times New Roman"/>
          <w:color w:val="000000"/>
          <w:kern w:val="0"/>
          <w:sz w:val="32"/>
          <w:szCs w:val="32"/>
          <w:shd w:val="clear" w:color="auto" w:fill="FFFFFF"/>
          <w:lang w:val="en-US" w:eastAsia="zh-CN"/>
        </w:rPr>
        <w:t>我委从评价中不断</w:t>
      </w:r>
      <w:r>
        <w:rPr>
          <w:rFonts w:hint="default" w:ascii="Times New Roman" w:hAnsi="Times New Roman" w:eastAsia="仿宋_GB2312" w:cs="Times New Roman"/>
          <w:color w:val="000000"/>
          <w:kern w:val="0"/>
          <w:sz w:val="32"/>
          <w:szCs w:val="32"/>
          <w:shd w:val="clear" w:color="auto" w:fill="FFFFFF"/>
          <w:lang w:val="zh-CN"/>
        </w:rPr>
        <w:t>探索新时代共青团工作运行的新方式和服务青年的新方法，努力树立共青团组织的良好形象，不断创造新的工作业绩。</w:t>
      </w:r>
    </w:p>
    <w:p w14:paraId="65F4E7F2">
      <w:pPr>
        <w:keepNext w:val="0"/>
        <w:keepLines w:val="0"/>
        <w:pageBreakBefore w:val="0"/>
        <w:widowControl w:val="0"/>
        <w:kinsoku/>
        <w:wordWrap/>
        <w:overflowPunct/>
        <w:topLinePunct w:val="0"/>
        <w:autoSpaceDE/>
        <w:autoSpaceDN/>
        <w:bidi w:val="0"/>
        <w:adjustRightInd w:val="0"/>
        <w:snapToGrid w:val="0"/>
        <w:spacing w:line="578" w:lineRule="exact"/>
        <w:ind w:left="0" w:leftChars="0" w:firstLine="643" w:firstLineChars="200"/>
        <w:textAlignment w:val="auto"/>
        <w:outlineLvl w:val="9"/>
        <w:rPr>
          <w:rFonts w:hint="default" w:ascii="Times New Roman" w:hAnsi="Times New Roman" w:eastAsia="楷体_GB2312" w:cs="Times New Roman"/>
          <w:b/>
          <w:color w:val="auto"/>
          <w:sz w:val="32"/>
          <w:szCs w:val="32"/>
          <w:highlight w:val="none"/>
          <w:u w:val="none"/>
          <w:lang w:val="zh-CN"/>
        </w:rPr>
      </w:pPr>
      <w:r>
        <w:rPr>
          <w:rFonts w:hint="default" w:ascii="Times New Roman" w:hAnsi="Times New Roman" w:eastAsia="楷体_GB2312" w:cs="Times New Roman"/>
          <w:b/>
          <w:color w:val="auto"/>
          <w:sz w:val="32"/>
          <w:szCs w:val="32"/>
          <w:highlight w:val="none"/>
          <w:u w:val="none"/>
          <w:lang w:val="zh-CN"/>
        </w:rPr>
        <w:t>（二）预设问题及评价重点。</w:t>
      </w:r>
    </w:p>
    <w:p w14:paraId="61BB5387">
      <w:pPr>
        <w:keepNext w:val="0"/>
        <w:keepLines w:val="0"/>
        <w:pageBreakBefore w:val="0"/>
        <w:widowControl w:val="0"/>
        <w:kinsoku/>
        <w:wordWrap/>
        <w:overflowPunct/>
        <w:topLinePunct w:val="0"/>
        <w:autoSpaceDE/>
        <w:autoSpaceDN/>
        <w:bidi w:val="0"/>
        <w:adjustRightInd w:val="0"/>
        <w:snapToGrid w:val="0"/>
        <w:spacing w:line="578" w:lineRule="exact"/>
        <w:ind w:left="0" w:leftChars="0" w:firstLine="640" w:firstLineChars="200"/>
        <w:textAlignment w:val="auto"/>
        <w:outlineLvl w:val="9"/>
        <w:rPr>
          <w:rFonts w:hint="default" w:ascii="Times New Roman" w:hAnsi="Times New Roman" w:eastAsia="仿宋_GB2312" w:cs="Times New Roman"/>
          <w:b w:val="0"/>
          <w:bCs w:val="0"/>
          <w:kern w:val="0"/>
          <w:position w:val="0"/>
          <w:sz w:val="32"/>
          <w:szCs w:val="32"/>
          <w:highlight w:val="none"/>
          <w:lang w:val="zh-CN" w:eastAsia="zh-CN" w:bidi="ar-SA"/>
        </w:rPr>
      </w:pPr>
      <w:r>
        <w:rPr>
          <w:rFonts w:hint="default" w:ascii="Times New Roman" w:hAnsi="Times New Roman" w:eastAsia="仿宋_GB2312" w:cs="Times New Roman"/>
          <w:b w:val="0"/>
          <w:bCs w:val="0"/>
          <w:kern w:val="0"/>
          <w:position w:val="0"/>
          <w:sz w:val="32"/>
          <w:szCs w:val="32"/>
          <w:highlight w:val="none"/>
          <w:lang w:val="zh-CN" w:eastAsia="zh-CN" w:bidi="ar-SA"/>
        </w:rPr>
        <w:t>按照绩效评价指标体系，对资金支出使用全过程及其实施效果进行综合评价和判断。</w:t>
      </w:r>
    </w:p>
    <w:p w14:paraId="54AADAE7">
      <w:pPr>
        <w:keepNext w:val="0"/>
        <w:keepLines w:val="0"/>
        <w:pageBreakBefore w:val="0"/>
        <w:widowControl w:val="0"/>
        <w:numPr>
          <w:ilvl w:val="0"/>
          <w:numId w:val="2"/>
        </w:numPr>
        <w:kinsoku/>
        <w:wordWrap/>
        <w:overflowPunct/>
        <w:topLinePunct w:val="0"/>
        <w:autoSpaceDE/>
        <w:autoSpaceDN/>
        <w:bidi w:val="0"/>
        <w:adjustRightInd w:val="0"/>
        <w:snapToGrid w:val="0"/>
        <w:spacing w:line="578" w:lineRule="exact"/>
        <w:ind w:left="0" w:leftChars="0" w:firstLine="643" w:firstLineChars="200"/>
        <w:textAlignment w:val="auto"/>
        <w:outlineLvl w:val="9"/>
        <w:rPr>
          <w:rFonts w:hint="default" w:ascii="Times New Roman" w:hAnsi="Times New Roman" w:eastAsia="楷体_GB2312" w:cs="Times New Roman"/>
          <w:b/>
          <w:color w:val="auto"/>
          <w:sz w:val="32"/>
          <w:szCs w:val="32"/>
          <w:highlight w:val="none"/>
          <w:u w:val="none"/>
          <w:lang w:val="zh-CN"/>
        </w:rPr>
      </w:pPr>
      <w:r>
        <w:rPr>
          <w:rFonts w:hint="default" w:ascii="Times New Roman" w:hAnsi="Times New Roman" w:eastAsia="楷体_GB2312" w:cs="Times New Roman"/>
          <w:b/>
          <w:color w:val="auto"/>
          <w:sz w:val="32"/>
          <w:szCs w:val="32"/>
          <w:highlight w:val="none"/>
          <w:u w:val="none"/>
          <w:lang w:val="zh-CN"/>
        </w:rPr>
        <w:t>评价选点。</w:t>
      </w:r>
      <w:r>
        <w:rPr>
          <w:rFonts w:hint="default" w:ascii="Times New Roman" w:hAnsi="Times New Roman" w:eastAsia="仿宋_GB2312" w:cs="Times New Roman"/>
          <w:b w:val="0"/>
          <w:bCs w:val="0"/>
          <w:kern w:val="0"/>
          <w:position w:val="0"/>
          <w:sz w:val="32"/>
          <w:szCs w:val="32"/>
          <w:highlight w:val="none"/>
          <w:lang w:val="en-US" w:eastAsia="zh-CN" w:bidi="ar-SA"/>
        </w:rPr>
        <w:t>积极落实抽样，严格按照绩效评价提供相关资料，完成评价工作。</w:t>
      </w:r>
    </w:p>
    <w:p w14:paraId="164F7850">
      <w:pPr>
        <w:keepNext w:val="0"/>
        <w:keepLines w:val="0"/>
        <w:pageBreakBefore w:val="0"/>
        <w:widowControl w:val="0"/>
        <w:numPr>
          <w:ilvl w:val="0"/>
          <w:numId w:val="2"/>
        </w:numPr>
        <w:kinsoku/>
        <w:wordWrap/>
        <w:overflowPunct/>
        <w:topLinePunct w:val="0"/>
        <w:autoSpaceDE/>
        <w:autoSpaceDN/>
        <w:bidi w:val="0"/>
        <w:spacing w:line="578" w:lineRule="exact"/>
        <w:ind w:left="0" w:leftChars="0" w:firstLine="643" w:firstLineChars="200"/>
        <w:textAlignment w:val="auto"/>
        <w:outlineLvl w:val="9"/>
        <w:rPr>
          <w:rFonts w:hint="default" w:ascii="Times New Roman" w:hAnsi="Times New Roman" w:eastAsia="楷体_GB2312" w:cs="Times New Roman"/>
          <w:b/>
          <w:color w:val="auto"/>
          <w:sz w:val="32"/>
          <w:szCs w:val="32"/>
          <w:highlight w:val="none"/>
          <w:u w:val="none"/>
          <w:lang w:val="zh-CN"/>
        </w:rPr>
      </w:pPr>
      <w:r>
        <w:rPr>
          <w:rFonts w:hint="default" w:ascii="Times New Roman" w:hAnsi="Times New Roman" w:eastAsia="楷体_GB2312" w:cs="Times New Roman"/>
          <w:b/>
          <w:color w:val="auto"/>
          <w:sz w:val="32"/>
          <w:szCs w:val="32"/>
          <w:highlight w:val="none"/>
          <w:u w:val="none"/>
          <w:lang w:val="zh-CN"/>
        </w:rPr>
        <w:t>评价方法。</w:t>
      </w:r>
      <w:r>
        <w:rPr>
          <w:rFonts w:hint="default" w:ascii="Times New Roman" w:hAnsi="Times New Roman" w:eastAsia="仿宋_GB2312" w:cs="Times New Roman"/>
          <w:spacing w:val="0"/>
          <w:position w:val="0"/>
          <w:sz w:val="32"/>
          <w:szCs w:val="32"/>
          <w:lang w:val="en-US" w:eastAsia="zh-CN"/>
        </w:rPr>
        <w:t>采取线上加线下的方式开展自评和集中评价，确保评价的准确性。</w:t>
      </w:r>
    </w:p>
    <w:p w14:paraId="612C762A">
      <w:pPr>
        <w:keepNext w:val="0"/>
        <w:keepLines w:val="0"/>
        <w:pageBreakBefore w:val="0"/>
        <w:widowControl w:val="0"/>
        <w:kinsoku/>
        <w:wordWrap/>
        <w:overflowPunct/>
        <w:topLinePunct/>
        <w:autoSpaceDE/>
        <w:autoSpaceDN/>
        <w:bidi w:val="0"/>
        <w:adjustRightInd w:val="0"/>
        <w:snapToGrid w:val="0"/>
        <w:spacing w:line="560" w:lineRule="exact"/>
        <w:ind w:left="0" w:right="0" w:firstLine="643" w:firstLineChars="200"/>
        <w:jc w:val="both"/>
        <w:textAlignment w:val="baseline"/>
        <w:rPr>
          <w:rFonts w:hint="default" w:ascii="Times New Roman" w:hAnsi="Times New Roman" w:eastAsia="仿宋_GB2312" w:cs="Times New Roman"/>
          <w:bCs/>
          <w:lang w:eastAsia="zh-CN"/>
        </w:rPr>
      </w:pPr>
      <w:r>
        <w:rPr>
          <w:rFonts w:hint="default" w:ascii="Times New Roman" w:hAnsi="Times New Roman" w:eastAsia="楷体_GB2312" w:cs="Times New Roman"/>
          <w:b/>
          <w:color w:val="auto"/>
          <w:sz w:val="32"/>
          <w:szCs w:val="32"/>
          <w:highlight w:val="none"/>
          <w:u w:val="none"/>
          <w:lang w:val="zh-CN"/>
        </w:rPr>
        <w:t>（</w:t>
      </w:r>
      <w:r>
        <w:rPr>
          <w:rFonts w:hint="default" w:ascii="Times New Roman" w:hAnsi="Times New Roman" w:eastAsia="楷体_GB2312" w:cs="Times New Roman"/>
          <w:b/>
          <w:color w:val="auto"/>
          <w:sz w:val="32"/>
          <w:szCs w:val="32"/>
          <w:highlight w:val="none"/>
          <w:u w:val="none"/>
          <w:lang w:val="en-US" w:eastAsia="zh-CN"/>
        </w:rPr>
        <w:t>六</w:t>
      </w:r>
      <w:r>
        <w:rPr>
          <w:rFonts w:hint="default" w:ascii="Times New Roman" w:hAnsi="Times New Roman" w:eastAsia="楷体_GB2312" w:cs="Times New Roman"/>
          <w:b/>
          <w:color w:val="auto"/>
          <w:sz w:val="32"/>
          <w:szCs w:val="32"/>
          <w:highlight w:val="none"/>
          <w:u w:val="none"/>
          <w:lang w:val="zh-CN"/>
        </w:rPr>
        <w:t>）评价组织。</w:t>
      </w:r>
      <w:r>
        <w:rPr>
          <w:rFonts w:hint="default" w:ascii="Times New Roman" w:hAnsi="Times New Roman" w:eastAsia="仿宋_GB2312" w:cs="Times New Roman"/>
          <w:spacing w:val="0"/>
          <w:position w:val="0"/>
          <w:sz w:val="32"/>
          <w:szCs w:val="32"/>
        </w:rPr>
        <w:t>成立由书记任组长、副书记为副组长，财务负责人为成员的绩效</w:t>
      </w:r>
      <w:r>
        <w:rPr>
          <w:rFonts w:hint="default" w:ascii="Times New Roman" w:hAnsi="Times New Roman" w:eastAsia="仿宋_GB2312" w:cs="Times New Roman"/>
          <w:spacing w:val="0"/>
          <w:position w:val="0"/>
          <w:sz w:val="32"/>
          <w:szCs w:val="32"/>
          <w:lang w:val="en-US" w:eastAsia="zh-CN"/>
        </w:rPr>
        <w:t>自评</w:t>
      </w:r>
      <w:r>
        <w:rPr>
          <w:rFonts w:hint="default" w:ascii="Times New Roman" w:hAnsi="Times New Roman" w:eastAsia="仿宋_GB2312" w:cs="Times New Roman"/>
          <w:spacing w:val="0"/>
          <w:position w:val="0"/>
          <w:sz w:val="32"/>
          <w:szCs w:val="32"/>
        </w:rPr>
        <w:t>领导小组，领导小组下设办公室，具体组织保障、过程管理、基础支撑以及其他工作事项。</w:t>
      </w:r>
    </w:p>
    <w:p w14:paraId="21E8CA72">
      <w:pPr>
        <w:keepNext w:val="0"/>
        <w:keepLines w:val="0"/>
        <w:pageBreakBefore w:val="0"/>
        <w:kinsoku/>
        <w:wordWrap/>
        <w:overflowPunct/>
        <w:topLinePunct w:val="0"/>
        <w:autoSpaceDE/>
        <w:autoSpaceDN/>
        <w:bidi w:val="0"/>
        <w:adjustRightInd w:val="0"/>
        <w:snapToGrid w:val="0"/>
        <w:spacing w:line="578" w:lineRule="exact"/>
        <w:ind w:firstLine="640" w:firstLineChars="200"/>
        <w:textAlignment w:val="auto"/>
        <w:rPr>
          <w:rFonts w:hint="default" w:ascii="Times New Roman" w:hAnsi="Times New Roman" w:cs="Times New Roman"/>
          <w:color w:val="auto"/>
          <w:sz w:val="32"/>
          <w:szCs w:val="32"/>
          <w:highlight w:val="none"/>
          <w:u w:val="none"/>
          <w:lang w:val="zh-CN"/>
        </w:rPr>
      </w:pPr>
      <w:r>
        <w:rPr>
          <w:rFonts w:hint="default" w:ascii="Times New Roman" w:hAnsi="Times New Roman" w:eastAsia="黑体" w:cs="Times New Roman"/>
          <w:color w:val="auto"/>
          <w:sz w:val="32"/>
          <w:szCs w:val="32"/>
          <w:highlight w:val="none"/>
          <w:u w:val="none"/>
        </w:rPr>
        <w:t>三、</w:t>
      </w:r>
      <w:r>
        <w:rPr>
          <w:rFonts w:hint="default" w:ascii="Times New Roman" w:hAnsi="Times New Roman" w:eastAsia="黑体" w:cs="Times New Roman"/>
          <w:color w:val="auto"/>
          <w:sz w:val="32"/>
          <w:szCs w:val="32"/>
          <w:highlight w:val="none"/>
          <w:u w:val="none"/>
          <w:lang w:eastAsia="zh-CN"/>
        </w:rPr>
        <w:t>绩效分析</w:t>
      </w:r>
      <w:r>
        <w:rPr>
          <w:rFonts w:hint="default" w:ascii="Times New Roman" w:hAnsi="Times New Roman" w:cs="Times New Roman"/>
          <w:color w:val="auto"/>
          <w:sz w:val="32"/>
          <w:szCs w:val="32"/>
          <w:highlight w:val="none"/>
          <w:u w:val="none"/>
          <w:lang w:val="zh-CN"/>
        </w:rPr>
        <w:tab/>
      </w:r>
    </w:p>
    <w:p w14:paraId="6AF8D7D4">
      <w:pPr>
        <w:keepNext w:val="0"/>
        <w:keepLines w:val="0"/>
        <w:pageBreakBefore w:val="0"/>
        <w:widowControl w:val="0"/>
        <w:kinsoku/>
        <w:wordWrap/>
        <w:overflowPunct/>
        <w:topLinePunct w:val="0"/>
        <w:autoSpaceDE/>
        <w:autoSpaceDN/>
        <w:bidi w:val="0"/>
        <w:spacing w:line="578" w:lineRule="exact"/>
        <w:ind w:firstLine="640"/>
        <w:textAlignment w:val="auto"/>
        <w:outlineLvl w:val="9"/>
        <w:rPr>
          <w:rFonts w:hint="default" w:ascii="Times New Roman" w:hAnsi="Times New Roman" w:eastAsia="仿宋_GB2312" w:cs="Times New Roman"/>
          <w:b w:val="0"/>
          <w:bCs w:val="0"/>
          <w:kern w:val="0"/>
          <w:position w:val="0"/>
          <w:sz w:val="32"/>
          <w:szCs w:val="32"/>
          <w:highlight w:val="none"/>
          <w:lang w:val="en-US" w:eastAsia="zh-CN" w:bidi="ar-SA"/>
        </w:rPr>
      </w:pPr>
      <w:r>
        <w:rPr>
          <w:rFonts w:hint="default" w:ascii="Times New Roman" w:hAnsi="Times New Roman" w:eastAsia="仿宋_GB2312" w:cs="Times New Roman"/>
          <w:b w:val="0"/>
          <w:bCs w:val="0"/>
          <w:kern w:val="0"/>
          <w:position w:val="0"/>
          <w:sz w:val="32"/>
          <w:szCs w:val="32"/>
          <w:highlight w:val="none"/>
          <w:lang w:val="zh-CN" w:eastAsia="zh-CN" w:bidi="ar-SA"/>
        </w:rPr>
        <w:t>根据项目预算绩效评价指标体系“通用指标”“专用指标”“个性指标”涉及二、三级指标进行逐项绩效分析并评分</w:t>
      </w:r>
      <w:r>
        <w:rPr>
          <w:rFonts w:hint="default" w:ascii="Times New Roman" w:hAnsi="Times New Roman" w:eastAsia="仿宋_GB2312" w:cs="Times New Roman"/>
          <w:b w:val="0"/>
          <w:bCs w:val="0"/>
          <w:kern w:val="0"/>
          <w:position w:val="0"/>
          <w:sz w:val="32"/>
          <w:szCs w:val="32"/>
          <w:highlight w:val="none"/>
          <w:lang w:val="en-US" w:eastAsia="zh-CN" w:bidi="ar-SA"/>
        </w:rPr>
        <w:t>。</w:t>
      </w:r>
    </w:p>
    <w:p w14:paraId="57757D25">
      <w:pPr>
        <w:keepNext w:val="0"/>
        <w:keepLines w:val="0"/>
        <w:pageBreakBefore w:val="0"/>
        <w:widowControl w:val="0"/>
        <w:kinsoku/>
        <w:wordWrap/>
        <w:overflowPunct/>
        <w:topLinePunct w:val="0"/>
        <w:autoSpaceDE/>
        <w:autoSpaceDN/>
        <w:bidi w:val="0"/>
        <w:adjustRightInd/>
        <w:snapToGrid/>
        <w:spacing w:line="578" w:lineRule="exact"/>
        <w:ind w:firstLine="640"/>
        <w:textAlignment w:val="auto"/>
        <w:outlineLvl w:val="9"/>
        <w:rPr>
          <w:rFonts w:hint="default" w:ascii="Times New Roman" w:hAnsi="Times New Roman" w:eastAsia="楷体_GB2312" w:cs="Times New Roman"/>
          <w:b/>
          <w:color w:val="auto"/>
          <w:sz w:val="32"/>
          <w:szCs w:val="32"/>
          <w:highlight w:val="none"/>
          <w:u w:val="none"/>
          <w:lang w:val="en-US" w:eastAsia="zh-CN"/>
        </w:rPr>
      </w:pPr>
      <w:r>
        <w:rPr>
          <w:rFonts w:hint="default" w:ascii="Times New Roman" w:hAnsi="Times New Roman" w:eastAsia="楷体_GB2312" w:cs="Times New Roman"/>
          <w:b/>
          <w:color w:val="auto"/>
          <w:sz w:val="32"/>
          <w:szCs w:val="32"/>
          <w:highlight w:val="none"/>
          <w:u w:val="none"/>
          <w:lang w:val="zh-CN"/>
        </w:rPr>
        <w:t>（一）</w:t>
      </w:r>
      <w:r>
        <w:rPr>
          <w:rFonts w:hint="default" w:ascii="Times New Roman" w:hAnsi="Times New Roman" w:eastAsia="楷体_GB2312" w:cs="Times New Roman"/>
          <w:b/>
          <w:color w:val="auto"/>
          <w:sz w:val="32"/>
          <w:szCs w:val="32"/>
          <w:highlight w:val="none"/>
          <w:u w:val="none"/>
          <w:lang w:val="en-US" w:eastAsia="zh-CN"/>
        </w:rPr>
        <w:t>通用指标</w:t>
      </w:r>
      <w:r>
        <w:rPr>
          <w:rFonts w:hint="default" w:ascii="Times New Roman" w:hAnsi="Times New Roman" w:eastAsia="楷体_GB2312" w:cs="Times New Roman"/>
          <w:b/>
          <w:bCs/>
          <w:color w:val="000000"/>
          <w:kern w:val="0"/>
          <w:sz w:val="32"/>
          <w:szCs w:val="32"/>
          <w:highlight w:val="none"/>
          <w:shd w:val="clear" w:color="auto" w:fill="FFFFFF"/>
          <w:lang w:val="zh-CN"/>
        </w:rPr>
        <w:t>绩效分析。</w:t>
      </w:r>
    </w:p>
    <w:p w14:paraId="5AC28F3A">
      <w:pPr>
        <w:keepNext w:val="0"/>
        <w:keepLines w:val="0"/>
        <w:pageBreakBefore w:val="0"/>
        <w:widowControl w:val="0"/>
        <w:numPr>
          <w:ilvl w:val="0"/>
          <w:numId w:val="0"/>
        </w:numPr>
        <w:kinsoku/>
        <w:wordWrap/>
        <w:overflowPunct/>
        <w:topLinePunct w:val="0"/>
        <w:autoSpaceDE/>
        <w:autoSpaceDN/>
        <w:bidi w:val="0"/>
        <w:adjustRightInd w:val="0"/>
        <w:snapToGrid w:val="0"/>
        <w:spacing w:line="578" w:lineRule="exact"/>
        <w:ind w:firstLine="640" w:firstLineChars="200"/>
        <w:contextualSpacing/>
        <w:jc w:val="left"/>
        <w:textAlignment w:val="auto"/>
        <w:outlineLvl w:val="9"/>
        <w:rPr>
          <w:rFonts w:hint="default" w:ascii="Times New Roman" w:hAnsi="Times New Roman" w:eastAsia="楷体_GB2312" w:cs="Times New Roman"/>
          <w:color w:val="000000"/>
          <w:kern w:val="0"/>
          <w:sz w:val="32"/>
          <w:szCs w:val="32"/>
          <w:highlight w:val="none"/>
          <w:shd w:val="clear" w:color="auto" w:fill="FFFFFF"/>
          <w:lang w:val="zh-CN"/>
        </w:rPr>
      </w:pPr>
      <w:r>
        <w:rPr>
          <w:rFonts w:hint="default" w:ascii="Times New Roman" w:hAnsi="Times New Roman" w:eastAsia="楷体_GB2312" w:cs="Times New Roman"/>
          <w:color w:val="auto"/>
          <w:sz w:val="32"/>
          <w:szCs w:val="32"/>
          <w:lang w:val="en-US" w:eastAsia="zh-CN"/>
        </w:rPr>
        <w:t>1.</w:t>
      </w:r>
      <w:r>
        <w:rPr>
          <w:rFonts w:hint="default" w:ascii="Times New Roman" w:hAnsi="Times New Roman" w:eastAsia="楷体_GB2312" w:cs="Times New Roman"/>
          <w:color w:val="auto"/>
          <w:sz w:val="32"/>
          <w:szCs w:val="32"/>
          <w:lang w:eastAsia="zh-CN"/>
        </w:rPr>
        <w:t>项目决策。</w:t>
      </w:r>
      <w:r>
        <w:rPr>
          <w:rFonts w:hint="default" w:ascii="Times New Roman" w:hAnsi="Times New Roman" w:eastAsia="仿宋_GB2312" w:cs="Times New Roman"/>
          <w:sz w:val="32"/>
          <w:szCs w:val="32"/>
          <w:lang w:val="en-US" w:eastAsia="zh-CN"/>
        </w:rPr>
        <w:t>严格按照预算绩效设置目标，确保项目目标完成率</w:t>
      </w:r>
      <w:r>
        <w:rPr>
          <w:rFonts w:hint="default" w:ascii="Times New Roman" w:hAnsi="Times New Roman" w:eastAsia="仿宋_GB2312" w:cs="Times New Roman"/>
          <w:sz w:val="32"/>
          <w:szCs w:val="32"/>
          <w:lang w:val="zh-CN" w:eastAsia="zh-CN"/>
        </w:rPr>
        <w:t>。</w:t>
      </w:r>
    </w:p>
    <w:p w14:paraId="5F4B2134">
      <w:pPr>
        <w:keepNext w:val="0"/>
        <w:keepLines w:val="0"/>
        <w:pageBreakBefore w:val="0"/>
        <w:widowControl w:val="0"/>
        <w:kinsoku/>
        <w:wordWrap/>
        <w:overflowPunct/>
        <w:topLinePunct w:val="0"/>
        <w:autoSpaceDE/>
        <w:autoSpaceDN/>
        <w:bidi w:val="0"/>
        <w:adjustRightInd/>
        <w:snapToGrid/>
        <w:spacing w:line="578" w:lineRule="exact"/>
        <w:ind w:firstLine="640"/>
        <w:textAlignment w:val="auto"/>
        <w:outlineLvl w:val="9"/>
        <w:rPr>
          <w:rFonts w:hint="default" w:ascii="Times New Roman" w:hAnsi="Times New Roman" w:eastAsia="楷体_GB2312" w:cs="Times New Roman"/>
          <w:color w:val="auto"/>
          <w:sz w:val="32"/>
          <w:szCs w:val="32"/>
          <w:lang w:val="en-US" w:eastAsia="zh-CN"/>
        </w:rPr>
      </w:pPr>
      <w:r>
        <w:rPr>
          <w:rFonts w:hint="default" w:ascii="Times New Roman" w:hAnsi="Times New Roman" w:eastAsia="楷体_GB2312" w:cs="Times New Roman"/>
          <w:color w:val="auto"/>
          <w:sz w:val="32"/>
          <w:szCs w:val="32"/>
          <w:lang w:val="en-US" w:eastAsia="zh-CN"/>
        </w:rPr>
        <w:t>2.</w:t>
      </w:r>
      <w:r>
        <w:rPr>
          <w:rFonts w:hint="default" w:ascii="Times New Roman" w:hAnsi="Times New Roman" w:eastAsia="楷体_GB2312" w:cs="Times New Roman"/>
          <w:color w:val="auto"/>
          <w:sz w:val="32"/>
          <w:szCs w:val="32"/>
          <w:lang w:eastAsia="zh-CN"/>
        </w:rPr>
        <w:t>项目管理。</w:t>
      </w:r>
      <w:r>
        <w:rPr>
          <w:rFonts w:hint="default" w:ascii="Times New Roman" w:hAnsi="Times New Roman" w:eastAsia="仿宋_GB2312" w:cs="Times New Roman"/>
          <w:b w:val="0"/>
          <w:bCs w:val="0"/>
          <w:kern w:val="0"/>
          <w:position w:val="0"/>
          <w:sz w:val="32"/>
          <w:szCs w:val="32"/>
          <w:highlight w:val="none"/>
          <w:lang w:val="en-US" w:eastAsia="zh-CN" w:bidi="ar-SA"/>
        </w:rPr>
        <w:t>严格按照相关规定，建立</w:t>
      </w:r>
      <w:r>
        <w:rPr>
          <w:rFonts w:hint="default" w:ascii="Times New Roman" w:hAnsi="Times New Roman" w:eastAsia="仿宋_GB2312" w:cs="Times New Roman"/>
          <w:b w:val="0"/>
          <w:bCs w:val="0"/>
          <w:kern w:val="0"/>
          <w:position w:val="0"/>
          <w:sz w:val="32"/>
          <w:szCs w:val="32"/>
          <w:highlight w:val="none"/>
          <w:lang w:val="zh-CN" w:eastAsia="zh-CN" w:bidi="ar-SA"/>
        </w:rPr>
        <w:t>制度办法，</w:t>
      </w:r>
      <w:r>
        <w:rPr>
          <w:rFonts w:hint="default" w:ascii="Times New Roman" w:hAnsi="Times New Roman" w:eastAsia="仿宋_GB2312" w:cs="Times New Roman"/>
          <w:b w:val="0"/>
          <w:bCs w:val="0"/>
          <w:kern w:val="0"/>
          <w:position w:val="0"/>
          <w:sz w:val="32"/>
          <w:szCs w:val="32"/>
          <w:highlight w:val="none"/>
          <w:lang w:val="en-US" w:eastAsia="zh-CN" w:bidi="ar-SA"/>
        </w:rPr>
        <w:t>对资金进行管理，落实</w:t>
      </w:r>
      <w:r>
        <w:rPr>
          <w:rFonts w:hint="eastAsia" w:ascii="Times New Roman" w:hAnsi="Times New Roman" w:eastAsia="仿宋_GB2312" w:cs="Times New Roman"/>
          <w:b w:val="0"/>
          <w:bCs w:val="0"/>
          <w:kern w:val="0"/>
          <w:position w:val="0"/>
          <w:sz w:val="32"/>
          <w:szCs w:val="32"/>
          <w:highlight w:val="none"/>
          <w:lang w:val="en-US" w:eastAsia="zh-CN" w:bidi="ar-SA"/>
        </w:rPr>
        <w:t>专人</w:t>
      </w:r>
      <w:r>
        <w:rPr>
          <w:rFonts w:hint="default" w:ascii="Times New Roman" w:hAnsi="Times New Roman" w:eastAsia="仿宋_GB2312" w:cs="Times New Roman"/>
          <w:b w:val="0"/>
          <w:bCs w:val="0"/>
          <w:kern w:val="0"/>
          <w:position w:val="0"/>
          <w:sz w:val="32"/>
          <w:szCs w:val="32"/>
          <w:highlight w:val="none"/>
          <w:lang w:val="en-US" w:eastAsia="zh-CN" w:bidi="ar-SA"/>
        </w:rPr>
        <w:t>负责。</w:t>
      </w:r>
    </w:p>
    <w:p w14:paraId="0FCD1430">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outlineLvl w:val="9"/>
        <w:rPr>
          <w:rFonts w:hint="default" w:ascii="Times New Roman" w:hAnsi="Times New Roman" w:eastAsia="仿宋_GB2312" w:cs="Times New Roman"/>
          <w:b w:val="0"/>
          <w:bCs w:val="0"/>
          <w:kern w:val="0"/>
          <w:position w:val="0"/>
          <w:sz w:val="32"/>
          <w:szCs w:val="32"/>
          <w:highlight w:val="none"/>
          <w:lang w:val="zh-CN" w:eastAsia="zh-CN" w:bidi="ar-SA"/>
        </w:rPr>
      </w:pPr>
      <w:r>
        <w:rPr>
          <w:rFonts w:hint="default" w:ascii="Times New Roman" w:hAnsi="Times New Roman" w:eastAsia="楷体_GB2312" w:cs="Times New Roman"/>
          <w:color w:val="auto"/>
          <w:sz w:val="32"/>
          <w:szCs w:val="32"/>
          <w:lang w:val="en-US" w:eastAsia="zh-CN"/>
        </w:rPr>
        <w:t>3.项目实施。</w:t>
      </w:r>
      <w:r>
        <w:rPr>
          <w:rFonts w:hint="default" w:ascii="Times New Roman" w:hAnsi="Times New Roman" w:eastAsia="仿宋_GB2312" w:cs="Times New Roman"/>
          <w:b w:val="0"/>
          <w:bCs w:val="0"/>
          <w:kern w:val="0"/>
          <w:position w:val="0"/>
          <w:sz w:val="32"/>
          <w:szCs w:val="32"/>
          <w:highlight w:val="none"/>
          <w:lang w:val="zh-CN" w:eastAsia="zh-CN" w:bidi="ar-SA"/>
        </w:rPr>
        <w:t>围绕预算执行，</w:t>
      </w:r>
      <w:r>
        <w:rPr>
          <w:rFonts w:hint="default" w:ascii="Times New Roman" w:hAnsi="Times New Roman" w:eastAsia="仿宋_GB2312" w:cs="Times New Roman"/>
          <w:b w:val="0"/>
          <w:bCs w:val="0"/>
          <w:kern w:val="0"/>
          <w:position w:val="0"/>
          <w:sz w:val="32"/>
          <w:szCs w:val="32"/>
          <w:highlight w:val="none"/>
          <w:lang w:val="en-US" w:eastAsia="zh-CN" w:bidi="ar-SA"/>
        </w:rPr>
        <w:t>严格落实</w:t>
      </w:r>
      <w:r>
        <w:rPr>
          <w:rFonts w:hint="default" w:ascii="Times New Roman" w:hAnsi="Times New Roman" w:eastAsia="仿宋_GB2312" w:cs="Times New Roman"/>
          <w:b w:val="0"/>
          <w:bCs w:val="0"/>
          <w:kern w:val="0"/>
          <w:position w:val="0"/>
          <w:sz w:val="32"/>
          <w:szCs w:val="32"/>
          <w:highlight w:val="none"/>
          <w:lang w:val="zh-CN" w:eastAsia="zh-CN" w:bidi="ar-SA"/>
        </w:rPr>
        <w:t>资金使用，</w:t>
      </w:r>
      <w:r>
        <w:rPr>
          <w:rFonts w:hint="default" w:ascii="Times New Roman" w:hAnsi="Times New Roman" w:eastAsia="仿宋_GB2312" w:cs="Times New Roman"/>
          <w:b w:val="0"/>
          <w:bCs w:val="0"/>
          <w:kern w:val="0"/>
          <w:position w:val="0"/>
          <w:sz w:val="32"/>
          <w:szCs w:val="32"/>
          <w:highlight w:val="none"/>
          <w:lang w:val="en-US" w:eastAsia="zh-CN" w:bidi="ar-SA"/>
        </w:rPr>
        <w:t>保障目标完成</w:t>
      </w:r>
      <w:r>
        <w:rPr>
          <w:rFonts w:hint="default" w:ascii="Times New Roman" w:hAnsi="Times New Roman" w:eastAsia="仿宋_GB2312" w:cs="Times New Roman"/>
          <w:b w:val="0"/>
          <w:bCs w:val="0"/>
          <w:kern w:val="0"/>
          <w:position w:val="0"/>
          <w:sz w:val="32"/>
          <w:szCs w:val="32"/>
          <w:highlight w:val="none"/>
          <w:lang w:val="zh-CN" w:eastAsia="zh-CN" w:bidi="ar-SA"/>
        </w:rPr>
        <w:t>。</w:t>
      </w:r>
    </w:p>
    <w:p w14:paraId="2C91615A">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outlineLvl w:val="9"/>
        <w:rPr>
          <w:rFonts w:hint="default" w:ascii="Times New Roman" w:hAnsi="Times New Roman" w:eastAsia="仿宋_GB2312" w:cs="Times New Roman"/>
          <w:b w:val="0"/>
          <w:bCs w:val="0"/>
          <w:kern w:val="0"/>
          <w:position w:val="0"/>
          <w:sz w:val="32"/>
          <w:szCs w:val="32"/>
          <w:highlight w:val="none"/>
          <w:lang w:val="zh-CN" w:eastAsia="zh-CN" w:bidi="ar-SA"/>
        </w:rPr>
      </w:pPr>
      <w:r>
        <w:rPr>
          <w:rFonts w:hint="default" w:ascii="Times New Roman" w:hAnsi="Times New Roman" w:eastAsia="楷体_GB2312" w:cs="Times New Roman"/>
          <w:color w:val="auto"/>
          <w:sz w:val="32"/>
          <w:szCs w:val="32"/>
          <w:lang w:val="en-US" w:eastAsia="zh-CN"/>
        </w:rPr>
        <w:t>4.项目结果。</w:t>
      </w:r>
      <w:r>
        <w:rPr>
          <w:rFonts w:hint="default" w:ascii="Times New Roman" w:hAnsi="Times New Roman" w:eastAsia="仿宋_GB2312" w:cs="Times New Roman"/>
          <w:b w:val="0"/>
          <w:bCs w:val="0"/>
          <w:kern w:val="0"/>
          <w:position w:val="0"/>
          <w:sz w:val="32"/>
          <w:szCs w:val="32"/>
          <w:highlight w:val="none"/>
          <w:lang w:val="en-US" w:eastAsia="zh-CN" w:bidi="ar-SA"/>
        </w:rPr>
        <w:t>在规定时间内围绕预算</w:t>
      </w:r>
      <w:r>
        <w:rPr>
          <w:rFonts w:hint="default" w:ascii="Times New Roman" w:hAnsi="Times New Roman" w:eastAsia="仿宋_GB2312" w:cs="Times New Roman"/>
          <w:b w:val="0"/>
          <w:bCs w:val="0"/>
          <w:kern w:val="0"/>
          <w:position w:val="0"/>
          <w:sz w:val="32"/>
          <w:szCs w:val="32"/>
          <w:highlight w:val="none"/>
          <w:lang w:val="zh-CN" w:eastAsia="zh-CN" w:bidi="ar-SA"/>
        </w:rPr>
        <w:t>目标完成</w:t>
      </w:r>
      <w:r>
        <w:rPr>
          <w:rFonts w:hint="default" w:ascii="Times New Roman" w:hAnsi="Times New Roman" w:eastAsia="仿宋_GB2312" w:cs="Times New Roman"/>
          <w:b w:val="0"/>
          <w:bCs w:val="0"/>
          <w:kern w:val="0"/>
          <w:position w:val="0"/>
          <w:sz w:val="32"/>
          <w:szCs w:val="32"/>
          <w:highlight w:val="none"/>
          <w:lang w:val="en-US" w:eastAsia="zh-CN" w:bidi="ar-SA"/>
        </w:rPr>
        <w:t>任务</w:t>
      </w:r>
      <w:r>
        <w:rPr>
          <w:rFonts w:hint="default" w:ascii="Times New Roman" w:hAnsi="Times New Roman" w:eastAsia="仿宋_GB2312" w:cs="Times New Roman"/>
          <w:b w:val="0"/>
          <w:bCs w:val="0"/>
          <w:kern w:val="0"/>
          <w:position w:val="0"/>
          <w:sz w:val="32"/>
          <w:szCs w:val="32"/>
          <w:highlight w:val="none"/>
          <w:lang w:val="zh-CN" w:eastAsia="zh-CN" w:bidi="ar-SA"/>
        </w:rPr>
        <w:t>。</w:t>
      </w:r>
    </w:p>
    <w:p w14:paraId="77A66CE0">
      <w:pPr>
        <w:keepNext w:val="0"/>
        <w:keepLines w:val="0"/>
        <w:pageBreakBefore w:val="0"/>
        <w:widowControl w:val="0"/>
        <w:kinsoku/>
        <w:wordWrap/>
        <w:overflowPunct/>
        <w:topLinePunct w:val="0"/>
        <w:autoSpaceDE/>
        <w:autoSpaceDN/>
        <w:bidi w:val="0"/>
        <w:adjustRightInd/>
        <w:snapToGrid/>
        <w:spacing w:line="578" w:lineRule="exact"/>
        <w:ind w:firstLine="643" w:firstLineChars="200"/>
        <w:textAlignment w:val="auto"/>
        <w:outlineLvl w:val="9"/>
        <w:rPr>
          <w:rFonts w:hint="default" w:ascii="Times New Roman" w:hAnsi="Times New Roman" w:eastAsia="仿宋_GB2312" w:cs="Times New Roman"/>
          <w:b w:val="0"/>
          <w:bCs w:val="0"/>
          <w:kern w:val="0"/>
          <w:position w:val="0"/>
          <w:sz w:val="32"/>
          <w:szCs w:val="32"/>
          <w:highlight w:val="none"/>
          <w:lang w:val="zh-CN" w:eastAsia="zh-CN" w:bidi="ar-SA"/>
        </w:rPr>
      </w:pPr>
      <w:r>
        <w:rPr>
          <w:rFonts w:hint="default" w:ascii="Times New Roman" w:hAnsi="Times New Roman" w:eastAsia="楷体_GB2312" w:cs="Times New Roman"/>
          <w:b/>
          <w:color w:val="auto"/>
          <w:sz w:val="32"/>
          <w:szCs w:val="32"/>
          <w:highlight w:val="none"/>
          <w:u w:val="none"/>
          <w:lang w:val="zh-CN"/>
        </w:rPr>
        <w:t>（二）</w:t>
      </w:r>
      <w:r>
        <w:rPr>
          <w:rFonts w:hint="default" w:ascii="Times New Roman" w:hAnsi="Times New Roman" w:eastAsia="楷体_GB2312" w:cs="Times New Roman"/>
          <w:b/>
          <w:color w:val="auto"/>
          <w:sz w:val="32"/>
          <w:szCs w:val="32"/>
          <w:highlight w:val="none"/>
          <w:u w:val="none"/>
          <w:lang w:val="en-US" w:eastAsia="zh-CN"/>
        </w:rPr>
        <w:t>专用指标</w:t>
      </w:r>
      <w:r>
        <w:rPr>
          <w:rFonts w:hint="default" w:ascii="Times New Roman" w:hAnsi="Times New Roman" w:eastAsia="楷体_GB2312" w:cs="Times New Roman"/>
          <w:b/>
          <w:bCs/>
          <w:color w:val="000000"/>
          <w:kern w:val="0"/>
          <w:sz w:val="32"/>
          <w:szCs w:val="32"/>
          <w:highlight w:val="none"/>
          <w:shd w:val="clear" w:color="auto" w:fill="FFFFFF"/>
          <w:lang w:val="zh-CN"/>
        </w:rPr>
        <w:t>绩效分析。</w:t>
      </w:r>
    </w:p>
    <w:p w14:paraId="3E5167BA">
      <w:pPr>
        <w:keepNext w:val="0"/>
        <w:keepLines w:val="0"/>
        <w:pageBreakBefore w:val="0"/>
        <w:widowControl w:val="0"/>
        <w:kinsoku/>
        <w:wordWrap/>
        <w:overflowPunct/>
        <w:topLinePunct w:val="0"/>
        <w:autoSpaceDE/>
        <w:autoSpaceDN/>
        <w:bidi w:val="0"/>
        <w:adjustRightInd/>
        <w:snapToGrid/>
        <w:spacing w:line="578" w:lineRule="exact"/>
        <w:ind w:left="0" w:leftChars="0" w:firstLine="640" w:firstLineChars="200"/>
        <w:textAlignment w:val="auto"/>
        <w:outlineLvl w:val="9"/>
        <w:rPr>
          <w:rFonts w:hint="default" w:ascii="Times New Roman" w:hAnsi="Times New Roman" w:eastAsia="仿宋_GB2312" w:cs="Times New Roman"/>
          <w:b w:val="0"/>
          <w:bCs w:val="0"/>
          <w:kern w:val="0"/>
          <w:position w:val="0"/>
          <w:sz w:val="32"/>
          <w:szCs w:val="32"/>
          <w:highlight w:val="none"/>
          <w:lang w:val="en-US" w:eastAsia="zh-CN" w:bidi="ar-SA"/>
        </w:rPr>
      </w:pPr>
      <w:r>
        <w:rPr>
          <w:rFonts w:hint="default" w:ascii="Times New Roman" w:hAnsi="Times New Roman" w:eastAsia="楷体_GB2312" w:cs="Times New Roman"/>
          <w:color w:val="auto"/>
          <w:sz w:val="32"/>
          <w:szCs w:val="32"/>
          <w:lang w:val="en-US" w:eastAsia="zh-CN"/>
        </w:rPr>
        <w:t>1.产业发展。</w:t>
      </w:r>
      <w:r>
        <w:rPr>
          <w:rFonts w:hint="default" w:ascii="Times New Roman" w:hAnsi="Times New Roman" w:eastAsia="仿宋_GB2312" w:cs="Times New Roman"/>
          <w:b w:val="0"/>
          <w:bCs w:val="0"/>
          <w:kern w:val="0"/>
          <w:position w:val="0"/>
          <w:sz w:val="32"/>
          <w:szCs w:val="32"/>
          <w:highlight w:val="none"/>
          <w:lang w:val="en-US" w:eastAsia="zh-CN" w:bidi="ar-SA"/>
        </w:rPr>
        <w:t>无</w:t>
      </w:r>
    </w:p>
    <w:p w14:paraId="274631F0">
      <w:pPr>
        <w:keepNext w:val="0"/>
        <w:keepLines w:val="0"/>
        <w:pageBreakBefore w:val="0"/>
        <w:widowControl w:val="0"/>
        <w:kinsoku/>
        <w:wordWrap/>
        <w:overflowPunct/>
        <w:topLinePunct w:val="0"/>
        <w:autoSpaceDE/>
        <w:autoSpaceDN/>
        <w:bidi w:val="0"/>
        <w:adjustRightInd/>
        <w:snapToGrid/>
        <w:spacing w:line="578" w:lineRule="exact"/>
        <w:ind w:left="0" w:leftChars="0" w:firstLine="640" w:firstLineChars="200"/>
        <w:textAlignment w:val="auto"/>
        <w:outlineLvl w:val="9"/>
        <w:rPr>
          <w:rFonts w:hint="default" w:ascii="Times New Roman" w:hAnsi="Times New Roman" w:eastAsia="楷体_GB2312" w:cs="Times New Roman"/>
          <w:color w:val="auto"/>
          <w:sz w:val="32"/>
          <w:szCs w:val="32"/>
          <w:lang w:val="en-US" w:eastAsia="zh-CN"/>
        </w:rPr>
      </w:pPr>
      <w:r>
        <w:rPr>
          <w:rFonts w:hint="default" w:ascii="Times New Roman" w:hAnsi="Times New Roman" w:eastAsia="楷体_GB2312" w:cs="Times New Roman"/>
          <w:color w:val="auto"/>
          <w:sz w:val="32"/>
          <w:szCs w:val="32"/>
          <w:lang w:val="en-US" w:eastAsia="zh-CN"/>
        </w:rPr>
        <w:t>2.</w:t>
      </w:r>
      <w:r>
        <w:rPr>
          <w:rFonts w:hint="default" w:ascii="Times New Roman" w:hAnsi="Times New Roman" w:eastAsia="楷体_GB2312" w:cs="Times New Roman"/>
          <w:color w:val="auto"/>
          <w:sz w:val="32"/>
          <w:szCs w:val="32"/>
          <w:lang w:val="zh-CN" w:eastAsia="zh-CN"/>
        </w:rPr>
        <w:t>民生保障。</w:t>
      </w:r>
      <w:r>
        <w:rPr>
          <w:rFonts w:hint="default" w:ascii="Times New Roman" w:hAnsi="Times New Roman" w:eastAsia="仿宋_GB2312" w:cs="Times New Roman"/>
          <w:b w:val="0"/>
          <w:bCs w:val="0"/>
          <w:kern w:val="0"/>
          <w:position w:val="0"/>
          <w:sz w:val="32"/>
          <w:szCs w:val="32"/>
          <w:highlight w:val="none"/>
          <w:lang w:val="en-US" w:eastAsia="zh-CN" w:bidi="ar-SA"/>
        </w:rPr>
        <w:t>及时发放补助，落实人员保障，得到大学生西部计划志愿者</w:t>
      </w:r>
      <w:r>
        <w:rPr>
          <w:rFonts w:hint="eastAsia" w:ascii="Times New Roman" w:hAnsi="Times New Roman" w:eastAsia="仿宋_GB2312" w:cs="Times New Roman"/>
          <w:b w:val="0"/>
          <w:bCs w:val="0"/>
          <w:kern w:val="0"/>
          <w:position w:val="0"/>
          <w:sz w:val="32"/>
          <w:szCs w:val="32"/>
          <w:highlight w:val="none"/>
          <w:lang w:val="en-US" w:eastAsia="zh-CN" w:bidi="ar-SA"/>
        </w:rPr>
        <w:t>的</w:t>
      </w:r>
      <w:r>
        <w:rPr>
          <w:rFonts w:hint="default" w:ascii="Times New Roman" w:hAnsi="Times New Roman" w:eastAsia="仿宋_GB2312" w:cs="Times New Roman"/>
          <w:b w:val="0"/>
          <w:bCs w:val="0"/>
          <w:kern w:val="0"/>
          <w:position w:val="0"/>
          <w:sz w:val="32"/>
          <w:szCs w:val="32"/>
          <w:highlight w:val="none"/>
          <w:lang w:val="en-US" w:eastAsia="zh-CN" w:bidi="ar-SA"/>
        </w:rPr>
        <w:t>肯定。</w:t>
      </w:r>
    </w:p>
    <w:p w14:paraId="75D81382">
      <w:pPr>
        <w:keepNext w:val="0"/>
        <w:keepLines w:val="0"/>
        <w:pageBreakBefore w:val="0"/>
        <w:widowControl w:val="0"/>
        <w:kinsoku/>
        <w:wordWrap/>
        <w:overflowPunct/>
        <w:topLinePunct w:val="0"/>
        <w:autoSpaceDE/>
        <w:autoSpaceDN/>
        <w:bidi w:val="0"/>
        <w:adjustRightInd/>
        <w:snapToGrid/>
        <w:spacing w:line="578" w:lineRule="exact"/>
        <w:ind w:left="0" w:leftChars="0" w:firstLine="640" w:firstLineChars="200"/>
        <w:textAlignment w:val="auto"/>
        <w:outlineLvl w:val="9"/>
        <w:rPr>
          <w:rFonts w:hint="default" w:ascii="Times New Roman" w:hAnsi="Times New Roman" w:eastAsia="楷体_GB2312" w:cs="Times New Roman"/>
          <w:color w:val="auto"/>
          <w:sz w:val="32"/>
          <w:szCs w:val="32"/>
          <w:lang w:val="en-US" w:eastAsia="zh-CN"/>
        </w:rPr>
      </w:pPr>
      <w:r>
        <w:rPr>
          <w:rFonts w:hint="default" w:ascii="Times New Roman" w:hAnsi="Times New Roman" w:eastAsia="楷体_GB2312" w:cs="Times New Roman"/>
          <w:color w:val="auto"/>
          <w:sz w:val="32"/>
          <w:szCs w:val="32"/>
          <w:lang w:val="en-US" w:eastAsia="zh-CN"/>
        </w:rPr>
        <w:t>3.基础设施。</w:t>
      </w:r>
      <w:r>
        <w:rPr>
          <w:rFonts w:hint="default" w:ascii="Times New Roman" w:hAnsi="Times New Roman" w:eastAsia="仿宋_GB2312" w:cs="Times New Roman"/>
          <w:b w:val="0"/>
          <w:bCs w:val="0"/>
          <w:kern w:val="0"/>
          <w:position w:val="0"/>
          <w:sz w:val="32"/>
          <w:szCs w:val="32"/>
          <w:highlight w:val="none"/>
          <w:lang w:val="en-US" w:eastAsia="zh-CN" w:bidi="ar-SA"/>
        </w:rPr>
        <w:t>无</w:t>
      </w:r>
    </w:p>
    <w:p w14:paraId="782E5D1C">
      <w:pPr>
        <w:keepNext w:val="0"/>
        <w:keepLines w:val="0"/>
        <w:pageBreakBefore w:val="0"/>
        <w:widowControl w:val="0"/>
        <w:kinsoku/>
        <w:wordWrap/>
        <w:overflowPunct/>
        <w:topLinePunct w:val="0"/>
        <w:autoSpaceDE/>
        <w:autoSpaceDN/>
        <w:bidi w:val="0"/>
        <w:adjustRightInd/>
        <w:snapToGrid/>
        <w:spacing w:line="578" w:lineRule="exact"/>
        <w:ind w:left="0" w:leftChars="0" w:firstLine="640" w:firstLineChars="200"/>
        <w:textAlignment w:val="auto"/>
        <w:outlineLvl w:val="9"/>
        <w:rPr>
          <w:rFonts w:hint="default" w:ascii="Times New Roman" w:hAnsi="Times New Roman" w:eastAsia="仿宋_GB2312" w:cs="Times New Roman"/>
          <w:b w:val="0"/>
          <w:bCs w:val="0"/>
          <w:kern w:val="0"/>
          <w:position w:val="0"/>
          <w:sz w:val="32"/>
          <w:szCs w:val="32"/>
          <w:highlight w:val="none"/>
          <w:lang w:val="en-US" w:eastAsia="zh-CN" w:bidi="ar-SA"/>
        </w:rPr>
      </w:pPr>
      <w:r>
        <w:rPr>
          <w:rFonts w:hint="default" w:ascii="Times New Roman" w:hAnsi="Times New Roman" w:eastAsia="楷体_GB2312" w:cs="Times New Roman"/>
          <w:color w:val="auto"/>
          <w:sz w:val="32"/>
          <w:szCs w:val="32"/>
          <w:lang w:val="en-US" w:eastAsia="zh-CN"/>
        </w:rPr>
        <w:t>4.</w:t>
      </w:r>
      <w:r>
        <w:rPr>
          <w:rFonts w:hint="default" w:ascii="Times New Roman" w:hAnsi="Times New Roman" w:eastAsia="楷体_GB2312" w:cs="Times New Roman"/>
          <w:color w:val="auto"/>
          <w:sz w:val="32"/>
          <w:szCs w:val="32"/>
          <w:lang w:val="zh-CN" w:eastAsia="zh-CN"/>
        </w:rPr>
        <w:t>行政运转。</w:t>
      </w:r>
      <w:r>
        <w:rPr>
          <w:rFonts w:hint="default" w:ascii="Times New Roman" w:hAnsi="Times New Roman" w:eastAsia="仿宋_GB2312" w:cs="Times New Roman"/>
          <w:b w:val="0"/>
          <w:bCs w:val="0"/>
          <w:kern w:val="0"/>
          <w:position w:val="0"/>
          <w:sz w:val="32"/>
          <w:szCs w:val="32"/>
          <w:highlight w:val="none"/>
          <w:lang w:val="en-US" w:eastAsia="zh-CN" w:bidi="ar-SA"/>
        </w:rPr>
        <w:t>保障我委工作开展，完成全年任务。</w:t>
      </w:r>
    </w:p>
    <w:p w14:paraId="4F950E7A">
      <w:pPr>
        <w:keepNext w:val="0"/>
        <w:keepLines w:val="0"/>
        <w:pageBreakBefore w:val="0"/>
        <w:widowControl w:val="0"/>
        <w:kinsoku/>
        <w:wordWrap/>
        <w:overflowPunct/>
        <w:topLinePunct w:val="0"/>
        <w:autoSpaceDE/>
        <w:autoSpaceDN/>
        <w:bidi w:val="0"/>
        <w:adjustRightInd/>
        <w:snapToGrid/>
        <w:spacing w:line="578" w:lineRule="exact"/>
        <w:ind w:firstLine="640"/>
        <w:textAlignment w:val="auto"/>
        <w:outlineLvl w:val="9"/>
        <w:rPr>
          <w:rFonts w:hint="default" w:ascii="Times New Roman" w:hAnsi="Times New Roman" w:eastAsia="楷体_GB2312" w:cs="Times New Roman"/>
          <w:b/>
          <w:bCs/>
          <w:color w:val="000000"/>
          <w:kern w:val="0"/>
          <w:sz w:val="32"/>
          <w:szCs w:val="32"/>
          <w:highlight w:val="none"/>
          <w:shd w:val="clear" w:color="auto" w:fill="FFFFFF"/>
          <w:lang w:val="en-US" w:eastAsia="zh-CN"/>
        </w:rPr>
      </w:pPr>
      <w:r>
        <w:rPr>
          <w:rFonts w:hint="default" w:ascii="Times New Roman" w:hAnsi="Times New Roman" w:eastAsia="楷体_GB2312" w:cs="Times New Roman"/>
          <w:b/>
          <w:color w:val="auto"/>
          <w:sz w:val="32"/>
          <w:szCs w:val="32"/>
          <w:highlight w:val="none"/>
          <w:u w:val="none"/>
          <w:lang w:val="zh-CN"/>
        </w:rPr>
        <w:t>（三）</w:t>
      </w:r>
      <w:r>
        <w:rPr>
          <w:rFonts w:hint="default" w:ascii="Times New Roman" w:hAnsi="Times New Roman" w:eastAsia="楷体_GB2312" w:cs="Times New Roman"/>
          <w:b/>
          <w:color w:val="auto"/>
          <w:sz w:val="32"/>
          <w:szCs w:val="32"/>
          <w:highlight w:val="none"/>
          <w:u w:val="none"/>
          <w:lang w:val="en-US" w:eastAsia="zh-CN"/>
        </w:rPr>
        <w:t>个性指标</w:t>
      </w:r>
      <w:r>
        <w:rPr>
          <w:rFonts w:hint="default" w:ascii="Times New Roman" w:hAnsi="Times New Roman" w:eastAsia="楷体_GB2312" w:cs="Times New Roman"/>
          <w:b/>
          <w:bCs/>
          <w:color w:val="000000"/>
          <w:kern w:val="0"/>
          <w:sz w:val="32"/>
          <w:szCs w:val="32"/>
          <w:highlight w:val="none"/>
          <w:shd w:val="clear" w:color="auto" w:fill="FFFFFF"/>
          <w:lang w:val="zh-CN"/>
        </w:rPr>
        <w:t>绩效分析。</w:t>
      </w:r>
      <w:r>
        <w:rPr>
          <w:rFonts w:hint="default" w:ascii="Times New Roman" w:hAnsi="Times New Roman" w:eastAsia="仿宋_GB2312" w:cs="Times New Roman"/>
          <w:b w:val="0"/>
          <w:bCs w:val="0"/>
          <w:kern w:val="0"/>
          <w:position w:val="0"/>
          <w:sz w:val="32"/>
          <w:szCs w:val="32"/>
          <w:highlight w:val="none"/>
          <w:lang w:val="en-US" w:eastAsia="zh-CN" w:bidi="ar-SA"/>
        </w:rPr>
        <w:t>严格落实指标设置规定，完成三级指标设定，加强指标监管，落实指标执行。</w:t>
      </w:r>
    </w:p>
    <w:p w14:paraId="364DC2D0">
      <w:pPr>
        <w:pStyle w:val="7"/>
        <w:pageBreakBefore w:val="0"/>
        <w:numPr>
          <w:ilvl w:val="0"/>
          <w:numId w:val="0"/>
        </w:numPr>
        <w:tabs>
          <w:tab w:val="left" w:pos="2160"/>
        </w:tabs>
        <w:kinsoku/>
        <w:wordWrap/>
        <w:overflowPunct/>
        <w:topLinePunct w:val="0"/>
        <w:autoSpaceDE/>
        <w:autoSpaceDN/>
        <w:bidi w:val="0"/>
        <w:adjustRightInd/>
        <w:spacing w:line="600" w:lineRule="exact"/>
        <w:ind w:firstLine="640" w:firstLineChars="200"/>
        <w:textAlignment w:val="auto"/>
        <w:rPr>
          <w:rFonts w:hint="default" w:ascii="Times New Roman" w:hAnsi="Times New Roman" w:eastAsia="黑体" w:cs="Times New Roman"/>
          <w:color w:val="auto"/>
          <w:sz w:val="32"/>
          <w:szCs w:val="32"/>
          <w:highlight w:val="none"/>
          <w:u w:val="none"/>
        </w:rPr>
      </w:pPr>
      <w:r>
        <w:rPr>
          <w:rFonts w:hint="default" w:ascii="Times New Roman" w:hAnsi="Times New Roman" w:eastAsia="黑体" w:cs="Times New Roman"/>
          <w:color w:val="auto"/>
          <w:sz w:val="32"/>
          <w:szCs w:val="32"/>
          <w:highlight w:val="none"/>
          <w:u w:val="none"/>
          <w:lang w:eastAsia="zh-CN"/>
        </w:rPr>
        <w:t>四</w:t>
      </w:r>
      <w:r>
        <w:rPr>
          <w:rFonts w:hint="default" w:ascii="Times New Roman" w:hAnsi="Times New Roman" w:eastAsia="黑体" w:cs="Times New Roman"/>
          <w:color w:val="auto"/>
          <w:sz w:val="32"/>
          <w:szCs w:val="32"/>
          <w:highlight w:val="none"/>
          <w:u w:val="none"/>
        </w:rPr>
        <w:t>、评价结论</w:t>
      </w:r>
    </w:p>
    <w:p w14:paraId="6332F4E8">
      <w:pPr>
        <w:pStyle w:val="7"/>
        <w:pageBreakBefore w:val="0"/>
        <w:numPr>
          <w:ilvl w:val="0"/>
          <w:numId w:val="0"/>
        </w:numPr>
        <w:tabs>
          <w:tab w:val="left" w:pos="2160"/>
        </w:tabs>
        <w:kinsoku/>
        <w:wordWrap/>
        <w:overflowPunct/>
        <w:topLinePunct w:val="0"/>
        <w:autoSpaceDE/>
        <w:autoSpaceDN/>
        <w:bidi w:val="0"/>
        <w:adjustRightInd/>
        <w:spacing w:line="600" w:lineRule="exact"/>
        <w:ind w:firstLine="640" w:firstLineChars="200"/>
        <w:textAlignment w:val="auto"/>
        <w:rPr>
          <w:rFonts w:hint="default" w:ascii="Times New Roman" w:hAnsi="Times New Roman" w:eastAsia="仿宋_GB2312" w:cs="Times New Roman"/>
          <w:color w:val="000000"/>
          <w:kern w:val="0"/>
          <w:sz w:val="32"/>
          <w:szCs w:val="32"/>
          <w:shd w:val="clear" w:color="auto" w:fill="FFFFFF"/>
          <w:lang w:val="zh-CN"/>
        </w:rPr>
      </w:pPr>
      <w:r>
        <w:rPr>
          <w:rFonts w:hint="default" w:ascii="Times New Roman" w:hAnsi="Times New Roman" w:eastAsia="仿宋_GB2312" w:cs="Times New Roman"/>
          <w:color w:val="000000"/>
          <w:kern w:val="0"/>
          <w:sz w:val="32"/>
          <w:szCs w:val="32"/>
          <w:shd w:val="clear" w:color="auto" w:fill="FFFFFF"/>
          <w:lang w:val="zh-CN"/>
        </w:rPr>
        <w:t>202</w:t>
      </w:r>
      <w:r>
        <w:rPr>
          <w:rFonts w:hint="eastAsia" w:ascii="Times New Roman" w:hAnsi="Times New Roman" w:cs="Times New Roman"/>
          <w:color w:val="000000"/>
          <w:kern w:val="0"/>
          <w:sz w:val="32"/>
          <w:szCs w:val="32"/>
          <w:shd w:val="clear" w:color="auto" w:fill="FFFFFF"/>
          <w:lang w:val="en-US" w:eastAsia="zh-CN"/>
        </w:rPr>
        <w:t>4</w:t>
      </w:r>
      <w:r>
        <w:rPr>
          <w:rFonts w:hint="default" w:ascii="Times New Roman" w:hAnsi="Times New Roman" w:eastAsia="仿宋_GB2312" w:cs="Times New Roman"/>
          <w:color w:val="000000"/>
          <w:kern w:val="0"/>
          <w:sz w:val="32"/>
          <w:szCs w:val="32"/>
          <w:shd w:val="clear" w:color="auto" w:fill="FFFFFF"/>
          <w:lang w:val="zh-CN"/>
        </w:rPr>
        <w:t>年部门整体支出开展绩效自评，从评价情况来看，夯实基础，不断加强团的组织建设，立足职能，着力服务青年成长成才，传递爱心，切实弘扬志愿服务精神，建优平台，强化服务中心大局，深化团的品牌，不断探索新时代共青团工作运行的新方式和服务青年的新方法，努力树立共青团组织的良好形象，不断创造新的工作业绩。激发各镇（</w:t>
      </w:r>
      <w:r>
        <w:rPr>
          <w:rFonts w:hint="default" w:ascii="Times New Roman" w:hAnsi="Times New Roman" w:eastAsia="仿宋_GB2312" w:cs="Times New Roman"/>
          <w:color w:val="000000"/>
          <w:kern w:val="0"/>
          <w:sz w:val="32"/>
          <w:szCs w:val="32"/>
          <w:shd w:val="clear" w:color="auto" w:fill="FFFFFF"/>
          <w:lang w:val="en-US" w:eastAsia="zh-CN"/>
        </w:rPr>
        <w:t>街道</w:t>
      </w:r>
      <w:r>
        <w:rPr>
          <w:rFonts w:hint="default" w:ascii="Times New Roman" w:hAnsi="Times New Roman" w:eastAsia="仿宋_GB2312" w:cs="Times New Roman"/>
          <w:color w:val="000000"/>
          <w:kern w:val="0"/>
          <w:sz w:val="32"/>
          <w:szCs w:val="32"/>
          <w:shd w:val="clear" w:color="auto" w:fill="FFFFFF"/>
          <w:lang w:val="zh-CN"/>
        </w:rPr>
        <w:t>）团组织、学校团组织、</w:t>
      </w:r>
      <w:r>
        <w:rPr>
          <w:rFonts w:hint="default" w:ascii="Times New Roman" w:hAnsi="Times New Roman" w:eastAsia="仿宋_GB2312" w:cs="Times New Roman"/>
          <w:color w:val="000000"/>
          <w:kern w:val="0"/>
          <w:sz w:val="32"/>
          <w:szCs w:val="32"/>
          <w:shd w:val="clear" w:color="auto" w:fill="FFFFFF"/>
          <w:lang w:val="en-US" w:eastAsia="zh-CN"/>
        </w:rPr>
        <w:t>少先队</w:t>
      </w:r>
      <w:r>
        <w:rPr>
          <w:rFonts w:hint="default" w:ascii="Times New Roman" w:hAnsi="Times New Roman" w:eastAsia="仿宋_GB2312" w:cs="Times New Roman"/>
          <w:color w:val="000000"/>
          <w:kern w:val="0"/>
          <w:sz w:val="32"/>
          <w:szCs w:val="32"/>
          <w:shd w:val="clear" w:color="auto" w:fill="FFFFFF"/>
          <w:lang w:val="zh-CN"/>
        </w:rPr>
        <w:t>活力，及时了解大学生志愿服务西部计划项目新政策，保证西部计划志愿者的相关权益，同时加强全区志愿者的服务管理，做好岗位申报、信息录入等相关工作，保障并丰富</w:t>
      </w:r>
      <w:r>
        <w:rPr>
          <w:rFonts w:hint="default" w:ascii="Times New Roman" w:hAnsi="Times New Roman" w:eastAsia="仿宋_GB2312" w:cs="Times New Roman"/>
          <w:color w:val="000000"/>
          <w:kern w:val="0"/>
          <w:sz w:val="32"/>
          <w:szCs w:val="32"/>
          <w:shd w:val="clear" w:color="auto" w:fill="FFFFFF"/>
          <w:lang w:val="en-US" w:eastAsia="zh-CN"/>
        </w:rPr>
        <w:t>留守儿童</w:t>
      </w:r>
      <w:r>
        <w:rPr>
          <w:rFonts w:hint="default" w:ascii="Times New Roman" w:hAnsi="Times New Roman" w:eastAsia="仿宋_GB2312" w:cs="Times New Roman"/>
          <w:color w:val="000000"/>
          <w:kern w:val="0"/>
          <w:sz w:val="32"/>
          <w:szCs w:val="32"/>
          <w:shd w:val="clear" w:color="auto" w:fill="FFFFFF"/>
          <w:lang w:val="zh-CN"/>
        </w:rPr>
        <w:t>学生文娱、体育、文化生活。</w:t>
      </w:r>
    </w:p>
    <w:p w14:paraId="31ED8A6C">
      <w:pPr>
        <w:pStyle w:val="7"/>
        <w:pageBreakBefore w:val="0"/>
        <w:numPr>
          <w:ilvl w:val="0"/>
          <w:numId w:val="0"/>
        </w:numPr>
        <w:tabs>
          <w:tab w:val="left" w:pos="2160"/>
        </w:tabs>
        <w:kinsoku/>
        <w:wordWrap/>
        <w:overflowPunct/>
        <w:topLinePunct w:val="0"/>
        <w:autoSpaceDE/>
        <w:autoSpaceDN/>
        <w:bidi w:val="0"/>
        <w:adjustRightInd/>
        <w:spacing w:line="600" w:lineRule="exact"/>
        <w:ind w:firstLine="640" w:firstLineChars="200"/>
        <w:textAlignment w:val="auto"/>
        <w:rPr>
          <w:rFonts w:hint="default" w:ascii="Times New Roman" w:hAnsi="Times New Roman" w:eastAsia="黑体" w:cs="Times New Roman"/>
          <w:color w:val="auto"/>
          <w:sz w:val="32"/>
          <w:szCs w:val="32"/>
          <w:highlight w:val="none"/>
          <w:u w:val="none"/>
          <w:lang w:eastAsia="zh-CN"/>
        </w:rPr>
      </w:pPr>
      <w:r>
        <w:rPr>
          <w:rFonts w:hint="default" w:ascii="Times New Roman" w:hAnsi="Times New Roman" w:eastAsia="黑体" w:cs="Times New Roman"/>
          <w:color w:val="auto"/>
          <w:sz w:val="32"/>
          <w:szCs w:val="32"/>
          <w:highlight w:val="none"/>
          <w:u w:val="none"/>
          <w:lang w:eastAsia="zh-CN"/>
        </w:rPr>
        <w:t>五、存在主要问题</w:t>
      </w:r>
    </w:p>
    <w:p w14:paraId="45A7E6C5">
      <w:pPr>
        <w:keepNext w:val="0"/>
        <w:keepLines w:val="0"/>
        <w:pageBreakBefore w:val="0"/>
        <w:widowControl w:val="0"/>
        <w:kinsoku/>
        <w:wordWrap/>
        <w:overflowPunct/>
        <w:topLinePunct/>
        <w:autoSpaceDE/>
        <w:autoSpaceDN/>
        <w:bidi w:val="0"/>
        <w:adjustRightInd w:val="0"/>
        <w:snapToGrid w:val="0"/>
        <w:spacing w:line="560" w:lineRule="exact"/>
        <w:ind w:left="0" w:right="0" w:firstLine="643" w:firstLineChars="200"/>
        <w:jc w:val="both"/>
        <w:textAlignment w:val="baseline"/>
        <w:rPr>
          <w:rFonts w:hint="default" w:ascii="Times New Roman" w:hAnsi="Times New Roman" w:eastAsia="仿宋_GB2312" w:cs="Times New Roman"/>
          <w:spacing w:val="0"/>
          <w:position w:val="0"/>
          <w:sz w:val="32"/>
          <w:szCs w:val="32"/>
        </w:rPr>
      </w:pPr>
      <w:r>
        <w:rPr>
          <w:rFonts w:hint="default" w:ascii="Times New Roman" w:hAnsi="Times New Roman" w:eastAsia="仿宋_GB2312" w:cs="Times New Roman"/>
          <w:b/>
          <w:bCs/>
          <w:spacing w:val="0"/>
          <w:position w:val="0"/>
          <w:sz w:val="32"/>
          <w:szCs w:val="32"/>
        </w:rPr>
        <w:t>一是</w:t>
      </w:r>
      <w:r>
        <w:rPr>
          <w:rFonts w:hint="default" w:ascii="Times New Roman" w:hAnsi="Times New Roman" w:eastAsia="仿宋_GB2312" w:cs="Times New Roman"/>
          <w:spacing w:val="0"/>
          <w:position w:val="0"/>
          <w:sz w:val="32"/>
          <w:szCs w:val="32"/>
        </w:rPr>
        <w:t>预算绩效管理工作人员专业知识相对较缺乏，尤其需要加强对业务技能方面的学习和培训；</w:t>
      </w:r>
      <w:r>
        <w:rPr>
          <w:rFonts w:hint="default" w:ascii="Times New Roman" w:hAnsi="Times New Roman" w:eastAsia="仿宋_GB2312" w:cs="Times New Roman"/>
          <w:b/>
          <w:bCs/>
          <w:spacing w:val="0"/>
          <w:position w:val="0"/>
          <w:sz w:val="32"/>
          <w:szCs w:val="32"/>
          <w:lang w:val="en-US" w:eastAsia="zh-CN"/>
        </w:rPr>
        <w:t>二</w:t>
      </w:r>
      <w:r>
        <w:rPr>
          <w:rFonts w:hint="default" w:ascii="Times New Roman" w:hAnsi="Times New Roman" w:eastAsia="仿宋_GB2312" w:cs="Times New Roman"/>
          <w:b/>
          <w:bCs/>
          <w:spacing w:val="0"/>
          <w:position w:val="0"/>
          <w:sz w:val="32"/>
          <w:szCs w:val="32"/>
        </w:rPr>
        <w:t>是</w:t>
      </w:r>
      <w:r>
        <w:rPr>
          <w:rFonts w:hint="default" w:ascii="Times New Roman" w:hAnsi="Times New Roman" w:eastAsia="仿宋_GB2312" w:cs="Times New Roman"/>
          <w:spacing w:val="0"/>
          <w:position w:val="0"/>
          <w:sz w:val="32"/>
          <w:szCs w:val="32"/>
        </w:rPr>
        <w:t>信息工作效果不佳，缺乏在媒体登载宣传的相关信息。</w:t>
      </w:r>
    </w:p>
    <w:p w14:paraId="3C5CF7BC">
      <w:pPr>
        <w:pStyle w:val="7"/>
        <w:pageBreakBefore w:val="0"/>
        <w:numPr>
          <w:ilvl w:val="0"/>
          <w:numId w:val="0"/>
        </w:numPr>
        <w:tabs>
          <w:tab w:val="left" w:pos="2160"/>
        </w:tabs>
        <w:kinsoku/>
        <w:wordWrap/>
        <w:overflowPunct/>
        <w:topLinePunct w:val="0"/>
        <w:autoSpaceDE/>
        <w:autoSpaceDN/>
        <w:bidi w:val="0"/>
        <w:adjustRightInd/>
        <w:spacing w:line="600" w:lineRule="exact"/>
        <w:ind w:firstLine="640" w:firstLineChars="200"/>
        <w:textAlignment w:val="auto"/>
        <w:rPr>
          <w:rFonts w:hint="default" w:ascii="Times New Roman" w:hAnsi="Times New Roman" w:eastAsia="黑体" w:cs="Times New Roman"/>
          <w:color w:val="auto"/>
          <w:kern w:val="0"/>
          <w:position w:val="3"/>
          <w:sz w:val="32"/>
          <w:szCs w:val="32"/>
          <w:highlight w:val="none"/>
          <w:u w:val="none"/>
          <w:lang w:val="zh-CN" w:eastAsia="zh-CN" w:bidi="ar-SA"/>
        </w:rPr>
      </w:pPr>
      <w:r>
        <w:rPr>
          <w:rFonts w:hint="default" w:ascii="Times New Roman" w:hAnsi="Times New Roman" w:eastAsia="黑体" w:cs="Times New Roman"/>
          <w:color w:val="auto"/>
          <w:kern w:val="0"/>
          <w:position w:val="3"/>
          <w:sz w:val="32"/>
          <w:szCs w:val="32"/>
          <w:highlight w:val="none"/>
          <w:u w:val="none"/>
          <w:lang w:val="zh-CN" w:eastAsia="zh-CN" w:bidi="ar-SA"/>
        </w:rPr>
        <w:t>六、改进建议</w:t>
      </w:r>
    </w:p>
    <w:p w14:paraId="5FCA1EAA">
      <w:pPr>
        <w:keepNext w:val="0"/>
        <w:keepLines w:val="0"/>
        <w:pageBreakBefore w:val="0"/>
        <w:kinsoku/>
        <w:wordWrap/>
        <w:overflowPunct/>
        <w:topLinePunct w:val="0"/>
        <w:autoSpaceDE/>
        <w:autoSpaceDN/>
        <w:bidi w:val="0"/>
        <w:adjustRightInd/>
        <w:snapToGrid w:val="0"/>
        <w:spacing w:line="578" w:lineRule="exact"/>
        <w:ind w:left="0" w:leftChars="0" w:firstLine="640" w:firstLineChars="200"/>
        <w:textAlignment w:val="auto"/>
        <w:outlineLvl w:val="9"/>
        <w:rPr>
          <w:rFonts w:hint="default" w:ascii="Times New Roman" w:hAnsi="Times New Roman" w:eastAsia="仿宋_GB2312" w:cs="Times New Roman"/>
          <w:color w:val="000000"/>
          <w:spacing w:val="0"/>
          <w:w w:val="100"/>
          <w:position w:val="0"/>
          <w:sz w:val="32"/>
          <w:szCs w:val="32"/>
          <w:lang w:val="en-US" w:eastAsia="zh-CN"/>
        </w:rPr>
      </w:pPr>
      <w:r>
        <w:rPr>
          <w:rFonts w:hint="default" w:ascii="Times New Roman" w:hAnsi="Times New Roman" w:eastAsia="仿宋_GB2312" w:cs="Times New Roman"/>
          <w:color w:val="000000"/>
          <w:spacing w:val="0"/>
          <w:w w:val="100"/>
          <w:position w:val="0"/>
          <w:sz w:val="32"/>
          <w:szCs w:val="32"/>
          <w:lang w:val="en-US" w:eastAsia="zh-CN"/>
        </w:rPr>
        <w:t>细化绩效目标，增加可量化指标。</w:t>
      </w:r>
    </w:p>
    <w:p w14:paraId="672B790C">
      <w:pPr>
        <w:keepNext w:val="0"/>
        <w:keepLines w:val="0"/>
        <w:pageBreakBefore w:val="0"/>
        <w:kinsoku/>
        <w:wordWrap/>
        <w:overflowPunct/>
        <w:topLinePunct w:val="0"/>
        <w:autoSpaceDE/>
        <w:autoSpaceDN/>
        <w:bidi w:val="0"/>
        <w:adjustRightInd/>
        <w:snapToGrid w:val="0"/>
        <w:spacing w:line="578" w:lineRule="exact"/>
        <w:ind w:left="0" w:leftChars="0" w:firstLine="640" w:firstLineChars="200"/>
        <w:textAlignment w:val="auto"/>
        <w:outlineLvl w:val="9"/>
        <w:rPr>
          <w:rFonts w:hint="default" w:ascii="Times New Roman" w:hAnsi="Times New Roman" w:eastAsia="仿宋_GB2312" w:cs="Times New Roman"/>
          <w:color w:val="000000"/>
          <w:spacing w:val="0"/>
          <w:w w:val="100"/>
          <w:position w:val="0"/>
          <w:sz w:val="32"/>
          <w:szCs w:val="32"/>
          <w:lang w:val="en-US" w:eastAsia="zh-CN"/>
        </w:rPr>
      </w:pPr>
    </w:p>
    <w:p w14:paraId="2ED6BA93">
      <w:pPr>
        <w:rPr>
          <w:rFonts w:hint="eastAsia" w:ascii="方正小标宋简体" w:hAnsi="方正小标宋简体" w:eastAsia="方正小标宋简体" w:cs="方正小标宋简体"/>
          <w:kern w:val="2"/>
          <w:sz w:val="44"/>
          <w:szCs w:val="44"/>
          <w:u w:val="none"/>
          <w:lang w:val="en-US" w:eastAsia="zh-CN" w:bidi="ar"/>
        </w:rPr>
      </w:pPr>
      <w:r>
        <w:rPr>
          <w:rFonts w:hint="eastAsia" w:ascii="方正小标宋简体" w:hAnsi="方正小标宋简体" w:eastAsia="方正小标宋简体" w:cs="方正小标宋简体"/>
          <w:kern w:val="2"/>
          <w:sz w:val="44"/>
          <w:szCs w:val="44"/>
          <w:u w:val="none"/>
          <w:lang w:val="en-US" w:eastAsia="zh-CN" w:bidi="ar"/>
        </w:rPr>
        <w:br w:type="page"/>
      </w:r>
    </w:p>
    <w:p w14:paraId="06A374F4">
      <w:pPr>
        <w:keepNext w:val="0"/>
        <w:keepLines w:val="0"/>
        <w:pageBreakBefore w:val="0"/>
        <w:kinsoku/>
        <w:wordWrap/>
        <w:overflowPunct/>
        <w:topLinePunct w:val="0"/>
        <w:autoSpaceDE/>
        <w:autoSpaceDN/>
        <w:bidi w:val="0"/>
        <w:adjustRightInd/>
        <w:snapToGrid w:val="0"/>
        <w:spacing w:line="578" w:lineRule="exact"/>
        <w:jc w:val="center"/>
        <w:textAlignment w:val="auto"/>
        <w:outlineLvl w:val="9"/>
        <w:rPr>
          <w:rFonts w:hint="eastAsia" w:ascii="方正小标宋简体" w:hAnsi="方正小标宋简体" w:eastAsia="方正小标宋简体" w:cs="方正小标宋简体"/>
          <w:kern w:val="2"/>
          <w:sz w:val="44"/>
          <w:szCs w:val="44"/>
          <w:u w:val="none"/>
          <w:lang w:val="en-US" w:eastAsia="zh-CN" w:bidi="ar"/>
        </w:rPr>
      </w:pPr>
      <w:r>
        <w:rPr>
          <w:rFonts w:hint="eastAsia" w:ascii="方正小标宋简体" w:hAnsi="方正小标宋简体" w:eastAsia="方正小标宋简体" w:cs="方正小标宋简体"/>
          <w:kern w:val="2"/>
          <w:sz w:val="44"/>
          <w:szCs w:val="44"/>
          <w:u w:val="none"/>
          <w:lang w:val="en-US" w:eastAsia="zh-CN" w:bidi="ar"/>
        </w:rPr>
        <w:t>部门预算项目支出绩效自评表（2024年度）</w:t>
      </w:r>
    </w:p>
    <w:p w14:paraId="59562B75">
      <w:pPr>
        <w:keepNext w:val="0"/>
        <w:keepLines w:val="0"/>
        <w:pageBreakBefore w:val="0"/>
        <w:kinsoku/>
        <w:wordWrap/>
        <w:overflowPunct/>
        <w:topLinePunct w:val="0"/>
        <w:autoSpaceDE/>
        <w:autoSpaceDN/>
        <w:bidi w:val="0"/>
        <w:adjustRightInd/>
        <w:snapToGrid w:val="0"/>
        <w:spacing w:line="578" w:lineRule="exact"/>
        <w:jc w:val="center"/>
        <w:textAlignment w:val="auto"/>
        <w:outlineLvl w:val="9"/>
        <w:rPr>
          <w:rFonts w:hint="eastAsia" w:ascii="方正小标宋简体" w:hAnsi="方正小标宋简体" w:eastAsia="方正小标宋简体" w:cs="方正小标宋简体"/>
          <w:kern w:val="2"/>
          <w:sz w:val="44"/>
          <w:szCs w:val="44"/>
          <w:u w:val="none"/>
          <w:lang w:val="zh-CN" w:eastAsia="zh-CN" w:bidi="ar"/>
        </w:rPr>
      </w:pPr>
    </w:p>
    <w:tbl>
      <w:tblPr>
        <w:tblStyle w:val="18"/>
        <w:tblW w:w="5000" w:type="pct"/>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32" w:type="dxa"/>
          <w:left w:w="64" w:type="dxa"/>
          <w:bottom w:w="32" w:type="dxa"/>
          <w:right w:w="64" w:type="dxa"/>
        </w:tblCellMar>
      </w:tblPr>
      <w:tblGrid>
        <w:gridCol w:w="669"/>
        <w:gridCol w:w="741"/>
        <w:gridCol w:w="788"/>
        <w:gridCol w:w="1050"/>
        <w:gridCol w:w="248"/>
        <w:gridCol w:w="183"/>
        <w:gridCol w:w="851"/>
        <w:gridCol w:w="687"/>
        <w:gridCol w:w="1420"/>
        <w:gridCol w:w="623"/>
        <w:gridCol w:w="407"/>
        <w:gridCol w:w="409"/>
        <w:gridCol w:w="897"/>
      </w:tblGrid>
      <w:tr w14:paraId="2F1009C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786" w:type="pct"/>
            <w:gridSpan w:val="2"/>
            <w:tcBorders>
              <w:top w:val="single" w:color="000000" w:sz="4" w:space="0"/>
              <w:left w:val="single" w:color="000000" w:sz="4" w:space="0"/>
              <w:bottom w:val="single" w:color="000000" w:sz="4" w:space="0"/>
              <w:right w:val="single" w:color="000000" w:sz="4" w:space="0"/>
            </w:tcBorders>
            <w:noWrap w:val="0"/>
            <w:vAlign w:val="center"/>
          </w:tcPr>
          <w:p w14:paraId="580921B0">
            <w:pPr>
              <w:keepNext w:val="0"/>
              <w:keepLines w:val="0"/>
              <w:widowControl/>
              <w:suppressLineNumbers w:val="0"/>
              <w:suppressAutoHyphens/>
              <w:bidi w:val="0"/>
              <w:snapToGrid w:val="0"/>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项目名称</w:t>
            </w:r>
          </w:p>
        </w:tc>
        <w:tc>
          <w:tcPr>
            <w:tcW w:w="4213" w:type="pct"/>
            <w:gridSpan w:val="11"/>
            <w:tcBorders>
              <w:top w:val="single" w:color="000000" w:sz="4" w:space="0"/>
              <w:left w:val="single" w:color="000000" w:sz="4" w:space="0"/>
              <w:bottom w:val="single" w:color="000000" w:sz="4" w:space="0"/>
              <w:right w:val="single" w:color="000000" w:sz="4" w:space="0"/>
            </w:tcBorders>
            <w:noWrap w:val="0"/>
            <w:vAlign w:val="center"/>
          </w:tcPr>
          <w:p w14:paraId="63EDDB4D">
            <w:pPr>
              <w:keepNext w:val="0"/>
              <w:keepLines w:val="0"/>
              <w:widowControl/>
              <w:suppressLineNumbers w:val="0"/>
              <w:suppressAutoHyphens/>
              <w:bidi w:val="0"/>
              <w:snapToGrid w:val="0"/>
              <w:jc w:val="left"/>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51090424T000011119701</w:t>
            </w:r>
            <w:r>
              <w:rPr>
                <w:rFonts w:hint="eastAsia" w:ascii="Times New Roman" w:hAnsi="Times New Roman" w:cs="Times New Roman"/>
                <w:i w:val="0"/>
                <w:iCs w:val="0"/>
                <w:color w:val="000000"/>
                <w:kern w:val="0"/>
                <w:sz w:val="18"/>
                <w:szCs w:val="18"/>
                <w:u w:val="none"/>
                <w:lang w:val="en-US" w:eastAsia="zh-CN" w:bidi="ar"/>
              </w:rPr>
              <w:t>－</w:t>
            </w:r>
            <w:r>
              <w:rPr>
                <w:rFonts w:hint="default" w:ascii="Times New Roman" w:hAnsi="Times New Roman" w:eastAsia="宋体" w:cs="Times New Roman"/>
                <w:i w:val="0"/>
                <w:iCs w:val="0"/>
                <w:color w:val="000000"/>
                <w:kern w:val="0"/>
                <w:sz w:val="18"/>
                <w:szCs w:val="18"/>
                <w:u w:val="none"/>
                <w:lang w:val="en-US" w:eastAsia="zh-CN" w:bidi="ar"/>
              </w:rPr>
              <w:t>大学生志愿服务西部计划项目</w:t>
            </w:r>
          </w:p>
        </w:tc>
      </w:tr>
      <w:tr w14:paraId="3DA59FD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786" w:type="pct"/>
            <w:gridSpan w:val="2"/>
            <w:tcBorders>
              <w:top w:val="single" w:color="000000" w:sz="4" w:space="0"/>
              <w:left w:val="single" w:color="000000" w:sz="4" w:space="0"/>
              <w:bottom w:val="single" w:color="000000" w:sz="4" w:space="0"/>
              <w:right w:val="single" w:color="000000" w:sz="4" w:space="0"/>
            </w:tcBorders>
            <w:noWrap w:val="0"/>
            <w:vAlign w:val="center"/>
          </w:tcPr>
          <w:p w14:paraId="4C167CD3">
            <w:pPr>
              <w:keepNext w:val="0"/>
              <w:keepLines w:val="0"/>
              <w:widowControl/>
              <w:suppressLineNumbers w:val="0"/>
              <w:suppressAutoHyphens/>
              <w:bidi w:val="0"/>
              <w:snapToGrid w:val="0"/>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主管部门</w:t>
            </w:r>
          </w:p>
        </w:tc>
        <w:tc>
          <w:tcPr>
            <w:tcW w:w="2121" w:type="pct"/>
            <w:gridSpan w:val="6"/>
            <w:tcBorders>
              <w:top w:val="single" w:color="000000" w:sz="4" w:space="0"/>
              <w:left w:val="single" w:color="000000" w:sz="4" w:space="0"/>
              <w:bottom w:val="single" w:color="000000" w:sz="4" w:space="0"/>
              <w:right w:val="single" w:color="000000" w:sz="4" w:space="0"/>
            </w:tcBorders>
            <w:noWrap w:val="0"/>
            <w:vAlign w:val="center"/>
          </w:tcPr>
          <w:p w14:paraId="03FE21F8">
            <w:pPr>
              <w:keepNext w:val="0"/>
              <w:keepLines w:val="0"/>
              <w:widowControl/>
              <w:suppressLineNumbers w:val="0"/>
              <w:suppressAutoHyphens/>
              <w:bidi w:val="0"/>
              <w:snapToGrid w:val="0"/>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中国共产主义青年团遂宁市安居区委员会部门</w:t>
            </w:r>
          </w:p>
        </w:tc>
        <w:tc>
          <w:tcPr>
            <w:tcW w:w="1592" w:type="pct"/>
            <w:gridSpan w:val="4"/>
            <w:tcBorders>
              <w:top w:val="nil"/>
              <w:left w:val="nil"/>
              <w:bottom w:val="nil"/>
              <w:right w:val="nil"/>
            </w:tcBorders>
            <w:noWrap w:val="0"/>
            <w:vAlign w:val="center"/>
          </w:tcPr>
          <w:p w14:paraId="45F5A297">
            <w:pPr>
              <w:keepNext w:val="0"/>
              <w:keepLines w:val="0"/>
              <w:widowControl/>
              <w:suppressLineNumbers w:val="0"/>
              <w:suppressAutoHyphens/>
              <w:bidi w:val="0"/>
              <w:snapToGrid w:val="0"/>
              <w:jc w:val="left"/>
              <w:textAlignment w:val="center"/>
              <w:rPr>
                <w:rFonts w:hint="default" w:ascii="Times New Roman" w:hAnsi="Times New Roman" w:eastAsia="黑体" w:cs="Times New Roman"/>
                <w:i w:val="0"/>
                <w:iCs w:val="0"/>
                <w:color w:val="000000"/>
                <w:sz w:val="18"/>
                <w:szCs w:val="18"/>
                <w:u w:val="none"/>
              </w:rPr>
            </w:pPr>
            <w:r>
              <w:rPr>
                <w:rFonts w:hint="default" w:ascii="Times New Roman" w:hAnsi="Times New Roman" w:eastAsia="黑体" w:cs="Times New Roman"/>
                <w:i w:val="0"/>
                <w:iCs w:val="0"/>
                <w:color w:val="000000"/>
                <w:kern w:val="0"/>
                <w:sz w:val="18"/>
                <w:szCs w:val="18"/>
                <w:u w:val="none"/>
                <w:lang w:val="en-US" w:eastAsia="zh-CN" w:bidi="ar"/>
              </w:rPr>
              <w:t>实施单位 （盖章）</w:t>
            </w:r>
          </w:p>
        </w:tc>
        <w:tc>
          <w:tcPr>
            <w:tcW w:w="499" w:type="pct"/>
            <w:tcBorders>
              <w:top w:val="single" w:color="000000" w:sz="4" w:space="0"/>
              <w:left w:val="single" w:color="000000" w:sz="4" w:space="0"/>
              <w:bottom w:val="single" w:color="000000" w:sz="4" w:space="0"/>
              <w:right w:val="single" w:color="000000" w:sz="4" w:space="0"/>
            </w:tcBorders>
            <w:noWrap w:val="0"/>
            <w:vAlign w:val="center"/>
          </w:tcPr>
          <w:p w14:paraId="15981770">
            <w:pPr>
              <w:keepNext w:val="0"/>
              <w:keepLines w:val="0"/>
              <w:widowControl/>
              <w:suppressLineNumbers w:val="0"/>
              <w:suppressAutoHyphens/>
              <w:bidi w:val="0"/>
              <w:snapToGrid w:val="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中国共产主义青年团遂宁市安居区委员会</w:t>
            </w:r>
          </w:p>
        </w:tc>
      </w:tr>
      <w:tr w14:paraId="5A1A9F9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373" w:type="pct"/>
            <w:vMerge w:val="restart"/>
            <w:tcBorders>
              <w:top w:val="single" w:color="000000" w:sz="4" w:space="0"/>
              <w:left w:val="single" w:color="000000" w:sz="4" w:space="0"/>
              <w:bottom w:val="single" w:color="000000" w:sz="4" w:space="0"/>
              <w:right w:val="single" w:color="000000" w:sz="4" w:space="0"/>
            </w:tcBorders>
            <w:noWrap w:val="0"/>
            <w:vAlign w:val="center"/>
          </w:tcPr>
          <w:p w14:paraId="4F125189">
            <w:pPr>
              <w:keepNext w:val="0"/>
              <w:keepLines w:val="0"/>
              <w:widowControl/>
              <w:suppressLineNumbers w:val="0"/>
              <w:suppressAutoHyphens/>
              <w:bidi w:val="0"/>
              <w:snapToGrid w:val="0"/>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项目基本情况</w:t>
            </w:r>
          </w:p>
        </w:tc>
        <w:tc>
          <w:tcPr>
            <w:tcW w:w="412" w:type="pct"/>
            <w:vMerge w:val="restart"/>
            <w:tcBorders>
              <w:top w:val="single" w:color="000000" w:sz="4" w:space="0"/>
              <w:left w:val="single" w:color="000000" w:sz="4" w:space="0"/>
              <w:bottom w:val="single" w:color="000000" w:sz="4" w:space="0"/>
              <w:right w:val="single" w:color="000000" w:sz="4" w:space="0"/>
            </w:tcBorders>
            <w:noWrap w:val="0"/>
            <w:vAlign w:val="center"/>
          </w:tcPr>
          <w:p w14:paraId="0A7D63FA">
            <w:pPr>
              <w:keepNext w:val="0"/>
              <w:keepLines w:val="0"/>
              <w:widowControl/>
              <w:suppressLineNumbers w:val="0"/>
              <w:suppressAutoHyphens/>
              <w:bidi w:val="0"/>
              <w:snapToGrid w:val="0"/>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1.项目年度目标完成情况</w:t>
            </w:r>
          </w:p>
        </w:tc>
        <w:tc>
          <w:tcPr>
            <w:tcW w:w="2121" w:type="pct"/>
            <w:gridSpan w:val="6"/>
            <w:tcBorders>
              <w:top w:val="single" w:color="000000" w:sz="4" w:space="0"/>
              <w:left w:val="single" w:color="000000" w:sz="4" w:space="0"/>
              <w:bottom w:val="single" w:color="000000" w:sz="4" w:space="0"/>
              <w:right w:val="single" w:color="000000" w:sz="4" w:space="0"/>
            </w:tcBorders>
            <w:noWrap w:val="0"/>
            <w:vAlign w:val="center"/>
          </w:tcPr>
          <w:p w14:paraId="69D8F0C0">
            <w:pPr>
              <w:keepNext w:val="0"/>
              <w:keepLines w:val="0"/>
              <w:widowControl/>
              <w:suppressLineNumbers w:val="0"/>
              <w:suppressAutoHyphens/>
              <w:bidi w:val="0"/>
              <w:snapToGrid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项目年度目标</w:t>
            </w:r>
          </w:p>
        </w:tc>
        <w:tc>
          <w:tcPr>
            <w:tcW w:w="2091" w:type="pct"/>
            <w:gridSpan w:val="5"/>
            <w:tcBorders>
              <w:top w:val="single" w:color="000000" w:sz="4" w:space="0"/>
              <w:left w:val="single" w:color="000000" w:sz="4" w:space="0"/>
              <w:bottom w:val="single" w:color="000000" w:sz="4" w:space="0"/>
              <w:right w:val="single" w:color="000000" w:sz="4" w:space="0"/>
            </w:tcBorders>
            <w:noWrap w:val="0"/>
            <w:vAlign w:val="center"/>
          </w:tcPr>
          <w:p w14:paraId="638789D4">
            <w:pPr>
              <w:keepNext w:val="0"/>
              <w:keepLines w:val="0"/>
              <w:widowControl/>
              <w:suppressLineNumbers w:val="0"/>
              <w:suppressAutoHyphens/>
              <w:bidi w:val="0"/>
              <w:snapToGrid w:val="0"/>
              <w:jc w:val="center"/>
              <w:textAlignment w:val="center"/>
              <w:rPr>
                <w:rFonts w:hint="default" w:ascii="Times New Roman" w:hAnsi="Times New Roman" w:eastAsia="黑体" w:cs="Times New Roman"/>
                <w:i w:val="0"/>
                <w:iCs w:val="0"/>
                <w:color w:val="000000"/>
                <w:kern w:val="0"/>
                <w:sz w:val="18"/>
                <w:szCs w:val="18"/>
                <w:u w:val="none"/>
                <w:lang w:val="en-US" w:eastAsia="zh-CN" w:bidi="ar"/>
              </w:rPr>
            </w:pPr>
            <w:r>
              <w:rPr>
                <w:rFonts w:hint="default" w:ascii="Times New Roman" w:hAnsi="Times New Roman" w:eastAsia="黑体" w:cs="Times New Roman"/>
                <w:i w:val="0"/>
                <w:iCs w:val="0"/>
                <w:color w:val="000000"/>
                <w:kern w:val="0"/>
                <w:sz w:val="18"/>
                <w:szCs w:val="18"/>
                <w:u w:val="none"/>
                <w:lang w:val="en-US" w:eastAsia="zh-CN" w:bidi="ar"/>
              </w:rPr>
              <w:t>年度目标完成情况</w:t>
            </w:r>
          </w:p>
        </w:tc>
      </w:tr>
      <w:tr w14:paraId="0EDA657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373" w:type="pct"/>
            <w:vMerge w:val="continue"/>
            <w:tcBorders>
              <w:top w:val="single" w:color="000000" w:sz="4" w:space="0"/>
              <w:left w:val="single" w:color="000000" w:sz="4" w:space="0"/>
              <w:bottom w:val="single" w:color="000000" w:sz="4" w:space="0"/>
              <w:right w:val="single" w:color="000000" w:sz="4" w:space="0"/>
            </w:tcBorders>
            <w:noWrap w:val="0"/>
            <w:vAlign w:val="center"/>
          </w:tcPr>
          <w:p w14:paraId="021AC1E7">
            <w:pPr>
              <w:suppressAutoHyphens/>
              <w:bidi w:val="0"/>
              <w:snapToGrid w:val="0"/>
              <w:rPr>
                <w:rFonts w:hint="default" w:ascii="Times New Roman" w:hAnsi="Times New Roman" w:eastAsia="宋体" w:cs="Times New Roman"/>
                <w:i w:val="0"/>
                <w:iCs w:val="0"/>
                <w:color w:val="000000"/>
                <w:sz w:val="18"/>
                <w:szCs w:val="18"/>
                <w:u w:val="none"/>
              </w:rPr>
            </w:pPr>
          </w:p>
        </w:tc>
        <w:tc>
          <w:tcPr>
            <w:tcW w:w="412" w:type="pct"/>
            <w:vMerge w:val="continue"/>
            <w:tcBorders>
              <w:top w:val="single" w:color="000000" w:sz="4" w:space="0"/>
              <w:left w:val="single" w:color="000000" w:sz="4" w:space="0"/>
              <w:bottom w:val="single" w:color="000000" w:sz="4" w:space="0"/>
              <w:right w:val="single" w:color="000000" w:sz="4" w:space="0"/>
            </w:tcBorders>
            <w:noWrap w:val="0"/>
            <w:vAlign w:val="center"/>
          </w:tcPr>
          <w:p w14:paraId="7EA9E837">
            <w:pPr>
              <w:suppressAutoHyphens/>
              <w:bidi w:val="0"/>
              <w:snapToGrid w:val="0"/>
              <w:rPr>
                <w:rFonts w:hint="default" w:ascii="Times New Roman" w:hAnsi="Times New Roman" w:eastAsia="宋体" w:cs="Times New Roman"/>
                <w:i w:val="0"/>
                <w:iCs w:val="0"/>
                <w:color w:val="000000"/>
                <w:sz w:val="18"/>
                <w:szCs w:val="18"/>
                <w:u w:val="none"/>
              </w:rPr>
            </w:pPr>
          </w:p>
        </w:tc>
        <w:tc>
          <w:tcPr>
            <w:tcW w:w="2121" w:type="pct"/>
            <w:gridSpan w:val="6"/>
            <w:tcBorders>
              <w:top w:val="single" w:color="000000" w:sz="4" w:space="0"/>
              <w:left w:val="single" w:color="000000" w:sz="4" w:space="0"/>
              <w:bottom w:val="single" w:color="000000" w:sz="4" w:space="0"/>
              <w:right w:val="single" w:color="000000" w:sz="4" w:space="0"/>
            </w:tcBorders>
            <w:noWrap w:val="0"/>
            <w:vAlign w:val="center"/>
          </w:tcPr>
          <w:p w14:paraId="2005A127">
            <w:pPr>
              <w:suppressAutoHyphens/>
              <w:bidi w:val="0"/>
              <w:snapToGrid w:val="0"/>
              <w:rPr>
                <w:rFonts w:hint="default" w:ascii="Times New Roman" w:hAnsi="Times New Roman" w:eastAsia="宋体" w:cs="Times New Roman"/>
                <w:i w:val="0"/>
                <w:iCs w:val="0"/>
                <w:color w:val="000000"/>
                <w:sz w:val="18"/>
                <w:szCs w:val="18"/>
                <w:u w:val="none"/>
                <w:lang w:val="en-US" w:eastAsia="zh-CN"/>
              </w:rPr>
            </w:pPr>
            <w:r>
              <w:rPr>
                <w:rFonts w:hint="eastAsia" w:ascii="Times New Roman" w:hAnsi="Times New Roman" w:cs="Times New Roman"/>
                <w:i w:val="0"/>
                <w:iCs w:val="0"/>
                <w:color w:val="000000"/>
                <w:sz w:val="18"/>
                <w:szCs w:val="18"/>
                <w:u w:val="none"/>
                <w:lang w:val="en-US" w:eastAsia="zh-CN"/>
              </w:rPr>
              <w:t>保障西部计划年度运转，按时发放70名西部计划志愿者补贴。</w:t>
            </w:r>
          </w:p>
        </w:tc>
        <w:tc>
          <w:tcPr>
            <w:tcW w:w="2091" w:type="pct"/>
            <w:gridSpan w:val="5"/>
            <w:tcBorders>
              <w:top w:val="single" w:color="000000" w:sz="4" w:space="0"/>
              <w:left w:val="single" w:color="000000" w:sz="4" w:space="0"/>
              <w:bottom w:val="single" w:color="000000" w:sz="4" w:space="0"/>
              <w:right w:val="single" w:color="000000" w:sz="4" w:space="0"/>
            </w:tcBorders>
            <w:noWrap w:val="0"/>
            <w:vAlign w:val="center"/>
          </w:tcPr>
          <w:p w14:paraId="216675FB">
            <w:pPr>
              <w:keepNext w:val="0"/>
              <w:keepLines w:val="0"/>
              <w:widowControl/>
              <w:suppressLineNumbers w:val="0"/>
              <w:suppressAutoHyphens/>
              <w:bidi w:val="0"/>
              <w:snapToGrid w:val="0"/>
              <w:jc w:val="left"/>
              <w:textAlignment w:val="center"/>
              <w:rPr>
                <w:rFonts w:hint="default" w:ascii="Times New Roman" w:hAnsi="Times New Roman" w:eastAsia="黑体" w:cs="Times New Roman"/>
                <w:i w:val="0"/>
                <w:iCs w:val="0"/>
                <w:color w:val="000000"/>
                <w:sz w:val="18"/>
                <w:szCs w:val="18"/>
                <w:u w:val="none"/>
                <w:lang w:val="en-US" w:eastAsia="zh-CN"/>
              </w:rPr>
            </w:pPr>
            <w:r>
              <w:rPr>
                <w:rFonts w:hint="eastAsia" w:ascii="Times New Roman" w:hAnsi="Times New Roman" w:eastAsia="黑体" w:cs="Times New Roman"/>
                <w:i w:val="0"/>
                <w:iCs w:val="0"/>
                <w:color w:val="000000"/>
                <w:sz w:val="18"/>
                <w:szCs w:val="18"/>
                <w:u w:val="none"/>
                <w:lang w:val="en-US" w:eastAsia="zh-CN"/>
              </w:rPr>
              <w:t>完成70名西部计划志愿者补贴发放和项目运转。</w:t>
            </w:r>
          </w:p>
        </w:tc>
      </w:tr>
      <w:tr w14:paraId="036223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373" w:type="pct"/>
            <w:vMerge w:val="continue"/>
            <w:tcBorders>
              <w:top w:val="single" w:color="000000" w:sz="4" w:space="0"/>
              <w:left w:val="single" w:color="000000" w:sz="4" w:space="0"/>
              <w:bottom w:val="single" w:color="000000" w:sz="4" w:space="0"/>
              <w:right w:val="single" w:color="000000" w:sz="4" w:space="0"/>
            </w:tcBorders>
            <w:noWrap w:val="0"/>
            <w:vAlign w:val="center"/>
          </w:tcPr>
          <w:p w14:paraId="10D26132">
            <w:pPr>
              <w:suppressAutoHyphens/>
              <w:bidi w:val="0"/>
              <w:snapToGrid w:val="0"/>
              <w:rPr>
                <w:rFonts w:hint="default" w:ascii="Times New Roman" w:hAnsi="Times New Roman" w:eastAsia="宋体" w:cs="Times New Roman"/>
                <w:i w:val="0"/>
                <w:iCs w:val="0"/>
                <w:color w:val="000000"/>
                <w:sz w:val="18"/>
                <w:szCs w:val="18"/>
                <w:u w:val="none"/>
              </w:rPr>
            </w:pPr>
          </w:p>
        </w:tc>
        <w:tc>
          <w:tcPr>
            <w:tcW w:w="412" w:type="pct"/>
            <w:tcBorders>
              <w:top w:val="single" w:color="000000" w:sz="4" w:space="0"/>
              <w:left w:val="single" w:color="000000" w:sz="4" w:space="0"/>
              <w:bottom w:val="single" w:color="000000" w:sz="4" w:space="0"/>
              <w:right w:val="single" w:color="000000" w:sz="4" w:space="0"/>
            </w:tcBorders>
            <w:noWrap w:val="0"/>
            <w:vAlign w:val="center"/>
          </w:tcPr>
          <w:p w14:paraId="3F8CC344">
            <w:pPr>
              <w:keepNext w:val="0"/>
              <w:keepLines w:val="0"/>
              <w:widowControl/>
              <w:suppressLineNumbers w:val="0"/>
              <w:suppressAutoHyphens/>
              <w:bidi w:val="0"/>
              <w:snapToGrid w:val="0"/>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2.项目实施内容及过程概述</w:t>
            </w:r>
          </w:p>
        </w:tc>
        <w:tc>
          <w:tcPr>
            <w:tcW w:w="4213" w:type="pct"/>
            <w:gridSpan w:val="11"/>
            <w:tcBorders>
              <w:top w:val="single" w:color="000000" w:sz="4" w:space="0"/>
              <w:left w:val="single" w:color="000000" w:sz="4" w:space="0"/>
              <w:bottom w:val="single" w:color="000000" w:sz="4" w:space="0"/>
              <w:right w:val="single" w:color="000000" w:sz="4" w:space="0"/>
            </w:tcBorders>
            <w:noWrap w:val="0"/>
            <w:vAlign w:val="center"/>
          </w:tcPr>
          <w:p w14:paraId="282FA352">
            <w:pPr>
              <w:suppressAutoHyphens/>
              <w:bidi w:val="0"/>
              <w:snapToGrid w:val="0"/>
              <w:rPr>
                <w:rFonts w:hint="default" w:ascii="Times New Roman" w:hAnsi="Times New Roman" w:eastAsia="宋体" w:cs="Times New Roman"/>
                <w:i w:val="0"/>
                <w:iCs w:val="0"/>
                <w:color w:val="000000"/>
                <w:sz w:val="18"/>
                <w:szCs w:val="18"/>
                <w:u w:val="none"/>
                <w:lang w:val="en-US" w:eastAsia="zh-CN"/>
              </w:rPr>
            </w:pPr>
            <w:r>
              <w:rPr>
                <w:rFonts w:hint="eastAsia" w:ascii="Times New Roman" w:hAnsi="Times New Roman" w:cs="Times New Roman"/>
                <w:i w:val="0"/>
                <w:iCs w:val="0"/>
                <w:color w:val="000000"/>
                <w:sz w:val="18"/>
                <w:szCs w:val="18"/>
                <w:u w:val="none"/>
                <w:lang w:val="en-US" w:eastAsia="zh-CN"/>
              </w:rPr>
              <w:t>及时发放西部计划志愿者补贴，落实西部计划志愿者招募、分配。</w:t>
            </w:r>
          </w:p>
        </w:tc>
      </w:tr>
      <w:tr w14:paraId="46F615A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373" w:type="pct"/>
            <w:vMerge w:val="restart"/>
            <w:tcBorders>
              <w:top w:val="single" w:color="000000" w:sz="4" w:space="0"/>
              <w:left w:val="single" w:color="000000" w:sz="4" w:space="0"/>
              <w:bottom w:val="single" w:color="000000" w:sz="4" w:space="0"/>
              <w:right w:val="single" w:color="000000" w:sz="4" w:space="0"/>
            </w:tcBorders>
            <w:noWrap w:val="0"/>
            <w:vAlign w:val="center"/>
          </w:tcPr>
          <w:p w14:paraId="0355B900">
            <w:pPr>
              <w:keepNext w:val="0"/>
              <w:keepLines w:val="0"/>
              <w:widowControl/>
              <w:suppressLineNumbers w:val="0"/>
              <w:suppressAutoHyphens/>
              <w:bidi w:val="0"/>
              <w:snapToGrid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预算执行情况（10分）</w:t>
            </w:r>
          </w:p>
        </w:tc>
        <w:tc>
          <w:tcPr>
            <w:tcW w:w="412" w:type="pct"/>
            <w:tcBorders>
              <w:top w:val="single" w:color="000000" w:sz="4" w:space="0"/>
              <w:left w:val="single" w:color="000000" w:sz="4" w:space="0"/>
              <w:bottom w:val="single" w:color="000000" w:sz="4" w:space="0"/>
              <w:right w:val="single" w:color="000000" w:sz="4" w:space="0"/>
            </w:tcBorders>
            <w:noWrap w:val="0"/>
            <w:vAlign w:val="center"/>
          </w:tcPr>
          <w:p w14:paraId="242D2261">
            <w:pPr>
              <w:keepNext w:val="0"/>
              <w:keepLines w:val="0"/>
              <w:widowControl/>
              <w:suppressLineNumbers w:val="0"/>
              <w:suppressAutoHyphens/>
              <w:bidi w:val="0"/>
              <w:snapToGrid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年度预算数（万元）</w:t>
            </w:r>
          </w:p>
        </w:tc>
        <w:tc>
          <w:tcPr>
            <w:tcW w:w="439" w:type="pct"/>
            <w:tcBorders>
              <w:top w:val="single" w:color="000000" w:sz="4" w:space="0"/>
              <w:left w:val="single" w:color="000000" w:sz="4" w:space="0"/>
              <w:bottom w:val="single" w:color="000000" w:sz="4" w:space="0"/>
              <w:right w:val="single" w:color="000000" w:sz="4" w:space="0"/>
            </w:tcBorders>
            <w:noWrap w:val="0"/>
            <w:vAlign w:val="center"/>
          </w:tcPr>
          <w:p w14:paraId="4EB0F5B7">
            <w:pPr>
              <w:keepNext w:val="0"/>
              <w:keepLines w:val="0"/>
              <w:widowControl/>
              <w:suppressLineNumbers w:val="0"/>
              <w:suppressAutoHyphens/>
              <w:bidi w:val="0"/>
              <w:snapToGrid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年初预算</w:t>
            </w:r>
          </w:p>
        </w:tc>
        <w:tc>
          <w:tcPr>
            <w:tcW w:w="585" w:type="pct"/>
            <w:tcBorders>
              <w:top w:val="single" w:color="000000" w:sz="4" w:space="0"/>
              <w:left w:val="single" w:color="000000" w:sz="4" w:space="0"/>
              <w:bottom w:val="single" w:color="000000" w:sz="4" w:space="0"/>
              <w:right w:val="single" w:color="000000" w:sz="4" w:space="0"/>
            </w:tcBorders>
            <w:noWrap w:val="0"/>
            <w:vAlign w:val="center"/>
          </w:tcPr>
          <w:p w14:paraId="0EA6119D">
            <w:pPr>
              <w:keepNext w:val="0"/>
              <w:keepLines w:val="0"/>
              <w:widowControl/>
              <w:suppressLineNumbers w:val="0"/>
              <w:suppressAutoHyphens/>
              <w:bidi w:val="0"/>
              <w:snapToGrid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调整后预算数</w:t>
            </w:r>
          </w:p>
        </w:tc>
        <w:tc>
          <w:tcPr>
            <w:tcW w:w="1097" w:type="pct"/>
            <w:gridSpan w:val="4"/>
            <w:tcBorders>
              <w:top w:val="single" w:color="000000" w:sz="4" w:space="0"/>
              <w:left w:val="single" w:color="000000" w:sz="4" w:space="0"/>
              <w:bottom w:val="single" w:color="000000" w:sz="4" w:space="0"/>
              <w:right w:val="single" w:color="000000" w:sz="4" w:space="0"/>
            </w:tcBorders>
            <w:noWrap w:val="0"/>
            <w:vAlign w:val="center"/>
          </w:tcPr>
          <w:p w14:paraId="04CD3778">
            <w:pPr>
              <w:keepNext w:val="0"/>
              <w:keepLines w:val="0"/>
              <w:widowControl/>
              <w:suppressLineNumbers w:val="0"/>
              <w:suppressAutoHyphens/>
              <w:bidi w:val="0"/>
              <w:snapToGrid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预算执行数</w:t>
            </w:r>
          </w:p>
        </w:tc>
        <w:tc>
          <w:tcPr>
            <w:tcW w:w="790" w:type="pct"/>
            <w:tcBorders>
              <w:top w:val="single" w:color="000000" w:sz="4" w:space="0"/>
              <w:left w:val="single" w:color="000000" w:sz="4" w:space="0"/>
              <w:bottom w:val="single" w:color="000000" w:sz="4" w:space="0"/>
              <w:right w:val="single" w:color="000000" w:sz="4" w:space="0"/>
            </w:tcBorders>
            <w:noWrap w:val="0"/>
            <w:vAlign w:val="center"/>
          </w:tcPr>
          <w:p w14:paraId="021138E2">
            <w:pPr>
              <w:keepNext w:val="0"/>
              <w:keepLines w:val="0"/>
              <w:widowControl/>
              <w:suppressLineNumbers w:val="0"/>
              <w:suppressAutoHyphens/>
              <w:bidi w:val="0"/>
              <w:snapToGrid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预算执行率</w:t>
            </w:r>
          </w:p>
        </w:tc>
        <w:tc>
          <w:tcPr>
            <w:tcW w:w="347" w:type="pct"/>
            <w:tcBorders>
              <w:top w:val="single" w:color="000000" w:sz="4" w:space="0"/>
              <w:left w:val="single" w:color="000000" w:sz="4" w:space="0"/>
              <w:bottom w:val="single" w:color="000000" w:sz="4" w:space="0"/>
              <w:right w:val="single" w:color="000000" w:sz="4" w:space="0"/>
            </w:tcBorders>
            <w:noWrap w:val="0"/>
            <w:vAlign w:val="center"/>
          </w:tcPr>
          <w:p w14:paraId="5B7BC040">
            <w:pPr>
              <w:keepNext w:val="0"/>
              <w:keepLines w:val="0"/>
              <w:widowControl/>
              <w:suppressLineNumbers w:val="0"/>
              <w:suppressAutoHyphens/>
              <w:bidi w:val="0"/>
              <w:snapToGrid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权重</w:t>
            </w:r>
          </w:p>
        </w:tc>
        <w:tc>
          <w:tcPr>
            <w:tcW w:w="454" w:type="pct"/>
            <w:gridSpan w:val="2"/>
            <w:tcBorders>
              <w:top w:val="single" w:color="000000" w:sz="4" w:space="0"/>
              <w:left w:val="single" w:color="000000" w:sz="4" w:space="0"/>
              <w:bottom w:val="single" w:color="000000" w:sz="4" w:space="0"/>
              <w:right w:val="single" w:color="000000" w:sz="4" w:space="0"/>
            </w:tcBorders>
            <w:noWrap w:val="0"/>
            <w:vAlign w:val="center"/>
          </w:tcPr>
          <w:p w14:paraId="33C246E8">
            <w:pPr>
              <w:keepNext w:val="0"/>
              <w:keepLines w:val="0"/>
              <w:widowControl/>
              <w:suppressLineNumbers w:val="0"/>
              <w:suppressAutoHyphens/>
              <w:bidi w:val="0"/>
              <w:snapToGrid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得分</w:t>
            </w:r>
          </w:p>
        </w:tc>
        <w:tc>
          <w:tcPr>
            <w:tcW w:w="499" w:type="pct"/>
            <w:tcBorders>
              <w:top w:val="single" w:color="000000" w:sz="4" w:space="0"/>
              <w:left w:val="single" w:color="000000" w:sz="4" w:space="0"/>
              <w:bottom w:val="single" w:color="000000" w:sz="4" w:space="0"/>
              <w:right w:val="single" w:color="000000" w:sz="4" w:space="0"/>
            </w:tcBorders>
            <w:noWrap w:val="0"/>
            <w:vAlign w:val="center"/>
          </w:tcPr>
          <w:p w14:paraId="46372EC9">
            <w:pPr>
              <w:keepNext w:val="0"/>
              <w:keepLines w:val="0"/>
              <w:widowControl/>
              <w:suppressLineNumbers w:val="0"/>
              <w:suppressAutoHyphens/>
              <w:bidi w:val="0"/>
              <w:snapToGrid w:val="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原因</w:t>
            </w:r>
          </w:p>
        </w:tc>
      </w:tr>
      <w:tr w14:paraId="157F67C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373" w:type="pct"/>
            <w:vMerge w:val="continue"/>
            <w:tcBorders>
              <w:top w:val="single" w:color="000000" w:sz="4" w:space="0"/>
              <w:left w:val="single" w:color="000000" w:sz="4" w:space="0"/>
              <w:bottom w:val="single" w:color="000000" w:sz="4" w:space="0"/>
              <w:right w:val="single" w:color="000000" w:sz="4" w:space="0"/>
            </w:tcBorders>
            <w:noWrap w:val="0"/>
            <w:vAlign w:val="center"/>
          </w:tcPr>
          <w:p w14:paraId="4C5326C3">
            <w:pPr>
              <w:suppressAutoHyphens/>
              <w:bidi w:val="0"/>
              <w:snapToGrid w:val="0"/>
              <w:jc w:val="center"/>
              <w:rPr>
                <w:rFonts w:hint="default" w:ascii="Times New Roman" w:hAnsi="Times New Roman" w:eastAsia="宋体" w:cs="Times New Roman"/>
                <w:i w:val="0"/>
                <w:iCs w:val="0"/>
                <w:color w:val="000000"/>
                <w:sz w:val="18"/>
                <w:szCs w:val="18"/>
                <w:u w:val="none"/>
              </w:rPr>
            </w:pPr>
          </w:p>
        </w:tc>
        <w:tc>
          <w:tcPr>
            <w:tcW w:w="412" w:type="pct"/>
            <w:tcBorders>
              <w:top w:val="single" w:color="000000" w:sz="4" w:space="0"/>
              <w:left w:val="single" w:color="000000" w:sz="4" w:space="0"/>
              <w:bottom w:val="single" w:color="000000" w:sz="4" w:space="0"/>
              <w:right w:val="single" w:color="000000" w:sz="4" w:space="0"/>
            </w:tcBorders>
            <w:noWrap w:val="0"/>
            <w:vAlign w:val="center"/>
          </w:tcPr>
          <w:p w14:paraId="62C8204A">
            <w:pPr>
              <w:keepNext w:val="0"/>
              <w:keepLines w:val="0"/>
              <w:widowControl/>
              <w:suppressLineNumbers w:val="0"/>
              <w:suppressAutoHyphens/>
              <w:bidi w:val="0"/>
              <w:snapToGrid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总额</w:t>
            </w:r>
          </w:p>
        </w:tc>
        <w:tc>
          <w:tcPr>
            <w:tcW w:w="439" w:type="pct"/>
            <w:tcBorders>
              <w:top w:val="single" w:color="000000" w:sz="4" w:space="0"/>
              <w:left w:val="single" w:color="000000" w:sz="4" w:space="0"/>
              <w:bottom w:val="single" w:color="000000" w:sz="4" w:space="0"/>
              <w:right w:val="single" w:color="000000" w:sz="4" w:space="0"/>
            </w:tcBorders>
            <w:noWrap w:val="0"/>
            <w:vAlign w:val="center"/>
          </w:tcPr>
          <w:p w14:paraId="7D2DB2B7">
            <w:pPr>
              <w:keepNext w:val="0"/>
              <w:keepLines w:val="0"/>
              <w:widowControl/>
              <w:suppressLineNumbers w:val="0"/>
              <w:suppressAutoHyphens/>
              <w:bidi w:val="0"/>
              <w:snapToGrid w:val="0"/>
              <w:jc w:val="center"/>
              <w:textAlignment w:val="center"/>
              <w:rPr>
                <w:rFonts w:hint="default" w:ascii="Times New Roman" w:hAnsi="Times New Roman" w:eastAsia="宋体" w:cs="Times New Roman"/>
                <w:i w:val="0"/>
                <w:iCs w:val="0"/>
                <w:color w:val="000000"/>
                <w:sz w:val="18"/>
                <w:szCs w:val="18"/>
                <w:u w:val="none"/>
                <w:lang w:val="en-US"/>
              </w:rPr>
            </w:pPr>
            <w:r>
              <w:rPr>
                <w:rFonts w:hint="eastAsia" w:ascii="Times New Roman" w:hAnsi="Times New Roman" w:cs="Times New Roman"/>
                <w:i w:val="0"/>
                <w:iCs w:val="0"/>
                <w:color w:val="000000"/>
                <w:kern w:val="0"/>
                <w:sz w:val="18"/>
                <w:szCs w:val="18"/>
                <w:u w:val="none"/>
                <w:lang w:val="en-US" w:eastAsia="zh-CN" w:bidi="ar"/>
              </w:rPr>
              <w:t>240</w:t>
            </w:r>
          </w:p>
        </w:tc>
        <w:tc>
          <w:tcPr>
            <w:tcW w:w="585" w:type="pct"/>
            <w:tcBorders>
              <w:top w:val="single" w:color="000000" w:sz="4" w:space="0"/>
              <w:left w:val="single" w:color="000000" w:sz="4" w:space="0"/>
              <w:bottom w:val="single" w:color="000000" w:sz="4" w:space="0"/>
              <w:right w:val="single" w:color="000000" w:sz="4" w:space="0"/>
            </w:tcBorders>
            <w:noWrap w:val="0"/>
            <w:vAlign w:val="center"/>
          </w:tcPr>
          <w:p w14:paraId="4115E741">
            <w:pPr>
              <w:keepNext w:val="0"/>
              <w:keepLines w:val="0"/>
              <w:widowControl/>
              <w:suppressLineNumbers w:val="0"/>
              <w:suppressAutoHyphens/>
              <w:bidi w:val="0"/>
              <w:snapToGrid w:val="0"/>
              <w:jc w:val="center"/>
              <w:textAlignment w:val="center"/>
              <w:rPr>
                <w:rFonts w:hint="default" w:ascii="Times New Roman" w:hAnsi="Times New Roman" w:eastAsia="宋体" w:cs="Times New Roman"/>
                <w:i w:val="0"/>
                <w:iCs w:val="0"/>
                <w:color w:val="000000"/>
                <w:sz w:val="18"/>
                <w:szCs w:val="18"/>
                <w:u w:val="none"/>
                <w:lang w:val="en-US"/>
              </w:rPr>
            </w:pPr>
            <w:r>
              <w:rPr>
                <w:rFonts w:hint="eastAsia" w:ascii="Times New Roman" w:hAnsi="Times New Roman" w:cs="Times New Roman"/>
                <w:i w:val="0"/>
                <w:iCs w:val="0"/>
                <w:color w:val="000000"/>
                <w:kern w:val="0"/>
                <w:sz w:val="18"/>
                <w:szCs w:val="18"/>
                <w:u w:val="none"/>
                <w:lang w:val="en-US" w:eastAsia="zh-CN" w:bidi="ar"/>
              </w:rPr>
              <w:t>240</w:t>
            </w:r>
          </w:p>
        </w:tc>
        <w:tc>
          <w:tcPr>
            <w:tcW w:w="1097" w:type="pct"/>
            <w:gridSpan w:val="4"/>
            <w:tcBorders>
              <w:top w:val="single" w:color="000000" w:sz="4" w:space="0"/>
              <w:left w:val="single" w:color="000000" w:sz="4" w:space="0"/>
              <w:bottom w:val="single" w:color="000000" w:sz="4" w:space="0"/>
              <w:right w:val="single" w:color="000000" w:sz="4" w:space="0"/>
            </w:tcBorders>
            <w:noWrap w:val="0"/>
            <w:vAlign w:val="center"/>
          </w:tcPr>
          <w:p w14:paraId="742CD8A5">
            <w:pPr>
              <w:keepNext w:val="0"/>
              <w:keepLines w:val="0"/>
              <w:widowControl/>
              <w:suppressLineNumbers w:val="0"/>
              <w:suppressAutoHyphens/>
              <w:bidi w:val="0"/>
              <w:snapToGrid w:val="0"/>
              <w:jc w:val="center"/>
              <w:textAlignment w:val="center"/>
              <w:rPr>
                <w:rFonts w:hint="default" w:ascii="Times New Roman" w:hAnsi="Times New Roman" w:eastAsia="宋体" w:cs="Times New Roman"/>
                <w:i w:val="0"/>
                <w:iCs w:val="0"/>
                <w:color w:val="000000"/>
                <w:sz w:val="18"/>
                <w:szCs w:val="18"/>
                <w:u w:val="none"/>
                <w:lang w:val="en-US"/>
              </w:rPr>
            </w:pPr>
            <w:r>
              <w:rPr>
                <w:rFonts w:hint="eastAsia" w:ascii="Times New Roman" w:hAnsi="Times New Roman" w:cs="Times New Roman"/>
                <w:i w:val="0"/>
                <w:iCs w:val="0"/>
                <w:color w:val="000000"/>
                <w:kern w:val="0"/>
                <w:sz w:val="18"/>
                <w:szCs w:val="18"/>
                <w:u w:val="none"/>
                <w:lang w:val="en-US" w:eastAsia="zh-CN" w:bidi="ar"/>
              </w:rPr>
              <w:t>240</w:t>
            </w:r>
          </w:p>
        </w:tc>
        <w:tc>
          <w:tcPr>
            <w:tcW w:w="790" w:type="pct"/>
            <w:tcBorders>
              <w:top w:val="single" w:color="000000" w:sz="4" w:space="0"/>
              <w:left w:val="single" w:color="000000" w:sz="4" w:space="0"/>
              <w:bottom w:val="single" w:color="000000" w:sz="4" w:space="0"/>
              <w:right w:val="single" w:color="000000" w:sz="4" w:space="0"/>
            </w:tcBorders>
            <w:noWrap w:val="0"/>
            <w:vAlign w:val="center"/>
          </w:tcPr>
          <w:p w14:paraId="4E8D3DD1">
            <w:pPr>
              <w:keepNext w:val="0"/>
              <w:keepLines w:val="0"/>
              <w:widowControl/>
              <w:suppressLineNumbers w:val="0"/>
              <w:suppressAutoHyphens/>
              <w:bidi w:val="0"/>
              <w:snapToGrid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100.00%</w:t>
            </w:r>
          </w:p>
        </w:tc>
        <w:tc>
          <w:tcPr>
            <w:tcW w:w="347" w:type="pct"/>
            <w:tcBorders>
              <w:top w:val="single" w:color="000000" w:sz="4" w:space="0"/>
              <w:left w:val="single" w:color="000000" w:sz="4" w:space="0"/>
              <w:bottom w:val="single" w:color="000000" w:sz="4" w:space="0"/>
              <w:right w:val="single" w:color="000000" w:sz="4" w:space="0"/>
            </w:tcBorders>
            <w:noWrap w:val="0"/>
            <w:vAlign w:val="center"/>
          </w:tcPr>
          <w:p w14:paraId="51381798">
            <w:pPr>
              <w:keepNext w:val="0"/>
              <w:keepLines w:val="0"/>
              <w:widowControl/>
              <w:suppressLineNumbers w:val="0"/>
              <w:suppressAutoHyphens/>
              <w:bidi w:val="0"/>
              <w:snapToGrid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10</w:t>
            </w:r>
          </w:p>
        </w:tc>
        <w:tc>
          <w:tcPr>
            <w:tcW w:w="454" w:type="pct"/>
            <w:gridSpan w:val="2"/>
            <w:tcBorders>
              <w:top w:val="single" w:color="000000" w:sz="4" w:space="0"/>
              <w:left w:val="single" w:color="000000" w:sz="4" w:space="0"/>
              <w:bottom w:val="single" w:color="000000" w:sz="4" w:space="0"/>
              <w:right w:val="single" w:color="000000" w:sz="4" w:space="0"/>
            </w:tcBorders>
            <w:noWrap w:val="0"/>
            <w:vAlign w:val="center"/>
          </w:tcPr>
          <w:p w14:paraId="41DCA796">
            <w:pPr>
              <w:suppressAutoHyphens/>
              <w:bidi w:val="0"/>
              <w:snapToGrid w:val="0"/>
              <w:jc w:val="center"/>
              <w:rPr>
                <w:rFonts w:hint="default" w:ascii="Times New Roman" w:hAnsi="Times New Roman" w:eastAsia="宋体" w:cs="Times New Roman"/>
                <w:i w:val="0"/>
                <w:iCs w:val="0"/>
                <w:color w:val="000000"/>
                <w:sz w:val="18"/>
                <w:szCs w:val="18"/>
                <w:u w:val="none"/>
                <w:lang w:val="en-US" w:eastAsia="zh-CN"/>
              </w:rPr>
            </w:pPr>
            <w:r>
              <w:rPr>
                <w:rFonts w:hint="eastAsia" w:ascii="Times New Roman" w:hAnsi="Times New Roman" w:cs="Times New Roman"/>
                <w:i w:val="0"/>
                <w:iCs w:val="0"/>
                <w:color w:val="000000"/>
                <w:sz w:val="18"/>
                <w:szCs w:val="18"/>
                <w:u w:val="none"/>
                <w:lang w:val="en-US" w:eastAsia="zh-CN"/>
              </w:rPr>
              <w:t>10</w:t>
            </w:r>
          </w:p>
        </w:tc>
        <w:tc>
          <w:tcPr>
            <w:tcW w:w="499" w:type="pct"/>
            <w:tcBorders>
              <w:top w:val="single" w:color="000000" w:sz="4" w:space="0"/>
              <w:left w:val="single" w:color="000000" w:sz="4" w:space="0"/>
              <w:right w:val="single" w:color="000000" w:sz="4" w:space="0"/>
            </w:tcBorders>
            <w:noWrap w:val="0"/>
            <w:vAlign w:val="center"/>
          </w:tcPr>
          <w:p w14:paraId="6EA579A8">
            <w:pPr>
              <w:keepNext w:val="0"/>
              <w:keepLines w:val="0"/>
              <w:widowControl/>
              <w:suppressLineNumbers w:val="0"/>
              <w:suppressAutoHyphens/>
              <w:bidi w:val="0"/>
              <w:snapToGrid w:val="0"/>
              <w:jc w:val="left"/>
              <w:textAlignment w:val="center"/>
              <w:rPr>
                <w:rFonts w:hint="default" w:ascii="Times New Roman" w:hAnsi="Times New Roman" w:eastAsia="黑体" w:cs="Times New Roman"/>
                <w:i/>
                <w:iCs/>
                <w:color w:val="000000"/>
                <w:kern w:val="0"/>
                <w:sz w:val="18"/>
                <w:szCs w:val="18"/>
                <w:u w:val="none"/>
                <w:lang w:val="en-US" w:eastAsia="zh-CN" w:bidi="ar"/>
              </w:rPr>
            </w:pPr>
          </w:p>
        </w:tc>
      </w:tr>
      <w:tr w14:paraId="35E6A70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373" w:type="pct"/>
            <w:vMerge w:val="continue"/>
            <w:tcBorders>
              <w:top w:val="single" w:color="000000" w:sz="4" w:space="0"/>
              <w:left w:val="single" w:color="000000" w:sz="4" w:space="0"/>
              <w:bottom w:val="single" w:color="000000" w:sz="4" w:space="0"/>
              <w:right w:val="single" w:color="000000" w:sz="4" w:space="0"/>
            </w:tcBorders>
            <w:noWrap w:val="0"/>
            <w:vAlign w:val="center"/>
          </w:tcPr>
          <w:p w14:paraId="04C1593A">
            <w:pPr>
              <w:suppressAutoHyphens/>
              <w:bidi w:val="0"/>
              <w:snapToGrid w:val="0"/>
              <w:jc w:val="center"/>
              <w:rPr>
                <w:rFonts w:hint="default" w:ascii="Times New Roman" w:hAnsi="Times New Roman" w:eastAsia="宋体" w:cs="Times New Roman"/>
                <w:i w:val="0"/>
                <w:iCs w:val="0"/>
                <w:color w:val="000000"/>
                <w:sz w:val="18"/>
                <w:szCs w:val="18"/>
                <w:u w:val="none"/>
              </w:rPr>
            </w:pPr>
          </w:p>
        </w:tc>
        <w:tc>
          <w:tcPr>
            <w:tcW w:w="412" w:type="pct"/>
            <w:tcBorders>
              <w:top w:val="single" w:color="000000" w:sz="4" w:space="0"/>
              <w:left w:val="single" w:color="000000" w:sz="4" w:space="0"/>
              <w:bottom w:val="single" w:color="000000" w:sz="4" w:space="0"/>
              <w:right w:val="single" w:color="000000" w:sz="4" w:space="0"/>
            </w:tcBorders>
            <w:noWrap w:val="0"/>
            <w:vAlign w:val="center"/>
          </w:tcPr>
          <w:p w14:paraId="026916F3">
            <w:pPr>
              <w:keepNext w:val="0"/>
              <w:keepLines w:val="0"/>
              <w:widowControl/>
              <w:suppressLineNumbers w:val="0"/>
              <w:suppressAutoHyphens/>
              <w:bidi w:val="0"/>
              <w:snapToGrid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其中：财政资金</w:t>
            </w:r>
          </w:p>
        </w:tc>
        <w:tc>
          <w:tcPr>
            <w:tcW w:w="439" w:type="pct"/>
            <w:tcBorders>
              <w:top w:val="single" w:color="000000" w:sz="4" w:space="0"/>
              <w:left w:val="single" w:color="000000" w:sz="4" w:space="0"/>
              <w:bottom w:val="single" w:color="000000" w:sz="4" w:space="0"/>
              <w:right w:val="single" w:color="000000" w:sz="4" w:space="0"/>
            </w:tcBorders>
            <w:noWrap w:val="0"/>
            <w:vAlign w:val="center"/>
          </w:tcPr>
          <w:p w14:paraId="11F8FA68">
            <w:pPr>
              <w:keepNext w:val="0"/>
              <w:keepLines w:val="0"/>
              <w:widowControl/>
              <w:suppressLineNumbers w:val="0"/>
              <w:suppressAutoHyphens/>
              <w:bidi w:val="0"/>
              <w:snapToGrid w:val="0"/>
              <w:jc w:val="center"/>
              <w:textAlignment w:val="center"/>
              <w:rPr>
                <w:rFonts w:hint="default" w:ascii="Times New Roman" w:hAnsi="Times New Roman" w:eastAsia="宋体" w:cs="Times New Roman"/>
                <w:i w:val="0"/>
                <w:iCs w:val="0"/>
                <w:color w:val="000000"/>
                <w:sz w:val="18"/>
                <w:szCs w:val="18"/>
                <w:u w:val="none"/>
                <w:lang w:val="en-US"/>
              </w:rPr>
            </w:pPr>
            <w:r>
              <w:rPr>
                <w:rFonts w:hint="eastAsia" w:ascii="Times New Roman" w:hAnsi="Times New Roman" w:cs="Times New Roman"/>
                <w:i w:val="0"/>
                <w:iCs w:val="0"/>
                <w:color w:val="000000"/>
                <w:kern w:val="0"/>
                <w:sz w:val="18"/>
                <w:szCs w:val="18"/>
                <w:u w:val="none"/>
                <w:lang w:val="en-US" w:eastAsia="zh-CN" w:bidi="ar"/>
              </w:rPr>
              <w:t>240</w:t>
            </w:r>
          </w:p>
        </w:tc>
        <w:tc>
          <w:tcPr>
            <w:tcW w:w="585" w:type="pct"/>
            <w:tcBorders>
              <w:top w:val="single" w:color="000000" w:sz="4" w:space="0"/>
              <w:left w:val="single" w:color="000000" w:sz="4" w:space="0"/>
              <w:bottom w:val="single" w:color="000000" w:sz="4" w:space="0"/>
              <w:right w:val="single" w:color="000000" w:sz="4" w:space="0"/>
            </w:tcBorders>
            <w:noWrap w:val="0"/>
            <w:vAlign w:val="center"/>
          </w:tcPr>
          <w:p w14:paraId="666606ED">
            <w:pPr>
              <w:keepNext w:val="0"/>
              <w:keepLines w:val="0"/>
              <w:widowControl/>
              <w:suppressLineNumbers w:val="0"/>
              <w:suppressAutoHyphens/>
              <w:bidi w:val="0"/>
              <w:snapToGrid w:val="0"/>
              <w:jc w:val="center"/>
              <w:textAlignment w:val="center"/>
              <w:rPr>
                <w:rFonts w:hint="default" w:ascii="Times New Roman" w:hAnsi="Times New Roman" w:eastAsia="宋体" w:cs="Times New Roman"/>
                <w:i w:val="0"/>
                <w:iCs w:val="0"/>
                <w:color w:val="000000"/>
                <w:sz w:val="18"/>
                <w:szCs w:val="18"/>
                <w:u w:val="none"/>
                <w:lang w:val="en-US"/>
              </w:rPr>
            </w:pPr>
            <w:r>
              <w:rPr>
                <w:rFonts w:hint="eastAsia" w:ascii="Times New Roman" w:hAnsi="Times New Roman" w:cs="Times New Roman"/>
                <w:i w:val="0"/>
                <w:iCs w:val="0"/>
                <w:color w:val="000000"/>
                <w:kern w:val="0"/>
                <w:sz w:val="18"/>
                <w:szCs w:val="18"/>
                <w:u w:val="none"/>
                <w:lang w:val="en-US" w:eastAsia="zh-CN" w:bidi="ar"/>
              </w:rPr>
              <w:t>240</w:t>
            </w:r>
          </w:p>
        </w:tc>
        <w:tc>
          <w:tcPr>
            <w:tcW w:w="1097" w:type="pct"/>
            <w:gridSpan w:val="4"/>
            <w:tcBorders>
              <w:top w:val="single" w:color="000000" w:sz="4" w:space="0"/>
              <w:left w:val="single" w:color="000000" w:sz="4" w:space="0"/>
              <w:bottom w:val="single" w:color="000000" w:sz="4" w:space="0"/>
              <w:right w:val="single" w:color="000000" w:sz="4" w:space="0"/>
            </w:tcBorders>
            <w:noWrap w:val="0"/>
            <w:vAlign w:val="center"/>
          </w:tcPr>
          <w:p w14:paraId="3DE78618">
            <w:pPr>
              <w:keepNext w:val="0"/>
              <w:keepLines w:val="0"/>
              <w:widowControl/>
              <w:suppressLineNumbers w:val="0"/>
              <w:suppressAutoHyphens/>
              <w:bidi w:val="0"/>
              <w:snapToGrid w:val="0"/>
              <w:jc w:val="center"/>
              <w:textAlignment w:val="center"/>
              <w:rPr>
                <w:rFonts w:hint="default" w:ascii="Times New Roman" w:hAnsi="Times New Roman" w:eastAsia="宋体" w:cs="Times New Roman"/>
                <w:i w:val="0"/>
                <w:iCs w:val="0"/>
                <w:color w:val="000000"/>
                <w:sz w:val="18"/>
                <w:szCs w:val="18"/>
                <w:u w:val="none"/>
                <w:lang w:val="en-US"/>
              </w:rPr>
            </w:pPr>
            <w:r>
              <w:rPr>
                <w:rFonts w:hint="eastAsia" w:ascii="Times New Roman" w:hAnsi="Times New Roman" w:cs="Times New Roman"/>
                <w:i w:val="0"/>
                <w:iCs w:val="0"/>
                <w:color w:val="000000"/>
                <w:kern w:val="0"/>
                <w:sz w:val="18"/>
                <w:szCs w:val="18"/>
                <w:u w:val="none"/>
                <w:lang w:val="en-US" w:eastAsia="zh-CN" w:bidi="ar"/>
              </w:rPr>
              <w:t>240</w:t>
            </w:r>
          </w:p>
        </w:tc>
        <w:tc>
          <w:tcPr>
            <w:tcW w:w="790" w:type="pct"/>
            <w:tcBorders>
              <w:top w:val="single" w:color="000000" w:sz="4" w:space="0"/>
              <w:left w:val="single" w:color="000000" w:sz="4" w:space="0"/>
              <w:bottom w:val="single" w:color="000000" w:sz="4" w:space="0"/>
              <w:right w:val="single" w:color="000000" w:sz="4" w:space="0"/>
            </w:tcBorders>
            <w:noWrap w:val="0"/>
            <w:vAlign w:val="center"/>
          </w:tcPr>
          <w:p w14:paraId="25ABE670">
            <w:pPr>
              <w:keepNext w:val="0"/>
              <w:keepLines w:val="0"/>
              <w:widowControl/>
              <w:suppressLineNumbers w:val="0"/>
              <w:suppressAutoHyphens/>
              <w:bidi w:val="0"/>
              <w:snapToGrid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100.00%</w:t>
            </w:r>
          </w:p>
        </w:tc>
        <w:tc>
          <w:tcPr>
            <w:tcW w:w="347" w:type="pct"/>
            <w:tcBorders>
              <w:top w:val="single" w:color="000000" w:sz="4" w:space="0"/>
              <w:left w:val="single" w:color="000000" w:sz="4" w:space="0"/>
              <w:bottom w:val="single" w:color="000000" w:sz="4" w:space="0"/>
              <w:right w:val="single" w:color="000000" w:sz="4" w:space="0"/>
            </w:tcBorders>
            <w:noWrap w:val="0"/>
            <w:vAlign w:val="center"/>
          </w:tcPr>
          <w:p w14:paraId="6F704AB6">
            <w:pPr>
              <w:keepNext w:val="0"/>
              <w:keepLines w:val="0"/>
              <w:widowControl/>
              <w:suppressLineNumbers w:val="0"/>
              <w:suppressAutoHyphens/>
              <w:bidi w:val="0"/>
              <w:snapToGrid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w:t>
            </w:r>
          </w:p>
        </w:tc>
        <w:tc>
          <w:tcPr>
            <w:tcW w:w="454" w:type="pct"/>
            <w:gridSpan w:val="2"/>
            <w:tcBorders>
              <w:top w:val="single" w:color="000000" w:sz="4" w:space="0"/>
              <w:left w:val="single" w:color="000000" w:sz="4" w:space="0"/>
              <w:bottom w:val="single" w:color="000000" w:sz="4" w:space="0"/>
              <w:right w:val="single" w:color="000000" w:sz="4" w:space="0"/>
            </w:tcBorders>
            <w:noWrap w:val="0"/>
            <w:vAlign w:val="center"/>
          </w:tcPr>
          <w:p w14:paraId="784C20F6">
            <w:pPr>
              <w:keepNext w:val="0"/>
              <w:keepLines w:val="0"/>
              <w:widowControl/>
              <w:suppressLineNumbers w:val="0"/>
              <w:suppressAutoHyphens/>
              <w:bidi w:val="0"/>
              <w:snapToGrid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w:t>
            </w:r>
          </w:p>
        </w:tc>
        <w:tc>
          <w:tcPr>
            <w:tcW w:w="499" w:type="pct"/>
            <w:vMerge w:val="restart"/>
            <w:tcBorders>
              <w:left w:val="single" w:color="000000" w:sz="4" w:space="0"/>
              <w:right w:val="single" w:color="000000" w:sz="4" w:space="0"/>
            </w:tcBorders>
            <w:noWrap w:val="0"/>
            <w:vAlign w:val="center"/>
          </w:tcPr>
          <w:p w14:paraId="11F85560">
            <w:pPr>
              <w:suppressAutoHyphens/>
              <w:bidi w:val="0"/>
              <w:snapToGrid w:val="0"/>
              <w:rPr>
                <w:rFonts w:hint="default" w:ascii="Times New Roman" w:hAnsi="Times New Roman" w:eastAsia="黑体" w:cs="Times New Roman"/>
                <w:i/>
                <w:iCs/>
                <w:color w:val="000000"/>
                <w:sz w:val="18"/>
                <w:szCs w:val="18"/>
                <w:u w:val="none"/>
              </w:rPr>
            </w:pPr>
          </w:p>
        </w:tc>
      </w:tr>
      <w:tr w14:paraId="317F696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373" w:type="pct"/>
            <w:vMerge w:val="continue"/>
            <w:tcBorders>
              <w:top w:val="single" w:color="000000" w:sz="4" w:space="0"/>
              <w:left w:val="single" w:color="000000" w:sz="4" w:space="0"/>
              <w:bottom w:val="single" w:color="000000" w:sz="4" w:space="0"/>
              <w:right w:val="single" w:color="000000" w:sz="4" w:space="0"/>
            </w:tcBorders>
            <w:noWrap w:val="0"/>
            <w:vAlign w:val="center"/>
          </w:tcPr>
          <w:p w14:paraId="72278E8F">
            <w:pPr>
              <w:suppressAutoHyphens/>
              <w:bidi w:val="0"/>
              <w:snapToGrid w:val="0"/>
              <w:jc w:val="center"/>
              <w:rPr>
                <w:rFonts w:hint="default" w:ascii="Times New Roman" w:hAnsi="Times New Roman" w:eastAsia="宋体" w:cs="Times New Roman"/>
                <w:i w:val="0"/>
                <w:iCs w:val="0"/>
                <w:color w:val="000000"/>
                <w:sz w:val="18"/>
                <w:szCs w:val="18"/>
                <w:u w:val="none"/>
              </w:rPr>
            </w:pPr>
          </w:p>
        </w:tc>
        <w:tc>
          <w:tcPr>
            <w:tcW w:w="412" w:type="pct"/>
            <w:tcBorders>
              <w:top w:val="single" w:color="000000" w:sz="4" w:space="0"/>
              <w:left w:val="single" w:color="000000" w:sz="4" w:space="0"/>
              <w:bottom w:val="single" w:color="000000" w:sz="4" w:space="0"/>
              <w:right w:val="single" w:color="000000" w:sz="4" w:space="0"/>
            </w:tcBorders>
            <w:noWrap w:val="0"/>
            <w:vAlign w:val="center"/>
          </w:tcPr>
          <w:p w14:paraId="50C713C3">
            <w:pPr>
              <w:keepNext w:val="0"/>
              <w:keepLines w:val="0"/>
              <w:widowControl/>
              <w:suppressLineNumbers w:val="0"/>
              <w:suppressAutoHyphens/>
              <w:bidi w:val="0"/>
              <w:snapToGrid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财政专户管理资金</w:t>
            </w:r>
          </w:p>
        </w:tc>
        <w:tc>
          <w:tcPr>
            <w:tcW w:w="439" w:type="pct"/>
            <w:tcBorders>
              <w:top w:val="single" w:color="000000" w:sz="4" w:space="0"/>
              <w:left w:val="single" w:color="000000" w:sz="4" w:space="0"/>
              <w:bottom w:val="single" w:color="000000" w:sz="4" w:space="0"/>
              <w:right w:val="single" w:color="000000" w:sz="4" w:space="0"/>
            </w:tcBorders>
            <w:noWrap w:val="0"/>
            <w:vAlign w:val="center"/>
          </w:tcPr>
          <w:p w14:paraId="553AF45C">
            <w:pPr>
              <w:keepNext w:val="0"/>
              <w:keepLines w:val="0"/>
              <w:widowControl/>
              <w:suppressLineNumbers w:val="0"/>
              <w:suppressAutoHyphens/>
              <w:bidi w:val="0"/>
              <w:snapToGrid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0.00</w:t>
            </w:r>
          </w:p>
        </w:tc>
        <w:tc>
          <w:tcPr>
            <w:tcW w:w="585" w:type="pct"/>
            <w:tcBorders>
              <w:top w:val="single" w:color="000000" w:sz="4" w:space="0"/>
              <w:left w:val="single" w:color="000000" w:sz="4" w:space="0"/>
              <w:bottom w:val="single" w:color="000000" w:sz="4" w:space="0"/>
              <w:right w:val="single" w:color="000000" w:sz="4" w:space="0"/>
            </w:tcBorders>
            <w:noWrap w:val="0"/>
            <w:vAlign w:val="center"/>
          </w:tcPr>
          <w:p w14:paraId="2967F952">
            <w:pPr>
              <w:keepNext w:val="0"/>
              <w:keepLines w:val="0"/>
              <w:widowControl/>
              <w:suppressLineNumbers w:val="0"/>
              <w:suppressAutoHyphens/>
              <w:bidi w:val="0"/>
              <w:snapToGrid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0.00</w:t>
            </w:r>
          </w:p>
        </w:tc>
        <w:tc>
          <w:tcPr>
            <w:tcW w:w="1097" w:type="pct"/>
            <w:gridSpan w:val="4"/>
            <w:tcBorders>
              <w:top w:val="single" w:color="000000" w:sz="4" w:space="0"/>
              <w:left w:val="single" w:color="000000" w:sz="4" w:space="0"/>
              <w:bottom w:val="single" w:color="000000" w:sz="4" w:space="0"/>
              <w:right w:val="single" w:color="000000" w:sz="4" w:space="0"/>
            </w:tcBorders>
            <w:noWrap w:val="0"/>
            <w:vAlign w:val="center"/>
          </w:tcPr>
          <w:p w14:paraId="26346F9A">
            <w:pPr>
              <w:keepNext w:val="0"/>
              <w:keepLines w:val="0"/>
              <w:widowControl/>
              <w:suppressLineNumbers w:val="0"/>
              <w:suppressAutoHyphens/>
              <w:bidi w:val="0"/>
              <w:snapToGrid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0.00</w:t>
            </w:r>
          </w:p>
        </w:tc>
        <w:tc>
          <w:tcPr>
            <w:tcW w:w="790" w:type="pct"/>
            <w:tcBorders>
              <w:top w:val="single" w:color="000000" w:sz="4" w:space="0"/>
              <w:left w:val="single" w:color="000000" w:sz="4" w:space="0"/>
              <w:bottom w:val="single" w:color="000000" w:sz="4" w:space="0"/>
              <w:right w:val="single" w:color="000000" w:sz="4" w:space="0"/>
            </w:tcBorders>
            <w:noWrap w:val="0"/>
            <w:vAlign w:val="center"/>
          </w:tcPr>
          <w:p w14:paraId="2C439BB6">
            <w:pPr>
              <w:keepNext w:val="0"/>
              <w:keepLines w:val="0"/>
              <w:widowControl/>
              <w:suppressLineNumbers w:val="0"/>
              <w:suppressAutoHyphens/>
              <w:bidi w:val="0"/>
              <w:snapToGrid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0.00%</w:t>
            </w:r>
          </w:p>
        </w:tc>
        <w:tc>
          <w:tcPr>
            <w:tcW w:w="347" w:type="pct"/>
            <w:tcBorders>
              <w:top w:val="single" w:color="000000" w:sz="4" w:space="0"/>
              <w:left w:val="single" w:color="000000" w:sz="4" w:space="0"/>
              <w:bottom w:val="single" w:color="000000" w:sz="4" w:space="0"/>
              <w:right w:val="single" w:color="000000" w:sz="4" w:space="0"/>
            </w:tcBorders>
            <w:noWrap w:val="0"/>
            <w:vAlign w:val="center"/>
          </w:tcPr>
          <w:p w14:paraId="7C8F5469">
            <w:pPr>
              <w:keepNext w:val="0"/>
              <w:keepLines w:val="0"/>
              <w:widowControl/>
              <w:suppressLineNumbers w:val="0"/>
              <w:suppressAutoHyphens/>
              <w:bidi w:val="0"/>
              <w:snapToGrid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w:t>
            </w:r>
          </w:p>
        </w:tc>
        <w:tc>
          <w:tcPr>
            <w:tcW w:w="454" w:type="pct"/>
            <w:gridSpan w:val="2"/>
            <w:tcBorders>
              <w:top w:val="single" w:color="000000" w:sz="4" w:space="0"/>
              <w:left w:val="single" w:color="000000" w:sz="4" w:space="0"/>
              <w:bottom w:val="single" w:color="000000" w:sz="4" w:space="0"/>
              <w:right w:val="single" w:color="000000" w:sz="4" w:space="0"/>
            </w:tcBorders>
            <w:noWrap w:val="0"/>
            <w:vAlign w:val="center"/>
          </w:tcPr>
          <w:p w14:paraId="7CD7D644">
            <w:pPr>
              <w:keepNext w:val="0"/>
              <w:keepLines w:val="0"/>
              <w:widowControl/>
              <w:suppressLineNumbers w:val="0"/>
              <w:suppressAutoHyphens/>
              <w:bidi w:val="0"/>
              <w:snapToGrid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w:t>
            </w:r>
          </w:p>
        </w:tc>
        <w:tc>
          <w:tcPr>
            <w:tcW w:w="499" w:type="pct"/>
            <w:vMerge w:val="continue"/>
            <w:tcBorders>
              <w:left w:val="single" w:color="000000" w:sz="4" w:space="0"/>
              <w:right w:val="single" w:color="000000" w:sz="4" w:space="0"/>
            </w:tcBorders>
            <w:noWrap w:val="0"/>
            <w:vAlign w:val="center"/>
          </w:tcPr>
          <w:p w14:paraId="5548DD65">
            <w:pPr>
              <w:suppressAutoHyphens/>
              <w:bidi w:val="0"/>
              <w:snapToGrid w:val="0"/>
              <w:rPr>
                <w:rFonts w:hint="default" w:ascii="Times New Roman" w:hAnsi="Times New Roman" w:eastAsia="黑体" w:cs="Times New Roman"/>
                <w:i/>
                <w:iCs/>
                <w:color w:val="000000"/>
                <w:sz w:val="18"/>
                <w:szCs w:val="18"/>
                <w:u w:val="none"/>
              </w:rPr>
            </w:pPr>
          </w:p>
        </w:tc>
      </w:tr>
      <w:tr w14:paraId="527A3C4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373" w:type="pct"/>
            <w:vMerge w:val="continue"/>
            <w:tcBorders>
              <w:top w:val="single" w:color="000000" w:sz="4" w:space="0"/>
              <w:left w:val="single" w:color="000000" w:sz="4" w:space="0"/>
              <w:bottom w:val="single" w:color="000000" w:sz="4" w:space="0"/>
              <w:right w:val="single" w:color="000000" w:sz="4" w:space="0"/>
            </w:tcBorders>
            <w:noWrap w:val="0"/>
            <w:vAlign w:val="center"/>
          </w:tcPr>
          <w:p w14:paraId="72920788">
            <w:pPr>
              <w:suppressAutoHyphens/>
              <w:bidi w:val="0"/>
              <w:snapToGrid w:val="0"/>
              <w:jc w:val="center"/>
              <w:rPr>
                <w:rFonts w:hint="default" w:ascii="Times New Roman" w:hAnsi="Times New Roman" w:eastAsia="宋体" w:cs="Times New Roman"/>
                <w:i w:val="0"/>
                <w:iCs w:val="0"/>
                <w:color w:val="000000"/>
                <w:sz w:val="18"/>
                <w:szCs w:val="18"/>
                <w:u w:val="none"/>
              </w:rPr>
            </w:pPr>
          </w:p>
        </w:tc>
        <w:tc>
          <w:tcPr>
            <w:tcW w:w="412" w:type="pct"/>
            <w:tcBorders>
              <w:top w:val="single" w:color="000000" w:sz="4" w:space="0"/>
              <w:left w:val="single" w:color="000000" w:sz="4" w:space="0"/>
              <w:bottom w:val="single" w:color="000000" w:sz="4" w:space="0"/>
              <w:right w:val="single" w:color="000000" w:sz="4" w:space="0"/>
            </w:tcBorders>
            <w:noWrap w:val="0"/>
            <w:vAlign w:val="center"/>
          </w:tcPr>
          <w:p w14:paraId="36FCBF20">
            <w:pPr>
              <w:keepNext w:val="0"/>
              <w:keepLines w:val="0"/>
              <w:widowControl/>
              <w:suppressLineNumbers w:val="0"/>
              <w:suppressAutoHyphens/>
              <w:bidi w:val="0"/>
              <w:snapToGrid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单位资金</w:t>
            </w:r>
          </w:p>
        </w:tc>
        <w:tc>
          <w:tcPr>
            <w:tcW w:w="439" w:type="pct"/>
            <w:tcBorders>
              <w:top w:val="single" w:color="000000" w:sz="4" w:space="0"/>
              <w:left w:val="single" w:color="000000" w:sz="4" w:space="0"/>
              <w:bottom w:val="single" w:color="000000" w:sz="4" w:space="0"/>
              <w:right w:val="single" w:color="000000" w:sz="4" w:space="0"/>
            </w:tcBorders>
            <w:noWrap w:val="0"/>
            <w:vAlign w:val="center"/>
          </w:tcPr>
          <w:p w14:paraId="5CF37861">
            <w:pPr>
              <w:keepNext w:val="0"/>
              <w:keepLines w:val="0"/>
              <w:widowControl/>
              <w:suppressLineNumbers w:val="0"/>
              <w:suppressAutoHyphens/>
              <w:bidi w:val="0"/>
              <w:snapToGrid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0.00</w:t>
            </w:r>
          </w:p>
        </w:tc>
        <w:tc>
          <w:tcPr>
            <w:tcW w:w="585" w:type="pct"/>
            <w:tcBorders>
              <w:top w:val="single" w:color="000000" w:sz="4" w:space="0"/>
              <w:left w:val="single" w:color="000000" w:sz="4" w:space="0"/>
              <w:bottom w:val="single" w:color="000000" w:sz="4" w:space="0"/>
              <w:right w:val="single" w:color="000000" w:sz="4" w:space="0"/>
            </w:tcBorders>
            <w:noWrap w:val="0"/>
            <w:vAlign w:val="center"/>
          </w:tcPr>
          <w:p w14:paraId="452790BE">
            <w:pPr>
              <w:keepNext w:val="0"/>
              <w:keepLines w:val="0"/>
              <w:widowControl/>
              <w:suppressLineNumbers w:val="0"/>
              <w:suppressAutoHyphens/>
              <w:bidi w:val="0"/>
              <w:snapToGrid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0.00</w:t>
            </w:r>
          </w:p>
        </w:tc>
        <w:tc>
          <w:tcPr>
            <w:tcW w:w="1097" w:type="pct"/>
            <w:gridSpan w:val="4"/>
            <w:tcBorders>
              <w:top w:val="single" w:color="000000" w:sz="4" w:space="0"/>
              <w:left w:val="single" w:color="000000" w:sz="4" w:space="0"/>
              <w:bottom w:val="single" w:color="000000" w:sz="4" w:space="0"/>
              <w:right w:val="single" w:color="000000" w:sz="4" w:space="0"/>
            </w:tcBorders>
            <w:noWrap w:val="0"/>
            <w:vAlign w:val="center"/>
          </w:tcPr>
          <w:p w14:paraId="506CB46B">
            <w:pPr>
              <w:keepNext w:val="0"/>
              <w:keepLines w:val="0"/>
              <w:widowControl/>
              <w:suppressLineNumbers w:val="0"/>
              <w:suppressAutoHyphens/>
              <w:bidi w:val="0"/>
              <w:snapToGrid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0.00</w:t>
            </w:r>
          </w:p>
        </w:tc>
        <w:tc>
          <w:tcPr>
            <w:tcW w:w="790" w:type="pct"/>
            <w:tcBorders>
              <w:top w:val="single" w:color="000000" w:sz="4" w:space="0"/>
              <w:left w:val="single" w:color="000000" w:sz="4" w:space="0"/>
              <w:bottom w:val="single" w:color="000000" w:sz="4" w:space="0"/>
              <w:right w:val="single" w:color="000000" w:sz="4" w:space="0"/>
            </w:tcBorders>
            <w:noWrap w:val="0"/>
            <w:vAlign w:val="center"/>
          </w:tcPr>
          <w:p w14:paraId="77D10F2B">
            <w:pPr>
              <w:keepNext w:val="0"/>
              <w:keepLines w:val="0"/>
              <w:widowControl/>
              <w:suppressLineNumbers w:val="0"/>
              <w:suppressAutoHyphens/>
              <w:bidi w:val="0"/>
              <w:snapToGrid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0.00%</w:t>
            </w:r>
          </w:p>
        </w:tc>
        <w:tc>
          <w:tcPr>
            <w:tcW w:w="347" w:type="pct"/>
            <w:tcBorders>
              <w:top w:val="single" w:color="000000" w:sz="4" w:space="0"/>
              <w:left w:val="single" w:color="000000" w:sz="4" w:space="0"/>
              <w:bottom w:val="single" w:color="000000" w:sz="4" w:space="0"/>
              <w:right w:val="single" w:color="000000" w:sz="4" w:space="0"/>
            </w:tcBorders>
            <w:noWrap w:val="0"/>
            <w:vAlign w:val="center"/>
          </w:tcPr>
          <w:p w14:paraId="42FF1CA2">
            <w:pPr>
              <w:keepNext w:val="0"/>
              <w:keepLines w:val="0"/>
              <w:widowControl/>
              <w:suppressLineNumbers w:val="0"/>
              <w:suppressAutoHyphens/>
              <w:bidi w:val="0"/>
              <w:snapToGrid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w:t>
            </w:r>
          </w:p>
        </w:tc>
        <w:tc>
          <w:tcPr>
            <w:tcW w:w="454" w:type="pct"/>
            <w:gridSpan w:val="2"/>
            <w:tcBorders>
              <w:top w:val="single" w:color="000000" w:sz="4" w:space="0"/>
              <w:left w:val="single" w:color="000000" w:sz="4" w:space="0"/>
              <w:bottom w:val="single" w:color="000000" w:sz="4" w:space="0"/>
              <w:right w:val="single" w:color="000000" w:sz="4" w:space="0"/>
            </w:tcBorders>
            <w:noWrap w:val="0"/>
            <w:vAlign w:val="center"/>
          </w:tcPr>
          <w:p w14:paraId="0DDAA3D0">
            <w:pPr>
              <w:keepNext w:val="0"/>
              <w:keepLines w:val="0"/>
              <w:widowControl/>
              <w:suppressLineNumbers w:val="0"/>
              <w:suppressAutoHyphens/>
              <w:bidi w:val="0"/>
              <w:snapToGrid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w:t>
            </w:r>
          </w:p>
        </w:tc>
        <w:tc>
          <w:tcPr>
            <w:tcW w:w="499" w:type="pct"/>
            <w:vMerge w:val="continue"/>
            <w:tcBorders>
              <w:left w:val="single" w:color="000000" w:sz="4" w:space="0"/>
              <w:right w:val="single" w:color="000000" w:sz="4" w:space="0"/>
            </w:tcBorders>
            <w:noWrap w:val="0"/>
            <w:vAlign w:val="center"/>
          </w:tcPr>
          <w:p w14:paraId="3E83B669">
            <w:pPr>
              <w:suppressAutoHyphens/>
              <w:bidi w:val="0"/>
              <w:snapToGrid w:val="0"/>
              <w:rPr>
                <w:rFonts w:hint="default" w:ascii="Times New Roman" w:hAnsi="Times New Roman" w:eastAsia="黑体" w:cs="Times New Roman"/>
                <w:i/>
                <w:iCs/>
                <w:color w:val="000000"/>
                <w:sz w:val="18"/>
                <w:szCs w:val="18"/>
                <w:u w:val="none"/>
              </w:rPr>
            </w:pPr>
          </w:p>
        </w:tc>
      </w:tr>
      <w:tr w14:paraId="6520786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373" w:type="pct"/>
            <w:vMerge w:val="continue"/>
            <w:tcBorders>
              <w:top w:val="single" w:color="000000" w:sz="4" w:space="0"/>
              <w:left w:val="single" w:color="000000" w:sz="4" w:space="0"/>
              <w:bottom w:val="single" w:color="000000" w:sz="4" w:space="0"/>
              <w:right w:val="single" w:color="000000" w:sz="4" w:space="0"/>
            </w:tcBorders>
            <w:noWrap w:val="0"/>
            <w:vAlign w:val="center"/>
          </w:tcPr>
          <w:p w14:paraId="662D17EB">
            <w:pPr>
              <w:suppressAutoHyphens/>
              <w:bidi w:val="0"/>
              <w:snapToGrid w:val="0"/>
              <w:jc w:val="center"/>
              <w:rPr>
                <w:rFonts w:hint="default" w:ascii="Times New Roman" w:hAnsi="Times New Roman" w:eastAsia="宋体" w:cs="Times New Roman"/>
                <w:i w:val="0"/>
                <w:iCs w:val="0"/>
                <w:color w:val="000000"/>
                <w:sz w:val="18"/>
                <w:szCs w:val="18"/>
                <w:u w:val="none"/>
              </w:rPr>
            </w:pPr>
          </w:p>
        </w:tc>
        <w:tc>
          <w:tcPr>
            <w:tcW w:w="412" w:type="pct"/>
            <w:tcBorders>
              <w:top w:val="single" w:color="000000" w:sz="4" w:space="0"/>
              <w:left w:val="single" w:color="000000" w:sz="4" w:space="0"/>
              <w:bottom w:val="single" w:color="000000" w:sz="4" w:space="0"/>
              <w:right w:val="single" w:color="000000" w:sz="4" w:space="0"/>
            </w:tcBorders>
            <w:noWrap w:val="0"/>
            <w:vAlign w:val="center"/>
          </w:tcPr>
          <w:p w14:paraId="058666A2">
            <w:pPr>
              <w:keepNext w:val="0"/>
              <w:keepLines w:val="0"/>
              <w:widowControl/>
              <w:suppressLineNumbers w:val="0"/>
              <w:suppressAutoHyphens/>
              <w:bidi w:val="0"/>
              <w:snapToGrid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其他资金</w:t>
            </w:r>
          </w:p>
        </w:tc>
        <w:tc>
          <w:tcPr>
            <w:tcW w:w="439" w:type="pct"/>
            <w:tcBorders>
              <w:top w:val="single" w:color="000000" w:sz="4" w:space="0"/>
              <w:left w:val="single" w:color="000000" w:sz="4" w:space="0"/>
              <w:bottom w:val="single" w:color="000000" w:sz="4" w:space="0"/>
              <w:right w:val="single" w:color="000000" w:sz="4" w:space="0"/>
            </w:tcBorders>
            <w:noWrap w:val="0"/>
            <w:vAlign w:val="center"/>
          </w:tcPr>
          <w:p w14:paraId="1A24D882">
            <w:pPr>
              <w:suppressAutoHyphens/>
              <w:bidi w:val="0"/>
              <w:snapToGrid w:val="0"/>
              <w:jc w:val="center"/>
              <w:rPr>
                <w:rFonts w:hint="default" w:ascii="Times New Roman" w:hAnsi="Times New Roman" w:eastAsia="微软雅黑" w:cs="Times New Roman"/>
                <w:i/>
                <w:iCs/>
                <w:color w:val="000000"/>
                <w:sz w:val="16"/>
                <w:szCs w:val="16"/>
                <w:u w:val="none"/>
              </w:rPr>
            </w:pPr>
          </w:p>
        </w:tc>
        <w:tc>
          <w:tcPr>
            <w:tcW w:w="585" w:type="pct"/>
            <w:tcBorders>
              <w:top w:val="single" w:color="000000" w:sz="4" w:space="0"/>
              <w:left w:val="single" w:color="000000" w:sz="4" w:space="0"/>
              <w:bottom w:val="single" w:color="000000" w:sz="4" w:space="0"/>
              <w:right w:val="single" w:color="000000" w:sz="4" w:space="0"/>
            </w:tcBorders>
            <w:noWrap w:val="0"/>
            <w:vAlign w:val="center"/>
          </w:tcPr>
          <w:p w14:paraId="01419C7E">
            <w:pPr>
              <w:suppressAutoHyphens/>
              <w:bidi w:val="0"/>
              <w:snapToGrid w:val="0"/>
              <w:jc w:val="center"/>
              <w:rPr>
                <w:rFonts w:hint="default" w:ascii="Times New Roman" w:hAnsi="Times New Roman" w:eastAsia="微软雅黑" w:cs="Times New Roman"/>
                <w:i/>
                <w:iCs/>
                <w:color w:val="000000"/>
                <w:sz w:val="16"/>
                <w:szCs w:val="16"/>
                <w:u w:val="none"/>
              </w:rPr>
            </w:pPr>
          </w:p>
        </w:tc>
        <w:tc>
          <w:tcPr>
            <w:tcW w:w="1097" w:type="pct"/>
            <w:gridSpan w:val="4"/>
            <w:tcBorders>
              <w:top w:val="single" w:color="000000" w:sz="4" w:space="0"/>
              <w:left w:val="single" w:color="000000" w:sz="4" w:space="0"/>
              <w:bottom w:val="single" w:color="000000" w:sz="4" w:space="0"/>
              <w:right w:val="single" w:color="000000" w:sz="4" w:space="0"/>
            </w:tcBorders>
            <w:noWrap w:val="0"/>
            <w:vAlign w:val="center"/>
          </w:tcPr>
          <w:p w14:paraId="4C4DB154">
            <w:pPr>
              <w:suppressAutoHyphens/>
              <w:bidi w:val="0"/>
              <w:snapToGrid w:val="0"/>
              <w:jc w:val="center"/>
              <w:rPr>
                <w:rFonts w:hint="default" w:ascii="Times New Roman" w:hAnsi="Times New Roman" w:eastAsia="微软雅黑" w:cs="Times New Roman"/>
                <w:i/>
                <w:iCs/>
                <w:color w:val="000000"/>
                <w:sz w:val="16"/>
                <w:szCs w:val="16"/>
                <w:u w:val="none"/>
              </w:rPr>
            </w:pPr>
          </w:p>
        </w:tc>
        <w:tc>
          <w:tcPr>
            <w:tcW w:w="790" w:type="pct"/>
            <w:tcBorders>
              <w:top w:val="single" w:color="000000" w:sz="4" w:space="0"/>
              <w:left w:val="single" w:color="000000" w:sz="4" w:space="0"/>
              <w:bottom w:val="single" w:color="000000" w:sz="4" w:space="0"/>
              <w:right w:val="single" w:color="000000" w:sz="4" w:space="0"/>
            </w:tcBorders>
            <w:noWrap w:val="0"/>
            <w:vAlign w:val="center"/>
          </w:tcPr>
          <w:p w14:paraId="5B9645D6">
            <w:pPr>
              <w:suppressAutoHyphens/>
              <w:bidi w:val="0"/>
              <w:snapToGrid w:val="0"/>
              <w:jc w:val="center"/>
              <w:rPr>
                <w:rFonts w:hint="default" w:ascii="Times New Roman" w:hAnsi="Times New Roman" w:eastAsia="微软雅黑" w:cs="Times New Roman"/>
                <w:i/>
                <w:iCs/>
                <w:color w:val="000000"/>
                <w:sz w:val="16"/>
                <w:szCs w:val="16"/>
                <w:u w:val="none"/>
              </w:rPr>
            </w:pPr>
          </w:p>
        </w:tc>
        <w:tc>
          <w:tcPr>
            <w:tcW w:w="347" w:type="pct"/>
            <w:tcBorders>
              <w:top w:val="single" w:color="000000" w:sz="4" w:space="0"/>
              <w:left w:val="single" w:color="000000" w:sz="4" w:space="0"/>
              <w:bottom w:val="single" w:color="000000" w:sz="4" w:space="0"/>
              <w:right w:val="single" w:color="000000" w:sz="4" w:space="0"/>
            </w:tcBorders>
            <w:noWrap w:val="0"/>
            <w:vAlign w:val="center"/>
          </w:tcPr>
          <w:p w14:paraId="69FE0838">
            <w:pPr>
              <w:keepNext w:val="0"/>
              <w:keepLines w:val="0"/>
              <w:widowControl/>
              <w:suppressLineNumbers w:val="0"/>
              <w:suppressAutoHyphens/>
              <w:bidi w:val="0"/>
              <w:snapToGrid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w:t>
            </w:r>
          </w:p>
        </w:tc>
        <w:tc>
          <w:tcPr>
            <w:tcW w:w="454" w:type="pct"/>
            <w:gridSpan w:val="2"/>
            <w:tcBorders>
              <w:top w:val="single" w:color="000000" w:sz="4" w:space="0"/>
              <w:left w:val="single" w:color="000000" w:sz="4" w:space="0"/>
              <w:bottom w:val="single" w:color="000000" w:sz="4" w:space="0"/>
              <w:right w:val="single" w:color="000000" w:sz="4" w:space="0"/>
            </w:tcBorders>
            <w:noWrap w:val="0"/>
            <w:vAlign w:val="center"/>
          </w:tcPr>
          <w:p w14:paraId="4EF391D2">
            <w:pPr>
              <w:keepNext w:val="0"/>
              <w:keepLines w:val="0"/>
              <w:widowControl/>
              <w:suppressLineNumbers w:val="0"/>
              <w:suppressAutoHyphens/>
              <w:bidi w:val="0"/>
              <w:snapToGrid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w:t>
            </w:r>
          </w:p>
        </w:tc>
        <w:tc>
          <w:tcPr>
            <w:tcW w:w="499" w:type="pct"/>
            <w:vMerge w:val="continue"/>
            <w:tcBorders>
              <w:left w:val="single" w:color="000000" w:sz="4" w:space="0"/>
              <w:bottom w:val="single" w:color="000000" w:sz="4" w:space="0"/>
              <w:right w:val="single" w:color="000000" w:sz="4" w:space="0"/>
            </w:tcBorders>
            <w:noWrap w:val="0"/>
            <w:vAlign w:val="center"/>
          </w:tcPr>
          <w:p w14:paraId="0C4BD9CC">
            <w:pPr>
              <w:suppressAutoHyphens/>
              <w:bidi w:val="0"/>
              <w:snapToGrid w:val="0"/>
              <w:rPr>
                <w:rFonts w:hint="default" w:ascii="Times New Roman" w:hAnsi="Times New Roman" w:eastAsia="黑体" w:cs="Times New Roman"/>
                <w:i/>
                <w:iCs/>
                <w:color w:val="000000"/>
                <w:sz w:val="18"/>
                <w:szCs w:val="18"/>
                <w:u w:val="none"/>
              </w:rPr>
            </w:pPr>
          </w:p>
        </w:tc>
      </w:tr>
      <w:tr w14:paraId="6D3AD21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373" w:type="pct"/>
            <w:vMerge w:val="restart"/>
            <w:tcBorders>
              <w:top w:val="single" w:color="000000" w:sz="4" w:space="0"/>
              <w:left w:val="single" w:color="000000" w:sz="4" w:space="0"/>
              <w:bottom w:val="single" w:color="000000" w:sz="4" w:space="0"/>
              <w:right w:val="single" w:color="000000" w:sz="4" w:space="0"/>
            </w:tcBorders>
            <w:noWrap w:val="0"/>
            <w:vAlign w:val="center"/>
          </w:tcPr>
          <w:p w14:paraId="73711CD5">
            <w:pPr>
              <w:keepNext w:val="0"/>
              <w:keepLines w:val="0"/>
              <w:widowControl/>
              <w:suppressLineNumbers w:val="0"/>
              <w:suppressAutoHyphens/>
              <w:bidi w:val="0"/>
              <w:snapToGrid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绩效指标（90分）</w:t>
            </w:r>
          </w:p>
        </w:tc>
        <w:tc>
          <w:tcPr>
            <w:tcW w:w="412" w:type="pct"/>
            <w:tcBorders>
              <w:top w:val="single" w:color="000000" w:sz="4" w:space="0"/>
              <w:left w:val="single" w:color="000000" w:sz="4" w:space="0"/>
              <w:bottom w:val="single" w:color="000000" w:sz="4" w:space="0"/>
              <w:right w:val="single" w:color="000000" w:sz="4" w:space="0"/>
            </w:tcBorders>
            <w:noWrap w:val="0"/>
            <w:vAlign w:val="center"/>
          </w:tcPr>
          <w:p w14:paraId="43EC45E0">
            <w:pPr>
              <w:keepNext w:val="0"/>
              <w:keepLines w:val="0"/>
              <w:widowControl/>
              <w:suppressLineNumbers w:val="0"/>
              <w:suppressAutoHyphens/>
              <w:bidi w:val="0"/>
              <w:snapToGrid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一级指标</w:t>
            </w:r>
          </w:p>
        </w:tc>
        <w:tc>
          <w:tcPr>
            <w:tcW w:w="439" w:type="pct"/>
            <w:tcBorders>
              <w:top w:val="single" w:color="000000" w:sz="4" w:space="0"/>
              <w:left w:val="single" w:color="000000" w:sz="4" w:space="0"/>
              <w:bottom w:val="single" w:color="000000" w:sz="4" w:space="0"/>
              <w:right w:val="single" w:color="000000" w:sz="4" w:space="0"/>
            </w:tcBorders>
            <w:noWrap w:val="0"/>
            <w:vAlign w:val="center"/>
          </w:tcPr>
          <w:p w14:paraId="6BF96A2C">
            <w:pPr>
              <w:keepNext w:val="0"/>
              <w:keepLines w:val="0"/>
              <w:widowControl/>
              <w:suppressLineNumbers w:val="0"/>
              <w:suppressAutoHyphens/>
              <w:bidi w:val="0"/>
              <w:snapToGrid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二级指标</w:t>
            </w:r>
          </w:p>
        </w:tc>
        <w:tc>
          <w:tcPr>
            <w:tcW w:w="585" w:type="pct"/>
            <w:tcBorders>
              <w:top w:val="single" w:color="000000" w:sz="4" w:space="0"/>
              <w:left w:val="single" w:color="000000" w:sz="4" w:space="0"/>
              <w:bottom w:val="single" w:color="000000" w:sz="4" w:space="0"/>
              <w:right w:val="single" w:color="000000" w:sz="4" w:space="0"/>
            </w:tcBorders>
            <w:noWrap w:val="0"/>
            <w:vAlign w:val="center"/>
          </w:tcPr>
          <w:p w14:paraId="26B01A9F">
            <w:pPr>
              <w:keepNext w:val="0"/>
              <w:keepLines w:val="0"/>
              <w:widowControl/>
              <w:suppressLineNumbers w:val="0"/>
              <w:suppressAutoHyphens/>
              <w:bidi w:val="0"/>
              <w:snapToGrid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三级指标</w:t>
            </w:r>
          </w:p>
        </w:tc>
        <w:tc>
          <w:tcPr>
            <w:tcW w:w="240" w:type="pct"/>
            <w:gridSpan w:val="2"/>
            <w:tcBorders>
              <w:top w:val="single" w:color="000000" w:sz="4" w:space="0"/>
              <w:left w:val="single" w:color="000000" w:sz="4" w:space="0"/>
              <w:bottom w:val="single" w:color="000000" w:sz="4" w:space="0"/>
              <w:right w:val="single" w:color="000000" w:sz="4" w:space="0"/>
            </w:tcBorders>
            <w:noWrap w:val="0"/>
            <w:vAlign w:val="center"/>
          </w:tcPr>
          <w:p w14:paraId="72DBDDFD">
            <w:pPr>
              <w:keepNext w:val="0"/>
              <w:keepLines w:val="0"/>
              <w:widowControl/>
              <w:suppressLineNumbers w:val="0"/>
              <w:suppressAutoHyphens/>
              <w:bidi w:val="0"/>
              <w:snapToGrid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指标性质</w:t>
            </w:r>
          </w:p>
        </w:tc>
        <w:tc>
          <w:tcPr>
            <w:tcW w:w="474" w:type="pct"/>
            <w:tcBorders>
              <w:top w:val="single" w:color="000000" w:sz="4" w:space="0"/>
              <w:left w:val="single" w:color="000000" w:sz="4" w:space="0"/>
              <w:bottom w:val="single" w:color="000000" w:sz="4" w:space="0"/>
              <w:right w:val="single" w:color="000000" w:sz="4" w:space="0"/>
            </w:tcBorders>
            <w:noWrap w:val="0"/>
            <w:vAlign w:val="center"/>
          </w:tcPr>
          <w:p w14:paraId="7821E6F2">
            <w:pPr>
              <w:keepNext w:val="0"/>
              <w:keepLines w:val="0"/>
              <w:widowControl/>
              <w:suppressLineNumbers w:val="0"/>
              <w:suppressAutoHyphens/>
              <w:bidi w:val="0"/>
              <w:snapToGrid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指标值</w:t>
            </w:r>
          </w:p>
        </w:tc>
        <w:tc>
          <w:tcPr>
            <w:tcW w:w="382" w:type="pct"/>
            <w:tcBorders>
              <w:top w:val="single" w:color="000000" w:sz="4" w:space="0"/>
              <w:left w:val="single" w:color="000000" w:sz="4" w:space="0"/>
              <w:bottom w:val="single" w:color="000000" w:sz="4" w:space="0"/>
              <w:right w:val="single" w:color="000000" w:sz="4" w:space="0"/>
            </w:tcBorders>
            <w:noWrap w:val="0"/>
            <w:vAlign w:val="center"/>
          </w:tcPr>
          <w:p w14:paraId="50758195">
            <w:pPr>
              <w:keepNext w:val="0"/>
              <w:keepLines w:val="0"/>
              <w:widowControl/>
              <w:suppressLineNumbers w:val="0"/>
              <w:suppressAutoHyphens/>
              <w:bidi w:val="0"/>
              <w:snapToGrid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度量单位</w:t>
            </w:r>
          </w:p>
        </w:tc>
        <w:tc>
          <w:tcPr>
            <w:tcW w:w="790" w:type="pct"/>
            <w:tcBorders>
              <w:top w:val="single" w:color="000000" w:sz="4" w:space="0"/>
              <w:left w:val="single" w:color="000000" w:sz="4" w:space="0"/>
              <w:bottom w:val="single" w:color="000000" w:sz="4" w:space="0"/>
              <w:right w:val="single" w:color="000000" w:sz="4" w:space="0"/>
            </w:tcBorders>
            <w:noWrap w:val="0"/>
            <w:vAlign w:val="center"/>
          </w:tcPr>
          <w:p w14:paraId="23156268">
            <w:pPr>
              <w:keepNext w:val="0"/>
              <w:keepLines w:val="0"/>
              <w:widowControl/>
              <w:suppressLineNumbers w:val="0"/>
              <w:suppressAutoHyphens/>
              <w:bidi w:val="0"/>
              <w:snapToGrid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完成值</w:t>
            </w:r>
          </w:p>
        </w:tc>
        <w:tc>
          <w:tcPr>
            <w:tcW w:w="347" w:type="pct"/>
            <w:tcBorders>
              <w:top w:val="single" w:color="000000" w:sz="4" w:space="0"/>
              <w:left w:val="single" w:color="000000" w:sz="4" w:space="0"/>
              <w:bottom w:val="single" w:color="000000" w:sz="4" w:space="0"/>
              <w:right w:val="single" w:color="000000" w:sz="4" w:space="0"/>
            </w:tcBorders>
            <w:noWrap w:val="0"/>
            <w:vAlign w:val="center"/>
          </w:tcPr>
          <w:p w14:paraId="0D9D7063">
            <w:pPr>
              <w:keepNext w:val="0"/>
              <w:keepLines w:val="0"/>
              <w:widowControl/>
              <w:suppressLineNumbers w:val="0"/>
              <w:suppressAutoHyphens/>
              <w:bidi w:val="0"/>
              <w:snapToGrid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权重</w:t>
            </w:r>
          </w:p>
        </w:tc>
        <w:tc>
          <w:tcPr>
            <w:tcW w:w="454" w:type="pct"/>
            <w:gridSpan w:val="2"/>
            <w:tcBorders>
              <w:top w:val="single" w:color="000000" w:sz="4" w:space="0"/>
              <w:left w:val="single" w:color="000000" w:sz="4" w:space="0"/>
              <w:bottom w:val="single" w:color="000000" w:sz="4" w:space="0"/>
              <w:right w:val="single" w:color="000000" w:sz="4" w:space="0"/>
            </w:tcBorders>
            <w:noWrap w:val="0"/>
            <w:vAlign w:val="center"/>
          </w:tcPr>
          <w:p w14:paraId="24F2DB76">
            <w:pPr>
              <w:keepNext w:val="0"/>
              <w:keepLines w:val="0"/>
              <w:widowControl/>
              <w:suppressLineNumbers w:val="0"/>
              <w:suppressAutoHyphens/>
              <w:bidi w:val="0"/>
              <w:snapToGrid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得分</w:t>
            </w:r>
          </w:p>
        </w:tc>
        <w:tc>
          <w:tcPr>
            <w:tcW w:w="499" w:type="pct"/>
            <w:tcBorders>
              <w:top w:val="single" w:color="000000" w:sz="4" w:space="0"/>
              <w:left w:val="single" w:color="000000" w:sz="4" w:space="0"/>
              <w:bottom w:val="single" w:color="000000" w:sz="4" w:space="0"/>
              <w:right w:val="single" w:color="000000" w:sz="4" w:space="0"/>
            </w:tcBorders>
            <w:noWrap w:val="0"/>
            <w:vAlign w:val="center"/>
          </w:tcPr>
          <w:p w14:paraId="596436BE">
            <w:pPr>
              <w:keepNext w:val="0"/>
              <w:keepLines w:val="0"/>
              <w:widowControl/>
              <w:suppressLineNumbers w:val="0"/>
              <w:suppressAutoHyphens/>
              <w:bidi w:val="0"/>
              <w:snapToGrid w:val="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未完成原因分析</w:t>
            </w:r>
          </w:p>
        </w:tc>
      </w:tr>
      <w:tr w14:paraId="51ABA40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373" w:type="pct"/>
            <w:vMerge w:val="continue"/>
            <w:tcBorders>
              <w:top w:val="single" w:color="000000" w:sz="4" w:space="0"/>
              <w:left w:val="single" w:color="000000" w:sz="4" w:space="0"/>
              <w:bottom w:val="single" w:color="000000" w:sz="4" w:space="0"/>
              <w:right w:val="single" w:color="000000" w:sz="4" w:space="0"/>
            </w:tcBorders>
            <w:noWrap w:val="0"/>
            <w:vAlign w:val="center"/>
          </w:tcPr>
          <w:p w14:paraId="3DD1D061">
            <w:pPr>
              <w:suppressAutoHyphens/>
              <w:bidi w:val="0"/>
              <w:snapToGrid w:val="0"/>
              <w:jc w:val="center"/>
              <w:rPr>
                <w:rFonts w:hint="default" w:ascii="Times New Roman" w:hAnsi="Times New Roman" w:eastAsia="宋体" w:cs="Times New Roman"/>
                <w:i w:val="0"/>
                <w:iCs w:val="0"/>
                <w:color w:val="000000"/>
                <w:sz w:val="18"/>
                <w:szCs w:val="18"/>
                <w:u w:val="none"/>
              </w:rPr>
            </w:pPr>
          </w:p>
        </w:tc>
        <w:tc>
          <w:tcPr>
            <w:tcW w:w="412" w:type="pct"/>
            <w:tcBorders>
              <w:top w:val="single" w:color="000000" w:sz="4" w:space="0"/>
              <w:left w:val="single" w:color="000000" w:sz="4" w:space="0"/>
              <w:bottom w:val="single" w:color="000000" w:sz="4" w:space="0"/>
              <w:right w:val="single" w:color="000000" w:sz="4" w:space="0"/>
            </w:tcBorders>
            <w:noWrap w:val="0"/>
            <w:vAlign w:val="center"/>
          </w:tcPr>
          <w:p w14:paraId="157F9846">
            <w:pPr>
              <w:suppressAutoHyphens/>
              <w:bidi w:val="0"/>
              <w:snapToGrid w:val="0"/>
              <w:jc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产出指标</w:t>
            </w:r>
          </w:p>
        </w:tc>
        <w:tc>
          <w:tcPr>
            <w:tcW w:w="439" w:type="pct"/>
            <w:tcBorders>
              <w:top w:val="single" w:color="000000" w:sz="4" w:space="0"/>
              <w:left w:val="single" w:color="000000" w:sz="4" w:space="0"/>
              <w:bottom w:val="single" w:color="000000" w:sz="4" w:space="0"/>
              <w:right w:val="single" w:color="000000" w:sz="4" w:space="0"/>
            </w:tcBorders>
            <w:noWrap w:val="0"/>
            <w:vAlign w:val="center"/>
          </w:tcPr>
          <w:p w14:paraId="7DEC19FE">
            <w:pPr>
              <w:suppressAutoHyphens/>
              <w:bidi w:val="0"/>
              <w:snapToGrid w:val="0"/>
              <w:jc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数量指标</w:t>
            </w:r>
          </w:p>
        </w:tc>
        <w:tc>
          <w:tcPr>
            <w:tcW w:w="585" w:type="pct"/>
            <w:tcBorders>
              <w:top w:val="single" w:color="000000" w:sz="4" w:space="0"/>
              <w:left w:val="single" w:color="000000" w:sz="4" w:space="0"/>
              <w:bottom w:val="single" w:color="000000" w:sz="4" w:space="0"/>
              <w:right w:val="single" w:color="000000" w:sz="4" w:space="0"/>
            </w:tcBorders>
            <w:noWrap w:val="0"/>
            <w:vAlign w:val="center"/>
          </w:tcPr>
          <w:p w14:paraId="02A63854">
            <w:pPr>
              <w:suppressAutoHyphens/>
              <w:bidi w:val="0"/>
              <w:snapToGrid w:val="0"/>
              <w:jc w:val="center"/>
              <w:rPr>
                <w:rFonts w:hint="default" w:ascii="Times New Roman" w:hAnsi="Times New Roman" w:eastAsia="宋体" w:cs="Times New Roman"/>
                <w:i w:val="0"/>
                <w:iCs w:val="0"/>
                <w:color w:val="000000"/>
                <w:sz w:val="18"/>
                <w:szCs w:val="18"/>
                <w:u w:val="none"/>
                <w:lang w:val="en-US" w:eastAsia="zh-CN"/>
              </w:rPr>
            </w:pPr>
            <w:r>
              <w:rPr>
                <w:rFonts w:hint="eastAsia" w:ascii="Times New Roman" w:hAnsi="Times New Roman" w:cs="Times New Roman"/>
                <w:i w:val="0"/>
                <w:iCs w:val="0"/>
                <w:color w:val="000000"/>
                <w:sz w:val="18"/>
                <w:szCs w:val="18"/>
                <w:u w:val="none"/>
                <w:lang w:val="en-US" w:eastAsia="zh-CN"/>
              </w:rPr>
              <w:t>招募人数</w:t>
            </w:r>
          </w:p>
        </w:tc>
        <w:tc>
          <w:tcPr>
            <w:tcW w:w="240" w:type="pct"/>
            <w:gridSpan w:val="2"/>
            <w:tcBorders>
              <w:top w:val="single" w:color="000000" w:sz="4" w:space="0"/>
              <w:left w:val="single" w:color="000000" w:sz="4" w:space="0"/>
              <w:bottom w:val="single" w:color="000000" w:sz="4" w:space="0"/>
              <w:right w:val="single" w:color="000000" w:sz="4" w:space="0"/>
            </w:tcBorders>
            <w:noWrap w:val="0"/>
            <w:vAlign w:val="center"/>
          </w:tcPr>
          <w:p w14:paraId="025CDAB9">
            <w:pPr>
              <w:suppressAutoHyphens/>
              <w:bidi w:val="0"/>
              <w:snapToGrid w:val="0"/>
              <w:jc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w:t>
            </w:r>
          </w:p>
        </w:tc>
        <w:tc>
          <w:tcPr>
            <w:tcW w:w="474" w:type="pct"/>
            <w:tcBorders>
              <w:top w:val="single" w:color="000000" w:sz="4" w:space="0"/>
              <w:left w:val="single" w:color="000000" w:sz="4" w:space="0"/>
              <w:bottom w:val="single" w:color="000000" w:sz="4" w:space="0"/>
              <w:right w:val="single" w:color="000000" w:sz="4" w:space="0"/>
            </w:tcBorders>
            <w:noWrap w:val="0"/>
            <w:vAlign w:val="center"/>
          </w:tcPr>
          <w:p w14:paraId="777D46AC">
            <w:pPr>
              <w:suppressAutoHyphens/>
              <w:bidi w:val="0"/>
              <w:snapToGrid w:val="0"/>
              <w:jc w:val="center"/>
              <w:rPr>
                <w:rFonts w:hint="default" w:ascii="Times New Roman" w:hAnsi="Times New Roman" w:eastAsia="宋体" w:cs="Times New Roman"/>
                <w:i w:val="0"/>
                <w:iCs w:val="0"/>
                <w:color w:val="000000"/>
                <w:sz w:val="18"/>
                <w:szCs w:val="18"/>
                <w:u w:val="none"/>
                <w:lang w:val="en-US" w:eastAsia="zh-CN"/>
              </w:rPr>
            </w:pPr>
            <w:r>
              <w:rPr>
                <w:rFonts w:hint="eastAsia" w:ascii="Times New Roman" w:hAnsi="Times New Roman" w:cs="Times New Roman"/>
                <w:i w:val="0"/>
                <w:iCs w:val="0"/>
                <w:color w:val="000000"/>
                <w:sz w:val="18"/>
                <w:szCs w:val="18"/>
                <w:u w:val="none"/>
                <w:lang w:val="en-US" w:eastAsia="zh-CN"/>
              </w:rPr>
              <w:t>70</w:t>
            </w:r>
          </w:p>
        </w:tc>
        <w:tc>
          <w:tcPr>
            <w:tcW w:w="382" w:type="pct"/>
            <w:tcBorders>
              <w:top w:val="single" w:color="000000" w:sz="4" w:space="0"/>
              <w:left w:val="single" w:color="000000" w:sz="4" w:space="0"/>
              <w:bottom w:val="single" w:color="000000" w:sz="4" w:space="0"/>
              <w:right w:val="single" w:color="000000" w:sz="4" w:space="0"/>
            </w:tcBorders>
            <w:noWrap w:val="0"/>
            <w:vAlign w:val="center"/>
          </w:tcPr>
          <w:p w14:paraId="73DCF9C9">
            <w:pPr>
              <w:suppressAutoHyphens/>
              <w:bidi w:val="0"/>
              <w:snapToGrid w:val="0"/>
              <w:jc w:val="center"/>
              <w:rPr>
                <w:rFonts w:hint="eastAsia" w:ascii="Times New Roman" w:hAnsi="Times New Roman" w:eastAsia="宋体" w:cs="Times New Roman"/>
                <w:i w:val="0"/>
                <w:iCs w:val="0"/>
                <w:color w:val="000000"/>
                <w:sz w:val="18"/>
                <w:szCs w:val="18"/>
                <w:u w:val="none"/>
                <w:lang w:val="en-US" w:eastAsia="zh-CN"/>
              </w:rPr>
            </w:pPr>
            <w:r>
              <w:rPr>
                <w:rFonts w:hint="eastAsia" w:ascii="Times New Roman" w:hAnsi="Times New Roman" w:cs="Times New Roman"/>
                <w:i w:val="0"/>
                <w:iCs w:val="0"/>
                <w:color w:val="000000"/>
                <w:sz w:val="18"/>
                <w:szCs w:val="18"/>
                <w:u w:val="none"/>
                <w:lang w:val="en-US" w:eastAsia="zh-CN"/>
              </w:rPr>
              <w:t>人</w:t>
            </w:r>
          </w:p>
        </w:tc>
        <w:tc>
          <w:tcPr>
            <w:tcW w:w="790" w:type="pct"/>
            <w:tcBorders>
              <w:top w:val="single" w:color="000000" w:sz="4" w:space="0"/>
              <w:left w:val="single" w:color="000000" w:sz="4" w:space="0"/>
              <w:bottom w:val="single" w:color="000000" w:sz="4" w:space="0"/>
              <w:right w:val="single" w:color="000000" w:sz="4" w:space="0"/>
            </w:tcBorders>
            <w:noWrap w:val="0"/>
            <w:vAlign w:val="center"/>
          </w:tcPr>
          <w:p w14:paraId="1F1C6B83">
            <w:pPr>
              <w:suppressAutoHyphens/>
              <w:bidi w:val="0"/>
              <w:snapToGrid w:val="0"/>
              <w:jc w:val="center"/>
              <w:rPr>
                <w:rFonts w:hint="default" w:ascii="Times New Roman" w:hAnsi="Times New Roman" w:eastAsia="微软雅黑" w:cs="Times New Roman"/>
                <w:i/>
                <w:iCs/>
                <w:color w:val="000000"/>
                <w:sz w:val="16"/>
                <w:szCs w:val="16"/>
                <w:u w:val="none"/>
                <w:lang w:val="en-US" w:eastAsia="zh-CN"/>
              </w:rPr>
            </w:pPr>
            <w:r>
              <w:rPr>
                <w:rFonts w:hint="eastAsia" w:ascii="Times New Roman" w:hAnsi="Times New Roman" w:eastAsia="微软雅黑" w:cs="Times New Roman"/>
                <w:i/>
                <w:iCs/>
                <w:color w:val="000000"/>
                <w:sz w:val="16"/>
                <w:szCs w:val="16"/>
                <w:u w:val="none"/>
                <w:lang w:val="en-US" w:eastAsia="zh-CN"/>
              </w:rPr>
              <w:t>100%</w:t>
            </w:r>
          </w:p>
        </w:tc>
        <w:tc>
          <w:tcPr>
            <w:tcW w:w="347" w:type="pct"/>
            <w:tcBorders>
              <w:top w:val="single" w:color="000000" w:sz="4" w:space="0"/>
              <w:left w:val="single" w:color="000000" w:sz="4" w:space="0"/>
              <w:bottom w:val="single" w:color="000000" w:sz="4" w:space="0"/>
              <w:right w:val="single" w:color="000000" w:sz="4" w:space="0"/>
            </w:tcBorders>
            <w:noWrap w:val="0"/>
            <w:vAlign w:val="center"/>
          </w:tcPr>
          <w:p w14:paraId="0D3452FD">
            <w:pPr>
              <w:suppressAutoHyphens/>
              <w:bidi w:val="0"/>
              <w:snapToGrid w:val="0"/>
              <w:jc w:val="center"/>
              <w:rPr>
                <w:rFonts w:hint="default" w:ascii="Times New Roman" w:hAnsi="Times New Roman" w:eastAsia="宋体" w:cs="Times New Roman"/>
                <w:i w:val="0"/>
                <w:iCs w:val="0"/>
                <w:color w:val="000000"/>
                <w:sz w:val="18"/>
                <w:szCs w:val="18"/>
                <w:u w:val="none"/>
                <w:lang w:val="en-US" w:eastAsia="zh-CN"/>
              </w:rPr>
            </w:pPr>
            <w:r>
              <w:rPr>
                <w:rFonts w:hint="eastAsia" w:ascii="Times New Roman" w:hAnsi="Times New Roman" w:cs="Times New Roman"/>
                <w:i w:val="0"/>
                <w:iCs w:val="0"/>
                <w:color w:val="000000"/>
                <w:sz w:val="18"/>
                <w:szCs w:val="18"/>
                <w:u w:val="none"/>
                <w:lang w:val="en-US" w:eastAsia="zh-CN"/>
              </w:rPr>
              <w:t>20</w:t>
            </w:r>
          </w:p>
        </w:tc>
        <w:tc>
          <w:tcPr>
            <w:tcW w:w="454" w:type="pct"/>
            <w:gridSpan w:val="2"/>
            <w:tcBorders>
              <w:top w:val="single" w:color="000000" w:sz="4" w:space="0"/>
              <w:left w:val="single" w:color="000000" w:sz="4" w:space="0"/>
              <w:bottom w:val="single" w:color="000000" w:sz="4" w:space="0"/>
              <w:right w:val="single" w:color="000000" w:sz="4" w:space="0"/>
            </w:tcBorders>
            <w:noWrap w:val="0"/>
            <w:vAlign w:val="center"/>
          </w:tcPr>
          <w:p w14:paraId="14A23DAC">
            <w:pPr>
              <w:suppressAutoHyphens/>
              <w:bidi w:val="0"/>
              <w:snapToGrid w:val="0"/>
              <w:jc w:val="center"/>
              <w:rPr>
                <w:rFonts w:hint="default" w:ascii="Times New Roman" w:hAnsi="Times New Roman" w:eastAsia="宋体" w:cs="Times New Roman"/>
                <w:i w:val="0"/>
                <w:iCs w:val="0"/>
                <w:color w:val="000000"/>
                <w:sz w:val="18"/>
                <w:szCs w:val="18"/>
                <w:u w:val="none"/>
                <w:lang w:val="en-US" w:eastAsia="zh-CN"/>
              </w:rPr>
            </w:pPr>
            <w:r>
              <w:rPr>
                <w:rFonts w:hint="eastAsia" w:ascii="Times New Roman" w:hAnsi="Times New Roman" w:cs="Times New Roman"/>
                <w:i w:val="0"/>
                <w:iCs w:val="0"/>
                <w:color w:val="000000"/>
                <w:sz w:val="18"/>
                <w:szCs w:val="18"/>
                <w:u w:val="none"/>
                <w:lang w:val="en-US" w:eastAsia="zh-CN"/>
              </w:rPr>
              <w:t>20</w:t>
            </w:r>
          </w:p>
        </w:tc>
        <w:tc>
          <w:tcPr>
            <w:tcW w:w="499" w:type="pct"/>
            <w:vMerge w:val="restart"/>
            <w:tcBorders>
              <w:top w:val="single" w:color="000000" w:sz="4" w:space="0"/>
              <w:left w:val="single" w:color="000000" w:sz="4" w:space="0"/>
              <w:right w:val="single" w:color="000000" w:sz="4" w:space="0"/>
            </w:tcBorders>
            <w:noWrap w:val="0"/>
            <w:vAlign w:val="center"/>
          </w:tcPr>
          <w:p w14:paraId="03E8237B">
            <w:pPr>
              <w:suppressAutoHyphens/>
              <w:bidi w:val="0"/>
              <w:snapToGrid w:val="0"/>
              <w:jc w:val="center"/>
              <w:rPr>
                <w:rFonts w:hint="default" w:ascii="Times New Roman" w:hAnsi="Times New Roman" w:eastAsia="微软雅黑" w:cs="Times New Roman"/>
                <w:i/>
                <w:iCs/>
                <w:color w:val="000000"/>
                <w:sz w:val="16"/>
                <w:szCs w:val="16"/>
                <w:u w:val="none"/>
              </w:rPr>
            </w:pPr>
          </w:p>
        </w:tc>
      </w:tr>
      <w:tr w14:paraId="55A9471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373" w:type="pct"/>
            <w:tcBorders>
              <w:top w:val="single" w:color="000000" w:sz="4" w:space="0"/>
              <w:left w:val="single" w:color="000000" w:sz="4" w:space="0"/>
              <w:bottom w:val="single" w:color="000000" w:sz="4" w:space="0"/>
              <w:right w:val="single" w:color="000000" w:sz="4" w:space="0"/>
            </w:tcBorders>
            <w:noWrap w:val="0"/>
            <w:vAlign w:val="center"/>
          </w:tcPr>
          <w:p w14:paraId="3D9074C8">
            <w:pPr>
              <w:suppressAutoHyphens/>
              <w:bidi w:val="0"/>
              <w:snapToGrid w:val="0"/>
              <w:jc w:val="center"/>
              <w:rPr>
                <w:rFonts w:hint="default" w:ascii="Times New Roman" w:hAnsi="Times New Roman" w:eastAsia="宋体" w:cs="Times New Roman"/>
                <w:i w:val="0"/>
                <w:iCs w:val="0"/>
                <w:color w:val="000000"/>
                <w:sz w:val="18"/>
                <w:szCs w:val="18"/>
                <w:u w:val="none"/>
              </w:rPr>
            </w:pPr>
          </w:p>
        </w:tc>
        <w:tc>
          <w:tcPr>
            <w:tcW w:w="412" w:type="pct"/>
            <w:tcBorders>
              <w:top w:val="single" w:color="000000" w:sz="4" w:space="0"/>
              <w:left w:val="single" w:color="000000" w:sz="4" w:space="0"/>
              <w:bottom w:val="single" w:color="000000" w:sz="4" w:space="0"/>
              <w:right w:val="single" w:color="000000" w:sz="4" w:space="0"/>
            </w:tcBorders>
            <w:noWrap w:val="0"/>
            <w:vAlign w:val="center"/>
          </w:tcPr>
          <w:p w14:paraId="16128449">
            <w:pPr>
              <w:suppressAutoHyphens/>
              <w:bidi w:val="0"/>
              <w:snapToGrid w:val="0"/>
              <w:jc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产出指标</w:t>
            </w:r>
          </w:p>
        </w:tc>
        <w:tc>
          <w:tcPr>
            <w:tcW w:w="439" w:type="pct"/>
            <w:tcBorders>
              <w:top w:val="single" w:color="000000" w:sz="4" w:space="0"/>
              <w:left w:val="single" w:color="000000" w:sz="4" w:space="0"/>
              <w:bottom w:val="single" w:color="000000" w:sz="4" w:space="0"/>
              <w:right w:val="single" w:color="000000" w:sz="4" w:space="0"/>
            </w:tcBorders>
            <w:noWrap w:val="0"/>
            <w:vAlign w:val="center"/>
          </w:tcPr>
          <w:p w14:paraId="2C79911A">
            <w:pPr>
              <w:keepNext w:val="0"/>
              <w:keepLines w:val="0"/>
              <w:widowControl/>
              <w:suppressLineNumbers w:val="0"/>
              <w:suppressAutoHyphens/>
              <w:bidi w:val="0"/>
              <w:snapToGrid w:val="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ascii="宋体" w:hAnsi="宋体" w:eastAsia="宋体" w:cs="宋体"/>
                <w:i w:val="0"/>
                <w:iCs w:val="0"/>
                <w:color w:val="000000"/>
                <w:kern w:val="0"/>
                <w:sz w:val="18"/>
                <w:szCs w:val="18"/>
                <w:u w:val="none"/>
                <w:lang w:val="en-US" w:eastAsia="zh-CN" w:bidi="ar"/>
              </w:rPr>
              <w:t>质量指标</w:t>
            </w:r>
          </w:p>
        </w:tc>
        <w:tc>
          <w:tcPr>
            <w:tcW w:w="585" w:type="pct"/>
            <w:tcBorders>
              <w:top w:val="single" w:color="000000" w:sz="4" w:space="0"/>
              <w:left w:val="single" w:color="000000" w:sz="4" w:space="0"/>
              <w:bottom w:val="single" w:color="000000" w:sz="4" w:space="0"/>
              <w:right w:val="single" w:color="000000" w:sz="4" w:space="0"/>
            </w:tcBorders>
            <w:noWrap w:val="0"/>
            <w:vAlign w:val="center"/>
          </w:tcPr>
          <w:p w14:paraId="1B0C4225">
            <w:pPr>
              <w:keepNext w:val="0"/>
              <w:keepLines w:val="0"/>
              <w:widowControl/>
              <w:suppressLineNumbers w:val="0"/>
              <w:suppressAutoHyphens/>
              <w:bidi w:val="0"/>
              <w:snapToGrid w:val="0"/>
              <w:jc w:val="center"/>
              <w:textAlignment w:val="center"/>
              <w:rPr>
                <w:rFonts w:hint="default" w:ascii="Times New Roman" w:hAnsi="Times New Roman" w:eastAsia="宋体" w:cs="Times New Roman"/>
                <w:i w:val="0"/>
                <w:iCs w:val="0"/>
                <w:color w:val="000000"/>
                <w:sz w:val="18"/>
                <w:szCs w:val="18"/>
                <w:u w:val="none"/>
                <w:lang w:val="en-US" w:eastAsia="zh-CN"/>
              </w:rPr>
            </w:pPr>
            <w:r>
              <w:rPr>
                <w:rFonts w:ascii="宋体" w:hAnsi="宋体" w:eastAsia="宋体" w:cs="宋体"/>
                <w:i w:val="0"/>
                <w:iCs w:val="0"/>
                <w:color w:val="000000"/>
                <w:kern w:val="0"/>
                <w:sz w:val="18"/>
                <w:szCs w:val="18"/>
                <w:u w:val="none"/>
                <w:lang w:val="en-US" w:eastAsia="zh-CN" w:bidi="ar"/>
              </w:rPr>
              <w:t>西部计划志愿者学历本科</w:t>
            </w:r>
          </w:p>
        </w:tc>
        <w:tc>
          <w:tcPr>
            <w:tcW w:w="240" w:type="pct"/>
            <w:gridSpan w:val="2"/>
            <w:tcBorders>
              <w:top w:val="single" w:color="000000" w:sz="4" w:space="0"/>
              <w:left w:val="single" w:color="000000" w:sz="4" w:space="0"/>
              <w:bottom w:val="single" w:color="000000" w:sz="4" w:space="0"/>
              <w:right w:val="single" w:color="000000" w:sz="4" w:space="0"/>
            </w:tcBorders>
            <w:noWrap w:val="0"/>
            <w:vAlign w:val="center"/>
          </w:tcPr>
          <w:p w14:paraId="7BECA838">
            <w:pPr>
              <w:keepNext w:val="0"/>
              <w:keepLines w:val="0"/>
              <w:widowControl/>
              <w:suppressLineNumbers w:val="0"/>
              <w:suppressAutoHyphens/>
              <w:bidi w:val="0"/>
              <w:snapToGrid w:val="0"/>
              <w:jc w:val="center"/>
              <w:textAlignment w:val="center"/>
              <w:rPr>
                <w:rFonts w:hint="default" w:ascii="Times New Roman" w:hAnsi="Times New Roman" w:eastAsia="宋体" w:cs="Times New Roman"/>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74" w:type="pct"/>
            <w:tcBorders>
              <w:top w:val="single" w:color="000000" w:sz="4" w:space="0"/>
              <w:left w:val="single" w:color="000000" w:sz="4" w:space="0"/>
              <w:bottom w:val="single" w:color="000000" w:sz="4" w:space="0"/>
              <w:right w:val="single" w:color="000000" w:sz="4" w:space="0"/>
            </w:tcBorders>
            <w:noWrap w:val="0"/>
            <w:vAlign w:val="center"/>
          </w:tcPr>
          <w:p w14:paraId="578CB148">
            <w:pPr>
              <w:keepNext w:val="0"/>
              <w:keepLines w:val="0"/>
              <w:widowControl/>
              <w:suppressLineNumbers w:val="0"/>
              <w:suppressAutoHyphens/>
              <w:bidi w:val="0"/>
              <w:snapToGrid w:val="0"/>
              <w:jc w:val="center"/>
              <w:textAlignment w:val="center"/>
              <w:rPr>
                <w:rFonts w:hint="default" w:ascii="Times New Roman" w:hAnsi="Times New Roman" w:eastAsia="宋体" w:cs="Times New Roman"/>
                <w:i w:val="0"/>
                <w:iCs w:val="0"/>
                <w:color w:val="000000"/>
                <w:sz w:val="18"/>
                <w:szCs w:val="18"/>
                <w:u w:val="none"/>
                <w:lang w:val="en-US" w:eastAsia="zh-CN"/>
              </w:rPr>
            </w:pPr>
            <w:r>
              <w:rPr>
                <w:rFonts w:ascii="宋体" w:hAnsi="宋体" w:eastAsia="宋体" w:cs="宋体"/>
                <w:i w:val="0"/>
                <w:iCs w:val="0"/>
                <w:color w:val="000000"/>
                <w:kern w:val="0"/>
                <w:sz w:val="18"/>
                <w:szCs w:val="18"/>
                <w:u w:val="none"/>
                <w:lang w:val="en-US" w:eastAsia="zh-CN" w:bidi="ar"/>
              </w:rPr>
              <w:t>90</w:t>
            </w:r>
          </w:p>
        </w:tc>
        <w:tc>
          <w:tcPr>
            <w:tcW w:w="382" w:type="pct"/>
            <w:tcBorders>
              <w:top w:val="single" w:color="000000" w:sz="4" w:space="0"/>
              <w:left w:val="single" w:color="000000" w:sz="4" w:space="0"/>
              <w:bottom w:val="single" w:color="000000" w:sz="4" w:space="0"/>
              <w:right w:val="single" w:color="000000" w:sz="4" w:space="0"/>
            </w:tcBorders>
            <w:noWrap w:val="0"/>
            <w:vAlign w:val="center"/>
          </w:tcPr>
          <w:p w14:paraId="54449A66">
            <w:pPr>
              <w:suppressAutoHyphens/>
              <w:bidi w:val="0"/>
              <w:snapToGrid w:val="0"/>
              <w:jc w:val="center"/>
              <w:rPr>
                <w:rFonts w:hint="eastAsia" w:ascii="Times New Roman" w:hAnsi="Times New Roman" w:eastAsia="宋体" w:cs="Times New Roman"/>
                <w:i w:val="0"/>
                <w:iCs w:val="0"/>
                <w:color w:val="000000"/>
                <w:sz w:val="18"/>
                <w:szCs w:val="18"/>
                <w:u w:val="none"/>
                <w:lang w:val="en-US" w:eastAsia="zh-CN"/>
              </w:rPr>
            </w:pPr>
            <w:r>
              <w:rPr>
                <w:rFonts w:hint="eastAsia" w:ascii="Times New Roman" w:hAnsi="Times New Roman" w:cs="Times New Roman"/>
                <w:i w:val="0"/>
                <w:iCs w:val="0"/>
                <w:color w:val="000000"/>
                <w:sz w:val="18"/>
                <w:szCs w:val="18"/>
                <w:u w:val="none"/>
                <w:lang w:val="en-US" w:eastAsia="zh-CN"/>
              </w:rPr>
              <w:t>%</w:t>
            </w:r>
          </w:p>
        </w:tc>
        <w:tc>
          <w:tcPr>
            <w:tcW w:w="790" w:type="pct"/>
            <w:tcBorders>
              <w:top w:val="single" w:color="000000" w:sz="4" w:space="0"/>
              <w:left w:val="single" w:color="000000" w:sz="4" w:space="0"/>
              <w:bottom w:val="single" w:color="000000" w:sz="4" w:space="0"/>
              <w:right w:val="single" w:color="000000" w:sz="4" w:space="0"/>
            </w:tcBorders>
            <w:noWrap w:val="0"/>
            <w:vAlign w:val="center"/>
          </w:tcPr>
          <w:p w14:paraId="2AB06900">
            <w:pPr>
              <w:suppressAutoHyphens/>
              <w:bidi w:val="0"/>
              <w:snapToGrid w:val="0"/>
              <w:jc w:val="center"/>
              <w:rPr>
                <w:rFonts w:hint="default" w:ascii="Times New Roman" w:hAnsi="Times New Roman" w:eastAsia="微软雅黑" w:cs="Times New Roman"/>
                <w:i/>
                <w:iCs/>
                <w:color w:val="000000"/>
                <w:kern w:val="2"/>
                <w:sz w:val="16"/>
                <w:szCs w:val="16"/>
                <w:u w:val="none"/>
                <w:lang w:val="en-US" w:eastAsia="zh-CN" w:bidi="ar-SA"/>
              </w:rPr>
            </w:pPr>
            <w:r>
              <w:rPr>
                <w:rFonts w:hint="eastAsia" w:ascii="Times New Roman" w:hAnsi="Times New Roman" w:eastAsia="微软雅黑" w:cs="Times New Roman"/>
                <w:i/>
                <w:iCs/>
                <w:color w:val="000000"/>
                <w:sz w:val="16"/>
                <w:szCs w:val="16"/>
                <w:u w:val="none"/>
                <w:lang w:val="en-US" w:eastAsia="zh-CN"/>
              </w:rPr>
              <w:t>100%</w:t>
            </w:r>
          </w:p>
        </w:tc>
        <w:tc>
          <w:tcPr>
            <w:tcW w:w="347" w:type="pct"/>
            <w:tcBorders>
              <w:top w:val="single" w:color="000000" w:sz="4" w:space="0"/>
              <w:left w:val="single" w:color="000000" w:sz="4" w:space="0"/>
              <w:bottom w:val="single" w:color="000000" w:sz="4" w:space="0"/>
              <w:right w:val="single" w:color="000000" w:sz="4" w:space="0"/>
            </w:tcBorders>
            <w:noWrap w:val="0"/>
            <w:vAlign w:val="center"/>
          </w:tcPr>
          <w:p w14:paraId="512E44F9">
            <w:pPr>
              <w:suppressAutoHyphens/>
              <w:bidi w:val="0"/>
              <w:snapToGrid w:val="0"/>
              <w:jc w:val="center"/>
              <w:rPr>
                <w:rFonts w:hint="default" w:ascii="Times New Roman" w:hAnsi="Times New Roman" w:eastAsia="宋体" w:cs="Times New Roman"/>
                <w:i w:val="0"/>
                <w:iCs w:val="0"/>
                <w:color w:val="000000"/>
                <w:kern w:val="2"/>
                <w:sz w:val="18"/>
                <w:szCs w:val="18"/>
                <w:u w:val="none"/>
                <w:lang w:val="en-US" w:eastAsia="zh-CN" w:bidi="ar-SA"/>
              </w:rPr>
            </w:pPr>
            <w:r>
              <w:rPr>
                <w:rFonts w:hint="eastAsia" w:ascii="Times New Roman" w:hAnsi="Times New Roman" w:cs="Times New Roman"/>
                <w:i w:val="0"/>
                <w:iCs w:val="0"/>
                <w:color w:val="000000"/>
                <w:sz w:val="18"/>
                <w:szCs w:val="18"/>
                <w:u w:val="none"/>
                <w:lang w:val="en-US" w:eastAsia="zh-CN"/>
              </w:rPr>
              <w:t>20</w:t>
            </w:r>
          </w:p>
        </w:tc>
        <w:tc>
          <w:tcPr>
            <w:tcW w:w="454" w:type="pct"/>
            <w:gridSpan w:val="2"/>
            <w:tcBorders>
              <w:top w:val="single" w:color="000000" w:sz="4" w:space="0"/>
              <w:left w:val="single" w:color="000000" w:sz="4" w:space="0"/>
              <w:bottom w:val="single" w:color="000000" w:sz="4" w:space="0"/>
              <w:right w:val="single" w:color="000000" w:sz="4" w:space="0"/>
            </w:tcBorders>
            <w:noWrap w:val="0"/>
            <w:vAlign w:val="center"/>
          </w:tcPr>
          <w:p w14:paraId="77A47591">
            <w:pPr>
              <w:suppressAutoHyphens/>
              <w:bidi w:val="0"/>
              <w:snapToGrid w:val="0"/>
              <w:jc w:val="center"/>
              <w:rPr>
                <w:rFonts w:hint="default" w:ascii="Times New Roman" w:hAnsi="Times New Roman" w:eastAsia="宋体" w:cs="Times New Roman"/>
                <w:i w:val="0"/>
                <w:iCs w:val="0"/>
                <w:color w:val="000000"/>
                <w:kern w:val="2"/>
                <w:sz w:val="18"/>
                <w:szCs w:val="18"/>
                <w:u w:val="none"/>
                <w:lang w:val="en-US" w:eastAsia="zh-CN" w:bidi="ar-SA"/>
              </w:rPr>
            </w:pPr>
            <w:r>
              <w:rPr>
                <w:rFonts w:hint="eastAsia" w:ascii="Times New Roman" w:hAnsi="Times New Roman" w:cs="Times New Roman"/>
                <w:i w:val="0"/>
                <w:iCs w:val="0"/>
                <w:color w:val="000000"/>
                <w:sz w:val="18"/>
                <w:szCs w:val="18"/>
                <w:u w:val="none"/>
                <w:lang w:val="en-US" w:eastAsia="zh-CN"/>
              </w:rPr>
              <w:t>10</w:t>
            </w:r>
          </w:p>
        </w:tc>
        <w:tc>
          <w:tcPr>
            <w:tcW w:w="499" w:type="pct"/>
            <w:vMerge w:val="continue"/>
            <w:tcBorders>
              <w:left w:val="single" w:color="000000" w:sz="4" w:space="0"/>
              <w:right w:val="single" w:color="000000" w:sz="4" w:space="0"/>
            </w:tcBorders>
            <w:noWrap w:val="0"/>
            <w:vAlign w:val="center"/>
          </w:tcPr>
          <w:p w14:paraId="4BD2E13D">
            <w:pPr>
              <w:suppressAutoHyphens/>
              <w:bidi w:val="0"/>
              <w:snapToGrid w:val="0"/>
              <w:jc w:val="center"/>
              <w:rPr>
                <w:rFonts w:hint="default" w:ascii="Times New Roman" w:hAnsi="Times New Roman" w:eastAsia="微软雅黑" w:cs="Times New Roman"/>
                <w:i/>
                <w:iCs/>
                <w:color w:val="000000"/>
                <w:sz w:val="16"/>
                <w:szCs w:val="16"/>
                <w:u w:val="none"/>
              </w:rPr>
            </w:pPr>
          </w:p>
        </w:tc>
      </w:tr>
      <w:tr w14:paraId="5235658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373" w:type="pct"/>
            <w:tcBorders>
              <w:top w:val="single" w:color="000000" w:sz="4" w:space="0"/>
              <w:left w:val="single" w:color="000000" w:sz="4" w:space="0"/>
              <w:bottom w:val="single" w:color="000000" w:sz="4" w:space="0"/>
              <w:right w:val="single" w:color="000000" w:sz="4" w:space="0"/>
            </w:tcBorders>
            <w:noWrap w:val="0"/>
            <w:vAlign w:val="center"/>
          </w:tcPr>
          <w:p w14:paraId="6411345D">
            <w:pPr>
              <w:suppressAutoHyphens/>
              <w:bidi w:val="0"/>
              <w:snapToGrid w:val="0"/>
              <w:jc w:val="center"/>
              <w:rPr>
                <w:rFonts w:hint="default" w:ascii="Times New Roman" w:hAnsi="Times New Roman" w:eastAsia="宋体" w:cs="Times New Roman"/>
                <w:i w:val="0"/>
                <w:iCs w:val="0"/>
                <w:color w:val="000000"/>
                <w:sz w:val="18"/>
                <w:szCs w:val="18"/>
                <w:u w:val="none"/>
              </w:rPr>
            </w:pPr>
          </w:p>
        </w:tc>
        <w:tc>
          <w:tcPr>
            <w:tcW w:w="412" w:type="pct"/>
            <w:tcBorders>
              <w:top w:val="single" w:color="000000" w:sz="4" w:space="0"/>
              <w:left w:val="single" w:color="000000" w:sz="4" w:space="0"/>
              <w:bottom w:val="single" w:color="000000" w:sz="4" w:space="0"/>
              <w:right w:val="single" w:color="000000" w:sz="4" w:space="0"/>
            </w:tcBorders>
            <w:noWrap w:val="0"/>
            <w:vAlign w:val="center"/>
          </w:tcPr>
          <w:p w14:paraId="742749A7">
            <w:pPr>
              <w:suppressAutoHyphens/>
              <w:bidi w:val="0"/>
              <w:snapToGrid w:val="0"/>
              <w:jc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产出指标</w:t>
            </w:r>
          </w:p>
        </w:tc>
        <w:tc>
          <w:tcPr>
            <w:tcW w:w="439" w:type="pct"/>
            <w:tcBorders>
              <w:top w:val="single" w:color="000000" w:sz="4" w:space="0"/>
              <w:left w:val="single" w:color="000000" w:sz="4" w:space="0"/>
              <w:bottom w:val="single" w:color="000000" w:sz="4" w:space="0"/>
              <w:right w:val="single" w:color="000000" w:sz="4" w:space="0"/>
            </w:tcBorders>
            <w:noWrap w:val="0"/>
            <w:vAlign w:val="center"/>
          </w:tcPr>
          <w:p w14:paraId="0A05AC39">
            <w:pPr>
              <w:suppressAutoHyphens/>
              <w:bidi w:val="0"/>
              <w:snapToGrid w:val="0"/>
              <w:jc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时效指标</w:t>
            </w:r>
          </w:p>
        </w:tc>
        <w:tc>
          <w:tcPr>
            <w:tcW w:w="585" w:type="pct"/>
            <w:tcBorders>
              <w:top w:val="single" w:color="000000" w:sz="4" w:space="0"/>
              <w:left w:val="single" w:color="000000" w:sz="4" w:space="0"/>
              <w:bottom w:val="single" w:color="000000" w:sz="4" w:space="0"/>
              <w:right w:val="single" w:color="000000" w:sz="4" w:space="0"/>
            </w:tcBorders>
            <w:noWrap w:val="0"/>
            <w:vAlign w:val="center"/>
          </w:tcPr>
          <w:p w14:paraId="15147898">
            <w:pPr>
              <w:suppressAutoHyphens/>
              <w:bidi w:val="0"/>
              <w:snapToGrid w:val="0"/>
              <w:jc w:val="center"/>
              <w:rPr>
                <w:rFonts w:hint="default" w:ascii="Times New Roman" w:hAnsi="Times New Roman" w:eastAsia="宋体" w:cs="Times New Roman"/>
                <w:i w:val="0"/>
                <w:iCs w:val="0"/>
                <w:color w:val="000000"/>
                <w:sz w:val="18"/>
                <w:szCs w:val="18"/>
                <w:u w:val="none"/>
                <w:lang w:val="en-US" w:eastAsia="zh-CN"/>
              </w:rPr>
            </w:pPr>
            <w:r>
              <w:rPr>
                <w:rFonts w:hint="eastAsia" w:ascii="Times New Roman" w:hAnsi="Times New Roman" w:cs="Times New Roman"/>
                <w:i w:val="0"/>
                <w:iCs w:val="0"/>
                <w:color w:val="000000"/>
                <w:sz w:val="18"/>
                <w:szCs w:val="18"/>
                <w:u w:val="none"/>
                <w:lang w:val="en-US" w:eastAsia="zh-CN"/>
              </w:rPr>
              <w:t>及时发放补贴</w:t>
            </w:r>
          </w:p>
        </w:tc>
        <w:tc>
          <w:tcPr>
            <w:tcW w:w="240" w:type="pct"/>
            <w:gridSpan w:val="2"/>
            <w:tcBorders>
              <w:top w:val="single" w:color="000000" w:sz="4" w:space="0"/>
              <w:left w:val="single" w:color="000000" w:sz="4" w:space="0"/>
              <w:bottom w:val="single" w:color="000000" w:sz="4" w:space="0"/>
              <w:right w:val="single" w:color="000000" w:sz="4" w:space="0"/>
            </w:tcBorders>
            <w:noWrap w:val="0"/>
            <w:vAlign w:val="center"/>
          </w:tcPr>
          <w:p w14:paraId="11B653BB">
            <w:pPr>
              <w:suppressAutoHyphens/>
              <w:bidi w:val="0"/>
              <w:snapToGrid w:val="0"/>
              <w:jc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w:t>
            </w:r>
          </w:p>
        </w:tc>
        <w:tc>
          <w:tcPr>
            <w:tcW w:w="474" w:type="pct"/>
            <w:tcBorders>
              <w:top w:val="single" w:color="000000" w:sz="4" w:space="0"/>
              <w:left w:val="single" w:color="000000" w:sz="4" w:space="0"/>
              <w:bottom w:val="single" w:color="000000" w:sz="4" w:space="0"/>
              <w:right w:val="single" w:color="000000" w:sz="4" w:space="0"/>
            </w:tcBorders>
            <w:noWrap w:val="0"/>
            <w:vAlign w:val="center"/>
          </w:tcPr>
          <w:p w14:paraId="0CFEC9FE">
            <w:pPr>
              <w:suppressAutoHyphens/>
              <w:bidi w:val="0"/>
              <w:snapToGrid w:val="0"/>
              <w:jc w:val="center"/>
              <w:rPr>
                <w:rFonts w:hint="default" w:ascii="Times New Roman" w:hAnsi="Times New Roman" w:eastAsia="宋体" w:cs="Times New Roman"/>
                <w:i w:val="0"/>
                <w:iCs w:val="0"/>
                <w:color w:val="000000"/>
                <w:sz w:val="18"/>
                <w:szCs w:val="18"/>
                <w:u w:val="none"/>
                <w:lang w:val="en-US" w:eastAsia="zh-CN"/>
              </w:rPr>
            </w:pPr>
            <w:r>
              <w:rPr>
                <w:rFonts w:hint="eastAsia" w:ascii="Times New Roman" w:hAnsi="Times New Roman" w:cs="Times New Roman"/>
                <w:i w:val="0"/>
                <w:iCs w:val="0"/>
                <w:color w:val="000000"/>
                <w:sz w:val="18"/>
                <w:szCs w:val="18"/>
                <w:u w:val="none"/>
                <w:lang w:val="en-US" w:eastAsia="zh-CN"/>
              </w:rPr>
              <w:t>100</w:t>
            </w:r>
          </w:p>
        </w:tc>
        <w:tc>
          <w:tcPr>
            <w:tcW w:w="382" w:type="pct"/>
            <w:tcBorders>
              <w:top w:val="single" w:color="000000" w:sz="4" w:space="0"/>
              <w:left w:val="single" w:color="000000" w:sz="4" w:space="0"/>
              <w:bottom w:val="single" w:color="000000" w:sz="4" w:space="0"/>
              <w:right w:val="single" w:color="000000" w:sz="4" w:space="0"/>
            </w:tcBorders>
            <w:noWrap w:val="0"/>
            <w:vAlign w:val="center"/>
          </w:tcPr>
          <w:p w14:paraId="0D5F5043">
            <w:pPr>
              <w:suppressAutoHyphens/>
              <w:bidi w:val="0"/>
              <w:snapToGrid w:val="0"/>
              <w:jc w:val="center"/>
              <w:rPr>
                <w:rFonts w:hint="eastAsia" w:ascii="Times New Roman" w:hAnsi="Times New Roman" w:eastAsia="宋体" w:cs="Times New Roman"/>
                <w:i w:val="0"/>
                <w:iCs w:val="0"/>
                <w:color w:val="000000"/>
                <w:sz w:val="18"/>
                <w:szCs w:val="18"/>
                <w:u w:val="none"/>
                <w:lang w:val="en-US" w:eastAsia="zh-CN"/>
              </w:rPr>
            </w:pPr>
            <w:r>
              <w:rPr>
                <w:rFonts w:hint="eastAsia" w:ascii="Times New Roman" w:hAnsi="Times New Roman" w:cs="Times New Roman"/>
                <w:i w:val="0"/>
                <w:iCs w:val="0"/>
                <w:color w:val="000000"/>
                <w:sz w:val="18"/>
                <w:szCs w:val="18"/>
                <w:u w:val="none"/>
                <w:lang w:val="en-US" w:eastAsia="zh-CN"/>
              </w:rPr>
              <w:t>%</w:t>
            </w:r>
          </w:p>
        </w:tc>
        <w:tc>
          <w:tcPr>
            <w:tcW w:w="790" w:type="pct"/>
            <w:tcBorders>
              <w:top w:val="single" w:color="000000" w:sz="4" w:space="0"/>
              <w:left w:val="single" w:color="000000" w:sz="4" w:space="0"/>
              <w:bottom w:val="single" w:color="000000" w:sz="4" w:space="0"/>
              <w:right w:val="single" w:color="000000" w:sz="4" w:space="0"/>
            </w:tcBorders>
            <w:noWrap w:val="0"/>
            <w:vAlign w:val="center"/>
          </w:tcPr>
          <w:p w14:paraId="60AF4559">
            <w:pPr>
              <w:suppressAutoHyphens/>
              <w:bidi w:val="0"/>
              <w:snapToGrid w:val="0"/>
              <w:jc w:val="center"/>
              <w:rPr>
                <w:rFonts w:hint="default" w:ascii="Times New Roman" w:hAnsi="Times New Roman" w:eastAsia="微软雅黑" w:cs="Times New Roman"/>
                <w:i/>
                <w:iCs/>
                <w:color w:val="000000"/>
                <w:sz w:val="16"/>
                <w:szCs w:val="16"/>
                <w:u w:val="none"/>
                <w:lang w:val="en-US" w:eastAsia="zh-CN"/>
              </w:rPr>
            </w:pPr>
            <w:r>
              <w:rPr>
                <w:rFonts w:hint="eastAsia" w:ascii="Times New Roman" w:hAnsi="Times New Roman" w:eastAsia="微软雅黑" w:cs="Times New Roman"/>
                <w:i/>
                <w:iCs/>
                <w:color w:val="000000"/>
                <w:sz w:val="16"/>
                <w:szCs w:val="16"/>
                <w:u w:val="none"/>
                <w:lang w:val="en-US" w:eastAsia="zh-CN"/>
              </w:rPr>
              <w:t>100%</w:t>
            </w:r>
          </w:p>
        </w:tc>
        <w:tc>
          <w:tcPr>
            <w:tcW w:w="347" w:type="pct"/>
            <w:tcBorders>
              <w:top w:val="single" w:color="000000" w:sz="4" w:space="0"/>
              <w:left w:val="single" w:color="000000" w:sz="4" w:space="0"/>
              <w:bottom w:val="single" w:color="000000" w:sz="4" w:space="0"/>
              <w:right w:val="single" w:color="000000" w:sz="4" w:space="0"/>
            </w:tcBorders>
            <w:noWrap w:val="0"/>
            <w:vAlign w:val="center"/>
          </w:tcPr>
          <w:p w14:paraId="3D068C5E">
            <w:pPr>
              <w:suppressAutoHyphens/>
              <w:bidi w:val="0"/>
              <w:snapToGrid w:val="0"/>
              <w:jc w:val="center"/>
              <w:rPr>
                <w:rFonts w:hint="default" w:ascii="Times New Roman" w:hAnsi="Times New Roman" w:eastAsia="宋体" w:cs="Times New Roman"/>
                <w:i w:val="0"/>
                <w:iCs w:val="0"/>
                <w:color w:val="000000"/>
                <w:sz w:val="18"/>
                <w:szCs w:val="18"/>
                <w:u w:val="none"/>
                <w:lang w:val="en-US" w:eastAsia="zh-CN"/>
              </w:rPr>
            </w:pPr>
            <w:r>
              <w:rPr>
                <w:rFonts w:hint="eastAsia" w:ascii="Times New Roman" w:hAnsi="Times New Roman" w:cs="Times New Roman"/>
                <w:i w:val="0"/>
                <w:iCs w:val="0"/>
                <w:color w:val="000000"/>
                <w:sz w:val="18"/>
                <w:szCs w:val="18"/>
                <w:u w:val="none"/>
                <w:lang w:val="en-US" w:eastAsia="zh-CN"/>
              </w:rPr>
              <w:t>20</w:t>
            </w:r>
          </w:p>
        </w:tc>
        <w:tc>
          <w:tcPr>
            <w:tcW w:w="454" w:type="pct"/>
            <w:gridSpan w:val="2"/>
            <w:tcBorders>
              <w:top w:val="single" w:color="000000" w:sz="4" w:space="0"/>
              <w:left w:val="single" w:color="000000" w:sz="4" w:space="0"/>
              <w:bottom w:val="single" w:color="000000" w:sz="4" w:space="0"/>
              <w:right w:val="single" w:color="000000" w:sz="4" w:space="0"/>
            </w:tcBorders>
            <w:noWrap w:val="0"/>
            <w:vAlign w:val="center"/>
          </w:tcPr>
          <w:p w14:paraId="5E315F41">
            <w:pPr>
              <w:suppressAutoHyphens/>
              <w:bidi w:val="0"/>
              <w:snapToGrid w:val="0"/>
              <w:jc w:val="center"/>
              <w:rPr>
                <w:rFonts w:hint="default" w:ascii="Times New Roman" w:hAnsi="Times New Roman" w:eastAsia="宋体" w:cs="Times New Roman"/>
                <w:i w:val="0"/>
                <w:iCs w:val="0"/>
                <w:color w:val="000000"/>
                <w:sz w:val="18"/>
                <w:szCs w:val="18"/>
                <w:u w:val="none"/>
                <w:lang w:val="en-US" w:eastAsia="zh-CN"/>
              </w:rPr>
            </w:pPr>
            <w:r>
              <w:rPr>
                <w:rFonts w:hint="eastAsia" w:ascii="Times New Roman" w:hAnsi="Times New Roman" w:cs="Times New Roman"/>
                <w:i w:val="0"/>
                <w:iCs w:val="0"/>
                <w:color w:val="000000"/>
                <w:sz w:val="18"/>
                <w:szCs w:val="18"/>
                <w:u w:val="none"/>
                <w:lang w:val="en-US" w:eastAsia="zh-CN"/>
              </w:rPr>
              <w:t>20</w:t>
            </w:r>
          </w:p>
        </w:tc>
        <w:tc>
          <w:tcPr>
            <w:tcW w:w="499" w:type="pct"/>
            <w:vMerge w:val="continue"/>
            <w:tcBorders>
              <w:left w:val="single" w:color="000000" w:sz="4" w:space="0"/>
              <w:right w:val="single" w:color="000000" w:sz="4" w:space="0"/>
            </w:tcBorders>
            <w:noWrap w:val="0"/>
            <w:vAlign w:val="center"/>
          </w:tcPr>
          <w:p w14:paraId="32AC6875">
            <w:pPr>
              <w:suppressAutoHyphens/>
              <w:bidi w:val="0"/>
              <w:snapToGrid w:val="0"/>
              <w:jc w:val="center"/>
              <w:rPr>
                <w:rFonts w:hint="default" w:ascii="Times New Roman" w:hAnsi="Times New Roman" w:eastAsia="微软雅黑" w:cs="Times New Roman"/>
                <w:i/>
                <w:iCs/>
                <w:color w:val="000000"/>
                <w:sz w:val="16"/>
                <w:szCs w:val="16"/>
                <w:u w:val="none"/>
              </w:rPr>
            </w:pPr>
          </w:p>
        </w:tc>
      </w:tr>
      <w:tr w14:paraId="00E3E1F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373" w:type="pct"/>
            <w:tcBorders>
              <w:top w:val="single" w:color="000000" w:sz="4" w:space="0"/>
              <w:left w:val="single" w:color="000000" w:sz="4" w:space="0"/>
              <w:bottom w:val="single" w:color="000000" w:sz="4" w:space="0"/>
              <w:right w:val="single" w:color="000000" w:sz="4" w:space="0"/>
            </w:tcBorders>
            <w:noWrap w:val="0"/>
            <w:vAlign w:val="center"/>
          </w:tcPr>
          <w:p w14:paraId="631C69A6">
            <w:pPr>
              <w:suppressAutoHyphens/>
              <w:bidi w:val="0"/>
              <w:snapToGrid w:val="0"/>
              <w:jc w:val="center"/>
              <w:rPr>
                <w:rFonts w:hint="default" w:ascii="Times New Roman" w:hAnsi="Times New Roman" w:eastAsia="宋体" w:cs="Times New Roman"/>
                <w:i w:val="0"/>
                <w:iCs w:val="0"/>
                <w:color w:val="000000"/>
                <w:sz w:val="18"/>
                <w:szCs w:val="18"/>
                <w:u w:val="none"/>
              </w:rPr>
            </w:pPr>
          </w:p>
        </w:tc>
        <w:tc>
          <w:tcPr>
            <w:tcW w:w="412" w:type="pct"/>
            <w:tcBorders>
              <w:top w:val="single" w:color="000000" w:sz="4" w:space="0"/>
              <w:left w:val="single" w:color="000000" w:sz="4" w:space="0"/>
              <w:bottom w:val="single" w:color="000000" w:sz="4" w:space="0"/>
              <w:right w:val="single" w:color="000000" w:sz="4" w:space="0"/>
            </w:tcBorders>
            <w:noWrap w:val="0"/>
            <w:vAlign w:val="center"/>
          </w:tcPr>
          <w:p w14:paraId="21D42485">
            <w:pPr>
              <w:suppressAutoHyphens/>
              <w:bidi w:val="0"/>
              <w:snapToGrid w:val="0"/>
              <w:jc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效益指标</w:t>
            </w:r>
          </w:p>
        </w:tc>
        <w:tc>
          <w:tcPr>
            <w:tcW w:w="439" w:type="pct"/>
            <w:tcBorders>
              <w:top w:val="single" w:color="000000" w:sz="4" w:space="0"/>
              <w:left w:val="single" w:color="000000" w:sz="4" w:space="0"/>
              <w:bottom w:val="single" w:color="000000" w:sz="4" w:space="0"/>
              <w:right w:val="single" w:color="000000" w:sz="4" w:space="0"/>
            </w:tcBorders>
            <w:noWrap w:val="0"/>
            <w:vAlign w:val="center"/>
          </w:tcPr>
          <w:p w14:paraId="4ECEDBA1">
            <w:pPr>
              <w:keepNext w:val="0"/>
              <w:keepLines w:val="0"/>
              <w:widowControl/>
              <w:suppressLineNumbers w:val="0"/>
              <w:suppressAutoHyphens/>
              <w:bidi w:val="0"/>
              <w:snapToGrid w:val="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ascii="宋体" w:hAnsi="宋体" w:eastAsia="宋体" w:cs="宋体"/>
                <w:i w:val="0"/>
                <w:iCs w:val="0"/>
                <w:color w:val="000000"/>
                <w:kern w:val="0"/>
                <w:sz w:val="18"/>
                <w:szCs w:val="18"/>
                <w:u w:val="none"/>
                <w:lang w:val="en-US" w:eastAsia="zh-CN" w:bidi="ar"/>
              </w:rPr>
              <w:t>可持续影响指标</w:t>
            </w:r>
          </w:p>
        </w:tc>
        <w:tc>
          <w:tcPr>
            <w:tcW w:w="585" w:type="pct"/>
            <w:tcBorders>
              <w:top w:val="single" w:color="000000" w:sz="4" w:space="0"/>
              <w:left w:val="single" w:color="000000" w:sz="4" w:space="0"/>
              <w:bottom w:val="single" w:color="000000" w:sz="4" w:space="0"/>
              <w:right w:val="single" w:color="000000" w:sz="4" w:space="0"/>
            </w:tcBorders>
            <w:noWrap w:val="0"/>
            <w:vAlign w:val="center"/>
          </w:tcPr>
          <w:p w14:paraId="35DB1C80">
            <w:pPr>
              <w:keepNext w:val="0"/>
              <w:keepLines w:val="0"/>
              <w:widowControl/>
              <w:suppressLineNumbers w:val="0"/>
              <w:suppressAutoHyphens/>
              <w:bidi w:val="0"/>
              <w:snapToGrid w:val="0"/>
              <w:jc w:val="center"/>
              <w:textAlignment w:val="center"/>
              <w:rPr>
                <w:rFonts w:hint="default" w:ascii="Times New Roman" w:hAnsi="Times New Roman" w:eastAsia="宋体" w:cs="Times New Roman"/>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西部计划志愿者服务基层</w:t>
            </w:r>
          </w:p>
        </w:tc>
        <w:tc>
          <w:tcPr>
            <w:tcW w:w="240" w:type="pct"/>
            <w:gridSpan w:val="2"/>
            <w:tcBorders>
              <w:top w:val="single" w:color="000000" w:sz="4" w:space="0"/>
              <w:left w:val="single" w:color="000000" w:sz="4" w:space="0"/>
              <w:bottom w:val="single" w:color="000000" w:sz="4" w:space="0"/>
              <w:right w:val="single" w:color="000000" w:sz="4" w:space="0"/>
            </w:tcBorders>
            <w:noWrap w:val="0"/>
            <w:vAlign w:val="center"/>
          </w:tcPr>
          <w:p w14:paraId="43DF9C93">
            <w:pPr>
              <w:keepNext w:val="0"/>
              <w:keepLines w:val="0"/>
              <w:widowControl/>
              <w:suppressLineNumbers w:val="0"/>
              <w:suppressAutoHyphens/>
              <w:bidi w:val="0"/>
              <w:snapToGrid w:val="0"/>
              <w:jc w:val="center"/>
              <w:textAlignment w:val="center"/>
              <w:rPr>
                <w:rFonts w:hint="default" w:ascii="Times New Roman" w:hAnsi="Times New Roman" w:eastAsia="宋体" w:cs="Times New Roman"/>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74" w:type="pct"/>
            <w:tcBorders>
              <w:top w:val="single" w:color="000000" w:sz="4" w:space="0"/>
              <w:left w:val="single" w:color="000000" w:sz="4" w:space="0"/>
              <w:bottom w:val="single" w:color="000000" w:sz="4" w:space="0"/>
              <w:right w:val="single" w:color="000000" w:sz="4" w:space="0"/>
            </w:tcBorders>
            <w:noWrap w:val="0"/>
            <w:vAlign w:val="center"/>
          </w:tcPr>
          <w:p w14:paraId="7B4F1DE4">
            <w:pPr>
              <w:keepNext w:val="0"/>
              <w:keepLines w:val="0"/>
              <w:widowControl/>
              <w:suppressLineNumbers w:val="0"/>
              <w:suppressAutoHyphens/>
              <w:bidi w:val="0"/>
              <w:snapToGrid w:val="0"/>
              <w:jc w:val="center"/>
              <w:textAlignment w:val="center"/>
              <w:rPr>
                <w:rFonts w:hint="default" w:ascii="Times New Roman" w:hAnsi="Times New Roman" w:eastAsia="宋体" w:cs="Times New Roman"/>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80</w:t>
            </w:r>
          </w:p>
        </w:tc>
        <w:tc>
          <w:tcPr>
            <w:tcW w:w="382" w:type="pct"/>
            <w:tcBorders>
              <w:top w:val="single" w:color="000000" w:sz="4" w:space="0"/>
              <w:left w:val="single" w:color="000000" w:sz="4" w:space="0"/>
              <w:bottom w:val="single" w:color="000000" w:sz="4" w:space="0"/>
              <w:right w:val="single" w:color="000000" w:sz="4" w:space="0"/>
            </w:tcBorders>
            <w:noWrap w:val="0"/>
            <w:vAlign w:val="center"/>
          </w:tcPr>
          <w:p w14:paraId="14B30D49">
            <w:pPr>
              <w:suppressAutoHyphens/>
              <w:bidi w:val="0"/>
              <w:snapToGrid w:val="0"/>
              <w:jc w:val="center"/>
              <w:rPr>
                <w:rFonts w:hint="default" w:ascii="Times New Roman" w:hAnsi="Times New Roman" w:cs="Times New Roman"/>
                <w:i w:val="0"/>
                <w:iCs w:val="0"/>
                <w:color w:val="000000"/>
                <w:sz w:val="18"/>
                <w:szCs w:val="18"/>
                <w:u w:val="none"/>
                <w:lang w:val="en-US" w:eastAsia="zh-CN"/>
              </w:rPr>
            </w:pPr>
            <w:r>
              <w:rPr>
                <w:rFonts w:hint="eastAsia" w:ascii="Times New Roman" w:hAnsi="Times New Roman" w:cs="Times New Roman"/>
                <w:i w:val="0"/>
                <w:iCs w:val="0"/>
                <w:color w:val="000000"/>
                <w:sz w:val="18"/>
                <w:szCs w:val="18"/>
                <w:u w:val="none"/>
                <w:lang w:val="en-US" w:eastAsia="zh-CN"/>
              </w:rPr>
              <w:t>%</w:t>
            </w:r>
          </w:p>
        </w:tc>
        <w:tc>
          <w:tcPr>
            <w:tcW w:w="790" w:type="pct"/>
            <w:tcBorders>
              <w:top w:val="single" w:color="000000" w:sz="4" w:space="0"/>
              <w:left w:val="single" w:color="000000" w:sz="4" w:space="0"/>
              <w:bottom w:val="single" w:color="000000" w:sz="4" w:space="0"/>
              <w:right w:val="single" w:color="000000" w:sz="4" w:space="0"/>
            </w:tcBorders>
            <w:noWrap w:val="0"/>
            <w:vAlign w:val="center"/>
          </w:tcPr>
          <w:p w14:paraId="14346DE2">
            <w:pPr>
              <w:suppressAutoHyphens/>
              <w:bidi w:val="0"/>
              <w:snapToGrid w:val="0"/>
              <w:jc w:val="center"/>
              <w:rPr>
                <w:rFonts w:hint="default" w:ascii="Times New Roman" w:hAnsi="Times New Roman" w:eastAsia="微软雅黑" w:cs="Times New Roman"/>
                <w:i/>
                <w:iCs/>
                <w:color w:val="000000"/>
                <w:kern w:val="2"/>
                <w:sz w:val="16"/>
                <w:szCs w:val="16"/>
                <w:u w:val="none"/>
                <w:lang w:val="en-US" w:eastAsia="zh-CN" w:bidi="ar-SA"/>
              </w:rPr>
            </w:pPr>
            <w:r>
              <w:rPr>
                <w:rFonts w:hint="eastAsia" w:ascii="Times New Roman" w:hAnsi="Times New Roman" w:eastAsia="微软雅黑" w:cs="Times New Roman"/>
                <w:i/>
                <w:iCs/>
                <w:color w:val="000000"/>
                <w:sz w:val="16"/>
                <w:szCs w:val="16"/>
                <w:u w:val="none"/>
                <w:lang w:val="en-US" w:eastAsia="zh-CN"/>
              </w:rPr>
              <w:t>100%</w:t>
            </w:r>
          </w:p>
        </w:tc>
        <w:tc>
          <w:tcPr>
            <w:tcW w:w="347" w:type="pct"/>
            <w:tcBorders>
              <w:top w:val="single" w:color="000000" w:sz="4" w:space="0"/>
              <w:left w:val="single" w:color="000000" w:sz="4" w:space="0"/>
              <w:bottom w:val="single" w:color="000000" w:sz="4" w:space="0"/>
              <w:right w:val="single" w:color="000000" w:sz="4" w:space="0"/>
            </w:tcBorders>
            <w:noWrap w:val="0"/>
            <w:vAlign w:val="center"/>
          </w:tcPr>
          <w:p w14:paraId="6DB97774">
            <w:pPr>
              <w:suppressAutoHyphens/>
              <w:bidi w:val="0"/>
              <w:snapToGrid w:val="0"/>
              <w:jc w:val="center"/>
              <w:rPr>
                <w:rFonts w:hint="default" w:ascii="Times New Roman" w:hAnsi="Times New Roman" w:eastAsia="宋体" w:cs="Times New Roman"/>
                <w:i w:val="0"/>
                <w:iCs w:val="0"/>
                <w:color w:val="000000"/>
                <w:kern w:val="2"/>
                <w:sz w:val="18"/>
                <w:szCs w:val="18"/>
                <w:u w:val="none"/>
                <w:lang w:val="en-US" w:eastAsia="zh-CN" w:bidi="ar-SA"/>
              </w:rPr>
            </w:pPr>
            <w:r>
              <w:rPr>
                <w:rFonts w:hint="eastAsia" w:ascii="Times New Roman" w:hAnsi="Times New Roman" w:cs="Times New Roman"/>
                <w:i w:val="0"/>
                <w:iCs w:val="0"/>
                <w:color w:val="000000"/>
                <w:sz w:val="18"/>
                <w:szCs w:val="18"/>
                <w:u w:val="none"/>
                <w:lang w:val="en-US" w:eastAsia="zh-CN"/>
              </w:rPr>
              <w:t>20</w:t>
            </w:r>
          </w:p>
        </w:tc>
        <w:tc>
          <w:tcPr>
            <w:tcW w:w="454" w:type="pct"/>
            <w:gridSpan w:val="2"/>
            <w:tcBorders>
              <w:top w:val="single" w:color="000000" w:sz="4" w:space="0"/>
              <w:left w:val="single" w:color="000000" w:sz="4" w:space="0"/>
              <w:bottom w:val="single" w:color="000000" w:sz="4" w:space="0"/>
              <w:right w:val="single" w:color="000000" w:sz="4" w:space="0"/>
            </w:tcBorders>
            <w:noWrap w:val="0"/>
            <w:vAlign w:val="center"/>
          </w:tcPr>
          <w:p w14:paraId="7C1DA512">
            <w:pPr>
              <w:suppressAutoHyphens/>
              <w:bidi w:val="0"/>
              <w:snapToGrid w:val="0"/>
              <w:jc w:val="center"/>
              <w:rPr>
                <w:rFonts w:hint="default" w:ascii="Times New Roman" w:hAnsi="Times New Roman" w:eastAsia="宋体" w:cs="Times New Roman"/>
                <w:i w:val="0"/>
                <w:iCs w:val="0"/>
                <w:color w:val="000000"/>
                <w:kern w:val="2"/>
                <w:sz w:val="18"/>
                <w:szCs w:val="18"/>
                <w:u w:val="none"/>
                <w:lang w:val="en-US" w:eastAsia="zh-CN" w:bidi="ar-SA"/>
              </w:rPr>
            </w:pPr>
            <w:r>
              <w:rPr>
                <w:rFonts w:hint="eastAsia" w:ascii="Times New Roman" w:hAnsi="Times New Roman" w:cs="Times New Roman"/>
                <w:i w:val="0"/>
                <w:iCs w:val="0"/>
                <w:color w:val="000000"/>
                <w:sz w:val="18"/>
                <w:szCs w:val="18"/>
                <w:u w:val="none"/>
                <w:lang w:val="en-US" w:eastAsia="zh-CN"/>
              </w:rPr>
              <w:t>20</w:t>
            </w:r>
          </w:p>
        </w:tc>
        <w:tc>
          <w:tcPr>
            <w:tcW w:w="499" w:type="pct"/>
            <w:vMerge w:val="continue"/>
            <w:tcBorders>
              <w:left w:val="single" w:color="000000" w:sz="4" w:space="0"/>
              <w:right w:val="single" w:color="000000" w:sz="4" w:space="0"/>
            </w:tcBorders>
            <w:noWrap w:val="0"/>
            <w:vAlign w:val="center"/>
          </w:tcPr>
          <w:p w14:paraId="30388894">
            <w:pPr>
              <w:suppressAutoHyphens/>
              <w:bidi w:val="0"/>
              <w:snapToGrid w:val="0"/>
              <w:jc w:val="center"/>
              <w:rPr>
                <w:rFonts w:hint="default" w:ascii="Times New Roman" w:hAnsi="Times New Roman" w:eastAsia="微软雅黑" w:cs="Times New Roman"/>
                <w:i/>
                <w:iCs/>
                <w:color w:val="000000"/>
                <w:sz w:val="16"/>
                <w:szCs w:val="16"/>
                <w:u w:val="none"/>
              </w:rPr>
            </w:pPr>
          </w:p>
        </w:tc>
      </w:tr>
      <w:tr w14:paraId="40E16D8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373" w:type="pct"/>
            <w:tcBorders>
              <w:top w:val="single" w:color="000000" w:sz="4" w:space="0"/>
              <w:left w:val="single" w:color="000000" w:sz="4" w:space="0"/>
              <w:bottom w:val="single" w:color="000000" w:sz="4" w:space="0"/>
              <w:right w:val="single" w:color="000000" w:sz="4" w:space="0"/>
            </w:tcBorders>
            <w:noWrap w:val="0"/>
            <w:vAlign w:val="center"/>
          </w:tcPr>
          <w:p w14:paraId="0B98640A">
            <w:pPr>
              <w:suppressAutoHyphens/>
              <w:bidi w:val="0"/>
              <w:snapToGrid w:val="0"/>
              <w:jc w:val="center"/>
              <w:rPr>
                <w:rFonts w:hint="default" w:ascii="Times New Roman" w:hAnsi="Times New Roman" w:eastAsia="宋体" w:cs="Times New Roman"/>
                <w:i w:val="0"/>
                <w:iCs w:val="0"/>
                <w:color w:val="000000"/>
                <w:sz w:val="18"/>
                <w:szCs w:val="18"/>
                <w:u w:val="none"/>
              </w:rPr>
            </w:pPr>
          </w:p>
        </w:tc>
        <w:tc>
          <w:tcPr>
            <w:tcW w:w="412" w:type="pct"/>
            <w:tcBorders>
              <w:top w:val="single" w:color="000000" w:sz="4" w:space="0"/>
              <w:left w:val="single" w:color="000000" w:sz="4" w:space="0"/>
              <w:bottom w:val="single" w:color="000000" w:sz="4" w:space="0"/>
              <w:right w:val="single" w:color="000000" w:sz="4" w:space="0"/>
            </w:tcBorders>
            <w:noWrap w:val="0"/>
            <w:vAlign w:val="center"/>
          </w:tcPr>
          <w:p w14:paraId="5B45AC21">
            <w:pPr>
              <w:keepNext w:val="0"/>
              <w:keepLines w:val="0"/>
              <w:widowControl/>
              <w:suppressLineNumbers w:val="0"/>
              <w:suppressAutoHyphens/>
              <w:bidi w:val="0"/>
              <w:snapToGrid w:val="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ascii="宋体" w:hAnsi="宋体" w:eastAsia="宋体" w:cs="宋体"/>
                <w:i w:val="0"/>
                <w:iCs w:val="0"/>
                <w:color w:val="000000"/>
                <w:kern w:val="0"/>
                <w:sz w:val="18"/>
                <w:szCs w:val="18"/>
                <w:u w:val="none"/>
                <w:lang w:val="en-US" w:eastAsia="zh-CN" w:bidi="ar"/>
              </w:rPr>
              <w:t>满意度指标</w:t>
            </w:r>
          </w:p>
        </w:tc>
        <w:tc>
          <w:tcPr>
            <w:tcW w:w="439" w:type="pct"/>
            <w:tcBorders>
              <w:top w:val="single" w:color="000000" w:sz="4" w:space="0"/>
              <w:left w:val="single" w:color="000000" w:sz="4" w:space="0"/>
              <w:bottom w:val="single" w:color="000000" w:sz="4" w:space="0"/>
              <w:right w:val="single" w:color="000000" w:sz="4" w:space="0"/>
            </w:tcBorders>
            <w:noWrap w:val="0"/>
            <w:vAlign w:val="center"/>
          </w:tcPr>
          <w:p w14:paraId="61919AC0">
            <w:pPr>
              <w:keepNext w:val="0"/>
              <w:keepLines w:val="0"/>
              <w:widowControl/>
              <w:suppressLineNumbers w:val="0"/>
              <w:suppressAutoHyphens/>
              <w:bidi w:val="0"/>
              <w:snapToGrid w:val="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ascii="宋体" w:hAnsi="宋体" w:eastAsia="宋体" w:cs="宋体"/>
                <w:i w:val="0"/>
                <w:iCs w:val="0"/>
                <w:color w:val="000000"/>
                <w:kern w:val="0"/>
                <w:sz w:val="18"/>
                <w:szCs w:val="18"/>
                <w:u w:val="none"/>
                <w:lang w:val="en-US" w:eastAsia="zh-CN" w:bidi="ar"/>
              </w:rPr>
              <w:t>服务对象满意度指标</w:t>
            </w:r>
          </w:p>
        </w:tc>
        <w:tc>
          <w:tcPr>
            <w:tcW w:w="585" w:type="pct"/>
            <w:tcBorders>
              <w:top w:val="single" w:color="000000" w:sz="4" w:space="0"/>
              <w:left w:val="single" w:color="000000" w:sz="4" w:space="0"/>
              <w:bottom w:val="single" w:color="000000" w:sz="4" w:space="0"/>
              <w:right w:val="single" w:color="000000" w:sz="4" w:space="0"/>
            </w:tcBorders>
            <w:noWrap w:val="0"/>
            <w:vAlign w:val="center"/>
          </w:tcPr>
          <w:p w14:paraId="277A3005">
            <w:pPr>
              <w:keepNext w:val="0"/>
              <w:keepLines w:val="0"/>
              <w:widowControl/>
              <w:suppressLineNumbers w:val="0"/>
              <w:suppressAutoHyphens/>
              <w:bidi w:val="0"/>
              <w:snapToGrid w:val="0"/>
              <w:jc w:val="center"/>
              <w:textAlignment w:val="center"/>
              <w:rPr>
                <w:rFonts w:hint="default" w:ascii="Times New Roman" w:hAnsi="Times New Roman" w:eastAsia="宋体" w:cs="Times New Roman"/>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西部计划服务满意度</w:t>
            </w:r>
          </w:p>
        </w:tc>
        <w:tc>
          <w:tcPr>
            <w:tcW w:w="240" w:type="pct"/>
            <w:gridSpan w:val="2"/>
            <w:tcBorders>
              <w:top w:val="single" w:color="000000" w:sz="4" w:space="0"/>
              <w:left w:val="single" w:color="000000" w:sz="4" w:space="0"/>
              <w:bottom w:val="single" w:color="000000" w:sz="4" w:space="0"/>
              <w:right w:val="single" w:color="000000" w:sz="4" w:space="0"/>
            </w:tcBorders>
            <w:noWrap w:val="0"/>
            <w:vAlign w:val="center"/>
          </w:tcPr>
          <w:p w14:paraId="60361670">
            <w:pPr>
              <w:keepNext w:val="0"/>
              <w:keepLines w:val="0"/>
              <w:widowControl/>
              <w:suppressLineNumbers w:val="0"/>
              <w:suppressAutoHyphens/>
              <w:bidi w:val="0"/>
              <w:snapToGrid w:val="0"/>
              <w:jc w:val="center"/>
              <w:textAlignment w:val="center"/>
              <w:rPr>
                <w:rFonts w:hint="default" w:ascii="Times New Roman" w:hAnsi="Times New Roman" w:eastAsia="宋体" w:cs="Times New Roman"/>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74" w:type="pct"/>
            <w:tcBorders>
              <w:top w:val="single" w:color="000000" w:sz="4" w:space="0"/>
              <w:left w:val="single" w:color="000000" w:sz="4" w:space="0"/>
              <w:bottom w:val="single" w:color="000000" w:sz="4" w:space="0"/>
              <w:right w:val="single" w:color="000000" w:sz="4" w:space="0"/>
            </w:tcBorders>
            <w:noWrap w:val="0"/>
            <w:vAlign w:val="center"/>
          </w:tcPr>
          <w:p w14:paraId="223AB2B3">
            <w:pPr>
              <w:keepNext w:val="0"/>
              <w:keepLines w:val="0"/>
              <w:widowControl/>
              <w:suppressLineNumbers w:val="0"/>
              <w:suppressAutoHyphens/>
              <w:bidi w:val="0"/>
              <w:snapToGrid w:val="0"/>
              <w:jc w:val="center"/>
              <w:textAlignment w:val="center"/>
              <w:rPr>
                <w:rFonts w:hint="default" w:ascii="Times New Roman" w:hAnsi="Times New Roman" w:eastAsia="宋体" w:cs="Times New Roman"/>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90</w:t>
            </w:r>
          </w:p>
        </w:tc>
        <w:tc>
          <w:tcPr>
            <w:tcW w:w="382" w:type="pct"/>
            <w:tcBorders>
              <w:top w:val="single" w:color="000000" w:sz="4" w:space="0"/>
              <w:left w:val="single" w:color="000000" w:sz="4" w:space="0"/>
              <w:bottom w:val="single" w:color="000000" w:sz="4" w:space="0"/>
              <w:right w:val="single" w:color="000000" w:sz="4" w:space="0"/>
            </w:tcBorders>
            <w:noWrap w:val="0"/>
            <w:vAlign w:val="center"/>
          </w:tcPr>
          <w:p w14:paraId="2C1290D3">
            <w:pPr>
              <w:suppressAutoHyphens/>
              <w:bidi w:val="0"/>
              <w:snapToGrid w:val="0"/>
              <w:jc w:val="center"/>
              <w:rPr>
                <w:rFonts w:hint="default" w:ascii="Times New Roman" w:hAnsi="Times New Roman" w:cs="Times New Roman"/>
                <w:i w:val="0"/>
                <w:iCs w:val="0"/>
                <w:color w:val="000000"/>
                <w:sz w:val="18"/>
                <w:szCs w:val="18"/>
                <w:u w:val="none"/>
                <w:lang w:val="en-US" w:eastAsia="zh-CN"/>
              </w:rPr>
            </w:pPr>
            <w:r>
              <w:rPr>
                <w:rFonts w:hint="eastAsia" w:ascii="Times New Roman" w:hAnsi="Times New Roman" w:cs="Times New Roman"/>
                <w:i w:val="0"/>
                <w:iCs w:val="0"/>
                <w:color w:val="000000"/>
                <w:sz w:val="18"/>
                <w:szCs w:val="18"/>
                <w:u w:val="none"/>
                <w:lang w:val="en-US" w:eastAsia="zh-CN"/>
              </w:rPr>
              <w:t>%</w:t>
            </w:r>
          </w:p>
        </w:tc>
        <w:tc>
          <w:tcPr>
            <w:tcW w:w="790" w:type="pct"/>
            <w:tcBorders>
              <w:top w:val="single" w:color="000000" w:sz="4" w:space="0"/>
              <w:left w:val="single" w:color="000000" w:sz="4" w:space="0"/>
              <w:bottom w:val="single" w:color="000000" w:sz="4" w:space="0"/>
              <w:right w:val="single" w:color="000000" w:sz="4" w:space="0"/>
            </w:tcBorders>
            <w:noWrap w:val="0"/>
            <w:vAlign w:val="center"/>
          </w:tcPr>
          <w:p w14:paraId="0CCBCA48">
            <w:pPr>
              <w:suppressAutoHyphens/>
              <w:bidi w:val="0"/>
              <w:snapToGrid w:val="0"/>
              <w:jc w:val="center"/>
              <w:rPr>
                <w:rFonts w:hint="default" w:ascii="Times New Roman" w:hAnsi="Times New Roman" w:eastAsia="微软雅黑" w:cs="Times New Roman"/>
                <w:i/>
                <w:iCs/>
                <w:color w:val="000000"/>
                <w:kern w:val="2"/>
                <w:sz w:val="16"/>
                <w:szCs w:val="16"/>
                <w:u w:val="none"/>
                <w:lang w:val="en-US" w:eastAsia="zh-CN" w:bidi="ar-SA"/>
              </w:rPr>
            </w:pPr>
            <w:r>
              <w:rPr>
                <w:rFonts w:hint="eastAsia" w:ascii="Times New Roman" w:hAnsi="Times New Roman" w:eastAsia="微软雅黑" w:cs="Times New Roman"/>
                <w:i/>
                <w:iCs/>
                <w:color w:val="000000"/>
                <w:sz w:val="16"/>
                <w:szCs w:val="16"/>
                <w:u w:val="none"/>
                <w:lang w:val="en-US" w:eastAsia="zh-CN"/>
              </w:rPr>
              <w:t>100%</w:t>
            </w:r>
          </w:p>
        </w:tc>
        <w:tc>
          <w:tcPr>
            <w:tcW w:w="347" w:type="pct"/>
            <w:tcBorders>
              <w:top w:val="single" w:color="000000" w:sz="4" w:space="0"/>
              <w:left w:val="single" w:color="000000" w:sz="4" w:space="0"/>
              <w:bottom w:val="single" w:color="000000" w:sz="4" w:space="0"/>
              <w:right w:val="single" w:color="000000" w:sz="4" w:space="0"/>
            </w:tcBorders>
            <w:noWrap w:val="0"/>
            <w:vAlign w:val="center"/>
          </w:tcPr>
          <w:p w14:paraId="435C9DC6">
            <w:pPr>
              <w:suppressAutoHyphens/>
              <w:bidi w:val="0"/>
              <w:snapToGrid w:val="0"/>
              <w:jc w:val="center"/>
              <w:rPr>
                <w:rFonts w:hint="default" w:ascii="Times New Roman" w:hAnsi="Times New Roman" w:eastAsia="宋体" w:cs="Times New Roman"/>
                <w:i w:val="0"/>
                <w:iCs w:val="0"/>
                <w:color w:val="000000"/>
                <w:kern w:val="2"/>
                <w:sz w:val="18"/>
                <w:szCs w:val="18"/>
                <w:u w:val="none"/>
                <w:lang w:val="en-US" w:eastAsia="zh-CN" w:bidi="ar-SA"/>
              </w:rPr>
            </w:pPr>
            <w:r>
              <w:rPr>
                <w:rFonts w:hint="eastAsia" w:ascii="Times New Roman" w:hAnsi="Times New Roman" w:cs="Times New Roman"/>
                <w:i w:val="0"/>
                <w:iCs w:val="0"/>
                <w:color w:val="000000"/>
                <w:sz w:val="18"/>
                <w:szCs w:val="18"/>
                <w:u w:val="none"/>
                <w:lang w:val="en-US" w:eastAsia="zh-CN"/>
              </w:rPr>
              <w:t>20</w:t>
            </w:r>
          </w:p>
        </w:tc>
        <w:tc>
          <w:tcPr>
            <w:tcW w:w="454" w:type="pct"/>
            <w:gridSpan w:val="2"/>
            <w:tcBorders>
              <w:top w:val="single" w:color="000000" w:sz="4" w:space="0"/>
              <w:left w:val="single" w:color="000000" w:sz="4" w:space="0"/>
              <w:bottom w:val="single" w:color="000000" w:sz="4" w:space="0"/>
              <w:right w:val="single" w:color="000000" w:sz="4" w:space="0"/>
            </w:tcBorders>
            <w:noWrap w:val="0"/>
            <w:vAlign w:val="center"/>
          </w:tcPr>
          <w:p w14:paraId="4108223D">
            <w:pPr>
              <w:suppressAutoHyphens/>
              <w:bidi w:val="0"/>
              <w:snapToGrid w:val="0"/>
              <w:jc w:val="center"/>
              <w:rPr>
                <w:rFonts w:hint="default" w:ascii="Times New Roman" w:hAnsi="Times New Roman" w:eastAsia="宋体" w:cs="Times New Roman"/>
                <w:i w:val="0"/>
                <w:iCs w:val="0"/>
                <w:color w:val="000000"/>
                <w:kern w:val="2"/>
                <w:sz w:val="18"/>
                <w:szCs w:val="18"/>
                <w:u w:val="none"/>
                <w:lang w:val="en-US" w:eastAsia="zh-CN" w:bidi="ar-SA"/>
              </w:rPr>
            </w:pPr>
            <w:r>
              <w:rPr>
                <w:rFonts w:hint="eastAsia" w:ascii="Times New Roman" w:hAnsi="Times New Roman" w:cs="Times New Roman"/>
                <w:i w:val="0"/>
                <w:iCs w:val="0"/>
                <w:color w:val="000000"/>
                <w:sz w:val="18"/>
                <w:szCs w:val="18"/>
                <w:u w:val="none"/>
                <w:lang w:val="en-US" w:eastAsia="zh-CN"/>
              </w:rPr>
              <w:t>20</w:t>
            </w:r>
          </w:p>
        </w:tc>
        <w:tc>
          <w:tcPr>
            <w:tcW w:w="499" w:type="pct"/>
            <w:vMerge w:val="continue"/>
            <w:tcBorders>
              <w:left w:val="single" w:color="000000" w:sz="4" w:space="0"/>
              <w:right w:val="single" w:color="000000" w:sz="4" w:space="0"/>
            </w:tcBorders>
            <w:noWrap w:val="0"/>
            <w:vAlign w:val="center"/>
          </w:tcPr>
          <w:p w14:paraId="5765E4F4">
            <w:pPr>
              <w:suppressAutoHyphens/>
              <w:bidi w:val="0"/>
              <w:snapToGrid w:val="0"/>
              <w:jc w:val="center"/>
              <w:rPr>
                <w:rFonts w:hint="default" w:ascii="Times New Roman" w:hAnsi="Times New Roman" w:eastAsia="微软雅黑" w:cs="Times New Roman"/>
                <w:i/>
                <w:iCs/>
                <w:color w:val="000000"/>
                <w:sz w:val="16"/>
                <w:szCs w:val="16"/>
                <w:u w:val="none"/>
              </w:rPr>
            </w:pPr>
          </w:p>
        </w:tc>
      </w:tr>
      <w:tr w14:paraId="7D4E979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3698" w:type="pct"/>
            <w:gridSpan w:val="9"/>
            <w:tcBorders>
              <w:top w:val="single" w:color="000000" w:sz="4" w:space="0"/>
              <w:left w:val="single" w:color="000000" w:sz="4" w:space="0"/>
              <w:bottom w:val="single" w:color="000000" w:sz="4" w:space="0"/>
              <w:right w:val="single" w:color="000000" w:sz="4" w:space="0"/>
            </w:tcBorders>
            <w:noWrap w:val="0"/>
            <w:vAlign w:val="center"/>
          </w:tcPr>
          <w:p w14:paraId="3B8203AE">
            <w:pPr>
              <w:suppressAutoHyphens/>
              <w:bidi w:val="0"/>
              <w:snapToGrid w:val="0"/>
              <w:jc w:val="center"/>
              <w:rPr>
                <w:rFonts w:hint="default" w:ascii="Times New Roman" w:hAnsi="Times New Roman" w:eastAsia="宋体" w:cs="Times New Roman"/>
                <w:i w:val="0"/>
                <w:iCs w:val="0"/>
                <w:color w:val="000000"/>
                <w:sz w:val="18"/>
                <w:szCs w:val="18"/>
                <w:u w:val="none"/>
                <w:lang w:val="en-US" w:eastAsia="zh-CN"/>
              </w:rPr>
            </w:pPr>
            <w:r>
              <w:rPr>
                <w:rFonts w:hint="default" w:ascii="Times New Roman" w:hAnsi="Times New Roman" w:eastAsia="宋体" w:cs="Times New Roman"/>
                <w:i w:val="0"/>
                <w:iCs w:val="0"/>
                <w:color w:val="000000"/>
                <w:kern w:val="0"/>
                <w:sz w:val="18"/>
                <w:szCs w:val="18"/>
                <w:u w:val="none"/>
                <w:lang w:val="en-US" w:eastAsia="zh-CN" w:bidi="ar"/>
              </w:rPr>
              <w:t>合计</w:t>
            </w:r>
          </w:p>
        </w:tc>
        <w:tc>
          <w:tcPr>
            <w:tcW w:w="347" w:type="pct"/>
            <w:tcBorders>
              <w:top w:val="single" w:color="000000" w:sz="4" w:space="0"/>
              <w:left w:val="single" w:color="000000" w:sz="4" w:space="0"/>
              <w:bottom w:val="single" w:color="000000" w:sz="4" w:space="0"/>
              <w:right w:val="single" w:color="000000" w:sz="4" w:space="0"/>
            </w:tcBorders>
            <w:noWrap w:val="0"/>
            <w:vAlign w:val="center"/>
          </w:tcPr>
          <w:p w14:paraId="1E23AB77">
            <w:pPr>
              <w:suppressAutoHyphens/>
              <w:bidi w:val="0"/>
              <w:snapToGrid w:val="0"/>
              <w:jc w:val="center"/>
              <w:rPr>
                <w:rFonts w:hint="default" w:ascii="Times New Roman" w:hAnsi="Times New Roman" w:eastAsia="宋体" w:cs="Times New Roman"/>
                <w:i w:val="0"/>
                <w:iCs w:val="0"/>
                <w:color w:val="000000"/>
                <w:sz w:val="18"/>
                <w:szCs w:val="18"/>
                <w:u w:val="none"/>
                <w:lang w:val="en-US" w:eastAsia="zh-CN"/>
              </w:rPr>
            </w:pPr>
            <w:r>
              <w:rPr>
                <w:rFonts w:hint="eastAsia" w:ascii="Times New Roman" w:hAnsi="Times New Roman" w:cs="Times New Roman"/>
                <w:i w:val="0"/>
                <w:iCs w:val="0"/>
                <w:color w:val="000000"/>
                <w:sz w:val="18"/>
                <w:szCs w:val="18"/>
                <w:u w:val="none"/>
                <w:lang w:val="en-US" w:eastAsia="zh-CN"/>
              </w:rPr>
              <w:t>100</w:t>
            </w:r>
          </w:p>
        </w:tc>
        <w:tc>
          <w:tcPr>
            <w:tcW w:w="454" w:type="pct"/>
            <w:gridSpan w:val="2"/>
            <w:tcBorders>
              <w:top w:val="single" w:color="000000" w:sz="4" w:space="0"/>
              <w:left w:val="single" w:color="000000" w:sz="4" w:space="0"/>
              <w:bottom w:val="single" w:color="000000" w:sz="4" w:space="0"/>
              <w:right w:val="single" w:color="000000" w:sz="4" w:space="0"/>
            </w:tcBorders>
            <w:noWrap w:val="0"/>
            <w:vAlign w:val="center"/>
          </w:tcPr>
          <w:p w14:paraId="5D692748">
            <w:pPr>
              <w:suppressAutoHyphens/>
              <w:bidi w:val="0"/>
              <w:snapToGrid w:val="0"/>
              <w:jc w:val="center"/>
              <w:rPr>
                <w:rFonts w:hint="default" w:ascii="Times New Roman" w:hAnsi="Times New Roman" w:eastAsia="宋体" w:cs="Times New Roman"/>
                <w:i w:val="0"/>
                <w:iCs w:val="0"/>
                <w:color w:val="000000"/>
                <w:sz w:val="18"/>
                <w:szCs w:val="18"/>
                <w:u w:val="none"/>
                <w:lang w:val="en-US" w:eastAsia="zh-CN"/>
              </w:rPr>
            </w:pPr>
            <w:r>
              <w:rPr>
                <w:rFonts w:hint="eastAsia" w:ascii="Times New Roman" w:hAnsi="Times New Roman" w:cs="Times New Roman"/>
                <w:i w:val="0"/>
                <w:iCs w:val="0"/>
                <w:color w:val="000000"/>
                <w:sz w:val="18"/>
                <w:szCs w:val="18"/>
                <w:u w:val="none"/>
                <w:lang w:val="en-US" w:eastAsia="zh-CN"/>
              </w:rPr>
              <w:t>100</w:t>
            </w:r>
          </w:p>
        </w:tc>
        <w:tc>
          <w:tcPr>
            <w:tcW w:w="499" w:type="pct"/>
            <w:tcBorders>
              <w:left w:val="single" w:color="000000" w:sz="4" w:space="0"/>
              <w:right w:val="single" w:color="000000" w:sz="4" w:space="0"/>
            </w:tcBorders>
            <w:noWrap w:val="0"/>
            <w:vAlign w:val="center"/>
          </w:tcPr>
          <w:p w14:paraId="086451AC">
            <w:pPr>
              <w:suppressAutoHyphens/>
              <w:bidi w:val="0"/>
              <w:snapToGrid w:val="0"/>
              <w:jc w:val="center"/>
              <w:rPr>
                <w:rFonts w:hint="default" w:ascii="Times New Roman" w:hAnsi="Times New Roman" w:eastAsia="微软雅黑" w:cs="Times New Roman"/>
                <w:i/>
                <w:iCs/>
                <w:color w:val="000000"/>
                <w:sz w:val="16"/>
                <w:szCs w:val="16"/>
                <w:u w:val="none"/>
              </w:rPr>
            </w:pPr>
          </w:p>
        </w:tc>
      </w:tr>
      <w:tr w14:paraId="798D636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373" w:type="pct"/>
            <w:tcBorders>
              <w:top w:val="single" w:color="000000" w:sz="4" w:space="0"/>
              <w:left w:val="single" w:color="000000" w:sz="4" w:space="0"/>
              <w:bottom w:val="single" w:color="000000" w:sz="4" w:space="0"/>
              <w:right w:val="single" w:color="000000" w:sz="4" w:space="0"/>
            </w:tcBorders>
            <w:noWrap w:val="0"/>
            <w:vAlign w:val="center"/>
          </w:tcPr>
          <w:p w14:paraId="55C59933">
            <w:pPr>
              <w:keepNext w:val="0"/>
              <w:keepLines w:val="0"/>
              <w:widowControl/>
              <w:suppressLineNumbers w:val="0"/>
              <w:suppressAutoHyphens/>
              <w:bidi w:val="0"/>
              <w:snapToGrid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评价结论</w:t>
            </w:r>
          </w:p>
        </w:tc>
        <w:tc>
          <w:tcPr>
            <w:tcW w:w="4626" w:type="pct"/>
            <w:gridSpan w:val="12"/>
            <w:tcBorders>
              <w:top w:val="single" w:color="000000" w:sz="4" w:space="0"/>
              <w:left w:val="single" w:color="000000" w:sz="4" w:space="0"/>
              <w:bottom w:val="single" w:color="000000" w:sz="4" w:space="0"/>
              <w:right w:val="single" w:color="000000" w:sz="4" w:space="0"/>
            </w:tcBorders>
            <w:noWrap w:val="0"/>
            <w:vAlign w:val="center"/>
          </w:tcPr>
          <w:p w14:paraId="0C20A017">
            <w:pPr>
              <w:keepNext w:val="0"/>
              <w:keepLines w:val="0"/>
              <w:widowControl/>
              <w:suppressLineNumbers w:val="0"/>
              <w:suppressAutoHyphens/>
              <w:bidi w:val="0"/>
              <w:snapToGrid w:val="0"/>
              <w:jc w:val="left"/>
              <w:textAlignment w:val="center"/>
              <w:rPr>
                <w:rFonts w:hint="default" w:ascii="Times New Roman" w:hAnsi="Times New Roman" w:eastAsia="微软雅黑" w:cs="Times New Roman"/>
                <w:i/>
                <w:iCs/>
                <w:color w:val="000000"/>
                <w:kern w:val="0"/>
                <w:sz w:val="16"/>
                <w:szCs w:val="16"/>
                <w:u w:val="none"/>
                <w:lang w:val="en-US" w:eastAsia="zh-CN" w:bidi="ar"/>
              </w:rPr>
            </w:pPr>
            <w:r>
              <w:rPr>
                <w:rFonts w:hint="eastAsia" w:ascii="Times New Roman" w:hAnsi="Times New Roman" w:eastAsia="宋体" w:cs="Times New Roman"/>
                <w:i w:val="0"/>
                <w:iCs w:val="0"/>
                <w:color w:val="000000"/>
                <w:kern w:val="0"/>
                <w:sz w:val="18"/>
                <w:szCs w:val="18"/>
                <w:u w:val="none"/>
                <w:lang w:val="en-US" w:eastAsia="zh-CN" w:bidi="ar"/>
              </w:rPr>
              <w:t>该项目自评100分，全年完成西部计划项目工作，保障项目运转。</w:t>
            </w:r>
          </w:p>
        </w:tc>
      </w:tr>
      <w:tr w14:paraId="4C16641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373" w:type="pct"/>
            <w:tcBorders>
              <w:top w:val="single" w:color="000000" w:sz="4" w:space="0"/>
              <w:left w:val="single" w:color="000000" w:sz="4" w:space="0"/>
              <w:bottom w:val="single" w:color="000000" w:sz="4" w:space="0"/>
              <w:right w:val="single" w:color="000000" w:sz="4" w:space="0"/>
            </w:tcBorders>
            <w:noWrap w:val="0"/>
            <w:vAlign w:val="center"/>
          </w:tcPr>
          <w:p w14:paraId="18698997">
            <w:pPr>
              <w:keepNext w:val="0"/>
              <w:keepLines w:val="0"/>
              <w:widowControl/>
              <w:suppressLineNumbers w:val="0"/>
              <w:suppressAutoHyphens/>
              <w:bidi w:val="0"/>
              <w:snapToGrid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存在问题</w:t>
            </w:r>
          </w:p>
        </w:tc>
        <w:tc>
          <w:tcPr>
            <w:tcW w:w="4626" w:type="pct"/>
            <w:gridSpan w:val="12"/>
            <w:tcBorders>
              <w:top w:val="single" w:color="000000" w:sz="4" w:space="0"/>
              <w:left w:val="single" w:color="000000" w:sz="4" w:space="0"/>
              <w:bottom w:val="single" w:color="000000" w:sz="4" w:space="0"/>
              <w:right w:val="single" w:color="000000" w:sz="4" w:space="0"/>
            </w:tcBorders>
            <w:noWrap w:val="0"/>
            <w:vAlign w:val="center"/>
          </w:tcPr>
          <w:p w14:paraId="0EF49B1E">
            <w:pPr>
              <w:keepNext w:val="0"/>
              <w:keepLines w:val="0"/>
              <w:widowControl/>
              <w:suppressLineNumbers w:val="0"/>
              <w:suppressAutoHyphens/>
              <w:bidi w:val="0"/>
              <w:snapToGrid w:val="0"/>
              <w:jc w:val="left"/>
              <w:textAlignment w:val="center"/>
              <w:rPr>
                <w:rFonts w:hint="default" w:ascii="Times New Roman" w:hAnsi="Times New Roman" w:eastAsia="宋体" w:cs="Times New Roman"/>
                <w:i/>
                <w:iCs/>
                <w:color w:val="000000"/>
                <w:kern w:val="0"/>
                <w:sz w:val="16"/>
                <w:szCs w:val="16"/>
                <w:u w:val="none"/>
                <w:lang w:val="en-US" w:eastAsia="zh-CN" w:bidi="ar"/>
              </w:rPr>
            </w:pPr>
            <w:r>
              <w:rPr>
                <w:rFonts w:hint="eastAsia" w:ascii="Times New Roman" w:hAnsi="Times New Roman" w:eastAsia="宋体" w:cs="Times New Roman"/>
                <w:i w:val="0"/>
                <w:iCs w:val="0"/>
                <w:color w:val="000000"/>
                <w:kern w:val="0"/>
                <w:sz w:val="18"/>
                <w:szCs w:val="18"/>
                <w:u w:val="none"/>
                <w:lang w:val="en-US" w:eastAsia="zh-CN" w:bidi="ar"/>
              </w:rPr>
              <w:t>西部计划活动开展较少，关心关爱服务不够。</w:t>
            </w:r>
          </w:p>
        </w:tc>
      </w:tr>
      <w:tr w14:paraId="2E75E6B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373" w:type="pct"/>
            <w:tcBorders>
              <w:top w:val="single" w:color="000000" w:sz="4" w:space="0"/>
              <w:left w:val="single" w:color="000000" w:sz="4" w:space="0"/>
              <w:bottom w:val="single" w:color="000000" w:sz="4" w:space="0"/>
              <w:right w:val="single" w:color="000000" w:sz="4" w:space="0"/>
            </w:tcBorders>
            <w:noWrap w:val="0"/>
            <w:vAlign w:val="center"/>
          </w:tcPr>
          <w:p w14:paraId="7350BD66">
            <w:pPr>
              <w:keepNext w:val="0"/>
              <w:keepLines w:val="0"/>
              <w:widowControl/>
              <w:suppressLineNumbers w:val="0"/>
              <w:suppressAutoHyphens/>
              <w:bidi w:val="0"/>
              <w:snapToGrid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改进措施</w:t>
            </w:r>
          </w:p>
        </w:tc>
        <w:tc>
          <w:tcPr>
            <w:tcW w:w="4626" w:type="pct"/>
            <w:gridSpan w:val="12"/>
            <w:tcBorders>
              <w:top w:val="single" w:color="000000" w:sz="4" w:space="0"/>
              <w:left w:val="single" w:color="000000" w:sz="4" w:space="0"/>
              <w:bottom w:val="single" w:color="000000" w:sz="4" w:space="0"/>
              <w:right w:val="single" w:color="000000" w:sz="4" w:space="0"/>
            </w:tcBorders>
            <w:noWrap w:val="0"/>
            <w:vAlign w:val="center"/>
          </w:tcPr>
          <w:p w14:paraId="73C385FE">
            <w:pPr>
              <w:keepNext w:val="0"/>
              <w:keepLines w:val="0"/>
              <w:widowControl/>
              <w:suppressLineNumbers w:val="0"/>
              <w:suppressAutoHyphens/>
              <w:bidi w:val="0"/>
              <w:snapToGrid w:val="0"/>
              <w:jc w:val="left"/>
              <w:textAlignment w:val="center"/>
              <w:rPr>
                <w:rFonts w:hint="default" w:ascii="Times New Roman" w:hAnsi="Times New Roman" w:eastAsia="微软雅黑" w:cs="Times New Roman"/>
                <w:i/>
                <w:iCs/>
                <w:color w:val="000000"/>
                <w:kern w:val="0"/>
                <w:sz w:val="16"/>
                <w:szCs w:val="16"/>
                <w:u w:val="none"/>
                <w:lang w:val="en-US" w:eastAsia="zh-CN" w:bidi="ar"/>
              </w:rPr>
            </w:pPr>
            <w:r>
              <w:rPr>
                <w:rFonts w:hint="eastAsia" w:ascii="Times New Roman" w:hAnsi="Times New Roman" w:eastAsia="宋体" w:cs="Times New Roman"/>
                <w:i w:val="0"/>
                <w:iCs w:val="0"/>
                <w:color w:val="000000"/>
                <w:kern w:val="0"/>
                <w:sz w:val="18"/>
                <w:szCs w:val="18"/>
                <w:u w:val="none"/>
                <w:lang w:val="en-US" w:eastAsia="zh-CN" w:bidi="ar"/>
              </w:rPr>
              <w:t>按计划提升西部计划活动次数和质量，加强西部计划志愿者关心关爱。</w:t>
            </w:r>
          </w:p>
        </w:tc>
      </w:tr>
      <w:tr w14:paraId="211D5C5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1948" w:type="pct"/>
            <w:gridSpan w:val="5"/>
            <w:tcBorders>
              <w:top w:val="single" w:color="000000" w:sz="4" w:space="0"/>
              <w:left w:val="single" w:color="000000" w:sz="4" w:space="0"/>
              <w:bottom w:val="single" w:color="000000" w:sz="4" w:space="0"/>
              <w:right w:val="single" w:color="000000" w:sz="4" w:space="0"/>
            </w:tcBorders>
            <w:noWrap w:val="0"/>
            <w:vAlign w:val="center"/>
          </w:tcPr>
          <w:p w14:paraId="7A102682">
            <w:pPr>
              <w:keepNext w:val="0"/>
              <w:keepLines w:val="0"/>
              <w:widowControl/>
              <w:suppressLineNumbers w:val="0"/>
              <w:suppressAutoHyphens/>
              <w:bidi w:val="0"/>
              <w:snapToGrid w:val="0"/>
              <w:jc w:val="left"/>
              <w:textAlignment w:val="center"/>
              <w:rPr>
                <w:rFonts w:hint="default" w:ascii="Times New Roman" w:hAnsi="Times New Roman" w:eastAsia="黑体" w:cs="Times New Roman"/>
                <w:i w:val="0"/>
                <w:iCs w:val="0"/>
                <w:color w:val="000000"/>
                <w:sz w:val="18"/>
                <w:szCs w:val="18"/>
                <w:u w:val="none"/>
                <w:lang w:val="en-US"/>
              </w:rPr>
            </w:pPr>
            <w:r>
              <w:rPr>
                <w:rFonts w:hint="default" w:ascii="Times New Roman" w:hAnsi="Times New Roman" w:eastAsia="黑体" w:cs="Times New Roman"/>
                <w:i w:val="0"/>
                <w:iCs w:val="0"/>
                <w:color w:val="000000"/>
                <w:kern w:val="0"/>
                <w:sz w:val="18"/>
                <w:szCs w:val="18"/>
                <w:u w:val="none"/>
                <w:lang w:val="en-US" w:eastAsia="zh-CN" w:bidi="ar"/>
              </w:rPr>
              <w:t>项目负责人：张庆春</w:t>
            </w:r>
          </w:p>
        </w:tc>
        <w:tc>
          <w:tcPr>
            <w:tcW w:w="2323" w:type="pct"/>
            <w:gridSpan w:val="6"/>
            <w:tcBorders>
              <w:top w:val="single" w:color="000000" w:sz="4" w:space="0"/>
              <w:left w:val="single" w:color="000000" w:sz="4" w:space="0"/>
              <w:bottom w:val="single" w:color="000000" w:sz="4" w:space="0"/>
              <w:right w:val="single" w:color="000000" w:sz="4" w:space="0"/>
            </w:tcBorders>
            <w:noWrap w:val="0"/>
            <w:vAlign w:val="center"/>
          </w:tcPr>
          <w:p w14:paraId="5B731DD4">
            <w:pPr>
              <w:keepNext w:val="0"/>
              <w:keepLines w:val="0"/>
              <w:widowControl/>
              <w:suppressLineNumbers w:val="0"/>
              <w:suppressAutoHyphens/>
              <w:bidi w:val="0"/>
              <w:snapToGrid w:val="0"/>
              <w:jc w:val="left"/>
              <w:textAlignment w:val="center"/>
              <w:rPr>
                <w:rFonts w:hint="default" w:ascii="Times New Roman" w:hAnsi="Times New Roman" w:eastAsia="黑体" w:cs="Times New Roman"/>
                <w:i w:val="0"/>
                <w:iCs w:val="0"/>
                <w:color w:val="000000"/>
                <w:sz w:val="18"/>
                <w:szCs w:val="18"/>
                <w:u w:val="none"/>
                <w:lang w:val="en-US"/>
              </w:rPr>
            </w:pPr>
            <w:r>
              <w:rPr>
                <w:rFonts w:hint="default" w:ascii="Times New Roman" w:hAnsi="Times New Roman" w:eastAsia="黑体" w:cs="Times New Roman"/>
                <w:i w:val="0"/>
                <w:iCs w:val="0"/>
                <w:color w:val="000000"/>
                <w:kern w:val="0"/>
                <w:sz w:val="18"/>
                <w:szCs w:val="18"/>
                <w:u w:val="none"/>
                <w:lang w:val="en-US" w:eastAsia="zh-CN" w:bidi="ar"/>
              </w:rPr>
              <w:t>财务负责人：</w:t>
            </w:r>
            <w:r>
              <w:rPr>
                <w:rFonts w:hint="eastAsia" w:ascii="Times New Roman" w:hAnsi="Times New Roman" w:eastAsia="黑体" w:cs="Times New Roman"/>
                <w:i w:val="0"/>
                <w:iCs w:val="0"/>
                <w:color w:val="000000"/>
                <w:kern w:val="0"/>
                <w:sz w:val="18"/>
                <w:szCs w:val="18"/>
                <w:u w:val="none"/>
                <w:lang w:val="en-US" w:eastAsia="zh-CN" w:bidi="ar"/>
              </w:rPr>
              <w:t>何柏臻</w:t>
            </w:r>
          </w:p>
        </w:tc>
        <w:tc>
          <w:tcPr>
            <w:tcW w:w="728" w:type="pct"/>
            <w:gridSpan w:val="2"/>
            <w:tcBorders>
              <w:top w:val="single" w:color="000000" w:sz="4" w:space="0"/>
              <w:left w:val="single" w:color="000000" w:sz="4" w:space="0"/>
              <w:bottom w:val="single" w:color="000000" w:sz="4" w:space="0"/>
              <w:right w:val="single" w:color="000000" w:sz="4" w:space="0"/>
            </w:tcBorders>
            <w:noWrap w:val="0"/>
            <w:vAlign w:val="center"/>
          </w:tcPr>
          <w:p w14:paraId="5CF31FB6">
            <w:pPr>
              <w:keepNext w:val="0"/>
              <w:keepLines w:val="0"/>
              <w:widowControl/>
              <w:suppressLineNumbers w:val="0"/>
              <w:suppressAutoHyphens/>
              <w:bidi w:val="0"/>
              <w:snapToGrid w:val="0"/>
              <w:jc w:val="left"/>
              <w:textAlignment w:val="center"/>
              <w:rPr>
                <w:rFonts w:hint="default" w:ascii="Times New Roman" w:hAnsi="Times New Roman" w:eastAsia="黑体" w:cs="Times New Roman"/>
                <w:i w:val="0"/>
                <w:iCs w:val="0"/>
                <w:color w:val="000000"/>
                <w:kern w:val="0"/>
                <w:sz w:val="18"/>
                <w:szCs w:val="18"/>
                <w:u w:val="none"/>
                <w:lang w:val="en-US" w:eastAsia="zh-CN" w:bidi="ar"/>
              </w:rPr>
            </w:pPr>
          </w:p>
        </w:tc>
      </w:tr>
    </w:tbl>
    <w:p w14:paraId="4BEEC442">
      <w:pPr>
        <w:pStyle w:val="37"/>
        <w:keepNext w:val="0"/>
        <w:keepLines w:val="0"/>
        <w:pageBreakBefore w:val="0"/>
        <w:widowControl w:val="0"/>
        <w:kinsoku/>
        <w:wordWrap/>
        <w:overflowPunct/>
        <w:topLinePunct w:val="0"/>
        <w:autoSpaceDE/>
        <w:autoSpaceDN/>
        <w:bidi w:val="0"/>
        <w:spacing w:line="578" w:lineRule="exact"/>
        <w:ind w:left="0" w:leftChars="0"/>
        <w:jc w:val="center"/>
        <w:textAlignment w:val="auto"/>
        <w:rPr>
          <w:rFonts w:hint="eastAsia" w:ascii="黑体" w:hAnsi="黑体" w:eastAsia="黑体" w:cs="黑体"/>
          <w:color w:val="auto"/>
          <w:kern w:val="2"/>
          <w:sz w:val="44"/>
          <w:szCs w:val="44"/>
          <w:highlight w:val="none"/>
          <w:lang w:val="en-US" w:eastAsia="zh-CN"/>
        </w:rPr>
      </w:pPr>
    </w:p>
    <w:p w14:paraId="60FEA7CE">
      <w:pPr>
        <w:rPr>
          <w:rFonts w:hint="default" w:ascii="Times New Roman" w:hAnsi="Times New Roman" w:eastAsia="仿宋_GB2312" w:cs="Times New Roman"/>
          <w:color w:val="000000"/>
          <w:spacing w:val="0"/>
          <w:w w:val="100"/>
          <w:position w:val="0"/>
          <w:sz w:val="32"/>
          <w:szCs w:val="32"/>
          <w:lang w:val="en-US" w:eastAsia="zh-CN"/>
        </w:rPr>
      </w:pPr>
      <w:r>
        <w:rPr>
          <w:rFonts w:hint="eastAsia" w:ascii="方正小标宋简体" w:hAnsi="方正小标宋简体" w:eastAsia="方正小标宋简体" w:cs="方正小标宋简体"/>
          <w:color w:val="auto"/>
          <w:kern w:val="2"/>
          <w:sz w:val="36"/>
          <w:szCs w:val="36"/>
          <w:highlight w:val="none"/>
          <w:lang w:val="en-US" w:eastAsia="zh-CN"/>
        </w:rPr>
        <w:br w:type="page"/>
      </w:r>
    </w:p>
    <w:p w14:paraId="62AF380E">
      <w:pPr>
        <w:keepNext w:val="0"/>
        <w:keepLines w:val="0"/>
        <w:pageBreakBefore w:val="0"/>
        <w:kinsoku/>
        <w:wordWrap/>
        <w:overflowPunct/>
        <w:topLinePunct w:val="0"/>
        <w:autoSpaceDE/>
        <w:autoSpaceDN/>
        <w:bidi w:val="0"/>
        <w:adjustRightInd/>
        <w:snapToGrid w:val="0"/>
        <w:spacing w:line="578" w:lineRule="exact"/>
        <w:jc w:val="center"/>
        <w:textAlignment w:val="auto"/>
        <w:outlineLvl w:val="9"/>
        <w:rPr>
          <w:rFonts w:hint="eastAsia" w:ascii="方正小标宋简体" w:hAnsi="方正小标宋简体" w:eastAsia="方正小标宋简体" w:cs="方正小标宋简体"/>
          <w:kern w:val="2"/>
          <w:sz w:val="44"/>
          <w:szCs w:val="44"/>
          <w:u w:val="none"/>
          <w:lang w:val="en-US" w:eastAsia="zh-CN" w:bidi="ar"/>
        </w:rPr>
      </w:pPr>
      <w:r>
        <w:rPr>
          <w:rFonts w:hint="eastAsia" w:ascii="方正小标宋简体" w:hAnsi="方正小标宋简体" w:eastAsia="方正小标宋简体" w:cs="方正小标宋简体"/>
          <w:kern w:val="2"/>
          <w:sz w:val="44"/>
          <w:szCs w:val="44"/>
          <w:u w:val="none"/>
          <w:lang w:val="en-US" w:eastAsia="zh-CN" w:bidi="ar"/>
        </w:rPr>
        <w:t>部门预算项目支出绩效自评表（2024年度）</w:t>
      </w:r>
    </w:p>
    <w:p w14:paraId="739B210A">
      <w:pPr>
        <w:jc w:val="center"/>
        <w:rPr>
          <w:rFonts w:hint="default" w:ascii="方正小标宋简体" w:hAnsi="方正小标宋简体" w:eastAsia="方正小标宋简体" w:cs="方正小标宋简体"/>
          <w:b w:val="0"/>
          <w:bCs w:val="0"/>
          <w:i w:val="0"/>
          <w:iCs w:val="0"/>
          <w:color w:val="000000"/>
          <w:kern w:val="0"/>
          <w:sz w:val="36"/>
          <w:szCs w:val="36"/>
          <w:u w:val="none"/>
          <w:lang w:val="en-US" w:eastAsia="zh-CN" w:bidi="ar"/>
        </w:rPr>
      </w:pPr>
    </w:p>
    <w:tbl>
      <w:tblPr>
        <w:tblStyle w:val="18"/>
        <w:tblW w:w="5000" w:type="pct"/>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32" w:type="dxa"/>
          <w:left w:w="64" w:type="dxa"/>
          <w:bottom w:w="32" w:type="dxa"/>
          <w:right w:w="64" w:type="dxa"/>
        </w:tblCellMar>
      </w:tblPr>
      <w:tblGrid>
        <w:gridCol w:w="1022"/>
        <w:gridCol w:w="838"/>
        <w:gridCol w:w="921"/>
        <w:gridCol w:w="896"/>
        <w:gridCol w:w="852"/>
        <w:gridCol w:w="686"/>
        <w:gridCol w:w="791"/>
        <w:gridCol w:w="960"/>
        <w:gridCol w:w="449"/>
        <w:gridCol w:w="447"/>
        <w:gridCol w:w="1111"/>
      </w:tblGrid>
      <w:tr w14:paraId="209F9AB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1037" w:type="pct"/>
            <w:gridSpan w:val="2"/>
            <w:tcBorders>
              <w:top w:val="single" w:color="000000" w:sz="4" w:space="0"/>
              <w:left w:val="single" w:color="000000" w:sz="4" w:space="0"/>
              <w:bottom w:val="single" w:color="000000" w:sz="4" w:space="0"/>
              <w:right w:val="single" w:color="000000" w:sz="4" w:space="0"/>
            </w:tcBorders>
            <w:noWrap w:val="0"/>
            <w:vAlign w:val="center"/>
          </w:tcPr>
          <w:p w14:paraId="39C7CF28">
            <w:pPr>
              <w:keepNext w:val="0"/>
              <w:keepLines w:val="0"/>
              <w:widowControl/>
              <w:suppressLineNumbers w:val="0"/>
              <w:suppressAutoHyphens/>
              <w:bidi w:val="0"/>
              <w:snapToGrid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项目名称</w:t>
            </w:r>
          </w:p>
        </w:tc>
        <w:tc>
          <w:tcPr>
            <w:tcW w:w="3962" w:type="pct"/>
            <w:gridSpan w:val="9"/>
            <w:tcBorders>
              <w:top w:val="single" w:color="000000" w:sz="4" w:space="0"/>
              <w:left w:val="single" w:color="000000" w:sz="4" w:space="0"/>
              <w:bottom w:val="single" w:color="000000" w:sz="4" w:space="0"/>
              <w:right w:val="single" w:color="000000" w:sz="4" w:space="0"/>
            </w:tcBorders>
            <w:noWrap w:val="0"/>
            <w:vAlign w:val="center"/>
          </w:tcPr>
          <w:p w14:paraId="620FE714">
            <w:pPr>
              <w:keepNext w:val="0"/>
              <w:keepLines w:val="0"/>
              <w:widowControl/>
              <w:suppressLineNumbers w:val="0"/>
              <w:suppressAutoHyphens/>
              <w:bidi w:val="0"/>
              <w:snapToGrid w:val="0"/>
              <w:jc w:val="left"/>
              <w:textAlignment w:val="center"/>
              <w:rPr>
                <w:rFonts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51090424T000011119806-青少年及留守儿童经费</w:t>
            </w:r>
          </w:p>
        </w:tc>
      </w:tr>
      <w:tr w14:paraId="389E9FD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1037" w:type="pct"/>
            <w:gridSpan w:val="2"/>
            <w:tcBorders>
              <w:top w:val="single" w:color="000000" w:sz="4" w:space="0"/>
              <w:left w:val="single" w:color="000000" w:sz="4" w:space="0"/>
              <w:bottom w:val="single" w:color="000000" w:sz="4" w:space="0"/>
              <w:right w:val="single" w:color="000000" w:sz="4" w:space="0"/>
            </w:tcBorders>
            <w:noWrap w:val="0"/>
            <w:vAlign w:val="center"/>
          </w:tcPr>
          <w:p w14:paraId="5B76FDEB">
            <w:pPr>
              <w:keepNext w:val="0"/>
              <w:keepLines w:val="0"/>
              <w:widowControl/>
              <w:suppressLineNumbers w:val="0"/>
              <w:suppressAutoHyphens/>
              <w:bidi w:val="0"/>
              <w:snapToGrid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主管部门</w:t>
            </w:r>
          </w:p>
        </w:tc>
        <w:tc>
          <w:tcPr>
            <w:tcW w:w="2310" w:type="pct"/>
            <w:gridSpan w:val="5"/>
            <w:tcBorders>
              <w:top w:val="single" w:color="000000" w:sz="4" w:space="0"/>
              <w:left w:val="single" w:color="000000" w:sz="4" w:space="0"/>
              <w:bottom w:val="single" w:color="000000" w:sz="4" w:space="0"/>
              <w:right w:val="single" w:color="000000" w:sz="4" w:space="0"/>
            </w:tcBorders>
            <w:noWrap w:val="0"/>
            <w:vAlign w:val="center"/>
          </w:tcPr>
          <w:p w14:paraId="18B3F6F7">
            <w:pPr>
              <w:keepNext w:val="0"/>
              <w:keepLines w:val="0"/>
              <w:widowControl/>
              <w:suppressLineNumbers w:val="0"/>
              <w:suppressAutoHyphens/>
              <w:bidi w:val="0"/>
              <w:snapToGrid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中国共产主义青年团遂宁市安居区委员会部门</w:t>
            </w:r>
          </w:p>
        </w:tc>
        <w:tc>
          <w:tcPr>
            <w:tcW w:w="533" w:type="pct"/>
            <w:tcBorders>
              <w:top w:val="nil"/>
              <w:left w:val="nil"/>
              <w:bottom w:val="nil"/>
              <w:right w:val="nil"/>
            </w:tcBorders>
            <w:noWrap w:val="0"/>
            <w:vAlign w:val="center"/>
          </w:tcPr>
          <w:p w14:paraId="53DF4A86">
            <w:pPr>
              <w:keepNext w:val="0"/>
              <w:keepLines w:val="0"/>
              <w:widowControl/>
              <w:suppressLineNumbers w:val="0"/>
              <w:suppressAutoHyphens/>
              <w:bidi w:val="0"/>
              <w:snapToGrid w:val="0"/>
              <w:jc w:val="left"/>
              <w:textAlignment w:val="center"/>
              <w:rPr>
                <w:rFonts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实施单位 （盖章）</w:t>
            </w:r>
          </w:p>
        </w:tc>
        <w:tc>
          <w:tcPr>
            <w:tcW w:w="1118" w:type="pct"/>
            <w:gridSpan w:val="3"/>
            <w:tcBorders>
              <w:top w:val="single" w:color="000000" w:sz="4" w:space="0"/>
              <w:left w:val="single" w:color="000000" w:sz="4" w:space="0"/>
              <w:bottom w:val="single" w:color="000000" w:sz="4" w:space="0"/>
              <w:right w:val="single" w:color="000000" w:sz="4" w:space="0"/>
            </w:tcBorders>
            <w:noWrap w:val="0"/>
            <w:vAlign w:val="center"/>
          </w:tcPr>
          <w:p w14:paraId="3EBE80D6">
            <w:pPr>
              <w:keepNext w:val="0"/>
              <w:keepLines w:val="0"/>
              <w:widowControl/>
              <w:suppressLineNumbers w:val="0"/>
              <w:suppressAutoHyphens/>
              <w:bidi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中国共产主义青年团遂宁市安居区委员会</w:t>
            </w:r>
          </w:p>
        </w:tc>
      </w:tr>
      <w:tr w14:paraId="639801D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570" w:type="pct"/>
            <w:vMerge w:val="restart"/>
            <w:tcBorders>
              <w:top w:val="single" w:color="000000" w:sz="4" w:space="0"/>
              <w:left w:val="single" w:color="000000" w:sz="4" w:space="0"/>
              <w:bottom w:val="single" w:color="000000" w:sz="4" w:space="0"/>
              <w:right w:val="single" w:color="000000" w:sz="4" w:space="0"/>
            </w:tcBorders>
            <w:noWrap w:val="0"/>
            <w:vAlign w:val="center"/>
          </w:tcPr>
          <w:p w14:paraId="0FEA133D">
            <w:pPr>
              <w:keepNext w:val="0"/>
              <w:keepLines w:val="0"/>
              <w:widowControl/>
              <w:suppressLineNumbers w:val="0"/>
              <w:suppressAutoHyphens/>
              <w:bidi w:val="0"/>
              <w:snapToGrid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项目基本情况</w:t>
            </w:r>
          </w:p>
        </w:tc>
        <w:tc>
          <w:tcPr>
            <w:tcW w:w="466" w:type="pct"/>
            <w:vMerge w:val="restart"/>
            <w:tcBorders>
              <w:top w:val="single" w:color="000000" w:sz="4" w:space="0"/>
              <w:left w:val="single" w:color="000000" w:sz="4" w:space="0"/>
              <w:bottom w:val="single" w:color="000000" w:sz="4" w:space="0"/>
              <w:right w:val="single" w:color="000000" w:sz="4" w:space="0"/>
            </w:tcBorders>
            <w:noWrap w:val="0"/>
            <w:vAlign w:val="center"/>
          </w:tcPr>
          <w:p w14:paraId="5DA4E53F">
            <w:pPr>
              <w:keepNext w:val="0"/>
              <w:keepLines w:val="0"/>
              <w:widowControl/>
              <w:suppressLineNumbers w:val="0"/>
              <w:suppressAutoHyphens/>
              <w:bidi w:val="0"/>
              <w:snapToGrid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1.项目年度目标完成情况</w:t>
            </w:r>
          </w:p>
        </w:tc>
        <w:tc>
          <w:tcPr>
            <w:tcW w:w="2310" w:type="pct"/>
            <w:gridSpan w:val="5"/>
            <w:tcBorders>
              <w:top w:val="single" w:color="000000" w:sz="4" w:space="0"/>
              <w:left w:val="single" w:color="000000" w:sz="4" w:space="0"/>
              <w:bottom w:val="single" w:color="000000" w:sz="4" w:space="0"/>
              <w:right w:val="single" w:color="000000" w:sz="4" w:space="0"/>
            </w:tcBorders>
            <w:noWrap w:val="0"/>
            <w:vAlign w:val="center"/>
          </w:tcPr>
          <w:p w14:paraId="043AE58A">
            <w:pPr>
              <w:keepNext w:val="0"/>
              <w:keepLines w:val="0"/>
              <w:widowControl/>
              <w:suppressLineNumbers w:val="0"/>
              <w:suppressAutoHyphens/>
              <w:bidi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项目年度目标</w:t>
            </w:r>
          </w:p>
        </w:tc>
        <w:tc>
          <w:tcPr>
            <w:tcW w:w="1652" w:type="pct"/>
            <w:gridSpan w:val="4"/>
            <w:tcBorders>
              <w:top w:val="single" w:color="000000" w:sz="4" w:space="0"/>
              <w:left w:val="single" w:color="000000" w:sz="4" w:space="0"/>
              <w:bottom w:val="single" w:color="000000" w:sz="4" w:space="0"/>
              <w:right w:val="single" w:color="000000" w:sz="4" w:space="0"/>
            </w:tcBorders>
            <w:noWrap w:val="0"/>
            <w:vAlign w:val="center"/>
          </w:tcPr>
          <w:p w14:paraId="152DD5F5">
            <w:pPr>
              <w:keepNext w:val="0"/>
              <w:keepLines w:val="0"/>
              <w:widowControl/>
              <w:suppressLineNumbers w:val="0"/>
              <w:suppressAutoHyphens/>
              <w:bidi w:val="0"/>
              <w:snapToGrid w:val="0"/>
              <w:jc w:val="center"/>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年度目标完成情况</w:t>
            </w:r>
          </w:p>
        </w:tc>
      </w:tr>
      <w:tr w14:paraId="76C36D1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570" w:type="pct"/>
            <w:vMerge w:val="continue"/>
            <w:tcBorders>
              <w:top w:val="single" w:color="000000" w:sz="4" w:space="0"/>
              <w:left w:val="single" w:color="000000" w:sz="4" w:space="0"/>
              <w:bottom w:val="single" w:color="000000" w:sz="4" w:space="0"/>
              <w:right w:val="single" w:color="000000" w:sz="4" w:space="0"/>
            </w:tcBorders>
            <w:noWrap w:val="0"/>
            <w:vAlign w:val="center"/>
          </w:tcPr>
          <w:p w14:paraId="27F74D4A">
            <w:pPr>
              <w:suppressAutoHyphens/>
              <w:bidi w:val="0"/>
              <w:snapToGrid w:val="0"/>
              <w:rPr>
                <w:rFonts w:hint="eastAsia" w:ascii="宋体" w:hAnsi="宋体" w:eastAsia="宋体" w:cs="宋体"/>
                <w:i w:val="0"/>
                <w:iCs w:val="0"/>
                <w:color w:val="000000"/>
                <w:sz w:val="18"/>
                <w:szCs w:val="18"/>
                <w:u w:val="none"/>
              </w:rPr>
            </w:pPr>
          </w:p>
        </w:tc>
        <w:tc>
          <w:tcPr>
            <w:tcW w:w="466" w:type="pct"/>
            <w:vMerge w:val="continue"/>
            <w:tcBorders>
              <w:top w:val="single" w:color="000000" w:sz="4" w:space="0"/>
              <w:left w:val="single" w:color="000000" w:sz="4" w:space="0"/>
              <w:bottom w:val="single" w:color="000000" w:sz="4" w:space="0"/>
              <w:right w:val="single" w:color="000000" w:sz="4" w:space="0"/>
            </w:tcBorders>
            <w:noWrap w:val="0"/>
            <w:vAlign w:val="center"/>
          </w:tcPr>
          <w:p w14:paraId="44016396">
            <w:pPr>
              <w:suppressAutoHyphens/>
              <w:bidi w:val="0"/>
              <w:snapToGrid w:val="0"/>
              <w:rPr>
                <w:rFonts w:hint="eastAsia" w:ascii="宋体" w:hAnsi="宋体" w:eastAsia="宋体" w:cs="宋体"/>
                <w:i w:val="0"/>
                <w:iCs w:val="0"/>
                <w:color w:val="000000"/>
                <w:sz w:val="18"/>
                <w:szCs w:val="18"/>
                <w:u w:val="none"/>
              </w:rPr>
            </w:pPr>
          </w:p>
        </w:tc>
        <w:tc>
          <w:tcPr>
            <w:tcW w:w="2310" w:type="pct"/>
            <w:gridSpan w:val="5"/>
            <w:tcBorders>
              <w:top w:val="single" w:color="000000" w:sz="4" w:space="0"/>
              <w:left w:val="single" w:color="000000" w:sz="4" w:space="0"/>
              <w:bottom w:val="single" w:color="000000" w:sz="4" w:space="0"/>
              <w:right w:val="single" w:color="000000" w:sz="4" w:space="0"/>
            </w:tcBorders>
            <w:noWrap w:val="0"/>
            <w:vAlign w:val="center"/>
          </w:tcPr>
          <w:p w14:paraId="39A06005">
            <w:pPr>
              <w:keepNext w:val="0"/>
              <w:keepLines w:val="0"/>
              <w:widowControl/>
              <w:suppressLineNumbers w:val="0"/>
              <w:suppressAutoHyphens/>
              <w:bidi w:val="0"/>
              <w:snapToGrid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保障团委工作运转，服务全区团员、、少先队员、留守儿童、困难青年等群体，保障全区青年之家运转，完成上级部门交代业务。</w:t>
            </w:r>
          </w:p>
        </w:tc>
        <w:tc>
          <w:tcPr>
            <w:tcW w:w="1652" w:type="pct"/>
            <w:gridSpan w:val="4"/>
            <w:tcBorders>
              <w:top w:val="single" w:color="000000" w:sz="4" w:space="0"/>
              <w:left w:val="single" w:color="000000" w:sz="4" w:space="0"/>
              <w:bottom w:val="single" w:color="000000" w:sz="4" w:space="0"/>
              <w:right w:val="single" w:color="000000" w:sz="4" w:space="0"/>
            </w:tcBorders>
            <w:noWrap w:val="0"/>
            <w:vAlign w:val="center"/>
          </w:tcPr>
          <w:p w14:paraId="11EB4095">
            <w:pPr>
              <w:keepNext w:val="0"/>
              <w:keepLines w:val="0"/>
              <w:widowControl/>
              <w:suppressLineNumbers w:val="0"/>
              <w:suppressAutoHyphens/>
              <w:bidi w:val="0"/>
              <w:snapToGrid w:val="0"/>
              <w:jc w:val="left"/>
              <w:textAlignment w:val="center"/>
              <w:rPr>
                <w:rFonts w:hint="default" w:ascii="黑体" w:hAnsi="黑体" w:eastAsia="黑体" w:cs="黑体"/>
                <w:i w:val="0"/>
                <w:iCs w:val="0"/>
                <w:color w:val="000000"/>
                <w:sz w:val="18"/>
                <w:szCs w:val="18"/>
                <w:u w:val="none"/>
                <w:lang w:val="en-US" w:eastAsia="zh-CN"/>
              </w:rPr>
            </w:pPr>
            <w:r>
              <w:rPr>
                <w:rFonts w:hint="eastAsia" w:ascii="黑体" w:hAnsi="黑体" w:eastAsia="黑体" w:cs="黑体"/>
                <w:i w:val="0"/>
                <w:iCs w:val="0"/>
                <w:color w:val="000000"/>
                <w:sz w:val="18"/>
                <w:szCs w:val="18"/>
                <w:u w:val="none"/>
                <w:lang w:val="en-US" w:eastAsia="zh-CN"/>
              </w:rPr>
              <w:t>完成全年青少年工作开展，获得市级团系统考核“优”等次</w:t>
            </w:r>
          </w:p>
        </w:tc>
      </w:tr>
      <w:tr w14:paraId="2E674D2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570" w:type="pct"/>
            <w:vMerge w:val="continue"/>
            <w:tcBorders>
              <w:top w:val="single" w:color="000000" w:sz="4" w:space="0"/>
              <w:left w:val="single" w:color="000000" w:sz="4" w:space="0"/>
              <w:bottom w:val="single" w:color="000000" w:sz="4" w:space="0"/>
              <w:right w:val="single" w:color="000000" w:sz="4" w:space="0"/>
            </w:tcBorders>
            <w:noWrap w:val="0"/>
            <w:vAlign w:val="center"/>
          </w:tcPr>
          <w:p w14:paraId="1EA0FF4B">
            <w:pPr>
              <w:suppressAutoHyphens/>
              <w:bidi w:val="0"/>
              <w:snapToGrid w:val="0"/>
              <w:rPr>
                <w:rFonts w:hint="eastAsia" w:ascii="宋体" w:hAnsi="宋体" w:eastAsia="宋体" w:cs="宋体"/>
                <w:i w:val="0"/>
                <w:iCs w:val="0"/>
                <w:color w:val="000000"/>
                <w:sz w:val="18"/>
                <w:szCs w:val="18"/>
                <w:u w:val="none"/>
              </w:rPr>
            </w:pPr>
          </w:p>
        </w:tc>
        <w:tc>
          <w:tcPr>
            <w:tcW w:w="466" w:type="pct"/>
            <w:tcBorders>
              <w:top w:val="single" w:color="000000" w:sz="4" w:space="0"/>
              <w:left w:val="single" w:color="000000" w:sz="4" w:space="0"/>
              <w:bottom w:val="single" w:color="000000" w:sz="4" w:space="0"/>
              <w:right w:val="single" w:color="000000" w:sz="4" w:space="0"/>
            </w:tcBorders>
            <w:noWrap w:val="0"/>
            <w:vAlign w:val="center"/>
          </w:tcPr>
          <w:p w14:paraId="4BC0C95A">
            <w:pPr>
              <w:keepNext w:val="0"/>
              <w:keepLines w:val="0"/>
              <w:widowControl/>
              <w:suppressLineNumbers w:val="0"/>
              <w:suppressAutoHyphens/>
              <w:bidi w:val="0"/>
              <w:snapToGrid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2.项目实施内容及过程概述</w:t>
            </w:r>
          </w:p>
        </w:tc>
        <w:tc>
          <w:tcPr>
            <w:tcW w:w="3962" w:type="pct"/>
            <w:gridSpan w:val="9"/>
            <w:tcBorders>
              <w:top w:val="single" w:color="000000" w:sz="4" w:space="0"/>
              <w:left w:val="single" w:color="000000" w:sz="4" w:space="0"/>
              <w:bottom w:val="single" w:color="000000" w:sz="4" w:space="0"/>
              <w:right w:val="single" w:color="000000" w:sz="4" w:space="0"/>
            </w:tcBorders>
            <w:noWrap w:val="0"/>
            <w:vAlign w:val="center"/>
          </w:tcPr>
          <w:p w14:paraId="469275F5">
            <w:pPr>
              <w:suppressAutoHyphens/>
              <w:bidi w:val="0"/>
              <w:snapToGrid w:val="0"/>
              <w:rPr>
                <w:rFonts w:hint="default"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开展春节、六一走访慰问</w:t>
            </w:r>
            <w:r>
              <w:rPr>
                <w:rFonts w:hint="eastAsia" w:ascii="宋体" w:hAnsi="宋体" w:cs="宋体"/>
                <w:i w:val="0"/>
                <w:iCs w:val="0"/>
                <w:color w:val="000000"/>
                <w:sz w:val="18"/>
                <w:szCs w:val="18"/>
                <w:u w:val="none"/>
                <w:lang w:val="en-US" w:eastAsia="zh-CN"/>
              </w:rPr>
              <w:t>留守儿童等</w:t>
            </w:r>
            <w:r>
              <w:rPr>
                <w:rFonts w:hint="eastAsia" w:ascii="宋体" w:hAnsi="宋体" w:eastAsia="宋体" w:cs="宋体"/>
                <w:i w:val="0"/>
                <w:iCs w:val="0"/>
                <w:color w:val="000000"/>
                <w:sz w:val="18"/>
                <w:szCs w:val="18"/>
                <w:u w:val="none"/>
                <w:lang w:val="en-US" w:eastAsia="zh-CN"/>
              </w:rPr>
              <w:t>活动，常态运转青年之家，提升青少年思想教育。</w:t>
            </w:r>
          </w:p>
        </w:tc>
      </w:tr>
      <w:tr w14:paraId="10771DA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570" w:type="pct"/>
            <w:vMerge w:val="restart"/>
            <w:tcBorders>
              <w:top w:val="single" w:color="000000" w:sz="4" w:space="0"/>
              <w:left w:val="single" w:color="000000" w:sz="4" w:space="0"/>
              <w:bottom w:val="single" w:color="000000" w:sz="4" w:space="0"/>
              <w:right w:val="single" w:color="000000" w:sz="4" w:space="0"/>
            </w:tcBorders>
            <w:noWrap w:val="0"/>
            <w:vAlign w:val="center"/>
          </w:tcPr>
          <w:p w14:paraId="72515307">
            <w:pPr>
              <w:keepNext w:val="0"/>
              <w:keepLines w:val="0"/>
              <w:widowControl/>
              <w:suppressLineNumbers w:val="0"/>
              <w:suppressAutoHyphens/>
              <w:bidi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预算执行情况（10分）</w:t>
            </w:r>
          </w:p>
        </w:tc>
        <w:tc>
          <w:tcPr>
            <w:tcW w:w="466" w:type="pct"/>
            <w:tcBorders>
              <w:top w:val="single" w:color="000000" w:sz="4" w:space="0"/>
              <w:left w:val="single" w:color="000000" w:sz="4" w:space="0"/>
              <w:bottom w:val="single" w:color="000000" w:sz="4" w:space="0"/>
              <w:right w:val="single" w:color="000000" w:sz="4" w:space="0"/>
            </w:tcBorders>
            <w:noWrap w:val="0"/>
            <w:vAlign w:val="center"/>
          </w:tcPr>
          <w:p w14:paraId="24C85D1E">
            <w:pPr>
              <w:keepNext w:val="0"/>
              <w:keepLines w:val="0"/>
              <w:widowControl/>
              <w:suppressLineNumbers w:val="0"/>
              <w:suppressAutoHyphens/>
              <w:bidi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年度预算数（万元）</w:t>
            </w:r>
          </w:p>
        </w:tc>
        <w:tc>
          <w:tcPr>
            <w:tcW w:w="513" w:type="pct"/>
            <w:tcBorders>
              <w:top w:val="single" w:color="000000" w:sz="4" w:space="0"/>
              <w:left w:val="single" w:color="000000" w:sz="4" w:space="0"/>
              <w:bottom w:val="single" w:color="000000" w:sz="4" w:space="0"/>
              <w:right w:val="single" w:color="000000" w:sz="4" w:space="0"/>
            </w:tcBorders>
            <w:noWrap w:val="0"/>
            <w:vAlign w:val="center"/>
          </w:tcPr>
          <w:p w14:paraId="056A759D">
            <w:pPr>
              <w:keepNext w:val="0"/>
              <w:keepLines w:val="0"/>
              <w:widowControl/>
              <w:suppressLineNumbers w:val="0"/>
              <w:suppressAutoHyphens/>
              <w:bidi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年初预算</w:t>
            </w:r>
          </w:p>
        </w:tc>
        <w:tc>
          <w:tcPr>
            <w:tcW w:w="499" w:type="pct"/>
            <w:tcBorders>
              <w:top w:val="single" w:color="000000" w:sz="4" w:space="0"/>
              <w:left w:val="single" w:color="000000" w:sz="4" w:space="0"/>
              <w:bottom w:val="single" w:color="000000" w:sz="4" w:space="0"/>
              <w:right w:val="single" w:color="000000" w:sz="4" w:space="0"/>
            </w:tcBorders>
            <w:noWrap w:val="0"/>
            <w:vAlign w:val="center"/>
          </w:tcPr>
          <w:p w14:paraId="3F83AF9B">
            <w:pPr>
              <w:keepNext w:val="0"/>
              <w:keepLines w:val="0"/>
              <w:widowControl/>
              <w:suppressLineNumbers w:val="0"/>
              <w:suppressAutoHyphens/>
              <w:bidi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调整后预算数</w:t>
            </w:r>
          </w:p>
        </w:tc>
        <w:tc>
          <w:tcPr>
            <w:tcW w:w="1297" w:type="pct"/>
            <w:gridSpan w:val="3"/>
            <w:tcBorders>
              <w:top w:val="single" w:color="000000" w:sz="4" w:space="0"/>
              <w:left w:val="single" w:color="000000" w:sz="4" w:space="0"/>
              <w:bottom w:val="single" w:color="000000" w:sz="4" w:space="0"/>
              <w:right w:val="single" w:color="000000" w:sz="4" w:space="0"/>
            </w:tcBorders>
            <w:noWrap w:val="0"/>
            <w:vAlign w:val="center"/>
          </w:tcPr>
          <w:p w14:paraId="43B9CC18">
            <w:pPr>
              <w:keepNext w:val="0"/>
              <w:keepLines w:val="0"/>
              <w:widowControl/>
              <w:suppressLineNumbers w:val="0"/>
              <w:suppressAutoHyphens/>
              <w:bidi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预算执行数</w:t>
            </w:r>
          </w:p>
        </w:tc>
        <w:tc>
          <w:tcPr>
            <w:tcW w:w="533" w:type="pct"/>
            <w:tcBorders>
              <w:top w:val="single" w:color="000000" w:sz="4" w:space="0"/>
              <w:left w:val="single" w:color="000000" w:sz="4" w:space="0"/>
              <w:bottom w:val="single" w:color="000000" w:sz="4" w:space="0"/>
              <w:right w:val="single" w:color="000000" w:sz="4" w:space="0"/>
            </w:tcBorders>
            <w:noWrap w:val="0"/>
            <w:vAlign w:val="center"/>
          </w:tcPr>
          <w:p w14:paraId="12037801">
            <w:pPr>
              <w:keepNext w:val="0"/>
              <w:keepLines w:val="0"/>
              <w:widowControl/>
              <w:suppressLineNumbers w:val="0"/>
              <w:suppressAutoHyphens/>
              <w:bidi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预算执行率</w:t>
            </w:r>
          </w:p>
        </w:tc>
        <w:tc>
          <w:tcPr>
            <w:tcW w:w="250" w:type="pct"/>
            <w:tcBorders>
              <w:top w:val="single" w:color="000000" w:sz="4" w:space="0"/>
              <w:left w:val="single" w:color="000000" w:sz="4" w:space="0"/>
              <w:bottom w:val="single" w:color="000000" w:sz="4" w:space="0"/>
              <w:right w:val="single" w:color="000000" w:sz="4" w:space="0"/>
            </w:tcBorders>
            <w:noWrap w:val="0"/>
            <w:vAlign w:val="center"/>
          </w:tcPr>
          <w:p w14:paraId="7AF3AA8D">
            <w:pPr>
              <w:keepNext w:val="0"/>
              <w:keepLines w:val="0"/>
              <w:widowControl/>
              <w:suppressLineNumbers w:val="0"/>
              <w:suppressAutoHyphens/>
              <w:bidi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249" w:type="pct"/>
            <w:tcBorders>
              <w:top w:val="single" w:color="000000" w:sz="4" w:space="0"/>
              <w:left w:val="single" w:color="000000" w:sz="4" w:space="0"/>
              <w:bottom w:val="single" w:color="000000" w:sz="4" w:space="0"/>
              <w:right w:val="single" w:color="000000" w:sz="4" w:space="0"/>
            </w:tcBorders>
            <w:noWrap w:val="0"/>
            <w:vAlign w:val="center"/>
          </w:tcPr>
          <w:p w14:paraId="0141407D">
            <w:pPr>
              <w:keepNext w:val="0"/>
              <w:keepLines w:val="0"/>
              <w:widowControl/>
              <w:suppressLineNumbers w:val="0"/>
              <w:suppressAutoHyphens/>
              <w:bidi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619" w:type="pct"/>
            <w:tcBorders>
              <w:top w:val="single" w:color="000000" w:sz="4" w:space="0"/>
              <w:left w:val="single" w:color="000000" w:sz="4" w:space="0"/>
              <w:bottom w:val="single" w:color="000000" w:sz="4" w:space="0"/>
              <w:right w:val="single" w:color="000000" w:sz="4" w:space="0"/>
            </w:tcBorders>
            <w:noWrap w:val="0"/>
            <w:vAlign w:val="center"/>
          </w:tcPr>
          <w:p w14:paraId="2908C9E2">
            <w:pPr>
              <w:keepNext w:val="0"/>
              <w:keepLines w:val="0"/>
              <w:widowControl/>
              <w:suppressLineNumbers w:val="0"/>
              <w:suppressAutoHyphens/>
              <w:bidi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原因</w:t>
            </w:r>
          </w:p>
        </w:tc>
      </w:tr>
      <w:tr w14:paraId="0DFBA45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570" w:type="pct"/>
            <w:vMerge w:val="continue"/>
            <w:tcBorders>
              <w:top w:val="single" w:color="000000" w:sz="4" w:space="0"/>
              <w:left w:val="single" w:color="000000" w:sz="4" w:space="0"/>
              <w:bottom w:val="single" w:color="000000" w:sz="4" w:space="0"/>
              <w:right w:val="single" w:color="000000" w:sz="4" w:space="0"/>
            </w:tcBorders>
            <w:noWrap w:val="0"/>
            <w:vAlign w:val="center"/>
          </w:tcPr>
          <w:p w14:paraId="5C0ACD46">
            <w:pPr>
              <w:suppressAutoHyphens/>
              <w:bidi w:val="0"/>
              <w:snapToGrid w:val="0"/>
              <w:jc w:val="center"/>
              <w:rPr>
                <w:rFonts w:hint="eastAsia" w:ascii="宋体" w:hAnsi="宋体" w:eastAsia="宋体" w:cs="宋体"/>
                <w:i w:val="0"/>
                <w:iCs w:val="0"/>
                <w:color w:val="000000"/>
                <w:sz w:val="18"/>
                <w:szCs w:val="18"/>
                <w:u w:val="none"/>
              </w:rPr>
            </w:pPr>
          </w:p>
        </w:tc>
        <w:tc>
          <w:tcPr>
            <w:tcW w:w="466" w:type="pct"/>
            <w:tcBorders>
              <w:top w:val="single" w:color="000000" w:sz="4" w:space="0"/>
              <w:left w:val="single" w:color="000000" w:sz="4" w:space="0"/>
              <w:bottom w:val="single" w:color="000000" w:sz="4" w:space="0"/>
              <w:right w:val="single" w:color="000000" w:sz="4" w:space="0"/>
            </w:tcBorders>
            <w:noWrap w:val="0"/>
            <w:vAlign w:val="center"/>
          </w:tcPr>
          <w:p w14:paraId="7DE3D913">
            <w:pPr>
              <w:keepNext w:val="0"/>
              <w:keepLines w:val="0"/>
              <w:widowControl/>
              <w:suppressLineNumbers w:val="0"/>
              <w:suppressAutoHyphens/>
              <w:bidi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总额</w:t>
            </w:r>
          </w:p>
        </w:tc>
        <w:tc>
          <w:tcPr>
            <w:tcW w:w="513" w:type="pct"/>
            <w:tcBorders>
              <w:top w:val="single" w:color="000000" w:sz="4" w:space="0"/>
              <w:left w:val="single" w:color="000000" w:sz="4" w:space="0"/>
              <w:bottom w:val="single" w:color="000000" w:sz="4" w:space="0"/>
              <w:right w:val="single" w:color="000000" w:sz="4" w:space="0"/>
            </w:tcBorders>
            <w:noWrap w:val="0"/>
            <w:vAlign w:val="center"/>
          </w:tcPr>
          <w:p w14:paraId="6C88A9EE">
            <w:pPr>
              <w:keepNext w:val="0"/>
              <w:keepLines w:val="0"/>
              <w:widowControl/>
              <w:suppressLineNumbers w:val="0"/>
              <w:suppressAutoHyphens/>
              <w:bidi w:val="0"/>
              <w:snapToGrid w:val="0"/>
              <w:jc w:val="center"/>
              <w:textAlignment w:val="center"/>
              <w:rPr>
                <w:rFonts w:hint="default" w:ascii="宋体" w:hAnsi="宋体" w:eastAsia="宋体" w:cs="宋体"/>
                <w:i w:val="0"/>
                <w:iCs w:val="0"/>
                <w:color w:val="000000"/>
                <w:sz w:val="18"/>
                <w:szCs w:val="18"/>
                <w:u w:val="none"/>
                <w:lang w:val="en-US"/>
              </w:rPr>
            </w:pPr>
            <w:r>
              <w:rPr>
                <w:rFonts w:hint="eastAsia" w:ascii="宋体" w:hAnsi="宋体" w:cs="宋体"/>
                <w:i w:val="0"/>
                <w:iCs w:val="0"/>
                <w:color w:val="000000"/>
                <w:kern w:val="0"/>
                <w:sz w:val="18"/>
                <w:szCs w:val="18"/>
                <w:u w:val="none"/>
                <w:lang w:val="en-US" w:eastAsia="zh-CN" w:bidi="ar"/>
              </w:rPr>
              <w:t>12</w:t>
            </w:r>
          </w:p>
        </w:tc>
        <w:tc>
          <w:tcPr>
            <w:tcW w:w="499" w:type="pct"/>
            <w:tcBorders>
              <w:top w:val="single" w:color="000000" w:sz="4" w:space="0"/>
              <w:left w:val="single" w:color="000000" w:sz="4" w:space="0"/>
              <w:bottom w:val="single" w:color="000000" w:sz="4" w:space="0"/>
              <w:right w:val="single" w:color="000000" w:sz="4" w:space="0"/>
            </w:tcBorders>
            <w:noWrap w:val="0"/>
            <w:vAlign w:val="center"/>
          </w:tcPr>
          <w:p w14:paraId="3B2FC143">
            <w:pPr>
              <w:keepNext w:val="0"/>
              <w:keepLines w:val="0"/>
              <w:widowControl/>
              <w:suppressLineNumbers w:val="0"/>
              <w:suppressAutoHyphens/>
              <w:bidi w:val="0"/>
              <w:snapToGrid w:val="0"/>
              <w:jc w:val="center"/>
              <w:textAlignment w:val="center"/>
              <w:rPr>
                <w:rFonts w:hint="default" w:ascii="宋体" w:hAnsi="宋体" w:eastAsia="宋体" w:cs="宋体"/>
                <w:i w:val="0"/>
                <w:iCs w:val="0"/>
                <w:color w:val="000000"/>
                <w:sz w:val="18"/>
                <w:szCs w:val="18"/>
                <w:u w:val="none"/>
                <w:lang w:val="en-US"/>
              </w:rPr>
            </w:pPr>
            <w:r>
              <w:rPr>
                <w:rFonts w:hint="eastAsia" w:ascii="宋体" w:hAnsi="宋体" w:cs="宋体"/>
                <w:i w:val="0"/>
                <w:iCs w:val="0"/>
                <w:color w:val="000000"/>
                <w:kern w:val="0"/>
                <w:sz w:val="18"/>
                <w:szCs w:val="18"/>
                <w:u w:val="none"/>
                <w:lang w:val="en-US" w:eastAsia="zh-CN" w:bidi="ar"/>
              </w:rPr>
              <w:t>12</w:t>
            </w:r>
          </w:p>
        </w:tc>
        <w:tc>
          <w:tcPr>
            <w:tcW w:w="1297" w:type="pct"/>
            <w:gridSpan w:val="3"/>
            <w:tcBorders>
              <w:top w:val="single" w:color="000000" w:sz="4" w:space="0"/>
              <w:left w:val="single" w:color="000000" w:sz="4" w:space="0"/>
              <w:bottom w:val="single" w:color="000000" w:sz="4" w:space="0"/>
              <w:right w:val="single" w:color="000000" w:sz="4" w:space="0"/>
            </w:tcBorders>
            <w:noWrap w:val="0"/>
            <w:vAlign w:val="center"/>
          </w:tcPr>
          <w:p w14:paraId="3EDF82A9">
            <w:pPr>
              <w:keepNext w:val="0"/>
              <w:keepLines w:val="0"/>
              <w:widowControl/>
              <w:suppressLineNumbers w:val="0"/>
              <w:suppressAutoHyphens/>
              <w:bidi w:val="0"/>
              <w:snapToGrid w:val="0"/>
              <w:jc w:val="center"/>
              <w:textAlignment w:val="center"/>
              <w:rPr>
                <w:rFonts w:hint="default" w:ascii="宋体" w:hAnsi="宋体" w:eastAsia="宋体" w:cs="宋体"/>
                <w:i w:val="0"/>
                <w:iCs w:val="0"/>
                <w:color w:val="000000"/>
                <w:sz w:val="18"/>
                <w:szCs w:val="18"/>
                <w:u w:val="none"/>
                <w:lang w:val="en-US"/>
              </w:rPr>
            </w:pPr>
            <w:r>
              <w:rPr>
                <w:rFonts w:hint="eastAsia" w:ascii="宋体" w:hAnsi="宋体" w:cs="宋体"/>
                <w:i w:val="0"/>
                <w:iCs w:val="0"/>
                <w:color w:val="000000"/>
                <w:kern w:val="0"/>
                <w:sz w:val="18"/>
                <w:szCs w:val="18"/>
                <w:u w:val="none"/>
                <w:lang w:val="en-US" w:eastAsia="zh-CN" w:bidi="ar"/>
              </w:rPr>
              <w:t>12</w:t>
            </w:r>
          </w:p>
        </w:tc>
        <w:tc>
          <w:tcPr>
            <w:tcW w:w="533" w:type="pct"/>
            <w:tcBorders>
              <w:top w:val="single" w:color="000000" w:sz="4" w:space="0"/>
              <w:left w:val="single" w:color="000000" w:sz="4" w:space="0"/>
              <w:bottom w:val="single" w:color="000000" w:sz="4" w:space="0"/>
              <w:right w:val="single" w:color="000000" w:sz="4" w:space="0"/>
            </w:tcBorders>
            <w:noWrap w:val="0"/>
            <w:vAlign w:val="center"/>
          </w:tcPr>
          <w:p w14:paraId="60FB21E4">
            <w:pPr>
              <w:keepNext w:val="0"/>
              <w:keepLines w:val="0"/>
              <w:widowControl/>
              <w:suppressLineNumbers w:val="0"/>
              <w:suppressAutoHyphens/>
              <w:bidi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250" w:type="pct"/>
            <w:tcBorders>
              <w:top w:val="single" w:color="000000" w:sz="4" w:space="0"/>
              <w:left w:val="single" w:color="000000" w:sz="4" w:space="0"/>
              <w:bottom w:val="single" w:color="000000" w:sz="4" w:space="0"/>
              <w:right w:val="single" w:color="000000" w:sz="4" w:space="0"/>
            </w:tcBorders>
            <w:noWrap w:val="0"/>
            <w:vAlign w:val="center"/>
          </w:tcPr>
          <w:p w14:paraId="7E6FCB11">
            <w:pPr>
              <w:keepNext w:val="0"/>
              <w:keepLines w:val="0"/>
              <w:widowControl/>
              <w:suppressLineNumbers w:val="0"/>
              <w:suppressAutoHyphens/>
              <w:bidi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249" w:type="pct"/>
            <w:tcBorders>
              <w:top w:val="single" w:color="000000" w:sz="4" w:space="0"/>
              <w:left w:val="single" w:color="000000" w:sz="4" w:space="0"/>
              <w:bottom w:val="single" w:color="000000" w:sz="4" w:space="0"/>
              <w:right w:val="single" w:color="000000" w:sz="4" w:space="0"/>
            </w:tcBorders>
            <w:noWrap w:val="0"/>
            <w:vAlign w:val="center"/>
          </w:tcPr>
          <w:p w14:paraId="099ADEC2">
            <w:pPr>
              <w:suppressAutoHyphens/>
              <w:bidi w:val="0"/>
              <w:snapToGrid w:val="0"/>
              <w:jc w:val="center"/>
              <w:rPr>
                <w:rFonts w:hint="default"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10</w:t>
            </w:r>
          </w:p>
        </w:tc>
        <w:tc>
          <w:tcPr>
            <w:tcW w:w="619" w:type="pct"/>
            <w:vMerge w:val="restart"/>
            <w:tcBorders>
              <w:top w:val="single" w:color="000000" w:sz="4" w:space="0"/>
              <w:left w:val="single" w:color="000000" w:sz="4" w:space="0"/>
              <w:bottom w:val="single" w:color="000000" w:sz="4" w:space="0"/>
              <w:right w:val="single" w:color="000000" w:sz="4" w:space="0"/>
            </w:tcBorders>
            <w:noWrap w:val="0"/>
            <w:vAlign w:val="center"/>
          </w:tcPr>
          <w:p w14:paraId="3234F74A">
            <w:pPr>
              <w:keepNext w:val="0"/>
              <w:keepLines w:val="0"/>
              <w:widowControl/>
              <w:suppressLineNumbers w:val="0"/>
              <w:suppressAutoHyphens/>
              <w:bidi w:val="0"/>
              <w:snapToGrid w:val="0"/>
              <w:jc w:val="left"/>
              <w:textAlignment w:val="center"/>
              <w:rPr>
                <w:rFonts w:hint="eastAsia" w:ascii="黑体" w:hAnsi="黑体" w:eastAsia="黑体" w:cs="黑体"/>
                <w:i/>
                <w:iCs/>
                <w:color w:val="000000"/>
                <w:sz w:val="18"/>
                <w:szCs w:val="18"/>
                <w:u w:val="none"/>
              </w:rPr>
            </w:pPr>
          </w:p>
        </w:tc>
      </w:tr>
      <w:tr w14:paraId="77C4763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570" w:type="pct"/>
            <w:vMerge w:val="continue"/>
            <w:tcBorders>
              <w:top w:val="single" w:color="000000" w:sz="4" w:space="0"/>
              <w:left w:val="single" w:color="000000" w:sz="4" w:space="0"/>
              <w:bottom w:val="single" w:color="000000" w:sz="4" w:space="0"/>
              <w:right w:val="single" w:color="000000" w:sz="4" w:space="0"/>
            </w:tcBorders>
            <w:noWrap w:val="0"/>
            <w:vAlign w:val="center"/>
          </w:tcPr>
          <w:p w14:paraId="4FA496AB">
            <w:pPr>
              <w:suppressAutoHyphens/>
              <w:bidi w:val="0"/>
              <w:snapToGrid w:val="0"/>
              <w:jc w:val="center"/>
              <w:rPr>
                <w:rFonts w:hint="eastAsia" w:ascii="宋体" w:hAnsi="宋体" w:eastAsia="宋体" w:cs="宋体"/>
                <w:i w:val="0"/>
                <w:iCs w:val="0"/>
                <w:color w:val="000000"/>
                <w:sz w:val="18"/>
                <w:szCs w:val="18"/>
                <w:u w:val="none"/>
              </w:rPr>
            </w:pPr>
          </w:p>
        </w:tc>
        <w:tc>
          <w:tcPr>
            <w:tcW w:w="466" w:type="pct"/>
            <w:tcBorders>
              <w:top w:val="single" w:color="000000" w:sz="4" w:space="0"/>
              <w:left w:val="single" w:color="000000" w:sz="4" w:space="0"/>
              <w:bottom w:val="single" w:color="000000" w:sz="4" w:space="0"/>
              <w:right w:val="single" w:color="000000" w:sz="4" w:space="0"/>
            </w:tcBorders>
            <w:noWrap w:val="0"/>
            <w:vAlign w:val="center"/>
          </w:tcPr>
          <w:p w14:paraId="3B88E345">
            <w:pPr>
              <w:keepNext w:val="0"/>
              <w:keepLines w:val="0"/>
              <w:widowControl/>
              <w:suppressLineNumbers w:val="0"/>
              <w:suppressAutoHyphens/>
              <w:bidi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其中：财政资金</w:t>
            </w:r>
          </w:p>
        </w:tc>
        <w:tc>
          <w:tcPr>
            <w:tcW w:w="513" w:type="pct"/>
            <w:tcBorders>
              <w:top w:val="single" w:color="000000" w:sz="4" w:space="0"/>
              <w:left w:val="single" w:color="000000" w:sz="4" w:space="0"/>
              <w:bottom w:val="single" w:color="000000" w:sz="4" w:space="0"/>
              <w:right w:val="single" w:color="000000" w:sz="4" w:space="0"/>
            </w:tcBorders>
            <w:noWrap w:val="0"/>
            <w:vAlign w:val="center"/>
          </w:tcPr>
          <w:p w14:paraId="478A8D86">
            <w:pPr>
              <w:keepNext w:val="0"/>
              <w:keepLines w:val="0"/>
              <w:widowControl/>
              <w:suppressLineNumbers w:val="0"/>
              <w:suppressAutoHyphens/>
              <w:bidi w:val="0"/>
              <w:snapToGrid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12</w:t>
            </w:r>
          </w:p>
        </w:tc>
        <w:tc>
          <w:tcPr>
            <w:tcW w:w="499" w:type="pct"/>
            <w:tcBorders>
              <w:top w:val="single" w:color="000000" w:sz="4" w:space="0"/>
              <w:left w:val="single" w:color="000000" w:sz="4" w:space="0"/>
              <w:bottom w:val="single" w:color="000000" w:sz="4" w:space="0"/>
              <w:right w:val="single" w:color="000000" w:sz="4" w:space="0"/>
            </w:tcBorders>
            <w:noWrap w:val="0"/>
            <w:vAlign w:val="center"/>
          </w:tcPr>
          <w:p w14:paraId="466B1C78">
            <w:pPr>
              <w:keepNext w:val="0"/>
              <w:keepLines w:val="0"/>
              <w:widowControl/>
              <w:suppressLineNumbers w:val="0"/>
              <w:suppressAutoHyphens/>
              <w:bidi w:val="0"/>
              <w:snapToGrid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12</w:t>
            </w:r>
          </w:p>
        </w:tc>
        <w:tc>
          <w:tcPr>
            <w:tcW w:w="1297" w:type="pct"/>
            <w:gridSpan w:val="3"/>
            <w:tcBorders>
              <w:top w:val="single" w:color="000000" w:sz="4" w:space="0"/>
              <w:left w:val="single" w:color="000000" w:sz="4" w:space="0"/>
              <w:bottom w:val="single" w:color="000000" w:sz="4" w:space="0"/>
              <w:right w:val="single" w:color="000000" w:sz="4" w:space="0"/>
            </w:tcBorders>
            <w:noWrap w:val="0"/>
            <w:vAlign w:val="center"/>
          </w:tcPr>
          <w:p w14:paraId="59A6A144">
            <w:pPr>
              <w:keepNext w:val="0"/>
              <w:keepLines w:val="0"/>
              <w:widowControl/>
              <w:suppressLineNumbers w:val="0"/>
              <w:suppressAutoHyphens/>
              <w:bidi w:val="0"/>
              <w:snapToGrid w:val="0"/>
              <w:jc w:val="center"/>
              <w:textAlignment w:val="center"/>
              <w:rPr>
                <w:rFonts w:ascii="宋体" w:hAnsi="宋体" w:eastAsia="宋体" w:cs="宋体"/>
                <w:i w:val="0"/>
                <w:iCs w:val="0"/>
                <w:color w:val="000000"/>
                <w:sz w:val="18"/>
                <w:szCs w:val="18"/>
                <w:u w:val="none"/>
              </w:rPr>
            </w:pPr>
            <w:r>
              <w:rPr>
                <w:rFonts w:hint="eastAsia" w:ascii="宋体" w:hAnsi="宋体" w:cs="宋体"/>
                <w:i w:val="0"/>
                <w:iCs w:val="0"/>
                <w:color w:val="000000"/>
                <w:kern w:val="0"/>
                <w:sz w:val="18"/>
                <w:szCs w:val="18"/>
                <w:u w:val="none"/>
                <w:lang w:val="en-US" w:eastAsia="zh-CN" w:bidi="ar"/>
              </w:rPr>
              <w:t>12</w:t>
            </w:r>
          </w:p>
        </w:tc>
        <w:tc>
          <w:tcPr>
            <w:tcW w:w="533" w:type="pct"/>
            <w:tcBorders>
              <w:top w:val="single" w:color="000000" w:sz="4" w:space="0"/>
              <w:left w:val="single" w:color="000000" w:sz="4" w:space="0"/>
              <w:bottom w:val="single" w:color="000000" w:sz="4" w:space="0"/>
              <w:right w:val="single" w:color="000000" w:sz="4" w:space="0"/>
            </w:tcBorders>
            <w:noWrap w:val="0"/>
            <w:vAlign w:val="center"/>
          </w:tcPr>
          <w:p w14:paraId="26575C0D">
            <w:pPr>
              <w:keepNext w:val="0"/>
              <w:keepLines w:val="0"/>
              <w:widowControl/>
              <w:suppressLineNumbers w:val="0"/>
              <w:suppressAutoHyphens/>
              <w:bidi w:val="0"/>
              <w:snapToGrid w:val="0"/>
              <w:jc w:val="center"/>
              <w:textAlignment w:val="center"/>
              <w:rPr>
                <w:rFonts w:ascii="宋体" w:hAnsi="宋体" w:eastAsia="宋体" w:cs="宋体"/>
                <w:i w:val="0"/>
                <w:iCs w:val="0"/>
                <w:color w:val="000000"/>
                <w:kern w:val="0"/>
                <w:sz w:val="18"/>
                <w:szCs w:val="18"/>
                <w:u w:val="none"/>
                <w:lang w:val="en-US" w:eastAsia="zh-CN" w:bidi="ar"/>
              </w:rPr>
            </w:pPr>
            <w:r>
              <w:rPr>
                <w:rFonts w:ascii="宋体" w:hAnsi="宋体" w:eastAsia="宋体" w:cs="宋体"/>
                <w:i w:val="0"/>
                <w:iCs w:val="0"/>
                <w:color w:val="000000"/>
                <w:kern w:val="0"/>
                <w:sz w:val="18"/>
                <w:szCs w:val="18"/>
                <w:u w:val="none"/>
                <w:lang w:val="en-US" w:eastAsia="zh-CN" w:bidi="ar"/>
              </w:rPr>
              <w:t>100.00%</w:t>
            </w:r>
          </w:p>
        </w:tc>
        <w:tc>
          <w:tcPr>
            <w:tcW w:w="250" w:type="pct"/>
            <w:tcBorders>
              <w:top w:val="single" w:color="000000" w:sz="4" w:space="0"/>
              <w:left w:val="single" w:color="000000" w:sz="4" w:space="0"/>
              <w:bottom w:val="single" w:color="000000" w:sz="4" w:space="0"/>
              <w:right w:val="single" w:color="000000" w:sz="4" w:space="0"/>
            </w:tcBorders>
            <w:noWrap w:val="0"/>
            <w:vAlign w:val="center"/>
          </w:tcPr>
          <w:p w14:paraId="37F97985">
            <w:pPr>
              <w:keepNext w:val="0"/>
              <w:keepLines w:val="0"/>
              <w:widowControl/>
              <w:suppressLineNumbers w:val="0"/>
              <w:suppressAutoHyphens/>
              <w:bidi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49" w:type="pct"/>
            <w:tcBorders>
              <w:top w:val="single" w:color="000000" w:sz="4" w:space="0"/>
              <w:left w:val="single" w:color="000000" w:sz="4" w:space="0"/>
              <w:bottom w:val="single" w:color="000000" w:sz="4" w:space="0"/>
              <w:right w:val="single" w:color="000000" w:sz="4" w:space="0"/>
            </w:tcBorders>
            <w:noWrap w:val="0"/>
            <w:vAlign w:val="center"/>
          </w:tcPr>
          <w:p w14:paraId="2BB4B005">
            <w:pPr>
              <w:keepNext w:val="0"/>
              <w:keepLines w:val="0"/>
              <w:widowControl/>
              <w:suppressLineNumbers w:val="0"/>
              <w:suppressAutoHyphens/>
              <w:bidi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619" w:type="pct"/>
            <w:vMerge w:val="continue"/>
            <w:tcBorders>
              <w:top w:val="single" w:color="000000" w:sz="4" w:space="0"/>
              <w:left w:val="single" w:color="000000" w:sz="4" w:space="0"/>
              <w:bottom w:val="single" w:color="000000" w:sz="4" w:space="0"/>
              <w:right w:val="single" w:color="000000" w:sz="4" w:space="0"/>
            </w:tcBorders>
            <w:noWrap w:val="0"/>
            <w:vAlign w:val="center"/>
          </w:tcPr>
          <w:p w14:paraId="3565B41D">
            <w:pPr>
              <w:suppressAutoHyphens/>
              <w:bidi w:val="0"/>
              <w:snapToGrid w:val="0"/>
              <w:rPr>
                <w:rFonts w:hint="eastAsia" w:ascii="黑体" w:hAnsi="黑体" w:eastAsia="黑体" w:cs="黑体"/>
                <w:i/>
                <w:iCs/>
                <w:color w:val="000000"/>
                <w:sz w:val="18"/>
                <w:szCs w:val="18"/>
                <w:u w:val="none"/>
              </w:rPr>
            </w:pPr>
          </w:p>
        </w:tc>
      </w:tr>
      <w:tr w14:paraId="3D22E5E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570" w:type="pct"/>
            <w:vMerge w:val="continue"/>
            <w:tcBorders>
              <w:top w:val="single" w:color="000000" w:sz="4" w:space="0"/>
              <w:left w:val="single" w:color="000000" w:sz="4" w:space="0"/>
              <w:bottom w:val="single" w:color="000000" w:sz="4" w:space="0"/>
              <w:right w:val="single" w:color="000000" w:sz="4" w:space="0"/>
            </w:tcBorders>
            <w:noWrap w:val="0"/>
            <w:vAlign w:val="center"/>
          </w:tcPr>
          <w:p w14:paraId="0931CDFF">
            <w:pPr>
              <w:suppressAutoHyphens/>
              <w:bidi w:val="0"/>
              <w:snapToGrid w:val="0"/>
              <w:jc w:val="center"/>
              <w:rPr>
                <w:rFonts w:hint="eastAsia" w:ascii="宋体" w:hAnsi="宋体" w:eastAsia="宋体" w:cs="宋体"/>
                <w:i w:val="0"/>
                <w:iCs w:val="0"/>
                <w:color w:val="000000"/>
                <w:sz w:val="18"/>
                <w:szCs w:val="18"/>
                <w:u w:val="none"/>
              </w:rPr>
            </w:pPr>
          </w:p>
        </w:tc>
        <w:tc>
          <w:tcPr>
            <w:tcW w:w="466" w:type="pct"/>
            <w:tcBorders>
              <w:top w:val="single" w:color="000000" w:sz="4" w:space="0"/>
              <w:left w:val="single" w:color="000000" w:sz="4" w:space="0"/>
              <w:bottom w:val="single" w:color="000000" w:sz="4" w:space="0"/>
              <w:right w:val="single" w:color="000000" w:sz="4" w:space="0"/>
            </w:tcBorders>
            <w:noWrap w:val="0"/>
            <w:vAlign w:val="center"/>
          </w:tcPr>
          <w:p w14:paraId="51807247">
            <w:pPr>
              <w:keepNext w:val="0"/>
              <w:keepLines w:val="0"/>
              <w:widowControl/>
              <w:suppressLineNumbers w:val="0"/>
              <w:suppressAutoHyphens/>
              <w:bidi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财政专户管理资金</w:t>
            </w:r>
          </w:p>
        </w:tc>
        <w:tc>
          <w:tcPr>
            <w:tcW w:w="513" w:type="pct"/>
            <w:tcBorders>
              <w:top w:val="single" w:color="000000" w:sz="4" w:space="0"/>
              <w:left w:val="single" w:color="000000" w:sz="4" w:space="0"/>
              <w:bottom w:val="single" w:color="000000" w:sz="4" w:space="0"/>
              <w:right w:val="single" w:color="000000" w:sz="4" w:space="0"/>
            </w:tcBorders>
            <w:noWrap w:val="0"/>
            <w:vAlign w:val="center"/>
          </w:tcPr>
          <w:p w14:paraId="1FAA5678">
            <w:pPr>
              <w:keepNext w:val="0"/>
              <w:keepLines w:val="0"/>
              <w:widowControl/>
              <w:suppressLineNumbers w:val="0"/>
              <w:suppressAutoHyphens/>
              <w:bidi w:val="0"/>
              <w:snapToGrid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0.00</w:t>
            </w:r>
          </w:p>
        </w:tc>
        <w:tc>
          <w:tcPr>
            <w:tcW w:w="499" w:type="pct"/>
            <w:tcBorders>
              <w:top w:val="single" w:color="000000" w:sz="4" w:space="0"/>
              <w:left w:val="single" w:color="000000" w:sz="4" w:space="0"/>
              <w:bottom w:val="single" w:color="000000" w:sz="4" w:space="0"/>
              <w:right w:val="single" w:color="000000" w:sz="4" w:space="0"/>
            </w:tcBorders>
            <w:noWrap w:val="0"/>
            <w:vAlign w:val="center"/>
          </w:tcPr>
          <w:p w14:paraId="56DAF3AB">
            <w:pPr>
              <w:keepNext w:val="0"/>
              <w:keepLines w:val="0"/>
              <w:widowControl/>
              <w:suppressLineNumbers w:val="0"/>
              <w:suppressAutoHyphens/>
              <w:bidi w:val="0"/>
              <w:snapToGrid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0.00</w:t>
            </w:r>
          </w:p>
        </w:tc>
        <w:tc>
          <w:tcPr>
            <w:tcW w:w="1297" w:type="pct"/>
            <w:gridSpan w:val="3"/>
            <w:tcBorders>
              <w:top w:val="single" w:color="000000" w:sz="4" w:space="0"/>
              <w:left w:val="single" w:color="000000" w:sz="4" w:space="0"/>
              <w:bottom w:val="single" w:color="000000" w:sz="4" w:space="0"/>
              <w:right w:val="single" w:color="000000" w:sz="4" w:space="0"/>
            </w:tcBorders>
            <w:noWrap w:val="0"/>
            <w:vAlign w:val="center"/>
          </w:tcPr>
          <w:p w14:paraId="01647062">
            <w:pPr>
              <w:keepNext w:val="0"/>
              <w:keepLines w:val="0"/>
              <w:widowControl/>
              <w:suppressLineNumbers w:val="0"/>
              <w:suppressAutoHyphens/>
              <w:bidi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533" w:type="pct"/>
            <w:tcBorders>
              <w:top w:val="single" w:color="000000" w:sz="4" w:space="0"/>
              <w:left w:val="single" w:color="000000" w:sz="4" w:space="0"/>
              <w:bottom w:val="single" w:color="000000" w:sz="4" w:space="0"/>
              <w:right w:val="single" w:color="000000" w:sz="4" w:space="0"/>
            </w:tcBorders>
            <w:noWrap w:val="0"/>
            <w:vAlign w:val="center"/>
          </w:tcPr>
          <w:p w14:paraId="46BA51B8">
            <w:pPr>
              <w:keepNext w:val="0"/>
              <w:keepLines w:val="0"/>
              <w:widowControl/>
              <w:suppressLineNumbers w:val="0"/>
              <w:suppressAutoHyphens/>
              <w:bidi w:val="0"/>
              <w:snapToGrid w:val="0"/>
              <w:jc w:val="center"/>
              <w:textAlignment w:val="center"/>
              <w:rPr>
                <w:rFonts w:ascii="宋体" w:hAnsi="宋体" w:eastAsia="宋体" w:cs="宋体"/>
                <w:i w:val="0"/>
                <w:iCs w:val="0"/>
                <w:color w:val="000000"/>
                <w:kern w:val="0"/>
                <w:sz w:val="18"/>
                <w:szCs w:val="18"/>
                <w:u w:val="none"/>
                <w:lang w:val="en-US" w:eastAsia="zh-CN" w:bidi="ar"/>
              </w:rPr>
            </w:pPr>
            <w:r>
              <w:rPr>
                <w:rFonts w:ascii="宋体" w:hAnsi="宋体" w:eastAsia="宋体" w:cs="宋体"/>
                <w:i w:val="0"/>
                <w:iCs w:val="0"/>
                <w:color w:val="000000"/>
                <w:kern w:val="0"/>
                <w:sz w:val="18"/>
                <w:szCs w:val="18"/>
                <w:u w:val="none"/>
                <w:lang w:val="en-US" w:eastAsia="zh-CN" w:bidi="ar"/>
              </w:rPr>
              <w:t>0.00%</w:t>
            </w:r>
          </w:p>
        </w:tc>
        <w:tc>
          <w:tcPr>
            <w:tcW w:w="250" w:type="pct"/>
            <w:tcBorders>
              <w:top w:val="single" w:color="000000" w:sz="4" w:space="0"/>
              <w:left w:val="single" w:color="000000" w:sz="4" w:space="0"/>
              <w:bottom w:val="single" w:color="000000" w:sz="4" w:space="0"/>
              <w:right w:val="single" w:color="000000" w:sz="4" w:space="0"/>
            </w:tcBorders>
            <w:noWrap w:val="0"/>
            <w:vAlign w:val="center"/>
          </w:tcPr>
          <w:p w14:paraId="310FCE17">
            <w:pPr>
              <w:keepNext w:val="0"/>
              <w:keepLines w:val="0"/>
              <w:widowControl/>
              <w:suppressLineNumbers w:val="0"/>
              <w:suppressAutoHyphens/>
              <w:bidi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49" w:type="pct"/>
            <w:tcBorders>
              <w:top w:val="single" w:color="000000" w:sz="4" w:space="0"/>
              <w:left w:val="single" w:color="000000" w:sz="4" w:space="0"/>
              <w:bottom w:val="single" w:color="000000" w:sz="4" w:space="0"/>
              <w:right w:val="single" w:color="000000" w:sz="4" w:space="0"/>
            </w:tcBorders>
            <w:noWrap w:val="0"/>
            <w:vAlign w:val="center"/>
          </w:tcPr>
          <w:p w14:paraId="218B5EF8">
            <w:pPr>
              <w:keepNext w:val="0"/>
              <w:keepLines w:val="0"/>
              <w:widowControl/>
              <w:suppressLineNumbers w:val="0"/>
              <w:suppressAutoHyphens/>
              <w:bidi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619" w:type="pct"/>
            <w:vMerge w:val="continue"/>
            <w:tcBorders>
              <w:top w:val="single" w:color="000000" w:sz="4" w:space="0"/>
              <w:left w:val="single" w:color="000000" w:sz="4" w:space="0"/>
              <w:bottom w:val="single" w:color="000000" w:sz="4" w:space="0"/>
              <w:right w:val="single" w:color="000000" w:sz="4" w:space="0"/>
            </w:tcBorders>
            <w:noWrap w:val="0"/>
            <w:vAlign w:val="center"/>
          </w:tcPr>
          <w:p w14:paraId="0EE433BF">
            <w:pPr>
              <w:suppressAutoHyphens/>
              <w:bidi w:val="0"/>
              <w:snapToGrid w:val="0"/>
              <w:rPr>
                <w:rFonts w:hint="eastAsia" w:ascii="黑体" w:hAnsi="黑体" w:eastAsia="黑体" w:cs="黑体"/>
                <w:i/>
                <w:iCs/>
                <w:color w:val="000000"/>
                <w:sz w:val="18"/>
                <w:szCs w:val="18"/>
                <w:u w:val="none"/>
              </w:rPr>
            </w:pPr>
          </w:p>
        </w:tc>
      </w:tr>
      <w:tr w14:paraId="193A7B9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570" w:type="pct"/>
            <w:vMerge w:val="continue"/>
            <w:tcBorders>
              <w:top w:val="single" w:color="000000" w:sz="4" w:space="0"/>
              <w:left w:val="single" w:color="000000" w:sz="4" w:space="0"/>
              <w:bottom w:val="single" w:color="000000" w:sz="4" w:space="0"/>
              <w:right w:val="single" w:color="000000" w:sz="4" w:space="0"/>
            </w:tcBorders>
            <w:noWrap w:val="0"/>
            <w:vAlign w:val="center"/>
          </w:tcPr>
          <w:p w14:paraId="3A0A276F">
            <w:pPr>
              <w:suppressAutoHyphens/>
              <w:bidi w:val="0"/>
              <w:snapToGrid w:val="0"/>
              <w:jc w:val="center"/>
              <w:rPr>
                <w:rFonts w:hint="eastAsia" w:ascii="宋体" w:hAnsi="宋体" w:eastAsia="宋体" w:cs="宋体"/>
                <w:i w:val="0"/>
                <w:iCs w:val="0"/>
                <w:color w:val="000000"/>
                <w:sz w:val="18"/>
                <w:szCs w:val="18"/>
                <w:u w:val="none"/>
              </w:rPr>
            </w:pPr>
          </w:p>
        </w:tc>
        <w:tc>
          <w:tcPr>
            <w:tcW w:w="466" w:type="pct"/>
            <w:tcBorders>
              <w:top w:val="single" w:color="000000" w:sz="4" w:space="0"/>
              <w:left w:val="single" w:color="000000" w:sz="4" w:space="0"/>
              <w:bottom w:val="single" w:color="000000" w:sz="4" w:space="0"/>
              <w:right w:val="single" w:color="000000" w:sz="4" w:space="0"/>
            </w:tcBorders>
            <w:noWrap w:val="0"/>
            <w:vAlign w:val="center"/>
          </w:tcPr>
          <w:p w14:paraId="5BFE5489">
            <w:pPr>
              <w:keepNext w:val="0"/>
              <w:keepLines w:val="0"/>
              <w:widowControl/>
              <w:suppressLineNumbers w:val="0"/>
              <w:suppressAutoHyphens/>
              <w:bidi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单位资金</w:t>
            </w:r>
          </w:p>
        </w:tc>
        <w:tc>
          <w:tcPr>
            <w:tcW w:w="513" w:type="pct"/>
            <w:tcBorders>
              <w:top w:val="single" w:color="000000" w:sz="4" w:space="0"/>
              <w:left w:val="single" w:color="000000" w:sz="4" w:space="0"/>
              <w:bottom w:val="single" w:color="000000" w:sz="4" w:space="0"/>
              <w:right w:val="single" w:color="000000" w:sz="4" w:space="0"/>
            </w:tcBorders>
            <w:noWrap w:val="0"/>
            <w:vAlign w:val="center"/>
          </w:tcPr>
          <w:p w14:paraId="2FD1CADC">
            <w:pPr>
              <w:keepNext w:val="0"/>
              <w:keepLines w:val="0"/>
              <w:widowControl/>
              <w:suppressLineNumbers w:val="0"/>
              <w:suppressAutoHyphens/>
              <w:bidi w:val="0"/>
              <w:snapToGrid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0.00</w:t>
            </w:r>
          </w:p>
        </w:tc>
        <w:tc>
          <w:tcPr>
            <w:tcW w:w="499" w:type="pct"/>
            <w:tcBorders>
              <w:top w:val="single" w:color="000000" w:sz="4" w:space="0"/>
              <w:left w:val="single" w:color="000000" w:sz="4" w:space="0"/>
              <w:bottom w:val="single" w:color="000000" w:sz="4" w:space="0"/>
              <w:right w:val="single" w:color="000000" w:sz="4" w:space="0"/>
            </w:tcBorders>
            <w:noWrap w:val="0"/>
            <w:vAlign w:val="center"/>
          </w:tcPr>
          <w:p w14:paraId="6E928771">
            <w:pPr>
              <w:keepNext w:val="0"/>
              <w:keepLines w:val="0"/>
              <w:widowControl/>
              <w:suppressLineNumbers w:val="0"/>
              <w:suppressAutoHyphens/>
              <w:bidi w:val="0"/>
              <w:snapToGrid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0.00</w:t>
            </w:r>
          </w:p>
        </w:tc>
        <w:tc>
          <w:tcPr>
            <w:tcW w:w="1297" w:type="pct"/>
            <w:gridSpan w:val="3"/>
            <w:tcBorders>
              <w:top w:val="single" w:color="000000" w:sz="4" w:space="0"/>
              <w:left w:val="single" w:color="000000" w:sz="4" w:space="0"/>
              <w:bottom w:val="single" w:color="000000" w:sz="4" w:space="0"/>
              <w:right w:val="single" w:color="000000" w:sz="4" w:space="0"/>
            </w:tcBorders>
            <w:noWrap w:val="0"/>
            <w:vAlign w:val="center"/>
          </w:tcPr>
          <w:p w14:paraId="47200AE2">
            <w:pPr>
              <w:keepNext w:val="0"/>
              <w:keepLines w:val="0"/>
              <w:widowControl/>
              <w:suppressLineNumbers w:val="0"/>
              <w:suppressAutoHyphens/>
              <w:bidi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533" w:type="pct"/>
            <w:tcBorders>
              <w:top w:val="single" w:color="000000" w:sz="4" w:space="0"/>
              <w:left w:val="single" w:color="000000" w:sz="4" w:space="0"/>
              <w:bottom w:val="single" w:color="000000" w:sz="4" w:space="0"/>
              <w:right w:val="single" w:color="000000" w:sz="4" w:space="0"/>
            </w:tcBorders>
            <w:noWrap w:val="0"/>
            <w:vAlign w:val="center"/>
          </w:tcPr>
          <w:p w14:paraId="7290D719">
            <w:pPr>
              <w:keepNext w:val="0"/>
              <w:keepLines w:val="0"/>
              <w:widowControl/>
              <w:suppressLineNumbers w:val="0"/>
              <w:suppressAutoHyphens/>
              <w:bidi w:val="0"/>
              <w:snapToGrid w:val="0"/>
              <w:jc w:val="center"/>
              <w:textAlignment w:val="center"/>
              <w:rPr>
                <w:rFonts w:ascii="宋体" w:hAnsi="宋体" w:eastAsia="宋体" w:cs="宋体"/>
                <w:i w:val="0"/>
                <w:iCs w:val="0"/>
                <w:color w:val="000000"/>
                <w:kern w:val="0"/>
                <w:sz w:val="18"/>
                <w:szCs w:val="18"/>
                <w:u w:val="none"/>
                <w:lang w:val="en-US" w:eastAsia="zh-CN" w:bidi="ar"/>
              </w:rPr>
            </w:pPr>
            <w:r>
              <w:rPr>
                <w:rFonts w:ascii="宋体" w:hAnsi="宋体" w:eastAsia="宋体" w:cs="宋体"/>
                <w:i w:val="0"/>
                <w:iCs w:val="0"/>
                <w:color w:val="000000"/>
                <w:kern w:val="0"/>
                <w:sz w:val="18"/>
                <w:szCs w:val="18"/>
                <w:u w:val="none"/>
                <w:lang w:val="en-US" w:eastAsia="zh-CN" w:bidi="ar"/>
              </w:rPr>
              <w:t>0.00%</w:t>
            </w:r>
          </w:p>
        </w:tc>
        <w:tc>
          <w:tcPr>
            <w:tcW w:w="250" w:type="pct"/>
            <w:tcBorders>
              <w:top w:val="single" w:color="000000" w:sz="4" w:space="0"/>
              <w:left w:val="single" w:color="000000" w:sz="4" w:space="0"/>
              <w:bottom w:val="single" w:color="000000" w:sz="4" w:space="0"/>
              <w:right w:val="single" w:color="000000" w:sz="4" w:space="0"/>
            </w:tcBorders>
            <w:noWrap w:val="0"/>
            <w:vAlign w:val="center"/>
          </w:tcPr>
          <w:p w14:paraId="76FDB42E">
            <w:pPr>
              <w:keepNext w:val="0"/>
              <w:keepLines w:val="0"/>
              <w:widowControl/>
              <w:suppressLineNumbers w:val="0"/>
              <w:suppressAutoHyphens/>
              <w:bidi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49" w:type="pct"/>
            <w:tcBorders>
              <w:top w:val="single" w:color="000000" w:sz="4" w:space="0"/>
              <w:left w:val="single" w:color="000000" w:sz="4" w:space="0"/>
              <w:bottom w:val="single" w:color="000000" w:sz="4" w:space="0"/>
              <w:right w:val="single" w:color="000000" w:sz="4" w:space="0"/>
            </w:tcBorders>
            <w:noWrap w:val="0"/>
            <w:vAlign w:val="center"/>
          </w:tcPr>
          <w:p w14:paraId="5CB6B5C6">
            <w:pPr>
              <w:keepNext w:val="0"/>
              <w:keepLines w:val="0"/>
              <w:widowControl/>
              <w:suppressLineNumbers w:val="0"/>
              <w:suppressAutoHyphens/>
              <w:bidi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619" w:type="pct"/>
            <w:vMerge w:val="continue"/>
            <w:tcBorders>
              <w:top w:val="single" w:color="000000" w:sz="4" w:space="0"/>
              <w:left w:val="single" w:color="000000" w:sz="4" w:space="0"/>
              <w:bottom w:val="single" w:color="000000" w:sz="4" w:space="0"/>
              <w:right w:val="single" w:color="000000" w:sz="4" w:space="0"/>
            </w:tcBorders>
            <w:noWrap w:val="0"/>
            <w:vAlign w:val="center"/>
          </w:tcPr>
          <w:p w14:paraId="2B617AD4">
            <w:pPr>
              <w:suppressAutoHyphens/>
              <w:bidi w:val="0"/>
              <w:snapToGrid w:val="0"/>
              <w:rPr>
                <w:rFonts w:hint="eastAsia" w:ascii="黑体" w:hAnsi="黑体" w:eastAsia="黑体" w:cs="黑体"/>
                <w:i/>
                <w:iCs/>
                <w:color w:val="000000"/>
                <w:sz w:val="18"/>
                <w:szCs w:val="18"/>
                <w:u w:val="none"/>
              </w:rPr>
            </w:pPr>
          </w:p>
        </w:tc>
      </w:tr>
      <w:tr w14:paraId="1906F7D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570" w:type="pct"/>
            <w:vMerge w:val="continue"/>
            <w:tcBorders>
              <w:top w:val="single" w:color="000000" w:sz="4" w:space="0"/>
              <w:left w:val="single" w:color="000000" w:sz="4" w:space="0"/>
              <w:bottom w:val="single" w:color="000000" w:sz="4" w:space="0"/>
              <w:right w:val="single" w:color="000000" w:sz="4" w:space="0"/>
            </w:tcBorders>
            <w:noWrap w:val="0"/>
            <w:vAlign w:val="center"/>
          </w:tcPr>
          <w:p w14:paraId="2EE0DCEE">
            <w:pPr>
              <w:suppressAutoHyphens/>
              <w:bidi w:val="0"/>
              <w:snapToGrid w:val="0"/>
              <w:jc w:val="center"/>
              <w:rPr>
                <w:rFonts w:hint="eastAsia" w:ascii="宋体" w:hAnsi="宋体" w:eastAsia="宋体" w:cs="宋体"/>
                <w:i w:val="0"/>
                <w:iCs w:val="0"/>
                <w:color w:val="000000"/>
                <w:sz w:val="18"/>
                <w:szCs w:val="18"/>
                <w:u w:val="none"/>
              </w:rPr>
            </w:pPr>
          </w:p>
        </w:tc>
        <w:tc>
          <w:tcPr>
            <w:tcW w:w="466" w:type="pct"/>
            <w:tcBorders>
              <w:top w:val="single" w:color="000000" w:sz="4" w:space="0"/>
              <w:left w:val="single" w:color="000000" w:sz="4" w:space="0"/>
              <w:bottom w:val="single" w:color="000000" w:sz="4" w:space="0"/>
              <w:right w:val="single" w:color="000000" w:sz="4" w:space="0"/>
            </w:tcBorders>
            <w:noWrap w:val="0"/>
            <w:vAlign w:val="center"/>
          </w:tcPr>
          <w:p w14:paraId="4E34136D">
            <w:pPr>
              <w:keepNext w:val="0"/>
              <w:keepLines w:val="0"/>
              <w:widowControl/>
              <w:suppressLineNumbers w:val="0"/>
              <w:suppressAutoHyphens/>
              <w:bidi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其他资金</w:t>
            </w:r>
          </w:p>
        </w:tc>
        <w:tc>
          <w:tcPr>
            <w:tcW w:w="513" w:type="pct"/>
            <w:tcBorders>
              <w:top w:val="single" w:color="000000" w:sz="4" w:space="0"/>
              <w:left w:val="single" w:color="000000" w:sz="4" w:space="0"/>
              <w:bottom w:val="single" w:color="000000" w:sz="4" w:space="0"/>
              <w:right w:val="single" w:color="000000" w:sz="4" w:space="0"/>
            </w:tcBorders>
            <w:noWrap w:val="0"/>
            <w:vAlign w:val="center"/>
          </w:tcPr>
          <w:p w14:paraId="6CAF8666">
            <w:pPr>
              <w:suppressAutoHyphens/>
              <w:bidi w:val="0"/>
              <w:snapToGrid w:val="0"/>
              <w:jc w:val="center"/>
              <w:rPr>
                <w:rFonts w:hint="eastAsia" w:ascii="微软雅黑" w:hAnsi="微软雅黑" w:eastAsia="微软雅黑" w:cs="微软雅黑"/>
                <w:i/>
                <w:iCs/>
                <w:color w:val="000000"/>
                <w:sz w:val="16"/>
                <w:szCs w:val="16"/>
                <w:u w:val="none"/>
              </w:rPr>
            </w:pPr>
          </w:p>
        </w:tc>
        <w:tc>
          <w:tcPr>
            <w:tcW w:w="499" w:type="pct"/>
            <w:tcBorders>
              <w:top w:val="single" w:color="000000" w:sz="4" w:space="0"/>
              <w:left w:val="single" w:color="000000" w:sz="4" w:space="0"/>
              <w:bottom w:val="single" w:color="000000" w:sz="4" w:space="0"/>
              <w:right w:val="single" w:color="000000" w:sz="4" w:space="0"/>
            </w:tcBorders>
            <w:noWrap w:val="0"/>
            <w:vAlign w:val="center"/>
          </w:tcPr>
          <w:p w14:paraId="01EF4A1B">
            <w:pPr>
              <w:suppressAutoHyphens/>
              <w:bidi w:val="0"/>
              <w:snapToGrid w:val="0"/>
              <w:jc w:val="center"/>
              <w:rPr>
                <w:rFonts w:hint="eastAsia" w:ascii="微软雅黑" w:hAnsi="微软雅黑" w:eastAsia="微软雅黑" w:cs="微软雅黑"/>
                <w:i/>
                <w:iCs/>
                <w:color w:val="000000"/>
                <w:sz w:val="16"/>
                <w:szCs w:val="16"/>
                <w:u w:val="none"/>
              </w:rPr>
            </w:pPr>
          </w:p>
        </w:tc>
        <w:tc>
          <w:tcPr>
            <w:tcW w:w="1297" w:type="pct"/>
            <w:gridSpan w:val="3"/>
            <w:tcBorders>
              <w:top w:val="single" w:color="000000" w:sz="4" w:space="0"/>
              <w:left w:val="single" w:color="000000" w:sz="4" w:space="0"/>
              <w:bottom w:val="single" w:color="000000" w:sz="4" w:space="0"/>
              <w:right w:val="single" w:color="000000" w:sz="4" w:space="0"/>
            </w:tcBorders>
            <w:noWrap w:val="0"/>
            <w:vAlign w:val="center"/>
          </w:tcPr>
          <w:p w14:paraId="0BDA3481">
            <w:pPr>
              <w:suppressAutoHyphens/>
              <w:bidi w:val="0"/>
              <w:snapToGrid w:val="0"/>
              <w:jc w:val="center"/>
              <w:rPr>
                <w:rFonts w:hint="eastAsia" w:ascii="微软雅黑" w:hAnsi="微软雅黑" w:eastAsia="微软雅黑" w:cs="微软雅黑"/>
                <w:i/>
                <w:iCs/>
                <w:color w:val="000000"/>
                <w:sz w:val="16"/>
                <w:szCs w:val="16"/>
                <w:u w:val="none"/>
              </w:rPr>
            </w:pPr>
          </w:p>
        </w:tc>
        <w:tc>
          <w:tcPr>
            <w:tcW w:w="533" w:type="pct"/>
            <w:tcBorders>
              <w:top w:val="single" w:color="000000" w:sz="4" w:space="0"/>
              <w:left w:val="single" w:color="000000" w:sz="4" w:space="0"/>
              <w:bottom w:val="single" w:color="000000" w:sz="4" w:space="0"/>
              <w:right w:val="single" w:color="000000" w:sz="4" w:space="0"/>
            </w:tcBorders>
            <w:noWrap w:val="0"/>
            <w:vAlign w:val="center"/>
          </w:tcPr>
          <w:p w14:paraId="4F34E1A4">
            <w:pPr>
              <w:keepNext w:val="0"/>
              <w:keepLines w:val="0"/>
              <w:widowControl/>
              <w:suppressLineNumbers w:val="0"/>
              <w:suppressAutoHyphens/>
              <w:bidi w:val="0"/>
              <w:snapToGrid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250" w:type="pct"/>
            <w:tcBorders>
              <w:top w:val="single" w:color="000000" w:sz="4" w:space="0"/>
              <w:left w:val="single" w:color="000000" w:sz="4" w:space="0"/>
              <w:bottom w:val="single" w:color="000000" w:sz="4" w:space="0"/>
              <w:right w:val="single" w:color="000000" w:sz="4" w:space="0"/>
            </w:tcBorders>
            <w:noWrap w:val="0"/>
            <w:vAlign w:val="center"/>
          </w:tcPr>
          <w:p w14:paraId="2AF1F3A2">
            <w:pPr>
              <w:keepNext w:val="0"/>
              <w:keepLines w:val="0"/>
              <w:widowControl/>
              <w:suppressLineNumbers w:val="0"/>
              <w:suppressAutoHyphens/>
              <w:bidi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49" w:type="pct"/>
            <w:tcBorders>
              <w:top w:val="single" w:color="000000" w:sz="4" w:space="0"/>
              <w:left w:val="single" w:color="000000" w:sz="4" w:space="0"/>
              <w:bottom w:val="single" w:color="000000" w:sz="4" w:space="0"/>
              <w:right w:val="single" w:color="000000" w:sz="4" w:space="0"/>
            </w:tcBorders>
            <w:noWrap w:val="0"/>
            <w:vAlign w:val="center"/>
          </w:tcPr>
          <w:p w14:paraId="202D5254">
            <w:pPr>
              <w:keepNext w:val="0"/>
              <w:keepLines w:val="0"/>
              <w:widowControl/>
              <w:suppressLineNumbers w:val="0"/>
              <w:suppressAutoHyphens/>
              <w:bidi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619" w:type="pct"/>
            <w:vMerge w:val="continue"/>
            <w:tcBorders>
              <w:top w:val="single" w:color="000000" w:sz="4" w:space="0"/>
              <w:left w:val="single" w:color="000000" w:sz="4" w:space="0"/>
              <w:bottom w:val="single" w:color="000000" w:sz="4" w:space="0"/>
              <w:right w:val="single" w:color="000000" w:sz="4" w:space="0"/>
            </w:tcBorders>
            <w:noWrap w:val="0"/>
            <w:vAlign w:val="center"/>
          </w:tcPr>
          <w:p w14:paraId="0B364074">
            <w:pPr>
              <w:suppressAutoHyphens/>
              <w:bidi w:val="0"/>
              <w:snapToGrid w:val="0"/>
              <w:rPr>
                <w:rFonts w:hint="eastAsia" w:ascii="黑体" w:hAnsi="黑体" w:eastAsia="黑体" w:cs="黑体"/>
                <w:i/>
                <w:iCs/>
                <w:color w:val="000000"/>
                <w:sz w:val="18"/>
                <w:szCs w:val="18"/>
                <w:u w:val="none"/>
              </w:rPr>
            </w:pPr>
          </w:p>
        </w:tc>
      </w:tr>
      <w:tr w14:paraId="447C272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570" w:type="pct"/>
            <w:vMerge w:val="restart"/>
            <w:tcBorders>
              <w:top w:val="single" w:color="000000" w:sz="4" w:space="0"/>
              <w:left w:val="single" w:color="000000" w:sz="4" w:space="0"/>
              <w:bottom w:val="single" w:color="000000" w:sz="4" w:space="0"/>
              <w:right w:val="single" w:color="000000" w:sz="4" w:space="0"/>
            </w:tcBorders>
            <w:noWrap w:val="0"/>
            <w:vAlign w:val="center"/>
          </w:tcPr>
          <w:p w14:paraId="447EC8AC">
            <w:pPr>
              <w:keepNext w:val="0"/>
              <w:keepLines w:val="0"/>
              <w:widowControl/>
              <w:suppressLineNumbers w:val="0"/>
              <w:suppressAutoHyphens/>
              <w:bidi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绩效指标（90分）</w:t>
            </w:r>
          </w:p>
        </w:tc>
        <w:tc>
          <w:tcPr>
            <w:tcW w:w="466" w:type="pct"/>
            <w:tcBorders>
              <w:top w:val="single" w:color="000000" w:sz="4" w:space="0"/>
              <w:left w:val="single" w:color="000000" w:sz="4" w:space="0"/>
              <w:bottom w:val="single" w:color="000000" w:sz="4" w:space="0"/>
              <w:right w:val="single" w:color="000000" w:sz="4" w:space="0"/>
            </w:tcBorders>
            <w:noWrap w:val="0"/>
            <w:vAlign w:val="center"/>
          </w:tcPr>
          <w:p w14:paraId="7C117960">
            <w:pPr>
              <w:keepNext w:val="0"/>
              <w:keepLines w:val="0"/>
              <w:widowControl/>
              <w:suppressLineNumbers w:val="0"/>
              <w:suppressAutoHyphens/>
              <w:bidi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一级指标</w:t>
            </w:r>
          </w:p>
        </w:tc>
        <w:tc>
          <w:tcPr>
            <w:tcW w:w="513" w:type="pct"/>
            <w:tcBorders>
              <w:top w:val="single" w:color="000000" w:sz="4" w:space="0"/>
              <w:left w:val="single" w:color="000000" w:sz="4" w:space="0"/>
              <w:bottom w:val="single" w:color="000000" w:sz="4" w:space="0"/>
              <w:right w:val="single" w:color="000000" w:sz="4" w:space="0"/>
            </w:tcBorders>
            <w:noWrap w:val="0"/>
            <w:vAlign w:val="center"/>
          </w:tcPr>
          <w:p w14:paraId="7B594950">
            <w:pPr>
              <w:keepNext w:val="0"/>
              <w:keepLines w:val="0"/>
              <w:widowControl/>
              <w:suppressLineNumbers w:val="0"/>
              <w:suppressAutoHyphens/>
              <w:bidi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二级指标</w:t>
            </w:r>
          </w:p>
        </w:tc>
        <w:tc>
          <w:tcPr>
            <w:tcW w:w="499" w:type="pct"/>
            <w:tcBorders>
              <w:top w:val="single" w:color="000000" w:sz="4" w:space="0"/>
              <w:left w:val="single" w:color="000000" w:sz="4" w:space="0"/>
              <w:bottom w:val="single" w:color="000000" w:sz="4" w:space="0"/>
              <w:right w:val="single" w:color="000000" w:sz="4" w:space="0"/>
            </w:tcBorders>
            <w:noWrap w:val="0"/>
            <w:vAlign w:val="center"/>
          </w:tcPr>
          <w:p w14:paraId="35A497A0">
            <w:pPr>
              <w:keepNext w:val="0"/>
              <w:keepLines w:val="0"/>
              <w:widowControl/>
              <w:suppressLineNumbers w:val="0"/>
              <w:suppressAutoHyphens/>
              <w:bidi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三级指标</w:t>
            </w:r>
          </w:p>
        </w:tc>
        <w:tc>
          <w:tcPr>
            <w:tcW w:w="474" w:type="pct"/>
            <w:tcBorders>
              <w:top w:val="single" w:color="000000" w:sz="4" w:space="0"/>
              <w:left w:val="single" w:color="000000" w:sz="4" w:space="0"/>
              <w:bottom w:val="single" w:color="000000" w:sz="4" w:space="0"/>
              <w:right w:val="single" w:color="000000" w:sz="4" w:space="0"/>
            </w:tcBorders>
            <w:noWrap w:val="0"/>
            <w:vAlign w:val="center"/>
          </w:tcPr>
          <w:p w14:paraId="543346D5">
            <w:pPr>
              <w:keepNext w:val="0"/>
              <w:keepLines w:val="0"/>
              <w:widowControl/>
              <w:suppressLineNumbers w:val="0"/>
              <w:suppressAutoHyphens/>
              <w:bidi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指标性质</w:t>
            </w:r>
          </w:p>
        </w:tc>
        <w:tc>
          <w:tcPr>
            <w:tcW w:w="382" w:type="pct"/>
            <w:tcBorders>
              <w:top w:val="single" w:color="000000" w:sz="4" w:space="0"/>
              <w:left w:val="single" w:color="000000" w:sz="4" w:space="0"/>
              <w:bottom w:val="single" w:color="000000" w:sz="4" w:space="0"/>
              <w:right w:val="single" w:color="000000" w:sz="4" w:space="0"/>
            </w:tcBorders>
            <w:noWrap w:val="0"/>
            <w:vAlign w:val="center"/>
          </w:tcPr>
          <w:p w14:paraId="6206A2FB">
            <w:pPr>
              <w:keepNext w:val="0"/>
              <w:keepLines w:val="0"/>
              <w:widowControl/>
              <w:suppressLineNumbers w:val="0"/>
              <w:suppressAutoHyphens/>
              <w:bidi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指标值</w:t>
            </w:r>
          </w:p>
        </w:tc>
        <w:tc>
          <w:tcPr>
            <w:tcW w:w="440" w:type="pct"/>
            <w:tcBorders>
              <w:top w:val="single" w:color="000000" w:sz="4" w:space="0"/>
              <w:left w:val="single" w:color="000000" w:sz="4" w:space="0"/>
              <w:bottom w:val="single" w:color="000000" w:sz="4" w:space="0"/>
              <w:right w:val="single" w:color="000000" w:sz="4" w:space="0"/>
            </w:tcBorders>
            <w:noWrap w:val="0"/>
            <w:vAlign w:val="center"/>
          </w:tcPr>
          <w:p w14:paraId="3297745E">
            <w:pPr>
              <w:keepNext w:val="0"/>
              <w:keepLines w:val="0"/>
              <w:widowControl/>
              <w:suppressLineNumbers w:val="0"/>
              <w:suppressAutoHyphens/>
              <w:bidi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度量单位</w:t>
            </w:r>
          </w:p>
        </w:tc>
        <w:tc>
          <w:tcPr>
            <w:tcW w:w="533" w:type="pct"/>
            <w:tcBorders>
              <w:top w:val="single" w:color="000000" w:sz="4" w:space="0"/>
              <w:left w:val="single" w:color="000000" w:sz="4" w:space="0"/>
              <w:bottom w:val="single" w:color="000000" w:sz="4" w:space="0"/>
              <w:right w:val="single" w:color="000000" w:sz="4" w:space="0"/>
            </w:tcBorders>
            <w:noWrap w:val="0"/>
            <w:vAlign w:val="center"/>
          </w:tcPr>
          <w:p w14:paraId="20871309">
            <w:pPr>
              <w:keepNext w:val="0"/>
              <w:keepLines w:val="0"/>
              <w:widowControl/>
              <w:suppressLineNumbers w:val="0"/>
              <w:suppressAutoHyphens/>
              <w:bidi w:val="0"/>
              <w:snapToGrid w:val="0"/>
              <w:jc w:val="center"/>
              <w:textAlignment w:val="center"/>
              <w:rPr>
                <w:rFonts w:ascii="宋体" w:hAnsi="宋体" w:eastAsia="宋体" w:cs="宋体"/>
                <w:i w:val="0"/>
                <w:iCs w:val="0"/>
                <w:color w:val="000000"/>
                <w:kern w:val="0"/>
                <w:sz w:val="18"/>
                <w:szCs w:val="18"/>
                <w:u w:val="none"/>
                <w:lang w:val="en-US" w:eastAsia="zh-CN" w:bidi="ar"/>
              </w:rPr>
            </w:pPr>
            <w:r>
              <w:rPr>
                <w:rFonts w:ascii="宋体" w:hAnsi="宋体" w:eastAsia="宋体" w:cs="宋体"/>
                <w:i w:val="0"/>
                <w:iCs w:val="0"/>
                <w:color w:val="000000"/>
                <w:kern w:val="0"/>
                <w:sz w:val="18"/>
                <w:szCs w:val="18"/>
                <w:u w:val="none"/>
                <w:lang w:val="en-US" w:eastAsia="zh-CN" w:bidi="ar"/>
              </w:rPr>
              <w:t>完成值</w:t>
            </w:r>
          </w:p>
        </w:tc>
        <w:tc>
          <w:tcPr>
            <w:tcW w:w="250" w:type="pct"/>
            <w:tcBorders>
              <w:top w:val="single" w:color="000000" w:sz="4" w:space="0"/>
              <w:left w:val="single" w:color="000000" w:sz="4" w:space="0"/>
              <w:bottom w:val="single" w:color="000000" w:sz="4" w:space="0"/>
              <w:right w:val="single" w:color="000000" w:sz="4" w:space="0"/>
            </w:tcBorders>
            <w:noWrap w:val="0"/>
            <w:vAlign w:val="center"/>
          </w:tcPr>
          <w:p w14:paraId="2B394CF7">
            <w:pPr>
              <w:keepNext w:val="0"/>
              <w:keepLines w:val="0"/>
              <w:widowControl/>
              <w:suppressLineNumbers w:val="0"/>
              <w:suppressAutoHyphens/>
              <w:bidi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249" w:type="pct"/>
            <w:tcBorders>
              <w:top w:val="single" w:color="000000" w:sz="4" w:space="0"/>
              <w:left w:val="single" w:color="000000" w:sz="4" w:space="0"/>
              <w:bottom w:val="single" w:color="000000" w:sz="4" w:space="0"/>
              <w:right w:val="single" w:color="000000" w:sz="4" w:space="0"/>
            </w:tcBorders>
            <w:noWrap w:val="0"/>
            <w:vAlign w:val="center"/>
          </w:tcPr>
          <w:p w14:paraId="0D9E5C81">
            <w:pPr>
              <w:keepNext w:val="0"/>
              <w:keepLines w:val="0"/>
              <w:widowControl/>
              <w:suppressLineNumbers w:val="0"/>
              <w:suppressAutoHyphens/>
              <w:bidi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619" w:type="pct"/>
            <w:tcBorders>
              <w:top w:val="single" w:color="000000" w:sz="4" w:space="0"/>
              <w:left w:val="single" w:color="000000" w:sz="4" w:space="0"/>
              <w:bottom w:val="single" w:color="000000" w:sz="4" w:space="0"/>
              <w:right w:val="single" w:color="000000" w:sz="4" w:space="0"/>
            </w:tcBorders>
            <w:noWrap w:val="0"/>
            <w:vAlign w:val="center"/>
          </w:tcPr>
          <w:p w14:paraId="02C03A60">
            <w:pPr>
              <w:keepNext w:val="0"/>
              <w:keepLines w:val="0"/>
              <w:widowControl/>
              <w:suppressLineNumbers w:val="0"/>
              <w:suppressAutoHyphens/>
              <w:bidi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未完成原因分析</w:t>
            </w:r>
          </w:p>
        </w:tc>
      </w:tr>
      <w:tr w14:paraId="2A1D6A8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570" w:type="pct"/>
            <w:vMerge w:val="continue"/>
            <w:tcBorders>
              <w:top w:val="single" w:color="000000" w:sz="4" w:space="0"/>
              <w:left w:val="single" w:color="000000" w:sz="4" w:space="0"/>
              <w:bottom w:val="single" w:color="000000" w:sz="4" w:space="0"/>
              <w:right w:val="single" w:color="000000" w:sz="4" w:space="0"/>
            </w:tcBorders>
            <w:noWrap w:val="0"/>
            <w:vAlign w:val="center"/>
          </w:tcPr>
          <w:p w14:paraId="3854E8DB">
            <w:pPr>
              <w:suppressAutoHyphens/>
              <w:bidi w:val="0"/>
              <w:snapToGrid w:val="0"/>
              <w:jc w:val="center"/>
              <w:rPr>
                <w:rFonts w:hint="eastAsia" w:ascii="宋体" w:hAnsi="宋体" w:eastAsia="宋体" w:cs="宋体"/>
                <w:i w:val="0"/>
                <w:iCs w:val="0"/>
                <w:color w:val="000000"/>
                <w:sz w:val="18"/>
                <w:szCs w:val="18"/>
                <w:u w:val="none"/>
              </w:rPr>
            </w:pPr>
          </w:p>
        </w:tc>
        <w:tc>
          <w:tcPr>
            <w:tcW w:w="466" w:type="pct"/>
            <w:vMerge w:val="restart"/>
            <w:tcBorders>
              <w:top w:val="single" w:color="000000" w:sz="4" w:space="0"/>
              <w:left w:val="single" w:color="000000" w:sz="4" w:space="0"/>
              <w:bottom w:val="single" w:color="000000" w:sz="4" w:space="0"/>
              <w:right w:val="single" w:color="000000" w:sz="4" w:space="0"/>
            </w:tcBorders>
            <w:noWrap w:val="0"/>
            <w:vAlign w:val="center"/>
          </w:tcPr>
          <w:p w14:paraId="0F76F865">
            <w:pPr>
              <w:keepNext w:val="0"/>
              <w:keepLines w:val="0"/>
              <w:widowControl/>
              <w:suppressLineNumbers w:val="0"/>
              <w:suppressAutoHyphens/>
              <w:bidi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产出指标</w:t>
            </w:r>
          </w:p>
        </w:tc>
        <w:tc>
          <w:tcPr>
            <w:tcW w:w="513" w:type="pct"/>
            <w:vMerge w:val="restart"/>
            <w:tcBorders>
              <w:top w:val="single" w:color="000000" w:sz="4" w:space="0"/>
              <w:left w:val="single" w:color="000000" w:sz="4" w:space="0"/>
              <w:bottom w:val="single" w:color="000000" w:sz="4" w:space="0"/>
              <w:right w:val="single" w:color="000000" w:sz="4" w:space="0"/>
            </w:tcBorders>
            <w:noWrap w:val="0"/>
            <w:vAlign w:val="center"/>
          </w:tcPr>
          <w:p w14:paraId="51A2AA9F">
            <w:pPr>
              <w:keepNext w:val="0"/>
              <w:keepLines w:val="0"/>
              <w:widowControl/>
              <w:suppressLineNumbers w:val="0"/>
              <w:suppressAutoHyphens/>
              <w:bidi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数量指标</w:t>
            </w:r>
          </w:p>
        </w:tc>
        <w:tc>
          <w:tcPr>
            <w:tcW w:w="499" w:type="pct"/>
            <w:tcBorders>
              <w:top w:val="single" w:color="000000" w:sz="4" w:space="0"/>
              <w:left w:val="single" w:color="000000" w:sz="4" w:space="0"/>
              <w:bottom w:val="single" w:color="000000" w:sz="4" w:space="0"/>
              <w:right w:val="single" w:color="000000" w:sz="4" w:space="0"/>
            </w:tcBorders>
            <w:noWrap w:val="0"/>
            <w:vAlign w:val="center"/>
          </w:tcPr>
          <w:p w14:paraId="0044FE22">
            <w:pPr>
              <w:keepNext w:val="0"/>
              <w:keepLines w:val="0"/>
              <w:widowControl/>
              <w:suppressLineNumbers w:val="0"/>
              <w:suppressAutoHyphens/>
              <w:bidi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春节走访慰问人数</w:t>
            </w:r>
          </w:p>
        </w:tc>
        <w:tc>
          <w:tcPr>
            <w:tcW w:w="474" w:type="pct"/>
            <w:tcBorders>
              <w:top w:val="single" w:color="000000" w:sz="4" w:space="0"/>
              <w:left w:val="single" w:color="000000" w:sz="4" w:space="0"/>
              <w:bottom w:val="single" w:color="000000" w:sz="4" w:space="0"/>
              <w:right w:val="single" w:color="000000" w:sz="4" w:space="0"/>
            </w:tcBorders>
            <w:noWrap w:val="0"/>
            <w:vAlign w:val="center"/>
          </w:tcPr>
          <w:p w14:paraId="0E2D7819">
            <w:pPr>
              <w:keepNext w:val="0"/>
              <w:keepLines w:val="0"/>
              <w:widowControl/>
              <w:suppressLineNumbers w:val="0"/>
              <w:suppressAutoHyphens/>
              <w:bidi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382" w:type="pct"/>
            <w:tcBorders>
              <w:top w:val="single" w:color="000000" w:sz="4" w:space="0"/>
              <w:left w:val="single" w:color="000000" w:sz="4" w:space="0"/>
              <w:bottom w:val="single" w:color="000000" w:sz="4" w:space="0"/>
              <w:right w:val="single" w:color="000000" w:sz="4" w:space="0"/>
            </w:tcBorders>
            <w:noWrap w:val="0"/>
            <w:vAlign w:val="center"/>
          </w:tcPr>
          <w:p w14:paraId="4593BFD7">
            <w:pPr>
              <w:keepNext w:val="0"/>
              <w:keepLines w:val="0"/>
              <w:widowControl/>
              <w:suppressLineNumbers w:val="0"/>
              <w:suppressAutoHyphens/>
              <w:bidi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440" w:type="pct"/>
            <w:tcBorders>
              <w:top w:val="single" w:color="000000" w:sz="4" w:space="0"/>
              <w:left w:val="single" w:color="000000" w:sz="4" w:space="0"/>
              <w:bottom w:val="single" w:color="000000" w:sz="4" w:space="0"/>
              <w:right w:val="single" w:color="000000" w:sz="4" w:space="0"/>
            </w:tcBorders>
            <w:noWrap w:val="0"/>
            <w:vAlign w:val="center"/>
          </w:tcPr>
          <w:p w14:paraId="58D253D2">
            <w:pPr>
              <w:keepNext w:val="0"/>
              <w:keepLines w:val="0"/>
              <w:widowControl/>
              <w:suppressLineNumbers w:val="0"/>
              <w:suppressAutoHyphens/>
              <w:bidi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人/次</w:t>
            </w:r>
          </w:p>
        </w:tc>
        <w:tc>
          <w:tcPr>
            <w:tcW w:w="533" w:type="pct"/>
            <w:tcBorders>
              <w:top w:val="single" w:color="000000" w:sz="4" w:space="0"/>
              <w:left w:val="single" w:color="000000" w:sz="4" w:space="0"/>
              <w:bottom w:val="single" w:color="000000" w:sz="4" w:space="0"/>
              <w:right w:val="single" w:color="000000" w:sz="4" w:space="0"/>
            </w:tcBorders>
            <w:noWrap w:val="0"/>
            <w:vAlign w:val="center"/>
          </w:tcPr>
          <w:p w14:paraId="5C9BA434">
            <w:pPr>
              <w:keepNext w:val="0"/>
              <w:keepLines w:val="0"/>
              <w:widowControl/>
              <w:suppressLineNumbers w:val="0"/>
              <w:suppressAutoHyphens/>
              <w:bidi w:val="0"/>
              <w:snapToGrid w:val="0"/>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100%</w:t>
            </w:r>
          </w:p>
        </w:tc>
        <w:tc>
          <w:tcPr>
            <w:tcW w:w="250" w:type="pct"/>
            <w:tcBorders>
              <w:top w:val="single" w:color="000000" w:sz="4" w:space="0"/>
              <w:left w:val="single" w:color="000000" w:sz="4" w:space="0"/>
              <w:bottom w:val="single" w:color="000000" w:sz="4" w:space="0"/>
              <w:right w:val="single" w:color="000000" w:sz="4" w:space="0"/>
            </w:tcBorders>
            <w:noWrap w:val="0"/>
            <w:vAlign w:val="center"/>
          </w:tcPr>
          <w:p w14:paraId="73E6F1E4">
            <w:pPr>
              <w:keepNext w:val="0"/>
              <w:keepLines w:val="0"/>
              <w:widowControl/>
              <w:suppressLineNumbers w:val="0"/>
              <w:suppressAutoHyphens/>
              <w:bidi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249" w:type="pct"/>
            <w:tcBorders>
              <w:top w:val="single" w:color="000000" w:sz="4" w:space="0"/>
              <w:left w:val="single" w:color="000000" w:sz="4" w:space="0"/>
              <w:bottom w:val="single" w:color="000000" w:sz="4" w:space="0"/>
              <w:right w:val="single" w:color="000000" w:sz="4" w:space="0"/>
            </w:tcBorders>
            <w:noWrap w:val="0"/>
            <w:vAlign w:val="center"/>
          </w:tcPr>
          <w:p w14:paraId="1CBC9ACE">
            <w:pPr>
              <w:suppressAutoHyphens/>
              <w:bidi w:val="0"/>
              <w:snapToGrid w:val="0"/>
              <w:jc w:val="center"/>
              <w:rPr>
                <w:rFonts w:hint="default"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20</w:t>
            </w:r>
          </w:p>
        </w:tc>
        <w:tc>
          <w:tcPr>
            <w:tcW w:w="619" w:type="pct"/>
            <w:tcBorders>
              <w:top w:val="single" w:color="000000" w:sz="4" w:space="0"/>
              <w:left w:val="single" w:color="000000" w:sz="4" w:space="0"/>
              <w:bottom w:val="single" w:color="000000" w:sz="4" w:space="0"/>
              <w:right w:val="single" w:color="000000" w:sz="4" w:space="0"/>
            </w:tcBorders>
            <w:noWrap w:val="0"/>
            <w:vAlign w:val="center"/>
          </w:tcPr>
          <w:p w14:paraId="47FF4765">
            <w:pPr>
              <w:suppressAutoHyphens/>
              <w:bidi w:val="0"/>
              <w:snapToGrid w:val="0"/>
              <w:jc w:val="center"/>
              <w:rPr>
                <w:rFonts w:hint="eastAsia" w:ascii="微软雅黑" w:hAnsi="微软雅黑" w:eastAsia="微软雅黑" w:cs="微软雅黑"/>
                <w:i/>
                <w:iCs/>
                <w:color w:val="000000"/>
                <w:sz w:val="16"/>
                <w:szCs w:val="16"/>
                <w:u w:val="none"/>
              </w:rPr>
            </w:pPr>
          </w:p>
        </w:tc>
      </w:tr>
      <w:tr w14:paraId="556B3C9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570" w:type="pct"/>
            <w:vMerge w:val="continue"/>
            <w:tcBorders>
              <w:top w:val="single" w:color="000000" w:sz="4" w:space="0"/>
              <w:left w:val="single" w:color="000000" w:sz="4" w:space="0"/>
              <w:bottom w:val="single" w:color="000000" w:sz="4" w:space="0"/>
              <w:right w:val="single" w:color="000000" w:sz="4" w:space="0"/>
            </w:tcBorders>
            <w:noWrap w:val="0"/>
            <w:vAlign w:val="center"/>
          </w:tcPr>
          <w:p w14:paraId="5914F078">
            <w:pPr>
              <w:suppressAutoHyphens/>
              <w:bidi w:val="0"/>
              <w:snapToGrid w:val="0"/>
              <w:jc w:val="center"/>
              <w:rPr>
                <w:rFonts w:hint="eastAsia" w:ascii="宋体" w:hAnsi="宋体" w:eastAsia="宋体" w:cs="宋体"/>
                <w:i w:val="0"/>
                <w:iCs w:val="0"/>
                <w:color w:val="000000"/>
                <w:sz w:val="18"/>
                <w:szCs w:val="18"/>
                <w:u w:val="none"/>
              </w:rPr>
            </w:pPr>
          </w:p>
        </w:tc>
        <w:tc>
          <w:tcPr>
            <w:tcW w:w="466" w:type="pct"/>
            <w:vMerge w:val="continue"/>
            <w:tcBorders>
              <w:top w:val="single" w:color="000000" w:sz="4" w:space="0"/>
              <w:left w:val="single" w:color="000000" w:sz="4" w:space="0"/>
              <w:bottom w:val="single" w:color="000000" w:sz="4" w:space="0"/>
              <w:right w:val="single" w:color="000000" w:sz="4" w:space="0"/>
            </w:tcBorders>
            <w:noWrap w:val="0"/>
            <w:vAlign w:val="center"/>
          </w:tcPr>
          <w:p w14:paraId="4148062C">
            <w:pPr>
              <w:suppressAutoHyphens/>
              <w:bidi w:val="0"/>
              <w:snapToGrid w:val="0"/>
              <w:jc w:val="center"/>
              <w:rPr>
                <w:rFonts w:hint="eastAsia" w:ascii="宋体" w:hAnsi="宋体" w:eastAsia="宋体" w:cs="宋体"/>
                <w:i w:val="0"/>
                <w:iCs w:val="0"/>
                <w:color w:val="000000"/>
                <w:sz w:val="18"/>
                <w:szCs w:val="18"/>
                <w:u w:val="none"/>
              </w:rPr>
            </w:pPr>
          </w:p>
        </w:tc>
        <w:tc>
          <w:tcPr>
            <w:tcW w:w="513" w:type="pct"/>
            <w:vMerge w:val="continue"/>
            <w:tcBorders>
              <w:top w:val="single" w:color="000000" w:sz="4" w:space="0"/>
              <w:left w:val="single" w:color="000000" w:sz="4" w:space="0"/>
              <w:bottom w:val="single" w:color="000000" w:sz="4" w:space="0"/>
              <w:right w:val="single" w:color="000000" w:sz="4" w:space="0"/>
            </w:tcBorders>
            <w:noWrap w:val="0"/>
            <w:vAlign w:val="center"/>
          </w:tcPr>
          <w:p w14:paraId="37AA7BEB">
            <w:pPr>
              <w:suppressAutoHyphens/>
              <w:bidi w:val="0"/>
              <w:snapToGrid w:val="0"/>
              <w:jc w:val="center"/>
              <w:rPr>
                <w:rFonts w:hint="eastAsia" w:ascii="宋体" w:hAnsi="宋体" w:eastAsia="宋体" w:cs="宋体"/>
                <w:i w:val="0"/>
                <w:iCs w:val="0"/>
                <w:color w:val="000000"/>
                <w:sz w:val="18"/>
                <w:szCs w:val="18"/>
                <w:u w:val="none"/>
              </w:rPr>
            </w:pPr>
          </w:p>
        </w:tc>
        <w:tc>
          <w:tcPr>
            <w:tcW w:w="499" w:type="pct"/>
            <w:tcBorders>
              <w:top w:val="single" w:color="000000" w:sz="4" w:space="0"/>
              <w:left w:val="single" w:color="000000" w:sz="4" w:space="0"/>
              <w:bottom w:val="single" w:color="000000" w:sz="4" w:space="0"/>
              <w:right w:val="single" w:color="000000" w:sz="4" w:space="0"/>
            </w:tcBorders>
            <w:noWrap w:val="0"/>
            <w:vAlign w:val="center"/>
          </w:tcPr>
          <w:p w14:paraId="47729AFB">
            <w:pPr>
              <w:keepNext w:val="0"/>
              <w:keepLines w:val="0"/>
              <w:widowControl/>
              <w:suppressLineNumbers w:val="0"/>
              <w:suppressAutoHyphens/>
              <w:bidi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青年之家个数</w:t>
            </w:r>
          </w:p>
        </w:tc>
        <w:tc>
          <w:tcPr>
            <w:tcW w:w="474" w:type="pct"/>
            <w:tcBorders>
              <w:top w:val="single" w:color="000000" w:sz="4" w:space="0"/>
              <w:left w:val="single" w:color="000000" w:sz="4" w:space="0"/>
              <w:bottom w:val="single" w:color="000000" w:sz="4" w:space="0"/>
              <w:right w:val="single" w:color="000000" w:sz="4" w:space="0"/>
            </w:tcBorders>
            <w:noWrap w:val="0"/>
            <w:vAlign w:val="center"/>
          </w:tcPr>
          <w:p w14:paraId="391581AB">
            <w:pPr>
              <w:keepNext w:val="0"/>
              <w:keepLines w:val="0"/>
              <w:widowControl/>
              <w:suppressLineNumbers w:val="0"/>
              <w:suppressAutoHyphens/>
              <w:bidi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382" w:type="pct"/>
            <w:tcBorders>
              <w:top w:val="single" w:color="000000" w:sz="4" w:space="0"/>
              <w:left w:val="single" w:color="000000" w:sz="4" w:space="0"/>
              <w:bottom w:val="single" w:color="000000" w:sz="4" w:space="0"/>
              <w:right w:val="single" w:color="000000" w:sz="4" w:space="0"/>
            </w:tcBorders>
            <w:noWrap w:val="0"/>
            <w:vAlign w:val="center"/>
          </w:tcPr>
          <w:p w14:paraId="066B076B">
            <w:pPr>
              <w:keepNext w:val="0"/>
              <w:keepLines w:val="0"/>
              <w:widowControl/>
              <w:suppressLineNumbers w:val="0"/>
              <w:suppressAutoHyphens/>
              <w:bidi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15</w:t>
            </w:r>
          </w:p>
        </w:tc>
        <w:tc>
          <w:tcPr>
            <w:tcW w:w="440" w:type="pct"/>
            <w:tcBorders>
              <w:top w:val="single" w:color="000000" w:sz="4" w:space="0"/>
              <w:left w:val="single" w:color="000000" w:sz="4" w:space="0"/>
              <w:bottom w:val="single" w:color="000000" w:sz="4" w:space="0"/>
              <w:right w:val="single" w:color="000000" w:sz="4" w:space="0"/>
            </w:tcBorders>
            <w:noWrap w:val="0"/>
            <w:vAlign w:val="center"/>
          </w:tcPr>
          <w:p w14:paraId="50D697F0">
            <w:pPr>
              <w:keepNext w:val="0"/>
              <w:keepLines w:val="0"/>
              <w:widowControl/>
              <w:suppressLineNumbers w:val="0"/>
              <w:suppressAutoHyphens/>
              <w:bidi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个</w:t>
            </w:r>
          </w:p>
        </w:tc>
        <w:tc>
          <w:tcPr>
            <w:tcW w:w="533" w:type="pct"/>
            <w:tcBorders>
              <w:top w:val="single" w:color="000000" w:sz="4" w:space="0"/>
              <w:left w:val="single" w:color="000000" w:sz="4" w:space="0"/>
              <w:bottom w:val="single" w:color="000000" w:sz="4" w:space="0"/>
              <w:right w:val="single" w:color="000000" w:sz="4" w:space="0"/>
            </w:tcBorders>
            <w:noWrap w:val="0"/>
            <w:vAlign w:val="center"/>
          </w:tcPr>
          <w:p w14:paraId="658D9B24">
            <w:pPr>
              <w:keepNext w:val="0"/>
              <w:keepLines w:val="0"/>
              <w:widowControl/>
              <w:suppressLineNumbers w:val="0"/>
              <w:suppressAutoHyphens/>
              <w:bidi w:val="0"/>
              <w:snapToGrid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100%</w:t>
            </w:r>
          </w:p>
        </w:tc>
        <w:tc>
          <w:tcPr>
            <w:tcW w:w="250" w:type="pct"/>
            <w:tcBorders>
              <w:top w:val="single" w:color="000000" w:sz="4" w:space="0"/>
              <w:left w:val="single" w:color="000000" w:sz="4" w:space="0"/>
              <w:bottom w:val="single" w:color="000000" w:sz="4" w:space="0"/>
              <w:right w:val="single" w:color="000000" w:sz="4" w:space="0"/>
            </w:tcBorders>
            <w:noWrap w:val="0"/>
            <w:vAlign w:val="center"/>
          </w:tcPr>
          <w:p w14:paraId="36AD465B">
            <w:pPr>
              <w:keepNext w:val="0"/>
              <w:keepLines w:val="0"/>
              <w:widowControl/>
              <w:suppressLineNumbers w:val="0"/>
              <w:suppressAutoHyphens/>
              <w:bidi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249" w:type="pct"/>
            <w:tcBorders>
              <w:top w:val="single" w:color="000000" w:sz="4" w:space="0"/>
              <w:left w:val="single" w:color="000000" w:sz="4" w:space="0"/>
              <w:bottom w:val="single" w:color="000000" w:sz="4" w:space="0"/>
              <w:right w:val="single" w:color="000000" w:sz="4" w:space="0"/>
            </w:tcBorders>
            <w:noWrap w:val="0"/>
            <w:vAlign w:val="center"/>
          </w:tcPr>
          <w:p w14:paraId="190F9C1D">
            <w:pPr>
              <w:suppressAutoHyphens/>
              <w:bidi w:val="0"/>
              <w:snapToGrid w:val="0"/>
              <w:jc w:val="center"/>
              <w:rPr>
                <w:rFonts w:hint="default"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10</w:t>
            </w:r>
          </w:p>
        </w:tc>
        <w:tc>
          <w:tcPr>
            <w:tcW w:w="619" w:type="pct"/>
            <w:tcBorders>
              <w:top w:val="single" w:color="000000" w:sz="4" w:space="0"/>
              <w:left w:val="single" w:color="000000" w:sz="4" w:space="0"/>
              <w:bottom w:val="single" w:color="000000" w:sz="4" w:space="0"/>
              <w:right w:val="single" w:color="000000" w:sz="4" w:space="0"/>
            </w:tcBorders>
            <w:noWrap w:val="0"/>
            <w:vAlign w:val="center"/>
          </w:tcPr>
          <w:p w14:paraId="591BFD64">
            <w:pPr>
              <w:suppressAutoHyphens/>
              <w:bidi w:val="0"/>
              <w:snapToGrid w:val="0"/>
              <w:jc w:val="center"/>
              <w:rPr>
                <w:rFonts w:hint="eastAsia" w:ascii="微软雅黑" w:hAnsi="微软雅黑" w:eastAsia="微软雅黑" w:cs="微软雅黑"/>
                <w:i/>
                <w:iCs/>
                <w:color w:val="000000"/>
                <w:sz w:val="16"/>
                <w:szCs w:val="16"/>
                <w:u w:val="none"/>
              </w:rPr>
            </w:pPr>
          </w:p>
        </w:tc>
      </w:tr>
      <w:tr w14:paraId="28FD975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570" w:type="pct"/>
            <w:vMerge w:val="continue"/>
            <w:tcBorders>
              <w:top w:val="single" w:color="000000" w:sz="4" w:space="0"/>
              <w:left w:val="single" w:color="000000" w:sz="4" w:space="0"/>
              <w:bottom w:val="single" w:color="000000" w:sz="4" w:space="0"/>
              <w:right w:val="single" w:color="000000" w:sz="4" w:space="0"/>
            </w:tcBorders>
            <w:noWrap w:val="0"/>
            <w:vAlign w:val="center"/>
          </w:tcPr>
          <w:p w14:paraId="3EB4F0A3">
            <w:pPr>
              <w:suppressAutoHyphens/>
              <w:bidi w:val="0"/>
              <w:snapToGrid w:val="0"/>
              <w:jc w:val="center"/>
              <w:rPr>
                <w:rFonts w:hint="eastAsia" w:ascii="宋体" w:hAnsi="宋体" w:eastAsia="宋体" w:cs="宋体"/>
                <w:i w:val="0"/>
                <w:iCs w:val="0"/>
                <w:color w:val="000000"/>
                <w:sz w:val="18"/>
                <w:szCs w:val="18"/>
                <w:u w:val="none"/>
              </w:rPr>
            </w:pPr>
          </w:p>
        </w:tc>
        <w:tc>
          <w:tcPr>
            <w:tcW w:w="466" w:type="pct"/>
            <w:vMerge w:val="continue"/>
            <w:tcBorders>
              <w:top w:val="single" w:color="000000" w:sz="4" w:space="0"/>
              <w:left w:val="single" w:color="000000" w:sz="4" w:space="0"/>
              <w:bottom w:val="single" w:color="000000" w:sz="4" w:space="0"/>
              <w:right w:val="single" w:color="000000" w:sz="4" w:space="0"/>
            </w:tcBorders>
            <w:noWrap w:val="0"/>
            <w:vAlign w:val="center"/>
          </w:tcPr>
          <w:p w14:paraId="0D41DD64">
            <w:pPr>
              <w:suppressAutoHyphens/>
              <w:bidi w:val="0"/>
              <w:snapToGrid w:val="0"/>
              <w:jc w:val="center"/>
              <w:rPr>
                <w:rFonts w:hint="eastAsia" w:ascii="宋体" w:hAnsi="宋体" w:eastAsia="宋体" w:cs="宋体"/>
                <w:i w:val="0"/>
                <w:iCs w:val="0"/>
                <w:color w:val="000000"/>
                <w:sz w:val="18"/>
                <w:szCs w:val="18"/>
                <w:u w:val="none"/>
              </w:rPr>
            </w:pPr>
          </w:p>
        </w:tc>
        <w:tc>
          <w:tcPr>
            <w:tcW w:w="513" w:type="pct"/>
            <w:tcBorders>
              <w:top w:val="single" w:color="000000" w:sz="4" w:space="0"/>
              <w:left w:val="single" w:color="000000" w:sz="4" w:space="0"/>
              <w:bottom w:val="single" w:color="000000" w:sz="4" w:space="0"/>
              <w:right w:val="single" w:color="000000" w:sz="4" w:space="0"/>
            </w:tcBorders>
            <w:noWrap w:val="0"/>
            <w:vAlign w:val="center"/>
          </w:tcPr>
          <w:p w14:paraId="60EC90CE">
            <w:pPr>
              <w:keepNext w:val="0"/>
              <w:keepLines w:val="0"/>
              <w:widowControl/>
              <w:suppressLineNumbers w:val="0"/>
              <w:suppressAutoHyphens/>
              <w:bidi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质量指标</w:t>
            </w:r>
          </w:p>
        </w:tc>
        <w:tc>
          <w:tcPr>
            <w:tcW w:w="499" w:type="pct"/>
            <w:tcBorders>
              <w:top w:val="single" w:color="000000" w:sz="4" w:space="0"/>
              <w:left w:val="single" w:color="000000" w:sz="4" w:space="0"/>
              <w:bottom w:val="single" w:color="000000" w:sz="4" w:space="0"/>
              <w:right w:val="single" w:color="000000" w:sz="4" w:space="0"/>
            </w:tcBorders>
            <w:noWrap w:val="0"/>
            <w:vAlign w:val="center"/>
          </w:tcPr>
          <w:p w14:paraId="133F7706">
            <w:pPr>
              <w:keepNext w:val="0"/>
              <w:keepLines w:val="0"/>
              <w:widowControl/>
              <w:suppressLineNumbers w:val="0"/>
              <w:suppressAutoHyphens/>
              <w:bidi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青年之家运转率</w:t>
            </w:r>
          </w:p>
        </w:tc>
        <w:tc>
          <w:tcPr>
            <w:tcW w:w="474" w:type="pct"/>
            <w:tcBorders>
              <w:top w:val="single" w:color="000000" w:sz="4" w:space="0"/>
              <w:left w:val="single" w:color="000000" w:sz="4" w:space="0"/>
              <w:bottom w:val="single" w:color="000000" w:sz="4" w:space="0"/>
              <w:right w:val="single" w:color="000000" w:sz="4" w:space="0"/>
            </w:tcBorders>
            <w:noWrap w:val="0"/>
            <w:vAlign w:val="center"/>
          </w:tcPr>
          <w:p w14:paraId="50B97C63">
            <w:pPr>
              <w:keepNext w:val="0"/>
              <w:keepLines w:val="0"/>
              <w:widowControl/>
              <w:suppressLineNumbers w:val="0"/>
              <w:suppressAutoHyphens/>
              <w:bidi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382" w:type="pct"/>
            <w:tcBorders>
              <w:top w:val="single" w:color="000000" w:sz="4" w:space="0"/>
              <w:left w:val="single" w:color="000000" w:sz="4" w:space="0"/>
              <w:bottom w:val="single" w:color="000000" w:sz="4" w:space="0"/>
              <w:right w:val="single" w:color="000000" w:sz="4" w:space="0"/>
            </w:tcBorders>
            <w:noWrap w:val="0"/>
            <w:vAlign w:val="center"/>
          </w:tcPr>
          <w:p w14:paraId="6B406B9B">
            <w:pPr>
              <w:keepNext w:val="0"/>
              <w:keepLines w:val="0"/>
              <w:widowControl/>
              <w:suppressLineNumbers w:val="0"/>
              <w:suppressAutoHyphens/>
              <w:bidi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95</w:t>
            </w:r>
          </w:p>
        </w:tc>
        <w:tc>
          <w:tcPr>
            <w:tcW w:w="440" w:type="pct"/>
            <w:tcBorders>
              <w:top w:val="single" w:color="000000" w:sz="4" w:space="0"/>
              <w:left w:val="single" w:color="000000" w:sz="4" w:space="0"/>
              <w:bottom w:val="single" w:color="000000" w:sz="4" w:space="0"/>
              <w:right w:val="single" w:color="000000" w:sz="4" w:space="0"/>
            </w:tcBorders>
            <w:noWrap w:val="0"/>
            <w:vAlign w:val="center"/>
          </w:tcPr>
          <w:p w14:paraId="1268A36D">
            <w:pPr>
              <w:keepNext w:val="0"/>
              <w:keepLines w:val="0"/>
              <w:widowControl/>
              <w:suppressLineNumbers w:val="0"/>
              <w:suppressAutoHyphens/>
              <w:bidi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533" w:type="pct"/>
            <w:tcBorders>
              <w:top w:val="single" w:color="000000" w:sz="4" w:space="0"/>
              <w:left w:val="single" w:color="000000" w:sz="4" w:space="0"/>
              <w:bottom w:val="single" w:color="000000" w:sz="4" w:space="0"/>
              <w:right w:val="single" w:color="000000" w:sz="4" w:space="0"/>
            </w:tcBorders>
            <w:noWrap w:val="0"/>
            <w:vAlign w:val="center"/>
          </w:tcPr>
          <w:p w14:paraId="2A87AC51">
            <w:pPr>
              <w:keepNext w:val="0"/>
              <w:keepLines w:val="0"/>
              <w:widowControl/>
              <w:suppressLineNumbers w:val="0"/>
              <w:suppressAutoHyphens/>
              <w:bidi w:val="0"/>
              <w:snapToGrid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100%</w:t>
            </w:r>
          </w:p>
        </w:tc>
        <w:tc>
          <w:tcPr>
            <w:tcW w:w="250" w:type="pct"/>
            <w:tcBorders>
              <w:top w:val="single" w:color="000000" w:sz="4" w:space="0"/>
              <w:left w:val="single" w:color="000000" w:sz="4" w:space="0"/>
              <w:bottom w:val="single" w:color="000000" w:sz="4" w:space="0"/>
              <w:right w:val="single" w:color="000000" w:sz="4" w:space="0"/>
            </w:tcBorders>
            <w:noWrap w:val="0"/>
            <w:vAlign w:val="center"/>
          </w:tcPr>
          <w:p w14:paraId="47B6BA8A">
            <w:pPr>
              <w:keepNext w:val="0"/>
              <w:keepLines w:val="0"/>
              <w:widowControl/>
              <w:suppressLineNumbers w:val="0"/>
              <w:suppressAutoHyphens/>
              <w:bidi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249" w:type="pct"/>
            <w:tcBorders>
              <w:top w:val="single" w:color="000000" w:sz="4" w:space="0"/>
              <w:left w:val="single" w:color="000000" w:sz="4" w:space="0"/>
              <w:bottom w:val="single" w:color="000000" w:sz="4" w:space="0"/>
              <w:right w:val="single" w:color="000000" w:sz="4" w:space="0"/>
            </w:tcBorders>
            <w:noWrap w:val="0"/>
            <w:vAlign w:val="center"/>
          </w:tcPr>
          <w:p w14:paraId="3AC05237">
            <w:pPr>
              <w:suppressAutoHyphens/>
              <w:bidi w:val="0"/>
              <w:snapToGrid w:val="0"/>
              <w:jc w:val="center"/>
              <w:rPr>
                <w:rFonts w:hint="default"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10</w:t>
            </w:r>
          </w:p>
        </w:tc>
        <w:tc>
          <w:tcPr>
            <w:tcW w:w="619" w:type="pct"/>
            <w:tcBorders>
              <w:top w:val="single" w:color="000000" w:sz="4" w:space="0"/>
              <w:left w:val="single" w:color="000000" w:sz="4" w:space="0"/>
              <w:bottom w:val="single" w:color="000000" w:sz="4" w:space="0"/>
              <w:right w:val="single" w:color="000000" w:sz="4" w:space="0"/>
            </w:tcBorders>
            <w:noWrap w:val="0"/>
            <w:vAlign w:val="center"/>
          </w:tcPr>
          <w:p w14:paraId="6E0AD5FE">
            <w:pPr>
              <w:suppressAutoHyphens/>
              <w:bidi w:val="0"/>
              <w:snapToGrid w:val="0"/>
              <w:jc w:val="center"/>
              <w:rPr>
                <w:rFonts w:hint="eastAsia" w:ascii="微软雅黑" w:hAnsi="微软雅黑" w:eastAsia="微软雅黑" w:cs="微软雅黑"/>
                <w:i/>
                <w:iCs/>
                <w:color w:val="000000"/>
                <w:sz w:val="16"/>
                <w:szCs w:val="16"/>
                <w:u w:val="none"/>
              </w:rPr>
            </w:pPr>
          </w:p>
        </w:tc>
      </w:tr>
      <w:tr w14:paraId="429982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570" w:type="pct"/>
            <w:vMerge w:val="continue"/>
            <w:tcBorders>
              <w:top w:val="single" w:color="000000" w:sz="4" w:space="0"/>
              <w:left w:val="single" w:color="000000" w:sz="4" w:space="0"/>
              <w:bottom w:val="single" w:color="000000" w:sz="4" w:space="0"/>
              <w:right w:val="single" w:color="000000" w:sz="4" w:space="0"/>
            </w:tcBorders>
            <w:noWrap w:val="0"/>
            <w:vAlign w:val="center"/>
          </w:tcPr>
          <w:p w14:paraId="75FE9601">
            <w:pPr>
              <w:suppressAutoHyphens/>
              <w:bidi w:val="0"/>
              <w:snapToGrid w:val="0"/>
              <w:jc w:val="center"/>
              <w:rPr>
                <w:rFonts w:hint="eastAsia" w:ascii="宋体" w:hAnsi="宋体" w:eastAsia="宋体" w:cs="宋体"/>
                <w:i w:val="0"/>
                <w:iCs w:val="0"/>
                <w:color w:val="000000"/>
                <w:sz w:val="18"/>
                <w:szCs w:val="18"/>
                <w:u w:val="none"/>
              </w:rPr>
            </w:pPr>
          </w:p>
        </w:tc>
        <w:tc>
          <w:tcPr>
            <w:tcW w:w="466" w:type="pct"/>
            <w:vMerge w:val="continue"/>
            <w:tcBorders>
              <w:top w:val="single" w:color="000000" w:sz="4" w:space="0"/>
              <w:left w:val="single" w:color="000000" w:sz="4" w:space="0"/>
              <w:bottom w:val="single" w:color="000000" w:sz="4" w:space="0"/>
              <w:right w:val="single" w:color="000000" w:sz="4" w:space="0"/>
            </w:tcBorders>
            <w:noWrap w:val="0"/>
            <w:vAlign w:val="center"/>
          </w:tcPr>
          <w:p w14:paraId="08427C81">
            <w:pPr>
              <w:suppressAutoHyphens/>
              <w:bidi w:val="0"/>
              <w:snapToGrid w:val="0"/>
              <w:jc w:val="center"/>
              <w:rPr>
                <w:rFonts w:hint="eastAsia" w:ascii="宋体" w:hAnsi="宋体" w:eastAsia="宋体" w:cs="宋体"/>
                <w:i w:val="0"/>
                <w:iCs w:val="0"/>
                <w:color w:val="000000"/>
                <w:sz w:val="18"/>
                <w:szCs w:val="18"/>
                <w:u w:val="none"/>
              </w:rPr>
            </w:pPr>
          </w:p>
        </w:tc>
        <w:tc>
          <w:tcPr>
            <w:tcW w:w="513" w:type="pct"/>
            <w:tcBorders>
              <w:top w:val="single" w:color="000000" w:sz="4" w:space="0"/>
              <w:left w:val="single" w:color="000000" w:sz="4" w:space="0"/>
              <w:bottom w:val="single" w:color="000000" w:sz="4" w:space="0"/>
              <w:right w:val="single" w:color="000000" w:sz="4" w:space="0"/>
            </w:tcBorders>
            <w:noWrap w:val="0"/>
            <w:vAlign w:val="center"/>
          </w:tcPr>
          <w:p w14:paraId="502CE91C">
            <w:pPr>
              <w:keepNext w:val="0"/>
              <w:keepLines w:val="0"/>
              <w:widowControl/>
              <w:suppressLineNumbers w:val="0"/>
              <w:suppressAutoHyphens/>
              <w:bidi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时效指标</w:t>
            </w:r>
          </w:p>
        </w:tc>
        <w:tc>
          <w:tcPr>
            <w:tcW w:w="499" w:type="pct"/>
            <w:tcBorders>
              <w:top w:val="single" w:color="000000" w:sz="4" w:space="0"/>
              <w:left w:val="single" w:color="000000" w:sz="4" w:space="0"/>
              <w:bottom w:val="single" w:color="000000" w:sz="4" w:space="0"/>
              <w:right w:val="single" w:color="000000" w:sz="4" w:space="0"/>
            </w:tcBorders>
            <w:noWrap w:val="0"/>
            <w:vAlign w:val="center"/>
          </w:tcPr>
          <w:p w14:paraId="5A4C8D6F">
            <w:pPr>
              <w:keepNext w:val="0"/>
              <w:keepLines w:val="0"/>
              <w:widowControl/>
              <w:suppressLineNumbers w:val="0"/>
              <w:suppressAutoHyphens/>
              <w:bidi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完成共青团年度考核</w:t>
            </w:r>
          </w:p>
        </w:tc>
        <w:tc>
          <w:tcPr>
            <w:tcW w:w="474" w:type="pct"/>
            <w:tcBorders>
              <w:top w:val="single" w:color="000000" w:sz="4" w:space="0"/>
              <w:left w:val="single" w:color="000000" w:sz="4" w:space="0"/>
              <w:bottom w:val="single" w:color="000000" w:sz="4" w:space="0"/>
              <w:right w:val="single" w:color="000000" w:sz="4" w:space="0"/>
            </w:tcBorders>
            <w:noWrap w:val="0"/>
            <w:vAlign w:val="center"/>
          </w:tcPr>
          <w:p w14:paraId="20FBA018">
            <w:pPr>
              <w:keepNext w:val="0"/>
              <w:keepLines w:val="0"/>
              <w:widowControl/>
              <w:suppressLineNumbers w:val="0"/>
              <w:suppressAutoHyphens/>
              <w:bidi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382" w:type="pct"/>
            <w:tcBorders>
              <w:top w:val="single" w:color="000000" w:sz="4" w:space="0"/>
              <w:left w:val="single" w:color="000000" w:sz="4" w:space="0"/>
              <w:bottom w:val="single" w:color="000000" w:sz="4" w:space="0"/>
              <w:right w:val="single" w:color="000000" w:sz="4" w:space="0"/>
            </w:tcBorders>
            <w:noWrap w:val="0"/>
            <w:vAlign w:val="center"/>
          </w:tcPr>
          <w:p w14:paraId="18FC93DC">
            <w:pPr>
              <w:keepNext w:val="0"/>
              <w:keepLines w:val="0"/>
              <w:widowControl/>
              <w:suppressLineNumbers w:val="0"/>
              <w:suppressAutoHyphens/>
              <w:bidi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440" w:type="pct"/>
            <w:tcBorders>
              <w:top w:val="single" w:color="000000" w:sz="4" w:space="0"/>
              <w:left w:val="single" w:color="000000" w:sz="4" w:space="0"/>
              <w:bottom w:val="single" w:color="000000" w:sz="4" w:space="0"/>
              <w:right w:val="single" w:color="000000" w:sz="4" w:space="0"/>
            </w:tcBorders>
            <w:noWrap w:val="0"/>
            <w:vAlign w:val="center"/>
          </w:tcPr>
          <w:p w14:paraId="2E7B8BB7">
            <w:pPr>
              <w:keepNext w:val="0"/>
              <w:keepLines w:val="0"/>
              <w:widowControl/>
              <w:suppressLineNumbers w:val="0"/>
              <w:suppressAutoHyphens/>
              <w:bidi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533" w:type="pct"/>
            <w:tcBorders>
              <w:top w:val="single" w:color="000000" w:sz="4" w:space="0"/>
              <w:left w:val="single" w:color="000000" w:sz="4" w:space="0"/>
              <w:bottom w:val="single" w:color="000000" w:sz="4" w:space="0"/>
              <w:right w:val="single" w:color="000000" w:sz="4" w:space="0"/>
            </w:tcBorders>
            <w:noWrap w:val="0"/>
            <w:vAlign w:val="center"/>
          </w:tcPr>
          <w:p w14:paraId="46590AF9">
            <w:pPr>
              <w:keepNext w:val="0"/>
              <w:keepLines w:val="0"/>
              <w:widowControl/>
              <w:suppressLineNumbers w:val="0"/>
              <w:suppressAutoHyphens/>
              <w:bidi w:val="0"/>
              <w:snapToGrid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100%</w:t>
            </w:r>
          </w:p>
        </w:tc>
        <w:tc>
          <w:tcPr>
            <w:tcW w:w="250" w:type="pct"/>
            <w:tcBorders>
              <w:top w:val="single" w:color="000000" w:sz="4" w:space="0"/>
              <w:left w:val="single" w:color="000000" w:sz="4" w:space="0"/>
              <w:bottom w:val="single" w:color="000000" w:sz="4" w:space="0"/>
              <w:right w:val="single" w:color="000000" w:sz="4" w:space="0"/>
            </w:tcBorders>
            <w:noWrap w:val="0"/>
            <w:vAlign w:val="center"/>
          </w:tcPr>
          <w:p w14:paraId="76198410">
            <w:pPr>
              <w:keepNext w:val="0"/>
              <w:keepLines w:val="0"/>
              <w:widowControl/>
              <w:suppressLineNumbers w:val="0"/>
              <w:suppressAutoHyphens/>
              <w:bidi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249" w:type="pct"/>
            <w:tcBorders>
              <w:top w:val="single" w:color="000000" w:sz="4" w:space="0"/>
              <w:left w:val="single" w:color="000000" w:sz="4" w:space="0"/>
              <w:bottom w:val="single" w:color="000000" w:sz="4" w:space="0"/>
              <w:right w:val="single" w:color="000000" w:sz="4" w:space="0"/>
            </w:tcBorders>
            <w:noWrap w:val="0"/>
            <w:vAlign w:val="center"/>
          </w:tcPr>
          <w:p w14:paraId="5054326E">
            <w:pPr>
              <w:suppressAutoHyphens/>
              <w:bidi w:val="0"/>
              <w:snapToGrid w:val="0"/>
              <w:jc w:val="center"/>
              <w:rPr>
                <w:rFonts w:hint="default"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10</w:t>
            </w:r>
          </w:p>
        </w:tc>
        <w:tc>
          <w:tcPr>
            <w:tcW w:w="619" w:type="pct"/>
            <w:tcBorders>
              <w:top w:val="single" w:color="000000" w:sz="4" w:space="0"/>
              <w:left w:val="single" w:color="000000" w:sz="4" w:space="0"/>
              <w:bottom w:val="single" w:color="000000" w:sz="4" w:space="0"/>
              <w:right w:val="single" w:color="000000" w:sz="4" w:space="0"/>
            </w:tcBorders>
            <w:noWrap w:val="0"/>
            <w:vAlign w:val="center"/>
          </w:tcPr>
          <w:p w14:paraId="01CE30EA">
            <w:pPr>
              <w:suppressAutoHyphens/>
              <w:bidi w:val="0"/>
              <w:snapToGrid w:val="0"/>
              <w:jc w:val="center"/>
              <w:rPr>
                <w:rFonts w:hint="eastAsia" w:ascii="微软雅黑" w:hAnsi="微软雅黑" w:eastAsia="微软雅黑" w:cs="微软雅黑"/>
                <w:i/>
                <w:iCs/>
                <w:color w:val="000000"/>
                <w:sz w:val="16"/>
                <w:szCs w:val="16"/>
                <w:u w:val="none"/>
              </w:rPr>
            </w:pPr>
          </w:p>
        </w:tc>
      </w:tr>
      <w:tr w14:paraId="7461D4A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570" w:type="pct"/>
            <w:vMerge w:val="continue"/>
            <w:tcBorders>
              <w:top w:val="single" w:color="000000" w:sz="4" w:space="0"/>
              <w:left w:val="single" w:color="000000" w:sz="4" w:space="0"/>
              <w:bottom w:val="single" w:color="000000" w:sz="4" w:space="0"/>
              <w:right w:val="single" w:color="000000" w:sz="4" w:space="0"/>
            </w:tcBorders>
            <w:noWrap w:val="0"/>
            <w:vAlign w:val="center"/>
          </w:tcPr>
          <w:p w14:paraId="0CB8C642">
            <w:pPr>
              <w:suppressAutoHyphens/>
              <w:bidi w:val="0"/>
              <w:snapToGrid w:val="0"/>
              <w:jc w:val="center"/>
              <w:rPr>
                <w:rFonts w:hint="eastAsia" w:ascii="宋体" w:hAnsi="宋体" w:eastAsia="宋体" w:cs="宋体"/>
                <w:i w:val="0"/>
                <w:iCs w:val="0"/>
                <w:color w:val="000000"/>
                <w:sz w:val="18"/>
                <w:szCs w:val="18"/>
                <w:u w:val="none"/>
              </w:rPr>
            </w:pPr>
          </w:p>
        </w:tc>
        <w:tc>
          <w:tcPr>
            <w:tcW w:w="466" w:type="pct"/>
            <w:tcBorders>
              <w:top w:val="single" w:color="000000" w:sz="4" w:space="0"/>
              <w:left w:val="single" w:color="000000" w:sz="4" w:space="0"/>
              <w:bottom w:val="single" w:color="000000" w:sz="4" w:space="0"/>
              <w:right w:val="single" w:color="000000" w:sz="4" w:space="0"/>
            </w:tcBorders>
            <w:noWrap w:val="0"/>
            <w:vAlign w:val="center"/>
          </w:tcPr>
          <w:p w14:paraId="612AE2C0">
            <w:pPr>
              <w:keepNext w:val="0"/>
              <w:keepLines w:val="0"/>
              <w:widowControl/>
              <w:suppressLineNumbers w:val="0"/>
              <w:suppressAutoHyphens/>
              <w:bidi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效益指标</w:t>
            </w:r>
          </w:p>
        </w:tc>
        <w:tc>
          <w:tcPr>
            <w:tcW w:w="513" w:type="pct"/>
            <w:tcBorders>
              <w:top w:val="single" w:color="000000" w:sz="4" w:space="0"/>
              <w:left w:val="single" w:color="000000" w:sz="4" w:space="0"/>
              <w:bottom w:val="single" w:color="000000" w:sz="4" w:space="0"/>
              <w:right w:val="single" w:color="000000" w:sz="4" w:space="0"/>
            </w:tcBorders>
            <w:noWrap w:val="0"/>
            <w:vAlign w:val="center"/>
          </w:tcPr>
          <w:p w14:paraId="2F12A177">
            <w:pPr>
              <w:keepNext w:val="0"/>
              <w:keepLines w:val="0"/>
              <w:widowControl/>
              <w:suppressLineNumbers w:val="0"/>
              <w:suppressAutoHyphens/>
              <w:bidi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可持续影响指标</w:t>
            </w:r>
          </w:p>
        </w:tc>
        <w:tc>
          <w:tcPr>
            <w:tcW w:w="499" w:type="pct"/>
            <w:tcBorders>
              <w:top w:val="single" w:color="000000" w:sz="4" w:space="0"/>
              <w:left w:val="single" w:color="000000" w:sz="4" w:space="0"/>
              <w:bottom w:val="single" w:color="000000" w:sz="4" w:space="0"/>
              <w:right w:val="single" w:color="000000" w:sz="4" w:space="0"/>
            </w:tcBorders>
            <w:noWrap w:val="0"/>
            <w:vAlign w:val="center"/>
          </w:tcPr>
          <w:p w14:paraId="72681C46">
            <w:pPr>
              <w:keepNext w:val="0"/>
              <w:keepLines w:val="0"/>
              <w:widowControl/>
              <w:suppressLineNumbers w:val="0"/>
              <w:suppressAutoHyphens/>
              <w:bidi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开展青少年教育率</w:t>
            </w:r>
          </w:p>
        </w:tc>
        <w:tc>
          <w:tcPr>
            <w:tcW w:w="474" w:type="pct"/>
            <w:tcBorders>
              <w:top w:val="single" w:color="000000" w:sz="4" w:space="0"/>
              <w:left w:val="single" w:color="000000" w:sz="4" w:space="0"/>
              <w:bottom w:val="single" w:color="000000" w:sz="4" w:space="0"/>
              <w:right w:val="single" w:color="000000" w:sz="4" w:space="0"/>
            </w:tcBorders>
            <w:noWrap w:val="0"/>
            <w:vAlign w:val="center"/>
          </w:tcPr>
          <w:p w14:paraId="4D8261E3">
            <w:pPr>
              <w:keepNext w:val="0"/>
              <w:keepLines w:val="0"/>
              <w:widowControl/>
              <w:suppressLineNumbers w:val="0"/>
              <w:suppressAutoHyphens/>
              <w:bidi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382" w:type="pct"/>
            <w:tcBorders>
              <w:top w:val="single" w:color="000000" w:sz="4" w:space="0"/>
              <w:left w:val="single" w:color="000000" w:sz="4" w:space="0"/>
              <w:bottom w:val="single" w:color="000000" w:sz="4" w:space="0"/>
              <w:right w:val="single" w:color="000000" w:sz="4" w:space="0"/>
            </w:tcBorders>
            <w:noWrap w:val="0"/>
            <w:vAlign w:val="center"/>
          </w:tcPr>
          <w:p w14:paraId="34B49E4D">
            <w:pPr>
              <w:keepNext w:val="0"/>
              <w:keepLines w:val="0"/>
              <w:widowControl/>
              <w:suppressLineNumbers w:val="0"/>
              <w:suppressAutoHyphens/>
              <w:bidi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90</w:t>
            </w:r>
          </w:p>
        </w:tc>
        <w:tc>
          <w:tcPr>
            <w:tcW w:w="440" w:type="pct"/>
            <w:tcBorders>
              <w:top w:val="single" w:color="000000" w:sz="4" w:space="0"/>
              <w:left w:val="single" w:color="000000" w:sz="4" w:space="0"/>
              <w:bottom w:val="single" w:color="000000" w:sz="4" w:space="0"/>
              <w:right w:val="single" w:color="000000" w:sz="4" w:space="0"/>
            </w:tcBorders>
            <w:noWrap w:val="0"/>
            <w:vAlign w:val="center"/>
          </w:tcPr>
          <w:p w14:paraId="00C5AD58">
            <w:pPr>
              <w:keepNext w:val="0"/>
              <w:keepLines w:val="0"/>
              <w:widowControl/>
              <w:suppressLineNumbers w:val="0"/>
              <w:suppressAutoHyphens/>
              <w:bidi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533" w:type="pct"/>
            <w:tcBorders>
              <w:top w:val="single" w:color="000000" w:sz="4" w:space="0"/>
              <w:left w:val="single" w:color="000000" w:sz="4" w:space="0"/>
              <w:bottom w:val="single" w:color="000000" w:sz="4" w:space="0"/>
              <w:right w:val="single" w:color="000000" w:sz="4" w:space="0"/>
            </w:tcBorders>
            <w:noWrap w:val="0"/>
            <w:vAlign w:val="center"/>
          </w:tcPr>
          <w:p w14:paraId="0232685D">
            <w:pPr>
              <w:keepNext w:val="0"/>
              <w:keepLines w:val="0"/>
              <w:widowControl/>
              <w:suppressLineNumbers w:val="0"/>
              <w:suppressAutoHyphens/>
              <w:bidi w:val="0"/>
              <w:snapToGrid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100%</w:t>
            </w:r>
          </w:p>
        </w:tc>
        <w:tc>
          <w:tcPr>
            <w:tcW w:w="250" w:type="pct"/>
            <w:tcBorders>
              <w:top w:val="single" w:color="000000" w:sz="4" w:space="0"/>
              <w:left w:val="single" w:color="000000" w:sz="4" w:space="0"/>
              <w:bottom w:val="single" w:color="000000" w:sz="4" w:space="0"/>
              <w:right w:val="single" w:color="000000" w:sz="4" w:space="0"/>
            </w:tcBorders>
            <w:noWrap w:val="0"/>
            <w:vAlign w:val="center"/>
          </w:tcPr>
          <w:p w14:paraId="52FF7D74">
            <w:pPr>
              <w:keepNext w:val="0"/>
              <w:keepLines w:val="0"/>
              <w:widowControl/>
              <w:suppressLineNumbers w:val="0"/>
              <w:suppressAutoHyphens/>
              <w:bidi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249" w:type="pct"/>
            <w:tcBorders>
              <w:top w:val="single" w:color="000000" w:sz="4" w:space="0"/>
              <w:left w:val="single" w:color="000000" w:sz="4" w:space="0"/>
              <w:bottom w:val="single" w:color="000000" w:sz="4" w:space="0"/>
              <w:right w:val="single" w:color="000000" w:sz="4" w:space="0"/>
            </w:tcBorders>
            <w:noWrap w:val="0"/>
            <w:vAlign w:val="center"/>
          </w:tcPr>
          <w:p w14:paraId="2A0714B7">
            <w:pPr>
              <w:suppressAutoHyphens/>
              <w:bidi w:val="0"/>
              <w:snapToGrid w:val="0"/>
              <w:jc w:val="center"/>
              <w:rPr>
                <w:rFonts w:hint="default"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20</w:t>
            </w:r>
          </w:p>
        </w:tc>
        <w:tc>
          <w:tcPr>
            <w:tcW w:w="619" w:type="pct"/>
            <w:tcBorders>
              <w:top w:val="single" w:color="000000" w:sz="4" w:space="0"/>
              <w:left w:val="single" w:color="000000" w:sz="4" w:space="0"/>
              <w:bottom w:val="single" w:color="000000" w:sz="4" w:space="0"/>
              <w:right w:val="single" w:color="000000" w:sz="4" w:space="0"/>
            </w:tcBorders>
            <w:noWrap w:val="0"/>
            <w:vAlign w:val="center"/>
          </w:tcPr>
          <w:p w14:paraId="0E371FA6">
            <w:pPr>
              <w:suppressAutoHyphens/>
              <w:bidi w:val="0"/>
              <w:snapToGrid w:val="0"/>
              <w:jc w:val="center"/>
              <w:rPr>
                <w:rFonts w:hint="eastAsia" w:ascii="微软雅黑" w:hAnsi="微软雅黑" w:eastAsia="微软雅黑" w:cs="微软雅黑"/>
                <w:i/>
                <w:iCs/>
                <w:color w:val="000000"/>
                <w:sz w:val="16"/>
                <w:szCs w:val="16"/>
                <w:u w:val="none"/>
              </w:rPr>
            </w:pPr>
          </w:p>
        </w:tc>
      </w:tr>
      <w:tr w14:paraId="41A94A5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570" w:type="pct"/>
            <w:vMerge w:val="continue"/>
            <w:tcBorders>
              <w:top w:val="single" w:color="000000" w:sz="4" w:space="0"/>
              <w:left w:val="single" w:color="000000" w:sz="4" w:space="0"/>
              <w:bottom w:val="single" w:color="000000" w:sz="4" w:space="0"/>
              <w:right w:val="single" w:color="000000" w:sz="4" w:space="0"/>
            </w:tcBorders>
            <w:noWrap w:val="0"/>
            <w:vAlign w:val="center"/>
          </w:tcPr>
          <w:p w14:paraId="4DEAD08F">
            <w:pPr>
              <w:suppressAutoHyphens/>
              <w:bidi w:val="0"/>
              <w:snapToGrid w:val="0"/>
              <w:jc w:val="center"/>
              <w:rPr>
                <w:rFonts w:hint="eastAsia" w:ascii="宋体" w:hAnsi="宋体" w:eastAsia="宋体" w:cs="宋体"/>
                <w:i w:val="0"/>
                <w:iCs w:val="0"/>
                <w:color w:val="000000"/>
                <w:sz w:val="18"/>
                <w:szCs w:val="18"/>
                <w:u w:val="none"/>
              </w:rPr>
            </w:pPr>
          </w:p>
        </w:tc>
        <w:tc>
          <w:tcPr>
            <w:tcW w:w="466" w:type="pct"/>
            <w:vMerge w:val="restart"/>
            <w:tcBorders>
              <w:top w:val="single" w:color="000000" w:sz="4" w:space="0"/>
              <w:left w:val="single" w:color="000000" w:sz="4" w:space="0"/>
              <w:bottom w:val="single" w:color="000000" w:sz="4" w:space="0"/>
              <w:right w:val="single" w:color="000000" w:sz="4" w:space="0"/>
            </w:tcBorders>
            <w:noWrap w:val="0"/>
            <w:vAlign w:val="center"/>
          </w:tcPr>
          <w:p w14:paraId="16412488">
            <w:pPr>
              <w:keepNext w:val="0"/>
              <w:keepLines w:val="0"/>
              <w:widowControl/>
              <w:suppressLineNumbers w:val="0"/>
              <w:suppressAutoHyphens/>
              <w:bidi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满意度指标</w:t>
            </w:r>
          </w:p>
        </w:tc>
        <w:tc>
          <w:tcPr>
            <w:tcW w:w="513" w:type="pct"/>
            <w:vMerge w:val="restart"/>
            <w:tcBorders>
              <w:top w:val="single" w:color="000000" w:sz="4" w:space="0"/>
              <w:left w:val="single" w:color="000000" w:sz="4" w:space="0"/>
              <w:bottom w:val="single" w:color="000000" w:sz="4" w:space="0"/>
              <w:right w:val="single" w:color="000000" w:sz="4" w:space="0"/>
            </w:tcBorders>
            <w:noWrap w:val="0"/>
            <w:vAlign w:val="center"/>
          </w:tcPr>
          <w:p w14:paraId="550288C0">
            <w:pPr>
              <w:keepNext w:val="0"/>
              <w:keepLines w:val="0"/>
              <w:widowControl/>
              <w:suppressLineNumbers w:val="0"/>
              <w:suppressAutoHyphens/>
              <w:bidi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服务对象满意度指标</w:t>
            </w:r>
          </w:p>
        </w:tc>
        <w:tc>
          <w:tcPr>
            <w:tcW w:w="499" w:type="pct"/>
            <w:tcBorders>
              <w:top w:val="single" w:color="000000" w:sz="4" w:space="0"/>
              <w:left w:val="single" w:color="000000" w:sz="4" w:space="0"/>
              <w:bottom w:val="single" w:color="000000" w:sz="4" w:space="0"/>
              <w:right w:val="single" w:color="000000" w:sz="4" w:space="0"/>
            </w:tcBorders>
            <w:noWrap w:val="0"/>
            <w:vAlign w:val="center"/>
          </w:tcPr>
          <w:p w14:paraId="458FDB18">
            <w:pPr>
              <w:keepNext w:val="0"/>
              <w:keepLines w:val="0"/>
              <w:widowControl/>
              <w:suppressLineNumbers w:val="0"/>
              <w:suppressAutoHyphens/>
              <w:bidi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少先队员满意度</w:t>
            </w:r>
          </w:p>
        </w:tc>
        <w:tc>
          <w:tcPr>
            <w:tcW w:w="474" w:type="pct"/>
            <w:tcBorders>
              <w:top w:val="single" w:color="000000" w:sz="4" w:space="0"/>
              <w:left w:val="single" w:color="000000" w:sz="4" w:space="0"/>
              <w:bottom w:val="single" w:color="000000" w:sz="4" w:space="0"/>
              <w:right w:val="single" w:color="000000" w:sz="4" w:space="0"/>
            </w:tcBorders>
            <w:noWrap w:val="0"/>
            <w:vAlign w:val="center"/>
          </w:tcPr>
          <w:p w14:paraId="0D466FE0">
            <w:pPr>
              <w:keepNext w:val="0"/>
              <w:keepLines w:val="0"/>
              <w:widowControl/>
              <w:suppressLineNumbers w:val="0"/>
              <w:suppressAutoHyphens/>
              <w:bidi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382" w:type="pct"/>
            <w:tcBorders>
              <w:top w:val="single" w:color="000000" w:sz="4" w:space="0"/>
              <w:left w:val="single" w:color="000000" w:sz="4" w:space="0"/>
              <w:bottom w:val="single" w:color="000000" w:sz="4" w:space="0"/>
              <w:right w:val="single" w:color="000000" w:sz="4" w:space="0"/>
            </w:tcBorders>
            <w:noWrap w:val="0"/>
            <w:vAlign w:val="center"/>
          </w:tcPr>
          <w:p w14:paraId="0CA09613">
            <w:pPr>
              <w:keepNext w:val="0"/>
              <w:keepLines w:val="0"/>
              <w:widowControl/>
              <w:suppressLineNumbers w:val="0"/>
              <w:suppressAutoHyphens/>
              <w:bidi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90</w:t>
            </w:r>
          </w:p>
        </w:tc>
        <w:tc>
          <w:tcPr>
            <w:tcW w:w="440" w:type="pct"/>
            <w:tcBorders>
              <w:top w:val="single" w:color="000000" w:sz="4" w:space="0"/>
              <w:left w:val="single" w:color="000000" w:sz="4" w:space="0"/>
              <w:bottom w:val="single" w:color="000000" w:sz="4" w:space="0"/>
              <w:right w:val="single" w:color="000000" w:sz="4" w:space="0"/>
            </w:tcBorders>
            <w:noWrap w:val="0"/>
            <w:vAlign w:val="center"/>
          </w:tcPr>
          <w:p w14:paraId="32B7FE2C">
            <w:pPr>
              <w:keepNext w:val="0"/>
              <w:keepLines w:val="0"/>
              <w:widowControl/>
              <w:suppressLineNumbers w:val="0"/>
              <w:suppressAutoHyphens/>
              <w:bidi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533" w:type="pct"/>
            <w:tcBorders>
              <w:top w:val="single" w:color="000000" w:sz="4" w:space="0"/>
              <w:left w:val="single" w:color="000000" w:sz="4" w:space="0"/>
              <w:bottom w:val="single" w:color="000000" w:sz="4" w:space="0"/>
              <w:right w:val="single" w:color="000000" w:sz="4" w:space="0"/>
            </w:tcBorders>
            <w:noWrap w:val="0"/>
            <w:vAlign w:val="center"/>
          </w:tcPr>
          <w:p w14:paraId="13DC5A3F">
            <w:pPr>
              <w:keepNext w:val="0"/>
              <w:keepLines w:val="0"/>
              <w:widowControl/>
              <w:suppressLineNumbers w:val="0"/>
              <w:suppressAutoHyphens/>
              <w:bidi w:val="0"/>
              <w:snapToGrid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100%</w:t>
            </w:r>
          </w:p>
        </w:tc>
        <w:tc>
          <w:tcPr>
            <w:tcW w:w="250" w:type="pct"/>
            <w:tcBorders>
              <w:top w:val="single" w:color="000000" w:sz="4" w:space="0"/>
              <w:left w:val="single" w:color="000000" w:sz="4" w:space="0"/>
              <w:bottom w:val="single" w:color="000000" w:sz="4" w:space="0"/>
              <w:right w:val="single" w:color="000000" w:sz="4" w:space="0"/>
            </w:tcBorders>
            <w:noWrap w:val="0"/>
            <w:vAlign w:val="center"/>
          </w:tcPr>
          <w:p w14:paraId="147B1CFC">
            <w:pPr>
              <w:keepNext w:val="0"/>
              <w:keepLines w:val="0"/>
              <w:widowControl/>
              <w:suppressLineNumbers w:val="0"/>
              <w:suppressAutoHyphens/>
              <w:bidi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w:t>
            </w:r>
          </w:p>
        </w:tc>
        <w:tc>
          <w:tcPr>
            <w:tcW w:w="249" w:type="pct"/>
            <w:tcBorders>
              <w:top w:val="single" w:color="000000" w:sz="4" w:space="0"/>
              <w:left w:val="single" w:color="000000" w:sz="4" w:space="0"/>
              <w:bottom w:val="single" w:color="000000" w:sz="4" w:space="0"/>
              <w:right w:val="single" w:color="000000" w:sz="4" w:space="0"/>
            </w:tcBorders>
            <w:noWrap w:val="0"/>
            <w:vAlign w:val="center"/>
          </w:tcPr>
          <w:p w14:paraId="3576A06E">
            <w:pPr>
              <w:suppressAutoHyphens/>
              <w:bidi w:val="0"/>
              <w:snapToGrid w:val="0"/>
              <w:jc w:val="center"/>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5</w:t>
            </w:r>
          </w:p>
        </w:tc>
        <w:tc>
          <w:tcPr>
            <w:tcW w:w="619" w:type="pct"/>
            <w:tcBorders>
              <w:top w:val="single" w:color="000000" w:sz="4" w:space="0"/>
              <w:left w:val="single" w:color="000000" w:sz="4" w:space="0"/>
              <w:bottom w:val="single" w:color="000000" w:sz="4" w:space="0"/>
              <w:right w:val="single" w:color="000000" w:sz="4" w:space="0"/>
            </w:tcBorders>
            <w:noWrap w:val="0"/>
            <w:vAlign w:val="center"/>
          </w:tcPr>
          <w:p w14:paraId="3155E579">
            <w:pPr>
              <w:suppressAutoHyphens/>
              <w:bidi w:val="0"/>
              <w:snapToGrid w:val="0"/>
              <w:jc w:val="center"/>
              <w:rPr>
                <w:rFonts w:hint="eastAsia" w:ascii="微软雅黑" w:hAnsi="微软雅黑" w:eastAsia="微软雅黑" w:cs="微软雅黑"/>
                <w:i/>
                <w:iCs/>
                <w:color w:val="000000"/>
                <w:sz w:val="16"/>
                <w:szCs w:val="16"/>
                <w:u w:val="none"/>
              </w:rPr>
            </w:pPr>
          </w:p>
        </w:tc>
      </w:tr>
      <w:tr w14:paraId="2CCB0B9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570" w:type="pct"/>
            <w:vMerge w:val="continue"/>
            <w:tcBorders>
              <w:top w:val="single" w:color="000000" w:sz="4" w:space="0"/>
              <w:left w:val="single" w:color="000000" w:sz="4" w:space="0"/>
              <w:bottom w:val="single" w:color="000000" w:sz="4" w:space="0"/>
              <w:right w:val="single" w:color="000000" w:sz="4" w:space="0"/>
            </w:tcBorders>
            <w:noWrap w:val="0"/>
            <w:vAlign w:val="center"/>
          </w:tcPr>
          <w:p w14:paraId="51F4BF2E">
            <w:pPr>
              <w:suppressAutoHyphens/>
              <w:bidi w:val="0"/>
              <w:snapToGrid w:val="0"/>
              <w:jc w:val="center"/>
              <w:rPr>
                <w:rFonts w:hint="eastAsia" w:ascii="宋体" w:hAnsi="宋体" w:eastAsia="宋体" w:cs="宋体"/>
                <w:i w:val="0"/>
                <w:iCs w:val="0"/>
                <w:color w:val="000000"/>
                <w:sz w:val="18"/>
                <w:szCs w:val="18"/>
                <w:u w:val="none"/>
              </w:rPr>
            </w:pPr>
          </w:p>
        </w:tc>
        <w:tc>
          <w:tcPr>
            <w:tcW w:w="466" w:type="pct"/>
            <w:vMerge w:val="continue"/>
            <w:tcBorders>
              <w:top w:val="single" w:color="000000" w:sz="4" w:space="0"/>
              <w:left w:val="single" w:color="000000" w:sz="4" w:space="0"/>
              <w:bottom w:val="single" w:color="000000" w:sz="4" w:space="0"/>
              <w:right w:val="single" w:color="000000" w:sz="4" w:space="0"/>
            </w:tcBorders>
            <w:noWrap w:val="0"/>
            <w:vAlign w:val="center"/>
          </w:tcPr>
          <w:p w14:paraId="3023FCCE">
            <w:pPr>
              <w:suppressAutoHyphens/>
              <w:bidi w:val="0"/>
              <w:snapToGrid w:val="0"/>
              <w:jc w:val="center"/>
              <w:rPr>
                <w:rFonts w:hint="eastAsia" w:ascii="宋体" w:hAnsi="宋体" w:eastAsia="宋体" w:cs="宋体"/>
                <w:i w:val="0"/>
                <w:iCs w:val="0"/>
                <w:color w:val="000000"/>
                <w:sz w:val="18"/>
                <w:szCs w:val="18"/>
                <w:u w:val="none"/>
              </w:rPr>
            </w:pPr>
          </w:p>
        </w:tc>
        <w:tc>
          <w:tcPr>
            <w:tcW w:w="513" w:type="pct"/>
            <w:vMerge w:val="continue"/>
            <w:tcBorders>
              <w:top w:val="single" w:color="000000" w:sz="4" w:space="0"/>
              <w:left w:val="single" w:color="000000" w:sz="4" w:space="0"/>
              <w:bottom w:val="single" w:color="000000" w:sz="4" w:space="0"/>
              <w:right w:val="single" w:color="000000" w:sz="4" w:space="0"/>
            </w:tcBorders>
            <w:noWrap w:val="0"/>
            <w:vAlign w:val="center"/>
          </w:tcPr>
          <w:p w14:paraId="224C41D3">
            <w:pPr>
              <w:suppressAutoHyphens/>
              <w:bidi w:val="0"/>
              <w:snapToGrid w:val="0"/>
              <w:jc w:val="center"/>
              <w:rPr>
                <w:rFonts w:hint="eastAsia" w:ascii="宋体" w:hAnsi="宋体" w:eastAsia="宋体" w:cs="宋体"/>
                <w:i w:val="0"/>
                <w:iCs w:val="0"/>
                <w:color w:val="000000"/>
                <w:sz w:val="18"/>
                <w:szCs w:val="18"/>
                <w:u w:val="none"/>
              </w:rPr>
            </w:pPr>
          </w:p>
        </w:tc>
        <w:tc>
          <w:tcPr>
            <w:tcW w:w="499" w:type="pct"/>
            <w:tcBorders>
              <w:top w:val="single" w:color="000000" w:sz="4" w:space="0"/>
              <w:left w:val="single" w:color="000000" w:sz="4" w:space="0"/>
              <w:bottom w:val="single" w:color="000000" w:sz="4" w:space="0"/>
              <w:right w:val="single" w:color="000000" w:sz="4" w:space="0"/>
            </w:tcBorders>
            <w:noWrap w:val="0"/>
            <w:vAlign w:val="center"/>
          </w:tcPr>
          <w:p w14:paraId="7CE4290F">
            <w:pPr>
              <w:keepNext w:val="0"/>
              <w:keepLines w:val="0"/>
              <w:widowControl/>
              <w:suppressLineNumbers w:val="0"/>
              <w:suppressAutoHyphens/>
              <w:bidi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团员满意度</w:t>
            </w:r>
          </w:p>
        </w:tc>
        <w:tc>
          <w:tcPr>
            <w:tcW w:w="474" w:type="pct"/>
            <w:tcBorders>
              <w:top w:val="single" w:color="000000" w:sz="4" w:space="0"/>
              <w:left w:val="single" w:color="000000" w:sz="4" w:space="0"/>
              <w:bottom w:val="single" w:color="000000" w:sz="4" w:space="0"/>
              <w:right w:val="single" w:color="000000" w:sz="4" w:space="0"/>
            </w:tcBorders>
            <w:noWrap w:val="0"/>
            <w:vAlign w:val="center"/>
          </w:tcPr>
          <w:p w14:paraId="6CDBD62F">
            <w:pPr>
              <w:keepNext w:val="0"/>
              <w:keepLines w:val="0"/>
              <w:widowControl/>
              <w:suppressLineNumbers w:val="0"/>
              <w:suppressAutoHyphens/>
              <w:bidi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382" w:type="pct"/>
            <w:tcBorders>
              <w:top w:val="single" w:color="000000" w:sz="4" w:space="0"/>
              <w:left w:val="single" w:color="000000" w:sz="4" w:space="0"/>
              <w:bottom w:val="single" w:color="000000" w:sz="4" w:space="0"/>
              <w:right w:val="single" w:color="000000" w:sz="4" w:space="0"/>
            </w:tcBorders>
            <w:noWrap w:val="0"/>
            <w:vAlign w:val="center"/>
          </w:tcPr>
          <w:p w14:paraId="76131537">
            <w:pPr>
              <w:keepNext w:val="0"/>
              <w:keepLines w:val="0"/>
              <w:widowControl/>
              <w:suppressLineNumbers w:val="0"/>
              <w:suppressAutoHyphens/>
              <w:bidi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90</w:t>
            </w:r>
          </w:p>
        </w:tc>
        <w:tc>
          <w:tcPr>
            <w:tcW w:w="440" w:type="pct"/>
            <w:tcBorders>
              <w:top w:val="single" w:color="000000" w:sz="4" w:space="0"/>
              <w:left w:val="single" w:color="000000" w:sz="4" w:space="0"/>
              <w:bottom w:val="single" w:color="000000" w:sz="4" w:space="0"/>
              <w:right w:val="single" w:color="000000" w:sz="4" w:space="0"/>
            </w:tcBorders>
            <w:noWrap w:val="0"/>
            <w:vAlign w:val="center"/>
          </w:tcPr>
          <w:p w14:paraId="2EA7CC75">
            <w:pPr>
              <w:keepNext w:val="0"/>
              <w:keepLines w:val="0"/>
              <w:widowControl/>
              <w:suppressLineNumbers w:val="0"/>
              <w:suppressAutoHyphens/>
              <w:bidi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533" w:type="pct"/>
            <w:tcBorders>
              <w:top w:val="single" w:color="000000" w:sz="4" w:space="0"/>
              <w:left w:val="single" w:color="000000" w:sz="4" w:space="0"/>
              <w:bottom w:val="single" w:color="000000" w:sz="4" w:space="0"/>
              <w:right w:val="single" w:color="000000" w:sz="4" w:space="0"/>
            </w:tcBorders>
            <w:noWrap w:val="0"/>
            <w:vAlign w:val="center"/>
          </w:tcPr>
          <w:p w14:paraId="2E95F587">
            <w:pPr>
              <w:keepNext w:val="0"/>
              <w:keepLines w:val="0"/>
              <w:widowControl/>
              <w:suppressLineNumbers w:val="0"/>
              <w:suppressAutoHyphens/>
              <w:bidi w:val="0"/>
              <w:snapToGrid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100%</w:t>
            </w:r>
          </w:p>
        </w:tc>
        <w:tc>
          <w:tcPr>
            <w:tcW w:w="250" w:type="pct"/>
            <w:tcBorders>
              <w:top w:val="single" w:color="000000" w:sz="4" w:space="0"/>
              <w:left w:val="single" w:color="000000" w:sz="4" w:space="0"/>
              <w:bottom w:val="single" w:color="000000" w:sz="4" w:space="0"/>
              <w:right w:val="single" w:color="000000" w:sz="4" w:space="0"/>
            </w:tcBorders>
            <w:noWrap w:val="0"/>
            <w:vAlign w:val="center"/>
          </w:tcPr>
          <w:p w14:paraId="38319A3F">
            <w:pPr>
              <w:keepNext w:val="0"/>
              <w:keepLines w:val="0"/>
              <w:widowControl/>
              <w:suppressLineNumbers w:val="0"/>
              <w:suppressAutoHyphens/>
              <w:bidi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w:t>
            </w:r>
          </w:p>
        </w:tc>
        <w:tc>
          <w:tcPr>
            <w:tcW w:w="249" w:type="pct"/>
            <w:tcBorders>
              <w:top w:val="single" w:color="000000" w:sz="4" w:space="0"/>
              <w:left w:val="single" w:color="000000" w:sz="4" w:space="0"/>
              <w:bottom w:val="single" w:color="000000" w:sz="4" w:space="0"/>
              <w:right w:val="single" w:color="000000" w:sz="4" w:space="0"/>
            </w:tcBorders>
            <w:noWrap w:val="0"/>
            <w:vAlign w:val="center"/>
          </w:tcPr>
          <w:p w14:paraId="63864711">
            <w:pPr>
              <w:suppressAutoHyphens/>
              <w:bidi w:val="0"/>
              <w:snapToGrid w:val="0"/>
              <w:jc w:val="center"/>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5</w:t>
            </w:r>
          </w:p>
        </w:tc>
        <w:tc>
          <w:tcPr>
            <w:tcW w:w="619" w:type="pct"/>
            <w:tcBorders>
              <w:top w:val="single" w:color="000000" w:sz="4" w:space="0"/>
              <w:left w:val="single" w:color="000000" w:sz="4" w:space="0"/>
              <w:bottom w:val="single" w:color="000000" w:sz="4" w:space="0"/>
              <w:right w:val="single" w:color="000000" w:sz="4" w:space="0"/>
            </w:tcBorders>
            <w:noWrap w:val="0"/>
            <w:vAlign w:val="center"/>
          </w:tcPr>
          <w:p w14:paraId="16DD20F0">
            <w:pPr>
              <w:suppressAutoHyphens/>
              <w:bidi w:val="0"/>
              <w:snapToGrid w:val="0"/>
              <w:jc w:val="center"/>
              <w:rPr>
                <w:rFonts w:hint="eastAsia" w:ascii="微软雅黑" w:hAnsi="微软雅黑" w:eastAsia="微软雅黑" w:cs="微软雅黑"/>
                <w:i/>
                <w:iCs/>
                <w:color w:val="000000"/>
                <w:sz w:val="16"/>
                <w:szCs w:val="16"/>
                <w:u w:val="none"/>
              </w:rPr>
            </w:pPr>
          </w:p>
        </w:tc>
      </w:tr>
      <w:tr w14:paraId="2FCA6C1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570" w:type="pct"/>
            <w:vMerge w:val="continue"/>
            <w:tcBorders>
              <w:top w:val="single" w:color="000000" w:sz="4" w:space="0"/>
              <w:left w:val="single" w:color="000000" w:sz="4" w:space="0"/>
              <w:bottom w:val="single" w:color="000000" w:sz="4" w:space="0"/>
              <w:right w:val="single" w:color="000000" w:sz="4" w:space="0"/>
            </w:tcBorders>
            <w:noWrap w:val="0"/>
            <w:vAlign w:val="center"/>
          </w:tcPr>
          <w:p w14:paraId="603EA0DB">
            <w:pPr>
              <w:suppressAutoHyphens/>
              <w:bidi w:val="0"/>
              <w:snapToGrid w:val="0"/>
              <w:jc w:val="center"/>
              <w:rPr>
                <w:rFonts w:hint="eastAsia" w:ascii="宋体" w:hAnsi="宋体" w:eastAsia="宋体" w:cs="宋体"/>
                <w:i w:val="0"/>
                <w:iCs w:val="0"/>
                <w:color w:val="000000"/>
                <w:sz w:val="18"/>
                <w:szCs w:val="18"/>
                <w:u w:val="none"/>
              </w:rPr>
            </w:pPr>
          </w:p>
        </w:tc>
        <w:tc>
          <w:tcPr>
            <w:tcW w:w="466" w:type="pct"/>
            <w:tcBorders>
              <w:top w:val="single" w:color="000000" w:sz="4" w:space="0"/>
              <w:left w:val="single" w:color="000000" w:sz="4" w:space="0"/>
              <w:bottom w:val="single" w:color="000000" w:sz="4" w:space="0"/>
              <w:right w:val="single" w:color="000000" w:sz="4" w:space="0"/>
            </w:tcBorders>
            <w:noWrap w:val="0"/>
            <w:vAlign w:val="center"/>
          </w:tcPr>
          <w:p w14:paraId="2FD88C64">
            <w:pPr>
              <w:keepNext w:val="0"/>
              <w:keepLines w:val="0"/>
              <w:widowControl/>
              <w:suppressLineNumbers w:val="0"/>
              <w:suppressAutoHyphens/>
              <w:bidi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成本指标</w:t>
            </w:r>
          </w:p>
        </w:tc>
        <w:tc>
          <w:tcPr>
            <w:tcW w:w="513" w:type="pct"/>
            <w:tcBorders>
              <w:top w:val="single" w:color="000000" w:sz="4" w:space="0"/>
              <w:left w:val="single" w:color="000000" w:sz="4" w:space="0"/>
              <w:bottom w:val="single" w:color="000000" w:sz="4" w:space="0"/>
              <w:right w:val="single" w:color="000000" w:sz="4" w:space="0"/>
            </w:tcBorders>
            <w:noWrap w:val="0"/>
            <w:vAlign w:val="center"/>
          </w:tcPr>
          <w:p w14:paraId="0CFA412C">
            <w:pPr>
              <w:keepNext w:val="0"/>
              <w:keepLines w:val="0"/>
              <w:widowControl/>
              <w:suppressLineNumbers w:val="0"/>
              <w:suppressAutoHyphens/>
              <w:bidi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社会成本指标</w:t>
            </w:r>
          </w:p>
        </w:tc>
        <w:tc>
          <w:tcPr>
            <w:tcW w:w="499" w:type="pct"/>
            <w:tcBorders>
              <w:top w:val="single" w:color="000000" w:sz="4" w:space="0"/>
              <w:left w:val="single" w:color="000000" w:sz="4" w:space="0"/>
              <w:bottom w:val="single" w:color="000000" w:sz="4" w:space="0"/>
              <w:right w:val="single" w:color="000000" w:sz="4" w:space="0"/>
            </w:tcBorders>
            <w:noWrap w:val="0"/>
            <w:vAlign w:val="center"/>
          </w:tcPr>
          <w:p w14:paraId="67BFCD10">
            <w:pPr>
              <w:keepNext w:val="0"/>
              <w:keepLines w:val="0"/>
              <w:widowControl/>
              <w:suppressLineNumbers w:val="0"/>
              <w:suppressAutoHyphens/>
              <w:bidi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慰问困难青少年金额</w:t>
            </w:r>
          </w:p>
        </w:tc>
        <w:tc>
          <w:tcPr>
            <w:tcW w:w="474" w:type="pct"/>
            <w:tcBorders>
              <w:top w:val="single" w:color="000000" w:sz="4" w:space="0"/>
              <w:left w:val="single" w:color="000000" w:sz="4" w:space="0"/>
              <w:bottom w:val="single" w:color="000000" w:sz="4" w:space="0"/>
              <w:right w:val="single" w:color="000000" w:sz="4" w:space="0"/>
            </w:tcBorders>
            <w:noWrap w:val="0"/>
            <w:vAlign w:val="center"/>
          </w:tcPr>
          <w:p w14:paraId="2BC2FB14">
            <w:pPr>
              <w:keepNext w:val="0"/>
              <w:keepLines w:val="0"/>
              <w:widowControl/>
              <w:suppressLineNumbers w:val="0"/>
              <w:suppressAutoHyphens/>
              <w:bidi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382" w:type="pct"/>
            <w:tcBorders>
              <w:top w:val="single" w:color="000000" w:sz="4" w:space="0"/>
              <w:left w:val="single" w:color="000000" w:sz="4" w:space="0"/>
              <w:bottom w:val="single" w:color="000000" w:sz="4" w:space="0"/>
              <w:right w:val="single" w:color="000000" w:sz="4" w:space="0"/>
            </w:tcBorders>
            <w:noWrap w:val="0"/>
            <w:vAlign w:val="center"/>
          </w:tcPr>
          <w:p w14:paraId="2DEF3CFB">
            <w:pPr>
              <w:keepNext w:val="0"/>
              <w:keepLines w:val="0"/>
              <w:widowControl/>
              <w:suppressLineNumbers w:val="0"/>
              <w:suppressAutoHyphens/>
              <w:bidi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200</w:t>
            </w:r>
          </w:p>
        </w:tc>
        <w:tc>
          <w:tcPr>
            <w:tcW w:w="440" w:type="pct"/>
            <w:tcBorders>
              <w:top w:val="single" w:color="000000" w:sz="4" w:space="0"/>
              <w:left w:val="single" w:color="000000" w:sz="4" w:space="0"/>
              <w:bottom w:val="single" w:color="000000" w:sz="4" w:space="0"/>
              <w:right w:val="single" w:color="000000" w:sz="4" w:space="0"/>
            </w:tcBorders>
            <w:noWrap w:val="0"/>
            <w:vAlign w:val="center"/>
          </w:tcPr>
          <w:p w14:paraId="692BA84A">
            <w:pPr>
              <w:keepNext w:val="0"/>
              <w:keepLines w:val="0"/>
              <w:widowControl/>
              <w:suppressLineNumbers w:val="0"/>
              <w:suppressAutoHyphens/>
              <w:bidi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元/人·次</w:t>
            </w:r>
          </w:p>
        </w:tc>
        <w:tc>
          <w:tcPr>
            <w:tcW w:w="533" w:type="pct"/>
            <w:tcBorders>
              <w:top w:val="single" w:color="000000" w:sz="4" w:space="0"/>
              <w:left w:val="single" w:color="000000" w:sz="4" w:space="0"/>
              <w:bottom w:val="single" w:color="000000" w:sz="4" w:space="0"/>
              <w:right w:val="single" w:color="000000" w:sz="4" w:space="0"/>
            </w:tcBorders>
            <w:noWrap w:val="0"/>
            <w:vAlign w:val="center"/>
          </w:tcPr>
          <w:p w14:paraId="56E54EDF">
            <w:pPr>
              <w:keepNext w:val="0"/>
              <w:keepLines w:val="0"/>
              <w:widowControl/>
              <w:suppressLineNumbers w:val="0"/>
              <w:suppressAutoHyphens/>
              <w:bidi w:val="0"/>
              <w:snapToGrid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100%</w:t>
            </w:r>
          </w:p>
        </w:tc>
        <w:tc>
          <w:tcPr>
            <w:tcW w:w="250" w:type="pct"/>
            <w:tcBorders>
              <w:top w:val="single" w:color="000000" w:sz="4" w:space="0"/>
              <w:left w:val="single" w:color="000000" w:sz="4" w:space="0"/>
              <w:bottom w:val="single" w:color="000000" w:sz="4" w:space="0"/>
              <w:right w:val="single" w:color="000000" w:sz="4" w:space="0"/>
            </w:tcBorders>
            <w:noWrap w:val="0"/>
            <w:vAlign w:val="center"/>
          </w:tcPr>
          <w:p w14:paraId="0BE9B976">
            <w:pPr>
              <w:keepNext w:val="0"/>
              <w:keepLines w:val="0"/>
              <w:widowControl/>
              <w:suppressLineNumbers w:val="0"/>
              <w:suppressAutoHyphens/>
              <w:bidi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249" w:type="pct"/>
            <w:tcBorders>
              <w:top w:val="single" w:color="000000" w:sz="4" w:space="0"/>
              <w:left w:val="single" w:color="000000" w:sz="4" w:space="0"/>
              <w:bottom w:val="single" w:color="000000" w:sz="4" w:space="0"/>
              <w:right w:val="single" w:color="000000" w:sz="4" w:space="0"/>
            </w:tcBorders>
            <w:noWrap w:val="0"/>
            <w:vAlign w:val="center"/>
          </w:tcPr>
          <w:p w14:paraId="3F7B1063">
            <w:pPr>
              <w:suppressAutoHyphens/>
              <w:bidi w:val="0"/>
              <w:snapToGrid w:val="0"/>
              <w:jc w:val="center"/>
              <w:rPr>
                <w:rFonts w:hint="default"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10</w:t>
            </w:r>
          </w:p>
        </w:tc>
        <w:tc>
          <w:tcPr>
            <w:tcW w:w="619" w:type="pct"/>
            <w:tcBorders>
              <w:top w:val="single" w:color="000000" w:sz="4" w:space="0"/>
              <w:left w:val="single" w:color="000000" w:sz="4" w:space="0"/>
              <w:bottom w:val="single" w:color="000000" w:sz="4" w:space="0"/>
              <w:right w:val="single" w:color="000000" w:sz="4" w:space="0"/>
            </w:tcBorders>
            <w:noWrap w:val="0"/>
            <w:vAlign w:val="center"/>
          </w:tcPr>
          <w:p w14:paraId="5FA9FD6F">
            <w:pPr>
              <w:suppressAutoHyphens/>
              <w:bidi w:val="0"/>
              <w:snapToGrid w:val="0"/>
              <w:jc w:val="center"/>
              <w:rPr>
                <w:rFonts w:hint="eastAsia" w:ascii="微软雅黑" w:hAnsi="微软雅黑" w:eastAsia="微软雅黑" w:cs="微软雅黑"/>
                <w:i/>
                <w:iCs/>
                <w:color w:val="000000"/>
                <w:sz w:val="16"/>
                <w:szCs w:val="16"/>
                <w:u w:val="none"/>
              </w:rPr>
            </w:pPr>
          </w:p>
        </w:tc>
      </w:tr>
      <w:tr w14:paraId="1806688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3881" w:type="pct"/>
            <w:gridSpan w:val="8"/>
            <w:tcBorders>
              <w:top w:val="single" w:color="000000" w:sz="4" w:space="0"/>
              <w:left w:val="single" w:color="000000" w:sz="4" w:space="0"/>
              <w:bottom w:val="single" w:color="000000" w:sz="4" w:space="0"/>
              <w:right w:val="single" w:color="000000" w:sz="4" w:space="0"/>
            </w:tcBorders>
            <w:noWrap w:val="0"/>
            <w:vAlign w:val="center"/>
          </w:tcPr>
          <w:p w14:paraId="33F786BE">
            <w:pPr>
              <w:keepNext w:val="0"/>
              <w:keepLines w:val="0"/>
              <w:widowControl/>
              <w:suppressLineNumbers w:val="0"/>
              <w:suppressAutoHyphens/>
              <w:bidi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合计</w:t>
            </w:r>
          </w:p>
        </w:tc>
        <w:tc>
          <w:tcPr>
            <w:tcW w:w="250" w:type="pct"/>
            <w:tcBorders>
              <w:top w:val="single" w:color="000000" w:sz="4" w:space="0"/>
              <w:left w:val="single" w:color="000000" w:sz="4" w:space="0"/>
              <w:bottom w:val="single" w:color="000000" w:sz="4" w:space="0"/>
              <w:right w:val="single" w:color="000000" w:sz="4" w:space="0"/>
            </w:tcBorders>
            <w:noWrap w:val="0"/>
            <w:vAlign w:val="center"/>
          </w:tcPr>
          <w:p w14:paraId="70F87027">
            <w:pPr>
              <w:keepNext w:val="0"/>
              <w:keepLines w:val="0"/>
              <w:widowControl/>
              <w:suppressLineNumbers w:val="0"/>
              <w:suppressAutoHyphens/>
              <w:bidi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249" w:type="pct"/>
            <w:tcBorders>
              <w:top w:val="single" w:color="000000" w:sz="4" w:space="0"/>
              <w:left w:val="single" w:color="000000" w:sz="4" w:space="0"/>
              <w:bottom w:val="single" w:color="000000" w:sz="4" w:space="0"/>
              <w:right w:val="single" w:color="000000" w:sz="4" w:space="0"/>
            </w:tcBorders>
            <w:noWrap w:val="0"/>
            <w:vAlign w:val="center"/>
          </w:tcPr>
          <w:p w14:paraId="03F5C8C1">
            <w:pPr>
              <w:suppressAutoHyphens/>
              <w:bidi w:val="0"/>
              <w:snapToGrid w:val="0"/>
              <w:rPr>
                <w:rFonts w:hint="default"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100</w:t>
            </w:r>
          </w:p>
        </w:tc>
        <w:tc>
          <w:tcPr>
            <w:tcW w:w="619" w:type="pct"/>
            <w:tcBorders>
              <w:top w:val="single" w:color="000000" w:sz="4" w:space="0"/>
              <w:left w:val="single" w:color="000000" w:sz="4" w:space="0"/>
              <w:bottom w:val="single" w:color="000000" w:sz="4" w:space="0"/>
              <w:right w:val="single" w:color="000000" w:sz="4" w:space="0"/>
            </w:tcBorders>
            <w:noWrap w:val="0"/>
            <w:vAlign w:val="center"/>
          </w:tcPr>
          <w:p w14:paraId="04F38033">
            <w:pPr>
              <w:suppressAutoHyphens/>
              <w:bidi w:val="0"/>
              <w:snapToGrid w:val="0"/>
              <w:rPr>
                <w:rFonts w:hint="eastAsia" w:ascii="宋体" w:hAnsi="宋体" w:eastAsia="宋体" w:cs="宋体"/>
                <w:i w:val="0"/>
                <w:iCs w:val="0"/>
                <w:color w:val="000000"/>
                <w:sz w:val="18"/>
                <w:szCs w:val="18"/>
                <w:u w:val="none"/>
              </w:rPr>
            </w:pPr>
          </w:p>
        </w:tc>
      </w:tr>
      <w:tr w14:paraId="4C067C0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570" w:type="pct"/>
            <w:tcBorders>
              <w:top w:val="single" w:color="000000" w:sz="4" w:space="0"/>
              <w:left w:val="single" w:color="000000" w:sz="4" w:space="0"/>
              <w:bottom w:val="single" w:color="000000" w:sz="4" w:space="0"/>
              <w:right w:val="single" w:color="000000" w:sz="4" w:space="0"/>
            </w:tcBorders>
            <w:noWrap w:val="0"/>
            <w:vAlign w:val="center"/>
          </w:tcPr>
          <w:p w14:paraId="33CD5E73">
            <w:pPr>
              <w:keepNext w:val="0"/>
              <w:keepLines w:val="0"/>
              <w:widowControl/>
              <w:suppressLineNumbers w:val="0"/>
              <w:suppressAutoHyphens/>
              <w:bidi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评价结论</w:t>
            </w:r>
          </w:p>
        </w:tc>
        <w:tc>
          <w:tcPr>
            <w:tcW w:w="4429" w:type="pct"/>
            <w:gridSpan w:val="10"/>
            <w:tcBorders>
              <w:top w:val="single" w:color="000000" w:sz="4" w:space="0"/>
              <w:left w:val="single" w:color="000000" w:sz="4" w:space="0"/>
              <w:bottom w:val="single" w:color="000000" w:sz="4" w:space="0"/>
              <w:right w:val="single" w:color="000000" w:sz="4" w:space="0"/>
            </w:tcBorders>
            <w:noWrap w:val="0"/>
            <w:vAlign w:val="center"/>
          </w:tcPr>
          <w:p w14:paraId="3237A87C">
            <w:pPr>
              <w:keepNext w:val="0"/>
              <w:keepLines w:val="0"/>
              <w:widowControl/>
              <w:suppressLineNumbers w:val="0"/>
              <w:suppressAutoHyphens/>
              <w:bidi w:val="0"/>
              <w:snapToGrid w:val="0"/>
              <w:jc w:val="left"/>
              <w:textAlignment w:val="center"/>
              <w:rPr>
                <w:rFonts w:hint="eastAsia" w:ascii="微软雅黑" w:hAnsi="微软雅黑" w:eastAsia="微软雅黑" w:cs="微软雅黑"/>
                <w:i/>
                <w:iCs/>
                <w:color w:val="000000"/>
                <w:sz w:val="16"/>
                <w:szCs w:val="16"/>
                <w:u w:val="none"/>
              </w:rPr>
            </w:pPr>
            <w:r>
              <w:rPr>
                <w:rFonts w:hint="eastAsia" w:ascii="Times New Roman" w:hAnsi="Times New Roman" w:eastAsia="宋体" w:cs="Times New Roman"/>
                <w:i w:val="0"/>
                <w:iCs w:val="0"/>
                <w:color w:val="000000"/>
                <w:kern w:val="0"/>
                <w:sz w:val="18"/>
                <w:szCs w:val="18"/>
                <w:u w:val="none"/>
                <w:lang w:val="en-US" w:eastAsia="zh-CN" w:bidi="ar"/>
              </w:rPr>
              <w:t>该项目自评100分，全年完成</w:t>
            </w:r>
            <w:r>
              <w:rPr>
                <w:rFonts w:hint="eastAsia" w:ascii="宋体" w:hAnsi="宋体" w:eastAsia="宋体" w:cs="宋体"/>
                <w:i w:val="0"/>
                <w:iCs w:val="0"/>
                <w:color w:val="000000"/>
                <w:kern w:val="0"/>
                <w:sz w:val="18"/>
                <w:szCs w:val="18"/>
                <w:u w:val="none"/>
                <w:lang w:val="en-US" w:eastAsia="zh-CN" w:bidi="ar"/>
              </w:rPr>
              <w:t>青少年及留守儿童</w:t>
            </w:r>
            <w:r>
              <w:rPr>
                <w:rFonts w:hint="eastAsia" w:ascii="Times New Roman" w:hAnsi="Times New Roman" w:eastAsia="宋体" w:cs="Times New Roman"/>
                <w:i w:val="0"/>
                <w:iCs w:val="0"/>
                <w:color w:val="000000"/>
                <w:kern w:val="0"/>
                <w:sz w:val="18"/>
                <w:szCs w:val="18"/>
                <w:u w:val="none"/>
                <w:lang w:val="en-US" w:eastAsia="zh-CN" w:bidi="ar"/>
              </w:rPr>
              <w:t>工作，保障团委运转。</w:t>
            </w:r>
          </w:p>
        </w:tc>
      </w:tr>
      <w:tr w14:paraId="5253652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570" w:type="pct"/>
            <w:tcBorders>
              <w:top w:val="single" w:color="000000" w:sz="4" w:space="0"/>
              <w:left w:val="single" w:color="000000" w:sz="4" w:space="0"/>
              <w:bottom w:val="single" w:color="000000" w:sz="4" w:space="0"/>
              <w:right w:val="single" w:color="000000" w:sz="4" w:space="0"/>
            </w:tcBorders>
            <w:noWrap w:val="0"/>
            <w:vAlign w:val="center"/>
          </w:tcPr>
          <w:p w14:paraId="2816C349">
            <w:pPr>
              <w:keepNext w:val="0"/>
              <w:keepLines w:val="0"/>
              <w:widowControl/>
              <w:suppressLineNumbers w:val="0"/>
              <w:suppressAutoHyphens/>
              <w:bidi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存在问题</w:t>
            </w:r>
          </w:p>
        </w:tc>
        <w:tc>
          <w:tcPr>
            <w:tcW w:w="4429" w:type="pct"/>
            <w:gridSpan w:val="10"/>
            <w:tcBorders>
              <w:top w:val="single" w:color="000000" w:sz="4" w:space="0"/>
              <w:left w:val="single" w:color="000000" w:sz="4" w:space="0"/>
              <w:bottom w:val="single" w:color="000000" w:sz="4" w:space="0"/>
              <w:right w:val="single" w:color="000000" w:sz="4" w:space="0"/>
            </w:tcBorders>
            <w:noWrap w:val="0"/>
            <w:vAlign w:val="center"/>
          </w:tcPr>
          <w:p w14:paraId="54E8B894">
            <w:pPr>
              <w:keepNext w:val="0"/>
              <w:keepLines w:val="0"/>
              <w:widowControl/>
              <w:suppressLineNumbers w:val="0"/>
              <w:suppressAutoHyphens/>
              <w:bidi w:val="0"/>
              <w:snapToGrid w:val="0"/>
              <w:jc w:val="left"/>
              <w:textAlignment w:val="center"/>
              <w:rPr>
                <w:rFonts w:hint="eastAsia" w:ascii="微软雅黑" w:hAnsi="微软雅黑" w:eastAsia="微软雅黑" w:cs="微软雅黑"/>
                <w:i/>
                <w:iCs/>
                <w:color w:val="000000"/>
                <w:sz w:val="16"/>
                <w:szCs w:val="16"/>
                <w:u w:val="none"/>
              </w:rPr>
            </w:pPr>
            <w:r>
              <w:rPr>
                <w:rFonts w:hint="default" w:ascii="Times New Roman" w:hAnsi="Times New Roman" w:eastAsia="宋体" w:cs="Times New Roman"/>
                <w:i w:val="0"/>
                <w:iCs w:val="0"/>
                <w:color w:val="000000"/>
                <w:kern w:val="0"/>
                <w:sz w:val="18"/>
                <w:szCs w:val="18"/>
                <w:u w:val="none"/>
                <w:lang w:val="en-US" w:eastAsia="zh-CN" w:bidi="ar"/>
              </w:rPr>
              <w:t>一是深化创新驱动不足。工作存在覆盖面不足问题，在组织青年围绕全区中心大局、重点工作等方面开展创新不够，青年在全区创新工作中展现的青春力量不够出彩。二是深化人才振兴不足。团属下级组织力量薄弱，队伍建设不强，对优秀团干部培训较少，团组织活动开展较弱。三是深化生态优先不足。虽常态化开展生态文明保护活动，但缺少小而精的活动典范，缺少系统性的志愿服务链条，没有打造一条完整的生态文明志愿服务链品牌。</w:t>
            </w:r>
          </w:p>
        </w:tc>
      </w:tr>
      <w:tr w14:paraId="2E66A08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570" w:type="pct"/>
            <w:tcBorders>
              <w:top w:val="single" w:color="000000" w:sz="4" w:space="0"/>
              <w:left w:val="single" w:color="000000" w:sz="4" w:space="0"/>
              <w:bottom w:val="single" w:color="000000" w:sz="4" w:space="0"/>
              <w:right w:val="single" w:color="000000" w:sz="4" w:space="0"/>
            </w:tcBorders>
            <w:noWrap w:val="0"/>
            <w:vAlign w:val="center"/>
          </w:tcPr>
          <w:p w14:paraId="610D301B">
            <w:pPr>
              <w:keepNext w:val="0"/>
              <w:keepLines w:val="0"/>
              <w:widowControl/>
              <w:suppressLineNumbers w:val="0"/>
              <w:suppressAutoHyphens/>
              <w:bidi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改进措施</w:t>
            </w:r>
          </w:p>
        </w:tc>
        <w:tc>
          <w:tcPr>
            <w:tcW w:w="4429" w:type="pct"/>
            <w:gridSpan w:val="10"/>
            <w:tcBorders>
              <w:top w:val="single" w:color="000000" w:sz="4" w:space="0"/>
              <w:left w:val="single" w:color="000000" w:sz="4" w:space="0"/>
              <w:bottom w:val="single" w:color="000000" w:sz="4" w:space="0"/>
              <w:right w:val="single" w:color="000000" w:sz="4" w:space="0"/>
            </w:tcBorders>
            <w:noWrap w:val="0"/>
            <w:vAlign w:val="center"/>
          </w:tcPr>
          <w:p w14:paraId="4460CDE0">
            <w:pPr>
              <w:keepNext w:val="0"/>
              <w:keepLines w:val="0"/>
              <w:widowControl/>
              <w:suppressLineNumbers w:val="0"/>
              <w:suppressAutoHyphens/>
              <w:bidi w:val="0"/>
              <w:snapToGrid w:val="0"/>
              <w:jc w:val="left"/>
              <w:textAlignment w:val="center"/>
              <w:rPr>
                <w:rFonts w:hint="eastAsia" w:ascii="微软雅黑" w:hAnsi="微软雅黑" w:eastAsia="微软雅黑" w:cs="微软雅黑"/>
                <w:i/>
                <w:iCs/>
                <w:color w:val="000000"/>
                <w:sz w:val="16"/>
                <w:szCs w:val="16"/>
                <w:u w:val="none"/>
              </w:rPr>
            </w:pPr>
            <w:r>
              <w:rPr>
                <w:rFonts w:hint="default" w:ascii="Times New Roman" w:hAnsi="Times New Roman" w:eastAsia="宋体" w:cs="Times New Roman"/>
                <w:i w:val="0"/>
                <w:iCs w:val="0"/>
                <w:color w:val="000000"/>
                <w:kern w:val="0"/>
                <w:sz w:val="18"/>
                <w:szCs w:val="18"/>
                <w:u w:val="none"/>
                <w:lang w:val="en-US" w:eastAsia="zh-CN" w:bidi="ar"/>
              </w:rPr>
              <w:t>一是深化乡村振兴青春建功行动。持续开展“创青春・新农人”培育计划和农民工服务保障专项行动，加强对青年返乡就业创业支持帮助力度。二是落实团员教育管理行动。按照工作条例，严格入团标准和程序，新发展团员录入率、编号使用率均达100%。加强团员政治教育和日常管理，规范开展中学团课教育。加强“学社衔接”，推动学社衔接率达到100%。严格执行团费收缴和管理使用规定。</w:t>
            </w:r>
          </w:p>
        </w:tc>
      </w:tr>
      <w:tr w14:paraId="758C7BF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2524" w:type="pct"/>
            <w:gridSpan w:val="5"/>
            <w:tcBorders>
              <w:top w:val="single" w:color="000000" w:sz="4" w:space="0"/>
              <w:left w:val="single" w:color="000000" w:sz="4" w:space="0"/>
              <w:bottom w:val="single" w:color="000000" w:sz="4" w:space="0"/>
              <w:right w:val="single" w:color="000000" w:sz="4" w:space="0"/>
            </w:tcBorders>
            <w:noWrap w:val="0"/>
            <w:vAlign w:val="center"/>
          </w:tcPr>
          <w:p w14:paraId="16E9C142">
            <w:pPr>
              <w:keepNext w:val="0"/>
              <w:keepLines w:val="0"/>
              <w:widowControl/>
              <w:suppressLineNumbers w:val="0"/>
              <w:suppressAutoHyphens/>
              <w:bidi w:val="0"/>
              <w:snapToGrid w:val="0"/>
              <w:jc w:val="left"/>
              <w:textAlignment w:val="center"/>
              <w:rPr>
                <w:rFonts w:hint="default" w:ascii="黑体" w:hAnsi="黑体" w:eastAsia="黑体" w:cs="黑体"/>
                <w:i w:val="0"/>
                <w:iCs w:val="0"/>
                <w:color w:val="000000"/>
                <w:sz w:val="18"/>
                <w:szCs w:val="18"/>
                <w:u w:val="none"/>
                <w:lang w:val="en-US"/>
              </w:rPr>
            </w:pPr>
            <w:r>
              <w:rPr>
                <w:rFonts w:hint="eastAsia" w:ascii="黑体" w:hAnsi="黑体" w:eastAsia="黑体" w:cs="黑体"/>
                <w:i w:val="0"/>
                <w:iCs w:val="0"/>
                <w:color w:val="000000"/>
                <w:kern w:val="0"/>
                <w:sz w:val="18"/>
                <w:szCs w:val="18"/>
                <w:u w:val="none"/>
                <w:lang w:val="en-US" w:eastAsia="zh-CN" w:bidi="ar"/>
              </w:rPr>
              <w:t>项目负责人：杨菲娅</w:t>
            </w:r>
          </w:p>
        </w:tc>
        <w:tc>
          <w:tcPr>
            <w:tcW w:w="2475" w:type="pct"/>
            <w:gridSpan w:val="6"/>
            <w:tcBorders>
              <w:top w:val="single" w:color="000000" w:sz="4" w:space="0"/>
              <w:left w:val="single" w:color="000000" w:sz="4" w:space="0"/>
              <w:bottom w:val="single" w:color="000000" w:sz="4" w:space="0"/>
              <w:right w:val="single" w:color="000000" w:sz="4" w:space="0"/>
            </w:tcBorders>
            <w:noWrap w:val="0"/>
            <w:vAlign w:val="center"/>
          </w:tcPr>
          <w:p w14:paraId="2E21CDE4">
            <w:pPr>
              <w:keepNext w:val="0"/>
              <w:keepLines w:val="0"/>
              <w:widowControl/>
              <w:suppressLineNumbers w:val="0"/>
              <w:suppressAutoHyphens/>
              <w:bidi w:val="0"/>
              <w:snapToGrid w:val="0"/>
              <w:jc w:val="left"/>
              <w:textAlignment w:val="center"/>
              <w:rPr>
                <w:rFonts w:hint="default" w:ascii="黑体" w:hAnsi="黑体" w:eastAsia="黑体" w:cs="黑体"/>
                <w:i w:val="0"/>
                <w:iCs w:val="0"/>
                <w:color w:val="000000"/>
                <w:sz w:val="18"/>
                <w:szCs w:val="18"/>
                <w:u w:val="none"/>
                <w:lang w:val="en-US"/>
              </w:rPr>
            </w:pPr>
            <w:r>
              <w:rPr>
                <w:rFonts w:hint="eastAsia" w:ascii="黑体" w:hAnsi="黑体" w:eastAsia="黑体" w:cs="黑体"/>
                <w:i w:val="0"/>
                <w:iCs w:val="0"/>
                <w:color w:val="000000"/>
                <w:kern w:val="0"/>
                <w:sz w:val="18"/>
                <w:szCs w:val="18"/>
                <w:u w:val="none"/>
                <w:lang w:val="en-US" w:eastAsia="zh-CN" w:bidi="ar"/>
              </w:rPr>
              <w:t>财务负责人：何柏臻</w:t>
            </w:r>
          </w:p>
        </w:tc>
      </w:tr>
    </w:tbl>
    <w:p w14:paraId="6597DE9A">
      <w:pPr>
        <w:pStyle w:val="37"/>
        <w:keepNext w:val="0"/>
        <w:keepLines w:val="0"/>
        <w:pageBreakBefore w:val="0"/>
        <w:widowControl w:val="0"/>
        <w:kinsoku/>
        <w:wordWrap/>
        <w:overflowPunct/>
        <w:topLinePunct w:val="0"/>
        <w:autoSpaceDE/>
        <w:autoSpaceDN/>
        <w:bidi w:val="0"/>
        <w:spacing w:line="578" w:lineRule="exact"/>
        <w:ind w:left="0" w:leftChars="0"/>
        <w:jc w:val="center"/>
        <w:textAlignment w:val="auto"/>
        <w:rPr>
          <w:rFonts w:hint="eastAsia" w:ascii="黑体" w:hAnsi="黑体" w:eastAsia="黑体" w:cs="黑体"/>
          <w:color w:val="auto"/>
          <w:kern w:val="2"/>
          <w:sz w:val="44"/>
          <w:szCs w:val="44"/>
          <w:highlight w:val="none"/>
          <w:lang w:val="en-US" w:eastAsia="zh-CN"/>
        </w:rPr>
      </w:pPr>
    </w:p>
    <w:p w14:paraId="70E7BBA0">
      <w:pPr>
        <w:pStyle w:val="37"/>
        <w:keepNext w:val="0"/>
        <w:keepLines w:val="0"/>
        <w:pageBreakBefore w:val="0"/>
        <w:widowControl w:val="0"/>
        <w:kinsoku/>
        <w:wordWrap/>
        <w:overflowPunct/>
        <w:topLinePunct w:val="0"/>
        <w:autoSpaceDE/>
        <w:autoSpaceDN/>
        <w:bidi w:val="0"/>
        <w:spacing w:line="578" w:lineRule="exact"/>
        <w:ind w:left="0" w:leftChars="0"/>
        <w:jc w:val="center"/>
        <w:textAlignment w:val="auto"/>
        <w:rPr>
          <w:rFonts w:hint="eastAsia" w:ascii="黑体" w:hAnsi="黑体" w:eastAsia="黑体" w:cs="黑体"/>
          <w:color w:val="auto"/>
          <w:kern w:val="2"/>
          <w:sz w:val="44"/>
          <w:szCs w:val="44"/>
          <w:highlight w:val="none"/>
          <w:lang w:val="en-US" w:eastAsia="zh-CN"/>
        </w:rPr>
      </w:pPr>
    </w:p>
    <w:p w14:paraId="11918ED6">
      <w:pPr>
        <w:rPr>
          <w:rFonts w:hint="default" w:ascii="Times New Roman" w:hAnsi="Times New Roman" w:eastAsia="仿宋_GB2312" w:cs="Times New Roman"/>
          <w:color w:val="000000"/>
          <w:spacing w:val="0"/>
          <w:w w:val="100"/>
          <w:position w:val="0"/>
          <w:sz w:val="32"/>
          <w:szCs w:val="32"/>
          <w:lang w:val="en-US" w:eastAsia="zh-CN"/>
        </w:rPr>
      </w:pPr>
      <w:r>
        <w:rPr>
          <w:rFonts w:hint="eastAsia" w:ascii="方正小标宋简体" w:hAnsi="方正小标宋简体" w:eastAsia="方正小标宋简体" w:cs="方正小标宋简体"/>
          <w:color w:val="auto"/>
          <w:kern w:val="2"/>
          <w:sz w:val="36"/>
          <w:szCs w:val="36"/>
          <w:highlight w:val="none"/>
          <w:lang w:val="en-US" w:eastAsia="zh-CN"/>
        </w:rPr>
        <w:br w:type="page"/>
      </w:r>
    </w:p>
    <w:p w14:paraId="320CE6E9">
      <w:pPr>
        <w:keepNext w:val="0"/>
        <w:keepLines w:val="0"/>
        <w:pageBreakBefore w:val="0"/>
        <w:kinsoku/>
        <w:wordWrap/>
        <w:overflowPunct/>
        <w:topLinePunct w:val="0"/>
        <w:autoSpaceDE/>
        <w:autoSpaceDN/>
        <w:bidi w:val="0"/>
        <w:adjustRightInd/>
        <w:snapToGrid w:val="0"/>
        <w:spacing w:line="578" w:lineRule="exact"/>
        <w:jc w:val="center"/>
        <w:textAlignment w:val="auto"/>
        <w:outlineLvl w:val="9"/>
        <w:rPr>
          <w:rFonts w:hint="eastAsia" w:ascii="方正小标宋简体" w:hAnsi="方正小标宋简体" w:eastAsia="方正小标宋简体" w:cs="方正小标宋简体"/>
          <w:kern w:val="2"/>
          <w:sz w:val="44"/>
          <w:szCs w:val="44"/>
          <w:u w:val="none"/>
          <w:lang w:val="en-US" w:eastAsia="zh-CN" w:bidi="ar"/>
        </w:rPr>
      </w:pPr>
      <w:r>
        <w:rPr>
          <w:rFonts w:hint="eastAsia" w:ascii="方正小标宋简体" w:hAnsi="方正小标宋简体" w:eastAsia="方正小标宋简体" w:cs="方正小标宋简体"/>
          <w:kern w:val="2"/>
          <w:sz w:val="44"/>
          <w:szCs w:val="44"/>
          <w:u w:val="none"/>
          <w:lang w:val="en-US" w:eastAsia="zh-CN" w:bidi="ar"/>
        </w:rPr>
        <w:t>部门预算项目支出绩效自评表（2024年度）</w:t>
      </w:r>
    </w:p>
    <w:p w14:paraId="14F83BAC">
      <w:pPr>
        <w:jc w:val="center"/>
        <w:rPr>
          <w:rFonts w:hint="default" w:ascii="方正小标宋简体" w:hAnsi="方正小标宋简体" w:eastAsia="方正小标宋简体" w:cs="方正小标宋简体"/>
          <w:b w:val="0"/>
          <w:bCs w:val="0"/>
          <w:i w:val="0"/>
          <w:iCs w:val="0"/>
          <w:color w:val="000000"/>
          <w:kern w:val="0"/>
          <w:sz w:val="36"/>
          <w:szCs w:val="36"/>
          <w:u w:val="none"/>
          <w:lang w:val="en-US" w:eastAsia="zh-CN" w:bidi="ar"/>
        </w:rPr>
      </w:pPr>
    </w:p>
    <w:tbl>
      <w:tblPr>
        <w:tblStyle w:val="18"/>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32" w:type="dxa"/>
          <w:left w:w="64" w:type="dxa"/>
          <w:bottom w:w="32" w:type="dxa"/>
          <w:right w:w="64" w:type="dxa"/>
        </w:tblCellMar>
      </w:tblPr>
      <w:tblGrid>
        <w:gridCol w:w="666"/>
        <w:gridCol w:w="741"/>
        <w:gridCol w:w="788"/>
        <w:gridCol w:w="1050"/>
        <w:gridCol w:w="249"/>
        <w:gridCol w:w="179"/>
        <w:gridCol w:w="851"/>
        <w:gridCol w:w="687"/>
        <w:gridCol w:w="1421"/>
        <w:gridCol w:w="621"/>
        <w:gridCol w:w="413"/>
        <w:gridCol w:w="637"/>
        <w:gridCol w:w="670"/>
      </w:tblGrid>
      <w:tr w14:paraId="1A9B5A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784" w:type="pct"/>
            <w:gridSpan w:val="2"/>
            <w:noWrap w:val="0"/>
            <w:vAlign w:val="center"/>
          </w:tcPr>
          <w:p w14:paraId="79934AB9">
            <w:pPr>
              <w:keepNext w:val="0"/>
              <w:keepLines w:val="0"/>
              <w:widowControl/>
              <w:suppressLineNumbers w:val="0"/>
              <w:suppressAutoHyphens/>
              <w:bidi w:val="0"/>
              <w:snapToGrid w:val="0"/>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项目名称</w:t>
            </w:r>
          </w:p>
        </w:tc>
        <w:tc>
          <w:tcPr>
            <w:tcW w:w="4215" w:type="pct"/>
            <w:gridSpan w:val="11"/>
            <w:noWrap w:val="0"/>
            <w:vAlign w:val="center"/>
          </w:tcPr>
          <w:p w14:paraId="515BB723">
            <w:pPr>
              <w:keepNext w:val="0"/>
              <w:keepLines w:val="0"/>
              <w:widowControl/>
              <w:suppressLineNumbers w:val="0"/>
              <w:suppressAutoHyphens/>
              <w:bidi w:val="0"/>
              <w:snapToGrid w:val="0"/>
              <w:jc w:val="left"/>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51090424T000011119600-童伴妈妈补贴（童伴计划项目）</w:t>
            </w:r>
          </w:p>
        </w:tc>
      </w:tr>
      <w:tr w14:paraId="6221F8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784" w:type="pct"/>
            <w:gridSpan w:val="2"/>
            <w:noWrap w:val="0"/>
            <w:vAlign w:val="center"/>
          </w:tcPr>
          <w:p w14:paraId="01DFB591">
            <w:pPr>
              <w:keepNext w:val="0"/>
              <w:keepLines w:val="0"/>
              <w:widowControl/>
              <w:suppressLineNumbers w:val="0"/>
              <w:suppressAutoHyphens/>
              <w:bidi w:val="0"/>
              <w:snapToGrid w:val="0"/>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主管部门</w:t>
            </w:r>
          </w:p>
        </w:tc>
        <w:tc>
          <w:tcPr>
            <w:tcW w:w="2120" w:type="pct"/>
            <w:gridSpan w:val="6"/>
            <w:noWrap w:val="0"/>
            <w:vAlign w:val="center"/>
          </w:tcPr>
          <w:p w14:paraId="684A1C76">
            <w:pPr>
              <w:keepNext w:val="0"/>
              <w:keepLines w:val="0"/>
              <w:widowControl/>
              <w:suppressLineNumbers w:val="0"/>
              <w:suppressAutoHyphens/>
              <w:bidi w:val="0"/>
              <w:snapToGrid w:val="0"/>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中国共产主义青年团遂宁市安居区委员会部门</w:t>
            </w:r>
          </w:p>
        </w:tc>
        <w:tc>
          <w:tcPr>
            <w:tcW w:w="791" w:type="pct"/>
            <w:noWrap w:val="0"/>
            <w:vAlign w:val="center"/>
          </w:tcPr>
          <w:p w14:paraId="21965A12">
            <w:pPr>
              <w:keepNext w:val="0"/>
              <w:keepLines w:val="0"/>
              <w:widowControl/>
              <w:suppressLineNumbers w:val="0"/>
              <w:suppressAutoHyphens/>
              <w:bidi w:val="0"/>
              <w:snapToGrid w:val="0"/>
              <w:jc w:val="left"/>
              <w:textAlignment w:val="center"/>
              <w:rPr>
                <w:rFonts w:hint="default" w:ascii="Times New Roman" w:hAnsi="Times New Roman" w:eastAsia="黑体" w:cs="Times New Roman"/>
                <w:i w:val="0"/>
                <w:iCs w:val="0"/>
                <w:color w:val="000000"/>
                <w:sz w:val="18"/>
                <w:szCs w:val="18"/>
                <w:u w:val="none"/>
              </w:rPr>
            </w:pPr>
            <w:r>
              <w:rPr>
                <w:rFonts w:hint="default" w:ascii="Times New Roman" w:hAnsi="Times New Roman" w:eastAsia="黑体" w:cs="Times New Roman"/>
                <w:i w:val="0"/>
                <w:iCs w:val="0"/>
                <w:color w:val="000000"/>
                <w:kern w:val="0"/>
                <w:sz w:val="18"/>
                <w:szCs w:val="18"/>
                <w:u w:val="none"/>
                <w:lang w:val="en-US" w:eastAsia="zh-CN" w:bidi="ar"/>
              </w:rPr>
              <w:t>实施单位 （盖章）</w:t>
            </w:r>
          </w:p>
        </w:tc>
        <w:tc>
          <w:tcPr>
            <w:tcW w:w="1303" w:type="pct"/>
            <w:gridSpan w:val="4"/>
            <w:noWrap w:val="0"/>
            <w:vAlign w:val="center"/>
          </w:tcPr>
          <w:p w14:paraId="0A8B264A">
            <w:pPr>
              <w:keepNext w:val="0"/>
              <w:keepLines w:val="0"/>
              <w:widowControl/>
              <w:suppressLineNumbers w:val="0"/>
              <w:suppressAutoHyphens/>
              <w:bidi w:val="0"/>
              <w:snapToGrid w:val="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中国共产主义青年团遂宁市安居区委员会</w:t>
            </w:r>
          </w:p>
        </w:tc>
      </w:tr>
      <w:tr w14:paraId="51627A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371" w:type="pct"/>
            <w:vMerge w:val="restart"/>
            <w:noWrap w:val="0"/>
            <w:vAlign w:val="center"/>
          </w:tcPr>
          <w:p w14:paraId="4F00B27A">
            <w:pPr>
              <w:keepNext w:val="0"/>
              <w:keepLines w:val="0"/>
              <w:widowControl/>
              <w:suppressLineNumbers w:val="0"/>
              <w:suppressAutoHyphens/>
              <w:bidi w:val="0"/>
              <w:snapToGrid w:val="0"/>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项目基本情况</w:t>
            </w:r>
          </w:p>
        </w:tc>
        <w:tc>
          <w:tcPr>
            <w:tcW w:w="412" w:type="pct"/>
            <w:vMerge w:val="restart"/>
            <w:noWrap w:val="0"/>
            <w:vAlign w:val="center"/>
          </w:tcPr>
          <w:p w14:paraId="4654EB2C">
            <w:pPr>
              <w:keepNext w:val="0"/>
              <w:keepLines w:val="0"/>
              <w:widowControl/>
              <w:suppressLineNumbers w:val="0"/>
              <w:suppressAutoHyphens/>
              <w:bidi w:val="0"/>
              <w:snapToGrid w:val="0"/>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1.项目年度目标完成情况</w:t>
            </w:r>
          </w:p>
        </w:tc>
        <w:tc>
          <w:tcPr>
            <w:tcW w:w="2120" w:type="pct"/>
            <w:gridSpan w:val="6"/>
            <w:noWrap w:val="0"/>
            <w:vAlign w:val="center"/>
          </w:tcPr>
          <w:p w14:paraId="65080AA2">
            <w:pPr>
              <w:keepNext w:val="0"/>
              <w:keepLines w:val="0"/>
              <w:widowControl/>
              <w:suppressLineNumbers w:val="0"/>
              <w:suppressAutoHyphens/>
              <w:bidi w:val="0"/>
              <w:snapToGrid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项目年度目标</w:t>
            </w:r>
          </w:p>
        </w:tc>
        <w:tc>
          <w:tcPr>
            <w:tcW w:w="2094" w:type="pct"/>
            <w:gridSpan w:val="5"/>
            <w:noWrap w:val="0"/>
            <w:vAlign w:val="center"/>
          </w:tcPr>
          <w:p w14:paraId="71CA1958">
            <w:pPr>
              <w:keepNext w:val="0"/>
              <w:keepLines w:val="0"/>
              <w:widowControl/>
              <w:suppressLineNumbers w:val="0"/>
              <w:suppressAutoHyphens/>
              <w:bidi w:val="0"/>
              <w:snapToGrid w:val="0"/>
              <w:jc w:val="center"/>
              <w:textAlignment w:val="center"/>
              <w:rPr>
                <w:rFonts w:hint="default" w:ascii="Times New Roman" w:hAnsi="Times New Roman" w:eastAsia="黑体" w:cs="Times New Roman"/>
                <w:i w:val="0"/>
                <w:iCs w:val="0"/>
                <w:color w:val="000000"/>
                <w:kern w:val="0"/>
                <w:sz w:val="18"/>
                <w:szCs w:val="18"/>
                <w:u w:val="none"/>
                <w:lang w:val="en-US" w:eastAsia="zh-CN" w:bidi="ar"/>
              </w:rPr>
            </w:pPr>
            <w:r>
              <w:rPr>
                <w:rFonts w:hint="default" w:ascii="Times New Roman" w:hAnsi="Times New Roman" w:eastAsia="黑体" w:cs="Times New Roman"/>
                <w:i w:val="0"/>
                <w:iCs w:val="0"/>
                <w:color w:val="000000"/>
                <w:kern w:val="0"/>
                <w:sz w:val="18"/>
                <w:szCs w:val="18"/>
                <w:u w:val="none"/>
                <w:lang w:val="en-US" w:eastAsia="zh-CN" w:bidi="ar"/>
              </w:rPr>
              <w:t>年度目标完成情况</w:t>
            </w:r>
          </w:p>
        </w:tc>
      </w:tr>
      <w:tr w14:paraId="1026D9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371" w:type="pct"/>
            <w:vMerge w:val="continue"/>
            <w:noWrap w:val="0"/>
            <w:vAlign w:val="center"/>
          </w:tcPr>
          <w:p w14:paraId="75BD5C75">
            <w:pPr>
              <w:suppressAutoHyphens/>
              <w:bidi w:val="0"/>
              <w:snapToGrid w:val="0"/>
              <w:rPr>
                <w:rFonts w:hint="default" w:ascii="Times New Roman" w:hAnsi="Times New Roman" w:eastAsia="宋体" w:cs="Times New Roman"/>
                <w:i w:val="0"/>
                <w:iCs w:val="0"/>
                <w:color w:val="000000"/>
                <w:sz w:val="18"/>
                <w:szCs w:val="18"/>
                <w:u w:val="none"/>
              </w:rPr>
            </w:pPr>
          </w:p>
        </w:tc>
        <w:tc>
          <w:tcPr>
            <w:tcW w:w="412" w:type="pct"/>
            <w:vMerge w:val="continue"/>
            <w:noWrap w:val="0"/>
            <w:vAlign w:val="center"/>
          </w:tcPr>
          <w:p w14:paraId="2882E64A">
            <w:pPr>
              <w:suppressAutoHyphens/>
              <w:bidi w:val="0"/>
              <w:snapToGrid w:val="0"/>
              <w:rPr>
                <w:rFonts w:hint="default" w:ascii="Times New Roman" w:hAnsi="Times New Roman" w:eastAsia="宋体" w:cs="Times New Roman"/>
                <w:i w:val="0"/>
                <w:iCs w:val="0"/>
                <w:color w:val="000000"/>
                <w:sz w:val="18"/>
                <w:szCs w:val="18"/>
                <w:u w:val="none"/>
              </w:rPr>
            </w:pPr>
          </w:p>
        </w:tc>
        <w:tc>
          <w:tcPr>
            <w:tcW w:w="2120" w:type="pct"/>
            <w:gridSpan w:val="6"/>
            <w:noWrap w:val="0"/>
            <w:vAlign w:val="center"/>
          </w:tcPr>
          <w:p w14:paraId="0952AA4F">
            <w:pPr>
              <w:keepNext w:val="0"/>
              <w:keepLines w:val="0"/>
              <w:widowControl/>
              <w:suppressLineNumbers w:val="0"/>
              <w:suppressAutoHyphens/>
              <w:bidi w:val="0"/>
              <w:snapToGrid w:val="0"/>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保障全区42个“童心港湾”（童伴之家）点位的运转，保障42位童伴妈妈的补贴，常态化服务1200余名留守儿童。</w:t>
            </w:r>
          </w:p>
        </w:tc>
        <w:tc>
          <w:tcPr>
            <w:tcW w:w="2094" w:type="pct"/>
            <w:gridSpan w:val="5"/>
            <w:noWrap w:val="0"/>
            <w:vAlign w:val="center"/>
          </w:tcPr>
          <w:p w14:paraId="3E6091A7">
            <w:pPr>
              <w:keepNext w:val="0"/>
              <w:keepLines w:val="0"/>
              <w:widowControl/>
              <w:suppressLineNumbers w:val="0"/>
              <w:suppressAutoHyphens/>
              <w:bidi w:val="0"/>
              <w:snapToGrid w:val="0"/>
              <w:jc w:val="left"/>
              <w:textAlignment w:val="center"/>
              <w:rPr>
                <w:rFonts w:hint="default" w:ascii="Times New Roman" w:hAnsi="Times New Roman" w:eastAsia="黑体" w:cs="Times New Roman"/>
                <w:i w:val="0"/>
                <w:iCs w:val="0"/>
                <w:color w:val="000000"/>
                <w:kern w:val="0"/>
                <w:sz w:val="18"/>
                <w:szCs w:val="18"/>
                <w:u w:val="none"/>
                <w:lang w:val="en-US" w:eastAsia="zh-CN" w:bidi="ar"/>
              </w:rPr>
            </w:pPr>
            <w:r>
              <w:rPr>
                <w:rFonts w:hint="eastAsia" w:ascii="Times New Roman" w:hAnsi="Times New Roman" w:eastAsia="黑体" w:cs="Times New Roman"/>
                <w:i w:val="0"/>
                <w:iCs w:val="0"/>
                <w:color w:val="000000"/>
                <w:kern w:val="0"/>
                <w:sz w:val="18"/>
                <w:szCs w:val="18"/>
                <w:u w:val="none"/>
                <w:lang w:val="en-US" w:eastAsia="zh-CN" w:bidi="ar"/>
              </w:rPr>
              <w:t>完成42个点位补贴发放，保障点位运转。</w:t>
            </w:r>
          </w:p>
        </w:tc>
      </w:tr>
      <w:tr w14:paraId="60AE27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371" w:type="pct"/>
            <w:vMerge w:val="continue"/>
            <w:noWrap w:val="0"/>
            <w:vAlign w:val="center"/>
          </w:tcPr>
          <w:p w14:paraId="5B102A8E">
            <w:pPr>
              <w:suppressAutoHyphens/>
              <w:bidi w:val="0"/>
              <w:snapToGrid w:val="0"/>
              <w:rPr>
                <w:rFonts w:hint="default" w:ascii="Times New Roman" w:hAnsi="Times New Roman" w:eastAsia="宋体" w:cs="Times New Roman"/>
                <w:i w:val="0"/>
                <w:iCs w:val="0"/>
                <w:color w:val="000000"/>
                <w:sz w:val="18"/>
                <w:szCs w:val="18"/>
                <w:u w:val="none"/>
              </w:rPr>
            </w:pPr>
          </w:p>
        </w:tc>
        <w:tc>
          <w:tcPr>
            <w:tcW w:w="412" w:type="pct"/>
            <w:noWrap w:val="0"/>
            <w:vAlign w:val="center"/>
          </w:tcPr>
          <w:p w14:paraId="71128F50">
            <w:pPr>
              <w:keepNext w:val="0"/>
              <w:keepLines w:val="0"/>
              <w:widowControl/>
              <w:suppressLineNumbers w:val="0"/>
              <w:suppressAutoHyphens/>
              <w:bidi w:val="0"/>
              <w:snapToGrid w:val="0"/>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2.项目实施内容及过程概述</w:t>
            </w:r>
          </w:p>
        </w:tc>
        <w:tc>
          <w:tcPr>
            <w:tcW w:w="4215" w:type="pct"/>
            <w:gridSpan w:val="11"/>
            <w:noWrap w:val="0"/>
            <w:vAlign w:val="center"/>
          </w:tcPr>
          <w:p w14:paraId="53458247">
            <w:pPr>
              <w:suppressAutoHyphens/>
              <w:bidi w:val="0"/>
              <w:snapToGrid w:val="0"/>
              <w:rPr>
                <w:rFonts w:hint="default" w:ascii="Times New Roman" w:hAnsi="Times New Roman" w:eastAsia="宋体" w:cs="Times New Roman"/>
                <w:i w:val="0"/>
                <w:iCs w:val="0"/>
                <w:color w:val="000000"/>
                <w:sz w:val="18"/>
                <w:szCs w:val="18"/>
                <w:u w:val="none"/>
                <w:lang w:val="en-US" w:eastAsia="zh-CN"/>
              </w:rPr>
            </w:pPr>
            <w:r>
              <w:rPr>
                <w:rFonts w:hint="eastAsia" w:ascii="Times New Roman" w:hAnsi="Times New Roman" w:cs="Times New Roman"/>
                <w:i w:val="0"/>
                <w:iCs w:val="0"/>
                <w:color w:val="000000"/>
                <w:sz w:val="18"/>
                <w:szCs w:val="18"/>
                <w:u w:val="none"/>
                <w:lang w:val="en-US" w:eastAsia="zh-CN"/>
              </w:rPr>
              <w:t>对42个童伴之家进行考核，发放42位童伴妈妈补贴，保障项目运转。</w:t>
            </w:r>
          </w:p>
        </w:tc>
      </w:tr>
      <w:tr w14:paraId="7DE984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371" w:type="pct"/>
            <w:vMerge w:val="restart"/>
            <w:noWrap w:val="0"/>
            <w:vAlign w:val="center"/>
          </w:tcPr>
          <w:p w14:paraId="44F0B609">
            <w:pPr>
              <w:keepNext w:val="0"/>
              <w:keepLines w:val="0"/>
              <w:widowControl/>
              <w:suppressLineNumbers w:val="0"/>
              <w:suppressAutoHyphens/>
              <w:bidi w:val="0"/>
              <w:snapToGrid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预算执行情况（10分）</w:t>
            </w:r>
          </w:p>
        </w:tc>
        <w:tc>
          <w:tcPr>
            <w:tcW w:w="412" w:type="pct"/>
            <w:noWrap w:val="0"/>
            <w:vAlign w:val="center"/>
          </w:tcPr>
          <w:p w14:paraId="44C945A7">
            <w:pPr>
              <w:keepNext w:val="0"/>
              <w:keepLines w:val="0"/>
              <w:widowControl/>
              <w:suppressLineNumbers w:val="0"/>
              <w:suppressAutoHyphens/>
              <w:bidi w:val="0"/>
              <w:snapToGrid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年度预算数（万元）</w:t>
            </w:r>
          </w:p>
        </w:tc>
        <w:tc>
          <w:tcPr>
            <w:tcW w:w="439" w:type="pct"/>
            <w:noWrap w:val="0"/>
            <w:vAlign w:val="center"/>
          </w:tcPr>
          <w:p w14:paraId="0CF95C8B">
            <w:pPr>
              <w:keepNext w:val="0"/>
              <w:keepLines w:val="0"/>
              <w:widowControl/>
              <w:suppressLineNumbers w:val="0"/>
              <w:suppressAutoHyphens/>
              <w:bidi w:val="0"/>
              <w:snapToGrid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年初预算</w:t>
            </w:r>
          </w:p>
        </w:tc>
        <w:tc>
          <w:tcPr>
            <w:tcW w:w="585" w:type="pct"/>
            <w:noWrap w:val="0"/>
            <w:vAlign w:val="center"/>
          </w:tcPr>
          <w:p w14:paraId="13786A56">
            <w:pPr>
              <w:keepNext w:val="0"/>
              <w:keepLines w:val="0"/>
              <w:widowControl/>
              <w:suppressLineNumbers w:val="0"/>
              <w:suppressAutoHyphens/>
              <w:bidi w:val="0"/>
              <w:snapToGrid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调整后预算数</w:t>
            </w:r>
          </w:p>
        </w:tc>
        <w:tc>
          <w:tcPr>
            <w:tcW w:w="1096" w:type="pct"/>
            <w:gridSpan w:val="4"/>
            <w:noWrap w:val="0"/>
            <w:vAlign w:val="center"/>
          </w:tcPr>
          <w:p w14:paraId="03F95E7F">
            <w:pPr>
              <w:keepNext w:val="0"/>
              <w:keepLines w:val="0"/>
              <w:widowControl/>
              <w:suppressLineNumbers w:val="0"/>
              <w:suppressAutoHyphens/>
              <w:bidi w:val="0"/>
              <w:snapToGrid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预算执行数</w:t>
            </w:r>
          </w:p>
        </w:tc>
        <w:tc>
          <w:tcPr>
            <w:tcW w:w="791" w:type="pct"/>
            <w:noWrap w:val="0"/>
            <w:vAlign w:val="center"/>
          </w:tcPr>
          <w:p w14:paraId="3C7AE5B2">
            <w:pPr>
              <w:keepNext w:val="0"/>
              <w:keepLines w:val="0"/>
              <w:widowControl/>
              <w:suppressLineNumbers w:val="0"/>
              <w:suppressAutoHyphens/>
              <w:bidi w:val="0"/>
              <w:snapToGrid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预算执行率</w:t>
            </w:r>
          </w:p>
        </w:tc>
        <w:tc>
          <w:tcPr>
            <w:tcW w:w="346" w:type="pct"/>
            <w:noWrap w:val="0"/>
            <w:vAlign w:val="center"/>
          </w:tcPr>
          <w:p w14:paraId="3B1575D8">
            <w:pPr>
              <w:keepNext w:val="0"/>
              <w:keepLines w:val="0"/>
              <w:widowControl/>
              <w:suppressLineNumbers w:val="0"/>
              <w:suppressAutoHyphens/>
              <w:bidi w:val="0"/>
              <w:snapToGrid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权重</w:t>
            </w:r>
          </w:p>
        </w:tc>
        <w:tc>
          <w:tcPr>
            <w:tcW w:w="585" w:type="pct"/>
            <w:gridSpan w:val="2"/>
            <w:noWrap w:val="0"/>
            <w:vAlign w:val="center"/>
          </w:tcPr>
          <w:p w14:paraId="622A0880">
            <w:pPr>
              <w:keepNext w:val="0"/>
              <w:keepLines w:val="0"/>
              <w:widowControl/>
              <w:suppressLineNumbers w:val="0"/>
              <w:suppressAutoHyphens/>
              <w:bidi w:val="0"/>
              <w:snapToGrid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得分</w:t>
            </w:r>
          </w:p>
        </w:tc>
        <w:tc>
          <w:tcPr>
            <w:tcW w:w="372" w:type="pct"/>
            <w:noWrap w:val="0"/>
            <w:vAlign w:val="center"/>
          </w:tcPr>
          <w:p w14:paraId="63BC02C3">
            <w:pPr>
              <w:keepNext w:val="0"/>
              <w:keepLines w:val="0"/>
              <w:widowControl/>
              <w:suppressLineNumbers w:val="0"/>
              <w:suppressAutoHyphens/>
              <w:bidi w:val="0"/>
              <w:snapToGrid w:val="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原因</w:t>
            </w:r>
          </w:p>
        </w:tc>
      </w:tr>
      <w:tr w14:paraId="21F0D2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371" w:type="pct"/>
            <w:vMerge w:val="continue"/>
            <w:noWrap w:val="0"/>
            <w:vAlign w:val="center"/>
          </w:tcPr>
          <w:p w14:paraId="118DE40F">
            <w:pPr>
              <w:suppressAutoHyphens/>
              <w:bidi w:val="0"/>
              <w:snapToGrid w:val="0"/>
              <w:jc w:val="center"/>
              <w:rPr>
                <w:rFonts w:hint="default" w:ascii="Times New Roman" w:hAnsi="Times New Roman" w:eastAsia="宋体" w:cs="Times New Roman"/>
                <w:i w:val="0"/>
                <w:iCs w:val="0"/>
                <w:color w:val="000000"/>
                <w:sz w:val="18"/>
                <w:szCs w:val="18"/>
                <w:u w:val="none"/>
              </w:rPr>
            </w:pPr>
          </w:p>
        </w:tc>
        <w:tc>
          <w:tcPr>
            <w:tcW w:w="412" w:type="pct"/>
            <w:noWrap w:val="0"/>
            <w:vAlign w:val="center"/>
          </w:tcPr>
          <w:p w14:paraId="144C0412">
            <w:pPr>
              <w:keepNext w:val="0"/>
              <w:keepLines w:val="0"/>
              <w:widowControl/>
              <w:suppressLineNumbers w:val="0"/>
              <w:suppressAutoHyphens/>
              <w:bidi w:val="0"/>
              <w:snapToGrid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总额</w:t>
            </w:r>
          </w:p>
        </w:tc>
        <w:tc>
          <w:tcPr>
            <w:tcW w:w="439" w:type="pct"/>
            <w:noWrap w:val="0"/>
            <w:vAlign w:val="center"/>
          </w:tcPr>
          <w:p w14:paraId="215ACF62">
            <w:pPr>
              <w:keepNext w:val="0"/>
              <w:keepLines w:val="0"/>
              <w:widowControl/>
              <w:suppressLineNumbers w:val="0"/>
              <w:suppressAutoHyphens/>
              <w:bidi w:val="0"/>
              <w:snapToGrid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30.00</w:t>
            </w:r>
          </w:p>
        </w:tc>
        <w:tc>
          <w:tcPr>
            <w:tcW w:w="585" w:type="pct"/>
            <w:noWrap w:val="0"/>
            <w:vAlign w:val="center"/>
          </w:tcPr>
          <w:p w14:paraId="18575BE0">
            <w:pPr>
              <w:keepNext w:val="0"/>
              <w:keepLines w:val="0"/>
              <w:widowControl/>
              <w:suppressLineNumbers w:val="0"/>
              <w:suppressAutoHyphens/>
              <w:bidi w:val="0"/>
              <w:snapToGrid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30.00</w:t>
            </w:r>
          </w:p>
        </w:tc>
        <w:tc>
          <w:tcPr>
            <w:tcW w:w="1096" w:type="pct"/>
            <w:gridSpan w:val="4"/>
            <w:noWrap w:val="0"/>
            <w:vAlign w:val="center"/>
          </w:tcPr>
          <w:p w14:paraId="13ADD1AA">
            <w:pPr>
              <w:keepNext w:val="0"/>
              <w:keepLines w:val="0"/>
              <w:widowControl/>
              <w:suppressLineNumbers w:val="0"/>
              <w:suppressAutoHyphens/>
              <w:bidi w:val="0"/>
              <w:snapToGrid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30.00</w:t>
            </w:r>
          </w:p>
        </w:tc>
        <w:tc>
          <w:tcPr>
            <w:tcW w:w="791" w:type="pct"/>
            <w:noWrap w:val="0"/>
            <w:vAlign w:val="center"/>
          </w:tcPr>
          <w:p w14:paraId="37DD73C2">
            <w:pPr>
              <w:keepNext w:val="0"/>
              <w:keepLines w:val="0"/>
              <w:widowControl/>
              <w:suppressLineNumbers w:val="0"/>
              <w:suppressAutoHyphens/>
              <w:bidi w:val="0"/>
              <w:snapToGrid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100.00%</w:t>
            </w:r>
          </w:p>
        </w:tc>
        <w:tc>
          <w:tcPr>
            <w:tcW w:w="346" w:type="pct"/>
            <w:noWrap w:val="0"/>
            <w:vAlign w:val="center"/>
          </w:tcPr>
          <w:p w14:paraId="11114DEB">
            <w:pPr>
              <w:keepNext w:val="0"/>
              <w:keepLines w:val="0"/>
              <w:widowControl/>
              <w:suppressLineNumbers w:val="0"/>
              <w:suppressAutoHyphens/>
              <w:bidi w:val="0"/>
              <w:snapToGrid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10</w:t>
            </w:r>
          </w:p>
        </w:tc>
        <w:tc>
          <w:tcPr>
            <w:tcW w:w="585" w:type="pct"/>
            <w:gridSpan w:val="2"/>
            <w:noWrap w:val="0"/>
            <w:vAlign w:val="center"/>
          </w:tcPr>
          <w:p w14:paraId="04AA0993">
            <w:pPr>
              <w:suppressAutoHyphens/>
              <w:bidi w:val="0"/>
              <w:snapToGrid w:val="0"/>
              <w:jc w:val="center"/>
              <w:rPr>
                <w:rFonts w:hint="default" w:ascii="Times New Roman" w:hAnsi="Times New Roman" w:eastAsia="宋体" w:cs="Times New Roman"/>
                <w:i w:val="0"/>
                <w:iCs w:val="0"/>
                <w:color w:val="000000"/>
                <w:sz w:val="18"/>
                <w:szCs w:val="18"/>
                <w:u w:val="none"/>
                <w:lang w:val="en-US" w:eastAsia="zh-CN"/>
              </w:rPr>
            </w:pPr>
            <w:r>
              <w:rPr>
                <w:rFonts w:hint="eastAsia" w:ascii="Times New Roman" w:hAnsi="Times New Roman" w:cs="Times New Roman"/>
                <w:i w:val="0"/>
                <w:iCs w:val="0"/>
                <w:color w:val="000000"/>
                <w:sz w:val="18"/>
                <w:szCs w:val="18"/>
                <w:u w:val="none"/>
                <w:lang w:val="en-US" w:eastAsia="zh-CN"/>
              </w:rPr>
              <w:t>10</w:t>
            </w:r>
          </w:p>
        </w:tc>
        <w:tc>
          <w:tcPr>
            <w:tcW w:w="372" w:type="pct"/>
            <w:vMerge w:val="restart"/>
            <w:noWrap w:val="0"/>
            <w:vAlign w:val="center"/>
          </w:tcPr>
          <w:p w14:paraId="50637068">
            <w:pPr>
              <w:keepNext w:val="0"/>
              <w:keepLines w:val="0"/>
              <w:widowControl/>
              <w:suppressLineNumbers w:val="0"/>
              <w:suppressAutoHyphens/>
              <w:bidi w:val="0"/>
              <w:snapToGrid w:val="0"/>
              <w:jc w:val="left"/>
              <w:textAlignment w:val="center"/>
              <w:rPr>
                <w:rFonts w:hint="default" w:ascii="Times New Roman" w:hAnsi="Times New Roman" w:eastAsia="黑体" w:cs="Times New Roman"/>
                <w:i/>
                <w:iCs/>
                <w:color w:val="000000"/>
                <w:kern w:val="0"/>
                <w:sz w:val="18"/>
                <w:szCs w:val="18"/>
                <w:u w:val="none"/>
                <w:lang w:val="en-US" w:eastAsia="zh-CN" w:bidi="ar"/>
              </w:rPr>
            </w:pPr>
          </w:p>
        </w:tc>
      </w:tr>
      <w:tr w14:paraId="4BE9A5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371" w:type="pct"/>
            <w:vMerge w:val="continue"/>
            <w:noWrap w:val="0"/>
            <w:vAlign w:val="center"/>
          </w:tcPr>
          <w:p w14:paraId="44663E78">
            <w:pPr>
              <w:suppressAutoHyphens/>
              <w:bidi w:val="0"/>
              <w:snapToGrid w:val="0"/>
              <w:jc w:val="center"/>
              <w:rPr>
                <w:rFonts w:hint="default" w:ascii="Times New Roman" w:hAnsi="Times New Roman" w:eastAsia="宋体" w:cs="Times New Roman"/>
                <w:i w:val="0"/>
                <w:iCs w:val="0"/>
                <w:color w:val="000000"/>
                <w:sz w:val="18"/>
                <w:szCs w:val="18"/>
                <w:u w:val="none"/>
              </w:rPr>
            </w:pPr>
          </w:p>
        </w:tc>
        <w:tc>
          <w:tcPr>
            <w:tcW w:w="412" w:type="pct"/>
            <w:noWrap w:val="0"/>
            <w:vAlign w:val="center"/>
          </w:tcPr>
          <w:p w14:paraId="0E040DE8">
            <w:pPr>
              <w:keepNext w:val="0"/>
              <w:keepLines w:val="0"/>
              <w:widowControl/>
              <w:suppressLineNumbers w:val="0"/>
              <w:suppressAutoHyphens/>
              <w:bidi w:val="0"/>
              <w:snapToGrid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其中：财政资金</w:t>
            </w:r>
          </w:p>
        </w:tc>
        <w:tc>
          <w:tcPr>
            <w:tcW w:w="439" w:type="pct"/>
            <w:noWrap w:val="0"/>
            <w:vAlign w:val="center"/>
          </w:tcPr>
          <w:p w14:paraId="3AFD4EF0">
            <w:pPr>
              <w:keepNext w:val="0"/>
              <w:keepLines w:val="0"/>
              <w:widowControl/>
              <w:suppressLineNumbers w:val="0"/>
              <w:suppressAutoHyphens/>
              <w:bidi w:val="0"/>
              <w:snapToGrid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30.00</w:t>
            </w:r>
          </w:p>
        </w:tc>
        <w:tc>
          <w:tcPr>
            <w:tcW w:w="585" w:type="pct"/>
            <w:noWrap w:val="0"/>
            <w:vAlign w:val="center"/>
          </w:tcPr>
          <w:p w14:paraId="24858BD3">
            <w:pPr>
              <w:keepNext w:val="0"/>
              <w:keepLines w:val="0"/>
              <w:widowControl/>
              <w:suppressLineNumbers w:val="0"/>
              <w:suppressAutoHyphens/>
              <w:bidi w:val="0"/>
              <w:snapToGrid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30.00</w:t>
            </w:r>
          </w:p>
        </w:tc>
        <w:tc>
          <w:tcPr>
            <w:tcW w:w="1096" w:type="pct"/>
            <w:gridSpan w:val="4"/>
            <w:noWrap w:val="0"/>
            <w:vAlign w:val="center"/>
          </w:tcPr>
          <w:p w14:paraId="70D7CFFD">
            <w:pPr>
              <w:keepNext w:val="0"/>
              <w:keepLines w:val="0"/>
              <w:widowControl/>
              <w:suppressLineNumbers w:val="0"/>
              <w:suppressAutoHyphens/>
              <w:bidi w:val="0"/>
              <w:snapToGrid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30.00</w:t>
            </w:r>
          </w:p>
        </w:tc>
        <w:tc>
          <w:tcPr>
            <w:tcW w:w="791" w:type="pct"/>
            <w:noWrap w:val="0"/>
            <w:vAlign w:val="center"/>
          </w:tcPr>
          <w:p w14:paraId="2F1F2147">
            <w:pPr>
              <w:keepNext w:val="0"/>
              <w:keepLines w:val="0"/>
              <w:widowControl/>
              <w:suppressLineNumbers w:val="0"/>
              <w:suppressAutoHyphens/>
              <w:bidi w:val="0"/>
              <w:snapToGrid w:val="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100.00%</w:t>
            </w:r>
          </w:p>
        </w:tc>
        <w:tc>
          <w:tcPr>
            <w:tcW w:w="346" w:type="pct"/>
            <w:noWrap w:val="0"/>
            <w:vAlign w:val="center"/>
          </w:tcPr>
          <w:p w14:paraId="22AB6B6D">
            <w:pPr>
              <w:keepNext w:val="0"/>
              <w:keepLines w:val="0"/>
              <w:widowControl/>
              <w:suppressLineNumbers w:val="0"/>
              <w:suppressAutoHyphens/>
              <w:bidi w:val="0"/>
              <w:snapToGrid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w:t>
            </w:r>
          </w:p>
        </w:tc>
        <w:tc>
          <w:tcPr>
            <w:tcW w:w="585" w:type="pct"/>
            <w:gridSpan w:val="2"/>
            <w:noWrap w:val="0"/>
            <w:vAlign w:val="center"/>
          </w:tcPr>
          <w:p w14:paraId="00B90314">
            <w:pPr>
              <w:keepNext w:val="0"/>
              <w:keepLines w:val="0"/>
              <w:widowControl/>
              <w:suppressLineNumbers w:val="0"/>
              <w:suppressAutoHyphens/>
              <w:bidi w:val="0"/>
              <w:snapToGrid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w:t>
            </w:r>
          </w:p>
        </w:tc>
        <w:tc>
          <w:tcPr>
            <w:tcW w:w="372" w:type="pct"/>
            <w:vMerge w:val="continue"/>
            <w:noWrap w:val="0"/>
            <w:vAlign w:val="center"/>
          </w:tcPr>
          <w:p w14:paraId="4B6DC82C">
            <w:pPr>
              <w:suppressAutoHyphens/>
              <w:bidi w:val="0"/>
              <w:snapToGrid w:val="0"/>
              <w:rPr>
                <w:rFonts w:hint="default" w:ascii="Times New Roman" w:hAnsi="Times New Roman" w:eastAsia="黑体" w:cs="Times New Roman"/>
                <w:i/>
                <w:iCs/>
                <w:color w:val="000000"/>
                <w:sz w:val="18"/>
                <w:szCs w:val="18"/>
                <w:u w:val="none"/>
              </w:rPr>
            </w:pPr>
          </w:p>
        </w:tc>
      </w:tr>
      <w:tr w14:paraId="04DFD7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371" w:type="pct"/>
            <w:vMerge w:val="continue"/>
            <w:noWrap w:val="0"/>
            <w:vAlign w:val="center"/>
          </w:tcPr>
          <w:p w14:paraId="5098A1A8">
            <w:pPr>
              <w:suppressAutoHyphens/>
              <w:bidi w:val="0"/>
              <w:snapToGrid w:val="0"/>
              <w:jc w:val="center"/>
              <w:rPr>
                <w:rFonts w:hint="default" w:ascii="Times New Roman" w:hAnsi="Times New Roman" w:eastAsia="宋体" w:cs="Times New Roman"/>
                <w:i w:val="0"/>
                <w:iCs w:val="0"/>
                <w:color w:val="000000"/>
                <w:sz w:val="18"/>
                <w:szCs w:val="18"/>
                <w:u w:val="none"/>
              </w:rPr>
            </w:pPr>
          </w:p>
        </w:tc>
        <w:tc>
          <w:tcPr>
            <w:tcW w:w="412" w:type="pct"/>
            <w:noWrap w:val="0"/>
            <w:vAlign w:val="center"/>
          </w:tcPr>
          <w:p w14:paraId="30C4D46C">
            <w:pPr>
              <w:keepNext w:val="0"/>
              <w:keepLines w:val="0"/>
              <w:widowControl/>
              <w:suppressLineNumbers w:val="0"/>
              <w:suppressAutoHyphens/>
              <w:bidi w:val="0"/>
              <w:snapToGrid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财政专户管理资金</w:t>
            </w:r>
          </w:p>
        </w:tc>
        <w:tc>
          <w:tcPr>
            <w:tcW w:w="439" w:type="pct"/>
            <w:noWrap w:val="0"/>
            <w:vAlign w:val="center"/>
          </w:tcPr>
          <w:p w14:paraId="607310DD">
            <w:pPr>
              <w:keepNext w:val="0"/>
              <w:keepLines w:val="0"/>
              <w:widowControl/>
              <w:suppressLineNumbers w:val="0"/>
              <w:suppressAutoHyphens/>
              <w:bidi w:val="0"/>
              <w:snapToGrid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0.00</w:t>
            </w:r>
          </w:p>
        </w:tc>
        <w:tc>
          <w:tcPr>
            <w:tcW w:w="585" w:type="pct"/>
            <w:noWrap w:val="0"/>
            <w:vAlign w:val="center"/>
          </w:tcPr>
          <w:p w14:paraId="029CEE08">
            <w:pPr>
              <w:keepNext w:val="0"/>
              <w:keepLines w:val="0"/>
              <w:widowControl/>
              <w:suppressLineNumbers w:val="0"/>
              <w:suppressAutoHyphens/>
              <w:bidi w:val="0"/>
              <w:snapToGrid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0.00</w:t>
            </w:r>
          </w:p>
        </w:tc>
        <w:tc>
          <w:tcPr>
            <w:tcW w:w="1096" w:type="pct"/>
            <w:gridSpan w:val="4"/>
            <w:noWrap w:val="0"/>
            <w:vAlign w:val="center"/>
          </w:tcPr>
          <w:p w14:paraId="13828CA9">
            <w:pPr>
              <w:keepNext w:val="0"/>
              <w:keepLines w:val="0"/>
              <w:widowControl/>
              <w:suppressLineNumbers w:val="0"/>
              <w:suppressAutoHyphens/>
              <w:bidi w:val="0"/>
              <w:snapToGrid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0.00</w:t>
            </w:r>
          </w:p>
        </w:tc>
        <w:tc>
          <w:tcPr>
            <w:tcW w:w="791" w:type="pct"/>
            <w:noWrap w:val="0"/>
            <w:vAlign w:val="center"/>
          </w:tcPr>
          <w:p w14:paraId="3BF14C05">
            <w:pPr>
              <w:keepNext w:val="0"/>
              <w:keepLines w:val="0"/>
              <w:widowControl/>
              <w:suppressLineNumbers w:val="0"/>
              <w:suppressAutoHyphens/>
              <w:bidi w:val="0"/>
              <w:snapToGrid w:val="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0.00%</w:t>
            </w:r>
          </w:p>
        </w:tc>
        <w:tc>
          <w:tcPr>
            <w:tcW w:w="346" w:type="pct"/>
            <w:noWrap w:val="0"/>
            <w:vAlign w:val="center"/>
          </w:tcPr>
          <w:p w14:paraId="4DF1BDA3">
            <w:pPr>
              <w:keepNext w:val="0"/>
              <w:keepLines w:val="0"/>
              <w:widowControl/>
              <w:suppressLineNumbers w:val="0"/>
              <w:suppressAutoHyphens/>
              <w:bidi w:val="0"/>
              <w:snapToGrid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w:t>
            </w:r>
          </w:p>
        </w:tc>
        <w:tc>
          <w:tcPr>
            <w:tcW w:w="585" w:type="pct"/>
            <w:gridSpan w:val="2"/>
            <w:noWrap w:val="0"/>
            <w:vAlign w:val="center"/>
          </w:tcPr>
          <w:p w14:paraId="4C8708C9">
            <w:pPr>
              <w:keepNext w:val="0"/>
              <w:keepLines w:val="0"/>
              <w:widowControl/>
              <w:suppressLineNumbers w:val="0"/>
              <w:suppressAutoHyphens/>
              <w:bidi w:val="0"/>
              <w:snapToGrid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w:t>
            </w:r>
          </w:p>
        </w:tc>
        <w:tc>
          <w:tcPr>
            <w:tcW w:w="372" w:type="pct"/>
            <w:vMerge w:val="continue"/>
            <w:noWrap w:val="0"/>
            <w:vAlign w:val="center"/>
          </w:tcPr>
          <w:p w14:paraId="568F419E">
            <w:pPr>
              <w:suppressAutoHyphens/>
              <w:bidi w:val="0"/>
              <w:snapToGrid w:val="0"/>
              <w:rPr>
                <w:rFonts w:hint="default" w:ascii="Times New Roman" w:hAnsi="Times New Roman" w:eastAsia="黑体" w:cs="Times New Roman"/>
                <w:i/>
                <w:iCs/>
                <w:color w:val="000000"/>
                <w:sz w:val="18"/>
                <w:szCs w:val="18"/>
                <w:u w:val="none"/>
              </w:rPr>
            </w:pPr>
          </w:p>
        </w:tc>
      </w:tr>
      <w:tr w14:paraId="138595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371" w:type="pct"/>
            <w:vMerge w:val="continue"/>
            <w:noWrap w:val="0"/>
            <w:vAlign w:val="center"/>
          </w:tcPr>
          <w:p w14:paraId="18F52751">
            <w:pPr>
              <w:suppressAutoHyphens/>
              <w:bidi w:val="0"/>
              <w:snapToGrid w:val="0"/>
              <w:jc w:val="center"/>
              <w:rPr>
                <w:rFonts w:hint="default" w:ascii="Times New Roman" w:hAnsi="Times New Roman" w:eastAsia="宋体" w:cs="Times New Roman"/>
                <w:i w:val="0"/>
                <w:iCs w:val="0"/>
                <w:color w:val="000000"/>
                <w:sz w:val="18"/>
                <w:szCs w:val="18"/>
                <w:u w:val="none"/>
              </w:rPr>
            </w:pPr>
          </w:p>
        </w:tc>
        <w:tc>
          <w:tcPr>
            <w:tcW w:w="412" w:type="pct"/>
            <w:noWrap w:val="0"/>
            <w:vAlign w:val="center"/>
          </w:tcPr>
          <w:p w14:paraId="2813A4F3">
            <w:pPr>
              <w:keepNext w:val="0"/>
              <w:keepLines w:val="0"/>
              <w:widowControl/>
              <w:suppressLineNumbers w:val="0"/>
              <w:suppressAutoHyphens/>
              <w:bidi w:val="0"/>
              <w:snapToGrid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单位资金</w:t>
            </w:r>
          </w:p>
        </w:tc>
        <w:tc>
          <w:tcPr>
            <w:tcW w:w="439" w:type="pct"/>
            <w:noWrap w:val="0"/>
            <w:vAlign w:val="center"/>
          </w:tcPr>
          <w:p w14:paraId="01D136E7">
            <w:pPr>
              <w:keepNext w:val="0"/>
              <w:keepLines w:val="0"/>
              <w:widowControl/>
              <w:suppressLineNumbers w:val="0"/>
              <w:suppressAutoHyphens/>
              <w:bidi w:val="0"/>
              <w:snapToGrid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0.00</w:t>
            </w:r>
          </w:p>
        </w:tc>
        <w:tc>
          <w:tcPr>
            <w:tcW w:w="585" w:type="pct"/>
            <w:noWrap w:val="0"/>
            <w:vAlign w:val="center"/>
          </w:tcPr>
          <w:p w14:paraId="02A3CD1D">
            <w:pPr>
              <w:keepNext w:val="0"/>
              <w:keepLines w:val="0"/>
              <w:widowControl/>
              <w:suppressLineNumbers w:val="0"/>
              <w:suppressAutoHyphens/>
              <w:bidi w:val="0"/>
              <w:snapToGrid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0.00</w:t>
            </w:r>
          </w:p>
        </w:tc>
        <w:tc>
          <w:tcPr>
            <w:tcW w:w="1096" w:type="pct"/>
            <w:gridSpan w:val="4"/>
            <w:noWrap w:val="0"/>
            <w:vAlign w:val="center"/>
          </w:tcPr>
          <w:p w14:paraId="4BA58839">
            <w:pPr>
              <w:keepNext w:val="0"/>
              <w:keepLines w:val="0"/>
              <w:widowControl/>
              <w:suppressLineNumbers w:val="0"/>
              <w:suppressAutoHyphens/>
              <w:bidi w:val="0"/>
              <w:snapToGrid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0.00</w:t>
            </w:r>
          </w:p>
        </w:tc>
        <w:tc>
          <w:tcPr>
            <w:tcW w:w="791" w:type="pct"/>
            <w:noWrap w:val="0"/>
            <w:vAlign w:val="center"/>
          </w:tcPr>
          <w:p w14:paraId="75883475">
            <w:pPr>
              <w:keepNext w:val="0"/>
              <w:keepLines w:val="0"/>
              <w:widowControl/>
              <w:suppressLineNumbers w:val="0"/>
              <w:suppressAutoHyphens/>
              <w:bidi w:val="0"/>
              <w:snapToGrid w:val="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0.00%</w:t>
            </w:r>
          </w:p>
        </w:tc>
        <w:tc>
          <w:tcPr>
            <w:tcW w:w="346" w:type="pct"/>
            <w:noWrap w:val="0"/>
            <w:vAlign w:val="center"/>
          </w:tcPr>
          <w:p w14:paraId="4FC5ED29">
            <w:pPr>
              <w:keepNext w:val="0"/>
              <w:keepLines w:val="0"/>
              <w:widowControl/>
              <w:suppressLineNumbers w:val="0"/>
              <w:suppressAutoHyphens/>
              <w:bidi w:val="0"/>
              <w:snapToGrid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w:t>
            </w:r>
          </w:p>
        </w:tc>
        <w:tc>
          <w:tcPr>
            <w:tcW w:w="585" w:type="pct"/>
            <w:gridSpan w:val="2"/>
            <w:noWrap w:val="0"/>
            <w:vAlign w:val="center"/>
          </w:tcPr>
          <w:p w14:paraId="631413D3">
            <w:pPr>
              <w:keepNext w:val="0"/>
              <w:keepLines w:val="0"/>
              <w:widowControl/>
              <w:suppressLineNumbers w:val="0"/>
              <w:suppressAutoHyphens/>
              <w:bidi w:val="0"/>
              <w:snapToGrid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w:t>
            </w:r>
          </w:p>
        </w:tc>
        <w:tc>
          <w:tcPr>
            <w:tcW w:w="372" w:type="pct"/>
            <w:vMerge w:val="continue"/>
            <w:noWrap w:val="0"/>
            <w:vAlign w:val="center"/>
          </w:tcPr>
          <w:p w14:paraId="3BE869E3">
            <w:pPr>
              <w:suppressAutoHyphens/>
              <w:bidi w:val="0"/>
              <w:snapToGrid w:val="0"/>
              <w:rPr>
                <w:rFonts w:hint="default" w:ascii="Times New Roman" w:hAnsi="Times New Roman" w:eastAsia="黑体" w:cs="Times New Roman"/>
                <w:i/>
                <w:iCs/>
                <w:color w:val="000000"/>
                <w:sz w:val="18"/>
                <w:szCs w:val="18"/>
                <w:u w:val="none"/>
              </w:rPr>
            </w:pPr>
          </w:p>
        </w:tc>
      </w:tr>
      <w:tr w14:paraId="7386E1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371" w:type="pct"/>
            <w:vMerge w:val="continue"/>
            <w:noWrap w:val="0"/>
            <w:vAlign w:val="center"/>
          </w:tcPr>
          <w:p w14:paraId="1C4980CD">
            <w:pPr>
              <w:suppressAutoHyphens/>
              <w:bidi w:val="0"/>
              <w:snapToGrid w:val="0"/>
              <w:jc w:val="center"/>
              <w:rPr>
                <w:rFonts w:hint="default" w:ascii="Times New Roman" w:hAnsi="Times New Roman" w:eastAsia="宋体" w:cs="Times New Roman"/>
                <w:i w:val="0"/>
                <w:iCs w:val="0"/>
                <w:color w:val="000000"/>
                <w:sz w:val="18"/>
                <w:szCs w:val="18"/>
                <w:u w:val="none"/>
              </w:rPr>
            </w:pPr>
          </w:p>
        </w:tc>
        <w:tc>
          <w:tcPr>
            <w:tcW w:w="412" w:type="pct"/>
            <w:noWrap w:val="0"/>
            <w:vAlign w:val="center"/>
          </w:tcPr>
          <w:p w14:paraId="6BD55455">
            <w:pPr>
              <w:keepNext w:val="0"/>
              <w:keepLines w:val="0"/>
              <w:widowControl/>
              <w:suppressLineNumbers w:val="0"/>
              <w:suppressAutoHyphens/>
              <w:bidi w:val="0"/>
              <w:snapToGrid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其他资金</w:t>
            </w:r>
          </w:p>
        </w:tc>
        <w:tc>
          <w:tcPr>
            <w:tcW w:w="439" w:type="pct"/>
            <w:noWrap w:val="0"/>
            <w:vAlign w:val="center"/>
          </w:tcPr>
          <w:p w14:paraId="58BF401D">
            <w:pPr>
              <w:suppressAutoHyphens/>
              <w:bidi w:val="0"/>
              <w:snapToGrid w:val="0"/>
              <w:jc w:val="center"/>
              <w:rPr>
                <w:rFonts w:hint="default" w:ascii="Times New Roman" w:hAnsi="Times New Roman" w:eastAsia="微软雅黑" w:cs="Times New Roman"/>
                <w:i/>
                <w:iCs/>
                <w:color w:val="000000"/>
                <w:sz w:val="16"/>
                <w:szCs w:val="16"/>
                <w:u w:val="none"/>
              </w:rPr>
            </w:pPr>
          </w:p>
        </w:tc>
        <w:tc>
          <w:tcPr>
            <w:tcW w:w="585" w:type="pct"/>
            <w:noWrap w:val="0"/>
            <w:vAlign w:val="center"/>
          </w:tcPr>
          <w:p w14:paraId="4B6E2111">
            <w:pPr>
              <w:suppressAutoHyphens/>
              <w:bidi w:val="0"/>
              <w:snapToGrid w:val="0"/>
              <w:jc w:val="center"/>
              <w:rPr>
                <w:rFonts w:hint="default" w:ascii="Times New Roman" w:hAnsi="Times New Roman" w:eastAsia="微软雅黑" w:cs="Times New Roman"/>
                <w:i/>
                <w:iCs/>
                <w:color w:val="000000"/>
                <w:sz w:val="16"/>
                <w:szCs w:val="16"/>
                <w:u w:val="none"/>
              </w:rPr>
            </w:pPr>
          </w:p>
        </w:tc>
        <w:tc>
          <w:tcPr>
            <w:tcW w:w="1096" w:type="pct"/>
            <w:gridSpan w:val="4"/>
            <w:noWrap w:val="0"/>
            <w:vAlign w:val="center"/>
          </w:tcPr>
          <w:p w14:paraId="324BB323">
            <w:pPr>
              <w:suppressAutoHyphens/>
              <w:bidi w:val="0"/>
              <w:snapToGrid w:val="0"/>
              <w:jc w:val="center"/>
              <w:rPr>
                <w:rFonts w:hint="default" w:ascii="Times New Roman" w:hAnsi="Times New Roman" w:eastAsia="微软雅黑" w:cs="Times New Roman"/>
                <w:i/>
                <w:iCs/>
                <w:color w:val="000000"/>
                <w:sz w:val="16"/>
                <w:szCs w:val="16"/>
                <w:u w:val="none"/>
              </w:rPr>
            </w:pPr>
          </w:p>
        </w:tc>
        <w:tc>
          <w:tcPr>
            <w:tcW w:w="791" w:type="pct"/>
            <w:noWrap w:val="0"/>
            <w:vAlign w:val="center"/>
          </w:tcPr>
          <w:p w14:paraId="29DCA995">
            <w:pPr>
              <w:keepNext w:val="0"/>
              <w:keepLines w:val="0"/>
              <w:widowControl/>
              <w:suppressLineNumbers w:val="0"/>
              <w:suppressAutoHyphens/>
              <w:bidi w:val="0"/>
              <w:snapToGrid w:val="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p>
        </w:tc>
        <w:tc>
          <w:tcPr>
            <w:tcW w:w="346" w:type="pct"/>
            <w:noWrap w:val="0"/>
            <w:vAlign w:val="center"/>
          </w:tcPr>
          <w:p w14:paraId="45009A98">
            <w:pPr>
              <w:keepNext w:val="0"/>
              <w:keepLines w:val="0"/>
              <w:widowControl/>
              <w:suppressLineNumbers w:val="0"/>
              <w:suppressAutoHyphens/>
              <w:bidi w:val="0"/>
              <w:snapToGrid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w:t>
            </w:r>
          </w:p>
        </w:tc>
        <w:tc>
          <w:tcPr>
            <w:tcW w:w="585" w:type="pct"/>
            <w:gridSpan w:val="2"/>
            <w:noWrap w:val="0"/>
            <w:vAlign w:val="center"/>
          </w:tcPr>
          <w:p w14:paraId="22245A75">
            <w:pPr>
              <w:keepNext w:val="0"/>
              <w:keepLines w:val="0"/>
              <w:widowControl/>
              <w:suppressLineNumbers w:val="0"/>
              <w:suppressAutoHyphens/>
              <w:bidi w:val="0"/>
              <w:snapToGrid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w:t>
            </w:r>
          </w:p>
        </w:tc>
        <w:tc>
          <w:tcPr>
            <w:tcW w:w="372" w:type="pct"/>
            <w:vMerge w:val="continue"/>
            <w:noWrap w:val="0"/>
            <w:vAlign w:val="center"/>
          </w:tcPr>
          <w:p w14:paraId="681787A3">
            <w:pPr>
              <w:suppressAutoHyphens/>
              <w:bidi w:val="0"/>
              <w:snapToGrid w:val="0"/>
              <w:rPr>
                <w:rFonts w:hint="default" w:ascii="Times New Roman" w:hAnsi="Times New Roman" w:eastAsia="黑体" w:cs="Times New Roman"/>
                <w:i/>
                <w:iCs/>
                <w:color w:val="000000"/>
                <w:sz w:val="18"/>
                <w:szCs w:val="18"/>
                <w:u w:val="none"/>
              </w:rPr>
            </w:pPr>
          </w:p>
        </w:tc>
      </w:tr>
      <w:tr w14:paraId="7FF6FA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371" w:type="pct"/>
            <w:vMerge w:val="restart"/>
            <w:noWrap w:val="0"/>
            <w:vAlign w:val="center"/>
          </w:tcPr>
          <w:p w14:paraId="4505D7CC">
            <w:pPr>
              <w:keepNext w:val="0"/>
              <w:keepLines w:val="0"/>
              <w:widowControl/>
              <w:suppressLineNumbers w:val="0"/>
              <w:suppressAutoHyphens/>
              <w:bidi w:val="0"/>
              <w:snapToGrid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绩效指标（90分）</w:t>
            </w:r>
          </w:p>
        </w:tc>
        <w:tc>
          <w:tcPr>
            <w:tcW w:w="412" w:type="pct"/>
            <w:noWrap w:val="0"/>
            <w:vAlign w:val="center"/>
          </w:tcPr>
          <w:p w14:paraId="47711C4D">
            <w:pPr>
              <w:keepNext w:val="0"/>
              <w:keepLines w:val="0"/>
              <w:widowControl/>
              <w:suppressLineNumbers w:val="0"/>
              <w:suppressAutoHyphens/>
              <w:bidi w:val="0"/>
              <w:snapToGrid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一级指标</w:t>
            </w:r>
          </w:p>
        </w:tc>
        <w:tc>
          <w:tcPr>
            <w:tcW w:w="439" w:type="pct"/>
            <w:noWrap w:val="0"/>
            <w:vAlign w:val="center"/>
          </w:tcPr>
          <w:p w14:paraId="5D579DB0">
            <w:pPr>
              <w:keepNext w:val="0"/>
              <w:keepLines w:val="0"/>
              <w:widowControl/>
              <w:suppressLineNumbers w:val="0"/>
              <w:suppressAutoHyphens/>
              <w:bidi w:val="0"/>
              <w:snapToGrid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二级指标</w:t>
            </w:r>
          </w:p>
        </w:tc>
        <w:tc>
          <w:tcPr>
            <w:tcW w:w="585" w:type="pct"/>
            <w:noWrap w:val="0"/>
            <w:vAlign w:val="center"/>
          </w:tcPr>
          <w:p w14:paraId="75A881D9">
            <w:pPr>
              <w:keepNext w:val="0"/>
              <w:keepLines w:val="0"/>
              <w:widowControl/>
              <w:suppressLineNumbers w:val="0"/>
              <w:suppressAutoHyphens/>
              <w:bidi w:val="0"/>
              <w:snapToGrid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三级指标</w:t>
            </w:r>
          </w:p>
        </w:tc>
        <w:tc>
          <w:tcPr>
            <w:tcW w:w="239" w:type="pct"/>
            <w:gridSpan w:val="2"/>
            <w:noWrap w:val="0"/>
            <w:vAlign w:val="center"/>
          </w:tcPr>
          <w:p w14:paraId="1F345E66">
            <w:pPr>
              <w:keepNext w:val="0"/>
              <w:keepLines w:val="0"/>
              <w:widowControl/>
              <w:suppressLineNumbers w:val="0"/>
              <w:suppressAutoHyphens/>
              <w:bidi w:val="0"/>
              <w:snapToGrid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指标性质</w:t>
            </w:r>
          </w:p>
        </w:tc>
        <w:tc>
          <w:tcPr>
            <w:tcW w:w="474" w:type="pct"/>
            <w:noWrap w:val="0"/>
            <w:vAlign w:val="center"/>
          </w:tcPr>
          <w:p w14:paraId="6D32111D">
            <w:pPr>
              <w:keepNext w:val="0"/>
              <w:keepLines w:val="0"/>
              <w:widowControl/>
              <w:suppressLineNumbers w:val="0"/>
              <w:suppressAutoHyphens/>
              <w:bidi w:val="0"/>
              <w:snapToGrid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指标值</w:t>
            </w:r>
          </w:p>
        </w:tc>
        <w:tc>
          <w:tcPr>
            <w:tcW w:w="382" w:type="pct"/>
            <w:noWrap w:val="0"/>
            <w:vAlign w:val="center"/>
          </w:tcPr>
          <w:p w14:paraId="2E55289E">
            <w:pPr>
              <w:keepNext w:val="0"/>
              <w:keepLines w:val="0"/>
              <w:widowControl/>
              <w:suppressLineNumbers w:val="0"/>
              <w:suppressAutoHyphens/>
              <w:bidi w:val="0"/>
              <w:snapToGrid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度量单位</w:t>
            </w:r>
          </w:p>
        </w:tc>
        <w:tc>
          <w:tcPr>
            <w:tcW w:w="791" w:type="pct"/>
            <w:noWrap w:val="0"/>
            <w:vAlign w:val="center"/>
          </w:tcPr>
          <w:p w14:paraId="25DF9C5D">
            <w:pPr>
              <w:keepNext w:val="0"/>
              <w:keepLines w:val="0"/>
              <w:widowControl/>
              <w:suppressLineNumbers w:val="0"/>
              <w:suppressAutoHyphens/>
              <w:bidi w:val="0"/>
              <w:snapToGrid w:val="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完成值</w:t>
            </w:r>
          </w:p>
        </w:tc>
        <w:tc>
          <w:tcPr>
            <w:tcW w:w="346" w:type="pct"/>
            <w:noWrap w:val="0"/>
            <w:vAlign w:val="center"/>
          </w:tcPr>
          <w:p w14:paraId="39F47B8C">
            <w:pPr>
              <w:keepNext w:val="0"/>
              <w:keepLines w:val="0"/>
              <w:widowControl/>
              <w:suppressLineNumbers w:val="0"/>
              <w:suppressAutoHyphens/>
              <w:bidi w:val="0"/>
              <w:snapToGrid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权重</w:t>
            </w:r>
          </w:p>
        </w:tc>
        <w:tc>
          <w:tcPr>
            <w:tcW w:w="585" w:type="pct"/>
            <w:gridSpan w:val="2"/>
            <w:noWrap w:val="0"/>
            <w:vAlign w:val="center"/>
          </w:tcPr>
          <w:p w14:paraId="7729B16A">
            <w:pPr>
              <w:keepNext w:val="0"/>
              <w:keepLines w:val="0"/>
              <w:widowControl/>
              <w:suppressLineNumbers w:val="0"/>
              <w:suppressAutoHyphens/>
              <w:bidi w:val="0"/>
              <w:snapToGrid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得分</w:t>
            </w:r>
          </w:p>
        </w:tc>
        <w:tc>
          <w:tcPr>
            <w:tcW w:w="372" w:type="pct"/>
            <w:noWrap w:val="0"/>
            <w:vAlign w:val="center"/>
          </w:tcPr>
          <w:p w14:paraId="6850E91E">
            <w:pPr>
              <w:keepNext w:val="0"/>
              <w:keepLines w:val="0"/>
              <w:widowControl/>
              <w:suppressLineNumbers w:val="0"/>
              <w:suppressAutoHyphens/>
              <w:bidi w:val="0"/>
              <w:snapToGrid w:val="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未完成原因分析</w:t>
            </w:r>
          </w:p>
        </w:tc>
      </w:tr>
      <w:tr w14:paraId="1CA3C2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371" w:type="pct"/>
            <w:vMerge w:val="continue"/>
            <w:noWrap w:val="0"/>
            <w:vAlign w:val="center"/>
          </w:tcPr>
          <w:p w14:paraId="797EF314">
            <w:pPr>
              <w:suppressAutoHyphens/>
              <w:bidi w:val="0"/>
              <w:snapToGrid w:val="0"/>
              <w:jc w:val="center"/>
              <w:rPr>
                <w:rFonts w:hint="default" w:ascii="Times New Roman" w:hAnsi="Times New Roman" w:eastAsia="宋体" w:cs="Times New Roman"/>
                <w:i w:val="0"/>
                <w:iCs w:val="0"/>
                <w:color w:val="000000"/>
                <w:sz w:val="18"/>
                <w:szCs w:val="18"/>
                <w:u w:val="none"/>
              </w:rPr>
            </w:pPr>
          </w:p>
        </w:tc>
        <w:tc>
          <w:tcPr>
            <w:tcW w:w="412" w:type="pct"/>
            <w:vMerge w:val="restart"/>
            <w:noWrap w:val="0"/>
            <w:vAlign w:val="center"/>
          </w:tcPr>
          <w:p w14:paraId="41BC97D2">
            <w:pPr>
              <w:keepNext w:val="0"/>
              <w:keepLines w:val="0"/>
              <w:widowControl/>
              <w:suppressLineNumbers w:val="0"/>
              <w:suppressAutoHyphens/>
              <w:bidi w:val="0"/>
              <w:snapToGrid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产出指标</w:t>
            </w:r>
          </w:p>
        </w:tc>
        <w:tc>
          <w:tcPr>
            <w:tcW w:w="439" w:type="pct"/>
            <w:vMerge w:val="restart"/>
            <w:noWrap w:val="0"/>
            <w:vAlign w:val="center"/>
          </w:tcPr>
          <w:p w14:paraId="5E88A846">
            <w:pPr>
              <w:keepNext w:val="0"/>
              <w:keepLines w:val="0"/>
              <w:widowControl/>
              <w:suppressLineNumbers w:val="0"/>
              <w:suppressAutoHyphens/>
              <w:bidi w:val="0"/>
              <w:snapToGrid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数量指标</w:t>
            </w:r>
          </w:p>
        </w:tc>
        <w:tc>
          <w:tcPr>
            <w:tcW w:w="585" w:type="pct"/>
            <w:noWrap w:val="0"/>
            <w:vAlign w:val="center"/>
          </w:tcPr>
          <w:p w14:paraId="2A5F485A">
            <w:pPr>
              <w:keepNext w:val="0"/>
              <w:keepLines w:val="0"/>
              <w:widowControl/>
              <w:suppressLineNumbers w:val="0"/>
              <w:suppressAutoHyphens/>
              <w:bidi w:val="0"/>
              <w:snapToGrid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开展留守儿童关心关爱</w:t>
            </w:r>
          </w:p>
        </w:tc>
        <w:tc>
          <w:tcPr>
            <w:tcW w:w="239" w:type="pct"/>
            <w:gridSpan w:val="2"/>
            <w:noWrap w:val="0"/>
            <w:vAlign w:val="center"/>
          </w:tcPr>
          <w:p w14:paraId="69925CA8">
            <w:pPr>
              <w:keepNext w:val="0"/>
              <w:keepLines w:val="0"/>
              <w:widowControl/>
              <w:suppressLineNumbers w:val="0"/>
              <w:suppressAutoHyphens/>
              <w:bidi w:val="0"/>
              <w:snapToGrid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w:t>
            </w:r>
          </w:p>
        </w:tc>
        <w:tc>
          <w:tcPr>
            <w:tcW w:w="474" w:type="pct"/>
            <w:noWrap w:val="0"/>
            <w:vAlign w:val="center"/>
          </w:tcPr>
          <w:p w14:paraId="6F114FE6">
            <w:pPr>
              <w:keepNext w:val="0"/>
              <w:keepLines w:val="0"/>
              <w:widowControl/>
              <w:suppressLineNumbers w:val="0"/>
              <w:suppressAutoHyphens/>
              <w:bidi w:val="0"/>
              <w:snapToGrid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2</w:t>
            </w:r>
          </w:p>
        </w:tc>
        <w:tc>
          <w:tcPr>
            <w:tcW w:w="382" w:type="pct"/>
            <w:noWrap w:val="0"/>
            <w:vAlign w:val="center"/>
          </w:tcPr>
          <w:p w14:paraId="3D15C430">
            <w:pPr>
              <w:keepNext w:val="0"/>
              <w:keepLines w:val="0"/>
              <w:widowControl/>
              <w:suppressLineNumbers w:val="0"/>
              <w:suppressAutoHyphens/>
              <w:bidi w:val="0"/>
              <w:snapToGrid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次</w:t>
            </w:r>
          </w:p>
        </w:tc>
        <w:tc>
          <w:tcPr>
            <w:tcW w:w="791" w:type="pct"/>
            <w:noWrap w:val="0"/>
            <w:vAlign w:val="center"/>
          </w:tcPr>
          <w:p w14:paraId="388F3474">
            <w:pPr>
              <w:keepNext w:val="0"/>
              <w:keepLines w:val="0"/>
              <w:widowControl/>
              <w:suppressLineNumbers w:val="0"/>
              <w:suppressAutoHyphens/>
              <w:bidi w:val="0"/>
              <w:snapToGrid w:val="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eastAsia" w:ascii="Times New Roman" w:hAnsi="Times New Roman" w:eastAsia="宋体" w:cs="Times New Roman"/>
                <w:i w:val="0"/>
                <w:iCs w:val="0"/>
                <w:color w:val="000000"/>
                <w:kern w:val="0"/>
                <w:sz w:val="18"/>
                <w:szCs w:val="18"/>
                <w:u w:val="none"/>
                <w:lang w:val="en-US" w:eastAsia="zh-CN" w:bidi="ar"/>
              </w:rPr>
              <w:t>100%</w:t>
            </w:r>
          </w:p>
        </w:tc>
        <w:tc>
          <w:tcPr>
            <w:tcW w:w="346" w:type="pct"/>
            <w:noWrap w:val="0"/>
            <w:vAlign w:val="center"/>
          </w:tcPr>
          <w:p w14:paraId="01211B25">
            <w:pPr>
              <w:keepNext w:val="0"/>
              <w:keepLines w:val="0"/>
              <w:widowControl/>
              <w:suppressLineNumbers w:val="0"/>
              <w:suppressAutoHyphens/>
              <w:bidi w:val="0"/>
              <w:snapToGrid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10</w:t>
            </w:r>
          </w:p>
        </w:tc>
        <w:tc>
          <w:tcPr>
            <w:tcW w:w="585" w:type="pct"/>
            <w:gridSpan w:val="2"/>
            <w:noWrap w:val="0"/>
            <w:vAlign w:val="center"/>
          </w:tcPr>
          <w:p w14:paraId="1C777238">
            <w:pPr>
              <w:suppressAutoHyphens/>
              <w:bidi w:val="0"/>
              <w:snapToGrid w:val="0"/>
              <w:jc w:val="center"/>
              <w:rPr>
                <w:rFonts w:hint="default" w:ascii="Times New Roman" w:hAnsi="Times New Roman" w:eastAsia="宋体" w:cs="Times New Roman"/>
                <w:i w:val="0"/>
                <w:iCs w:val="0"/>
                <w:color w:val="000000"/>
                <w:sz w:val="18"/>
                <w:szCs w:val="18"/>
                <w:u w:val="none"/>
                <w:lang w:val="en-US" w:eastAsia="zh-CN"/>
              </w:rPr>
            </w:pPr>
            <w:r>
              <w:rPr>
                <w:rFonts w:hint="eastAsia" w:ascii="Times New Roman" w:hAnsi="Times New Roman" w:cs="Times New Roman"/>
                <w:i w:val="0"/>
                <w:iCs w:val="0"/>
                <w:color w:val="000000"/>
                <w:sz w:val="18"/>
                <w:szCs w:val="18"/>
                <w:u w:val="none"/>
                <w:lang w:val="en-US" w:eastAsia="zh-CN"/>
              </w:rPr>
              <w:t>10</w:t>
            </w:r>
          </w:p>
        </w:tc>
        <w:tc>
          <w:tcPr>
            <w:tcW w:w="372" w:type="pct"/>
            <w:vMerge w:val="restart"/>
            <w:noWrap w:val="0"/>
            <w:vAlign w:val="center"/>
          </w:tcPr>
          <w:p w14:paraId="0FB7BD91">
            <w:pPr>
              <w:suppressAutoHyphens/>
              <w:bidi w:val="0"/>
              <w:snapToGrid w:val="0"/>
              <w:jc w:val="center"/>
              <w:rPr>
                <w:rFonts w:hint="default" w:ascii="Times New Roman" w:hAnsi="Times New Roman" w:eastAsia="微软雅黑" w:cs="Times New Roman"/>
                <w:i/>
                <w:iCs/>
                <w:color w:val="000000"/>
                <w:sz w:val="16"/>
                <w:szCs w:val="16"/>
                <w:u w:val="none"/>
              </w:rPr>
            </w:pPr>
          </w:p>
        </w:tc>
      </w:tr>
      <w:tr w14:paraId="07B9F0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371" w:type="pct"/>
            <w:vMerge w:val="continue"/>
            <w:noWrap w:val="0"/>
            <w:vAlign w:val="center"/>
          </w:tcPr>
          <w:p w14:paraId="5CD6DC1D">
            <w:pPr>
              <w:suppressAutoHyphens/>
              <w:bidi w:val="0"/>
              <w:snapToGrid w:val="0"/>
              <w:jc w:val="center"/>
              <w:rPr>
                <w:rFonts w:hint="default" w:ascii="Times New Roman" w:hAnsi="Times New Roman" w:eastAsia="宋体" w:cs="Times New Roman"/>
                <w:i w:val="0"/>
                <w:iCs w:val="0"/>
                <w:color w:val="000000"/>
                <w:sz w:val="18"/>
                <w:szCs w:val="18"/>
                <w:u w:val="none"/>
              </w:rPr>
            </w:pPr>
          </w:p>
        </w:tc>
        <w:tc>
          <w:tcPr>
            <w:tcW w:w="412" w:type="pct"/>
            <w:vMerge w:val="continue"/>
            <w:noWrap w:val="0"/>
            <w:vAlign w:val="center"/>
          </w:tcPr>
          <w:p w14:paraId="36D568EE">
            <w:pPr>
              <w:suppressAutoHyphens/>
              <w:bidi w:val="0"/>
              <w:snapToGrid w:val="0"/>
              <w:jc w:val="center"/>
              <w:rPr>
                <w:rFonts w:hint="default" w:ascii="Times New Roman" w:hAnsi="Times New Roman" w:eastAsia="宋体" w:cs="Times New Roman"/>
                <w:i w:val="0"/>
                <w:iCs w:val="0"/>
                <w:color w:val="000000"/>
                <w:sz w:val="18"/>
                <w:szCs w:val="18"/>
                <w:u w:val="none"/>
              </w:rPr>
            </w:pPr>
          </w:p>
        </w:tc>
        <w:tc>
          <w:tcPr>
            <w:tcW w:w="439" w:type="pct"/>
            <w:vMerge w:val="continue"/>
            <w:noWrap w:val="0"/>
            <w:vAlign w:val="center"/>
          </w:tcPr>
          <w:p w14:paraId="34F28584">
            <w:pPr>
              <w:suppressAutoHyphens/>
              <w:bidi w:val="0"/>
              <w:snapToGrid w:val="0"/>
              <w:jc w:val="center"/>
              <w:rPr>
                <w:rFonts w:hint="default" w:ascii="Times New Roman" w:hAnsi="Times New Roman" w:eastAsia="宋体" w:cs="Times New Roman"/>
                <w:i w:val="0"/>
                <w:iCs w:val="0"/>
                <w:color w:val="000000"/>
                <w:sz w:val="18"/>
                <w:szCs w:val="18"/>
                <w:u w:val="none"/>
              </w:rPr>
            </w:pPr>
          </w:p>
        </w:tc>
        <w:tc>
          <w:tcPr>
            <w:tcW w:w="585" w:type="pct"/>
            <w:noWrap w:val="0"/>
            <w:vAlign w:val="center"/>
          </w:tcPr>
          <w:p w14:paraId="20E10ABE">
            <w:pPr>
              <w:keepNext w:val="0"/>
              <w:keepLines w:val="0"/>
              <w:widowControl/>
              <w:suppressLineNumbers w:val="0"/>
              <w:suppressAutoHyphens/>
              <w:bidi w:val="0"/>
              <w:snapToGrid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点位数</w:t>
            </w:r>
          </w:p>
        </w:tc>
        <w:tc>
          <w:tcPr>
            <w:tcW w:w="239" w:type="pct"/>
            <w:gridSpan w:val="2"/>
            <w:noWrap w:val="0"/>
            <w:vAlign w:val="center"/>
          </w:tcPr>
          <w:p w14:paraId="50822A4A">
            <w:pPr>
              <w:keepNext w:val="0"/>
              <w:keepLines w:val="0"/>
              <w:widowControl/>
              <w:suppressLineNumbers w:val="0"/>
              <w:suppressAutoHyphens/>
              <w:bidi w:val="0"/>
              <w:snapToGrid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w:t>
            </w:r>
          </w:p>
        </w:tc>
        <w:tc>
          <w:tcPr>
            <w:tcW w:w="474" w:type="pct"/>
            <w:noWrap w:val="0"/>
            <w:vAlign w:val="center"/>
          </w:tcPr>
          <w:p w14:paraId="4422CA8F">
            <w:pPr>
              <w:keepNext w:val="0"/>
              <w:keepLines w:val="0"/>
              <w:widowControl/>
              <w:suppressLineNumbers w:val="0"/>
              <w:suppressAutoHyphens/>
              <w:bidi w:val="0"/>
              <w:snapToGrid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42</w:t>
            </w:r>
          </w:p>
        </w:tc>
        <w:tc>
          <w:tcPr>
            <w:tcW w:w="382" w:type="pct"/>
            <w:noWrap w:val="0"/>
            <w:vAlign w:val="center"/>
          </w:tcPr>
          <w:p w14:paraId="2E42E41D">
            <w:pPr>
              <w:keepNext w:val="0"/>
              <w:keepLines w:val="0"/>
              <w:widowControl/>
              <w:suppressLineNumbers w:val="0"/>
              <w:suppressAutoHyphens/>
              <w:bidi w:val="0"/>
              <w:snapToGrid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个</w:t>
            </w:r>
          </w:p>
        </w:tc>
        <w:tc>
          <w:tcPr>
            <w:tcW w:w="791" w:type="pct"/>
            <w:noWrap w:val="0"/>
            <w:vAlign w:val="center"/>
          </w:tcPr>
          <w:p w14:paraId="6DA8C582">
            <w:pPr>
              <w:keepNext w:val="0"/>
              <w:keepLines w:val="0"/>
              <w:widowControl/>
              <w:suppressLineNumbers w:val="0"/>
              <w:suppressAutoHyphens/>
              <w:bidi w:val="0"/>
              <w:snapToGrid w:val="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eastAsia" w:ascii="Times New Roman" w:hAnsi="Times New Roman" w:eastAsia="宋体" w:cs="Times New Roman"/>
                <w:i w:val="0"/>
                <w:iCs w:val="0"/>
                <w:color w:val="000000"/>
                <w:kern w:val="0"/>
                <w:sz w:val="18"/>
                <w:szCs w:val="18"/>
                <w:u w:val="none"/>
                <w:lang w:val="en-US" w:eastAsia="zh-CN" w:bidi="ar"/>
              </w:rPr>
              <w:t>100%</w:t>
            </w:r>
          </w:p>
        </w:tc>
        <w:tc>
          <w:tcPr>
            <w:tcW w:w="346" w:type="pct"/>
            <w:noWrap w:val="0"/>
            <w:vAlign w:val="center"/>
          </w:tcPr>
          <w:p w14:paraId="4D734302">
            <w:pPr>
              <w:keepNext w:val="0"/>
              <w:keepLines w:val="0"/>
              <w:widowControl/>
              <w:suppressLineNumbers w:val="0"/>
              <w:suppressAutoHyphens/>
              <w:bidi w:val="0"/>
              <w:snapToGrid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20</w:t>
            </w:r>
          </w:p>
        </w:tc>
        <w:tc>
          <w:tcPr>
            <w:tcW w:w="585" w:type="pct"/>
            <w:gridSpan w:val="2"/>
            <w:noWrap w:val="0"/>
            <w:vAlign w:val="center"/>
          </w:tcPr>
          <w:p w14:paraId="744A5596">
            <w:pPr>
              <w:suppressAutoHyphens/>
              <w:bidi w:val="0"/>
              <w:snapToGrid w:val="0"/>
              <w:jc w:val="center"/>
              <w:rPr>
                <w:rFonts w:hint="default" w:ascii="Times New Roman" w:hAnsi="Times New Roman" w:eastAsia="宋体" w:cs="Times New Roman"/>
                <w:i w:val="0"/>
                <w:iCs w:val="0"/>
                <w:color w:val="000000"/>
                <w:sz w:val="18"/>
                <w:szCs w:val="18"/>
                <w:u w:val="none"/>
                <w:lang w:val="en-US" w:eastAsia="zh-CN"/>
              </w:rPr>
            </w:pPr>
            <w:r>
              <w:rPr>
                <w:rFonts w:hint="eastAsia" w:ascii="Times New Roman" w:hAnsi="Times New Roman" w:cs="Times New Roman"/>
                <w:i w:val="0"/>
                <w:iCs w:val="0"/>
                <w:color w:val="000000"/>
                <w:sz w:val="18"/>
                <w:szCs w:val="18"/>
                <w:u w:val="none"/>
                <w:lang w:val="en-US" w:eastAsia="zh-CN"/>
              </w:rPr>
              <w:t>20</w:t>
            </w:r>
          </w:p>
        </w:tc>
        <w:tc>
          <w:tcPr>
            <w:tcW w:w="372" w:type="pct"/>
            <w:vMerge w:val="continue"/>
            <w:noWrap w:val="0"/>
            <w:vAlign w:val="center"/>
          </w:tcPr>
          <w:p w14:paraId="4A380EEB">
            <w:pPr>
              <w:suppressAutoHyphens/>
              <w:bidi w:val="0"/>
              <w:snapToGrid w:val="0"/>
              <w:jc w:val="center"/>
              <w:rPr>
                <w:rFonts w:hint="default" w:ascii="Times New Roman" w:hAnsi="Times New Roman" w:eastAsia="微软雅黑" w:cs="Times New Roman"/>
                <w:i/>
                <w:iCs/>
                <w:color w:val="000000"/>
                <w:sz w:val="16"/>
                <w:szCs w:val="16"/>
                <w:u w:val="none"/>
              </w:rPr>
            </w:pPr>
          </w:p>
        </w:tc>
      </w:tr>
      <w:tr w14:paraId="3B4787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371" w:type="pct"/>
            <w:vMerge w:val="continue"/>
            <w:noWrap w:val="0"/>
            <w:vAlign w:val="center"/>
          </w:tcPr>
          <w:p w14:paraId="5FDB5039">
            <w:pPr>
              <w:suppressAutoHyphens/>
              <w:bidi w:val="0"/>
              <w:snapToGrid w:val="0"/>
              <w:jc w:val="center"/>
              <w:rPr>
                <w:rFonts w:hint="default" w:ascii="Times New Roman" w:hAnsi="Times New Roman" w:eastAsia="宋体" w:cs="Times New Roman"/>
                <w:i w:val="0"/>
                <w:iCs w:val="0"/>
                <w:color w:val="000000"/>
                <w:sz w:val="18"/>
                <w:szCs w:val="18"/>
                <w:u w:val="none"/>
              </w:rPr>
            </w:pPr>
          </w:p>
        </w:tc>
        <w:tc>
          <w:tcPr>
            <w:tcW w:w="412" w:type="pct"/>
            <w:vMerge w:val="continue"/>
            <w:noWrap w:val="0"/>
            <w:vAlign w:val="center"/>
          </w:tcPr>
          <w:p w14:paraId="72AA7F34">
            <w:pPr>
              <w:suppressAutoHyphens/>
              <w:bidi w:val="0"/>
              <w:snapToGrid w:val="0"/>
              <w:jc w:val="center"/>
              <w:rPr>
                <w:rFonts w:hint="default" w:ascii="Times New Roman" w:hAnsi="Times New Roman" w:eastAsia="宋体" w:cs="Times New Roman"/>
                <w:i w:val="0"/>
                <w:iCs w:val="0"/>
                <w:color w:val="000000"/>
                <w:sz w:val="18"/>
                <w:szCs w:val="18"/>
                <w:u w:val="none"/>
              </w:rPr>
            </w:pPr>
          </w:p>
        </w:tc>
        <w:tc>
          <w:tcPr>
            <w:tcW w:w="439" w:type="pct"/>
            <w:vMerge w:val="continue"/>
            <w:noWrap w:val="0"/>
            <w:vAlign w:val="center"/>
          </w:tcPr>
          <w:p w14:paraId="3DB36692">
            <w:pPr>
              <w:suppressAutoHyphens/>
              <w:bidi w:val="0"/>
              <w:snapToGrid w:val="0"/>
              <w:jc w:val="center"/>
              <w:rPr>
                <w:rFonts w:hint="default" w:ascii="Times New Roman" w:hAnsi="Times New Roman" w:eastAsia="宋体" w:cs="Times New Roman"/>
                <w:i w:val="0"/>
                <w:iCs w:val="0"/>
                <w:color w:val="000000"/>
                <w:sz w:val="18"/>
                <w:szCs w:val="18"/>
                <w:u w:val="none"/>
              </w:rPr>
            </w:pPr>
          </w:p>
        </w:tc>
        <w:tc>
          <w:tcPr>
            <w:tcW w:w="585" w:type="pct"/>
            <w:noWrap w:val="0"/>
            <w:vAlign w:val="center"/>
          </w:tcPr>
          <w:p w14:paraId="07AE4606">
            <w:pPr>
              <w:keepNext w:val="0"/>
              <w:keepLines w:val="0"/>
              <w:widowControl/>
              <w:suppressLineNumbers w:val="0"/>
              <w:suppressAutoHyphens/>
              <w:bidi w:val="0"/>
              <w:snapToGrid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服务留守儿童</w:t>
            </w:r>
          </w:p>
        </w:tc>
        <w:tc>
          <w:tcPr>
            <w:tcW w:w="239" w:type="pct"/>
            <w:gridSpan w:val="2"/>
            <w:noWrap w:val="0"/>
            <w:vAlign w:val="center"/>
          </w:tcPr>
          <w:p w14:paraId="1875193B">
            <w:pPr>
              <w:keepNext w:val="0"/>
              <w:keepLines w:val="0"/>
              <w:widowControl/>
              <w:suppressLineNumbers w:val="0"/>
              <w:suppressAutoHyphens/>
              <w:bidi w:val="0"/>
              <w:snapToGrid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w:t>
            </w:r>
          </w:p>
        </w:tc>
        <w:tc>
          <w:tcPr>
            <w:tcW w:w="474" w:type="pct"/>
            <w:noWrap w:val="0"/>
            <w:vAlign w:val="center"/>
          </w:tcPr>
          <w:p w14:paraId="18A40DC5">
            <w:pPr>
              <w:keepNext w:val="0"/>
              <w:keepLines w:val="0"/>
              <w:widowControl/>
              <w:suppressLineNumbers w:val="0"/>
              <w:suppressAutoHyphens/>
              <w:bidi w:val="0"/>
              <w:snapToGrid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1100</w:t>
            </w:r>
          </w:p>
        </w:tc>
        <w:tc>
          <w:tcPr>
            <w:tcW w:w="382" w:type="pct"/>
            <w:noWrap w:val="0"/>
            <w:vAlign w:val="center"/>
          </w:tcPr>
          <w:p w14:paraId="73F4C02B">
            <w:pPr>
              <w:keepNext w:val="0"/>
              <w:keepLines w:val="0"/>
              <w:widowControl/>
              <w:suppressLineNumbers w:val="0"/>
              <w:suppressAutoHyphens/>
              <w:bidi w:val="0"/>
              <w:snapToGrid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人</w:t>
            </w:r>
          </w:p>
        </w:tc>
        <w:tc>
          <w:tcPr>
            <w:tcW w:w="791" w:type="pct"/>
            <w:noWrap w:val="0"/>
            <w:vAlign w:val="center"/>
          </w:tcPr>
          <w:p w14:paraId="40D76969">
            <w:pPr>
              <w:keepNext w:val="0"/>
              <w:keepLines w:val="0"/>
              <w:widowControl/>
              <w:suppressLineNumbers w:val="0"/>
              <w:suppressAutoHyphens/>
              <w:bidi w:val="0"/>
              <w:snapToGrid w:val="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eastAsia" w:ascii="Times New Roman" w:hAnsi="Times New Roman" w:eastAsia="宋体" w:cs="Times New Roman"/>
                <w:i w:val="0"/>
                <w:iCs w:val="0"/>
                <w:color w:val="000000"/>
                <w:kern w:val="0"/>
                <w:sz w:val="18"/>
                <w:szCs w:val="18"/>
                <w:u w:val="none"/>
                <w:lang w:val="en-US" w:eastAsia="zh-CN" w:bidi="ar"/>
              </w:rPr>
              <w:t>100%</w:t>
            </w:r>
          </w:p>
        </w:tc>
        <w:tc>
          <w:tcPr>
            <w:tcW w:w="346" w:type="pct"/>
            <w:noWrap w:val="0"/>
            <w:vAlign w:val="center"/>
          </w:tcPr>
          <w:p w14:paraId="0F48700C">
            <w:pPr>
              <w:keepNext w:val="0"/>
              <w:keepLines w:val="0"/>
              <w:widowControl/>
              <w:suppressLineNumbers w:val="0"/>
              <w:suppressAutoHyphens/>
              <w:bidi w:val="0"/>
              <w:snapToGrid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10</w:t>
            </w:r>
          </w:p>
        </w:tc>
        <w:tc>
          <w:tcPr>
            <w:tcW w:w="585" w:type="pct"/>
            <w:gridSpan w:val="2"/>
            <w:noWrap w:val="0"/>
            <w:vAlign w:val="center"/>
          </w:tcPr>
          <w:p w14:paraId="129B6306">
            <w:pPr>
              <w:suppressAutoHyphens/>
              <w:bidi w:val="0"/>
              <w:snapToGrid w:val="0"/>
              <w:jc w:val="center"/>
              <w:rPr>
                <w:rFonts w:hint="default" w:ascii="Times New Roman" w:hAnsi="Times New Roman" w:eastAsia="宋体" w:cs="Times New Roman"/>
                <w:i w:val="0"/>
                <w:iCs w:val="0"/>
                <w:color w:val="000000"/>
                <w:sz w:val="18"/>
                <w:szCs w:val="18"/>
                <w:u w:val="none"/>
                <w:lang w:val="en-US" w:eastAsia="zh-CN"/>
              </w:rPr>
            </w:pPr>
            <w:r>
              <w:rPr>
                <w:rFonts w:hint="eastAsia" w:ascii="Times New Roman" w:hAnsi="Times New Roman" w:cs="Times New Roman"/>
                <w:i w:val="0"/>
                <w:iCs w:val="0"/>
                <w:color w:val="000000"/>
                <w:sz w:val="18"/>
                <w:szCs w:val="18"/>
                <w:u w:val="none"/>
                <w:lang w:val="en-US" w:eastAsia="zh-CN"/>
              </w:rPr>
              <w:t>10</w:t>
            </w:r>
          </w:p>
        </w:tc>
        <w:tc>
          <w:tcPr>
            <w:tcW w:w="372" w:type="pct"/>
            <w:vMerge w:val="continue"/>
            <w:noWrap w:val="0"/>
            <w:vAlign w:val="center"/>
          </w:tcPr>
          <w:p w14:paraId="3B17A0A7">
            <w:pPr>
              <w:suppressAutoHyphens/>
              <w:bidi w:val="0"/>
              <w:snapToGrid w:val="0"/>
              <w:jc w:val="center"/>
              <w:rPr>
                <w:rFonts w:hint="default" w:ascii="Times New Roman" w:hAnsi="Times New Roman" w:eastAsia="微软雅黑" w:cs="Times New Roman"/>
                <w:i/>
                <w:iCs/>
                <w:color w:val="000000"/>
                <w:sz w:val="16"/>
                <w:szCs w:val="16"/>
                <w:u w:val="none"/>
              </w:rPr>
            </w:pPr>
          </w:p>
        </w:tc>
      </w:tr>
      <w:tr w14:paraId="5EE3F2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371" w:type="pct"/>
            <w:vMerge w:val="continue"/>
            <w:noWrap w:val="0"/>
            <w:vAlign w:val="center"/>
          </w:tcPr>
          <w:p w14:paraId="0120E42A">
            <w:pPr>
              <w:suppressAutoHyphens/>
              <w:bidi w:val="0"/>
              <w:snapToGrid w:val="0"/>
              <w:jc w:val="center"/>
              <w:rPr>
                <w:rFonts w:hint="default" w:ascii="Times New Roman" w:hAnsi="Times New Roman" w:eastAsia="宋体" w:cs="Times New Roman"/>
                <w:i w:val="0"/>
                <w:iCs w:val="0"/>
                <w:color w:val="000000"/>
                <w:sz w:val="18"/>
                <w:szCs w:val="18"/>
                <w:u w:val="none"/>
              </w:rPr>
            </w:pPr>
          </w:p>
        </w:tc>
        <w:tc>
          <w:tcPr>
            <w:tcW w:w="412" w:type="pct"/>
            <w:vMerge w:val="continue"/>
            <w:noWrap w:val="0"/>
            <w:vAlign w:val="center"/>
          </w:tcPr>
          <w:p w14:paraId="5317E755">
            <w:pPr>
              <w:suppressAutoHyphens/>
              <w:bidi w:val="0"/>
              <w:snapToGrid w:val="0"/>
              <w:jc w:val="center"/>
              <w:rPr>
                <w:rFonts w:hint="default" w:ascii="Times New Roman" w:hAnsi="Times New Roman" w:eastAsia="宋体" w:cs="Times New Roman"/>
                <w:i w:val="0"/>
                <w:iCs w:val="0"/>
                <w:color w:val="000000"/>
                <w:sz w:val="18"/>
                <w:szCs w:val="18"/>
                <w:u w:val="none"/>
              </w:rPr>
            </w:pPr>
          </w:p>
        </w:tc>
        <w:tc>
          <w:tcPr>
            <w:tcW w:w="439" w:type="pct"/>
            <w:noWrap w:val="0"/>
            <w:vAlign w:val="center"/>
          </w:tcPr>
          <w:p w14:paraId="6FFD4D1B">
            <w:pPr>
              <w:keepNext w:val="0"/>
              <w:keepLines w:val="0"/>
              <w:widowControl/>
              <w:suppressLineNumbers w:val="0"/>
              <w:suppressAutoHyphens/>
              <w:bidi w:val="0"/>
              <w:snapToGrid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质量指标</w:t>
            </w:r>
          </w:p>
        </w:tc>
        <w:tc>
          <w:tcPr>
            <w:tcW w:w="585" w:type="pct"/>
            <w:noWrap w:val="0"/>
            <w:vAlign w:val="center"/>
          </w:tcPr>
          <w:p w14:paraId="56DDC589">
            <w:pPr>
              <w:keepNext w:val="0"/>
              <w:keepLines w:val="0"/>
              <w:widowControl/>
              <w:suppressLineNumbers w:val="0"/>
              <w:suppressAutoHyphens/>
              <w:bidi w:val="0"/>
              <w:snapToGrid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提升童伴之家</w:t>
            </w:r>
          </w:p>
        </w:tc>
        <w:tc>
          <w:tcPr>
            <w:tcW w:w="239" w:type="pct"/>
            <w:gridSpan w:val="2"/>
            <w:noWrap w:val="0"/>
            <w:vAlign w:val="center"/>
          </w:tcPr>
          <w:p w14:paraId="6BCA9D7A">
            <w:pPr>
              <w:keepNext w:val="0"/>
              <w:keepLines w:val="0"/>
              <w:widowControl/>
              <w:suppressLineNumbers w:val="0"/>
              <w:suppressAutoHyphens/>
              <w:bidi w:val="0"/>
              <w:snapToGrid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w:t>
            </w:r>
          </w:p>
        </w:tc>
        <w:tc>
          <w:tcPr>
            <w:tcW w:w="474" w:type="pct"/>
            <w:noWrap w:val="0"/>
            <w:vAlign w:val="center"/>
          </w:tcPr>
          <w:p w14:paraId="5F691A4C">
            <w:pPr>
              <w:keepNext w:val="0"/>
              <w:keepLines w:val="0"/>
              <w:widowControl/>
              <w:suppressLineNumbers w:val="0"/>
              <w:suppressAutoHyphens/>
              <w:bidi w:val="0"/>
              <w:snapToGrid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w:t>
            </w:r>
          </w:p>
        </w:tc>
        <w:tc>
          <w:tcPr>
            <w:tcW w:w="382" w:type="pct"/>
            <w:noWrap w:val="0"/>
            <w:vAlign w:val="center"/>
          </w:tcPr>
          <w:p w14:paraId="4FE8D700">
            <w:pPr>
              <w:keepNext w:val="0"/>
              <w:keepLines w:val="0"/>
              <w:widowControl/>
              <w:suppressLineNumbers w:val="0"/>
              <w:suppressAutoHyphens/>
              <w:bidi w:val="0"/>
              <w:snapToGrid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个</w:t>
            </w:r>
          </w:p>
        </w:tc>
        <w:tc>
          <w:tcPr>
            <w:tcW w:w="791" w:type="pct"/>
            <w:noWrap w:val="0"/>
            <w:vAlign w:val="center"/>
          </w:tcPr>
          <w:p w14:paraId="0D11BE72">
            <w:pPr>
              <w:keepNext w:val="0"/>
              <w:keepLines w:val="0"/>
              <w:widowControl/>
              <w:suppressLineNumbers w:val="0"/>
              <w:suppressAutoHyphens/>
              <w:bidi w:val="0"/>
              <w:snapToGrid w:val="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eastAsia" w:ascii="Times New Roman" w:hAnsi="Times New Roman" w:eastAsia="宋体" w:cs="Times New Roman"/>
                <w:i w:val="0"/>
                <w:iCs w:val="0"/>
                <w:color w:val="000000"/>
                <w:kern w:val="0"/>
                <w:sz w:val="18"/>
                <w:szCs w:val="18"/>
                <w:u w:val="none"/>
                <w:lang w:val="en-US" w:eastAsia="zh-CN" w:bidi="ar"/>
              </w:rPr>
              <w:t>100%</w:t>
            </w:r>
          </w:p>
        </w:tc>
        <w:tc>
          <w:tcPr>
            <w:tcW w:w="346" w:type="pct"/>
            <w:noWrap w:val="0"/>
            <w:vAlign w:val="center"/>
          </w:tcPr>
          <w:p w14:paraId="30ED488C">
            <w:pPr>
              <w:keepNext w:val="0"/>
              <w:keepLines w:val="0"/>
              <w:widowControl/>
              <w:suppressLineNumbers w:val="0"/>
              <w:suppressAutoHyphens/>
              <w:bidi w:val="0"/>
              <w:snapToGrid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5</w:t>
            </w:r>
          </w:p>
        </w:tc>
        <w:tc>
          <w:tcPr>
            <w:tcW w:w="585" w:type="pct"/>
            <w:gridSpan w:val="2"/>
            <w:noWrap w:val="0"/>
            <w:vAlign w:val="center"/>
          </w:tcPr>
          <w:p w14:paraId="150929D3">
            <w:pPr>
              <w:suppressAutoHyphens/>
              <w:bidi w:val="0"/>
              <w:snapToGrid w:val="0"/>
              <w:jc w:val="center"/>
              <w:rPr>
                <w:rFonts w:hint="eastAsia" w:ascii="Times New Roman" w:hAnsi="Times New Roman" w:eastAsia="宋体" w:cs="Times New Roman"/>
                <w:i w:val="0"/>
                <w:iCs w:val="0"/>
                <w:color w:val="000000"/>
                <w:sz w:val="18"/>
                <w:szCs w:val="18"/>
                <w:u w:val="none"/>
                <w:lang w:val="en-US" w:eastAsia="zh-CN"/>
              </w:rPr>
            </w:pPr>
            <w:r>
              <w:rPr>
                <w:rFonts w:hint="eastAsia" w:ascii="Times New Roman" w:hAnsi="Times New Roman" w:cs="Times New Roman"/>
                <w:i w:val="0"/>
                <w:iCs w:val="0"/>
                <w:color w:val="000000"/>
                <w:sz w:val="18"/>
                <w:szCs w:val="18"/>
                <w:u w:val="none"/>
                <w:lang w:val="en-US" w:eastAsia="zh-CN"/>
              </w:rPr>
              <w:t>5</w:t>
            </w:r>
          </w:p>
        </w:tc>
        <w:tc>
          <w:tcPr>
            <w:tcW w:w="372" w:type="pct"/>
            <w:vMerge w:val="continue"/>
            <w:noWrap w:val="0"/>
            <w:vAlign w:val="center"/>
          </w:tcPr>
          <w:p w14:paraId="3EC6A2CC">
            <w:pPr>
              <w:suppressAutoHyphens/>
              <w:bidi w:val="0"/>
              <w:snapToGrid w:val="0"/>
              <w:jc w:val="center"/>
              <w:rPr>
                <w:rFonts w:hint="default" w:ascii="Times New Roman" w:hAnsi="Times New Roman" w:eastAsia="微软雅黑" w:cs="Times New Roman"/>
                <w:i/>
                <w:iCs/>
                <w:color w:val="000000"/>
                <w:sz w:val="16"/>
                <w:szCs w:val="16"/>
                <w:u w:val="none"/>
              </w:rPr>
            </w:pPr>
          </w:p>
        </w:tc>
      </w:tr>
      <w:tr w14:paraId="259B6D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371" w:type="pct"/>
            <w:vMerge w:val="continue"/>
            <w:noWrap w:val="0"/>
            <w:vAlign w:val="center"/>
          </w:tcPr>
          <w:p w14:paraId="35620434">
            <w:pPr>
              <w:suppressAutoHyphens/>
              <w:bidi w:val="0"/>
              <w:snapToGrid w:val="0"/>
              <w:jc w:val="center"/>
              <w:rPr>
                <w:rFonts w:hint="default" w:ascii="Times New Roman" w:hAnsi="Times New Roman" w:eastAsia="宋体" w:cs="Times New Roman"/>
                <w:i w:val="0"/>
                <w:iCs w:val="0"/>
                <w:color w:val="000000"/>
                <w:sz w:val="18"/>
                <w:szCs w:val="18"/>
                <w:u w:val="none"/>
              </w:rPr>
            </w:pPr>
          </w:p>
        </w:tc>
        <w:tc>
          <w:tcPr>
            <w:tcW w:w="412" w:type="pct"/>
            <w:vMerge w:val="continue"/>
            <w:noWrap w:val="0"/>
            <w:vAlign w:val="center"/>
          </w:tcPr>
          <w:p w14:paraId="6DD653AD">
            <w:pPr>
              <w:suppressAutoHyphens/>
              <w:bidi w:val="0"/>
              <w:snapToGrid w:val="0"/>
              <w:jc w:val="center"/>
              <w:rPr>
                <w:rFonts w:hint="default" w:ascii="Times New Roman" w:hAnsi="Times New Roman" w:eastAsia="宋体" w:cs="Times New Roman"/>
                <w:i w:val="0"/>
                <w:iCs w:val="0"/>
                <w:color w:val="000000"/>
                <w:sz w:val="18"/>
                <w:szCs w:val="18"/>
                <w:u w:val="none"/>
              </w:rPr>
            </w:pPr>
          </w:p>
        </w:tc>
        <w:tc>
          <w:tcPr>
            <w:tcW w:w="439" w:type="pct"/>
            <w:noWrap w:val="0"/>
            <w:vAlign w:val="center"/>
          </w:tcPr>
          <w:p w14:paraId="59E51374">
            <w:pPr>
              <w:keepNext w:val="0"/>
              <w:keepLines w:val="0"/>
              <w:widowControl/>
              <w:suppressLineNumbers w:val="0"/>
              <w:suppressAutoHyphens/>
              <w:bidi w:val="0"/>
              <w:snapToGrid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时效指标</w:t>
            </w:r>
          </w:p>
        </w:tc>
        <w:tc>
          <w:tcPr>
            <w:tcW w:w="585" w:type="pct"/>
            <w:noWrap w:val="0"/>
            <w:vAlign w:val="center"/>
          </w:tcPr>
          <w:p w14:paraId="52710083">
            <w:pPr>
              <w:keepNext w:val="0"/>
              <w:keepLines w:val="0"/>
              <w:widowControl/>
              <w:suppressLineNumbers w:val="0"/>
              <w:suppressAutoHyphens/>
              <w:bidi w:val="0"/>
              <w:snapToGrid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全年完成留守儿童关心关爱率</w:t>
            </w:r>
          </w:p>
        </w:tc>
        <w:tc>
          <w:tcPr>
            <w:tcW w:w="239" w:type="pct"/>
            <w:gridSpan w:val="2"/>
            <w:noWrap w:val="0"/>
            <w:vAlign w:val="center"/>
          </w:tcPr>
          <w:p w14:paraId="4FAE613E">
            <w:pPr>
              <w:keepNext w:val="0"/>
              <w:keepLines w:val="0"/>
              <w:widowControl/>
              <w:suppressLineNumbers w:val="0"/>
              <w:suppressAutoHyphens/>
              <w:bidi w:val="0"/>
              <w:snapToGrid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w:t>
            </w:r>
          </w:p>
        </w:tc>
        <w:tc>
          <w:tcPr>
            <w:tcW w:w="474" w:type="pct"/>
            <w:noWrap w:val="0"/>
            <w:vAlign w:val="center"/>
          </w:tcPr>
          <w:p w14:paraId="0FA8654C">
            <w:pPr>
              <w:keepNext w:val="0"/>
              <w:keepLines w:val="0"/>
              <w:widowControl/>
              <w:suppressLineNumbers w:val="0"/>
              <w:suppressAutoHyphens/>
              <w:bidi w:val="0"/>
              <w:snapToGrid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100</w:t>
            </w:r>
          </w:p>
        </w:tc>
        <w:tc>
          <w:tcPr>
            <w:tcW w:w="382" w:type="pct"/>
            <w:noWrap w:val="0"/>
            <w:vAlign w:val="center"/>
          </w:tcPr>
          <w:p w14:paraId="357659A3">
            <w:pPr>
              <w:keepNext w:val="0"/>
              <w:keepLines w:val="0"/>
              <w:widowControl/>
              <w:suppressLineNumbers w:val="0"/>
              <w:suppressAutoHyphens/>
              <w:bidi w:val="0"/>
              <w:snapToGrid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w:t>
            </w:r>
          </w:p>
        </w:tc>
        <w:tc>
          <w:tcPr>
            <w:tcW w:w="791" w:type="pct"/>
            <w:noWrap w:val="0"/>
            <w:vAlign w:val="center"/>
          </w:tcPr>
          <w:p w14:paraId="132E33F4">
            <w:pPr>
              <w:keepNext w:val="0"/>
              <w:keepLines w:val="0"/>
              <w:widowControl/>
              <w:suppressLineNumbers w:val="0"/>
              <w:suppressAutoHyphens/>
              <w:bidi w:val="0"/>
              <w:snapToGrid w:val="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eastAsia" w:ascii="Times New Roman" w:hAnsi="Times New Roman" w:eastAsia="宋体" w:cs="Times New Roman"/>
                <w:i w:val="0"/>
                <w:iCs w:val="0"/>
                <w:color w:val="000000"/>
                <w:kern w:val="0"/>
                <w:sz w:val="18"/>
                <w:szCs w:val="18"/>
                <w:u w:val="none"/>
                <w:lang w:val="en-US" w:eastAsia="zh-CN" w:bidi="ar"/>
              </w:rPr>
              <w:t>100%</w:t>
            </w:r>
          </w:p>
        </w:tc>
        <w:tc>
          <w:tcPr>
            <w:tcW w:w="346" w:type="pct"/>
            <w:noWrap w:val="0"/>
            <w:vAlign w:val="center"/>
          </w:tcPr>
          <w:p w14:paraId="58A82498">
            <w:pPr>
              <w:keepNext w:val="0"/>
              <w:keepLines w:val="0"/>
              <w:widowControl/>
              <w:suppressLineNumbers w:val="0"/>
              <w:suppressAutoHyphens/>
              <w:bidi w:val="0"/>
              <w:snapToGrid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10</w:t>
            </w:r>
          </w:p>
        </w:tc>
        <w:tc>
          <w:tcPr>
            <w:tcW w:w="585" w:type="pct"/>
            <w:gridSpan w:val="2"/>
            <w:noWrap w:val="0"/>
            <w:vAlign w:val="center"/>
          </w:tcPr>
          <w:p w14:paraId="2EB991AB">
            <w:pPr>
              <w:suppressAutoHyphens/>
              <w:bidi w:val="0"/>
              <w:snapToGrid w:val="0"/>
              <w:jc w:val="center"/>
              <w:rPr>
                <w:rFonts w:hint="default" w:ascii="Times New Roman" w:hAnsi="Times New Roman" w:eastAsia="宋体" w:cs="Times New Roman"/>
                <w:i w:val="0"/>
                <w:iCs w:val="0"/>
                <w:color w:val="000000"/>
                <w:sz w:val="18"/>
                <w:szCs w:val="18"/>
                <w:u w:val="none"/>
                <w:lang w:val="en-US" w:eastAsia="zh-CN"/>
              </w:rPr>
            </w:pPr>
            <w:r>
              <w:rPr>
                <w:rFonts w:hint="eastAsia" w:ascii="Times New Roman" w:hAnsi="Times New Roman" w:cs="Times New Roman"/>
                <w:i w:val="0"/>
                <w:iCs w:val="0"/>
                <w:color w:val="000000"/>
                <w:sz w:val="18"/>
                <w:szCs w:val="18"/>
                <w:u w:val="none"/>
                <w:lang w:val="en-US" w:eastAsia="zh-CN"/>
              </w:rPr>
              <w:t>10</w:t>
            </w:r>
          </w:p>
        </w:tc>
        <w:tc>
          <w:tcPr>
            <w:tcW w:w="372" w:type="pct"/>
            <w:vMerge w:val="continue"/>
            <w:noWrap w:val="0"/>
            <w:vAlign w:val="center"/>
          </w:tcPr>
          <w:p w14:paraId="36307B20">
            <w:pPr>
              <w:suppressAutoHyphens/>
              <w:bidi w:val="0"/>
              <w:snapToGrid w:val="0"/>
              <w:jc w:val="center"/>
              <w:rPr>
                <w:rFonts w:hint="default" w:ascii="Times New Roman" w:hAnsi="Times New Roman" w:eastAsia="微软雅黑" w:cs="Times New Roman"/>
                <w:i/>
                <w:iCs/>
                <w:color w:val="000000"/>
                <w:sz w:val="16"/>
                <w:szCs w:val="16"/>
                <w:u w:val="none"/>
              </w:rPr>
            </w:pPr>
          </w:p>
        </w:tc>
      </w:tr>
      <w:tr w14:paraId="7E1F4B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371" w:type="pct"/>
            <w:vMerge w:val="continue"/>
            <w:noWrap w:val="0"/>
            <w:vAlign w:val="center"/>
          </w:tcPr>
          <w:p w14:paraId="6BB2B1A2">
            <w:pPr>
              <w:suppressAutoHyphens/>
              <w:bidi w:val="0"/>
              <w:snapToGrid w:val="0"/>
              <w:jc w:val="center"/>
              <w:rPr>
                <w:rFonts w:hint="default" w:ascii="Times New Roman" w:hAnsi="Times New Roman" w:eastAsia="宋体" w:cs="Times New Roman"/>
                <w:i w:val="0"/>
                <w:iCs w:val="0"/>
                <w:color w:val="000000"/>
                <w:sz w:val="18"/>
                <w:szCs w:val="18"/>
                <w:u w:val="none"/>
              </w:rPr>
            </w:pPr>
          </w:p>
        </w:tc>
        <w:tc>
          <w:tcPr>
            <w:tcW w:w="412" w:type="pct"/>
            <w:noWrap w:val="0"/>
            <w:vAlign w:val="center"/>
          </w:tcPr>
          <w:p w14:paraId="34FA42A4">
            <w:pPr>
              <w:keepNext w:val="0"/>
              <w:keepLines w:val="0"/>
              <w:widowControl/>
              <w:suppressLineNumbers w:val="0"/>
              <w:suppressAutoHyphens/>
              <w:bidi w:val="0"/>
              <w:snapToGrid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效益指标</w:t>
            </w:r>
          </w:p>
        </w:tc>
        <w:tc>
          <w:tcPr>
            <w:tcW w:w="439" w:type="pct"/>
            <w:noWrap w:val="0"/>
            <w:vAlign w:val="center"/>
          </w:tcPr>
          <w:p w14:paraId="37B59E89">
            <w:pPr>
              <w:keepNext w:val="0"/>
              <w:keepLines w:val="0"/>
              <w:widowControl/>
              <w:suppressLineNumbers w:val="0"/>
              <w:suppressAutoHyphens/>
              <w:bidi w:val="0"/>
              <w:snapToGrid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可持续影响指标</w:t>
            </w:r>
          </w:p>
        </w:tc>
        <w:tc>
          <w:tcPr>
            <w:tcW w:w="585" w:type="pct"/>
            <w:noWrap w:val="0"/>
            <w:vAlign w:val="center"/>
          </w:tcPr>
          <w:p w14:paraId="46F7DBC5">
            <w:pPr>
              <w:keepNext w:val="0"/>
              <w:keepLines w:val="0"/>
              <w:widowControl/>
              <w:suppressLineNumbers w:val="0"/>
              <w:suppressAutoHyphens/>
              <w:bidi w:val="0"/>
              <w:snapToGrid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提高社会对留守儿童的关心关爱参与</w:t>
            </w:r>
          </w:p>
        </w:tc>
        <w:tc>
          <w:tcPr>
            <w:tcW w:w="239" w:type="pct"/>
            <w:gridSpan w:val="2"/>
            <w:noWrap w:val="0"/>
            <w:vAlign w:val="center"/>
          </w:tcPr>
          <w:p w14:paraId="3D87F224">
            <w:pPr>
              <w:keepNext w:val="0"/>
              <w:keepLines w:val="0"/>
              <w:widowControl/>
              <w:suppressLineNumbers w:val="0"/>
              <w:suppressAutoHyphens/>
              <w:bidi w:val="0"/>
              <w:snapToGrid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w:t>
            </w:r>
          </w:p>
        </w:tc>
        <w:tc>
          <w:tcPr>
            <w:tcW w:w="474" w:type="pct"/>
            <w:noWrap w:val="0"/>
            <w:vAlign w:val="center"/>
          </w:tcPr>
          <w:p w14:paraId="149EEA21">
            <w:pPr>
              <w:keepNext w:val="0"/>
              <w:keepLines w:val="0"/>
              <w:widowControl/>
              <w:suppressLineNumbers w:val="0"/>
              <w:suppressAutoHyphens/>
              <w:bidi w:val="0"/>
              <w:snapToGrid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10</w:t>
            </w:r>
          </w:p>
        </w:tc>
        <w:tc>
          <w:tcPr>
            <w:tcW w:w="382" w:type="pct"/>
            <w:noWrap w:val="0"/>
            <w:vAlign w:val="center"/>
          </w:tcPr>
          <w:p w14:paraId="7EFF2985">
            <w:pPr>
              <w:keepNext w:val="0"/>
              <w:keepLines w:val="0"/>
              <w:widowControl/>
              <w:suppressLineNumbers w:val="0"/>
              <w:suppressAutoHyphens/>
              <w:bidi w:val="0"/>
              <w:snapToGrid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人次</w:t>
            </w:r>
          </w:p>
        </w:tc>
        <w:tc>
          <w:tcPr>
            <w:tcW w:w="791" w:type="pct"/>
            <w:noWrap w:val="0"/>
            <w:vAlign w:val="center"/>
          </w:tcPr>
          <w:p w14:paraId="13F7EDD3">
            <w:pPr>
              <w:keepNext w:val="0"/>
              <w:keepLines w:val="0"/>
              <w:widowControl/>
              <w:suppressLineNumbers w:val="0"/>
              <w:suppressAutoHyphens/>
              <w:bidi w:val="0"/>
              <w:snapToGrid w:val="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eastAsia" w:ascii="Times New Roman" w:hAnsi="Times New Roman" w:eastAsia="宋体" w:cs="Times New Roman"/>
                <w:i w:val="0"/>
                <w:iCs w:val="0"/>
                <w:color w:val="000000"/>
                <w:kern w:val="0"/>
                <w:sz w:val="18"/>
                <w:szCs w:val="18"/>
                <w:u w:val="none"/>
                <w:lang w:val="en-US" w:eastAsia="zh-CN" w:bidi="ar"/>
              </w:rPr>
              <w:t>100%</w:t>
            </w:r>
          </w:p>
        </w:tc>
        <w:tc>
          <w:tcPr>
            <w:tcW w:w="346" w:type="pct"/>
            <w:noWrap w:val="0"/>
            <w:vAlign w:val="center"/>
          </w:tcPr>
          <w:p w14:paraId="425C6C0B">
            <w:pPr>
              <w:keepNext w:val="0"/>
              <w:keepLines w:val="0"/>
              <w:widowControl/>
              <w:suppressLineNumbers w:val="0"/>
              <w:suppressAutoHyphens/>
              <w:bidi w:val="0"/>
              <w:snapToGrid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20</w:t>
            </w:r>
          </w:p>
        </w:tc>
        <w:tc>
          <w:tcPr>
            <w:tcW w:w="585" w:type="pct"/>
            <w:gridSpan w:val="2"/>
            <w:noWrap w:val="0"/>
            <w:vAlign w:val="center"/>
          </w:tcPr>
          <w:p w14:paraId="49112C63">
            <w:pPr>
              <w:suppressAutoHyphens/>
              <w:bidi w:val="0"/>
              <w:snapToGrid w:val="0"/>
              <w:jc w:val="center"/>
              <w:rPr>
                <w:rFonts w:hint="default" w:ascii="Times New Roman" w:hAnsi="Times New Roman" w:eastAsia="宋体" w:cs="Times New Roman"/>
                <w:i w:val="0"/>
                <w:iCs w:val="0"/>
                <w:color w:val="000000"/>
                <w:sz w:val="18"/>
                <w:szCs w:val="18"/>
                <w:u w:val="none"/>
                <w:lang w:val="en-US" w:eastAsia="zh-CN"/>
              </w:rPr>
            </w:pPr>
            <w:r>
              <w:rPr>
                <w:rFonts w:hint="eastAsia" w:ascii="Times New Roman" w:hAnsi="Times New Roman" w:cs="Times New Roman"/>
                <w:i w:val="0"/>
                <w:iCs w:val="0"/>
                <w:color w:val="000000"/>
                <w:sz w:val="18"/>
                <w:szCs w:val="18"/>
                <w:u w:val="none"/>
                <w:lang w:val="en-US" w:eastAsia="zh-CN"/>
              </w:rPr>
              <w:t>20</w:t>
            </w:r>
          </w:p>
        </w:tc>
        <w:tc>
          <w:tcPr>
            <w:tcW w:w="372" w:type="pct"/>
            <w:vMerge w:val="continue"/>
            <w:noWrap w:val="0"/>
            <w:vAlign w:val="center"/>
          </w:tcPr>
          <w:p w14:paraId="52D85276">
            <w:pPr>
              <w:suppressAutoHyphens/>
              <w:bidi w:val="0"/>
              <w:snapToGrid w:val="0"/>
              <w:jc w:val="center"/>
              <w:rPr>
                <w:rFonts w:hint="default" w:ascii="Times New Roman" w:hAnsi="Times New Roman" w:eastAsia="微软雅黑" w:cs="Times New Roman"/>
                <w:i/>
                <w:iCs/>
                <w:color w:val="000000"/>
                <w:sz w:val="16"/>
                <w:szCs w:val="16"/>
                <w:u w:val="none"/>
              </w:rPr>
            </w:pPr>
          </w:p>
        </w:tc>
      </w:tr>
      <w:tr w14:paraId="513E75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371" w:type="pct"/>
            <w:vMerge w:val="continue"/>
            <w:noWrap w:val="0"/>
            <w:vAlign w:val="center"/>
          </w:tcPr>
          <w:p w14:paraId="33E52099">
            <w:pPr>
              <w:suppressAutoHyphens/>
              <w:bidi w:val="0"/>
              <w:snapToGrid w:val="0"/>
              <w:jc w:val="center"/>
              <w:rPr>
                <w:rFonts w:hint="default" w:ascii="Times New Roman" w:hAnsi="Times New Roman" w:eastAsia="宋体" w:cs="Times New Roman"/>
                <w:i w:val="0"/>
                <w:iCs w:val="0"/>
                <w:color w:val="000000"/>
                <w:sz w:val="18"/>
                <w:szCs w:val="18"/>
                <w:u w:val="none"/>
              </w:rPr>
            </w:pPr>
          </w:p>
        </w:tc>
        <w:tc>
          <w:tcPr>
            <w:tcW w:w="412" w:type="pct"/>
            <w:noWrap w:val="0"/>
            <w:vAlign w:val="center"/>
          </w:tcPr>
          <w:p w14:paraId="64C1FF60">
            <w:pPr>
              <w:keepNext w:val="0"/>
              <w:keepLines w:val="0"/>
              <w:widowControl/>
              <w:suppressLineNumbers w:val="0"/>
              <w:suppressAutoHyphens/>
              <w:bidi w:val="0"/>
              <w:snapToGrid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满意度指标</w:t>
            </w:r>
          </w:p>
        </w:tc>
        <w:tc>
          <w:tcPr>
            <w:tcW w:w="439" w:type="pct"/>
            <w:noWrap w:val="0"/>
            <w:vAlign w:val="center"/>
          </w:tcPr>
          <w:p w14:paraId="7E7ADF57">
            <w:pPr>
              <w:keepNext w:val="0"/>
              <w:keepLines w:val="0"/>
              <w:widowControl/>
              <w:suppressLineNumbers w:val="0"/>
              <w:suppressAutoHyphens/>
              <w:bidi w:val="0"/>
              <w:snapToGrid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服务对象满意度指标</w:t>
            </w:r>
          </w:p>
        </w:tc>
        <w:tc>
          <w:tcPr>
            <w:tcW w:w="585" w:type="pct"/>
            <w:noWrap w:val="0"/>
            <w:vAlign w:val="center"/>
          </w:tcPr>
          <w:p w14:paraId="65EE1F33">
            <w:pPr>
              <w:keepNext w:val="0"/>
              <w:keepLines w:val="0"/>
              <w:widowControl/>
              <w:suppressLineNumbers w:val="0"/>
              <w:suppressAutoHyphens/>
              <w:bidi w:val="0"/>
              <w:snapToGrid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服务对象满意度</w:t>
            </w:r>
          </w:p>
        </w:tc>
        <w:tc>
          <w:tcPr>
            <w:tcW w:w="239" w:type="pct"/>
            <w:gridSpan w:val="2"/>
            <w:noWrap w:val="0"/>
            <w:vAlign w:val="center"/>
          </w:tcPr>
          <w:p w14:paraId="5E326E22">
            <w:pPr>
              <w:keepNext w:val="0"/>
              <w:keepLines w:val="0"/>
              <w:widowControl/>
              <w:suppressLineNumbers w:val="0"/>
              <w:suppressAutoHyphens/>
              <w:bidi w:val="0"/>
              <w:snapToGrid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w:t>
            </w:r>
          </w:p>
        </w:tc>
        <w:tc>
          <w:tcPr>
            <w:tcW w:w="474" w:type="pct"/>
            <w:noWrap w:val="0"/>
            <w:vAlign w:val="center"/>
          </w:tcPr>
          <w:p w14:paraId="18923B39">
            <w:pPr>
              <w:keepNext w:val="0"/>
              <w:keepLines w:val="0"/>
              <w:widowControl/>
              <w:suppressLineNumbers w:val="0"/>
              <w:suppressAutoHyphens/>
              <w:bidi w:val="0"/>
              <w:snapToGrid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90</w:t>
            </w:r>
          </w:p>
        </w:tc>
        <w:tc>
          <w:tcPr>
            <w:tcW w:w="382" w:type="pct"/>
            <w:noWrap w:val="0"/>
            <w:vAlign w:val="center"/>
          </w:tcPr>
          <w:p w14:paraId="09BD6E4D">
            <w:pPr>
              <w:keepNext w:val="0"/>
              <w:keepLines w:val="0"/>
              <w:widowControl/>
              <w:suppressLineNumbers w:val="0"/>
              <w:suppressAutoHyphens/>
              <w:bidi w:val="0"/>
              <w:snapToGrid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w:t>
            </w:r>
          </w:p>
        </w:tc>
        <w:tc>
          <w:tcPr>
            <w:tcW w:w="791" w:type="pct"/>
            <w:noWrap w:val="0"/>
            <w:vAlign w:val="center"/>
          </w:tcPr>
          <w:p w14:paraId="7CA8ED4E">
            <w:pPr>
              <w:keepNext w:val="0"/>
              <w:keepLines w:val="0"/>
              <w:widowControl/>
              <w:suppressLineNumbers w:val="0"/>
              <w:suppressAutoHyphens/>
              <w:bidi w:val="0"/>
              <w:snapToGrid w:val="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eastAsia" w:ascii="Times New Roman" w:hAnsi="Times New Roman" w:eastAsia="宋体" w:cs="Times New Roman"/>
                <w:i w:val="0"/>
                <w:iCs w:val="0"/>
                <w:color w:val="000000"/>
                <w:kern w:val="0"/>
                <w:sz w:val="18"/>
                <w:szCs w:val="18"/>
                <w:u w:val="none"/>
                <w:lang w:val="en-US" w:eastAsia="zh-CN" w:bidi="ar"/>
              </w:rPr>
              <w:t>100%</w:t>
            </w:r>
          </w:p>
        </w:tc>
        <w:tc>
          <w:tcPr>
            <w:tcW w:w="346" w:type="pct"/>
            <w:noWrap w:val="0"/>
            <w:vAlign w:val="center"/>
          </w:tcPr>
          <w:p w14:paraId="689B3038">
            <w:pPr>
              <w:keepNext w:val="0"/>
              <w:keepLines w:val="0"/>
              <w:widowControl/>
              <w:suppressLineNumbers w:val="0"/>
              <w:suppressAutoHyphens/>
              <w:bidi w:val="0"/>
              <w:snapToGrid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10</w:t>
            </w:r>
          </w:p>
        </w:tc>
        <w:tc>
          <w:tcPr>
            <w:tcW w:w="585" w:type="pct"/>
            <w:gridSpan w:val="2"/>
            <w:noWrap w:val="0"/>
            <w:vAlign w:val="center"/>
          </w:tcPr>
          <w:p w14:paraId="5B85EAE9">
            <w:pPr>
              <w:suppressAutoHyphens/>
              <w:bidi w:val="0"/>
              <w:snapToGrid w:val="0"/>
              <w:jc w:val="center"/>
              <w:rPr>
                <w:rFonts w:hint="default" w:ascii="Times New Roman" w:hAnsi="Times New Roman" w:eastAsia="宋体" w:cs="Times New Roman"/>
                <w:i w:val="0"/>
                <w:iCs w:val="0"/>
                <w:color w:val="000000"/>
                <w:sz w:val="18"/>
                <w:szCs w:val="18"/>
                <w:u w:val="none"/>
                <w:lang w:val="en-US" w:eastAsia="zh-CN"/>
              </w:rPr>
            </w:pPr>
            <w:r>
              <w:rPr>
                <w:rFonts w:hint="eastAsia" w:ascii="Times New Roman" w:hAnsi="Times New Roman" w:cs="Times New Roman"/>
                <w:i w:val="0"/>
                <w:iCs w:val="0"/>
                <w:color w:val="000000"/>
                <w:sz w:val="18"/>
                <w:szCs w:val="18"/>
                <w:u w:val="none"/>
                <w:lang w:val="en-US" w:eastAsia="zh-CN"/>
              </w:rPr>
              <w:t>10</w:t>
            </w:r>
          </w:p>
        </w:tc>
        <w:tc>
          <w:tcPr>
            <w:tcW w:w="372" w:type="pct"/>
            <w:vMerge w:val="continue"/>
            <w:noWrap w:val="0"/>
            <w:vAlign w:val="center"/>
          </w:tcPr>
          <w:p w14:paraId="773781C4">
            <w:pPr>
              <w:suppressAutoHyphens/>
              <w:bidi w:val="0"/>
              <w:snapToGrid w:val="0"/>
              <w:jc w:val="center"/>
              <w:rPr>
                <w:rFonts w:hint="default" w:ascii="Times New Roman" w:hAnsi="Times New Roman" w:eastAsia="微软雅黑" w:cs="Times New Roman"/>
                <w:i/>
                <w:iCs/>
                <w:color w:val="000000"/>
                <w:sz w:val="16"/>
                <w:szCs w:val="16"/>
                <w:u w:val="none"/>
              </w:rPr>
            </w:pPr>
          </w:p>
        </w:tc>
      </w:tr>
      <w:tr w14:paraId="16849D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371" w:type="pct"/>
            <w:vMerge w:val="continue"/>
            <w:noWrap w:val="0"/>
            <w:vAlign w:val="center"/>
          </w:tcPr>
          <w:p w14:paraId="51D31A85">
            <w:pPr>
              <w:suppressAutoHyphens/>
              <w:bidi w:val="0"/>
              <w:snapToGrid w:val="0"/>
              <w:jc w:val="center"/>
              <w:rPr>
                <w:rFonts w:hint="default" w:ascii="Times New Roman" w:hAnsi="Times New Roman" w:eastAsia="宋体" w:cs="Times New Roman"/>
                <w:i w:val="0"/>
                <w:iCs w:val="0"/>
                <w:color w:val="000000"/>
                <w:sz w:val="18"/>
                <w:szCs w:val="18"/>
                <w:u w:val="none"/>
              </w:rPr>
            </w:pPr>
          </w:p>
        </w:tc>
        <w:tc>
          <w:tcPr>
            <w:tcW w:w="412" w:type="pct"/>
            <w:noWrap w:val="0"/>
            <w:vAlign w:val="center"/>
          </w:tcPr>
          <w:p w14:paraId="138E0F8A">
            <w:pPr>
              <w:keepNext w:val="0"/>
              <w:keepLines w:val="0"/>
              <w:widowControl/>
              <w:suppressLineNumbers w:val="0"/>
              <w:suppressAutoHyphens/>
              <w:bidi w:val="0"/>
              <w:snapToGrid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成本指标</w:t>
            </w:r>
          </w:p>
        </w:tc>
        <w:tc>
          <w:tcPr>
            <w:tcW w:w="439" w:type="pct"/>
            <w:noWrap w:val="0"/>
            <w:vAlign w:val="center"/>
          </w:tcPr>
          <w:p w14:paraId="4775807D">
            <w:pPr>
              <w:keepNext w:val="0"/>
              <w:keepLines w:val="0"/>
              <w:widowControl/>
              <w:suppressLineNumbers w:val="0"/>
              <w:suppressAutoHyphens/>
              <w:bidi w:val="0"/>
              <w:snapToGrid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经济成本指标</w:t>
            </w:r>
          </w:p>
        </w:tc>
        <w:tc>
          <w:tcPr>
            <w:tcW w:w="585" w:type="pct"/>
            <w:noWrap w:val="0"/>
            <w:vAlign w:val="center"/>
          </w:tcPr>
          <w:p w14:paraId="63811849">
            <w:pPr>
              <w:keepNext w:val="0"/>
              <w:keepLines w:val="0"/>
              <w:widowControl/>
              <w:suppressLineNumbers w:val="0"/>
              <w:suppressAutoHyphens/>
              <w:bidi w:val="0"/>
              <w:snapToGrid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童伴之家童伴妈妈补贴</w:t>
            </w:r>
          </w:p>
        </w:tc>
        <w:tc>
          <w:tcPr>
            <w:tcW w:w="239" w:type="pct"/>
            <w:gridSpan w:val="2"/>
            <w:noWrap w:val="0"/>
            <w:vAlign w:val="center"/>
          </w:tcPr>
          <w:p w14:paraId="0B806A99">
            <w:pPr>
              <w:keepNext w:val="0"/>
              <w:keepLines w:val="0"/>
              <w:widowControl/>
              <w:suppressLineNumbers w:val="0"/>
              <w:suppressAutoHyphens/>
              <w:bidi w:val="0"/>
              <w:snapToGrid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w:t>
            </w:r>
          </w:p>
        </w:tc>
        <w:tc>
          <w:tcPr>
            <w:tcW w:w="474" w:type="pct"/>
            <w:noWrap w:val="0"/>
            <w:vAlign w:val="center"/>
          </w:tcPr>
          <w:p w14:paraId="3541B15B">
            <w:pPr>
              <w:keepNext w:val="0"/>
              <w:keepLines w:val="0"/>
              <w:widowControl/>
              <w:suppressLineNumbers w:val="0"/>
              <w:suppressAutoHyphens/>
              <w:bidi w:val="0"/>
              <w:snapToGrid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3000</w:t>
            </w:r>
          </w:p>
        </w:tc>
        <w:tc>
          <w:tcPr>
            <w:tcW w:w="382" w:type="pct"/>
            <w:noWrap w:val="0"/>
            <w:vAlign w:val="center"/>
          </w:tcPr>
          <w:p w14:paraId="2C942F33">
            <w:pPr>
              <w:keepNext w:val="0"/>
              <w:keepLines w:val="0"/>
              <w:widowControl/>
              <w:suppressLineNumbers w:val="0"/>
              <w:suppressAutoHyphens/>
              <w:bidi w:val="0"/>
              <w:snapToGrid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元/年</w:t>
            </w:r>
          </w:p>
        </w:tc>
        <w:tc>
          <w:tcPr>
            <w:tcW w:w="791" w:type="pct"/>
            <w:noWrap w:val="0"/>
            <w:vAlign w:val="center"/>
          </w:tcPr>
          <w:p w14:paraId="61AA5E0D">
            <w:pPr>
              <w:keepNext w:val="0"/>
              <w:keepLines w:val="0"/>
              <w:widowControl/>
              <w:suppressLineNumbers w:val="0"/>
              <w:suppressAutoHyphens/>
              <w:bidi w:val="0"/>
              <w:snapToGrid w:val="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eastAsia" w:ascii="Times New Roman" w:hAnsi="Times New Roman" w:eastAsia="宋体" w:cs="Times New Roman"/>
                <w:i w:val="0"/>
                <w:iCs w:val="0"/>
                <w:color w:val="000000"/>
                <w:kern w:val="0"/>
                <w:sz w:val="18"/>
                <w:szCs w:val="18"/>
                <w:u w:val="none"/>
                <w:lang w:val="en-US" w:eastAsia="zh-CN" w:bidi="ar"/>
              </w:rPr>
              <w:t>100%</w:t>
            </w:r>
          </w:p>
        </w:tc>
        <w:tc>
          <w:tcPr>
            <w:tcW w:w="346" w:type="pct"/>
            <w:noWrap w:val="0"/>
            <w:vAlign w:val="center"/>
          </w:tcPr>
          <w:p w14:paraId="1AA2558E">
            <w:pPr>
              <w:keepNext w:val="0"/>
              <w:keepLines w:val="0"/>
              <w:widowControl/>
              <w:suppressLineNumbers w:val="0"/>
              <w:suppressAutoHyphens/>
              <w:bidi w:val="0"/>
              <w:snapToGrid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5</w:t>
            </w:r>
          </w:p>
        </w:tc>
        <w:tc>
          <w:tcPr>
            <w:tcW w:w="585" w:type="pct"/>
            <w:gridSpan w:val="2"/>
            <w:noWrap w:val="0"/>
            <w:vAlign w:val="center"/>
          </w:tcPr>
          <w:p w14:paraId="759BFA2C">
            <w:pPr>
              <w:suppressAutoHyphens/>
              <w:bidi w:val="0"/>
              <w:snapToGrid w:val="0"/>
              <w:jc w:val="center"/>
              <w:rPr>
                <w:rFonts w:hint="eastAsia" w:ascii="Times New Roman" w:hAnsi="Times New Roman" w:eastAsia="宋体" w:cs="Times New Roman"/>
                <w:i w:val="0"/>
                <w:iCs w:val="0"/>
                <w:color w:val="000000"/>
                <w:sz w:val="18"/>
                <w:szCs w:val="18"/>
                <w:u w:val="none"/>
                <w:lang w:val="en-US" w:eastAsia="zh-CN"/>
              </w:rPr>
            </w:pPr>
            <w:r>
              <w:rPr>
                <w:rFonts w:hint="eastAsia" w:ascii="Times New Roman" w:hAnsi="Times New Roman" w:cs="Times New Roman"/>
                <w:i w:val="0"/>
                <w:iCs w:val="0"/>
                <w:color w:val="000000"/>
                <w:sz w:val="18"/>
                <w:szCs w:val="18"/>
                <w:u w:val="none"/>
                <w:lang w:val="en-US" w:eastAsia="zh-CN"/>
              </w:rPr>
              <w:t>5</w:t>
            </w:r>
          </w:p>
        </w:tc>
        <w:tc>
          <w:tcPr>
            <w:tcW w:w="372" w:type="pct"/>
            <w:vMerge w:val="continue"/>
            <w:noWrap w:val="0"/>
            <w:vAlign w:val="center"/>
          </w:tcPr>
          <w:p w14:paraId="3DF1A425">
            <w:pPr>
              <w:suppressAutoHyphens/>
              <w:bidi w:val="0"/>
              <w:snapToGrid w:val="0"/>
              <w:jc w:val="center"/>
              <w:rPr>
                <w:rFonts w:hint="default" w:ascii="Times New Roman" w:hAnsi="Times New Roman" w:eastAsia="微软雅黑" w:cs="Times New Roman"/>
                <w:i/>
                <w:iCs/>
                <w:color w:val="000000"/>
                <w:sz w:val="16"/>
                <w:szCs w:val="16"/>
                <w:u w:val="none"/>
              </w:rPr>
            </w:pPr>
          </w:p>
        </w:tc>
      </w:tr>
      <w:tr w14:paraId="5C9322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3696" w:type="pct"/>
            <w:gridSpan w:val="9"/>
            <w:noWrap w:val="0"/>
            <w:vAlign w:val="center"/>
          </w:tcPr>
          <w:p w14:paraId="1FF00A4F">
            <w:pPr>
              <w:keepNext w:val="0"/>
              <w:keepLines w:val="0"/>
              <w:widowControl/>
              <w:suppressLineNumbers w:val="0"/>
              <w:suppressAutoHyphens/>
              <w:bidi w:val="0"/>
              <w:snapToGrid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合计</w:t>
            </w:r>
          </w:p>
        </w:tc>
        <w:tc>
          <w:tcPr>
            <w:tcW w:w="346" w:type="pct"/>
            <w:noWrap w:val="0"/>
            <w:vAlign w:val="center"/>
          </w:tcPr>
          <w:p w14:paraId="07471FF0">
            <w:pPr>
              <w:keepNext w:val="0"/>
              <w:keepLines w:val="0"/>
              <w:widowControl/>
              <w:suppressLineNumbers w:val="0"/>
              <w:suppressAutoHyphens/>
              <w:bidi w:val="0"/>
              <w:snapToGrid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100</w:t>
            </w:r>
          </w:p>
        </w:tc>
        <w:tc>
          <w:tcPr>
            <w:tcW w:w="585" w:type="pct"/>
            <w:gridSpan w:val="2"/>
            <w:noWrap w:val="0"/>
            <w:vAlign w:val="center"/>
          </w:tcPr>
          <w:p w14:paraId="6DBB0415">
            <w:pPr>
              <w:suppressAutoHyphens/>
              <w:bidi w:val="0"/>
              <w:snapToGrid w:val="0"/>
              <w:ind w:firstLine="180" w:firstLineChars="100"/>
              <w:rPr>
                <w:rFonts w:hint="default" w:ascii="Times New Roman" w:hAnsi="Times New Roman" w:eastAsia="宋体" w:cs="Times New Roman"/>
                <w:i w:val="0"/>
                <w:iCs w:val="0"/>
                <w:color w:val="000000"/>
                <w:sz w:val="18"/>
                <w:szCs w:val="18"/>
                <w:u w:val="none"/>
                <w:lang w:val="en-US" w:eastAsia="zh-CN"/>
              </w:rPr>
            </w:pPr>
            <w:r>
              <w:rPr>
                <w:rFonts w:hint="eastAsia" w:ascii="Times New Roman" w:hAnsi="Times New Roman" w:cs="Times New Roman"/>
                <w:i w:val="0"/>
                <w:iCs w:val="0"/>
                <w:color w:val="000000"/>
                <w:sz w:val="18"/>
                <w:szCs w:val="18"/>
                <w:u w:val="none"/>
                <w:lang w:val="en-US" w:eastAsia="zh-CN"/>
              </w:rPr>
              <w:t>100</w:t>
            </w:r>
          </w:p>
        </w:tc>
        <w:tc>
          <w:tcPr>
            <w:tcW w:w="372" w:type="pct"/>
            <w:noWrap w:val="0"/>
            <w:vAlign w:val="center"/>
          </w:tcPr>
          <w:p w14:paraId="7DD098E2">
            <w:pPr>
              <w:suppressAutoHyphens/>
              <w:bidi w:val="0"/>
              <w:snapToGrid w:val="0"/>
              <w:rPr>
                <w:rFonts w:hint="default" w:ascii="Times New Roman" w:hAnsi="Times New Roman" w:eastAsia="宋体" w:cs="Times New Roman"/>
                <w:i w:val="0"/>
                <w:iCs w:val="0"/>
                <w:color w:val="000000"/>
                <w:sz w:val="18"/>
                <w:szCs w:val="18"/>
                <w:u w:val="none"/>
              </w:rPr>
            </w:pPr>
          </w:p>
        </w:tc>
      </w:tr>
      <w:tr w14:paraId="008D12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371" w:type="pct"/>
            <w:noWrap w:val="0"/>
            <w:vAlign w:val="center"/>
          </w:tcPr>
          <w:p w14:paraId="259726E7">
            <w:pPr>
              <w:keepNext w:val="0"/>
              <w:keepLines w:val="0"/>
              <w:widowControl/>
              <w:suppressLineNumbers w:val="0"/>
              <w:suppressAutoHyphens/>
              <w:bidi w:val="0"/>
              <w:snapToGrid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评价结论</w:t>
            </w:r>
          </w:p>
        </w:tc>
        <w:tc>
          <w:tcPr>
            <w:tcW w:w="4628" w:type="pct"/>
            <w:gridSpan w:val="12"/>
            <w:noWrap w:val="0"/>
            <w:vAlign w:val="center"/>
          </w:tcPr>
          <w:p w14:paraId="3AAC7707">
            <w:pPr>
              <w:keepNext w:val="0"/>
              <w:keepLines w:val="0"/>
              <w:widowControl/>
              <w:suppressLineNumbers w:val="0"/>
              <w:suppressAutoHyphens/>
              <w:bidi w:val="0"/>
              <w:snapToGrid w:val="0"/>
              <w:jc w:val="left"/>
              <w:textAlignment w:val="center"/>
              <w:rPr>
                <w:rFonts w:hint="default" w:ascii="Times New Roman" w:hAnsi="Times New Roman" w:eastAsia="微软雅黑" w:cs="Times New Roman"/>
                <w:i/>
                <w:iCs/>
                <w:color w:val="000000"/>
                <w:kern w:val="0"/>
                <w:sz w:val="16"/>
                <w:szCs w:val="16"/>
                <w:u w:val="none"/>
                <w:lang w:val="en-US" w:eastAsia="zh-CN" w:bidi="ar"/>
              </w:rPr>
            </w:pPr>
            <w:r>
              <w:rPr>
                <w:rFonts w:hint="eastAsia" w:ascii="Times New Roman" w:hAnsi="Times New Roman" w:eastAsia="宋体" w:cs="Times New Roman"/>
                <w:i w:val="0"/>
                <w:iCs w:val="0"/>
                <w:color w:val="000000"/>
                <w:kern w:val="0"/>
                <w:sz w:val="18"/>
                <w:szCs w:val="18"/>
                <w:u w:val="none"/>
                <w:lang w:val="en-US" w:eastAsia="zh-CN" w:bidi="ar"/>
              </w:rPr>
              <w:t>该项目自评100分，全年完成童伴计划项目考核，保障项目运转。</w:t>
            </w:r>
          </w:p>
        </w:tc>
      </w:tr>
      <w:tr w14:paraId="4051B0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371" w:type="pct"/>
            <w:noWrap w:val="0"/>
            <w:vAlign w:val="center"/>
          </w:tcPr>
          <w:p w14:paraId="34ED751B">
            <w:pPr>
              <w:keepNext w:val="0"/>
              <w:keepLines w:val="0"/>
              <w:widowControl/>
              <w:suppressLineNumbers w:val="0"/>
              <w:suppressAutoHyphens/>
              <w:bidi w:val="0"/>
              <w:snapToGrid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存在问题</w:t>
            </w:r>
          </w:p>
        </w:tc>
        <w:tc>
          <w:tcPr>
            <w:tcW w:w="4628" w:type="pct"/>
            <w:gridSpan w:val="12"/>
            <w:noWrap w:val="0"/>
            <w:vAlign w:val="center"/>
          </w:tcPr>
          <w:p w14:paraId="30D2CB7B">
            <w:pPr>
              <w:keepNext w:val="0"/>
              <w:keepLines w:val="0"/>
              <w:widowControl/>
              <w:suppressLineNumbers w:val="0"/>
              <w:suppressAutoHyphens/>
              <w:bidi w:val="0"/>
              <w:snapToGrid w:val="0"/>
              <w:jc w:val="left"/>
              <w:textAlignment w:val="center"/>
              <w:rPr>
                <w:rFonts w:hint="default" w:ascii="Times New Roman" w:hAnsi="Times New Roman" w:eastAsia="微软雅黑" w:cs="Times New Roman"/>
                <w:i/>
                <w:iCs/>
                <w:color w:val="000000"/>
                <w:kern w:val="0"/>
                <w:sz w:val="16"/>
                <w:szCs w:val="16"/>
                <w:u w:val="none"/>
                <w:lang w:val="en-US" w:eastAsia="zh-CN" w:bidi="ar"/>
              </w:rPr>
            </w:pPr>
            <w:r>
              <w:rPr>
                <w:rFonts w:hint="eastAsia" w:ascii="Times New Roman" w:hAnsi="Times New Roman" w:eastAsia="宋体" w:cs="Times New Roman"/>
                <w:i w:val="0"/>
                <w:iCs w:val="0"/>
                <w:color w:val="000000"/>
                <w:kern w:val="0"/>
                <w:sz w:val="18"/>
                <w:szCs w:val="18"/>
                <w:u w:val="none"/>
                <w:lang w:val="en-US" w:eastAsia="zh-CN" w:bidi="ar"/>
              </w:rPr>
              <w:t>常态活动虽然覆盖1200名留守儿童，但相对于总数仍有提升空间，可能是活动宣传不够到位，或者部分留守儿童因家庭原因未能参与活动。</w:t>
            </w:r>
          </w:p>
        </w:tc>
      </w:tr>
      <w:tr w14:paraId="2A64F0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371" w:type="pct"/>
            <w:noWrap w:val="0"/>
            <w:vAlign w:val="center"/>
          </w:tcPr>
          <w:p w14:paraId="60A0C0EA">
            <w:pPr>
              <w:keepNext w:val="0"/>
              <w:keepLines w:val="0"/>
              <w:widowControl/>
              <w:suppressLineNumbers w:val="0"/>
              <w:suppressAutoHyphens/>
              <w:bidi w:val="0"/>
              <w:snapToGrid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改进措施</w:t>
            </w:r>
          </w:p>
        </w:tc>
        <w:tc>
          <w:tcPr>
            <w:tcW w:w="4628" w:type="pct"/>
            <w:gridSpan w:val="12"/>
            <w:noWrap w:val="0"/>
            <w:vAlign w:val="center"/>
          </w:tcPr>
          <w:p w14:paraId="1E813890">
            <w:pPr>
              <w:keepNext w:val="0"/>
              <w:keepLines w:val="0"/>
              <w:widowControl/>
              <w:suppressLineNumbers w:val="0"/>
              <w:suppressAutoHyphens/>
              <w:bidi w:val="0"/>
              <w:snapToGrid w:val="0"/>
              <w:jc w:val="left"/>
              <w:textAlignment w:val="center"/>
              <w:rPr>
                <w:rFonts w:hint="default" w:ascii="Times New Roman" w:hAnsi="Times New Roman" w:eastAsia="微软雅黑" w:cs="Times New Roman"/>
                <w:i/>
                <w:iCs/>
                <w:color w:val="000000"/>
                <w:kern w:val="0"/>
                <w:sz w:val="16"/>
                <w:szCs w:val="16"/>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加</w:t>
            </w:r>
            <w:r>
              <w:rPr>
                <w:rFonts w:hint="eastAsia" w:ascii="Times New Roman" w:hAnsi="Times New Roman" w:eastAsia="宋体" w:cs="Times New Roman"/>
                <w:i w:val="0"/>
                <w:iCs w:val="0"/>
                <w:color w:val="000000"/>
                <w:kern w:val="0"/>
                <w:sz w:val="18"/>
                <w:szCs w:val="18"/>
                <w:u w:val="none"/>
                <w:lang w:val="en-US" w:eastAsia="zh-CN" w:bidi="ar"/>
              </w:rPr>
              <w:t>大活动宣传力度，通过线上线下相结合的方式，让更多留守儿童参与活动。同时，针对家庭原因无法参与活动的儿童，时常家访了解情况或提供远程关爱。</w:t>
            </w:r>
          </w:p>
        </w:tc>
      </w:tr>
      <w:tr w14:paraId="6368BF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1947" w:type="pct"/>
            <w:gridSpan w:val="5"/>
            <w:noWrap w:val="0"/>
            <w:vAlign w:val="center"/>
          </w:tcPr>
          <w:p w14:paraId="0C855E93">
            <w:pPr>
              <w:keepNext w:val="0"/>
              <w:keepLines w:val="0"/>
              <w:widowControl/>
              <w:suppressLineNumbers w:val="0"/>
              <w:suppressAutoHyphens/>
              <w:bidi w:val="0"/>
              <w:snapToGrid w:val="0"/>
              <w:jc w:val="left"/>
              <w:textAlignment w:val="center"/>
              <w:rPr>
                <w:rFonts w:hint="default" w:ascii="Times New Roman" w:hAnsi="Times New Roman" w:eastAsia="黑体" w:cs="Times New Roman"/>
                <w:i w:val="0"/>
                <w:iCs w:val="0"/>
                <w:color w:val="000000"/>
                <w:sz w:val="18"/>
                <w:szCs w:val="18"/>
                <w:u w:val="none"/>
                <w:lang w:val="en-US"/>
              </w:rPr>
            </w:pPr>
            <w:r>
              <w:rPr>
                <w:rFonts w:hint="default" w:ascii="Times New Roman" w:hAnsi="Times New Roman" w:eastAsia="黑体" w:cs="Times New Roman"/>
                <w:i w:val="0"/>
                <w:iCs w:val="0"/>
                <w:color w:val="000000"/>
                <w:kern w:val="0"/>
                <w:sz w:val="18"/>
                <w:szCs w:val="18"/>
                <w:u w:val="none"/>
                <w:lang w:val="en-US" w:eastAsia="zh-CN" w:bidi="ar"/>
              </w:rPr>
              <w:t>项目负责人：</w:t>
            </w:r>
            <w:r>
              <w:rPr>
                <w:rFonts w:hint="eastAsia" w:ascii="Times New Roman" w:hAnsi="Times New Roman" w:eastAsia="黑体" w:cs="Times New Roman"/>
                <w:i w:val="0"/>
                <w:iCs w:val="0"/>
                <w:color w:val="000000"/>
                <w:kern w:val="0"/>
                <w:sz w:val="18"/>
                <w:szCs w:val="18"/>
                <w:u w:val="none"/>
                <w:lang w:val="en-US" w:eastAsia="zh-CN" w:bidi="ar"/>
              </w:rPr>
              <w:t>杨菲娅</w:t>
            </w:r>
          </w:p>
        </w:tc>
        <w:tc>
          <w:tcPr>
            <w:tcW w:w="2324" w:type="pct"/>
            <w:gridSpan w:val="6"/>
            <w:noWrap w:val="0"/>
            <w:vAlign w:val="center"/>
          </w:tcPr>
          <w:p w14:paraId="68BA6A94">
            <w:pPr>
              <w:keepNext w:val="0"/>
              <w:keepLines w:val="0"/>
              <w:widowControl/>
              <w:suppressLineNumbers w:val="0"/>
              <w:suppressAutoHyphens/>
              <w:bidi w:val="0"/>
              <w:snapToGrid w:val="0"/>
              <w:jc w:val="left"/>
              <w:textAlignment w:val="center"/>
              <w:rPr>
                <w:rFonts w:hint="default" w:ascii="Times New Roman" w:hAnsi="Times New Roman" w:eastAsia="黑体" w:cs="Times New Roman"/>
                <w:i w:val="0"/>
                <w:iCs w:val="0"/>
                <w:color w:val="000000"/>
                <w:sz w:val="18"/>
                <w:szCs w:val="18"/>
                <w:u w:val="none"/>
                <w:lang w:val="en-US"/>
              </w:rPr>
            </w:pPr>
            <w:r>
              <w:rPr>
                <w:rFonts w:hint="default" w:ascii="Times New Roman" w:hAnsi="Times New Roman" w:eastAsia="黑体" w:cs="Times New Roman"/>
                <w:i w:val="0"/>
                <w:iCs w:val="0"/>
                <w:color w:val="000000"/>
                <w:kern w:val="0"/>
                <w:sz w:val="18"/>
                <w:szCs w:val="18"/>
                <w:u w:val="none"/>
                <w:lang w:val="en-US" w:eastAsia="zh-CN" w:bidi="ar"/>
              </w:rPr>
              <w:t>财务负责人：</w:t>
            </w:r>
            <w:r>
              <w:rPr>
                <w:rFonts w:hint="eastAsia" w:ascii="Times New Roman" w:hAnsi="Times New Roman" w:eastAsia="黑体" w:cs="Times New Roman"/>
                <w:i w:val="0"/>
                <w:iCs w:val="0"/>
                <w:color w:val="000000"/>
                <w:kern w:val="0"/>
                <w:sz w:val="18"/>
                <w:szCs w:val="18"/>
                <w:u w:val="none"/>
                <w:lang w:val="en-US" w:eastAsia="zh-CN" w:bidi="ar"/>
              </w:rPr>
              <w:t>何柏臻</w:t>
            </w:r>
          </w:p>
        </w:tc>
        <w:tc>
          <w:tcPr>
            <w:tcW w:w="728" w:type="pct"/>
            <w:gridSpan w:val="2"/>
            <w:noWrap w:val="0"/>
            <w:vAlign w:val="center"/>
          </w:tcPr>
          <w:p w14:paraId="488E0478">
            <w:pPr>
              <w:keepNext w:val="0"/>
              <w:keepLines w:val="0"/>
              <w:widowControl/>
              <w:suppressLineNumbers w:val="0"/>
              <w:suppressAutoHyphens/>
              <w:bidi w:val="0"/>
              <w:snapToGrid w:val="0"/>
              <w:jc w:val="left"/>
              <w:textAlignment w:val="center"/>
              <w:rPr>
                <w:rFonts w:hint="default" w:ascii="Times New Roman" w:hAnsi="Times New Roman" w:eastAsia="黑体" w:cs="Times New Roman"/>
                <w:i w:val="0"/>
                <w:iCs w:val="0"/>
                <w:color w:val="000000"/>
                <w:kern w:val="0"/>
                <w:sz w:val="18"/>
                <w:szCs w:val="18"/>
                <w:u w:val="none"/>
                <w:lang w:val="en-US" w:eastAsia="zh-CN" w:bidi="ar"/>
              </w:rPr>
            </w:pPr>
          </w:p>
        </w:tc>
      </w:tr>
    </w:tbl>
    <w:p w14:paraId="589ABCD1">
      <w:pPr>
        <w:pStyle w:val="37"/>
        <w:keepNext w:val="0"/>
        <w:keepLines w:val="0"/>
        <w:pageBreakBefore w:val="0"/>
        <w:widowControl w:val="0"/>
        <w:kinsoku/>
        <w:wordWrap/>
        <w:overflowPunct/>
        <w:topLinePunct w:val="0"/>
        <w:autoSpaceDE/>
        <w:autoSpaceDN/>
        <w:bidi w:val="0"/>
        <w:spacing w:line="578" w:lineRule="exact"/>
        <w:ind w:left="0" w:leftChars="0"/>
        <w:jc w:val="center"/>
        <w:textAlignment w:val="auto"/>
        <w:rPr>
          <w:rFonts w:hint="eastAsia" w:ascii="黑体" w:hAnsi="黑体" w:eastAsia="黑体" w:cs="黑体"/>
          <w:color w:val="auto"/>
          <w:kern w:val="2"/>
          <w:sz w:val="44"/>
          <w:szCs w:val="44"/>
          <w:highlight w:val="none"/>
          <w:lang w:val="en-US" w:eastAsia="zh-CN"/>
        </w:rPr>
      </w:pPr>
    </w:p>
    <w:p w14:paraId="1D4C8668">
      <w:pPr>
        <w:pStyle w:val="37"/>
        <w:keepNext w:val="0"/>
        <w:keepLines w:val="0"/>
        <w:pageBreakBefore w:val="0"/>
        <w:widowControl w:val="0"/>
        <w:kinsoku/>
        <w:wordWrap/>
        <w:overflowPunct/>
        <w:topLinePunct w:val="0"/>
        <w:autoSpaceDE/>
        <w:autoSpaceDN/>
        <w:bidi w:val="0"/>
        <w:spacing w:line="578" w:lineRule="exact"/>
        <w:ind w:left="0" w:leftChars="0"/>
        <w:jc w:val="center"/>
        <w:textAlignment w:val="auto"/>
        <w:rPr>
          <w:rFonts w:hint="eastAsia" w:ascii="黑体" w:hAnsi="黑体" w:eastAsia="黑体" w:cs="黑体"/>
          <w:color w:val="auto"/>
          <w:kern w:val="2"/>
          <w:sz w:val="44"/>
          <w:szCs w:val="44"/>
          <w:highlight w:val="none"/>
          <w:lang w:val="en-US" w:eastAsia="zh-CN"/>
        </w:rPr>
      </w:pPr>
    </w:p>
    <w:p w14:paraId="22376D24">
      <w:pPr>
        <w:rPr>
          <w:rFonts w:hint="eastAsia" w:ascii="黑体" w:hAnsi="黑体" w:eastAsia="黑体" w:cs="黑体"/>
          <w:color w:val="auto"/>
          <w:kern w:val="2"/>
          <w:sz w:val="44"/>
          <w:szCs w:val="44"/>
          <w:highlight w:val="none"/>
          <w:lang w:val="en-US" w:eastAsia="zh-CN"/>
        </w:rPr>
      </w:pPr>
      <w:r>
        <w:rPr>
          <w:rFonts w:hint="eastAsia" w:ascii="黑体" w:hAnsi="黑体" w:eastAsia="黑体" w:cs="黑体"/>
          <w:color w:val="auto"/>
          <w:kern w:val="2"/>
          <w:sz w:val="44"/>
          <w:szCs w:val="44"/>
          <w:highlight w:val="none"/>
          <w:lang w:val="en-US" w:eastAsia="zh-CN"/>
        </w:rPr>
        <w:br w:type="page"/>
      </w:r>
    </w:p>
    <w:p w14:paraId="5797F422">
      <w:pPr>
        <w:keepNext w:val="0"/>
        <w:keepLines w:val="0"/>
        <w:pageBreakBefore w:val="0"/>
        <w:kinsoku/>
        <w:wordWrap/>
        <w:overflowPunct/>
        <w:topLinePunct w:val="0"/>
        <w:autoSpaceDE/>
        <w:autoSpaceDN/>
        <w:bidi w:val="0"/>
        <w:adjustRightInd/>
        <w:snapToGrid w:val="0"/>
        <w:spacing w:line="578" w:lineRule="exact"/>
        <w:jc w:val="center"/>
        <w:textAlignment w:val="auto"/>
        <w:outlineLvl w:val="9"/>
        <w:rPr>
          <w:rFonts w:hint="eastAsia" w:ascii="方正小标宋简体" w:hAnsi="方正小标宋简体" w:eastAsia="方正小标宋简体" w:cs="方正小标宋简体"/>
          <w:kern w:val="2"/>
          <w:sz w:val="44"/>
          <w:szCs w:val="44"/>
          <w:u w:val="none"/>
          <w:lang w:val="en-US" w:eastAsia="zh-CN" w:bidi="ar"/>
        </w:rPr>
      </w:pPr>
      <w:r>
        <w:rPr>
          <w:rFonts w:hint="eastAsia" w:ascii="方正小标宋简体" w:hAnsi="方正小标宋简体" w:eastAsia="方正小标宋简体" w:cs="方正小标宋简体"/>
          <w:kern w:val="2"/>
          <w:sz w:val="44"/>
          <w:szCs w:val="44"/>
          <w:u w:val="none"/>
          <w:lang w:val="en-US" w:eastAsia="zh-CN" w:bidi="ar"/>
        </w:rPr>
        <w:t>部门预算项目支出绩效自评表（2024年度）</w:t>
      </w:r>
    </w:p>
    <w:p w14:paraId="1A401C7B">
      <w:pPr>
        <w:pStyle w:val="37"/>
        <w:keepNext w:val="0"/>
        <w:keepLines w:val="0"/>
        <w:pageBreakBefore w:val="0"/>
        <w:widowControl w:val="0"/>
        <w:kinsoku/>
        <w:wordWrap/>
        <w:overflowPunct/>
        <w:topLinePunct w:val="0"/>
        <w:autoSpaceDE/>
        <w:autoSpaceDN/>
        <w:bidi w:val="0"/>
        <w:adjustRightInd/>
        <w:snapToGrid/>
        <w:spacing w:line="578" w:lineRule="exact"/>
        <w:jc w:val="center"/>
        <w:textAlignment w:val="auto"/>
        <w:rPr>
          <w:rFonts w:hint="eastAsia" w:ascii="方正小标宋简体" w:hAnsi="方正小标宋简体" w:eastAsia="方正小标宋简体" w:cs="方正小标宋简体"/>
          <w:b w:val="0"/>
          <w:bCs w:val="0"/>
          <w:i w:val="0"/>
          <w:iCs w:val="0"/>
          <w:color w:val="000000"/>
          <w:kern w:val="0"/>
          <w:sz w:val="36"/>
          <w:szCs w:val="36"/>
          <w:u w:val="none"/>
          <w:lang w:val="zh-CN" w:eastAsia="zh-CN" w:bidi="ar"/>
        </w:rPr>
      </w:pPr>
    </w:p>
    <w:tbl>
      <w:tblPr>
        <w:tblStyle w:val="18"/>
        <w:tblW w:w="5000" w:type="pct"/>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32" w:type="dxa"/>
          <w:left w:w="64" w:type="dxa"/>
          <w:bottom w:w="32" w:type="dxa"/>
          <w:right w:w="64" w:type="dxa"/>
        </w:tblCellMar>
      </w:tblPr>
      <w:tblGrid>
        <w:gridCol w:w="1009"/>
        <w:gridCol w:w="836"/>
        <w:gridCol w:w="923"/>
        <w:gridCol w:w="901"/>
        <w:gridCol w:w="849"/>
        <w:gridCol w:w="677"/>
        <w:gridCol w:w="788"/>
        <w:gridCol w:w="968"/>
        <w:gridCol w:w="452"/>
        <w:gridCol w:w="454"/>
        <w:gridCol w:w="1116"/>
      </w:tblGrid>
      <w:tr w14:paraId="46D9324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1028" w:type="pct"/>
            <w:gridSpan w:val="2"/>
            <w:tcBorders>
              <w:top w:val="single" w:color="000000" w:sz="4" w:space="0"/>
              <w:left w:val="single" w:color="000000" w:sz="4" w:space="0"/>
              <w:bottom w:val="single" w:color="000000" w:sz="4" w:space="0"/>
              <w:right w:val="single" w:color="000000" w:sz="4" w:space="0"/>
            </w:tcBorders>
            <w:noWrap w:val="0"/>
            <w:vAlign w:val="center"/>
          </w:tcPr>
          <w:p w14:paraId="50D5184F">
            <w:pPr>
              <w:keepNext w:val="0"/>
              <w:keepLines w:val="0"/>
              <w:widowControl/>
              <w:suppressLineNumbers w:val="0"/>
              <w:suppressAutoHyphens/>
              <w:bidi w:val="0"/>
              <w:snapToGrid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项目名称</w:t>
            </w:r>
          </w:p>
        </w:tc>
        <w:tc>
          <w:tcPr>
            <w:tcW w:w="3971" w:type="pct"/>
            <w:gridSpan w:val="9"/>
            <w:tcBorders>
              <w:top w:val="single" w:color="000000" w:sz="4" w:space="0"/>
              <w:left w:val="single" w:color="000000" w:sz="4" w:space="0"/>
              <w:bottom w:val="single" w:color="000000" w:sz="4" w:space="0"/>
              <w:right w:val="single" w:color="000000" w:sz="4" w:space="0"/>
            </w:tcBorders>
            <w:noWrap w:val="0"/>
            <w:vAlign w:val="center"/>
          </w:tcPr>
          <w:p w14:paraId="750C7116">
            <w:pPr>
              <w:keepNext w:val="0"/>
              <w:keepLines w:val="0"/>
              <w:widowControl/>
              <w:suppressLineNumbers w:val="0"/>
              <w:suppressAutoHyphens/>
              <w:bidi w:val="0"/>
              <w:snapToGrid w:val="0"/>
              <w:jc w:val="left"/>
              <w:textAlignment w:val="center"/>
              <w:rPr>
                <w:rFonts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51090424T000011119845-安居区青少年宫经费</w:t>
            </w:r>
          </w:p>
        </w:tc>
      </w:tr>
      <w:tr w14:paraId="41EB166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1028" w:type="pct"/>
            <w:gridSpan w:val="2"/>
            <w:tcBorders>
              <w:top w:val="single" w:color="000000" w:sz="4" w:space="0"/>
              <w:left w:val="single" w:color="000000" w:sz="4" w:space="0"/>
              <w:bottom w:val="single" w:color="000000" w:sz="4" w:space="0"/>
              <w:right w:val="single" w:color="000000" w:sz="4" w:space="0"/>
            </w:tcBorders>
            <w:noWrap w:val="0"/>
            <w:vAlign w:val="center"/>
          </w:tcPr>
          <w:p w14:paraId="3E6D87FC">
            <w:pPr>
              <w:keepNext w:val="0"/>
              <w:keepLines w:val="0"/>
              <w:widowControl/>
              <w:suppressLineNumbers w:val="0"/>
              <w:suppressAutoHyphens/>
              <w:bidi w:val="0"/>
              <w:snapToGrid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主管部门</w:t>
            </w:r>
          </w:p>
        </w:tc>
        <w:tc>
          <w:tcPr>
            <w:tcW w:w="2305" w:type="pct"/>
            <w:gridSpan w:val="5"/>
            <w:tcBorders>
              <w:top w:val="single" w:color="000000" w:sz="4" w:space="0"/>
              <w:left w:val="single" w:color="000000" w:sz="4" w:space="0"/>
              <w:bottom w:val="single" w:color="000000" w:sz="4" w:space="0"/>
              <w:right w:val="single" w:color="000000" w:sz="4" w:space="0"/>
            </w:tcBorders>
            <w:noWrap w:val="0"/>
            <w:vAlign w:val="center"/>
          </w:tcPr>
          <w:p w14:paraId="6FE49EDD">
            <w:pPr>
              <w:keepNext w:val="0"/>
              <w:keepLines w:val="0"/>
              <w:widowControl/>
              <w:suppressLineNumbers w:val="0"/>
              <w:suppressAutoHyphens/>
              <w:bidi w:val="0"/>
              <w:snapToGrid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中国共产主义青年团遂宁市安居区委员会部门</w:t>
            </w:r>
          </w:p>
        </w:tc>
        <w:tc>
          <w:tcPr>
            <w:tcW w:w="537" w:type="pct"/>
            <w:tcBorders>
              <w:top w:val="nil"/>
              <w:left w:val="nil"/>
              <w:bottom w:val="nil"/>
              <w:right w:val="nil"/>
            </w:tcBorders>
            <w:noWrap w:val="0"/>
            <w:vAlign w:val="center"/>
          </w:tcPr>
          <w:p w14:paraId="0D4669ED">
            <w:pPr>
              <w:keepNext w:val="0"/>
              <w:keepLines w:val="0"/>
              <w:widowControl/>
              <w:suppressLineNumbers w:val="0"/>
              <w:suppressAutoHyphens/>
              <w:bidi w:val="0"/>
              <w:snapToGrid w:val="0"/>
              <w:jc w:val="left"/>
              <w:textAlignment w:val="center"/>
              <w:rPr>
                <w:rFonts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实施单位 （盖章）</w:t>
            </w:r>
          </w:p>
        </w:tc>
        <w:tc>
          <w:tcPr>
            <w:tcW w:w="1127" w:type="pct"/>
            <w:gridSpan w:val="3"/>
            <w:tcBorders>
              <w:top w:val="single" w:color="000000" w:sz="4" w:space="0"/>
              <w:left w:val="single" w:color="000000" w:sz="4" w:space="0"/>
              <w:bottom w:val="single" w:color="000000" w:sz="4" w:space="0"/>
              <w:right w:val="single" w:color="000000" w:sz="4" w:space="0"/>
            </w:tcBorders>
            <w:noWrap w:val="0"/>
            <w:vAlign w:val="center"/>
          </w:tcPr>
          <w:p w14:paraId="41BBCD5A">
            <w:pPr>
              <w:keepNext w:val="0"/>
              <w:keepLines w:val="0"/>
              <w:widowControl/>
              <w:suppressLineNumbers w:val="0"/>
              <w:suppressAutoHyphens/>
              <w:bidi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中国共产主义青年团遂宁市安居区委员会</w:t>
            </w:r>
          </w:p>
        </w:tc>
      </w:tr>
      <w:tr w14:paraId="13C08A5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562" w:type="pct"/>
            <w:vMerge w:val="restart"/>
            <w:tcBorders>
              <w:top w:val="single" w:color="000000" w:sz="4" w:space="0"/>
              <w:left w:val="single" w:color="000000" w:sz="4" w:space="0"/>
              <w:bottom w:val="single" w:color="000000" w:sz="4" w:space="0"/>
              <w:right w:val="single" w:color="000000" w:sz="4" w:space="0"/>
            </w:tcBorders>
            <w:noWrap w:val="0"/>
            <w:vAlign w:val="center"/>
          </w:tcPr>
          <w:p w14:paraId="049A1C98">
            <w:pPr>
              <w:keepNext w:val="0"/>
              <w:keepLines w:val="0"/>
              <w:widowControl/>
              <w:suppressLineNumbers w:val="0"/>
              <w:suppressAutoHyphens/>
              <w:bidi w:val="0"/>
              <w:snapToGrid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项目基本情况</w:t>
            </w:r>
          </w:p>
        </w:tc>
        <w:tc>
          <w:tcPr>
            <w:tcW w:w="465" w:type="pct"/>
            <w:vMerge w:val="restart"/>
            <w:tcBorders>
              <w:top w:val="single" w:color="000000" w:sz="4" w:space="0"/>
              <w:left w:val="single" w:color="000000" w:sz="4" w:space="0"/>
              <w:bottom w:val="single" w:color="000000" w:sz="4" w:space="0"/>
              <w:right w:val="single" w:color="000000" w:sz="4" w:space="0"/>
            </w:tcBorders>
            <w:noWrap w:val="0"/>
            <w:vAlign w:val="center"/>
          </w:tcPr>
          <w:p w14:paraId="2D6C5AA0">
            <w:pPr>
              <w:keepNext w:val="0"/>
              <w:keepLines w:val="0"/>
              <w:widowControl/>
              <w:suppressLineNumbers w:val="0"/>
              <w:suppressAutoHyphens/>
              <w:bidi w:val="0"/>
              <w:snapToGrid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1.项目年度目标完成情况</w:t>
            </w:r>
          </w:p>
        </w:tc>
        <w:tc>
          <w:tcPr>
            <w:tcW w:w="2305" w:type="pct"/>
            <w:gridSpan w:val="5"/>
            <w:tcBorders>
              <w:top w:val="single" w:color="000000" w:sz="4" w:space="0"/>
              <w:left w:val="single" w:color="000000" w:sz="4" w:space="0"/>
              <w:bottom w:val="single" w:color="000000" w:sz="4" w:space="0"/>
              <w:right w:val="single" w:color="000000" w:sz="4" w:space="0"/>
            </w:tcBorders>
            <w:noWrap w:val="0"/>
            <w:vAlign w:val="center"/>
          </w:tcPr>
          <w:p w14:paraId="35719F81">
            <w:pPr>
              <w:keepNext w:val="0"/>
              <w:keepLines w:val="0"/>
              <w:widowControl/>
              <w:suppressLineNumbers w:val="0"/>
              <w:suppressAutoHyphens/>
              <w:bidi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项目年度目标</w:t>
            </w:r>
          </w:p>
        </w:tc>
        <w:tc>
          <w:tcPr>
            <w:tcW w:w="1665" w:type="pct"/>
            <w:gridSpan w:val="4"/>
            <w:tcBorders>
              <w:top w:val="single" w:color="000000" w:sz="4" w:space="0"/>
              <w:left w:val="single" w:color="000000" w:sz="4" w:space="0"/>
              <w:bottom w:val="single" w:color="000000" w:sz="4" w:space="0"/>
              <w:right w:val="single" w:color="000000" w:sz="4" w:space="0"/>
            </w:tcBorders>
            <w:noWrap w:val="0"/>
            <w:vAlign w:val="center"/>
          </w:tcPr>
          <w:p w14:paraId="1F46E654">
            <w:pPr>
              <w:keepNext w:val="0"/>
              <w:keepLines w:val="0"/>
              <w:widowControl/>
              <w:suppressLineNumbers w:val="0"/>
              <w:suppressAutoHyphens/>
              <w:bidi w:val="0"/>
              <w:snapToGrid w:val="0"/>
              <w:jc w:val="center"/>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年度目标完成情况</w:t>
            </w:r>
          </w:p>
        </w:tc>
      </w:tr>
      <w:tr w14:paraId="18D2907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562" w:type="pct"/>
            <w:vMerge w:val="continue"/>
            <w:tcBorders>
              <w:top w:val="single" w:color="000000" w:sz="4" w:space="0"/>
              <w:left w:val="single" w:color="000000" w:sz="4" w:space="0"/>
              <w:bottom w:val="single" w:color="000000" w:sz="4" w:space="0"/>
              <w:right w:val="single" w:color="000000" w:sz="4" w:space="0"/>
            </w:tcBorders>
            <w:noWrap w:val="0"/>
            <w:vAlign w:val="center"/>
          </w:tcPr>
          <w:p w14:paraId="5545F641">
            <w:pPr>
              <w:suppressAutoHyphens/>
              <w:bidi w:val="0"/>
              <w:snapToGrid w:val="0"/>
              <w:rPr>
                <w:rFonts w:hint="eastAsia" w:ascii="宋体" w:hAnsi="宋体" w:eastAsia="宋体" w:cs="宋体"/>
                <w:i w:val="0"/>
                <w:iCs w:val="0"/>
                <w:color w:val="000000"/>
                <w:sz w:val="18"/>
                <w:szCs w:val="18"/>
                <w:u w:val="none"/>
              </w:rPr>
            </w:pPr>
          </w:p>
        </w:tc>
        <w:tc>
          <w:tcPr>
            <w:tcW w:w="465" w:type="pct"/>
            <w:vMerge w:val="continue"/>
            <w:tcBorders>
              <w:top w:val="single" w:color="000000" w:sz="4" w:space="0"/>
              <w:left w:val="single" w:color="000000" w:sz="4" w:space="0"/>
              <w:bottom w:val="single" w:color="000000" w:sz="4" w:space="0"/>
              <w:right w:val="single" w:color="000000" w:sz="4" w:space="0"/>
            </w:tcBorders>
            <w:noWrap w:val="0"/>
            <w:vAlign w:val="center"/>
          </w:tcPr>
          <w:p w14:paraId="62BE49BD">
            <w:pPr>
              <w:suppressAutoHyphens/>
              <w:bidi w:val="0"/>
              <w:snapToGrid w:val="0"/>
              <w:rPr>
                <w:rFonts w:hint="eastAsia" w:ascii="宋体" w:hAnsi="宋体" w:eastAsia="宋体" w:cs="宋体"/>
                <w:i w:val="0"/>
                <w:iCs w:val="0"/>
                <w:color w:val="000000"/>
                <w:sz w:val="18"/>
                <w:szCs w:val="18"/>
                <w:u w:val="none"/>
              </w:rPr>
            </w:pPr>
          </w:p>
        </w:tc>
        <w:tc>
          <w:tcPr>
            <w:tcW w:w="2305" w:type="pct"/>
            <w:gridSpan w:val="5"/>
            <w:tcBorders>
              <w:top w:val="single" w:color="000000" w:sz="4" w:space="0"/>
              <w:left w:val="single" w:color="000000" w:sz="4" w:space="0"/>
              <w:bottom w:val="single" w:color="000000" w:sz="4" w:space="0"/>
              <w:right w:val="single" w:color="000000" w:sz="4" w:space="0"/>
            </w:tcBorders>
            <w:noWrap w:val="0"/>
            <w:vAlign w:val="center"/>
          </w:tcPr>
          <w:p w14:paraId="6075CFF0">
            <w:pPr>
              <w:keepNext w:val="0"/>
              <w:keepLines w:val="0"/>
              <w:widowControl/>
              <w:suppressLineNumbers w:val="0"/>
              <w:suppressAutoHyphens/>
              <w:bidi w:val="0"/>
              <w:snapToGrid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sz w:val="18"/>
                <w:szCs w:val="18"/>
                <w:u w:val="none"/>
              </w:rPr>
              <w:t>组织青少年文化娱乐活动，促进青少年健康发展。青少年文化宣传，文艺活动组织，相关培训，青少年文化交流。</w:t>
            </w:r>
          </w:p>
        </w:tc>
        <w:tc>
          <w:tcPr>
            <w:tcW w:w="1665" w:type="pct"/>
            <w:gridSpan w:val="4"/>
            <w:tcBorders>
              <w:top w:val="single" w:color="000000" w:sz="4" w:space="0"/>
              <w:left w:val="single" w:color="000000" w:sz="4" w:space="0"/>
              <w:bottom w:val="single" w:color="000000" w:sz="4" w:space="0"/>
              <w:right w:val="single" w:color="000000" w:sz="4" w:space="0"/>
            </w:tcBorders>
            <w:noWrap w:val="0"/>
            <w:vAlign w:val="center"/>
          </w:tcPr>
          <w:p w14:paraId="658ECFB6">
            <w:pPr>
              <w:keepNext w:val="0"/>
              <w:keepLines w:val="0"/>
              <w:widowControl/>
              <w:suppressLineNumbers w:val="0"/>
              <w:suppressAutoHyphens/>
              <w:bidi w:val="0"/>
              <w:snapToGrid w:val="0"/>
              <w:jc w:val="left"/>
              <w:textAlignment w:val="center"/>
              <w:rPr>
                <w:rFonts w:hint="default"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rPr>
              <w:t>通过活动阵地，开展丰富多彩、形式多样的公益性活动</w:t>
            </w:r>
          </w:p>
        </w:tc>
      </w:tr>
      <w:tr w14:paraId="61173D6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562" w:type="pct"/>
            <w:vMerge w:val="continue"/>
            <w:tcBorders>
              <w:top w:val="single" w:color="000000" w:sz="4" w:space="0"/>
              <w:left w:val="single" w:color="000000" w:sz="4" w:space="0"/>
              <w:bottom w:val="single" w:color="000000" w:sz="4" w:space="0"/>
              <w:right w:val="single" w:color="000000" w:sz="4" w:space="0"/>
            </w:tcBorders>
            <w:noWrap w:val="0"/>
            <w:vAlign w:val="center"/>
          </w:tcPr>
          <w:p w14:paraId="2AF54464">
            <w:pPr>
              <w:suppressAutoHyphens/>
              <w:bidi w:val="0"/>
              <w:snapToGrid w:val="0"/>
              <w:rPr>
                <w:rFonts w:hint="eastAsia" w:ascii="宋体" w:hAnsi="宋体" w:eastAsia="宋体" w:cs="宋体"/>
                <w:i w:val="0"/>
                <w:iCs w:val="0"/>
                <w:color w:val="000000"/>
                <w:sz w:val="18"/>
                <w:szCs w:val="18"/>
                <w:u w:val="none"/>
              </w:rPr>
            </w:pPr>
          </w:p>
        </w:tc>
        <w:tc>
          <w:tcPr>
            <w:tcW w:w="465" w:type="pct"/>
            <w:tcBorders>
              <w:top w:val="single" w:color="000000" w:sz="4" w:space="0"/>
              <w:left w:val="single" w:color="000000" w:sz="4" w:space="0"/>
              <w:bottom w:val="single" w:color="000000" w:sz="4" w:space="0"/>
              <w:right w:val="single" w:color="000000" w:sz="4" w:space="0"/>
            </w:tcBorders>
            <w:noWrap w:val="0"/>
            <w:vAlign w:val="center"/>
          </w:tcPr>
          <w:p w14:paraId="56BAF082">
            <w:pPr>
              <w:keepNext w:val="0"/>
              <w:keepLines w:val="0"/>
              <w:widowControl/>
              <w:suppressLineNumbers w:val="0"/>
              <w:suppressAutoHyphens/>
              <w:bidi w:val="0"/>
              <w:snapToGrid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2.项目实施内容及过程概述</w:t>
            </w:r>
          </w:p>
        </w:tc>
        <w:tc>
          <w:tcPr>
            <w:tcW w:w="3971" w:type="pct"/>
            <w:gridSpan w:val="9"/>
            <w:tcBorders>
              <w:top w:val="single" w:color="000000" w:sz="4" w:space="0"/>
              <w:left w:val="single" w:color="000000" w:sz="4" w:space="0"/>
              <w:bottom w:val="single" w:color="000000" w:sz="4" w:space="0"/>
              <w:right w:val="single" w:color="000000" w:sz="4" w:space="0"/>
            </w:tcBorders>
            <w:noWrap w:val="0"/>
            <w:vAlign w:val="center"/>
          </w:tcPr>
          <w:p w14:paraId="43E42E36">
            <w:pPr>
              <w:keepNext w:val="0"/>
              <w:keepLines w:val="0"/>
              <w:widowControl/>
              <w:suppressLineNumbers w:val="0"/>
              <w:suppressAutoHyphens/>
              <w:bidi w:val="0"/>
              <w:snapToGrid w:val="0"/>
              <w:jc w:val="left"/>
              <w:textAlignment w:val="center"/>
              <w:rPr>
                <w:rFonts w:hint="default"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开办</w:t>
            </w:r>
            <w:r>
              <w:rPr>
                <w:rFonts w:hint="eastAsia" w:ascii="宋体" w:hAnsi="宋体" w:cs="宋体"/>
                <w:i w:val="0"/>
                <w:iCs w:val="0"/>
                <w:color w:val="000000"/>
                <w:sz w:val="18"/>
                <w:szCs w:val="18"/>
                <w:u w:val="none"/>
                <w:lang w:val="en-US" w:eastAsia="zh-CN"/>
              </w:rPr>
              <w:t>15个</w:t>
            </w:r>
            <w:r>
              <w:rPr>
                <w:rFonts w:hint="eastAsia" w:ascii="宋体" w:hAnsi="宋体" w:eastAsia="宋体" w:cs="宋体"/>
                <w:i w:val="0"/>
                <w:iCs w:val="0"/>
                <w:color w:val="000000"/>
                <w:sz w:val="18"/>
                <w:szCs w:val="18"/>
                <w:u w:val="none"/>
                <w:lang w:val="en-US" w:eastAsia="zh-CN"/>
              </w:rPr>
              <w:t>青少年宫班级，组织暑期、寒假</w:t>
            </w:r>
            <w:r>
              <w:rPr>
                <w:rFonts w:hint="eastAsia" w:ascii="宋体" w:hAnsi="宋体" w:cs="宋体"/>
                <w:i w:val="0"/>
                <w:iCs w:val="0"/>
                <w:color w:val="000000"/>
                <w:sz w:val="18"/>
                <w:szCs w:val="18"/>
                <w:u w:val="none"/>
                <w:lang w:val="en-US" w:eastAsia="zh-CN"/>
              </w:rPr>
              <w:t>托管班活动</w:t>
            </w:r>
            <w:r>
              <w:rPr>
                <w:rFonts w:hint="eastAsia" w:ascii="宋体" w:hAnsi="宋体" w:eastAsia="宋体" w:cs="宋体"/>
                <w:i w:val="0"/>
                <w:iCs w:val="0"/>
                <w:color w:val="000000"/>
                <w:sz w:val="18"/>
                <w:szCs w:val="18"/>
                <w:u w:val="none"/>
                <w:lang w:val="en-US" w:eastAsia="zh-CN"/>
              </w:rPr>
              <w:t>，服务留守儿童</w:t>
            </w:r>
            <w:r>
              <w:rPr>
                <w:rFonts w:hint="eastAsia" w:ascii="宋体" w:hAnsi="宋体" w:cs="宋体"/>
                <w:i w:val="0"/>
                <w:iCs w:val="0"/>
                <w:color w:val="000000"/>
                <w:sz w:val="18"/>
                <w:szCs w:val="18"/>
                <w:u w:val="none"/>
                <w:lang w:val="en-US" w:eastAsia="zh-CN"/>
              </w:rPr>
              <w:t>1200</w:t>
            </w:r>
            <w:r>
              <w:rPr>
                <w:rFonts w:hint="eastAsia" w:ascii="宋体" w:hAnsi="宋体" w:eastAsia="宋体" w:cs="宋体"/>
                <w:i w:val="0"/>
                <w:iCs w:val="0"/>
                <w:color w:val="000000"/>
                <w:sz w:val="18"/>
                <w:szCs w:val="18"/>
                <w:u w:val="none"/>
                <w:lang w:val="en-US" w:eastAsia="zh-CN"/>
              </w:rPr>
              <w:t>人次。</w:t>
            </w:r>
          </w:p>
        </w:tc>
      </w:tr>
      <w:tr w14:paraId="6BF2900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562" w:type="pct"/>
            <w:vMerge w:val="restart"/>
            <w:tcBorders>
              <w:top w:val="single" w:color="000000" w:sz="4" w:space="0"/>
              <w:left w:val="single" w:color="000000" w:sz="4" w:space="0"/>
              <w:bottom w:val="single" w:color="000000" w:sz="4" w:space="0"/>
              <w:right w:val="single" w:color="000000" w:sz="4" w:space="0"/>
            </w:tcBorders>
            <w:noWrap w:val="0"/>
            <w:vAlign w:val="center"/>
          </w:tcPr>
          <w:p w14:paraId="34875EE8">
            <w:pPr>
              <w:keepNext w:val="0"/>
              <w:keepLines w:val="0"/>
              <w:widowControl/>
              <w:suppressLineNumbers w:val="0"/>
              <w:suppressAutoHyphens/>
              <w:bidi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预算执行情况（10分）</w:t>
            </w:r>
          </w:p>
        </w:tc>
        <w:tc>
          <w:tcPr>
            <w:tcW w:w="465" w:type="pct"/>
            <w:tcBorders>
              <w:top w:val="single" w:color="000000" w:sz="4" w:space="0"/>
              <w:left w:val="single" w:color="000000" w:sz="4" w:space="0"/>
              <w:bottom w:val="single" w:color="000000" w:sz="4" w:space="0"/>
              <w:right w:val="single" w:color="000000" w:sz="4" w:space="0"/>
            </w:tcBorders>
            <w:noWrap w:val="0"/>
            <w:vAlign w:val="center"/>
          </w:tcPr>
          <w:p w14:paraId="4FB80782">
            <w:pPr>
              <w:keepNext w:val="0"/>
              <w:keepLines w:val="0"/>
              <w:widowControl/>
              <w:suppressLineNumbers w:val="0"/>
              <w:suppressAutoHyphens/>
              <w:bidi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年度预算数（万元）</w:t>
            </w:r>
          </w:p>
        </w:tc>
        <w:tc>
          <w:tcPr>
            <w:tcW w:w="514" w:type="pct"/>
            <w:tcBorders>
              <w:top w:val="single" w:color="000000" w:sz="4" w:space="0"/>
              <w:left w:val="single" w:color="000000" w:sz="4" w:space="0"/>
              <w:bottom w:val="single" w:color="000000" w:sz="4" w:space="0"/>
              <w:right w:val="single" w:color="000000" w:sz="4" w:space="0"/>
            </w:tcBorders>
            <w:noWrap w:val="0"/>
            <w:vAlign w:val="center"/>
          </w:tcPr>
          <w:p w14:paraId="2CC20D78">
            <w:pPr>
              <w:keepNext w:val="0"/>
              <w:keepLines w:val="0"/>
              <w:widowControl/>
              <w:suppressLineNumbers w:val="0"/>
              <w:suppressAutoHyphens/>
              <w:bidi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年初预算</w:t>
            </w:r>
          </w:p>
        </w:tc>
        <w:tc>
          <w:tcPr>
            <w:tcW w:w="502" w:type="pct"/>
            <w:tcBorders>
              <w:top w:val="single" w:color="000000" w:sz="4" w:space="0"/>
              <w:left w:val="single" w:color="000000" w:sz="4" w:space="0"/>
              <w:bottom w:val="single" w:color="000000" w:sz="4" w:space="0"/>
              <w:right w:val="single" w:color="000000" w:sz="4" w:space="0"/>
            </w:tcBorders>
            <w:noWrap w:val="0"/>
            <w:vAlign w:val="center"/>
          </w:tcPr>
          <w:p w14:paraId="037FD831">
            <w:pPr>
              <w:keepNext w:val="0"/>
              <w:keepLines w:val="0"/>
              <w:widowControl/>
              <w:suppressLineNumbers w:val="0"/>
              <w:suppressAutoHyphens/>
              <w:bidi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调整后预算数</w:t>
            </w:r>
          </w:p>
        </w:tc>
        <w:tc>
          <w:tcPr>
            <w:tcW w:w="1288" w:type="pct"/>
            <w:gridSpan w:val="3"/>
            <w:tcBorders>
              <w:top w:val="single" w:color="000000" w:sz="4" w:space="0"/>
              <w:left w:val="single" w:color="000000" w:sz="4" w:space="0"/>
              <w:bottom w:val="single" w:color="000000" w:sz="4" w:space="0"/>
              <w:right w:val="single" w:color="000000" w:sz="4" w:space="0"/>
            </w:tcBorders>
            <w:noWrap w:val="0"/>
            <w:vAlign w:val="center"/>
          </w:tcPr>
          <w:p w14:paraId="031B755F">
            <w:pPr>
              <w:keepNext w:val="0"/>
              <w:keepLines w:val="0"/>
              <w:widowControl/>
              <w:suppressLineNumbers w:val="0"/>
              <w:suppressAutoHyphens/>
              <w:bidi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预算执行数</w:t>
            </w:r>
          </w:p>
        </w:tc>
        <w:tc>
          <w:tcPr>
            <w:tcW w:w="537" w:type="pct"/>
            <w:tcBorders>
              <w:top w:val="single" w:color="000000" w:sz="4" w:space="0"/>
              <w:left w:val="single" w:color="000000" w:sz="4" w:space="0"/>
              <w:bottom w:val="single" w:color="000000" w:sz="4" w:space="0"/>
              <w:right w:val="single" w:color="000000" w:sz="4" w:space="0"/>
            </w:tcBorders>
            <w:noWrap w:val="0"/>
            <w:vAlign w:val="center"/>
          </w:tcPr>
          <w:p w14:paraId="167C1310">
            <w:pPr>
              <w:keepNext w:val="0"/>
              <w:keepLines w:val="0"/>
              <w:widowControl/>
              <w:suppressLineNumbers w:val="0"/>
              <w:suppressAutoHyphens/>
              <w:bidi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预算执行率</w:t>
            </w:r>
          </w:p>
        </w:tc>
        <w:tc>
          <w:tcPr>
            <w:tcW w:w="252" w:type="pct"/>
            <w:tcBorders>
              <w:top w:val="single" w:color="000000" w:sz="4" w:space="0"/>
              <w:left w:val="single" w:color="000000" w:sz="4" w:space="0"/>
              <w:bottom w:val="single" w:color="000000" w:sz="4" w:space="0"/>
              <w:right w:val="single" w:color="000000" w:sz="4" w:space="0"/>
            </w:tcBorders>
            <w:noWrap w:val="0"/>
            <w:vAlign w:val="center"/>
          </w:tcPr>
          <w:p w14:paraId="7E0497D6">
            <w:pPr>
              <w:keepNext w:val="0"/>
              <w:keepLines w:val="0"/>
              <w:widowControl/>
              <w:suppressLineNumbers w:val="0"/>
              <w:suppressAutoHyphens/>
              <w:bidi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253" w:type="pct"/>
            <w:tcBorders>
              <w:top w:val="single" w:color="000000" w:sz="4" w:space="0"/>
              <w:left w:val="single" w:color="000000" w:sz="4" w:space="0"/>
              <w:bottom w:val="single" w:color="000000" w:sz="4" w:space="0"/>
              <w:right w:val="single" w:color="000000" w:sz="4" w:space="0"/>
            </w:tcBorders>
            <w:noWrap w:val="0"/>
            <w:vAlign w:val="center"/>
          </w:tcPr>
          <w:p w14:paraId="75E01733">
            <w:pPr>
              <w:keepNext w:val="0"/>
              <w:keepLines w:val="0"/>
              <w:widowControl/>
              <w:suppressLineNumbers w:val="0"/>
              <w:suppressAutoHyphens/>
              <w:bidi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621" w:type="pct"/>
            <w:tcBorders>
              <w:top w:val="single" w:color="000000" w:sz="4" w:space="0"/>
              <w:left w:val="single" w:color="000000" w:sz="4" w:space="0"/>
              <w:bottom w:val="single" w:color="000000" w:sz="4" w:space="0"/>
              <w:right w:val="single" w:color="000000" w:sz="4" w:space="0"/>
            </w:tcBorders>
            <w:noWrap w:val="0"/>
            <w:vAlign w:val="center"/>
          </w:tcPr>
          <w:p w14:paraId="022BA5E4">
            <w:pPr>
              <w:keepNext w:val="0"/>
              <w:keepLines w:val="0"/>
              <w:widowControl/>
              <w:suppressLineNumbers w:val="0"/>
              <w:suppressAutoHyphens/>
              <w:bidi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原因</w:t>
            </w:r>
          </w:p>
        </w:tc>
      </w:tr>
      <w:tr w14:paraId="1E6460B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562" w:type="pct"/>
            <w:vMerge w:val="continue"/>
            <w:tcBorders>
              <w:top w:val="single" w:color="000000" w:sz="4" w:space="0"/>
              <w:left w:val="single" w:color="000000" w:sz="4" w:space="0"/>
              <w:bottom w:val="single" w:color="000000" w:sz="4" w:space="0"/>
              <w:right w:val="single" w:color="000000" w:sz="4" w:space="0"/>
            </w:tcBorders>
            <w:noWrap w:val="0"/>
            <w:vAlign w:val="center"/>
          </w:tcPr>
          <w:p w14:paraId="7A2ED268">
            <w:pPr>
              <w:suppressAutoHyphens/>
              <w:bidi w:val="0"/>
              <w:snapToGrid w:val="0"/>
              <w:jc w:val="center"/>
              <w:rPr>
                <w:rFonts w:hint="eastAsia" w:ascii="宋体" w:hAnsi="宋体" w:eastAsia="宋体" w:cs="宋体"/>
                <w:i w:val="0"/>
                <w:iCs w:val="0"/>
                <w:color w:val="000000"/>
                <w:sz w:val="18"/>
                <w:szCs w:val="18"/>
                <w:u w:val="none"/>
              </w:rPr>
            </w:pPr>
          </w:p>
        </w:tc>
        <w:tc>
          <w:tcPr>
            <w:tcW w:w="465" w:type="pct"/>
            <w:tcBorders>
              <w:top w:val="single" w:color="000000" w:sz="4" w:space="0"/>
              <w:left w:val="single" w:color="000000" w:sz="4" w:space="0"/>
              <w:bottom w:val="single" w:color="000000" w:sz="4" w:space="0"/>
              <w:right w:val="single" w:color="000000" w:sz="4" w:space="0"/>
            </w:tcBorders>
            <w:noWrap w:val="0"/>
            <w:vAlign w:val="center"/>
          </w:tcPr>
          <w:p w14:paraId="49425B06">
            <w:pPr>
              <w:keepNext w:val="0"/>
              <w:keepLines w:val="0"/>
              <w:widowControl/>
              <w:suppressLineNumbers w:val="0"/>
              <w:suppressAutoHyphens/>
              <w:bidi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总额</w:t>
            </w:r>
          </w:p>
        </w:tc>
        <w:tc>
          <w:tcPr>
            <w:tcW w:w="514" w:type="pct"/>
            <w:tcBorders>
              <w:top w:val="single" w:color="000000" w:sz="4" w:space="0"/>
              <w:left w:val="single" w:color="000000" w:sz="4" w:space="0"/>
              <w:bottom w:val="single" w:color="000000" w:sz="4" w:space="0"/>
              <w:right w:val="single" w:color="000000" w:sz="4" w:space="0"/>
            </w:tcBorders>
            <w:noWrap w:val="0"/>
            <w:vAlign w:val="center"/>
          </w:tcPr>
          <w:p w14:paraId="20771B97">
            <w:pPr>
              <w:keepNext w:val="0"/>
              <w:keepLines w:val="0"/>
              <w:widowControl/>
              <w:suppressLineNumbers w:val="0"/>
              <w:suppressAutoHyphens/>
              <w:bidi w:val="0"/>
              <w:snapToGrid w:val="0"/>
              <w:jc w:val="center"/>
              <w:textAlignment w:val="center"/>
              <w:rPr>
                <w:rFonts w:hint="default" w:ascii="宋体" w:hAnsi="宋体" w:eastAsia="宋体" w:cs="宋体"/>
                <w:i w:val="0"/>
                <w:iCs w:val="0"/>
                <w:color w:val="000000"/>
                <w:sz w:val="18"/>
                <w:szCs w:val="18"/>
                <w:u w:val="none"/>
                <w:lang w:val="en-US"/>
              </w:rPr>
            </w:pPr>
            <w:r>
              <w:rPr>
                <w:rFonts w:hint="eastAsia" w:ascii="宋体" w:hAnsi="宋体" w:cs="宋体"/>
                <w:i w:val="0"/>
                <w:iCs w:val="0"/>
                <w:color w:val="000000"/>
                <w:kern w:val="0"/>
                <w:sz w:val="18"/>
                <w:szCs w:val="18"/>
                <w:u w:val="none"/>
                <w:lang w:val="en-US" w:eastAsia="zh-CN" w:bidi="ar"/>
              </w:rPr>
              <w:t>5</w:t>
            </w:r>
          </w:p>
        </w:tc>
        <w:tc>
          <w:tcPr>
            <w:tcW w:w="502" w:type="pct"/>
            <w:tcBorders>
              <w:top w:val="single" w:color="000000" w:sz="4" w:space="0"/>
              <w:left w:val="single" w:color="000000" w:sz="4" w:space="0"/>
              <w:bottom w:val="single" w:color="000000" w:sz="4" w:space="0"/>
              <w:right w:val="single" w:color="000000" w:sz="4" w:space="0"/>
            </w:tcBorders>
            <w:noWrap w:val="0"/>
            <w:vAlign w:val="center"/>
          </w:tcPr>
          <w:p w14:paraId="6F6BBE14">
            <w:pPr>
              <w:keepNext w:val="0"/>
              <w:keepLines w:val="0"/>
              <w:widowControl/>
              <w:suppressLineNumbers w:val="0"/>
              <w:suppressAutoHyphens/>
              <w:bidi w:val="0"/>
              <w:snapToGrid w:val="0"/>
              <w:jc w:val="center"/>
              <w:textAlignment w:val="center"/>
              <w:rPr>
                <w:rFonts w:hint="default" w:ascii="宋体" w:hAnsi="宋体" w:eastAsia="宋体" w:cs="宋体"/>
                <w:i w:val="0"/>
                <w:iCs w:val="0"/>
                <w:color w:val="000000"/>
                <w:sz w:val="18"/>
                <w:szCs w:val="18"/>
                <w:u w:val="none"/>
                <w:lang w:val="en-US"/>
              </w:rPr>
            </w:pPr>
            <w:r>
              <w:rPr>
                <w:rFonts w:hint="eastAsia" w:ascii="宋体" w:hAnsi="宋体" w:cs="宋体"/>
                <w:i w:val="0"/>
                <w:iCs w:val="0"/>
                <w:color w:val="000000"/>
                <w:kern w:val="0"/>
                <w:sz w:val="18"/>
                <w:szCs w:val="18"/>
                <w:u w:val="none"/>
                <w:lang w:val="en-US" w:eastAsia="zh-CN" w:bidi="ar"/>
              </w:rPr>
              <w:t>5</w:t>
            </w:r>
          </w:p>
        </w:tc>
        <w:tc>
          <w:tcPr>
            <w:tcW w:w="1288" w:type="pct"/>
            <w:gridSpan w:val="3"/>
            <w:tcBorders>
              <w:top w:val="single" w:color="000000" w:sz="4" w:space="0"/>
              <w:left w:val="single" w:color="000000" w:sz="4" w:space="0"/>
              <w:bottom w:val="single" w:color="000000" w:sz="4" w:space="0"/>
              <w:right w:val="single" w:color="000000" w:sz="4" w:space="0"/>
            </w:tcBorders>
            <w:noWrap w:val="0"/>
            <w:vAlign w:val="center"/>
          </w:tcPr>
          <w:p w14:paraId="2167C0B1">
            <w:pPr>
              <w:keepNext w:val="0"/>
              <w:keepLines w:val="0"/>
              <w:widowControl/>
              <w:suppressLineNumbers w:val="0"/>
              <w:suppressAutoHyphens/>
              <w:bidi w:val="0"/>
              <w:snapToGrid w:val="0"/>
              <w:jc w:val="center"/>
              <w:textAlignment w:val="center"/>
              <w:rPr>
                <w:rFonts w:hint="default" w:ascii="宋体" w:hAnsi="宋体" w:eastAsia="宋体" w:cs="宋体"/>
                <w:i w:val="0"/>
                <w:iCs w:val="0"/>
                <w:color w:val="000000"/>
                <w:sz w:val="18"/>
                <w:szCs w:val="18"/>
                <w:u w:val="none"/>
                <w:lang w:val="en-US"/>
              </w:rPr>
            </w:pPr>
            <w:r>
              <w:rPr>
                <w:rFonts w:hint="eastAsia" w:ascii="宋体" w:hAnsi="宋体" w:cs="宋体"/>
                <w:i w:val="0"/>
                <w:iCs w:val="0"/>
                <w:color w:val="000000"/>
                <w:kern w:val="0"/>
                <w:sz w:val="18"/>
                <w:szCs w:val="18"/>
                <w:u w:val="none"/>
                <w:lang w:val="en-US" w:eastAsia="zh-CN" w:bidi="ar"/>
              </w:rPr>
              <w:t>5</w:t>
            </w:r>
          </w:p>
        </w:tc>
        <w:tc>
          <w:tcPr>
            <w:tcW w:w="537" w:type="pct"/>
            <w:tcBorders>
              <w:top w:val="single" w:color="000000" w:sz="4" w:space="0"/>
              <w:left w:val="single" w:color="000000" w:sz="4" w:space="0"/>
              <w:bottom w:val="single" w:color="000000" w:sz="4" w:space="0"/>
              <w:right w:val="single" w:color="000000" w:sz="4" w:space="0"/>
            </w:tcBorders>
            <w:noWrap w:val="0"/>
            <w:vAlign w:val="center"/>
          </w:tcPr>
          <w:p w14:paraId="74B2A888">
            <w:pPr>
              <w:keepNext w:val="0"/>
              <w:keepLines w:val="0"/>
              <w:widowControl/>
              <w:suppressLineNumbers w:val="0"/>
              <w:suppressAutoHyphens/>
              <w:bidi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252" w:type="pct"/>
            <w:tcBorders>
              <w:top w:val="single" w:color="000000" w:sz="4" w:space="0"/>
              <w:left w:val="single" w:color="000000" w:sz="4" w:space="0"/>
              <w:bottom w:val="single" w:color="000000" w:sz="4" w:space="0"/>
              <w:right w:val="single" w:color="000000" w:sz="4" w:space="0"/>
            </w:tcBorders>
            <w:noWrap w:val="0"/>
            <w:vAlign w:val="center"/>
          </w:tcPr>
          <w:p w14:paraId="4038CB28">
            <w:pPr>
              <w:keepNext w:val="0"/>
              <w:keepLines w:val="0"/>
              <w:widowControl/>
              <w:suppressLineNumbers w:val="0"/>
              <w:suppressAutoHyphens/>
              <w:bidi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253" w:type="pct"/>
            <w:tcBorders>
              <w:top w:val="single" w:color="000000" w:sz="4" w:space="0"/>
              <w:left w:val="single" w:color="000000" w:sz="4" w:space="0"/>
              <w:bottom w:val="single" w:color="000000" w:sz="4" w:space="0"/>
              <w:right w:val="single" w:color="000000" w:sz="4" w:space="0"/>
            </w:tcBorders>
            <w:noWrap w:val="0"/>
            <w:vAlign w:val="center"/>
          </w:tcPr>
          <w:p w14:paraId="182D92E4">
            <w:pPr>
              <w:suppressAutoHyphens/>
              <w:bidi w:val="0"/>
              <w:snapToGrid w:val="0"/>
              <w:jc w:val="center"/>
              <w:rPr>
                <w:rFonts w:hint="default"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10</w:t>
            </w:r>
          </w:p>
        </w:tc>
        <w:tc>
          <w:tcPr>
            <w:tcW w:w="621" w:type="pct"/>
            <w:vMerge w:val="restart"/>
            <w:tcBorders>
              <w:top w:val="single" w:color="000000" w:sz="4" w:space="0"/>
              <w:left w:val="single" w:color="000000" w:sz="4" w:space="0"/>
              <w:bottom w:val="single" w:color="000000" w:sz="4" w:space="0"/>
              <w:right w:val="single" w:color="000000" w:sz="4" w:space="0"/>
            </w:tcBorders>
            <w:noWrap w:val="0"/>
            <w:vAlign w:val="center"/>
          </w:tcPr>
          <w:p w14:paraId="200BEB75">
            <w:pPr>
              <w:keepNext w:val="0"/>
              <w:keepLines w:val="0"/>
              <w:widowControl/>
              <w:suppressLineNumbers w:val="0"/>
              <w:suppressAutoHyphens/>
              <w:bidi w:val="0"/>
              <w:snapToGrid w:val="0"/>
              <w:jc w:val="left"/>
              <w:textAlignment w:val="center"/>
              <w:rPr>
                <w:rFonts w:hint="eastAsia" w:ascii="黑体" w:hAnsi="黑体" w:eastAsia="黑体" w:cs="黑体"/>
                <w:i/>
                <w:iCs/>
                <w:color w:val="000000"/>
                <w:sz w:val="18"/>
                <w:szCs w:val="18"/>
                <w:u w:val="none"/>
              </w:rPr>
            </w:pPr>
          </w:p>
        </w:tc>
      </w:tr>
      <w:tr w14:paraId="45D397C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562" w:type="pct"/>
            <w:vMerge w:val="continue"/>
            <w:tcBorders>
              <w:top w:val="single" w:color="000000" w:sz="4" w:space="0"/>
              <w:left w:val="single" w:color="000000" w:sz="4" w:space="0"/>
              <w:bottom w:val="single" w:color="000000" w:sz="4" w:space="0"/>
              <w:right w:val="single" w:color="000000" w:sz="4" w:space="0"/>
            </w:tcBorders>
            <w:noWrap w:val="0"/>
            <w:vAlign w:val="center"/>
          </w:tcPr>
          <w:p w14:paraId="2DD6D5EB">
            <w:pPr>
              <w:suppressAutoHyphens/>
              <w:bidi w:val="0"/>
              <w:snapToGrid w:val="0"/>
              <w:jc w:val="center"/>
              <w:rPr>
                <w:rFonts w:hint="eastAsia" w:ascii="宋体" w:hAnsi="宋体" w:eastAsia="宋体" w:cs="宋体"/>
                <w:i w:val="0"/>
                <w:iCs w:val="0"/>
                <w:color w:val="000000"/>
                <w:sz w:val="18"/>
                <w:szCs w:val="18"/>
                <w:u w:val="none"/>
              </w:rPr>
            </w:pPr>
          </w:p>
        </w:tc>
        <w:tc>
          <w:tcPr>
            <w:tcW w:w="465" w:type="pct"/>
            <w:tcBorders>
              <w:top w:val="single" w:color="000000" w:sz="4" w:space="0"/>
              <w:left w:val="single" w:color="000000" w:sz="4" w:space="0"/>
              <w:bottom w:val="single" w:color="000000" w:sz="4" w:space="0"/>
              <w:right w:val="single" w:color="000000" w:sz="4" w:space="0"/>
            </w:tcBorders>
            <w:noWrap w:val="0"/>
            <w:vAlign w:val="center"/>
          </w:tcPr>
          <w:p w14:paraId="72B63ED4">
            <w:pPr>
              <w:keepNext w:val="0"/>
              <w:keepLines w:val="0"/>
              <w:widowControl/>
              <w:suppressLineNumbers w:val="0"/>
              <w:suppressAutoHyphens/>
              <w:bidi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其中：财政资金</w:t>
            </w:r>
          </w:p>
        </w:tc>
        <w:tc>
          <w:tcPr>
            <w:tcW w:w="514" w:type="pct"/>
            <w:tcBorders>
              <w:top w:val="single" w:color="000000" w:sz="4" w:space="0"/>
              <w:left w:val="single" w:color="000000" w:sz="4" w:space="0"/>
              <w:bottom w:val="single" w:color="000000" w:sz="4" w:space="0"/>
              <w:right w:val="single" w:color="000000" w:sz="4" w:space="0"/>
            </w:tcBorders>
            <w:noWrap w:val="0"/>
            <w:vAlign w:val="center"/>
          </w:tcPr>
          <w:p w14:paraId="2AB3045F">
            <w:pPr>
              <w:keepNext w:val="0"/>
              <w:keepLines w:val="0"/>
              <w:widowControl/>
              <w:suppressLineNumbers w:val="0"/>
              <w:suppressAutoHyphens/>
              <w:bidi w:val="0"/>
              <w:snapToGrid w:val="0"/>
              <w:jc w:val="center"/>
              <w:textAlignment w:val="center"/>
              <w:rPr>
                <w:rFonts w:ascii="宋体" w:hAnsi="宋体" w:eastAsia="宋体" w:cs="宋体"/>
                <w:i w:val="0"/>
                <w:iCs w:val="0"/>
                <w:color w:val="000000"/>
                <w:sz w:val="18"/>
                <w:szCs w:val="18"/>
                <w:u w:val="none"/>
              </w:rPr>
            </w:pPr>
            <w:r>
              <w:rPr>
                <w:rFonts w:hint="eastAsia" w:ascii="宋体" w:hAnsi="宋体" w:cs="宋体"/>
                <w:i w:val="0"/>
                <w:iCs w:val="0"/>
                <w:color w:val="000000"/>
                <w:kern w:val="0"/>
                <w:sz w:val="18"/>
                <w:szCs w:val="18"/>
                <w:u w:val="none"/>
                <w:lang w:val="en-US" w:eastAsia="zh-CN" w:bidi="ar"/>
              </w:rPr>
              <w:t>5</w:t>
            </w:r>
          </w:p>
        </w:tc>
        <w:tc>
          <w:tcPr>
            <w:tcW w:w="502" w:type="pct"/>
            <w:tcBorders>
              <w:top w:val="single" w:color="000000" w:sz="4" w:space="0"/>
              <w:left w:val="single" w:color="000000" w:sz="4" w:space="0"/>
              <w:bottom w:val="single" w:color="000000" w:sz="4" w:space="0"/>
              <w:right w:val="single" w:color="000000" w:sz="4" w:space="0"/>
            </w:tcBorders>
            <w:noWrap w:val="0"/>
            <w:vAlign w:val="center"/>
          </w:tcPr>
          <w:p w14:paraId="6B6675D1">
            <w:pPr>
              <w:keepNext w:val="0"/>
              <w:keepLines w:val="0"/>
              <w:widowControl/>
              <w:suppressLineNumbers w:val="0"/>
              <w:suppressAutoHyphens/>
              <w:bidi w:val="0"/>
              <w:snapToGrid w:val="0"/>
              <w:jc w:val="center"/>
              <w:textAlignment w:val="center"/>
              <w:rPr>
                <w:rFonts w:ascii="宋体" w:hAnsi="宋体" w:eastAsia="宋体" w:cs="宋体"/>
                <w:i w:val="0"/>
                <w:iCs w:val="0"/>
                <w:color w:val="000000"/>
                <w:sz w:val="18"/>
                <w:szCs w:val="18"/>
                <w:u w:val="none"/>
              </w:rPr>
            </w:pPr>
            <w:r>
              <w:rPr>
                <w:rFonts w:hint="eastAsia" w:ascii="宋体" w:hAnsi="宋体" w:cs="宋体"/>
                <w:i w:val="0"/>
                <w:iCs w:val="0"/>
                <w:color w:val="000000"/>
                <w:kern w:val="0"/>
                <w:sz w:val="18"/>
                <w:szCs w:val="18"/>
                <w:u w:val="none"/>
                <w:lang w:val="en-US" w:eastAsia="zh-CN" w:bidi="ar"/>
              </w:rPr>
              <w:t>5</w:t>
            </w:r>
          </w:p>
        </w:tc>
        <w:tc>
          <w:tcPr>
            <w:tcW w:w="1288" w:type="pct"/>
            <w:gridSpan w:val="3"/>
            <w:tcBorders>
              <w:top w:val="single" w:color="000000" w:sz="4" w:space="0"/>
              <w:left w:val="single" w:color="000000" w:sz="4" w:space="0"/>
              <w:bottom w:val="single" w:color="000000" w:sz="4" w:space="0"/>
              <w:right w:val="single" w:color="000000" w:sz="4" w:space="0"/>
            </w:tcBorders>
            <w:noWrap w:val="0"/>
            <w:vAlign w:val="center"/>
          </w:tcPr>
          <w:p w14:paraId="0568BF72">
            <w:pPr>
              <w:keepNext w:val="0"/>
              <w:keepLines w:val="0"/>
              <w:widowControl/>
              <w:suppressLineNumbers w:val="0"/>
              <w:suppressAutoHyphens/>
              <w:bidi w:val="0"/>
              <w:snapToGrid w:val="0"/>
              <w:jc w:val="center"/>
              <w:textAlignment w:val="center"/>
              <w:rPr>
                <w:rFonts w:ascii="宋体" w:hAnsi="宋体" w:eastAsia="宋体" w:cs="宋体"/>
                <w:i w:val="0"/>
                <w:iCs w:val="0"/>
                <w:color w:val="000000"/>
                <w:sz w:val="18"/>
                <w:szCs w:val="18"/>
                <w:u w:val="none"/>
              </w:rPr>
            </w:pPr>
            <w:r>
              <w:rPr>
                <w:rFonts w:hint="eastAsia" w:ascii="宋体" w:hAnsi="宋体" w:cs="宋体"/>
                <w:i w:val="0"/>
                <w:iCs w:val="0"/>
                <w:color w:val="000000"/>
                <w:kern w:val="0"/>
                <w:sz w:val="18"/>
                <w:szCs w:val="18"/>
                <w:u w:val="none"/>
                <w:lang w:val="en-US" w:eastAsia="zh-CN" w:bidi="ar"/>
              </w:rPr>
              <w:t>5</w:t>
            </w:r>
          </w:p>
        </w:tc>
        <w:tc>
          <w:tcPr>
            <w:tcW w:w="537" w:type="pct"/>
            <w:tcBorders>
              <w:top w:val="single" w:color="000000" w:sz="4" w:space="0"/>
              <w:left w:val="single" w:color="000000" w:sz="4" w:space="0"/>
              <w:bottom w:val="single" w:color="000000" w:sz="4" w:space="0"/>
              <w:right w:val="single" w:color="000000" w:sz="4" w:space="0"/>
            </w:tcBorders>
            <w:noWrap w:val="0"/>
            <w:vAlign w:val="center"/>
          </w:tcPr>
          <w:p w14:paraId="693C56D5">
            <w:pPr>
              <w:keepNext w:val="0"/>
              <w:keepLines w:val="0"/>
              <w:widowControl/>
              <w:suppressLineNumbers w:val="0"/>
              <w:suppressAutoHyphens/>
              <w:bidi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252" w:type="pct"/>
            <w:tcBorders>
              <w:top w:val="single" w:color="000000" w:sz="4" w:space="0"/>
              <w:left w:val="single" w:color="000000" w:sz="4" w:space="0"/>
              <w:bottom w:val="single" w:color="000000" w:sz="4" w:space="0"/>
              <w:right w:val="single" w:color="000000" w:sz="4" w:space="0"/>
            </w:tcBorders>
            <w:noWrap w:val="0"/>
            <w:vAlign w:val="center"/>
          </w:tcPr>
          <w:p w14:paraId="32246279">
            <w:pPr>
              <w:keepNext w:val="0"/>
              <w:keepLines w:val="0"/>
              <w:widowControl/>
              <w:suppressLineNumbers w:val="0"/>
              <w:suppressAutoHyphens/>
              <w:bidi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53" w:type="pct"/>
            <w:tcBorders>
              <w:top w:val="single" w:color="000000" w:sz="4" w:space="0"/>
              <w:left w:val="single" w:color="000000" w:sz="4" w:space="0"/>
              <w:bottom w:val="single" w:color="000000" w:sz="4" w:space="0"/>
              <w:right w:val="single" w:color="000000" w:sz="4" w:space="0"/>
            </w:tcBorders>
            <w:noWrap w:val="0"/>
            <w:vAlign w:val="center"/>
          </w:tcPr>
          <w:p w14:paraId="476DF70F">
            <w:pPr>
              <w:keepNext w:val="0"/>
              <w:keepLines w:val="0"/>
              <w:widowControl/>
              <w:suppressLineNumbers w:val="0"/>
              <w:suppressAutoHyphens/>
              <w:bidi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621" w:type="pct"/>
            <w:vMerge w:val="continue"/>
            <w:tcBorders>
              <w:top w:val="single" w:color="000000" w:sz="4" w:space="0"/>
              <w:left w:val="single" w:color="000000" w:sz="4" w:space="0"/>
              <w:bottom w:val="single" w:color="000000" w:sz="4" w:space="0"/>
              <w:right w:val="single" w:color="000000" w:sz="4" w:space="0"/>
            </w:tcBorders>
            <w:noWrap w:val="0"/>
            <w:vAlign w:val="center"/>
          </w:tcPr>
          <w:p w14:paraId="12764E00">
            <w:pPr>
              <w:suppressAutoHyphens/>
              <w:bidi w:val="0"/>
              <w:snapToGrid w:val="0"/>
              <w:rPr>
                <w:rFonts w:hint="eastAsia" w:ascii="黑体" w:hAnsi="黑体" w:eastAsia="黑体" w:cs="黑体"/>
                <w:i/>
                <w:iCs/>
                <w:color w:val="000000"/>
                <w:sz w:val="18"/>
                <w:szCs w:val="18"/>
                <w:u w:val="none"/>
              </w:rPr>
            </w:pPr>
          </w:p>
        </w:tc>
      </w:tr>
      <w:tr w14:paraId="118FF7B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562" w:type="pct"/>
            <w:vMerge w:val="continue"/>
            <w:tcBorders>
              <w:top w:val="single" w:color="000000" w:sz="4" w:space="0"/>
              <w:left w:val="single" w:color="000000" w:sz="4" w:space="0"/>
              <w:bottom w:val="single" w:color="000000" w:sz="4" w:space="0"/>
              <w:right w:val="single" w:color="000000" w:sz="4" w:space="0"/>
            </w:tcBorders>
            <w:noWrap w:val="0"/>
            <w:vAlign w:val="center"/>
          </w:tcPr>
          <w:p w14:paraId="7AA71600">
            <w:pPr>
              <w:suppressAutoHyphens/>
              <w:bidi w:val="0"/>
              <w:snapToGrid w:val="0"/>
              <w:jc w:val="center"/>
              <w:rPr>
                <w:rFonts w:hint="eastAsia" w:ascii="宋体" w:hAnsi="宋体" w:eastAsia="宋体" w:cs="宋体"/>
                <w:i w:val="0"/>
                <w:iCs w:val="0"/>
                <w:color w:val="000000"/>
                <w:sz w:val="18"/>
                <w:szCs w:val="18"/>
                <w:u w:val="none"/>
              </w:rPr>
            </w:pPr>
          </w:p>
        </w:tc>
        <w:tc>
          <w:tcPr>
            <w:tcW w:w="465" w:type="pct"/>
            <w:tcBorders>
              <w:top w:val="single" w:color="000000" w:sz="4" w:space="0"/>
              <w:left w:val="single" w:color="000000" w:sz="4" w:space="0"/>
              <w:bottom w:val="single" w:color="000000" w:sz="4" w:space="0"/>
              <w:right w:val="single" w:color="000000" w:sz="4" w:space="0"/>
            </w:tcBorders>
            <w:noWrap w:val="0"/>
            <w:vAlign w:val="center"/>
          </w:tcPr>
          <w:p w14:paraId="659BD143">
            <w:pPr>
              <w:keepNext w:val="0"/>
              <w:keepLines w:val="0"/>
              <w:widowControl/>
              <w:suppressLineNumbers w:val="0"/>
              <w:suppressAutoHyphens/>
              <w:bidi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财政专户管理资金</w:t>
            </w:r>
          </w:p>
        </w:tc>
        <w:tc>
          <w:tcPr>
            <w:tcW w:w="514" w:type="pct"/>
            <w:tcBorders>
              <w:top w:val="single" w:color="000000" w:sz="4" w:space="0"/>
              <w:left w:val="single" w:color="000000" w:sz="4" w:space="0"/>
              <w:bottom w:val="single" w:color="000000" w:sz="4" w:space="0"/>
              <w:right w:val="single" w:color="000000" w:sz="4" w:space="0"/>
            </w:tcBorders>
            <w:noWrap w:val="0"/>
            <w:vAlign w:val="center"/>
          </w:tcPr>
          <w:p w14:paraId="479A8697">
            <w:pPr>
              <w:keepNext w:val="0"/>
              <w:keepLines w:val="0"/>
              <w:widowControl/>
              <w:suppressLineNumbers w:val="0"/>
              <w:suppressAutoHyphens/>
              <w:bidi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502" w:type="pct"/>
            <w:tcBorders>
              <w:top w:val="single" w:color="000000" w:sz="4" w:space="0"/>
              <w:left w:val="single" w:color="000000" w:sz="4" w:space="0"/>
              <w:bottom w:val="single" w:color="000000" w:sz="4" w:space="0"/>
              <w:right w:val="single" w:color="000000" w:sz="4" w:space="0"/>
            </w:tcBorders>
            <w:noWrap w:val="0"/>
            <w:vAlign w:val="center"/>
          </w:tcPr>
          <w:p w14:paraId="0C3C248A">
            <w:pPr>
              <w:keepNext w:val="0"/>
              <w:keepLines w:val="0"/>
              <w:widowControl/>
              <w:suppressLineNumbers w:val="0"/>
              <w:suppressAutoHyphens/>
              <w:bidi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288" w:type="pct"/>
            <w:gridSpan w:val="3"/>
            <w:tcBorders>
              <w:top w:val="single" w:color="000000" w:sz="4" w:space="0"/>
              <w:left w:val="single" w:color="000000" w:sz="4" w:space="0"/>
              <w:bottom w:val="single" w:color="000000" w:sz="4" w:space="0"/>
              <w:right w:val="single" w:color="000000" w:sz="4" w:space="0"/>
            </w:tcBorders>
            <w:noWrap w:val="0"/>
            <w:vAlign w:val="center"/>
          </w:tcPr>
          <w:p w14:paraId="585D2B8B">
            <w:pPr>
              <w:keepNext w:val="0"/>
              <w:keepLines w:val="0"/>
              <w:widowControl/>
              <w:suppressLineNumbers w:val="0"/>
              <w:suppressAutoHyphens/>
              <w:bidi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537" w:type="pct"/>
            <w:tcBorders>
              <w:top w:val="single" w:color="000000" w:sz="4" w:space="0"/>
              <w:left w:val="single" w:color="000000" w:sz="4" w:space="0"/>
              <w:bottom w:val="single" w:color="000000" w:sz="4" w:space="0"/>
              <w:right w:val="single" w:color="000000" w:sz="4" w:space="0"/>
            </w:tcBorders>
            <w:noWrap w:val="0"/>
            <w:vAlign w:val="center"/>
          </w:tcPr>
          <w:p w14:paraId="1A751E7A">
            <w:pPr>
              <w:keepNext w:val="0"/>
              <w:keepLines w:val="0"/>
              <w:widowControl/>
              <w:suppressLineNumbers w:val="0"/>
              <w:suppressAutoHyphens/>
              <w:bidi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52" w:type="pct"/>
            <w:tcBorders>
              <w:top w:val="single" w:color="000000" w:sz="4" w:space="0"/>
              <w:left w:val="single" w:color="000000" w:sz="4" w:space="0"/>
              <w:bottom w:val="single" w:color="000000" w:sz="4" w:space="0"/>
              <w:right w:val="single" w:color="000000" w:sz="4" w:space="0"/>
            </w:tcBorders>
            <w:noWrap w:val="0"/>
            <w:vAlign w:val="center"/>
          </w:tcPr>
          <w:p w14:paraId="2D3E9006">
            <w:pPr>
              <w:keepNext w:val="0"/>
              <w:keepLines w:val="0"/>
              <w:widowControl/>
              <w:suppressLineNumbers w:val="0"/>
              <w:suppressAutoHyphens/>
              <w:bidi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53" w:type="pct"/>
            <w:tcBorders>
              <w:top w:val="single" w:color="000000" w:sz="4" w:space="0"/>
              <w:left w:val="single" w:color="000000" w:sz="4" w:space="0"/>
              <w:bottom w:val="single" w:color="000000" w:sz="4" w:space="0"/>
              <w:right w:val="single" w:color="000000" w:sz="4" w:space="0"/>
            </w:tcBorders>
            <w:noWrap w:val="0"/>
            <w:vAlign w:val="center"/>
          </w:tcPr>
          <w:p w14:paraId="1694CDF8">
            <w:pPr>
              <w:keepNext w:val="0"/>
              <w:keepLines w:val="0"/>
              <w:widowControl/>
              <w:suppressLineNumbers w:val="0"/>
              <w:suppressAutoHyphens/>
              <w:bidi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621" w:type="pct"/>
            <w:vMerge w:val="continue"/>
            <w:tcBorders>
              <w:top w:val="single" w:color="000000" w:sz="4" w:space="0"/>
              <w:left w:val="single" w:color="000000" w:sz="4" w:space="0"/>
              <w:bottom w:val="single" w:color="000000" w:sz="4" w:space="0"/>
              <w:right w:val="single" w:color="000000" w:sz="4" w:space="0"/>
            </w:tcBorders>
            <w:noWrap w:val="0"/>
            <w:vAlign w:val="center"/>
          </w:tcPr>
          <w:p w14:paraId="0B0C54F8">
            <w:pPr>
              <w:suppressAutoHyphens/>
              <w:bidi w:val="0"/>
              <w:snapToGrid w:val="0"/>
              <w:rPr>
                <w:rFonts w:hint="eastAsia" w:ascii="黑体" w:hAnsi="黑体" w:eastAsia="黑体" w:cs="黑体"/>
                <w:i/>
                <w:iCs/>
                <w:color w:val="000000"/>
                <w:sz w:val="18"/>
                <w:szCs w:val="18"/>
                <w:u w:val="none"/>
              </w:rPr>
            </w:pPr>
          </w:p>
        </w:tc>
      </w:tr>
      <w:tr w14:paraId="341D693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562" w:type="pct"/>
            <w:vMerge w:val="continue"/>
            <w:tcBorders>
              <w:top w:val="single" w:color="000000" w:sz="4" w:space="0"/>
              <w:left w:val="single" w:color="000000" w:sz="4" w:space="0"/>
              <w:bottom w:val="single" w:color="000000" w:sz="4" w:space="0"/>
              <w:right w:val="single" w:color="000000" w:sz="4" w:space="0"/>
            </w:tcBorders>
            <w:noWrap w:val="0"/>
            <w:vAlign w:val="center"/>
          </w:tcPr>
          <w:p w14:paraId="4D0052EE">
            <w:pPr>
              <w:suppressAutoHyphens/>
              <w:bidi w:val="0"/>
              <w:snapToGrid w:val="0"/>
              <w:jc w:val="center"/>
              <w:rPr>
                <w:rFonts w:hint="eastAsia" w:ascii="宋体" w:hAnsi="宋体" w:eastAsia="宋体" w:cs="宋体"/>
                <w:i w:val="0"/>
                <w:iCs w:val="0"/>
                <w:color w:val="000000"/>
                <w:sz w:val="18"/>
                <w:szCs w:val="18"/>
                <w:u w:val="none"/>
              </w:rPr>
            </w:pPr>
          </w:p>
        </w:tc>
        <w:tc>
          <w:tcPr>
            <w:tcW w:w="465" w:type="pct"/>
            <w:tcBorders>
              <w:top w:val="single" w:color="000000" w:sz="4" w:space="0"/>
              <w:left w:val="single" w:color="000000" w:sz="4" w:space="0"/>
              <w:bottom w:val="single" w:color="000000" w:sz="4" w:space="0"/>
              <w:right w:val="single" w:color="000000" w:sz="4" w:space="0"/>
            </w:tcBorders>
            <w:noWrap w:val="0"/>
            <w:vAlign w:val="center"/>
          </w:tcPr>
          <w:p w14:paraId="5B992AF0">
            <w:pPr>
              <w:keepNext w:val="0"/>
              <w:keepLines w:val="0"/>
              <w:widowControl/>
              <w:suppressLineNumbers w:val="0"/>
              <w:suppressAutoHyphens/>
              <w:bidi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单位资金</w:t>
            </w:r>
          </w:p>
        </w:tc>
        <w:tc>
          <w:tcPr>
            <w:tcW w:w="514" w:type="pct"/>
            <w:tcBorders>
              <w:top w:val="single" w:color="000000" w:sz="4" w:space="0"/>
              <w:left w:val="single" w:color="000000" w:sz="4" w:space="0"/>
              <w:bottom w:val="single" w:color="000000" w:sz="4" w:space="0"/>
              <w:right w:val="single" w:color="000000" w:sz="4" w:space="0"/>
            </w:tcBorders>
            <w:noWrap w:val="0"/>
            <w:vAlign w:val="center"/>
          </w:tcPr>
          <w:p w14:paraId="40549F9C">
            <w:pPr>
              <w:keepNext w:val="0"/>
              <w:keepLines w:val="0"/>
              <w:widowControl/>
              <w:suppressLineNumbers w:val="0"/>
              <w:suppressAutoHyphens/>
              <w:bidi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502" w:type="pct"/>
            <w:tcBorders>
              <w:top w:val="single" w:color="000000" w:sz="4" w:space="0"/>
              <w:left w:val="single" w:color="000000" w:sz="4" w:space="0"/>
              <w:bottom w:val="single" w:color="000000" w:sz="4" w:space="0"/>
              <w:right w:val="single" w:color="000000" w:sz="4" w:space="0"/>
            </w:tcBorders>
            <w:noWrap w:val="0"/>
            <w:vAlign w:val="center"/>
          </w:tcPr>
          <w:p w14:paraId="63F2BA8F">
            <w:pPr>
              <w:keepNext w:val="0"/>
              <w:keepLines w:val="0"/>
              <w:widowControl/>
              <w:suppressLineNumbers w:val="0"/>
              <w:suppressAutoHyphens/>
              <w:bidi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288" w:type="pct"/>
            <w:gridSpan w:val="3"/>
            <w:tcBorders>
              <w:top w:val="single" w:color="000000" w:sz="4" w:space="0"/>
              <w:left w:val="single" w:color="000000" w:sz="4" w:space="0"/>
              <w:bottom w:val="single" w:color="000000" w:sz="4" w:space="0"/>
              <w:right w:val="single" w:color="000000" w:sz="4" w:space="0"/>
            </w:tcBorders>
            <w:noWrap w:val="0"/>
            <w:vAlign w:val="center"/>
          </w:tcPr>
          <w:p w14:paraId="06F84CE1">
            <w:pPr>
              <w:keepNext w:val="0"/>
              <w:keepLines w:val="0"/>
              <w:widowControl/>
              <w:suppressLineNumbers w:val="0"/>
              <w:suppressAutoHyphens/>
              <w:bidi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537" w:type="pct"/>
            <w:tcBorders>
              <w:top w:val="single" w:color="000000" w:sz="4" w:space="0"/>
              <w:left w:val="single" w:color="000000" w:sz="4" w:space="0"/>
              <w:bottom w:val="single" w:color="000000" w:sz="4" w:space="0"/>
              <w:right w:val="single" w:color="000000" w:sz="4" w:space="0"/>
            </w:tcBorders>
            <w:noWrap w:val="0"/>
            <w:vAlign w:val="center"/>
          </w:tcPr>
          <w:p w14:paraId="0FE2A923">
            <w:pPr>
              <w:keepNext w:val="0"/>
              <w:keepLines w:val="0"/>
              <w:widowControl/>
              <w:suppressLineNumbers w:val="0"/>
              <w:suppressAutoHyphens/>
              <w:bidi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52" w:type="pct"/>
            <w:tcBorders>
              <w:top w:val="single" w:color="000000" w:sz="4" w:space="0"/>
              <w:left w:val="single" w:color="000000" w:sz="4" w:space="0"/>
              <w:bottom w:val="single" w:color="000000" w:sz="4" w:space="0"/>
              <w:right w:val="single" w:color="000000" w:sz="4" w:space="0"/>
            </w:tcBorders>
            <w:noWrap w:val="0"/>
            <w:vAlign w:val="center"/>
          </w:tcPr>
          <w:p w14:paraId="5526CB57">
            <w:pPr>
              <w:keepNext w:val="0"/>
              <w:keepLines w:val="0"/>
              <w:widowControl/>
              <w:suppressLineNumbers w:val="0"/>
              <w:suppressAutoHyphens/>
              <w:bidi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53" w:type="pct"/>
            <w:tcBorders>
              <w:top w:val="single" w:color="000000" w:sz="4" w:space="0"/>
              <w:left w:val="single" w:color="000000" w:sz="4" w:space="0"/>
              <w:bottom w:val="single" w:color="000000" w:sz="4" w:space="0"/>
              <w:right w:val="single" w:color="000000" w:sz="4" w:space="0"/>
            </w:tcBorders>
            <w:noWrap w:val="0"/>
            <w:vAlign w:val="center"/>
          </w:tcPr>
          <w:p w14:paraId="0EC7DDB6">
            <w:pPr>
              <w:keepNext w:val="0"/>
              <w:keepLines w:val="0"/>
              <w:widowControl/>
              <w:suppressLineNumbers w:val="0"/>
              <w:suppressAutoHyphens/>
              <w:bidi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621" w:type="pct"/>
            <w:vMerge w:val="continue"/>
            <w:tcBorders>
              <w:top w:val="single" w:color="000000" w:sz="4" w:space="0"/>
              <w:left w:val="single" w:color="000000" w:sz="4" w:space="0"/>
              <w:bottom w:val="single" w:color="000000" w:sz="4" w:space="0"/>
              <w:right w:val="single" w:color="000000" w:sz="4" w:space="0"/>
            </w:tcBorders>
            <w:noWrap w:val="0"/>
            <w:vAlign w:val="center"/>
          </w:tcPr>
          <w:p w14:paraId="086141C1">
            <w:pPr>
              <w:suppressAutoHyphens/>
              <w:bidi w:val="0"/>
              <w:snapToGrid w:val="0"/>
              <w:rPr>
                <w:rFonts w:hint="eastAsia" w:ascii="黑体" w:hAnsi="黑体" w:eastAsia="黑体" w:cs="黑体"/>
                <w:i/>
                <w:iCs/>
                <w:color w:val="000000"/>
                <w:sz w:val="18"/>
                <w:szCs w:val="18"/>
                <w:u w:val="none"/>
              </w:rPr>
            </w:pPr>
          </w:p>
        </w:tc>
      </w:tr>
      <w:tr w14:paraId="180BC15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562" w:type="pct"/>
            <w:vMerge w:val="continue"/>
            <w:tcBorders>
              <w:top w:val="single" w:color="000000" w:sz="4" w:space="0"/>
              <w:left w:val="single" w:color="000000" w:sz="4" w:space="0"/>
              <w:bottom w:val="single" w:color="000000" w:sz="4" w:space="0"/>
              <w:right w:val="single" w:color="000000" w:sz="4" w:space="0"/>
            </w:tcBorders>
            <w:noWrap w:val="0"/>
            <w:vAlign w:val="center"/>
          </w:tcPr>
          <w:p w14:paraId="3EF424B1">
            <w:pPr>
              <w:suppressAutoHyphens/>
              <w:bidi w:val="0"/>
              <w:snapToGrid w:val="0"/>
              <w:jc w:val="center"/>
              <w:rPr>
                <w:rFonts w:hint="eastAsia" w:ascii="宋体" w:hAnsi="宋体" w:eastAsia="宋体" w:cs="宋体"/>
                <w:i w:val="0"/>
                <w:iCs w:val="0"/>
                <w:color w:val="000000"/>
                <w:sz w:val="18"/>
                <w:szCs w:val="18"/>
                <w:u w:val="none"/>
              </w:rPr>
            </w:pPr>
          </w:p>
        </w:tc>
        <w:tc>
          <w:tcPr>
            <w:tcW w:w="465" w:type="pct"/>
            <w:tcBorders>
              <w:top w:val="single" w:color="000000" w:sz="4" w:space="0"/>
              <w:left w:val="single" w:color="000000" w:sz="4" w:space="0"/>
              <w:bottom w:val="single" w:color="000000" w:sz="4" w:space="0"/>
              <w:right w:val="single" w:color="000000" w:sz="4" w:space="0"/>
            </w:tcBorders>
            <w:noWrap w:val="0"/>
            <w:vAlign w:val="center"/>
          </w:tcPr>
          <w:p w14:paraId="4A20A6CC">
            <w:pPr>
              <w:keepNext w:val="0"/>
              <w:keepLines w:val="0"/>
              <w:widowControl/>
              <w:suppressLineNumbers w:val="0"/>
              <w:suppressAutoHyphens/>
              <w:bidi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其他资金</w:t>
            </w:r>
          </w:p>
        </w:tc>
        <w:tc>
          <w:tcPr>
            <w:tcW w:w="514" w:type="pct"/>
            <w:tcBorders>
              <w:top w:val="single" w:color="000000" w:sz="4" w:space="0"/>
              <w:left w:val="single" w:color="000000" w:sz="4" w:space="0"/>
              <w:bottom w:val="single" w:color="000000" w:sz="4" w:space="0"/>
              <w:right w:val="single" w:color="000000" w:sz="4" w:space="0"/>
            </w:tcBorders>
            <w:noWrap w:val="0"/>
            <w:vAlign w:val="center"/>
          </w:tcPr>
          <w:p w14:paraId="4F1F4F49">
            <w:pPr>
              <w:suppressAutoHyphens/>
              <w:bidi w:val="0"/>
              <w:snapToGrid w:val="0"/>
              <w:jc w:val="center"/>
              <w:rPr>
                <w:rFonts w:hint="eastAsia" w:ascii="微软雅黑" w:hAnsi="微软雅黑" w:eastAsia="微软雅黑" w:cs="微软雅黑"/>
                <w:i/>
                <w:iCs/>
                <w:color w:val="000000"/>
                <w:sz w:val="16"/>
                <w:szCs w:val="16"/>
                <w:u w:val="none"/>
              </w:rPr>
            </w:pPr>
          </w:p>
        </w:tc>
        <w:tc>
          <w:tcPr>
            <w:tcW w:w="502" w:type="pct"/>
            <w:tcBorders>
              <w:top w:val="single" w:color="000000" w:sz="4" w:space="0"/>
              <w:left w:val="single" w:color="000000" w:sz="4" w:space="0"/>
              <w:bottom w:val="single" w:color="000000" w:sz="4" w:space="0"/>
              <w:right w:val="single" w:color="000000" w:sz="4" w:space="0"/>
            </w:tcBorders>
            <w:noWrap w:val="0"/>
            <w:vAlign w:val="center"/>
          </w:tcPr>
          <w:p w14:paraId="20AB29A2">
            <w:pPr>
              <w:suppressAutoHyphens/>
              <w:bidi w:val="0"/>
              <w:snapToGrid w:val="0"/>
              <w:jc w:val="center"/>
              <w:rPr>
                <w:rFonts w:hint="eastAsia" w:ascii="微软雅黑" w:hAnsi="微软雅黑" w:eastAsia="微软雅黑" w:cs="微软雅黑"/>
                <w:i/>
                <w:iCs/>
                <w:color w:val="000000"/>
                <w:sz w:val="16"/>
                <w:szCs w:val="16"/>
                <w:u w:val="none"/>
              </w:rPr>
            </w:pPr>
          </w:p>
        </w:tc>
        <w:tc>
          <w:tcPr>
            <w:tcW w:w="1288" w:type="pct"/>
            <w:gridSpan w:val="3"/>
            <w:tcBorders>
              <w:top w:val="single" w:color="000000" w:sz="4" w:space="0"/>
              <w:left w:val="single" w:color="000000" w:sz="4" w:space="0"/>
              <w:bottom w:val="single" w:color="000000" w:sz="4" w:space="0"/>
              <w:right w:val="single" w:color="000000" w:sz="4" w:space="0"/>
            </w:tcBorders>
            <w:noWrap w:val="0"/>
            <w:vAlign w:val="center"/>
          </w:tcPr>
          <w:p w14:paraId="1C855234">
            <w:pPr>
              <w:suppressAutoHyphens/>
              <w:bidi w:val="0"/>
              <w:snapToGrid w:val="0"/>
              <w:jc w:val="center"/>
              <w:rPr>
                <w:rFonts w:hint="eastAsia" w:ascii="微软雅黑" w:hAnsi="微软雅黑" w:eastAsia="微软雅黑" w:cs="微软雅黑"/>
                <w:i/>
                <w:iCs/>
                <w:color w:val="000000"/>
                <w:sz w:val="16"/>
                <w:szCs w:val="16"/>
                <w:u w:val="none"/>
              </w:rPr>
            </w:pPr>
          </w:p>
        </w:tc>
        <w:tc>
          <w:tcPr>
            <w:tcW w:w="537" w:type="pct"/>
            <w:tcBorders>
              <w:top w:val="single" w:color="000000" w:sz="4" w:space="0"/>
              <w:left w:val="single" w:color="000000" w:sz="4" w:space="0"/>
              <w:bottom w:val="single" w:color="000000" w:sz="4" w:space="0"/>
              <w:right w:val="single" w:color="000000" w:sz="4" w:space="0"/>
            </w:tcBorders>
            <w:noWrap w:val="0"/>
            <w:vAlign w:val="center"/>
          </w:tcPr>
          <w:p w14:paraId="1B086D83">
            <w:pPr>
              <w:suppressAutoHyphens/>
              <w:bidi w:val="0"/>
              <w:snapToGrid w:val="0"/>
              <w:jc w:val="center"/>
              <w:rPr>
                <w:rFonts w:hint="eastAsia" w:ascii="微软雅黑" w:hAnsi="微软雅黑" w:eastAsia="微软雅黑" w:cs="微软雅黑"/>
                <w:i/>
                <w:iCs/>
                <w:color w:val="000000"/>
                <w:sz w:val="16"/>
                <w:szCs w:val="16"/>
                <w:u w:val="none"/>
              </w:rPr>
            </w:pPr>
          </w:p>
        </w:tc>
        <w:tc>
          <w:tcPr>
            <w:tcW w:w="252" w:type="pct"/>
            <w:tcBorders>
              <w:top w:val="single" w:color="000000" w:sz="4" w:space="0"/>
              <w:left w:val="single" w:color="000000" w:sz="4" w:space="0"/>
              <w:bottom w:val="single" w:color="000000" w:sz="4" w:space="0"/>
              <w:right w:val="single" w:color="000000" w:sz="4" w:space="0"/>
            </w:tcBorders>
            <w:noWrap w:val="0"/>
            <w:vAlign w:val="center"/>
          </w:tcPr>
          <w:p w14:paraId="60E4B6C6">
            <w:pPr>
              <w:keepNext w:val="0"/>
              <w:keepLines w:val="0"/>
              <w:widowControl/>
              <w:suppressLineNumbers w:val="0"/>
              <w:suppressAutoHyphens/>
              <w:bidi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53" w:type="pct"/>
            <w:tcBorders>
              <w:top w:val="single" w:color="000000" w:sz="4" w:space="0"/>
              <w:left w:val="single" w:color="000000" w:sz="4" w:space="0"/>
              <w:bottom w:val="single" w:color="000000" w:sz="4" w:space="0"/>
              <w:right w:val="single" w:color="000000" w:sz="4" w:space="0"/>
            </w:tcBorders>
            <w:noWrap w:val="0"/>
            <w:vAlign w:val="center"/>
          </w:tcPr>
          <w:p w14:paraId="3B2B6D25">
            <w:pPr>
              <w:keepNext w:val="0"/>
              <w:keepLines w:val="0"/>
              <w:widowControl/>
              <w:suppressLineNumbers w:val="0"/>
              <w:suppressAutoHyphens/>
              <w:bidi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621" w:type="pct"/>
            <w:vMerge w:val="continue"/>
            <w:tcBorders>
              <w:top w:val="single" w:color="000000" w:sz="4" w:space="0"/>
              <w:left w:val="single" w:color="000000" w:sz="4" w:space="0"/>
              <w:bottom w:val="single" w:color="000000" w:sz="4" w:space="0"/>
              <w:right w:val="single" w:color="000000" w:sz="4" w:space="0"/>
            </w:tcBorders>
            <w:noWrap w:val="0"/>
            <w:vAlign w:val="center"/>
          </w:tcPr>
          <w:p w14:paraId="72C659AF">
            <w:pPr>
              <w:suppressAutoHyphens/>
              <w:bidi w:val="0"/>
              <w:snapToGrid w:val="0"/>
              <w:rPr>
                <w:rFonts w:hint="eastAsia" w:ascii="黑体" w:hAnsi="黑体" w:eastAsia="黑体" w:cs="黑体"/>
                <w:i/>
                <w:iCs/>
                <w:color w:val="000000"/>
                <w:sz w:val="18"/>
                <w:szCs w:val="18"/>
                <w:u w:val="none"/>
              </w:rPr>
            </w:pPr>
          </w:p>
        </w:tc>
      </w:tr>
      <w:tr w14:paraId="0070FDA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562" w:type="pct"/>
            <w:vMerge w:val="restart"/>
            <w:tcBorders>
              <w:top w:val="single" w:color="000000" w:sz="4" w:space="0"/>
              <w:left w:val="single" w:color="000000" w:sz="4" w:space="0"/>
              <w:bottom w:val="single" w:color="000000" w:sz="4" w:space="0"/>
              <w:right w:val="single" w:color="000000" w:sz="4" w:space="0"/>
            </w:tcBorders>
            <w:noWrap w:val="0"/>
            <w:vAlign w:val="center"/>
          </w:tcPr>
          <w:p w14:paraId="7983CF9B">
            <w:pPr>
              <w:keepNext w:val="0"/>
              <w:keepLines w:val="0"/>
              <w:widowControl/>
              <w:suppressLineNumbers w:val="0"/>
              <w:suppressAutoHyphens/>
              <w:bidi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绩效指标（90分）</w:t>
            </w:r>
          </w:p>
        </w:tc>
        <w:tc>
          <w:tcPr>
            <w:tcW w:w="465" w:type="pct"/>
            <w:tcBorders>
              <w:top w:val="single" w:color="000000" w:sz="4" w:space="0"/>
              <w:left w:val="single" w:color="000000" w:sz="4" w:space="0"/>
              <w:bottom w:val="single" w:color="000000" w:sz="4" w:space="0"/>
              <w:right w:val="single" w:color="000000" w:sz="4" w:space="0"/>
            </w:tcBorders>
            <w:noWrap w:val="0"/>
            <w:vAlign w:val="center"/>
          </w:tcPr>
          <w:p w14:paraId="6699B081">
            <w:pPr>
              <w:keepNext w:val="0"/>
              <w:keepLines w:val="0"/>
              <w:widowControl/>
              <w:suppressLineNumbers w:val="0"/>
              <w:suppressAutoHyphens/>
              <w:bidi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一级指标</w:t>
            </w:r>
          </w:p>
        </w:tc>
        <w:tc>
          <w:tcPr>
            <w:tcW w:w="514" w:type="pct"/>
            <w:tcBorders>
              <w:top w:val="single" w:color="000000" w:sz="4" w:space="0"/>
              <w:left w:val="single" w:color="000000" w:sz="4" w:space="0"/>
              <w:bottom w:val="single" w:color="000000" w:sz="4" w:space="0"/>
              <w:right w:val="single" w:color="000000" w:sz="4" w:space="0"/>
            </w:tcBorders>
            <w:noWrap w:val="0"/>
            <w:vAlign w:val="center"/>
          </w:tcPr>
          <w:p w14:paraId="78C35B4B">
            <w:pPr>
              <w:keepNext w:val="0"/>
              <w:keepLines w:val="0"/>
              <w:widowControl/>
              <w:suppressLineNumbers w:val="0"/>
              <w:suppressAutoHyphens/>
              <w:bidi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二级指标</w:t>
            </w:r>
          </w:p>
        </w:tc>
        <w:tc>
          <w:tcPr>
            <w:tcW w:w="502" w:type="pct"/>
            <w:tcBorders>
              <w:top w:val="single" w:color="000000" w:sz="4" w:space="0"/>
              <w:left w:val="single" w:color="000000" w:sz="4" w:space="0"/>
              <w:bottom w:val="single" w:color="000000" w:sz="4" w:space="0"/>
              <w:right w:val="single" w:color="000000" w:sz="4" w:space="0"/>
            </w:tcBorders>
            <w:noWrap w:val="0"/>
            <w:vAlign w:val="center"/>
          </w:tcPr>
          <w:p w14:paraId="5A624F3D">
            <w:pPr>
              <w:keepNext w:val="0"/>
              <w:keepLines w:val="0"/>
              <w:widowControl/>
              <w:suppressLineNumbers w:val="0"/>
              <w:suppressAutoHyphens/>
              <w:bidi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三级指标</w:t>
            </w:r>
          </w:p>
        </w:tc>
        <w:tc>
          <w:tcPr>
            <w:tcW w:w="471" w:type="pct"/>
            <w:tcBorders>
              <w:top w:val="single" w:color="000000" w:sz="4" w:space="0"/>
              <w:left w:val="single" w:color="000000" w:sz="4" w:space="0"/>
              <w:bottom w:val="single" w:color="000000" w:sz="4" w:space="0"/>
              <w:right w:val="single" w:color="000000" w:sz="4" w:space="0"/>
            </w:tcBorders>
            <w:noWrap w:val="0"/>
            <w:vAlign w:val="center"/>
          </w:tcPr>
          <w:p w14:paraId="30721173">
            <w:pPr>
              <w:keepNext w:val="0"/>
              <w:keepLines w:val="0"/>
              <w:widowControl/>
              <w:suppressLineNumbers w:val="0"/>
              <w:suppressAutoHyphens/>
              <w:bidi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指标性质</w:t>
            </w:r>
          </w:p>
        </w:tc>
        <w:tc>
          <w:tcPr>
            <w:tcW w:w="377" w:type="pct"/>
            <w:tcBorders>
              <w:top w:val="single" w:color="000000" w:sz="4" w:space="0"/>
              <w:left w:val="single" w:color="000000" w:sz="4" w:space="0"/>
              <w:bottom w:val="single" w:color="000000" w:sz="4" w:space="0"/>
              <w:right w:val="single" w:color="000000" w:sz="4" w:space="0"/>
            </w:tcBorders>
            <w:noWrap w:val="0"/>
            <w:vAlign w:val="center"/>
          </w:tcPr>
          <w:p w14:paraId="164A9F99">
            <w:pPr>
              <w:keepNext w:val="0"/>
              <w:keepLines w:val="0"/>
              <w:widowControl/>
              <w:suppressLineNumbers w:val="0"/>
              <w:suppressAutoHyphens/>
              <w:bidi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指标值</w:t>
            </w:r>
          </w:p>
        </w:tc>
        <w:tc>
          <w:tcPr>
            <w:tcW w:w="439" w:type="pct"/>
            <w:tcBorders>
              <w:top w:val="single" w:color="000000" w:sz="4" w:space="0"/>
              <w:left w:val="single" w:color="000000" w:sz="4" w:space="0"/>
              <w:bottom w:val="single" w:color="000000" w:sz="4" w:space="0"/>
              <w:right w:val="single" w:color="000000" w:sz="4" w:space="0"/>
            </w:tcBorders>
            <w:noWrap w:val="0"/>
            <w:vAlign w:val="center"/>
          </w:tcPr>
          <w:p w14:paraId="1B6078F9">
            <w:pPr>
              <w:keepNext w:val="0"/>
              <w:keepLines w:val="0"/>
              <w:widowControl/>
              <w:suppressLineNumbers w:val="0"/>
              <w:suppressAutoHyphens/>
              <w:bidi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度量单位</w:t>
            </w:r>
          </w:p>
        </w:tc>
        <w:tc>
          <w:tcPr>
            <w:tcW w:w="537" w:type="pct"/>
            <w:tcBorders>
              <w:top w:val="single" w:color="000000" w:sz="4" w:space="0"/>
              <w:left w:val="single" w:color="000000" w:sz="4" w:space="0"/>
              <w:bottom w:val="single" w:color="000000" w:sz="4" w:space="0"/>
              <w:right w:val="single" w:color="000000" w:sz="4" w:space="0"/>
            </w:tcBorders>
            <w:noWrap w:val="0"/>
            <w:vAlign w:val="center"/>
          </w:tcPr>
          <w:p w14:paraId="335A058D">
            <w:pPr>
              <w:keepNext w:val="0"/>
              <w:keepLines w:val="0"/>
              <w:widowControl/>
              <w:suppressLineNumbers w:val="0"/>
              <w:suppressAutoHyphens/>
              <w:bidi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完成值</w:t>
            </w:r>
          </w:p>
        </w:tc>
        <w:tc>
          <w:tcPr>
            <w:tcW w:w="252" w:type="pct"/>
            <w:tcBorders>
              <w:top w:val="single" w:color="000000" w:sz="4" w:space="0"/>
              <w:left w:val="single" w:color="000000" w:sz="4" w:space="0"/>
              <w:bottom w:val="single" w:color="000000" w:sz="4" w:space="0"/>
              <w:right w:val="single" w:color="000000" w:sz="4" w:space="0"/>
            </w:tcBorders>
            <w:noWrap w:val="0"/>
            <w:vAlign w:val="center"/>
          </w:tcPr>
          <w:p w14:paraId="57AD581C">
            <w:pPr>
              <w:keepNext w:val="0"/>
              <w:keepLines w:val="0"/>
              <w:widowControl/>
              <w:suppressLineNumbers w:val="0"/>
              <w:suppressAutoHyphens/>
              <w:bidi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253" w:type="pct"/>
            <w:tcBorders>
              <w:top w:val="single" w:color="000000" w:sz="4" w:space="0"/>
              <w:left w:val="single" w:color="000000" w:sz="4" w:space="0"/>
              <w:bottom w:val="single" w:color="000000" w:sz="4" w:space="0"/>
              <w:right w:val="single" w:color="000000" w:sz="4" w:space="0"/>
            </w:tcBorders>
            <w:noWrap w:val="0"/>
            <w:vAlign w:val="center"/>
          </w:tcPr>
          <w:p w14:paraId="4700ED11">
            <w:pPr>
              <w:keepNext w:val="0"/>
              <w:keepLines w:val="0"/>
              <w:widowControl/>
              <w:suppressLineNumbers w:val="0"/>
              <w:suppressAutoHyphens/>
              <w:bidi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621" w:type="pct"/>
            <w:tcBorders>
              <w:top w:val="single" w:color="000000" w:sz="4" w:space="0"/>
              <w:left w:val="single" w:color="000000" w:sz="4" w:space="0"/>
              <w:bottom w:val="single" w:color="000000" w:sz="4" w:space="0"/>
              <w:right w:val="single" w:color="000000" w:sz="4" w:space="0"/>
            </w:tcBorders>
            <w:noWrap w:val="0"/>
            <w:vAlign w:val="center"/>
          </w:tcPr>
          <w:p w14:paraId="22834B06">
            <w:pPr>
              <w:keepNext w:val="0"/>
              <w:keepLines w:val="0"/>
              <w:widowControl/>
              <w:suppressLineNumbers w:val="0"/>
              <w:suppressAutoHyphens/>
              <w:bidi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未完成原因分析</w:t>
            </w:r>
          </w:p>
        </w:tc>
      </w:tr>
      <w:tr w14:paraId="6174A60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562" w:type="pct"/>
            <w:vMerge w:val="continue"/>
            <w:tcBorders>
              <w:top w:val="single" w:color="000000" w:sz="4" w:space="0"/>
              <w:left w:val="single" w:color="000000" w:sz="4" w:space="0"/>
              <w:bottom w:val="single" w:color="000000" w:sz="4" w:space="0"/>
              <w:right w:val="single" w:color="000000" w:sz="4" w:space="0"/>
            </w:tcBorders>
            <w:noWrap w:val="0"/>
            <w:vAlign w:val="center"/>
          </w:tcPr>
          <w:p w14:paraId="4AB26FFB">
            <w:pPr>
              <w:suppressAutoHyphens/>
              <w:bidi w:val="0"/>
              <w:snapToGrid w:val="0"/>
              <w:jc w:val="center"/>
              <w:rPr>
                <w:rFonts w:hint="eastAsia" w:ascii="宋体" w:hAnsi="宋体" w:eastAsia="宋体" w:cs="宋体"/>
                <w:i w:val="0"/>
                <w:iCs w:val="0"/>
                <w:color w:val="000000"/>
                <w:sz w:val="18"/>
                <w:szCs w:val="18"/>
                <w:u w:val="none"/>
              </w:rPr>
            </w:pPr>
          </w:p>
        </w:tc>
        <w:tc>
          <w:tcPr>
            <w:tcW w:w="465" w:type="pct"/>
            <w:vMerge w:val="restart"/>
            <w:tcBorders>
              <w:top w:val="single" w:color="000000" w:sz="4" w:space="0"/>
              <w:left w:val="single" w:color="000000" w:sz="4" w:space="0"/>
              <w:bottom w:val="single" w:color="000000" w:sz="4" w:space="0"/>
              <w:right w:val="single" w:color="000000" w:sz="4" w:space="0"/>
            </w:tcBorders>
            <w:noWrap w:val="0"/>
            <w:vAlign w:val="center"/>
          </w:tcPr>
          <w:p w14:paraId="63C2070F">
            <w:pPr>
              <w:keepNext w:val="0"/>
              <w:keepLines w:val="0"/>
              <w:widowControl/>
              <w:suppressLineNumbers w:val="0"/>
              <w:suppressAutoHyphens/>
              <w:bidi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产出指标</w:t>
            </w:r>
          </w:p>
        </w:tc>
        <w:tc>
          <w:tcPr>
            <w:tcW w:w="514" w:type="pct"/>
            <w:vMerge w:val="restart"/>
            <w:tcBorders>
              <w:top w:val="single" w:color="000000" w:sz="4" w:space="0"/>
              <w:left w:val="single" w:color="000000" w:sz="4" w:space="0"/>
              <w:right w:val="single" w:color="000000" w:sz="4" w:space="0"/>
            </w:tcBorders>
            <w:noWrap w:val="0"/>
            <w:vAlign w:val="center"/>
          </w:tcPr>
          <w:p w14:paraId="5EA53C17">
            <w:pPr>
              <w:keepNext w:val="0"/>
              <w:keepLines w:val="0"/>
              <w:widowControl/>
              <w:suppressLineNumbers w:val="0"/>
              <w:suppressAutoHyphens/>
              <w:bidi w:val="0"/>
              <w:snapToGrid w:val="0"/>
              <w:jc w:val="center"/>
              <w:textAlignment w:val="center"/>
              <w:rPr>
                <w:rFonts w:ascii="宋体" w:hAnsi="宋体" w:eastAsia="宋体" w:cs="宋体"/>
                <w:i w:val="0"/>
                <w:iCs w:val="0"/>
                <w:color w:val="000000"/>
                <w:kern w:val="0"/>
                <w:sz w:val="18"/>
                <w:szCs w:val="18"/>
                <w:u w:val="none"/>
                <w:lang w:val="en-US" w:eastAsia="zh-CN" w:bidi="ar"/>
              </w:rPr>
            </w:pPr>
            <w:r>
              <w:rPr>
                <w:rFonts w:ascii="宋体" w:hAnsi="宋体" w:eastAsia="宋体" w:cs="宋体"/>
                <w:i w:val="0"/>
                <w:iCs w:val="0"/>
                <w:color w:val="000000"/>
                <w:kern w:val="0"/>
                <w:sz w:val="18"/>
                <w:szCs w:val="18"/>
                <w:u w:val="none"/>
                <w:lang w:val="en-US" w:eastAsia="zh-CN" w:bidi="ar"/>
              </w:rPr>
              <w:t>数量指标</w:t>
            </w:r>
          </w:p>
        </w:tc>
        <w:tc>
          <w:tcPr>
            <w:tcW w:w="502" w:type="pct"/>
            <w:tcBorders>
              <w:top w:val="single" w:color="000000" w:sz="4" w:space="0"/>
              <w:left w:val="single" w:color="000000" w:sz="4" w:space="0"/>
              <w:bottom w:val="single" w:color="000000" w:sz="4" w:space="0"/>
              <w:right w:val="single" w:color="000000" w:sz="4" w:space="0"/>
            </w:tcBorders>
            <w:noWrap w:val="0"/>
            <w:vAlign w:val="center"/>
          </w:tcPr>
          <w:p w14:paraId="0A8C5AF8">
            <w:pPr>
              <w:keepNext w:val="0"/>
              <w:keepLines w:val="0"/>
              <w:widowControl/>
              <w:suppressLineNumbers w:val="0"/>
              <w:suppressAutoHyphens/>
              <w:bidi w:val="0"/>
              <w:snapToGrid w:val="0"/>
              <w:jc w:val="center"/>
              <w:textAlignment w:val="center"/>
              <w:rPr>
                <w:rFonts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开办班级</w:t>
            </w:r>
          </w:p>
        </w:tc>
        <w:tc>
          <w:tcPr>
            <w:tcW w:w="471" w:type="pct"/>
            <w:tcBorders>
              <w:top w:val="single" w:color="000000" w:sz="4" w:space="0"/>
              <w:left w:val="single" w:color="000000" w:sz="4" w:space="0"/>
              <w:bottom w:val="single" w:color="000000" w:sz="4" w:space="0"/>
              <w:right w:val="single" w:color="000000" w:sz="4" w:space="0"/>
            </w:tcBorders>
            <w:noWrap w:val="0"/>
            <w:vAlign w:val="center"/>
          </w:tcPr>
          <w:p w14:paraId="24CCF379">
            <w:pPr>
              <w:keepNext w:val="0"/>
              <w:keepLines w:val="0"/>
              <w:widowControl/>
              <w:suppressLineNumbers w:val="0"/>
              <w:suppressAutoHyphens/>
              <w:bidi w:val="0"/>
              <w:snapToGrid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w:t>
            </w:r>
          </w:p>
        </w:tc>
        <w:tc>
          <w:tcPr>
            <w:tcW w:w="377" w:type="pct"/>
            <w:tcBorders>
              <w:top w:val="single" w:color="000000" w:sz="4" w:space="0"/>
              <w:left w:val="single" w:color="000000" w:sz="4" w:space="0"/>
              <w:bottom w:val="single" w:color="000000" w:sz="4" w:space="0"/>
              <w:right w:val="single" w:color="000000" w:sz="4" w:space="0"/>
            </w:tcBorders>
            <w:noWrap w:val="0"/>
            <w:vAlign w:val="center"/>
          </w:tcPr>
          <w:p w14:paraId="1D524E96">
            <w:pPr>
              <w:keepNext w:val="0"/>
              <w:keepLines w:val="0"/>
              <w:widowControl/>
              <w:suppressLineNumbers w:val="0"/>
              <w:suppressAutoHyphens/>
              <w:bidi w:val="0"/>
              <w:snapToGrid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10</w:t>
            </w:r>
          </w:p>
        </w:tc>
        <w:tc>
          <w:tcPr>
            <w:tcW w:w="439" w:type="pct"/>
            <w:tcBorders>
              <w:top w:val="single" w:color="000000" w:sz="4" w:space="0"/>
              <w:left w:val="single" w:color="000000" w:sz="4" w:space="0"/>
              <w:bottom w:val="single" w:color="000000" w:sz="4" w:space="0"/>
              <w:right w:val="single" w:color="000000" w:sz="4" w:space="0"/>
            </w:tcBorders>
            <w:noWrap w:val="0"/>
            <w:vAlign w:val="center"/>
          </w:tcPr>
          <w:p w14:paraId="5E3C57D2">
            <w:pPr>
              <w:keepNext w:val="0"/>
              <w:keepLines w:val="0"/>
              <w:widowControl/>
              <w:suppressLineNumbers w:val="0"/>
              <w:suppressAutoHyphens/>
              <w:bidi w:val="0"/>
              <w:snapToGrid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个</w:t>
            </w:r>
          </w:p>
        </w:tc>
        <w:tc>
          <w:tcPr>
            <w:tcW w:w="537" w:type="pct"/>
            <w:tcBorders>
              <w:top w:val="single" w:color="000000" w:sz="4" w:space="0"/>
              <w:left w:val="single" w:color="000000" w:sz="4" w:space="0"/>
              <w:bottom w:val="single" w:color="000000" w:sz="4" w:space="0"/>
              <w:right w:val="single" w:color="000000" w:sz="4" w:space="0"/>
            </w:tcBorders>
            <w:noWrap w:val="0"/>
            <w:vAlign w:val="center"/>
          </w:tcPr>
          <w:p w14:paraId="021A72E7">
            <w:pPr>
              <w:keepNext w:val="0"/>
              <w:keepLines w:val="0"/>
              <w:widowControl/>
              <w:suppressLineNumbers w:val="0"/>
              <w:suppressAutoHyphens/>
              <w:bidi w:val="0"/>
              <w:snapToGrid w:val="0"/>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100%</w:t>
            </w:r>
          </w:p>
        </w:tc>
        <w:tc>
          <w:tcPr>
            <w:tcW w:w="252" w:type="pct"/>
            <w:tcBorders>
              <w:top w:val="single" w:color="000000" w:sz="4" w:space="0"/>
              <w:left w:val="single" w:color="000000" w:sz="4" w:space="0"/>
              <w:bottom w:val="single" w:color="000000" w:sz="4" w:space="0"/>
              <w:right w:val="single" w:color="000000" w:sz="4" w:space="0"/>
            </w:tcBorders>
            <w:noWrap w:val="0"/>
            <w:vAlign w:val="center"/>
          </w:tcPr>
          <w:p w14:paraId="51157ADB">
            <w:pPr>
              <w:keepNext w:val="0"/>
              <w:keepLines w:val="0"/>
              <w:widowControl/>
              <w:suppressLineNumbers w:val="0"/>
              <w:suppressAutoHyphens/>
              <w:bidi w:val="0"/>
              <w:snapToGrid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10</w:t>
            </w:r>
          </w:p>
        </w:tc>
        <w:tc>
          <w:tcPr>
            <w:tcW w:w="253" w:type="pct"/>
            <w:tcBorders>
              <w:top w:val="single" w:color="000000" w:sz="4" w:space="0"/>
              <w:left w:val="single" w:color="000000" w:sz="4" w:space="0"/>
              <w:bottom w:val="single" w:color="000000" w:sz="4" w:space="0"/>
              <w:right w:val="single" w:color="000000" w:sz="4" w:space="0"/>
            </w:tcBorders>
            <w:noWrap w:val="0"/>
            <w:vAlign w:val="center"/>
          </w:tcPr>
          <w:p w14:paraId="0D41C089">
            <w:pPr>
              <w:keepNext w:val="0"/>
              <w:keepLines w:val="0"/>
              <w:widowControl/>
              <w:suppressLineNumbers w:val="0"/>
              <w:suppressAutoHyphens/>
              <w:bidi w:val="0"/>
              <w:snapToGrid w:val="0"/>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10</w:t>
            </w:r>
          </w:p>
        </w:tc>
        <w:tc>
          <w:tcPr>
            <w:tcW w:w="621" w:type="pct"/>
            <w:tcBorders>
              <w:top w:val="single" w:color="000000" w:sz="4" w:space="0"/>
              <w:left w:val="single" w:color="000000" w:sz="4" w:space="0"/>
              <w:bottom w:val="single" w:color="000000" w:sz="4" w:space="0"/>
              <w:right w:val="single" w:color="000000" w:sz="4" w:space="0"/>
            </w:tcBorders>
            <w:noWrap w:val="0"/>
            <w:vAlign w:val="center"/>
          </w:tcPr>
          <w:p w14:paraId="15AA2D2E">
            <w:pPr>
              <w:suppressAutoHyphens/>
              <w:bidi w:val="0"/>
              <w:snapToGrid w:val="0"/>
              <w:jc w:val="center"/>
              <w:rPr>
                <w:rFonts w:hint="eastAsia" w:ascii="微软雅黑" w:hAnsi="微软雅黑" w:eastAsia="微软雅黑" w:cs="微软雅黑"/>
                <w:i/>
                <w:iCs/>
                <w:color w:val="000000"/>
                <w:sz w:val="16"/>
                <w:szCs w:val="16"/>
                <w:u w:val="none"/>
              </w:rPr>
            </w:pPr>
          </w:p>
        </w:tc>
      </w:tr>
      <w:tr w14:paraId="2432F2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562" w:type="pct"/>
            <w:vMerge w:val="continue"/>
            <w:tcBorders>
              <w:top w:val="single" w:color="000000" w:sz="4" w:space="0"/>
              <w:left w:val="single" w:color="000000" w:sz="4" w:space="0"/>
              <w:bottom w:val="single" w:color="000000" w:sz="4" w:space="0"/>
              <w:right w:val="single" w:color="000000" w:sz="4" w:space="0"/>
            </w:tcBorders>
            <w:noWrap w:val="0"/>
            <w:vAlign w:val="center"/>
          </w:tcPr>
          <w:p w14:paraId="1AFFF670">
            <w:pPr>
              <w:suppressAutoHyphens/>
              <w:bidi w:val="0"/>
              <w:snapToGrid w:val="0"/>
              <w:jc w:val="center"/>
              <w:rPr>
                <w:rFonts w:hint="eastAsia" w:ascii="宋体" w:hAnsi="宋体" w:eastAsia="宋体" w:cs="宋体"/>
                <w:i w:val="0"/>
                <w:iCs w:val="0"/>
                <w:color w:val="000000"/>
                <w:sz w:val="18"/>
                <w:szCs w:val="18"/>
                <w:u w:val="none"/>
              </w:rPr>
            </w:pPr>
          </w:p>
        </w:tc>
        <w:tc>
          <w:tcPr>
            <w:tcW w:w="465" w:type="pct"/>
            <w:vMerge w:val="continue"/>
            <w:tcBorders>
              <w:top w:val="single" w:color="000000" w:sz="4" w:space="0"/>
              <w:left w:val="single" w:color="000000" w:sz="4" w:space="0"/>
              <w:bottom w:val="single" w:color="000000" w:sz="4" w:space="0"/>
              <w:right w:val="single" w:color="000000" w:sz="4" w:space="0"/>
            </w:tcBorders>
            <w:noWrap w:val="0"/>
            <w:vAlign w:val="center"/>
          </w:tcPr>
          <w:p w14:paraId="42671D7F">
            <w:pPr>
              <w:suppressAutoHyphens/>
              <w:bidi w:val="0"/>
              <w:snapToGrid w:val="0"/>
              <w:jc w:val="center"/>
              <w:rPr>
                <w:rFonts w:hint="eastAsia" w:ascii="宋体" w:hAnsi="宋体" w:eastAsia="宋体" w:cs="宋体"/>
                <w:i w:val="0"/>
                <w:iCs w:val="0"/>
                <w:color w:val="000000"/>
                <w:sz w:val="18"/>
                <w:szCs w:val="18"/>
                <w:u w:val="none"/>
              </w:rPr>
            </w:pPr>
          </w:p>
        </w:tc>
        <w:tc>
          <w:tcPr>
            <w:tcW w:w="514" w:type="pct"/>
            <w:vMerge w:val="continue"/>
            <w:tcBorders>
              <w:left w:val="single" w:color="000000" w:sz="4" w:space="0"/>
              <w:right w:val="single" w:color="000000" w:sz="4" w:space="0"/>
            </w:tcBorders>
            <w:noWrap w:val="0"/>
            <w:vAlign w:val="center"/>
          </w:tcPr>
          <w:p w14:paraId="0CB30798">
            <w:pPr>
              <w:keepNext w:val="0"/>
              <w:keepLines w:val="0"/>
              <w:widowControl/>
              <w:suppressLineNumbers w:val="0"/>
              <w:suppressAutoHyphens/>
              <w:bidi w:val="0"/>
              <w:snapToGrid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502" w:type="pct"/>
            <w:tcBorders>
              <w:top w:val="single" w:color="000000" w:sz="4" w:space="0"/>
              <w:left w:val="single" w:color="000000" w:sz="4" w:space="0"/>
              <w:bottom w:val="single" w:color="000000" w:sz="4" w:space="0"/>
              <w:right w:val="single" w:color="000000" w:sz="4" w:space="0"/>
            </w:tcBorders>
            <w:noWrap w:val="0"/>
            <w:vAlign w:val="center"/>
          </w:tcPr>
          <w:p w14:paraId="137F93FE">
            <w:pPr>
              <w:keepNext w:val="0"/>
              <w:keepLines w:val="0"/>
              <w:widowControl/>
              <w:suppressLineNumbers w:val="0"/>
              <w:suppressAutoHyphens/>
              <w:bidi w:val="0"/>
              <w:snapToGrid w:val="0"/>
              <w:jc w:val="center"/>
              <w:textAlignment w:val="center"/>
              <w:rPr>
                <w:rFonts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聘请教师人数</w:t>
            </w:r>
          </w:p>
        </w:tc>
        <w:tc>
          <w:tcPr>
            <w:tcW w:w="471" w:type="pct"/>
            <w:tcBorders>
              <w:top w:val="single" w:color="000000" w:sz="4" w:space="0"/>
              <w:left w:val="single" w:color="000000" w:sz="4" w:space="0"/>
              <w:bottom w:val="single" w:color="000000" w:sz="4" w:space="0"/>
              <w:right w:val="single" w:color="000000" w:sz="4" w:space="0"/>
            </w:tcBorders>
            <w:noWrap w:val="0"/>
            <w:vAlign w:val="center"/>
          </w:tcPr>
          <w:p w14:paraId="50412D24">
            <w:pPr>
              <w:keepNext w:val="0"/>
              <w:keepLines w:val="0"/>
              <w:widowControl/>
              <w:suppressLineNumbers w:val="0"/>
              <w:suppressAutoHyphens/>
              <w:bidi w:val="0"/>
              <w:snapToGrid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w:t>
            </w:r>
          </w:p>
        </w:tc>
        <w:tc>
          <w:tcPr>
            <w:tcW w:w="377" w:type="pct"/>
            <w:tcBorders>
              <w:top w:val="single" w:color="000000" w:sz="4" w:space="0"/>
              <w:left w:val="single" w:color="000000" w:sz="4" w:space="0"/>
              <w:bottom w:val="single" w:color="000000" w:sz="4" w:space="0"/>
              <w:right w:val="single" w:color="000000" w:sz="4" w:space="0"/>
            </w:tcBorders>
            <w:noWrap w:val="0"/>
            <w:vAlign w:val="center"/>
          </w:tcPr>
          <w:p w14:paraId="6BBAE3ED">
            <w:pPr>
              <w:keepNext w:val="0"/>
              <w:keepLines w:val="0"/>
              <w:widowControl/>
              <w:suppressLineNumbers w:val="0"/>
              <w:suppressAutoHyphens/>
              <w:bidi w:val="0"/>
              <w:snapToGrid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15</w:t>
            </w:r>
          </w:p>
        </w:tc>
        <w:tc>
          <w:tcPr>
            <w:tcW w:w="439" w:type="pct"/>
            <w:tcBorders>
              <w:top w:val="single" w:color="000000" w:sz="4" w:space="0"/>
              <w:left w:val="single" w:color="000000" w:sz="4" w:space="0"/>
              <w:bottom w:val="single" w:color="000000" w:sz="4" w:space="0"/>
              <w:right w:val="single" w:color="000000" w:sz="4" w:space="0"/>
            </w:tcBorders>
            <w:noWrap w:val="0"/>
            <w:vAlign w:val="center"/>
          </w:tcPr>
          <w:p w14:paraId="2AFCC548">
            <w:pPr>
              <w:keepNext w:val="0"/>
              <w:keepLines w:val="0"/>
              <w:widowControl/>
              <w:suppressLineNumbers w:val="0"/>
              <w:suppressAutoHyphens/>
              <w:bidi w:val="0"/>
              <w:snapToGrid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人次</w:t>
            </w:r>
          </w:p>
        </w:tc>
        <w:tc>
          <w:tcPr>
            <w:tcW w:w="537" w:type="pct"/>
            <w:tcBorders>
              <w:top w:val="single" w:color="000000" w:sz="4" w:space="0"/>
              <w:left w:val="single" w:color="000000" w:sz="4" w:space="0"/>
              <w:bottom w:val="single" w:color="000000" w:sz="4" w:space="0"/>
              <w:right w:val="single" w:color="000000" w:sz="4" w:space="0"/>
            </w:tcBorders>
            <w:noWrap w:val="0"/>
            <w:vAlign w:val="center"/>
          </w:tcPr>
          <w:p w14:paraId="1150BEB1">
            <w:pPr>
              <w:keepNext w:val="0"/>
              <w:keepLines w:val="0"/>
              <w:widowControl/>
              <w:suppressLineNumbers w:val="0"/>
              <w:suppressAutoHyphens/>
              <w:bidi w:val="0"/>
              <w:snapToGrid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100%</w:t>
            </w:r>
          </w:p>
        </w:tc>
        <w:tc>
          <w:tcPr>
            <w:tcW w:w="252" w:type="pct"/>
            <w:tcBorders>
              <w:top w:val="single" w:color="000000" w:sz="4" w:space="0"/>
              <w:left w:val="single" w:color="000000" w:sz="4" w:space="0"/>
              <w:bottom w:val="single" w:color="000000" w:sz="4" w:space="0"/>
              <w:right w:val="single" w:color="000000" w:sz="4" w:space="0"/>
            </w:tcBorders>
            <w:noWrap w:val="0"/>
            <w:vAlign w:val="center"/>
          </w:tcPr>
          <w:p w14:paraId="626B9037">
            <w:pPr>
              <w:keepNext w:val="0"/>
              <w:keepLines w:val="0"/>
              <w:widowControl/>
              <w:suppressLineNumbers w:val="0"/>
              <w:suppressAutoHyphens/>
              <w:bidi w:val="0"/>
              <w:snapToGrid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10</w:t>
            </w:r>
          </w:p>
        </w:tc>
        <w:tc>
          <w:tcPr>
            <w:tcW w:w="253" w:type="pct"/>
            <w:tcBorders>
              <w:top w:val="single" w:color="000000" w:sz="4" w:space="0"/>
              <w:left w:val="single" w:color="000000" w:sz="4" w:space="0"/>
              <w:bottom w:val="single" w:color="000000" w:sz="4" w:space="0"/>
              <w:right w:val="single" w:color="000000" w:sz="4" w:space="0"/>
            </w:tcBorders>
            <w:noWrap w:val="0"/>
            <w:vAlign w:val="center"/>
          </w:tcPr>
          <w:p w14:paraId="0D427E27">
            <w:pPr>
              <w:keepNext w:val="0"/>
              <w:keepLines w:val="0"/>
              <w:widowControl/>
              <w:suppressLineNumbers w:val="0"/>
              <w:suppressAutoHyphens/>
              <w:bidi w:val="0"/>
              <w:snapToGrid w:val="0"/>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10</w:t>
            </w:r>
          </w:p>
        </w:tc>
        <w:tc>
          <w:tcPr>
            <w:tcW w:w="621" w:type="pct"/>
            <w:tcBorders>
              <w:top w:val="single" w:color="000000" w:sz="4" w:space="0"/>
              <w:left w:val="single" w:color="000000" w:sz="4" w:space="0"/>
              <w:bottom w:val="single" w:color="000000" w:sz="4" w:space="0"/>
              <w:right w:val="single" w:color="000000" w:sz="4" w:space="0"/>
            </w:tcBorders>
            <w:noWrap w:val="0"/>
            <w:vAlign w:val="center"/>
          </w:tcPr>
          <w:p w14:paraId="488742B0">
            <w:pPr>
              <w:suppressAutoHyphens/>
              <w:bidi w:val="0"/>
              <w:snapToGrid w:val="0"/>
              <w:jc w:val="center"/>
              <w:rPr>
                <w:rFonts w:hint="eastAsia" w:ascii="微软雅黑" w:hAnsi="微软雅黑" w:eastAsia="微软雅黑" w:cs="微软雅黑"/>
                <w:i/>
                <w:iCs/>
                <w:color w:val="000000"/>
                <w:sz w:val="16"/>
                <w:szCs w:val="16"/>
                <w:u w:val="none"/>
              </w:rPr>
            </w:pPr>
          </w:p>
        </w:tc>
      </w:tr>
      <w:tr w14:paraId="75F5D16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562" w:type="pct"/>
            <w:vMerge w:val="continue"/>
            <w:tcBorders>
              <w:top w:val="single" w:color="000000" w:sz="4" w:space="0"/>
              <w:left w:val="single" w:color="000000" w:sz="4" w:space="0"/>
              <w:bottom w:val="single" w:color="000000" w:sz="4" w:space="0"/>
              <w:right w:val="single" w:color="000000" w:sz="4" w:space="0"/>
            </w:tcBorders>
            <w:noWrap w:val="0"/>
            <w:vAlign w:val="center"/>
          </w:tcPr>
          <w:p w14:paraId="3DC37E1F">
            <w:pPr>
              <w:suppressAutoHyphens/>
              <w:bidi w:val="0"/>
              <w:snapToGrid w:val="0"/>
              <w:jc w:val="center"/>
              <w:rPr>
                <w:rFonts w:hint="eastAsia" w:ascii="宋体" w:hAnsi="宋体" w:eastAsia="宋体" w:cs="宋体"/>
                <w:i w:val="0"/>
                <w:iCs w:val="0"/>
                <w:color w:val="000000"/>
                <w:sz w:val="18"/>
                <w:szCs w:val="18"/>
                <w:u w:val="none"/>
              </w:rPr>
            </w:pPr>
          </w:p>
        </w:tc>
        <w:tc>
          <w:tcPr>
            <w:tcW w:w="465" w:type="pct"/>
            <w:vMerge w:val="continue"/>
            <w:tcBorders>
              <w:top w:val="single" w:color="000000" w:sz="4" w:space="0"/>
              <w:left w:val="single" w:color="000000" w:sz="4" w:space="0"/>
              <w:bottom w:val="single" w:color="000000" w:sz="4" w:space="0"/>
              <w:right w:val="single" w:color="000000" w:sz="4" w:space="0"/>
            </w:tcBorders>
            <w:noWrap w:val="0"/>
            <w:vAlign w:val="center"/>
          </w:tcPr>
          <w:p w14:paraId="152A078D">
            <w:pPr>
              <w:suppressAutoHyphens/>
              <w:bidi w:val="0"/>
              <w:snapToGrid w:val="0"/>
              <w:jc w:val="center"/>
              <w:rPr>
                <w:rFonts w:hint="eastAsia" w:ascii="宋体" w:hAnsi="宋体" w:eastAsia="宋体" w:cs="宋体"/>
                <w:i w:val="0"/>
                <w:iCs w:val="0"/>
                <w:color w:val="000000"/>
                <w:sz w:val="18"/>
                <w:szCs w:val="18"/>
                <w:u w:val="none"/>
              </w:rPr>
            </w:pPr>
          </w:p>
        </w:tc>
        <w:tc>
          <w:tcPr>
            <w:tcW w:w="514" w:type="pct"/>
            <w:vMerge w:val="continue"/>
            <w:tcBorders>
              <w:left w:val="single" w:color="000000" w:sz="4" w:space="0"/>
              <w:bottom w:val="single" w:color="000000" w:sz="4" w:space="0"/>
              <w:right w:val="single" w:color="000000" w:sz="4" w:space="0"/>
            </w:tcBorders>
            <w:noWrap w:val="0"/>
            <w:vAlign w:val="center"/>
          </w:tcPr>
          <w:p w14:paraId="38A642C6">
            <w:pPr>
              <w:keepNext w:val="0"/>
              <w:keepLines w:val="0"/>
              <w:widowControl/>
              <w:suppressLineNumbers w:val="0"/>
              <w:suppressAutoHyphens/>
              <w:bidi w:val="0"/>
              <w:snapToGrid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502" w:type="pct"/>
            <w:tcBorders>
              <w:top w:val="single" w:color="000000" w:sz="4" w:space="0"/>
              <w:left w:val="single" w:color="000000" w:sz="4" w:space="0"/>
              <w:bottom w:val="single" w:color="000000" w:sz="4" w:space="0"/>
              <w:right w:val="single" w:color="000000" w:sz="4" w:space="0"/>
            </w:tcBorders>
            <w:noWrap w:val="0"/>
            <w:vAlign w:val="center"/>
          </w:tcPr>
          <w:p w14:paraId="4971504B">
            <w:pPr>
              <w:keepNext w:val="0"/>
              <w:keepLines w:val="0"/>
              <w:widowControl/>
              <w:suppressLineNumbers w:val="0"/>
              <w:suppressAutoHyphens/>
              <w:bidi w:val="0"/>
              <w:snapToGrid w:val="0"/>
              <w:jc w:val="center"/>
              <w:textAlignment w:val="center"/>
              <w:rPr>
                <w:rFonts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招收学生人数</w:t>
            </w:r>
          </w:p>
        </w:tc>
        <w:tc>
          <w:tcPr>
            <w:tcW w:w="471" w:type="pct"/>
            <w:tcBorders>
              <w:top w:val="single" w:color="000000" w:sz="4" w:space="0"/>
              <w:left w:val="single" w:color="000000" w:sz="4" w:space="0"/>
              <w:bottom w:val="single" w:color="000000" w:sz="4" w:space="0"/>
              <w:right w:val="single" w:color="000000" w:sz="4" w:space="0"/>
            </w:tcBorders>
            <w:noWrap w:val="0"/>
            <w:vAlign w:val="center"/>
          </w:tcPr>
          <w:p w14:paraId="1116662B">
            <w:pPr>
              <w:keepNext w:val="0"/>
              <w:keepLines w:val="0"/>
              <w:widowControl/>
              <w:suppressLineNumbers w:val="0"/>
              <w:suppressAutoHyphens/>
              <w:bidi w:val="0"/>
              <w:snapToGrid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w:t>
            </w:r>
          </w:p>
        </w:tc>
        <w:tc>
          <w:tcPr>
            <w:tcW w:w="377" w:type="pct"/>
            <w:tcBorders>
              <w:top w:val="single" w:color="000000" w:sz="4" w:space="0"/>
              <w:left w:val="single" w:color="000000" w:sz="4" w:space="0"/>
              <w:bottom w:val="single" w:color="000000" w:sz="4" w:space="0"/>
              <w:right w:val="single" w:color="000000" w:sz="4" w:space="0"/>
            </w:tcBorders>
            <w:noWrap w:val="0"/>
            <w:vAlign w:val="center"/>
          </w:tcPr>
          <w:p w14:paraId="456C474F">
            <w:pPr>
              <w:keepNext w:val="0"/>
              <w:keepLines w:val="0"/>
              <w:widowControl/>
              <w:suppressLineNumbers w:val="0"/>
              <w:suppressAutoHyphens/>
              <w:bidi w:val="0"/>
              <w:snapToGrid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500</w:t>
            </w:r>
          </w:p>
        </w:tc>
        <w:tc>
          <w:tcPr>
            <w:tcW w:w="439" w:type="pct"/>
            <w:tcBorders>
              <w:top w:val="single" w:color="000000" w:sz="4" w:space="0"/>
              <w:left w:val="single" w:color="000000" w:sz="4" w:space="0"/>
              <w:bottom w:val="single" w:color="000000" w:sz="4" w:space="0"/>
              <w:right w:val="single" w:color="000000" w:sz="4" w:space="0"/>
            </w:tcBorders>
            <w:noWrap w:val="0"/>
            <w:vAlign w:val="center"/>
          </w:tcPr>
          <w:p w14:paraId="0F80A66B">
            <w:pPr>
              <w:keepNext w:val="0"/>
              <w:keepLines w:val="0"/>
              <w:widowControl/>
              <w:suppressLineNumbers w:val="0"/>
              <w:suppressAutoHyphens/>
              <w:bidi w:val="0"/>
              <w:snapToGrid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人次</w:t>
            </w:r>
          </w:p>
        </w:tc>
        <w:tc>
          <w:tcPr>
            <w:tcW w:w="537" w:type="pct"/>
            <w:tcBorders>
              <w:top w:val="single" w:color="000000" w:sz="4" w:space="0"/>
              <w:left w:val="single" w:color="000000" w:sz="4" w:space="0"/>
              <w:bottom w:val="single" w:color="000000" w:sz="4" w:space="0"/>
              <w:right w:val="single" w:color="000000" w:sz="4" w:space="0"/>
            </w:tcBorders>
            <w:noWrap w:val="0"/>
            <w:vAlign w:val="center"/>
          </w:tcPr>
          <w:p w14:paraId="76637A73">
            <w:pPr>
              <w:keepNext w:val="0"/>
              <w:keepLines w:val="0"/>
              <w:widowControl/>
              <w:suppressLineNumbers w:val="0"/>
              <w:suppressAutoHyphens/>
              <w:bidi w:val="0"/>
              <w:snapToGrid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100%</w:t>
            </w:r>
          </w:p>
        </w:tc>
        <w:tc>
          <w:tcPr>
            <w:tcW w:w="252" w:type="pct"/>
            <w:tcBorders>
              <w:top w:val="single" w:color="000000" w:sz="4" w:space="0"/>
              <w:left w:val="single" w:color="000000" w:sz="4" w:space="0"/>
              <w:bottom w:val="single" w:color="000000" w:sz="4" w:space="0"/>
              <w:right w:val="single" w:color="000000" w:sz="4" w:space="0"/>
            </w:tcBorders>
            <w:noWrap w:val="0"/>
            <w:vAlign w:val="center"/>
          </w:tcPr>
          <w:p w14:paraId="33A33A1A">
            <w:pPr>
              <w:keepNext w:val="0"/>
              <w:keepLines w:val="0"/>
              <w:widowControl/>
              <w:suppressLineNumbers w:val="0"/>
              <w:suppressAutoHyphens/>
              <w:bidi w:val="0"/>
              <w:snapToGrid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15</w:t>
            </w:r>
          </w:p>
        </w:tc>
        <w:tc>
          <w:tcPr>
            <w:tcW w:w="253" w:type="pct"/>
            <w:tcBorders>
              <w:top w:val="single" w:color="000000" w:sz="4" w:space="0"/>
              <w:left w:val="single" w:color="000000" w:sz="4" w:space="0"/>
              <w:bottom w:val="single" w:color="000000" w:sz="4" w:space="0"/>
              <w:right w:val="single" w:color="000000" w:sz="4" w:space="0"/>
            </w:tcBorders>
            <w:noWrap w:val="0"/>
            <w:vAlign w:val="center"/>
          </w:tcPr>
          <w:p w14:paraId="3F37DB4C">
            <w:pPr>
              <w:keepNext w:val="0"/>
              <w:keepLines w:val="0"/>
              <w:widowControl/>
              <w:suppressLineNumbers w:val="0"/>
              <w:suppressAutoHyphens/>
              <w:bidi w:val="0"/>
              <w:snapToGrid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15</w:t>
            </w:r>
          </w:p>
        </w:tc>
        <w:tc>
          <w:tcPr>
            <w:tcW w:w="621" w:type="pct"/>
            <w:tcBorders>
              <w:top w:val="single" w:color="000000" w:sz="4" w:space="0"/>
              <w:left w:val="single" w:color="000000" w:sz="4" w:space="0"/>
              <w:bottom w:val="single" w:color="000000" w:sz="4" w:space="0"/>
              <w:right w:val="single" w:color="000000" w:sz="4" w:space="0"/>
            </w:tcBorders>
            <w:noWrap w:val="0"/>
            <w:vAlign w:val="center"/>
          </w:tcPr>
          <w:p w14:paraId="741D2C39">
            <w:pPr>
              <w:suppressAutoHyphens/>
              <w:bidi w:val="0"/>
              <w:snapToGrid w:val="0"/>
              <w:jc w:val="center"/>
              <w:rPr>
                <w:rFonts w:hint="eastAsia" w:ascii="微软雅黑" w:hAnsi="微软雅黑" w:eastAsia="微软雅黑" w:cs="微软雅黑"/>
                <w:i/>
                <w:iCs/>
                <w:color w:val="000000"/>
                <w:sz w:val="16"/>
                <w:szCs w:val="16"/>
                <w:u w:val="none"/>
              </w:rPr>
            </w:pPr>
          </w:p>
        </w:tc>
      </w:tr>
      <w:tr w14:paraId="0674F75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562" w:type="pct"/>
            <w:vMerge w:val="continue"/>
            <w:tcBorders>
              <w:top w:val="single" w:color="000000" w:sz="4" w:space="0"/>
              <w:left w:val="single" w:color="000000" w:sz="4" w:space="0"/>
              <w:bottom w:val="single" w:color="000000" w:sz="4" w:space="0"/>
              <w:right w:val="single" w:color="000000" w:sz="4" w:space="0"/>
            </w:tcBorders>
            <w:noWrap w:val="0"/>
            <w:vAlign w:val="center"/>
          </w:tcPr>
          <w:p w14:paraId="7488D811">
            <w:pPr>
              <w:suppressAutoHyphens/>
              <w:bidi w:val="0"/>
              <w:snapToGrid w:val="0"/>
              <w:jc w:val="center"/>
              <w:rPr>
                <w:rFonts w:hint="eastAsia" w:ascii="宋体" w:hAnsi="宋体" w:eastAsia="宋体" w:cs="宋体"/>
                <w:i w:val="0"/>
                <w:iCs w:val="0"/>
                <w:color w:val="000000"/>
                <w:sz w:val="18"/>
                <w:szCs w:val="18"/>
                <w:u w:val="none"/>
              </w:rPr>
            </w:pPr>
          </w:p>
        </w:tc>
        <w:tc>
          <w:tcPr>
            <w:tcW w:w="465" w:type="pct"/>
            <w:vMerge w:val="continue"/>
            <w:tcBorders>
              <w:top w:val="single" w:color="000000" w:sz="4" w:space="0"/>
              <w:left w:val="single" w:color="000000" w:sz="4" w:space="0"/>
              <w:bottom w:val="single" w:color="000000" w:sz="4" w:space="0"/>
              <w:right w:val="single" w:color="000000" w:sz="4" w:space="0"/>
            </w:tcBorders>
            <w:noWrap w:val="0"/>
            <w:vAlign w:val="center"/>
          </w:tcPr>
          <w:p w14:paraId="6C673BB9">
            <w:pPr>
              <w:suppressAutoHyphens/>
              <w:bidi w:val="0"/>
              <w:snapToGrid w:val="0"/>
              <w:jc w:val="center"/>
              <w:rPr>
                <w:rFonts w:hint="eastAsia" w:ascii="宋体" w:hAnsi="宋体" w:eastAsia="宋体" w:cs="宋体"/>
                <w:i w:val="0"/>
                <w:iCs w:val="0"/>
                <w:color w:val="000000"/>
                <w:sz w:val="18"/>
                <w:szCs w:val="18"/>
                <w:u w:val="none"/>
              </w:rPr>
            </w:pPr>
          </w:p>
        </w:tc>
        <w:tc>
          <w:tcPr>
            <w:tcW w:w="514" w:type="pct"/>
            <w:tcBorders>
              <w:top w:val="single" w:color="000000" w:sz="4" w:space="0"/>
              <w:left w:val="single" w:color="000000" w:sz="4" w:space="0"/>
              <w:bottom w:val="single" w:color="000000" w:sz="4" w:space="0"/>
              <w:right w:val="single" w:color="000000" w:sz="4" w:space="0"/>
            </w:tcBorders>
            <w:noWrap w:val="0"/>
            <w:vAlign w:val="center"/>
          </w:tcPr>
          <w:p w14:paraId="64B67465">
            <w:pPr>
              <w:keepNext w:val="0"/>
              <w:keepLines w:val="0"/>
              <w:widowControl/>
              <w:suppressLineNumbers w:val="0"/>
              <w:suppressAutoHyphens/>
              <w:bidi w:val="0"/>
              <w:snapToGrid w:val="0"/>
              <w:jc w:val="center"/>
              <w:textAlignment w:val="center"/>
              <w:rPr>
                <w:rFonts w:ascii="宋体" w:hAnsi="宋体" w:eastAsia="宋体" w:cs="宋体"/>
                <w:i w:val="0"/>
                <w:iCs w:val="0"/>
                <w:color w:val="000000"/>
                <w:kern w:val="0"/>
                <w:sz w:val="18"/>
                <w:szCs w:val="18"/>
                <w:u w:val="none"/>
                <w:lang w:val="en-US" w:eastAsia="zh-CN" w:bidi="ar"/>
              </w:rPr>
            </w:pPr>
            <w:r>
              <w:rPr>
                <w:rFonts w:ascii="宋体" w:hAnsi="宋体" w:eastAsia="宋体" w:cs="宋体"/>
                <w:i w:val="0"/>
                <w:iCs w:val="0"/>
                <w:color w:val="000000"/>
                <w:kern w:val="0"/>
                <w:sz w:val="18"/>
                <w:szCs w:val="18"/>
                <w:u w:val="none"/>
                <w:lang w:val="en-US" w:eastAsia="zh-CN" w:bidi="ar"/>
              </w:rPr>
              <w:t>质量指标</w:t>
            </w:r>
          </w:p>
        </w:tc>
        <w:tc>
          <w:tcPr>
            <w:tcW w:w="502" w:type="pct"/>
            <w:tcBorders>
              <w:top w:val="single" w:color="000000" w:sz="4" w:space="0"/>
              <w:left w:val="single" w:color="000000" w:sz="4" w:space="0"/>
              <w:bottom w:val="single" w:color="000000" w:sz="4" w:space="0"/>
              <w:right w:val="single" w:color="000000" w:sz="4" w:space="0"/>
            </w:tcBorders>
            <w:noWrap w:val="0"/>
            <w:vAlign w:val="center"/>
          </w:tcPr>
          <w:p w14:paraId="089B75BD">
            <w:pPr>
              <w:keepNext w:val="0"/>
              <w:keepLines w:val="0"/>
              <w:widowControl/>
              <w:suppressLineNumbers w:val="0"/>
              <w:suppressAutoHyphens/>
              <w:bidi w:val="0"/>
              <w:snapToGrid w:val="0"/>
              <w:jc w:val="center"/>
              <w:textAlignment w:val="center"/>
              <w:rPr>
                <w:rFonts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教师专业率</w:t>
            </w:r>
          </w:p>
        </w:tc>
        <w:tc>
          <w:tcPr>
            <w:tcW w:w="471" w:type="pct"/>
            <w:tcBorders>
              <w:top w:val="single" w:color="000000" w:sz="4" w:space="0"/>
              <w:left w:val="single" w:color="000000" w:sz="4" w:space="0"/>
              <w:bottom w:val="single" w:color="000000" w:sz="4" w:space="0"/>
              <w:right w:val="single" w:color="000000" w:sz="4" w:space="0"/>
            </w:tcBorders>
            <w:noWrap w:val="0"/>
            <w:vAlign w:val="center"/>
          </w:tcPr>
          <w:p w14:paraId="0B019301">
            <w:pPr>
              <w:keepNext w:val="0"/>
              <w:keepLines w:val="0"/>
              <w:widowControl/>
              <w:suppressLineNumbers w:val="0"/>
              <w:suppressAutoHyphens/>
              <w:bidi w:val="0"/>
              <w:snapToGrid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w:t>
            </w:r>
          </w:p>
        </w:tc>
        <w:tc>
          <w:tcPr>
            <w:tcW w:w="377" w:type="pct"/>
            <w:tcBorders>
              <w:top w:val="single" w:color="000000" w:sz="4" w:space="0"/>
              <w:left w:val="single" w:color="000000" w:sz="4" w:space="0"/>
              <w:bottom w:val="single" w:color="000000" w:sz="4" w:space="0"/>
              <w:right w:val="single" w:color="000000" w:sz="4" w:space="0"/>
            </w:tcBorders>
            <w:noWrap w:val="0"/>
            <w:vAlign w:val="center"/>
          </w:tcPr>
          <w:p w14:paraId="74BD860E">
            <w:pPr>
              <w:keepNext w:val="0"/>
              <w:keepLines w:val="0"/>
              <w:widowControl/>
              <w:suppressLineNumbers w:val="0"/>
              <w:suppressAutoHyphens/>
              <w:bidi w:val="0"/>
              <w:snapToGrid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90</w:t>
            </w:r>
          </w:p>
        </w:tc>
        <w:tc>
          <w:tcPr>
            <w:tcW w:w="439" w:type="pct"/>
            <w:tcBorders>
              <w:top w:val="single" w:color="000000" w:sz="4" w:space="0"/>
              <w:left w:val="single" w:color="000000" w:sz="4" w:space="0"/>
              <w:bottom w:val="single" w:color="000000" w:sz="4" w:space="0"/>
              <w:right w:val="single" w:color="000000" w:sz="4" w:space="0"/>
            </w:tcBorders>
            <w:noWrap w:val="0"/>
            <w:vAlign w:val="center"/>
          </w:tcPr>
          <w:p w14:paraId="47953A9E">
            <w:pPr>
              <w:keepNext w:val="0"/>
              <w:keepLines w:val="0"/>
              <w:widowControl/>
              <w:suppressLineNumbers w:val="0"/>
              <w:suppressAutoHyphens/>
              <w:bidi w:val="0"/>
              <w:snapToGrid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w:t>
            </w:r>
          </w:p>
        </w:tc>
        <w:tc>
          <w:tcPr>
            <w:tcW w:w="537" w:type="pct"/>
            <w:tcBorders>
              <w:top w:val="single" w:color="000000" w:sz="4" w:space="0"/>
              <w:left w:val="single" w:color="000000" w:sz="4" w:space="0"/>
              <w:bottom w:val="single" w:color="000000" w:sz="4" w:space="0"/>
              <w:right w:val="single" w:color="000000" w:sz="4" w:space="0"/>
            </w:tcBorders>
            <w:noWrap w:val="0"/>
            <w:vAlign w:val="center"/>
          </w:tcPr>
          <w:p w14:paraId="5DDA5CD0">
            <w:pPr>
              <w:keepNext w:val="0"/>
              <w:keepLines w:val="0"/>
              <w:widowControl/>
              <w:suppressLineNumbers w:val="0"/>
              <w:suppressAutoHyphens/>
              <w:bidi w:val="0"/>
              <w:snapToGrid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100%</w:t>
            </w:r>
          </w:p>
        </w:tc>
        <w:tc>
          <w:tcPr>
            <w:tcW w:w="252" w:type="pct"/>
            <w:tcBorders>
              <w:top w:val="single" w:color="000000" w:sz="4" w:space="0"/>
              <w:left w:val="single" w:color="000000" w:sz="4" w:space="0"/>
              <w:bottom w:val="single" w:color="000000" w:sz="4" w:space="0"/>
              <w:right w:val="single" w:color="000000" w:sz="4" w:space="0"/>
            </w:tcBorders>
            <w:noWrap w:val="0"/>
            <w:vAlign w:val="center"/>
          </w:tcPr>
          <w:p w14:paraId="7B8A5EC8">
            <w:pPr>
              <w:keepNext w:val="0"/>
              <w:keepLines w:val="0"/>
              <w:widowControl/>
              <w:suppressLineNumbers w:val="0"/>
              <w:suppressAutoHyphens/>
              <w:bidi w:val="0"/>
              <w:snapToGrid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5</w:t>
            </w:r>
          </w:p>
        </w:tc>
        <w:tc>
          <w:tcPr>
            <w:tcW w:w="253" w:type="pct"/>
            <w:tcBorders>
              <w:top w:val="single" w:color="000000" w:sz="4" w:space="0"/>
              <w:left w:val="single" w:color="000000" w:sz="4" w:space="0"/>
              <w:bottom w:val="single" w:color="000000" w:sz="4" w:space="0"/>
              <w:right w:val="single" w:color="000000" w:sz="4" w:space="0"/>
            </w:tcBorders>
            <w:noWrap w:val="0"/>
            <w:vAlign w:val="center"/>
          </w:tcPr>
          <w:p w14:paraId="673406B9">
            <w:pPr>
              <w:keepNext w:val="0"/>
              <w:keepLines w:val="0"/>
              <w:widowControl/>
              <w:suppressLineNumbers w:val="0"/>
              <w:suppressAutoHyphens/>
              <w:bidi w:val="0"/>
              <w:snapToGrid w:val="0"/>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5</w:t>
            </w:r>
          </w:p>
        </w:tc>
        <w:tc>
          <w:tcPr>
            <w:tcW w:w="621" w:type="pct"/>
            <w:tcBorders>
              <w:top w:val="single" w:color="000000" w:sz="4" w:space="0"/>
              <w:left w:val="single" w:color="000000" w:sz="4" w:space="0"/>
              <w:bottom w:val="single" w:color="000000" w:sz="4" w:space="0"/>
              <w:right w:val="single" w:color="000000" w:sz="4" w:space="0"/>
            </w:tcBorders>
            <w:noWrap w:val="0"/>
            <w:vAlign w:val="center"/>
          </w:tcPr>
          <w:p w14:paraId="24B81FCE">
            <w:pPr>
              <w:suppressAutoHyphens/>
              <w:bidi w:val="0"/>
              <w:snapToGrid w:val="0"/>
              <w:jc w:val="center"/>
              <w:rPr>
                <w:rFonts w:hint="eastAsia" w:ascii="微软雅黑" w:hAnsi="微软雅黑" w:eastAsia="微软雅黑" w:cs="微软雅黑"/>
                <w:i/>
                <w:iCs/>
                <w:color w:val="000000"/>
                <w:sz w:val="16"/>
                <w:szCs w:val="16"/>
                <w:u w:val="none"/>
              </w:rPr>
            </w:pPr>
          </w:p>
        </w:tc>
      </w:tr>
      <w:tr w14:paraId="05E156D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562" w:type="pct"/>
            <w:vMerge w:val="continue"/>
            <w:tcBorders>
              <w:top w:val="single" w:color="000000" w:sz="4" w:space="0"/>
              <w:left w:val="single" w:color="000000" w:sz="4" w:space="0"/>
              <w:bottom w:val="single" w:color="000000" w:sz="4" w:space="0"/>
              <w:right w:val="single" w:color="000000" w:sz="4" w:space="0"/>
            </w:tcBorders>
            <w:noWrap w:val="0"/>
            <w:vAlign w:val="center"/>
          </w:tcPr>
          <w:p w14:paraId="14666081">
            <w:pPr>
              <w:suppressAutoHyphens/>
              <w:bidi w:val="0"/>
              <w:snapToGrid w:val="0"/>
              <w:jc w:val="center"/>
              <w:rPr>
                <w:rFonts w:hint="eastAsia" w:ascii="宋体" w:hAnsi="宋体" w:eastAsia="宋体" w:cs="宋体"/>
                <w:i w:val="0"/>
                <w:iCs w:val="0"/>
                <w:color w:val="000000"/>
                <w:sz w:val="18"/>
                <w:szCs w:val="18"/>
                <w:u w:val="none"/>
              </w:rPr>
            </w:pPr>
          </w:p>
        </w:tc>
        <w:tc>
          <w:tcPr>
            <w:tcW w:w="465" w:type="pct"/>
            <w:vMerge w:val="continue"/>
            <w:tcBorders>
              <w:top w:val="single" w:color="000000" w:sz="4" w:space="0"/>
              <w:left w:val="single" w:color="000000" w:sz="4" w:space="0"/>
              <w:bottom w:val="single" w:color="000000" w:sz="4" w:space="0"/>
              <w:right w:val="single" w:color="000000" w:sz="4" w:space="0"/>
            </w:tcBorders>
            <w:noWrap w:val="0"/>
            <w:vAlign w:val="center"/>
          </w:tcPr>
          <w:p w14:paraId="454F6152">
            <w:pPr>
              <w:suppressAutoHyphens/>
              <w:bidi w:val="0"/>
              <w:snapToGrid w:val="0"/>
              <w:jc w:val="center"/>
              <w:rPr>
                <w:rFonts w:hint="eastAsia" w:ascii="宋体" w:hAnsi="宋体" w:eastAsia="宋体" w:cs="宋体"/>
                <w:i w:val="0"/>
                <w:iCs w:val="0"/>
                <w:color w:val="000000"/>
                <w:sz w:val="18"/>
                <w:szCs w:val="18"/>
                <w:u w:val="none"/>
              </w:rPr>
            </w:pPr>
          </w:p>
        </w:tc>
        <w:tc>
          <w:tcPr>
            <w:tcW w:w="514" w:type="pct"/>
            <w:tcBorders>
              <w:top w:val="single" w:color="000000" w:sz="4" w:space="0"/>
              <w:left w:val="single" w:color="000000" w:sz="4" w:space="0"/>
              <w:bottom w:val="single" w:color="000000" w:sz="4" w:space="0"/>
              <w:right w:val="single" w:color="000000" w:sz="4" w:space="0"/>
            </w:tcBorders>
            <w:noWrap w:val="0"/>
            <w:vAlign w:val="center"/>
          </w:tcPr>
          <w:p w14:paraId="4893EC64">
            <w:pPr>
              <w:keepNext w:val="0"/>
              <w:keepLines w:val="0"/>
              <w:widowControl/>
              <w:suppressLineNumbers w:val="0"/>
              <w:suppressAutoHyphens/>
              <w:bidi w:val="0"/>
              <w:snapToGrid w:val="0"/>
              <w:jc w:val="center"/>
              <w:textAlignment w:val="center"/>
              <w:rPr>
                <w:rFonts w:ascii="宋体" w:hAnsi="宋体" w:eastAsia="宋体" w:cs="宋体"/>
                <w:i w:val="0"/>
                <w:iCs w:val="0"/>
                <w:color w:val="000000"/>
                <w:kern w:val="0"/>
                <w:sz w:val="18"/>
                <w:szCs w:val="18"/>
                <w:u w:val="none"/>
                <w:lang w:val="en-US" w:eastAsia="zh-CN" w:bidi="ar"/>
              </w:rPr>
            </w:pPr>
            <w:r>
              <w:rPr>
                <w:rFonts w:ascii="宋体" w:hAnsi="宋体" w:eastAsia="宋体" w:cs="宋体"/>
                <w:i w:val="0"/>
                <w:iCs w:val="0"/>
                <w:color w:val="000000"/>
                <w:kern w:val="0"/>
                <w:sz w:val="18"/>
                <w:szCs w:val="18"/>
                <w:u w:val="none"/>
                <w:lang w:val="en-US" w:eastAsia="zh-CN" w:bidi="ar"/>
              </w:rPr>
              <w:t>时效指标</w:t>
            </w:r>
          </w:p>
        </w:tc>
        <w:tc>
          <w:tcPr>
            <w:tcW w:w="502" w:type="pct"/>
            <w:tcBorders>
              <w:top w:val="single" w:color="000000" w:sz="4" w:space="0"/>
              <w:left w:val="single" w:color="000000" w:sz="4" w:space="0"/>
              <w:bottom w:val="single" w:color="000000" w:sz="4" w:space="0"/>
              <w:right w:val="single" w:color="000000" w:sz="4" w:space="0"/>
            </w:tcBorders>
            <w:noWrap w:val="0"/>
            <w:vAlign w:val="center"/>
          </w:tcPr>
          <w:p w14:paraId="3E98EDBA">
            <w:pPr>
              <w:keepNext w:val="0"/>
              <w:keepLines w:val="0"/>
              <w:widowControl/>
              <w:suppressLineNumbers w:val="0"/>
              <w:suppressAutoHyphens/>
              <w:bidi w:val="0"/>
              <w:snapToGrid w:val="0"/>
              <w:jc w:val="center"/>
              <w:textAlignment w:val="center"/>
              <w:rPr>
                <w:rFonts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2024年底前完成</w:t>
            </w:r>
          </w:p>
        </w:tc>
        <w:tc>
          <w:tcPr>
            <w:tcW w:w="471" w:type="pct"/>
            <w:tcBorders>
              <w:top w:val="single" w:color="000000" w:sz="4" w:space="0"/>
              <w:left w:val="single" w:color="000000" w:sz="4" w:space="0"/>
              <w:bottom w:val="single" w:color="000000" w:sz="4" w:space="0"/>
              <w:right w:val="single" w:color="000000" w:sz="4" w:space="0"/>
            </w:tcBorders>
            <w:noWrap w:val="0"/>
            <w:vAlign w:val="center"/>
          </w:tcPr>
          <w:p w14:paraId="1A4A246E">
            <w:pPr>
              <w:keepNext w:val="0"/>
              <w:keepLines w:val="0"/>
              <w:widowControl/>
              <w:suppressLineNumbers w:val="0"/>
              <w:suppressAutoHyphens/>
              <w:bidi w:val="0"/>
              <w:snapToGrid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w:t>
            </w:r>
          </w:p>
        </w:tc>
        <w:tc>
          <w:tcPr>
            <w:tcW w:w="377" w:type="pct"/>
            <w:tcBorders>
              <w:top w:val="single" w:color="000000" w:sz="4" w:space="0"/>
              <w:left w:val="single" w:color="000000" w:sz="4" w:space="0"/>
              <w:bottom w:val="single" w:color="000000" w:sz="4" w:space="0"/>
              <w:right w:val="single" w:color="000000" w:sz="4" w:space="0"/>
            </w:tcBorders>
            <w:noWrap w:val="0"/>
            <w:vAlign w:val="center"/>
          </w:tcPr>
          <w:p w14:paraId="761894CC">
            <w:pPr>
              <w:keepNext w:val="0"/>
              <w:keepLines w:val="0"/>
              <w:widowControl/>
              <w:suppressLineNumbers w:val="0"/>
              <w:suppressAutoHyphens/>
              <w:bidi w:val="0"/>
              <w:snapToGrid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100</w:t>
            </w:r>
          </w:p>
        </w:tc>
        <w:tc>
          <w:tcPr>
            <w:tcW w:w="439" w:type="pct"/>
            <w:tcBorders>
              <w:top w:val="single" w:color="000000" w:sz="4" w:space="0"/>
              <w:left w:val="single" w:color="000000" w:sz="4" w:space="0"/>
              <w:bottom w:val="single" w:color="000000" w:sz="4" w:space="0"/>
              <w:right w:val="single" w:color="000000" w:sz="4" w:space="0"/>
            </w:tcBorders>
            <w:noWrap w:val="0"/>
            <w:vAlign w:val="center"/>
          </w:tcPr>
          <w:p w14:paraId="706C2F3D">
            <w:pPr>
              <w:keepNext w:val="0"/>
              <w:keepLines w:val="0"/>
              <w:widowControl/>
              <w:suppressLineNumbers w:val="0"/>
              <w:suppressAutoHyphens/>
              <w:bidi w:val="0"/>
              <w:snapToGrid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w:t>
            </w:r>
          </w:p>
        </w:tc>
        <w:tc>
          <w:tcPr>
            <w:tcW w:w="537" w:type="pct"/>
            <w:tcBorders>
              <w:top w:val="single" w:color="000000" w:sz="4" w:space="0"/>
              <w:left w:val="single" w:color="000000" w:sz="4" w:space="0"/>
              <w:bottom w:val="single" w:color="000000" w:sz="4" w:space="0"/>
              <w:right w:val="single" w:color="000000" w:sz="4" w:space="0"/>
            </w:tcBorders>
            <w:noWrap w:val="0"/>
            <w:vAlign w:val="center"/>
          </w:tcPr>
          <w:p w14:paraId="230B858C">
            <w:pPr>
              <w:keepNext w:val="0"/>
              <w:keepLines w:val="0"/>
              <w:widowControl/>
              <w:suppressLineNumbers w:val="0"/>
              <w:suppressAutoHyphens/>
              <w:bidi w:val="0"/>
              <w:snapToGrid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100%</w:t>
            </w:r>
          </w:p>
        </w:tc>
        <w:tc>
          <w:tcPr>
            <w:tcW w:w="252" w:type="pct"/>
            <w:tcBorders>
              <w:top w:val="single" w:color="000000" w:sz="4" w:space="0"/>
              <w:left w:val="single" w:color="000000" w:sz="4" w:space="0"/>
              <w:bottom w:val="single" w:color="000000" w:sz="4" w:space="0"/>
              <w:right w:val="single" w:color="000000" w:sz="4" w:space="0"/>
            </w:tcBorders>
            <w:noWrap w:val="0"/>
            <w:vAlign w:val="center"/>
          </w:tcPr>
          <w:p w14:paraId="477A68F4">
            <w:pPr>
              <w:keepNext w:val="0"/>
              <w:keepLines w:val="0"/>
              <w:widowControl/>
              <w:suppressLineNumbers w:val="0"/>
              <w:suppressAutoHyphens/>
              <w:bidi w:val="0"/>
              <w:snapToGrid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5</w:t>
            </w:r>
          </w:p>
        </w:tc>
        <w:tc>
          <w:tcPr>
            <w:tcW w:w="253" w:type="pct"/>
            <w:tcBorders>
              <w:top w:val="single" w:color="000000" w:sz="4" w:space="0"/>
              <w:left w:val="single" w:color="000000" w:sz="4" w:space="0"/>
              <w:bottom w:val="single" w:color="000000" w:sz="4" w:space="0"/>
              <w:right w:val="single" w:color="000000" w:sz="4" w:space="0"/>
            </w:tcBorders>
            <w:noWrap w:val="0"/>
            <w:vAlign w:val="center"/>
          </w:tcPr>
          <w:p w14:paraId="658A6144">
            <w:pPr>
              <w:keepNext w:val="0"/>
              <w:keepLines w:val="0"/>
              <w:widowControl/>
              <w:suppressLineNumbers w:val="0"/>
              <w:suppressAutoHyphens/>
              <w:bidi w:val="0"/>
              <w:snapToGrid w:val="0"/>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5</w:t>
            </w:r>
          </w:p>
        </w:tc>
        <w:tc>
          <w:tcPr>
            <w:tcW w:w="621" w:type="pct"/>
            <w:tcBorders>
              <w:top w:val="single" w:color="000000" w:sz="4" w:space="0"/>
              <w:left w:val="single" w:color="000000" w:sz="4" w:space="0"/>
              <w:bottom w:val="single" w:color="000000" w:sz="4" w:space="0"/>
              <w:right w:val="single" w:color="000000" w:sz="4" w:space="0"/>
            </w:tcBorders>
            <w:noWrap w:val="0"/>
            <w:vAlign w:val="center"/>
          </w:tcPr>
          <w:p w14:paraId="37A9DD11">
            <w:pPr>
              <w:suppressAutoHyphens/>
              <w:bidi w:val="0"/>
              <w:snapToGrid w:val="0"/>
              <w:jc w:val="center"/>
              <w:rPr>
                <w:rFonts w:hint="eastAsia" w:ascii="微软雅黑" w:hAnsi="微软雅黑" w:eastAsia="微软雅黑" w:cs="微软雅黑"/>
                <w:i/>
                <w:iCs/>
                <w:color w:val="000000"/>
                <w:sz w:val="16"/>
                <w:szCs w:val="16"/>
                <w:u w:val="none"/>
              </w:rPr>
            </w:pPr>
          </w:p>
        </w:tc>
      </w:tr>
      <w:tr w14:paraId="4610551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562" w:type="pct"/>
            <w:vMerge w:val="continue"/>
            <w:tcBorders>
              <w:top w:val="single" w:color="000000" w:sz="4" w:space="0"/>
              <w:left w:val="single" w:color="000000" w:sz="4" w:space="0"/>
              <w:bottom w:val="single" w:color="000000" w:sz="4" w:space="0"/>
              <w:right w:val="single" w:color="000000" w:sz="4" w:space="0"/>
            </w:tcBorders>
            <w:noWrap w:val="0"/>
            <w:vAlign w:val="center"/>
          </w:tcPr>
          <w:p w14:paraId="1DF5DECA">
            <w:pPr>
              <w:suppressAutoHyphens/>
              <w:bidi w:val="0"/>
              <w:snapToGrid w:val="0"/>
              <w:jc w:val="center"/>
              <w:rPr>
                <w:rFonts w:hint="eastAsia" w:ascii="宋体" w:hAnsi="宋体" w:eastAsia="宋体" w:cs="宋体"/>
                <w:i w:val="0"/>
                <w:iCs w:val="0"/>
                <w:color w:val="000000"/>
                <w:sz w:val="18"/>
                <w:szCs w:val="18"/>
                <w:u w:val="none"/>
              </w:rPr>
            </w:pPr>
          </w:p>
        </w:tc>
        <w:tc>
          <w:tcPr>
            <w:tcW w:w="465" w:type="pct"/>
            <w:tcBorders>
              <w:top w:val="single" w:color="000000" w:sz="4" w:space="0"/>
              <w:left w:val="single" w:color="000000" w:sz="4" w:space="0"/>
              <w:bottom w:val="single" w:color="000000" w:sz="4" w:space="0"/>
              <w:right w:val="single" w:color="000000" w:sz="4" w:space="0"/>
            </w:tcBorders>
            <w:noWrap w:val="0"/>
            <w:vAlign w:val="center"/>
          </w:tcPr>
          <w:p w14:paraId="5CBC0E24">
            <w:pPr>
              <w:keepNext w:val="0"/>
              <w:keepLines w:val="0"/>
              <w:widowControl/>
              <w:suppressLineNumbers w:val="0"/>
              <w:suppressAutoHyphens/>
              <w:bidi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效益指标</w:t>
            </w:r>
          </w:p>
        </w:tc>
        <w:tc>
          <w:tcPr>
            <w:tcW w:w="514" w:type="pct"/>
            <w:tcBorders>
              <w:top w:val="single" w:color="000000" w:sz="4" w:space="0"/>
              <w:left w:val="single" w:color="000000" w:sz="4" w:space="0"/>
              <w:bottom w:val="single" w:color="000000" w:sz="4" w:space="0"/>
              <w:right w:val="single" w:color="000000" w:sz="4" w:space="0"/>
            </w:tcBorders>
            <w:noWrap w:val="0"/>
            <w:vAlign w:val="center"/>
          </w:tcPr>
          <w:p w14:paraId="45CE713E">
            <w:pPr>
              <w:keepNext w:val="0"/>
              <w:keepLines w:val="0"/>
              <w:widowControl/>
              <w:suppressLineNumbers w:val="0"/>
              <w:suppressAutoHyphens/>
              <w:bidi w:val="0"/>
              <w:snapToGrid w:val="0"/>
              <w:jc w:val="center"/>
              <w:textAlignment w:val="center"/>
              <w:rPr>
                <w:rFonts w:ascii="宋体" w:hAnsi="宋体" w:eastAsia="宋体" w:cs="宋体"/>
                <w:i w:val="0"/>
                <w:iCs w:val="0"/>
                <w:color w:val="000000"/>
                <w:kern w:val="0"/>
                <w:sz w:val="18"/>
                <w:szCs w:val="18"/>
                <w:u w:val="none"/>
                <w:lang w:val="en-US" w:eastAsia="zh-CN" w:bidi="ar"/>
              </w:rPr>
            </w:pPr>
            <w:r>
              <w:rPr>
                <w:rFonts w:ascii="宋体" w:hAnsi="宋体" w:eastAsia="宋体" w:cs="宋体"/>
                <w:i w:val="0"/>
                <w:iCs w:val="0"/>
                <w:color w:val="000000"/>
                <w:kern w:val="0"/>
                <w:sz w:val="18"/>
                <w:szCs w:val="18"/>
                <w:u w:val="none"/>
                <w:lang w:val="en-US" w:eastAsia="zh-CN" w:bidi="ar"/>
              </w:rPr>
              <w:t>可持续影响指标</w:t>
            </w:r>
          </w:p>
        </w:tc>
        <w:tc>
          <w:tcPr>
            <w:tcW w:w="502" w:type="pct"/>
            <w:tcBorders>
              <w:top w:val="single" w:color="000000" w:sz="4" w:space="0"/>
              <w:left w:val="single" w:color="000000" w:sz="4" w:space="0"/>
              <w:bottom w:val="single" w:color="000000" w:sz="4" w:space="0"/>
              <w:right w:val="single" w:color="000000" w:sz="4" w:space="0"/>
            </w:tcBorders>
            <w:noWrap w:val="0"/>
            <w:vAlign w:val="center"/>
          </w:tcPr>
          <w:p w14:paraId="27E52FFB">
            <w:pPr>
              <w:keepNext w:val="0"/>
              <w:keepLines w:val="0"/>
              <w:widowControl/>
              <w:suppressLineNumbers w:val="0"/>
              <w:suppressAutoHyphens/>
              <w:bidi w:val="0"/>
              <w:snapToGrid w:val="0"/>
              <w:jc w:val="center"/>
              <w:textAlignment w:val="center"/>
              <w:rPr>
                <w:rFonts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提升学生艺术特长率</w:t>
            </w:r>
          </w:p>
        </w:tc>
        <w:tc>
          <w:tcPr>
            <w:tcW w:w="471" w:type="pct"/>
            <w:tcBorders>
              <w:top w:val="single" w:color="000000" w:sz="4" w:space="0"/>
              <w:left w:val="single" w:color="000000" w:sz="4" w:space="0"/>
              <w:bottom w:val="single" w:color="000000" w:sz="4" w:space="0"/>
              <w:right w:val="single" w:color="000000" w:sz="4" w:space="0"/>
            </w:tcBorders>
            <w:noWrap w:val="0"/>
            <w:vAlign w:val="center"/>
          </w:tcPr>
          <w:p w14:paraId="42635D51">
            <w:pPr>
              <w:keepNext w:val="0"/>
              <w:keepLines w:val="0"/>
              <w:widowControl/>
              <w:suppressLineNumbers w:val="0"/>
              <w:suppressAutoHyphens/>
              <w:bidi w:val="0"/>
              <w:snapToGrid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w:t>
            </w:r>
          </w:p>
        </w:tc>
        <w:tc>
          <w:tcPr>
            <w:tcW w:w="377" w:type="pct"/>
            <w:tcBorders>
              <w:top w:val="single" w:color="000000" w:sz="4" w:space="0"/>
              <w:left w:val="single" w:color="000000" w:sz="4" w:space="0"/>
              <w:bottom w:val="single" w:color="000000" w:sz="4" w:space="0"/>
              <w:right w:val="single" w:color="000000" w:sz="4" w:space="0"/>
            </w:tcBorders>
            <w:noWrap w:val="0"/>
            <w:vAlign w:val="center"/>
          </w:tcPr>
          <w:p w14:paraId="515063CF">
            <w:pPr>
              <w:keepNext w:val="0"/>
              <w:keepLines w:val="0"/>
              <w:widowControl/>
              <w:suppressLineNumbers w:val="0"/>
              <w:suppressAutoHyphens/>
              <w:bidi w:val="0"/>
              <w:snapToGrid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85</w:t>
            </w:r>
          </w:p>
        </w:tc>
        <w:tc>
          <w:tcPr>
            <w:tcW w:w="439" w:type="pct"/>
            <w:tcBorders>
              <w:top w:val="single" w:color="000000" w:sz="4" w:space="0"/>
              <w:left w:val="single" w:color="000000" w:sz="4" w:space="0"/>
              <w:bottom w:val="single" w:color="000000" w:sz="4" w:space="0"/>
              <w:right w:val="single" w:color="000000" w:sz="4" w:space="0"/>
            </w:tcBorders>
            <w:noWrap w:val="0"/>
            <w:vAlign w:val="center"/>
          </w:tcPr>
          <w:p w14:paraId="52EE7BBB">
            <w:pPr>
              <w:keepNext w:val="0"/>
              <w:keepLines w:val="0"/>
              <w:widowControl/>
              <w:suppressLineNumbers w:val="0"/>
              <w:suppressAutoHyphens/>
              <w:bidi w:val="0"/>
              <w:snapToGrid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w:t>
            </w:r>
          </w:p>
        </w:tc>
        <w:tc>
          <w:tcPr>
            <w:tcW w:w="537" w:type="pct"/>
            <w:tcBorders>
              <w:top w:val="single" w:color="000000" w:sz="4" w:space="0"/>
              <w:left w:val="single" w:color="000000" w:sz="4" w:space="0"/>
              <w:bottom w:val="single" w:color="000000" w:sz="4" w:space="0"/>
              <w:right w:val="single" w:color="000000" w:sz="4" w:space="0"/>
            </w:tcBorders>
            <w:noWrap w:val="0"/>
            <w:vAlign w:val="center"/>
          </w:tcPr>
          <w:p w14:paraId="317C44E9">
            <w:pPr>
              <w:keepNext w:val="0"/>
              <w:keepLines w:val="0"/>
              <w:widowControl/>
              <w:suppressLineNumbers w:val="0"/>
              <w:suppressAutoHyphens/>
              <w:bidi w:val="0"/>
              <w:snapToGrid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100%</w:t>
            </w:r>
          </w:p>
        </w:tc>
        <w:tc>
          <w:tcPr>
            <w:tcW w:w="252" w:type="pct"/>
            <w:tcBorders>
              <w:top w:val="single" w:color="000000" w:sz="4" w:space="0"/>
              <w:left w:val="single" w:color="000000" w:sz="4" w:space="0"/>
              <w:bottom w:val="single" w:color="000000" w:sz="4" w:space="0"/>
              <w:right w:val="single" w:color="000000" w:sz="4" w:space="0"/>
            </w:tcBorders>
            <w:noWrap w:val="0"/>
            <w:vAlign w:val="center"/>
          </w:tcPr>
          <w:p w14:paraId="15343665">
            <w:pPr>
              <w:keepNext w:val="0"/>
              <w:keepLines w:val="0"/>
              <w:widowControl/>
              <w:suppressLineNumbers w:val="0"/>
              <w:suppressAutoHyphens/>
              <w:bidi w:val="0"/>
              <w:snapToGrid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20</w:t>
            </w:r>
          </w:p>
        </w:tc>
        <w:tc>
          <w:tcPr>
            <w:tcW w:w="253" w:type="pct"/>
            <w:tcBorders>
              <w:top w:val="single" w:color="000000" w:sz="4" w:space="0"/>
              <w:left w:val="single" w:color="000000" w:sz="4" w:space="0"/>
              <w:bottom w:val="single" w:color="000000" w:sz="4" w:space="0"/>
              <w:right w:val="single" w:color="000000" w:sz="4" w:space="0"/>
            </w:tcBorders>
            <w:noWrap w:val="0"/>
            <w:vAlign w:val="center"/>
          </w:tcPr>
          <w:p w14:paraId="4D47FDE6">
            <w:pPr>
              <w:keepNext w:val="0"/>
              <w:keepLines w:val="0"/>
              <w:widowControl/>
              <w:suppressLineNumbers w:val="0"/>
              <w:suppressAutoHyphens/>
              <w:bidi w:val="0"/>
              <w:snapToGrid w:val="0"/>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20</w:t>
            </w:r>
          </w:p>
        </w:tc>
        <w:tc>
          <w:tcPr>
            <w:tcW w:w="621" w:type="pct"/>
            <w:tcBorders>
              <w:top w:val="single" w:color="000000" w:sz="4" w:space="0"/>
              <w:left w:val="single" w:color="000000" w:sz="4" w:space="0"/>
              <w:bottom w:val="single" w:color="000000" w:sz="4" w:space="0"/>
              <w:right w:val="single" w:color="000000" w:sz="4" w:space="0"/>
            </w:tcBorders>
            <w:noWrap w:val="0"/>
            <w:vAlign w:val="center"/>
          </w:tcPr>
          <w:p w14:paraId="23C927FE">
            <w:pPr>
              <w:suppressAutoHyphens/>
              <w:bidi w:val="0"/>
              <w:snapToGrid w:val="0"/>
              <w:jc w:val="center"/>
              <w:rPr>
                <w:rFonts w:hint="eastAsia" w:ascii="微软雅黑" w:hAnsi="微软雅黑" w:eastAsia="微软雅黑" w:cs="微软雅黑"/>
                <w:i/>
                <w:iCs/>
                <w:color w:val="000000"/>
                <w:sz w:val="16"/>
                <w:szCs w:val="16"/>
                <w:u w:val="none"/>
              </w:rPr>
            </w:pPr>
          </w:p>
        </w:tc>
      </w:tr>
      <w:tr w14:paraId="4DA33B5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562" w:type="pct"/>
            <w:vMerge w:val="continue"/>
            <w:tcBorders>
              <w:top w:val="single" w:color="000000" w:sz="4" w:space="0"/>
              <w:left w:val="single" w:color="000000" w:sz="4" w:space="0"/>
              <w:bottom w:val="single" w:color="000000" w:sz="4" w:space="0"/>
              <w:right w:val="single" w:color="000000" w:sz="4" w:space="0"/>
            </w:tcBorders>
            <w:noWrap w:val="0"/>
            <w:vAlign w:val="center"/>
          </w:tcPr>
          <w:p w14:paraId="60A01BAD">
            <w:pPr>
              <w:suppressAutoHyphens/>
              <w:bidi w:val="0"/>
              <w:snapToGrid w:val="0"/>
              <w:jc w:val="center"/>
              <w:rPr>
                <w:rFonts w:hint="eastAsia" w:ascii="宋体" w:hAnsi="宋体" w:eastAsia="宋体" w:cs="宋体"/>
                <w:i w:val="0"/>
                <w:iCs w:val="0"/>
                <w:color w:val="000000"/>
                <w:sz w:val="18"/>
                <w:szCs w:val="18"/>
                <w:u w:val="none"/>
              </w:rPr>
            </w:pPr>
          </w:p>
        </w:tc>
        <w:tc>
          <w:tcPr>
            <w:tcW w:w="465" w:type="pct"/>
            <w:tcBorders>
              <w:top w:val="single" w:color="000000" w:sz="4" w:space="0"/>
              <w:left w:val="single" w:color="000000" w:sz="4" w:space="0"/>
              <w:bottom w:val="single" w:color="000000" w:sz="4" w:space="0"/>
              <w:right w:val="single" w:color="000000" w:sz="4" w:space="0"/>
            </w:tcBorders>
            <w:noWrap w:val="0"/>
            <w:vAlign w:val="center"/>
          </w:tcPr>
          <w:p w14:paraId="4D08D7CC">
            <w:pPr>
              <w:keepNext w:val="0"/>
              <w:keepLines w:val="0"/>
              <w:widowControl/>
              <w:suppressLineNumbers w:val="0"/>
              <w:suppressAutoHyphens/>
              <w:bidi w:val="0"/>
              <w:snapToGrid w:val="0"/>
              <w:jc w:val="center"/>
              <w:textAlignment w:val="center"/>
              <w:rPr>
                <w:rFonts w:ascii="宋体" w:hAnsi="宋体" w:eastAsia="宋体" w:cs="宋体"/>
                <w:i w:val="0"/>
                <w:iCs w:val="0"/>
                <w:color w:val="000000"/>
                <w:kern w:val="0"/>
                <w:sz w:val="18"/>
                <w:szCs w:val="18"/>
                <w:u w:val="none"/>
                <w:lang w:val="en-US" w:eastAsia="zh-CN" w:bidi="ar"/>
              </w:rPr>
            </w:pPr>
            <w:r>
              <w:rPr>
                <w:rFonts w:ascii="宋体" w:hAnsi="宋体" w:eastAsia="宋体" w:cs="宋体"/>
                <w:i w:val="0"/>
                <w:iCs w:val="0"/>
                <w:color w:val="000000"/>
                <w:kern w:val="0"/>
                <w:sz w:val="18"/>
                <w:szCs w:val="18"/>
                <w:u w:val="none"/>
                <w:lang w:val="en-US" w:eastAsia="zh-CN" w:bidi="ar"/>
              </w:rPr>
              <w:t>满意度指标</w:t>
            </w:r>
          </w:p>
        </w:tc>
        <w:tc>
          <w:tcPr>
            <w:tcW w:w="514" w:type="pct"/>
            <w:tcBorders>
              <w:top w:val="single" w:color="000000" w:sz="4" w:space="0"/>
              <w:left w:val="single" w:color="000000" w:sz="4" w:space="0"/>
              <w:right w:val="single" w:color="000000" w:sz="4" w:space="0"/>
            </w:tcBorders>
            <w:noWrap w:val="0"/>
            <w:vAlign w:val="center"/>
          </w:tcPr>
          <w:p w14:paraId="0D46D7E3">
            <w:pPr>
              <w:keepNext w:val="0"/>
              <w:keepLines w:val="0"/>
              <w:widowControl/>
              <w:suppressLineNumbers w:val="0"/>
              <w:suppressAutoHyphens/>
              <w:bidi w:val="0"/>
              <w:snapToGrid w:val="0"/>
              <w:jc w:val="center"/>
              <w:textAlignment w:val="center"/>
              <w:rPr>
                <w:rFonts w:ascii="宋体" w:hAnsi="宋体" w:eastAsia="宋体" w:cs="宋体"/>
                <w:i w:val="0"/>
                <w:iCs w:val="0"/>
                <w:color w:val="000000"/>
                <w:kern w:val="0"/>
                <w:sz w:val="18"/>
                <w:szCs w:val="18"/>
                <w:u w:val="none"/>
                <w:lang w:val="en-US" w:eastAsia="zh-CN" w:bidi="ar"/>
              </w:rPr>
            </w:pPr>
            <w:r>
              <w:rPr>
                <w:rFonts w:ascii="宋体" w:hAnsi="宋体" w:eastAsia="宋体" w:cs="宋体"/>
                <w:i w:val="0"/>
                <w:iCs w:val="0"/>
                <w:color w:val="000000"/>
                <w:kern w:val="0"/>
                <w:sz w:val="18"/>
                <w:szCs w:val="18"/>
                <w:u w:val="none"/>
                <w:lang w:val="en-US" w:eastAsia="zh-CN" w:bidi="ar"/>
              </w:rPr>
              <w:t>服务对象满意度指标</w:t>
            </w:r>
          </w:p>
        </w:tc>
        <w:tc>
          <w:tcPr>
            <w:tcW w:w="502" w:type="pct"/>
            <w:tcBorders>
              <w:top w:val="single" w:color="000000" w:sz="4" w:space="0"/>
              <w:left w:val="single" w:color="000000" w:sz="4" w:space="0"/>
              <w:bottom w:val="single" w:color="000000" w:sz="4" w:space="0"/>
              <w:right w:val="single" w:color="000000" w:sz="4" w:space="0"/>
            </w:tcBorders>
            <w:noWrap w:val="0"/>
            <w:vAlign w:val="center"/>
          </w:tcPr>
          <w:p w14:paraId="152CF462">
            <w:pPr>
              <w:keepNext w:val="0"/>
              <w:keepLines w:val="0"/>
              <w:widowControl/>
              <w:suppressLineNumbers w:val="0"/>
              <w:suppressAutoHyphens/>
              <w:bidi w:val="0"/>
              <w:snapToGrid w:val="0"/>
              <w:jc w:val="center"/>
              <w:textAlignment w:val="center"/>
              <w:rPr>
                <w:rFonts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招收学生满意度指标</w:t>
            </w:r>
          </w:p>
        </w:tc>
        <w:tc>
          <w:tcPr>
            <w:tcW w:w="471" w:type="pct"/>
            <w:tcBorders>
              <w:top w:val="single" w:color="000000" w:sz="4" w:space="0"/>
              <w:left w:val="single" w:color="000000" w:sz="4" w:space="0"/>
              <w:bottom w:val="single" w:color="000000" w:sz="4" w:space="0"/>
              <w:right w:val="single" w:color="000000" w:sz="4" w:space="0"/>
            </w:tcBorders>
            <w:noWrap w:val="0"/>
            <w:vAlign w:val="center"/>
          </w:tcPr>
          <w:p w14:paraId="3E6C6BEF">
            <w:pPr>
              <w:keepNext w:val="0"/>
              <w:keepLines w:val="0"/>
              <w:widowControl/>
              <w:suppressLineNumbers w:val="0"/>
              <w:suppressAutoHyphens/>
              <w:bidi w:val="0"/>
              <w:snapToGrid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w:t>
            </w:r>
          </w:p>
        </w:tc>
        <w:tc>
          <w:tcPr>
            <w:tcW w:w="377" w:type="pct"/>
            <w:tcBorders>
              <w:top w:val="single" w:color="000000" w:sz="4" w:space="0"/>
              <w:left w:val="single" w:color="000000" w:sz="4" w:space="0"/>
              <w:bottom w:val="single" w:color="000000" w:sz="4" w:space="0"/>
              <w:right w:val="single" w:color="000000" w:sz="4" w:space="0"/>
            </w:tcBorders>
            <w:noWrap w:val="0"/>
            <w:vAlign w:val="center"/>
          </w:tcPr>
          <w:p w14:paraId="6ACA2900">
            <w:pPr>
              <w:keepNext w:val="0"/>
              <w:keepLines w:val="0"/>
              <w:widowControl/>
              <w:suppressLineNumbers w:val="0"/>
              <w:suppressAutoHyphens/>
              <w:bidi w:val="0"/>
              <w:snapToGrid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90</w:t>
            </w:r>
          </w:p>
        </w:tc>
        <w:tc>
          <w:tcPr>
            <w:tcW w:w="439" w:type="pct"/>
            <w:tcBorders>
              <w:top w:val="single" w:color="000000" w:sz="4" w:space="0"/>
              <w:left w:val="single" w:color="000000" w:sz="4" w:space="0"/>
              <w:bottom w:val="single" w:color="000000" w:sz="4" w:space="0"/>
              <w:right w:val="single" w:color="000000" w:sz="4" w:space="0"/>
            </w:tcBorders>
            <w:noWrap w:val="0"/>
            <w:vAlign w:val="center"/>
          </w:tcPr>
          <w:p w14:paraId="69AA7F64">
            <w:pPr>
              <w:keepNext w:val="0"/>
              <w:keepLines w:val="0"/>
              <w:widowControl/>
              <w:suppressLineNumbers w:val="0"/>
              <w:suppressAutoHyphens/>
              <w:bidi w:val="0"/>
              <w:snapToGrid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w:t>
            </w:r>
          </w:p>
        </w:tc>
        <w:tc>
          <w:tcPr>
            <w:tcW w:w="537" w:type="pct"/>
            <w:tcBorders>
              <w:top w:val="single" w:color="000000" w:sz="4" w:space="0"/>
              <w:left w:val="single" w:color="000000" w:sz="4" w:space="0"/>
              <w:bottom w:val="single" w:color="000000" w:sz="4" w:space="0"/>
              <w:right w:val="single" w:color="000000" w:sz="4" w:space="0"/>
            </w:tcBorders>
            <w:noWrap w:val="0"/>
            <w:vAlign w:val="center"/>
          </w:tcPr>
          <w:p w14:paraId="667B746E">
            <w:pPr>
              <w:keepNext w:val="0"/>
              <w:keepLines w:val="0"/>
              <w:widowControl/>
              <w:suppressLineNumbers w:val="0"/>
              <w:suppressAutoHyphens/>
              <w:bidi w:val="0"/>
              <w:snapToGrid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100%</w:t>
            </w:r>
          </w:p>
        </w:tc>
        <w:tc>
          <w:tcPr>
            <w:tcW w:w="252" w:type="pct"/>
            <w:tcBorders>
              <w:top w:val="single" w:color="000000" w:sz="4" w:space="0"/>
              <w:left w:val="single" w:color="000000" w:sz="4" w:space="0"/>
              <w:bottom w:val="single" w:color="000000" w:sz="4" w:space="0"/>
              <w:right w:val="single" w:color="000000" w:sz="4" w:space="0"/>
            </w:tcBorders>
            <w:noWrap w:val="0"/>
            <w:vAlign w:val="center"/>
          </w:tcPr>
          <w:p w14:paraId="328AFC79">
            <w:pPr>
              <w:keepNext w:val="0"/>
              <w:keepLines w:val="0"/>
              <w:widowControl/>
              <w:suppressLineNumbers w:val="0"/>
              <w:suppressAutoHyphens/>
              <w:bidi w:val="0"/>
              <w:snapToGrid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10</w:t>
            </w:r>
          </w:p>
        </w:tc>
        <w:tc>
          <w:tcPr>
            <w:tcW w:w="253" w:type="pct"/>
            <w:tcBorders>
              <w:top w:val="single" w:color="000000" w:sz="4" w:space="0"/>
              <w:left w:val="single" w:color="000000" w:sz="4" w:space="0"/>
              <w:bottom w:val="single" w:color="000000" w:sz="4" w:space="0"/>
              <w:right w:val="single" w:color="000000" w:sz="4" w:space="0"/>
            </w:tcBorders>
            <w:noWrap w:val="0"/>
            <w:vAlign w:val="center"/>
          </w:tcPr>
          <w:p w14:paraId="02C6422C">
            <w:pPr>
              <w:keepNext w:val="0"/>
              <w:keepLines w:val="0"/>
              <w:widowControl/>
              <w:suppressLineNumbers w:val="0"/>
              <w:suppressAutoHyphens/>
              <w:bidi w:val="0"/>
              <w:snapToGrid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10</w:t>
            </w:r>
          </w:p>
        </w:tc>
        <w:tc>
          <w:tcPr>
            <w:tcW w:w="621" w:type="pct"/>
            <w:tcBorders>
              <w:top w:val="single" w:color="000000" w:sz="4" w:space="0"/>
              <w:left w:val="single" w:color="000000" w:sz="4" w:space="0"/>
              <w:bottom w:val="single" w:color="000000" w:sz="4" w:space="0"/>
              <w:right w:val="single" w:color="000000" w:sz="4" w:space="0"/>
            </w:tcBorders>
            <w:noWrap w:val="0"/>
            <w:vAlign w:val="center"/>
          </w:tcPr>
          <w:p w14:paraId="7B713172">
            <w:pPr>
              <w:keepNext w:val="0"/>
              <w:keepLines w:val="0"/>
              <w:widowControl/>
              <w:suppressLineNumbers w:val="0"/>
              <w:suppressAutoHyphens/>
              <w:bidi w:val="0"/>
              <w:snapToGrid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572C824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562" w:type="pct"/>
            <w:vMerge w:val="continue"/>
            <w:tcBorders>
              <w:top w:val="single" w:color="000000" w:sz="4" w:space="0"/>
              <w:left w:val="single" w:color="000000" w:sz="4" w:space="0"/>
              <w:bottom w:val="single" w:color="000000" w:sz="4" w:space="0"/>
              <w:right w:val="single" w:color="000000" w:sz="4" w:space="0"/>
            </w:tcBorders>
            <w:noWrap w:val="0"/>
            <w:vAlign w:val="center"/>
          </w:tcPr>
          <w:p w14:paraId="2503769A">
            <w:pPr>
              <w:suppressAutoHyphens/>
              <w:bidi w:val="0"/>
              <w:snapToGrid w:val="0"/>
              <w:jc w:val="center"/>
              <w:rPr>
                <w:rFonts w:hint="eastAsia" w:ascii="宋体" w:hAnsi="宋体" w:eastAsia="宋体" w:cs="宋体"/>
                <w:i w:val="0"/>
                <w:iCs w:val="0"/>
                <w:color w:val="000000"/>
                <w:sz w:val="18"/>
                <w:szCs w:val="18"/>
                <w:u w:val="none"/>
              </w:rPr>
            </w:pPr>
          </w:p>
        </w:tc>
        <w:tc>
          <w:tcPr>
            <w:tcW w:w="465" w:type="pct"/>
            <w:tcBorders>
              <w:top w:val="single" w:color="000000" w:sz="4" w:space="0"/>
              <w:left w:val="single" w:color="000000" w:sz="4" w:space="0"/>
              <w:bottom w:val="single" w:color="000000" w:sz="4" w:space="0"/>
              <w:right w:val="single" w:color="000000" w:sz="4" w:space="0"/>
            </w:tcBorders>
            <w:noWrap w:val="0"/>
            <w:vAlign w:val="center"/>
          </w:tcPr>
          <w:p w14:paraId="7427FB8B">
            <w:pPr>
              <w:keepNext w:val="0"/>
              <w:keepLines w:val="0"/>
              <w:widowControl/>
              <w:suppressLineNumbers w:val="0"/>
              <w:suppressAutoHyphens/>
              <w:bidi w:val="0"/>
              <w:snapToGrid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成本指标</w:t>
            </w:r>
          </w:p>
        </w:tc>
        <w:tc>
          <w:tcPr>
            <w:tcW w:w="514" w:type="pct"/>
            <w:tcBorders>
              <w:left w:val="single" w:color="000000" w:sz="4" w:space="0"/>
              <w:bottom w:val="single" w:color="000000" w:sz="4" w:space="0"/>
              <w:right w:val="single" w:color="000000" w:sz="4" w:space="0"/>
            </w:tcBorders>
            <w:noWrap w:val="0"/>
            <w:vAlign w:val="center"/>
          </w:tcPr>
          <w:p w14:paraId="51FC5DCA">
            <w:pPr>
              <w:keepNext w:val="0"/>
              <w:keepLines w:val="0"/>
              <w:widowControl/>
              <w:suppressLineNumbers w:val="0"/>
              <w:suppressAutoHyphens/>
              <w:bidi w:val="0"/>
              <w:snapToGrid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经济成本指标</w:t>
            </w:r>
          </w:p>
        </w:tc>
        <w:tc>
          <w:tcPr>
            <w:tcW w:w="502" w:type="pct"/>
            <w:tcBorders>
              <w:top w:val="single" w:color="000000" w:sz="4" w:space="0"/>
              <w:left w:val="single" w:color="000000" w:sz="4" w:space="0"/>
              <w:bottom w:val="single" w:color="000000" w:sz="4" w:space="0"/>
              <w:right w:val="single" w:color="000000" w:sz="4" w:space="0"/>
            </w:tcBorders>
            <w:noWrap w:val="0"/>
            <w:vAlign w:val="center"/>
          </w:tcPr>
          <w:p w14:paraId="3F0A4464">
            <w:pPr>
              <w:keepNext w:val="0"/>
              <w:keepLines w:val="0"/>
              <w:widowControl/>
              <w:suppressLineNumbers w:val="0"/>
              <w:suppressAutoHyphens/>
              <w:bidi w:val="0"/>
              <w:snapToGrid w:val="0"/>
              <w:jc w:val="center"/>
              <w:textAlignment w:val="center"/>
              <w:rPr>
                <w:rFonts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聘请教师补贴</w:t>
            </w:r>
          </w:p>
        </w:tc>
        <w:tc>
          <w:tcPr>
            <w:tcW w:w="471" w:type="pct"/>
            <w:tcBorders>
              <w:top w:val="single" w:color="000000" w:sz="4" w:space="0"/>
              <w:left w:val="single" w:color="000000" w:sz="4" w:space="0"/>
              <w:bottom w:val="single" w:color="000000" w:sz="4" w:space="0"/>
              <w:right w:val="single" w:color="000000" w:sz="4" w:space="0"/>
            </w:tcBorders>
            <w:noWrap w:val="0"/>
            <w:vAlign w:val="center"/>
          </w:tcPr>
          <w:p w14:paraId="014045DE">
            <w:pPr>
              <w:keepNext w:val="0"/>
              <w:keepLines w:val="0"/>
              <w:widowControl/>
              <w:suppressLineNumbers w:val="0"/>
              <w:suppressAutoHyphens/>
              <w:bidi w:val="0"/>
              <w:snapToGrid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w:t>
            </w:r>
          </w:p>
        </w:tc>
        <w:tc>
          <w:tcPr>
            <w:tcW w:w="377" w:type="pct"/>
            <w:tcBorders>
              <w:top w:val="single" w:color="000000" w:sz="4" w:space="0"/>
              <w:left w:val="single" w:color="000000" w:sz="4" w:space="0"/>
              <w:bottom w:val="single" w:color="000000" w:sz="4" w:space="0"/>
              <w:right w:val="single" w:color="000000" w:sz="4" w:space="0"/>
            </w:tcBorders>
            <w:noWrap w:val="0"/>
            <w:vAlign w:val="center"/>
          </w:tcPr>
          <w:p w14:paraId="7F3E015C">
            <w:pPr>
              <w:keepNext w:val="0"/>
              <w:keepLines w:val="0"/>
              <w:widowControl/>
              <w:suppressLineNumbers w:val="0"/>
              <w:suppressAutoHyphens/>
              <w:bidi w:val="0"/>
              <w:snapToGrid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1500</w:t>
            </w:r>
          </w:p>
        </w:tc>
        <w:tc>
          <w:tcPr>
            <w:tcW w:w="439" w:type="pct"/>
            <w:tcBorders>
              <w:top w:val="single" w:color="000000" w:sz="4" w:space="0"/>
              <w:left w:val="single" w:color="000000" w:sz="4" w:space="0"/>
              <w:bottom w:val="single" w:color="000000" w:sz="4" w:space="0"/>
              <w:right w:val="single" w:color="000000" w:sz="4" w:space="0"/>
            </w:tcBorders>
            <w:noWrap w:val="0"/>
            <w:vAlign w:val="center"/>
          </w:tcPr>
          <w:p w14:paraId="59CC3D1A">
            <w:pPr>
              <w:keepNext w:val="0"/>
              <w:keepLines w:val="0"/>
              <w:widowControl/>
              <w:suppressLineNumbers w:val="0"/>
              <w:suppressAutoHyphens/>
              <w:bidi w:val="0"/>
              <w:snapToGrid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元/人*月</w:t>
            </w:r>
          </w:p>
        </w:tc>
        <w:tc>
          <w:tcPr>
            <w:tcW w:w="537" w:type="pct"/>
            <w:tcBorders>
              <w:top w:val="single" w:color="000000" w:sz="4" w:space="0"/>
              <w:left w:val="single" w:color="000000" w:sz="4" w:space="0"/>
              <w:bottom w:val="single" w:color="000000" w:sz="4" w:space="0"/>
              <w:right w:val="single" w:color="000000" w:sz="4" w:space="0"/>
            </w:tcBorders>
            <w:noWrap w:val="0"/>
            <w:vAlign w:val="center"/>
          </w:tcPr>
          <w:p w14:paraId="1BEF7D95">
            <w:pPr>
              <w:keepNext w:val="0"/>
              <w:keepLines w:val="0"/>
              <w:widowControl/>
              <w:suppressLineNumbers w:val="0"/>
              <w:suppressAutoHyphens/>
              <w:bidi w:val="0"/>
              <w:snapToGrid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100%</w:t>
            </w:r>
          </w:p>
        </w:tc>
        <w:tc>
          <w:tcPr>
            <w:tcW w:w="252" w:type="pct"/>
            <w:tcBorders>
              <w:top w:val="single" w:color="000000" w:sz="4" w:space="0"/>
              <w:left w:val="single" w:color="000000" w:sz="4" w:space="0"/>
              <w:bottom w:val="single" w:color="000000" w:sz="4" w:space="0"/>
              <w:right w:val="single" w:color="000000" w:sz="4" w:space="0"/>
            </w:tcBorders>
            <w:noWrap w:val="0"/>
            <w:vAlign w:val="center"/>
          </w:tcPr>
          <w:p w14:paraId="5E6FCD52">
            <w:pPr>
              <w:keepNext w:val="0"/>
              <w:keepLines w:val="0"/>
              <w:widowControl/>
              <w:suppressLineNumbers w:val="0"/>
              <w:suppressAutoHyphens/>
              <w:bidi w:val="0"/>
              <w:snapToGrid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15</w:t>
            </w:r>
          </w:p>
        </w:tc>
        <w:tc>
          <w:tcPr>
            <w:tcW w:w="253" w:type="pct"/>
            <w:tcBorders>
              <w:top w:val="single" w:color="000000" w:sz="4" w:space="0"/>
              <w:left w:val="single" w:color="000000" w:sz="4" w:space="0"/>
              <w:bottom w:val="single" w:color="000000" w:sz="4" w:space="0"/>
              <w:right w:val="single" w:color="000000" w:sz="4" w:space="0"/>
            </w:tcBorders>
            <w:noWrap w:val="0"/>
            <w:vAlign w:val="center"/>
          </w:tcPr>
          <w:p w14:paraId="5A97EAA6">
            <w:pPr>
              <w:keepNext w:val="0"/>
              <w:keepLines w:val="0"/>
              <w:widowControl/>
              <w:suppressLineNumbers w:val="0"/>
              <w:suppressAutoHyphens/>
              <w:bidi w:val="0"/>
              <w:snapToGrid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15</w:t>
            </w:r>
          </w:p>
        </w:tc>
        <w:tc>
          <w:tcPr>
            <w:tcW w:w="621" w:type="pct"/>
            <w:tcBorders>
              <w:top w:val="single" w:color="000000" w:sz="4" w:space="0"/>
              <w:left w:val="single" w:color="000000" w:sz="4" w:space="0"/>
              <w:bottom w:val="single" w:color="000000" w:sz="4" w:space="0"/>
              <w:right w:val="single" w:color="000000" w:sz="4" w:space="0"/>
            </w:tcBorders>
            <w:noWrap w:val="0"/>
            <w:vAlign w:val="center"/>
          </w:tcPr>
          <w:p w14:paraId="43000451">
            <w:pPr>
              <w:keepNext w:val="0"/>
              <w:keepLines w:val="0"/>
              <w:widowControl/>
              <w:suppressLineNumbers w:val="0"/>
              <w:suppressAutoHyphens/>
              <w:bidi w:val="0"/>
              <w:snapToGrid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6567DFB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3872" w:type="pct"/>
            <w:gridSpan w:val="8"/>
            <w:tcBorders>
              <w:top w:val="single" w:color="000000" w:sz="4" w:space="0"/>
              <w:left w:val="single" w:color="000000" w:sz="4" w:space="0"/>
              <w:bottom w:val="single" w:color="000000" w:sz="4" w:space="0"/>
              <w:right w:val="single" w:color="000000" w:sz="4" w:space="0"/>
            </w:tcBorders>
            <w:noWrap w:val="0"/>
            <w:vAlign w:val="center"/>
          </w:tcPr>
          <w:p w14:paraId="0DBB34F6">
            <w:pPr>
              <w:keepNext w:val="0"/>
              <w:keepLines w:val="0"/>
              <w:widowControl/>
              <w:suppressLineNumbers w:val="0"/>
              <w:suppressAutoHyphens/>
              <w:bidi w:val="0"/>
              <w:snapToGrid w:val="0"/>
              <w:jc w:val="center"/>
              <w:textAlignment w:val="center"/>
              <w:rPr>
                <w:rFonts w:ascii="宋体" w:hAnsi="宋体" w:eastAsia="宋体" w:cs="宋体"/>
                <w:i w:val="0"/>
                <w:iCs w:val="0"/>
                <w:color w:val="000000"/>
                <w:kern w:val="0"/>
                <w:sz w:val="18"/>
                <w:szCs w:val="18"/>
                <w:u w:val="none"/>
                <w:lang w:val="en-US" w:eastAsia="zh-CN" w:bidi="ar"/>
              </w:rPr>
            </w:pPr>
            <w:r>
              <w:rPr>
                <w:rFonts w:ascii="宋体" w:hAnsi="宋体" w:eastAsia="宋体" w:cs="宋体"/>
                <w:i w:val="0"/>
                <w:iCs w:val="0"/>
                <w:color w:val="000000"/>
                <w:kern w:val="0"/>
                <w:sz w:val="18"/>
                <w:szCs w:val="18"/>
                <w:u w:val="none"/>
                <w:lang w:val="en-US" w:eastAsia="zh-CN" w:bidi="ar"/>
              </w:rPr>
              <w:t>合计</w:t>
            </w:r>
          </w:p>
        </w:tc>
        <w:tc>
          <w:tcPr>
            <w:tcW w:w="252" w:type="pct"/>
            <w:tcBorders>
              <w:top w:val="single" w:color="000000" w:sz="4" w:space="0"/>
              <w:left w:val="single" w:color="000000" w:sz="4" w:space="0"/>
              <w:bottom w:val="single" w:color="000000" w:sz="4" w:space="0"/>
              <w:right w:val="single" w:color="000000" w:sz="4" w:space="0"/>
            </w:tcBorders>
            <w:noWrap w:val="0"/>
            <w:vAlign w:val="center"/>
          </w:tcPr>
          <w:p w14:paraId="6728E4D4">
            <w:pPr>
              <w:keepNext w:val="0"/>
              <w:keepLines w:val="0"/>
              <w:widowControl/>
              <w:suppressLineNumbers w:val="0"/>
              <w:suppressAutoHyphens/>
              <w:bidi w:val="0"/>
              <w:snapToGrid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100</w:t>
            </w:r>
          </w:p>
        </w:tc>
        <w:tc>
          <w:tcPr>
            <w:tcW w:w="253" w:type="pct"/>
            <w:tcBorders>
              <w:top w:val="single" w:color="000000" w:sz="4" w:space="0"/>
              <w:left w:val="single" w:color="000000" w:sz="4" w:space="0"/>
              <w:bottom w:val="single" w:color="000000" w:sz="4" w:space="0"/>
              <w:right w:val="single" w:color="000000" w:sz="4" w:space="0"/>
            </w:tcBorders>
            <w:noWrap w:val="0"/>
            <w:vAlign w:val="center"/>
          </w:tcPr>
          <w:p w14:paraId="2C25030A">
            <w:pPr>
              <w:keepNext w:val="0"/>
              <w:keepLines w:val="0"/>
              <w:widowControl/>
              <w:suppressLineNumbers w:val="0"/>
              <w:suppressAutoHyphens/>
              <w:bidi w:val="0"/>
              <w:snapToGrid w:val="0"/>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100</w:t>
            </w:r>
          </w:p>
        </w:tc>
        <w:tc>
          <w:tcPr>
            <w:tcW w:w="621" w:type="pct"/>
            <w:tcBorders>
              <w:top w:val="single" w:color="000000" w:sz="4" w:space="0"/>
              <w:left w:val="single" w:color="000000" w:sz="4" w:space="0"/>
              <w:bottom w:val="single" w:color="000000" w:sz="4" w:space="0"/>
              <w:right w:val="single" w:color="000000" w:sz="4" w:space="0"/>
            </w:tcBorders>
            <w:noWrap w:val="0"/>
            <w:vAlign w:val="center"/>
          </w:tcPr>
          <w:p w14:paraId="531F1762">
            <w:pPr>
              <w:keepNext w:val="0"/>
              <w:keepLines w:val="0"/>
              <w:widowControl/>
              <w:suppressLineNumbers w:val="0"/>
              <w:suppressAutoHyphens/>
              <w:bidi w:val="0"/>
              <w:snapToGrid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2CA01DF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562" w:type="pct"/>
            <w:tcBorders>
              <w:top w:val="single" w:color="000000" w:sz="4" w:space="0"/>
              <w:left w:val="single" w:color="000000" w:sz="4" w:space="0"/>
              <w:bottom w:val="single" w:color="000000" w:sz="4" w:space="0"/>
              <w:right w:val="single" w:color="000000" w:sz="4" w:space="0"/>
            </w:tcBorders>
            <w:noWrap w:val="0"/>
            <w:vAlign w:val="center"/>
          </w:tcPr>
          <w:p w14:paraId="7DED2C25">
            <w:pPr>
              <w:keepNext w:val="0"/>
              <w:keepLines w:val="0"/>
              <w:widowControl/>
              <w:suppressLineNumbers w:val="0"/>
              <w:suppressAutoHyphens/>
              <w:bidi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评价结论</w:t>
            </w:r>
          </w:p>
        </w:tc>
        <w:tc>
          <w:tcPr>
            <w:tcW w:w="4437" w:type="pct"/>
            <w:gridSpan w:val="10"/>
            <w:tcBorders>
              <w:top w:val="single" w:color="000000" w:sz="4" w:space="0"/>
              <w:left w:val="single" w:color="000000" w:sz="4" w:space="0"/>
              <w:bottom w:val="single" w:color="000000" w:sz="4" w:space="0"/>
              <w:right w:val="single" w:color="000000" w:sz="4" w:space="0"/>
            </w:tcBorders>
            <w:noWrap w:val="0"/>
            <w:vAlign w:val="center"/>
          </w:tcPr>
          <w:p w14:paraId="46E91F88">
            <w:pPr>
              <w:keepNext w:val="0"/>
              <w:keepLines w:val="0"/>
              <w:widowControl/>
              <w:suppressLineNumbers w:val="0"/>
              <w:suppressAutoHyphens/>
              <w:bidi w:val="0"/>
              <w:snapToGrid w:val="0"/>
              <w:jc w:val="both"/>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该项目自评100分，通过活动阵地，开展丰富多彩、形式多样的公益性活动</w:t>
            </w:r>
            <w:r>
              <w:rPr>
                <w:rFonts w:hint="eastAsia" w:ascii="宋体" w:hAnsi="宋体" w:cs="宋体"/>
                <w:i w:val="0"/>
                <w:iCs w:val="0"/>
                <w:color w:val="000000"/>
                <w:kern w:val="0"/>
                <w:sz w:val="18"/>
                <w:szCs w:val="18"/>
                <w:u w:val="none"/>
                <w:lang w:val="en-US" w:eastAsia="zh-CN" w:bidi="ar"/>
              </w:rPr>
              <w:t>。</w:t>
            </w:r>
          </w:p>
        </w:tc>
      </w:tr>
      <w:tr w14:paraId="66E7DB5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562" w:type="pct"/>
            <w:tcBorders>
              <w:top w:val="single" w:color="000000" w:sz="4" w:space="0"/>
              <w:left w:val="single" w:color="000000" w:sz="4" w:space="0"/>
              <w:bottom w:val="single" w:color="000000" w:sz="4" w:space="0"/>
              <w:right w:val="single" w:color="000000" w:sz="4" w:space="0"/>
            </w:tcBorders>
            <w:noWrap w:val="0"/>
            <w:vAlign w:val="center"/>
          </w:tcPr>
          <w:p w14:paraId="07A03F17">
            <w:pPr>
              <w:keepNext w:val="0"/>
              <w:keepLines w:val="0"/>
              <w:widowControl/>
              <w:suppressLineNumbers w:val="0"/>
              <w:suppressAutoHyphens/>
              <w:bidi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存在问题</w:t>
            </w:r>
          </w:p>
        </w:tc>
        <w:tc>
          <w:tcPr>
            <w:tcW w:w="4437" w:type="pct"/>
            <w:gridSpan w:val="10"/>
            <w:tcBorders>
              <w:top w:val="single" w:color="000000" w:sz="4" w:space="0"/>
              <w:left w:val="single" w:color="000000" w:sz="4" w:space="0"/>
              <w:bottom w:val="single" w:color="000000" w:sz="4" w:space="0"/>
              <w:right w:val="single" w:color="000000" w:sz="4" w:space="0"/>
            </w:tcBorders>
            <w:noWrap w:val="0"/>
            <w:vAlign w:val="center"/>
          </w:tcPr>
          <w:p w14:paraId="60700CE6">
            <w:pPr>
              <w:keepNext w:val="0"/>
              <w:keepLines w:val="0"/>
              <w:widowControl/>
              <w:suppressLineNumbers w:val="0"/>
              <w:suppressAutoHyphens/>
              <w:bidi w:val="0"/>
              <w:snapToGrid w:val="0"/>
              <w:jc w:val="left"/>
              <w:textAlignment w:val="center"/>
              <w:rPr>
                <w:rFonts w:hint="default" w:ascii="微软雅黑" w:hAnsi="微软雅黑" w:eastAsia="微软雅黑" w:cs="微软雅黑"/>
                <w:i/>
                <w:iCs/>
                <w:color w:val="000000"/>
                <w:sz w:val="16"/>
                <w:szCs w:val="16"/>
                <w:highlight w:val="yellow"/>
                <w:u w:val="none"/>
                <w:lang w:val="en-US" w:eastAsia="zh-CN"/>
              </w:rPr>
            </w:pPr>
            <w:r>
              <w:rPr>
                <w:rFonts w:hint="eastAsia" w:ascii="宋体" w:hAnsi="宋体" w:eastAsia="宋体" w:cs="宋体"/>
                <w:i w:val="0"/>
                <w:iCs w:val="0"/>
                <w:color w:val="000000"/>
                <w:kern w:val="0"/>
                <w:sz w:val="18"/>
                <w:szCs w:val="18"/>
                <w:u w:val="none"/>
                <w:lang w:val="en-US" w:eastAsia="zh-CN" w:bidi="ar"/>
              </w:rPr>
              <w:t>区青少年宫职能单一，师资力量不足</w:t>
            </w:r>
          </w:p>
        </w:tc>
      </w:tr>
      <w:tr w14:paraId="778FD43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562" w:type="pct"/>
            <w:tcBorders>
              <w:top w:val="single" w:color="000000" w:sz="4" w:space="0"/>
              <w:left w:val="single" w:color="000000" w:sz="4" w:space="0"/>
              <w:bottom w:val="single" w:color="000000" w:sz="4" w:space="0"/>
              <w:right w:val="single" w:color="000000" w:sz="4" w:space="0"/>
            </w:tcBorders>
            <w:noWrap w:val="0"/>
            <w:vAlign w:val="center"/>
          </w:tcPr>
          <w:p w14:paraId="5FDD9A2E">
            <w:pPr>
              <w:keepNext w:val="0"/>
              <w:keepLines w:val="0"/>
              <w:widowControl/>
              <w:suppressLineNumbers w:val="0"/>
              <w:suppressAutoHyphens/>
              <w:bidi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改进措施</w:t>
            </w:r>
          </w:p>
        </w:tc>
        <w:tc>
          <w:tcPr>
            <w:tcW w:w="4437" w:type="pct"/>
            <w:gridSpan w:val="10"/>
            <w:tcBorders>
              <w:top w:val="single" w:color="000000" w:sz="4" w:space="0"/>
              <w:left w:val="single" w:color="000000" w:sz="4" w:space="0"/>
              <w:bottom w:val="single" w:color="000000" w:sz="4" w:space="0"/>
              <w:right w:val="single" w:color="000000" w:sz="4" w:space="0"/>
            </w:tcBorders>
            <w:noWrap w:val="0"/>
            <w:vAlign w:val="center"/>
          </w:tcPr>
          <w:p w14:paraId="45441BE6">
            <w:pPr>
              <w:keepNext w:val="0"/>
              <w:keepLines w:val="0"/>
              <w:widowControl/>
              <w:suppressLineNumbers w:val="0"/>
              <w:suppressAutoHyphens/>
              <w:bidi w:val="0"/>
              <w:snapToGrid w:val="0"/>
              <w:jc w:val="left"/>
              <w:textAlignment w:val="center"/>
              <w:rPr>
                <w:rFonts w:hint="default" w:ascii="微软雅黑" w:hAnsi="微软雅黑" w:eastAsia="微软雅黑" w:cs="微软雅黑"/>
                <w:i/>
                <w:iCs/>
                <w:color w:val="000000"/>
                <w:sz w:val="16"/>
                <w:szCs w:val="16"/>
                <w:highlight w:val="yellow"/>
                <w:u w:val="none"/>
                <w:lang w:val="en-US"/>
              </w:rPr>
            </w:pPr>
            <w:r>
              <w:rPr>
                <w:rFonts w:hint="eastAsia" w:ascii="宋体" w:hAnsi="宋体" w:eastAsia="宋体" w:cs="宋体"/>
                <w:i w:val="0"/>
                <w:iCs w:val="0"/>
                <w:color w:val="000000"/>
                <w:kern w:val="0"/>
                <w:sz w:val="18"/>
                <w:szCs w:val="18"/>
                <w:u w:val="none"/>
                <w:lang w:val="en-US" w:eastAsia="zh-CN" w:bidi="ar"/>
              </w:rPr>
              <w:t>通过多种形式，做好青少年宫师资队伍建设。</w:t>
            </w:r>
          </w:p>
        </w:tc>
      </w:tr>
      <w:tr w14:paraId="366E197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2517" w:type="pct"/>
            <w:gridSpan w:val="5"/>
            <w:tcBorders>
              <w:top w:val="single" w:color="000000" w:sz="4" w:space="0"/>
              <w:left w:val="single" w:color="000000" w:sz="4" w:space="0"/>
              <w:bottom w:val="single" w:color="000000" w:sz="4" w:space="0"/>
              <w:right w:val="single" w:color="000000" w:sz="4" w:space="0"/>
            </w:tcBorders>
            <w:noWrap w:val="0"/>
            <w:vAlign w:val="center"/>
          </w:tcPr>
          <w:p w14:paraId="4DCCEEF0">
            <w:pPr>
              <w:keepNext w:val="0"/>
              <w:keepLines w:val="0"/>
              <w:widowControl/>
              <w:suppressLineNumbers w:val="0"/>
              <w:suppressAutoHyphens/>
              <w:bidi w:val="0"/>
              <w:snapToGrid w:val="0"/>
              <w:jc w:val="left"/>
              <w:textAlignment w:val="center"/>
              <w:rPr>
                <w:rFonts w:hint="default" w:ascii="黑体" w:hAnsi="黑体" w:eastAsia="黑体" w:cs="黑体"/>
                <w:i w:val="0"/>
                <w:iCs w:val="0"/>
                <w:color w:val="000000"/>
                <w:sz w:val="18"/>
                <w:szCs w:val="18"/>
                <w:u w:val="none"/>
                <w:lang w:val="en-US"/>
              </w:rPr>
            </w:pPr>
            <w:r>
              <w:rPr>
                <w:rFonts w:hint="eastAsia" w:ascii="黑体" w:hAnsi="黑体" w:eastAsia="黑体" w:cs="黑体"/>
                <w:i w:val="0"/>
                <w:iCs w:val="0"/>
                <w:color w:val="000000"/>
                <w:kern w:val="0"/>
                <w:sz w:val="18"/>
                <w:szCs w:val="18"/>
                <w:u w:val="none"/>
                <w:lang w:val="en-US" w:eastAsia="zh-CN" w:bidi="ar"/>
              </w:rPr>
              <w:t>项目负责人：陈波</w:t>
            </w:r>
          </w:p>
        </w:tc>
        <w:tc>
          <w:tcPr>
            <w:tcW w:w="2482" w:type="pct"/>
            <w:gridSpan w:val="6"/>
            <w:tcBorders>
              <w:top w:val="single" w:color="000000" w:sz="4" w:space="0"/>
              <w:left w:val="single" w:color="000000" w:sz="4" w:space="0"/>
              <w:bottom w:val="single" w:color="000000" w:sz="4" w:space="0"/>
              <w:right w:val="single" w:color="000000" w:sz="4" w:space="0"/>
            </w:tcBorders>
            <w:noWrap w:val="0"/>
            <w:vAlign w:val="center"/>
          </w:tcPr>
          <w:p w14:paraId="120E02FA">
            <w:pPr>
              <w:keepNext w:val="0"/>
              <w:keepLines w:val="0"/>
              <w:widowControl/>
              <w:suppressLineNumbers w:val="0"/>
              <w:suppressAutoHyphens/>
              <w:bidi w:val="0"/>
              <w:snapToGrid w:val="0"/>
              <w:jc w:val="left"/>
              <w:textAlignment w:val="center"/>
              <w:rPr>
                <w:rFonts w:hint="default" w:ascii="黑体" w:hAnsi="黑体" w:eastAsia="黑体" w:cs="黑体"/>
                <w:i w:val="0"/>
                <w:iCs w:val="0"/>
                <w:color w:val="000000"/>
                <w:sz w:val="18"/>
                <w:szCs w:val="18"/>
                <w:u w:val="none"/>
                <w:lang w:val="en-US"/>
              </w:rPr>
            </w:pPr>
            <w:r>
              <w:rPr>
                <w:rFonts w:hint="eastAsia" w:ascii="黑体" w:hAnsi="黑体" w:eastAsia="黑体" w:cs="黑体"/>
                <w:i w:val="0"/>
                <w:iCs w:val="0"/>
                <w:color w:val="000000"/>
                <w:kern w:val="0"/>
                <w:sz w:val="18"/>
                <w:szCs w:val="18"/>
                <w:u w:val="none"/>
                <w:lang w:val="en-US" w:eastAsia="zh-CN" w:bidi="ar"/>
              </w:rPr>
              <w:t>财务负责人：何柏臻</w:t>
            </w:r>
          </w:p>
        </w:tc>
      </w:tr>
    </w:tbl>
    <w:p w14:paraId="049CFFA0">
      <w:pPr>
        <w:rPr>
          <w:rFonts w:hint="eastAsia" w:ascii="Times New Roman" w:hAnsi="Times New Roman" w:eastAsia="黑体" w:cs="黑体"/>
          <w:color w:val="auto"/>
          <w:kern w:val="0"/>
          <w:sz w:val="32"/>
          <w:szCs w:val="32"/>
          <w:highlight w:val="none"/>
          <w:shd w:val="clear" w:color="auto" w:fill="FFFFFF"/>
          <w:lang w:val="zh-CN"/>
        </w:rPr>
      </w:pPr>
    </w:p>
    <w:p w14:paraId="24DEE822"/>
    <w:p w14:paraId="09FC6B82">
      <w:pPr>
        <w:keepNext w:val="0"/>
        <w:keepLines w:val="0"/>
        <w:pageBreakBefore w:val="0"/>
        <w:widowControl w:val="0"/>
        <w:kinsoku/>
        <w:wordWrap/>
        <w:overflowPunct/>
        <w:topLinePunct w:val="0"/>
        <w:autoSpaceDE/>
        <w:autoSpaceDN/>
        <w:bidi w:val="0"/>
        <w:spacing w:line="578" w:lineRule="exact"/>
        <w:textAlignment w:val="auto"/>
        <w:outlineLvl w:val="9"/>
        <w:rPr>
          <w:rFonts w:hint="eastAsia" w:ascii="Times New Roman" w:hAnsi="Times New Roman" w:eastAsia="仿宋_GB2312" w:cs="仿宋_GB2312"/>
          <w:b w:val="0"/>
          <w:bCs w:val="0"/>
          <w:kern w:val="0"/>
          <w:position w:val="0"/>
          <w:sz w:val="32"/>
          <w:szCs w:val="32"/>
          <w:highlight w:val="none"/>
          <w:lang w:val="en-US" w:eastAsia="zh-CN" w:bidi="ar-SA"/>
        </w:rPr>
      </w:pPr>
      <w:bookmarkStart w:id="54" w:name="_Toc15396618"/>
    </w:p>
    <w:p w14:paraId="72BBBA50">
      <w:pPr>
        <w:widowControl/>
        <w:jc w:val="both"/>
        <w:rPr>
          <w:rFonts w:hint="eastAsia" w:ascii="Times New Roman" w:hAnsi="Times New Roman" w:eastAsia="黑体"/>
          <w:color w:val="auto"/>
          <w:sz w:val="44"/>
          <w:szCs w:val="44"/>
          <w:highlight w:val="none"/>
        </w:rPr>
      </w:pPr>
    </w:p>
    <w:p w14:paraId="6255A2C3">
      <w:pPr>
        <w:rPr>
          <w:rFonts w:hint="eastAsia" w:ascii="Times New Roman" w:hAnsi="Times New Roman" w:eastAsia="黑体"/>
          <w:color w:val="auto"/>
          <w:sz w:val="44"/>
          <w:szCs w:val="44"/>
          <w:highlight w:val="none"/>
        </w:rPr>
      </w:pPr>
      <w:r>
        <w:rPr>
          <w:rFonts w:hint="eastAsia" w:ascii="Times New Roman" w:hAnsi="Times New Roman" w:eastAsia="黑体"/>
          <w:color w:val="auto"/>
          <w:sz w:val="44"/>
          <w:szCs w:val="44"/>
          <w:highlight w:val="none"/>
        </w:rPr>
        <w:br w:type="page"/>
      </w:r>
    </w:p>
    <w:p w14:paraId="4F76768C">
      <w:pPr>
        <w:widowControl/>
        <w:jc w:val="center"/>
        <w:rPr>
          <w:rFonts w:hint="eastAsia" w:ascii="方正小标宋简体" w:hAnsi="方正小标宋简体" w:eastAsia="方正小标宋简体" w:cs="方正小标宋简体"/>
          <w:b w:val="0"/>
          <w:color w:val="auto"/>
          <w:highlight w:val="none"/>
        </w:rPr>
      </w:pPr>
      <w:r>
        <w:rPr>
          <w:rFonts w:hint="eastAsia" w:ascii="方正小标宋简体" w:hAnsi="方正小标宋简体" w:eastAsia="方正小标宋简体" w:cs="方正小标宋简体"/>
          <w:color w:val="auto"/>
          <w:sz w:val="44"/>
          <w:szCs w:val="44"/>
          <w:highlight w:val="none"/>
        </w:rPr>
        <w:t>第</w:t>
      </w:r>
      <w:r>
        <w:rPr>
          <w:rStyle w:val="31"/>
          <w:rFonts w:hint="eastAsia" w:ascii="方正小标宋简体" w:hAnsi="方正小标宋简体" w:eastAsia="方正小标宋简体" w:cs="方正小标宋简体"/>
          <w:b w:val="0"/>
          <w:color w:val="auto"/>
          <w:highlight w:val="none"/>
        </w:rPr>
        <w:t>五部分 附表</w:t>
      </w:r>
      <w:bookmarkEnd w:id="6"/>
      <w:bookmarkEnd w:id="54"/>
      <w:bookmarkStart w:id="55" w:name="_Toc15396619"/>
    </w:p>
    <w:p w14:paraId="00DE7151">
      <w:pPr>
        <w:pStyle w:val="16"/>
        <w:keepNext w:val="0"/>
        <w:keepLines w:val="0"/>
        <w:pageBreakBefore w:val="0"/>
        <w:kinsoku/>
        <w:wordWrap/>
        <w:overflowPunct/>
        <w:topLinePunct w:val="0"/>
        <w:autoSpaceDE/>
        <w:autoSpaceDN/>
        <w:bidi w:val="0"/>
        <w:adjustRightInd w:val="0"/>
        <w:snapToGrid w:val="0"/>
        <w:spacing w:line="560" w:lineRule="exact"/>
        <w:jc w:val="left"/>
        <w:textAlignment w:val="auto"/>
        <w:rPr>
          <w:rFonts w:hint="eastAsia" w:ascii="Times New Roman" w:hAnsi="Times New Roman" w:eastAsia="仿宋_GB2312" w:cs="仿宋_GB2312"/>
          <w:color w:val="auto"/>
          <w:sz w:val="32"/>
          <w:szCs w:val="32"/>
          <w:highlight w:val="none"/>
        </w:rPr>
      </w:pPr>
    </w:p>
    <w:p w14:paraId="37BA6013">
      <w:pPr>
        <w:pStyle w:val="16"/>
        <w:keepNext w:val="0"/>
        <w:keepLines w:val="0"/>
        <w:pageBreakBefore w:val="0"/>
        <w:kinsoku/>
        <w:wordWrap/>
        <w:overflowPunct/>
        <w:topLinePunct w:val="0"/>
        <w:autoSpaceDE/>
        <w:autoSpaceDN/>
        <w:bidi w:val="0"/>
        <w:adjustRightInd w:val="0"/>
        <w:snapToGrid w:val="0"/>
        <w:spacing w:line="560" w:lineRule="exact"/>
        <w:jc w:val="left"/>
        <w:textAlignment w:val="auto"/>
        <w:rPr>
          <w:rFonts w:hint="eastAsia" w:ascii="Times New Roman" w:hAnsi="Times New Roman" w:eastAsia="仿宋_GB2312" w:cs="仿宋_GB2312"/>
          <w:color w:val="auto"/>
          <w:sz w:val="32"/>
          <w:szCs w:val="32"/>
          <w:highlight w:val="none"/>
        </w:rPr>
      </w:pPr>
      <w:r>
        <w:rPr>
          <w:rFonts w:hint="eastAsia" w:ascii="Times New Roman" w:hAnsi="Times New Roman" w:eastAsia="仿宋_GB2312" w:cs="仿宋_GB2312"/>
          <w:color w:val="auto"/>
          <w:sz w:val="32"/>
          <w:szCs w:val="32"/>
          <w:highlight w:val="none"/>
        </w:rPr>
        <w:t>一、收入支出决算总表</w:t>
      </w:r>
      <w:bookmarkEnd w:id="55"/>
    </w:p>
    <w:p w14:paraId="4B321965">
      <w:pPr>
        <w:pStyle w:val="16"/>
        <w:keepNext w:val="0"/>
        <w:keepLines w:val="0"/>
        <w:pageBreakBefore w:val="0"/>
        <w:kinsoku/>
        <w:wordWrap/>
        <w:overflowPunct/>
        <w:topLinePunct w:val="0"/>
        <w:autoSpaceDE/>
        <w:autoSpaceDN/>
        <w:bidi w:val="0"/>
        <w:adjustRightInd w:val="0"/>
        <w:snapToGrid w:val="0"/>
        <w:spacing w:line="560" w:lineRule="exact"/>
        <w:jc w:val="left"/>
        <w:textAlignment w:val="auto"/>
        <w:rPr>
          <w:rFonts w:hint="eastAsia" w:ascii="Times New Roman" w:hAnsi="Times New Roman" w:eastAsia="仿宋_GB2312" w:cs="仿宋_GB2312"/>
          <w:color w:val="auto"/>
          <w:sz w:val="32"/>
          <w:szCs w:val="32"/>
          <w:highlight w:val="none"/>
        </w:rPr>
      </w:pPr>
      <w:bookmarkStart w:id="56" w:name="_Toc15396620"/>
      <w:r>
        <w:rPr>
          <w:rFonts w:hint="eastAsia" w:ascii="Times New Roman" w:hAnsi="Times New Roman" w:eastAsia="仿宋_GB2312" w:cs="仿宋_GB2312"/>
          <w:color w:val="auto"/>
          <w:sz w:val="32"/>
          <w:szCs w:val="32"/>
          <w:highlight w:val="none"/>
        </w:rPr>
        <w:t>二、收入决算表</w:t>
      </w:r>
      <w:bookmarkEnd w:id="56"/>
    </w:p>
    <w:p w14:paraId="45C8BBDB">
      <w:pPr>
        <w:pStyle w:val="16"/>
        <w:keepNext w:val="0"/>
        <w:keepLines w:val="0"/>
        <w:pageBreakBefore w:val="0"/>
        <w:kinsoku/>
        <w:wordWrap/>
        <w:overflowPunct/>
        <w:topLinePunct w:val="0"/>
        <w:autoSpaceDE/>
        <w:autoSpaceDN/>
        <w:bidi w:val="0"/>
        <w:adjustRightInd w:val="0"/>
        <w:snapToGrid w:val="0"/>
        <w:spacing w:line="560" w:lineRule="exact"/>
        <w:jc w:val="left"/>
        <w:textAlignment w:val="auto"/>
        <w:rPr>
          <w:rFonts w:hint="eastAsia" w:ascii="Times New Roman" w:hAnsi="Times New Roman" w:eastAsia="仿宋_GB2312" w:cs="仿宋_GB2312"/>
          <w:color w:val="auto"/>
          <w:sz w:val="32"/>
          <w:szCs w:val="32"/>
          <w:highlight w:val="none"/>
        </w:rPr>
      </w:pPr>
      <w:bookmarkStart w:id="57" w:name="_Toc15396621"/>
      <w:r>
        <w:rPr>
          <w:rFonts w:hint="eastAsia" w:ascii="Times New Roman" w:hAnsi="Times New Roman" w:eastAsia="仿宋_GB2312" w:cs="仿宋_GB2312"/>
          <w:color w:val="auto"/>
          <w:sz w:val="32"/>
          <w:szCs w:val="32"/>
          <w:highlight w:val="none"/>
        </w:rPr>
        <w:t>三、支出决算表</w:t>
      </w:r>
      <w:bookmarkEnd w:id="57"/>
    </w:p>
    <w:p w14:paraId="719D3223">
      <w:pPr>
        <w:pStyle w:val="16"/>
        <w:keepNext w:val="0"/>
        <w:keepLines w:val="0"/>
        <w:pageBreakBefore w:val="0"/>
        <w:kinsoku/>
        <w:wordWrap/>
        <w:overflowPunct/>
        <w:topLinePunct w:val="0"/>
        <w:autoSpaceDE/>
        <w:autoSpaceDN/>
        <w:bidi w:val="0"/>
        <w:adjustRightInd w:val="0"/>
        <w:snapToGrid w:val="0"/>
        <w:spacing w:line="560" w:lineRule="exact"/>
        <w:jc w:val="left"/>
        <w:textAlignment w:val="auto"/>
        <w:rPr>
          <w:rFonts w:hint="eastAsia" w:ascii="Times New Roman" w:hAnsi="Times New Roman" w:eastAsia="仿宋_GB2312" w:cs="仿宋_GB2312"/>
          <w:color w:val="auto"/>
          <w:sz w:val="32"/>
          <w:szCs w:val="32"/>
          <w:highlight w:val="none"/>
        </w:rPr>
      </w:pPr>
      <w:bookmarkStart w:id="58" w:name="_Toc15396622"/>
      <w:r>
        <w:rPr>
          <w:rFonts w:hint="eastAsia" w:ascii="Times New Roman" w:hAnsi="Times New Roman" w:eastAsia="仿宋_GB2312" w:cs="仿宋_GB2312"/>
          <w:color w:val="auto"/>
          <w:sz w:val="32"/>
          <w:szCs w:val="32"/>
          <w:highlight w:val="none"/>
        </w:rPr>
        <w:t>四、财政拨款收入支出决算总表</w:t>
      </w:r>
      <w:bookmarkEnd w:id="58"/>
    </w:p>
    <w:p w14:paraId="0BCF21E2">
      <w:pPr>
        <w:pStyle w:val="16"/>
        <w:keepNext w:val="0"/>
        <w:keepLines w:val="0"/>
        <w:pageBreakBefore w:val="0"/>
        <w:kinsoku/>
        <w:wordWrap/>
        <w:overflowPunct/>
        <w:topLinePunct w:val="0"/>
        <w:autoSpaceDE/>
        <w:autoSpaceDN/>
        <w:bidi w:val="0"/>
        <w:adjustRightInd w:val="0"/>
        <w:snapToGrid w:val="0"/>
        <w:spacing w:line="560" w:lineRule="exact"/>
        <w:jc w:val="left"/>
        <w:textAlignment w:val="auto"/>
        <w:rPr>
          <w:rFonts w:hint="eastAsia" w:ascii="Times New Roman" w:hAnsi="Times New Roman" w:eastAsia="仿宋_GB2312" w:cs="仿宋_GB2312"/>
          <w:color w:val="auto"/>
          <w:sz w:val="32"/>
          <w:szCs w:val="32"/>
          <w:highlight w:val="none"/>
        </w:rPr>
      </w:pPr>
      <w:bookmarkStart w:id="59" w:name="_Toc15396623"/>
      <w:r>
        <w:rPr>
          <w:rFonts w:hint="eastAsia" w:ascii="Times New Roman" w:hAnsi="Times New Roman" w:eastAsia="仿宋_GB2312" w:cs="仿宋_GB2312"/>
          <w:color w:val="auto"/>
          <w:sz w:val="32"/>
          <w:szCs w:val="32"/>
          <w:highlight w:val="none"/>
        </w:rPr>
        <w:t>五、财政拨款支出决算明细表</w:t>
      </w:r>
      <w:bookmarkEnd w:id="59"/>
      <w:bookmarkStart w:id="60" w:name="_Toc15396624"/>
    </w:p>
    <w:p w14:paraId="4AE2D558">
      <w:pPr>
        <w:pStyle w:val="16"/>
        <w:keepNext w:val="0"/>
        <w:keepLines w:val="0"/>
        <w:pageBreakBefore w:val="0"/>
        <w:kinsoku/>
        <w:wordWrap/>
        <w:overflowPunct/>
        <w:topLinePunct w:val="0"/>
        <w:autoSpaceDE/>
        <w:autoSpaceDN/>
        <w:bidi w:val="0"/>
        <w:adjustRightInd w:val="0"/>
        <w:snapToGrid w:val="0"/>
        <w:spacing w:line="560" w:lineRule="exact"/>
        <w:jc w:val="left"/>
        <w:textAlignment w:val="auto"/>
        <w:rPr>
          <w:rFonts w:hint="eastAsia" w:ascii="Times New Roman" w:hAnsi="Times New Roman" w:eastAsia="仿宋_GB2312" w:cs="仿宋_GB2312"/>
          <w:color w:val="auto"/>
          <w:sz w:val="32"/>
          <w:szCs w:val="32"/>
          <w:highlight w:val="none"/>
        </w:rPr>
      </w:pPr>
      <w:r>
        <w:rPr>
          <w:rFonts w:hint="eastAsia" w:ascii="Times New Roman" w:hAnsi="Times New Roman" w:eastAsia="仿宋_GB2312" w:cs="仿宋_GB2312"/>
          <w:color w:val="auto"/>
          <w:sz w:val="32"/>
          <w:szCs w:val="32"/>
          <w:highlight w:val="none"/>
        </w:rPr>
        <w:t>六、一般公共预算财政拨款支出决算表</w:t>
      </w:r>
      <w:bookmarkEnd w:id="60"/>
    </w:p>
    <w:p w14:paraId="5D2F6F5A">
      <w:pPr>
        <w:pStyle w:val="16"/>
        <w:keepNext w:val="0"/>
        <w:keepLines w:val="0"/>
        <w:pageBreakBefore w:val="0"/>
        <w:kinsoku/>
        <w:wordWrap/>
        <w:overflowPunct/>
        <w:topLinePunct w:val="0"/>
        <w:autoSpaceDE/>
        <w:autoSpaceDN/>
        <w:bidi w:val="0"/>
        <w:adjustRightInd w:val="0"/>
        <w:snapToGrid w:val="0"/>
        <w:spacing w:line="560" w:lineRule="exact"/>
        <w:jc w:val="left"/>
        <w:textAlignment w:val="auto"/>
        <w:rPr>
          <w:rFonts w:hint="eastAsia" w:ascii="Times New Roman" w:hAnsi="Times New Roman" w:eastAsia="仿宋_GB2312" w:cs="仿宋_GB2312"/>
          <w:color w:val="auto"/>
          <w:sz w:val="32"/>
          <w:szCs w:val="32"/>
          <w:highlight w:val="none"/>
        </w:rPr>
      </w:pPr>
      <w:bookmarkStart w:id="61" w:name="_Toc15396625"/>
      <w:r>
        <w:rPr>
          <w:rFonts w:hint="eastAsia" w:ascii="Times New Roman" w:hAnsi="Times New Roman" w:eastAsia="仿宋_GB2312" w:cs="仿宋_GB2312"/>
          <w:color w:val="auto"/>
          <w:sz w:val="32"/>
          <w:szCs w:val="32"/>
          <w:highlight w:val="none"/>
        </w:rPr>
        <w:t>七、一般公共预算财政拨款支出决算明细表</w:t>
      </w:r>
      <w:bookmarkEnd w:id="61"/>
    </w:p>
    <w:p w14:paraId="4575041E">
      <w:pPr>
        <w:pStyle w:val="16"/>
        <w:keepNext w:val="0"/>
        <w:keepLines w:val="0"/>
        <w:pageBreakBefore w:val="0"/>
        <w:kinsoku/>
        <w:wordWrap/>
        <w:overflowPunct/>
        <w:topLinePunct w:val="0"/>
        <w:autoSpaceDE/>
        <w:autoSpaceDN/>
        <w:bidi w:val="0"/>
        <w:adjustRightInd w:val="0"/>
        <w:snapToGrid w:val="0"/>
        <w:spacing w:line="560" w:lineRule="exact"/>
        <w:jc w:val="left"/>
        <w:textAlignment w:val="auto"/>
        <w:rPr>
          <w:rFonts w:hint="eastAsia" w:ascii="Times New Roman" w:hAnsi="Times New Roman" w:eastAsia="仿宋_GB2312" w:cs="仿宋_GB2312"/>
          <w:color w:val="auto"/>
          <w:sz w:val="32"/>
          <w:szCs w:val="32"/>
          <w:highlight w:val="none"/>
        </w:rPr>
      </w:pPr>
      <w:bookmarkStart w:id="62" w:name="_Toc15396626"/>
      <w:r>
        <w:rPr>
          <w:rFonts w:hint="eastAsia" w:ascii="Times New Roman" w:hAnsi="Times New Roman" w:eastAsia="仿宋_GB2312" w:cs="仿宋_GB2312"/>
          <w:color w:val="auto"/>
          <w:sz w:val="32"/>
          <w:szCs w:val="32"/>
          <w:highlight w:val="none"/>
        </w:rPr>
        <w:t>八、一般公共预算财政拨款基本支出决算表</w:t>
      </w:r>
      <w:bookmarkEnd w:id="62"/>
    </w:p>
    <w:p w14:paraId="21EF82FE">
      <w:pPr>
        <w:pStyle w:val="16"/>
        <w:keepNext w:val="0"/>
        <w:keepLines w:val="0"/>
        <w:pageBreakBefore w:val="0"/>
        <w:kinsoku/>
        <w:wordWrap/>
        <w:overflowPunct/>
        <w:topLinePunct w:val="0"/>
        <w:autoSpaceDE/>
        <w:autoSpaceDN/>
        <w:bidi w:val="0"/>
        <w:adjustRightInd w:val="0"/>
        <w:snapToGrid w:val="0"/>
        <w:spacing w:line="560" w:lineRule="exact"/>
        <w:jc w:val="left"/>
        <w:textAlignment w:val="auto"/>
        <w:rPr>
          <w:rFonts w:hint="eastAsia" w:ascii="Times New Roman" w:hAnsi="Times New Roman" w:eastAsia="仿宋_GB2312" w:cs="仿宋_GB2312"/>
          <w:color w:val="auto"/>
          <w:sz w:val="32"/>
          <w:szCs w:val="32"/>
          <w:highlight w:val="none"/>
        </w:rPr>
      </w:pPr>
      <w:bookmarkStart w:id="63" w:name="_Toc15396627"/>
      <w:r>
        <w:rPr>
          <w:rFonts w:hint="eastAsia" w:ascii="Times New Roman" w:hAnsi="Times New Roman" w:eastAsia="仿宋_GB2312" w:cs="仿宋_GB2312"/>
          <w:color w:val="auto"/>
          <w:sz w:val="32"/>
          <w:szCs w:val="32"/>
          <w:highlight w:val="none"/>
        </w:rPr>
        <w:t>九、一般公共预算财政拨款项目支出决算表</w:t>
      </w:r>
      <w:bookmarkEnd w:id="63"/>
    </w:p>
    <w:p w14:paraId="37DF99F3">
      <w:pPr>
        <w:pStyle w:val="16"/>
        <w:keepNext w:val="0"/>
        <w:keepLines w:val="0"/>
        <w:pageBreakBefore w:val="0"/>
        <w:kinsoku/>
        <w:wordWrap/>
        <w:overflowPunct/>
        <w:topLinePunct w:val="0"/>
        <w:autoSpaceDE/>
        <w:autoSpaceDN/>
        <w:bidi w:val="0"/>
        <w:adjustRightInd w:val="0"/>
        <w:snapToGrid w:val="0"/>
        <w:spacing w:line="560" w:lineRule="exact"/>
        <w:jc w:val="left"/>
        <w:textAlignment w:val="auto"/>
        <w:rPr>
          <w:rFonts w:hint="eastAsia" w:ascii="Times New Roman" w:hAnsi="Times New Roman" w:eastAsia="仿宋_GB2312" w:cs="仿宋_GB2312"/>
          <w:color w:val="auto"/>
          <w:sz w:val="32"/>
          <w:szCs w:val="32"/>
          <w:highlight w:val="none"/>
        </w:rPr>
      </w:pPr>
      <w:bookmarkStart w:id="64" w:name="_Toc15396628"/>
      <w:r>
        <w:rPr>
          <w:rFonts w:hint="eastAsia" w:ascii="Times New Roman" w:hAnsi="Times New Roman" w:eastAsia="仿宋_GB2312" w:cs="仿宋_GB2312"/>
          <w:color w:val="auto"/>
          <w:sz w:val="32"/>
          <w:szCs w:val="32"/>
          <w:highlight w:val="none"/>
        </w:rPr>
        <w:t>十、</w:t>
      </w:r>
      <w:bookmarkEnd w:id="64"/>
      <w:r>
        <w:rPr>
          <w:rFonts w:hint="eastAsia" w:ascii="Times New Roman" w:hAnsi="Times New Roman" w:eastAsia="仿宋_GB2312" w:cs="仿宋_GB2312"/>
          <w:color w:val="auto"/>
          <w:sz w:val="32"/>
          <w:szCs w:val="32"/>
          <w:highlight w:val="none"/>
        </w:rPr>
        <w:t>政府性基金预算财政拨款收入支出决算表</w:t>
      </w:r>
    </w:p>
    <w:p w14:paraId="1434EC83">
      <w:pPr>
        <w:pStyle w:val="16"/>
        <w:keepNext w:val="0"/>
        <w:keepLines w:val="0"/>
        <w:pageBreakBefore w:val="0"/>
        <w:kinsoku/>
        <w:wordWrap/>
        <w:overflowPunct/>
        <w:topLinePunct w:val="0"/>
        <w:autoSpaceDE/>
        <w:autoSpaceDN/>
        <w:bidi w:val="0"/>
        <w:adjustRightInd w:val="0"/>
        <w:snapToGrid w:val="0"/>
        <w:spacing w:line="560" w:lineRule="exact"/>
        <w:jc w:val="left"/>
        <w:textAlignment w:val="auto"/>
        <w:rPr>
          <w:rFonts w:hint="eastAsia" w:ascii="Times New Roman" w:hAnsi="Times New Roman" w:eastAsia="仿宋_GB2312" w:cs="仿宋_GB2312"/>
          <w:color w:val="auto"/>
          <w:sz w:val="32"/>
          <w:szCs w:val="32"/>
          <w:highlight w:val="none"/>
        </w:rPr>
      </w:pPr>
      <w:bookmarkStart w:id="65" w:name="_Toc15396629"/>
      <w:r>
        <w:rPr>
          <w:rFonts w:hint="eastAsia" w:ascii="Times New Roman" w:hAnsi="Times New Roman" w:eastAsia="仿宋_GB2312" w:cs="仿宋_GB2312"/>
          <w:color w:val="auto"/>
          <w:sz w:val="32"/>
          <w:szCs w:val="32"/>
          <w:highlight w:val="none"/>
        </w:rPr>
        <w:t>十一、</w:t>
      </w:r>
      <w:bookmarkEnd w:id="65"/>
      <w:r>
        <w:rPr>
          <w:rFonts w:hint="eastAsia" w:ascii="Times New Roman" w:hAnsi="Times New Roman" w:eastAsia="仿宋_GB2312" w:cs="仿宋_GB2312"/>
          <w:color w:val="auto"/>
          <w:sz w:val="32"/>
          <w:szCs w:val="32"/>
          <w:highlight w:val="none"/>
        </w:rPr>
        <w:t>国有资本经营预算</w:t>
      </w:r>
      <w:r>
        <w:rPr>
          <w:rFonts w:hint="eastAsia" w:ascii="Times New Roman" w:hAnsi="Times New Roman" w:eastAsia="仿宋_GB2312" w:cs="仿宋_GB2312"/>
          <w:color w:val="auto"/>
          <w:sz w:val="32"/>
          <w:szCs w:val="32"/>
          <w:highlight w:val="none"/>
          <w:lang w:eastAsia="zh-CN"/>
        </w:rPr>
        <w:t>财政拨款收入</w:t>
      </w:r>
      <w:r>
        <w:rPr>
          <w:rFonts w:hint="eastAsia" w:ascii="Times New Roman" w:hAnsi="Times New Roman" w:eastAsia="仿宋_GB2312" w:cs="仿宋_GB2312"/>
          <w:color w:val="auto"/>
          <w:sz w:val="32"/>
          <w:szCs w:val="32"/>
          <w:highlight w:val="none"/>
        </w:rPr>
        <w:t>支出决算表</w:t>
      </w:r>
    </w:p>
    <w:p w14:paraId="7671E214">
      <w:pPr>
        <w:pStyle w:val="16"/>
        <w:keepNext w:val="0"/>
        <w:keepLines w:val="0"/>
        <w:pageBreakBefore w:val="0"/>
        <w:kinsoku/>
        <w:wordWrap/>
        <w:overflowPunct/>
        <w:topLinePunct w:val="0"/>
        <w:autoSpaceDE/>
        <w:autoSpaceDN/>
        <w:bidi w:val="0"/>
        <w:adjustRightInd w:val="0"/>
        <w:snapToGrid w:val="0"/>
        <w:spacing w:line="560" w:lineRule="exact"/>
        <w:jc w:val="left"/>
        <w:textAlignment w:val="auto"/>
        <w:rPr>
          <w:rFonts w:hint="eastAsia" w:ascii="Times New Roman" w:hAnsi="Times New Roman" w:eastAsia="仿宋_GB2312" w:cs="仿宋_GB2312"/>
          <w:color w:val="auto"/>
          <w:sz w:val="32"/>
          <w:szCs w:val="32"/>
          <w:highlight w:val="none"/>
        </w:rPr>
      </w:pPr>
      <w:bookmarkStart w:id="66" w:name="_Toc15396630"/>
      <w:r>
        <w:rPr>
          <w:rFonts w:hint="eastAsia" w:ascii="Times New Roman" w:hAnsi="Times New Roman" w:eastAsia="仿宋_GB2312" w:cs="仿宋_GB2312"/>
          <w:color w:val="auto"/>
          <w:sz w:val="32"/>
          <w:szCs w:val="32"/>
          <w:highlight w:val="none"/>
        </w:rPr>
        <w:t>十二、</w:t>
      </w:r>
      <w:bookmarkEnd w:id="66"/>
      <w:r>
        <w:rPr>
          <w:rFonts w:hint="eastAsia" w:ascii="Times New Roman" w:hAnsi="Times New Roman" w:eastAsia="仿宋_GB2312" w:cs="仿宋_GB2312"/>
          <w:color w:val="auto"/>
          <w:sz w:val="32"/>
          <w:szCs w:val="32"/>
          <w:highlight w:val="none"/>
          <w:lang w:eastAsia="zh-CN"/>
        </w:rPr>
        <w:t>国有资本经营预算财政拨款支出决算表</w:t>
      </w:r>
    </w:p>
    <w:p w14:paraId="56B02DF0">
      <w:pPr>
        <w:pStyle w:val="16"/>
        <w:keepNext w:val="0"/>
        <w:keepLines w:val="0"/>
        <w:pageBreakBefore w:val="0"/>
        <w:kinsoku/>
        <w:wordWrap/>
        <w:overflowPunct/>
        <w:topLinePunct w:val="0"/>
        <w:autoSpaceDE/>
        <w:autoSpaceDN/>
        <w:bidi w:val="0"/>
        <w:adjustRightInd w:val="0"/>
        <w:snapToGrid w:val="0"/>
        <w:spacing w:line="560" w:lineRule="exact"/>
        <w:jc w:val="left"/>
        <w:textAlignment w:val="auto"/>
        <w:rPr>
          <w:rFonts w:hint="eastAsia" w:ascii="Times New Roman" w:hAnsi="Times New Roman" w:eastAsia="仿宋_GB2312" w:cs="仿宋_GB2312"/>
          <w:color w:val="auto"/>
          <w:sz w:val="32"/>
          <w:szCs w:val="32"/>
          <w:highlight w:val="none"/>
          <w:lang w:eastAsia="zh-CN"/>
        </w:rPr>
      </w:pPr>
      <w:bookmarkStart w:id="67" w:name="_Toc15396631"/>
      <w:r>
        <w:rPr>
          <w:rFonts w:hint="eastAsia" w:ascii="Times New Roman" w:hAnsi="Times New Roman" w:eastAsia="仿宋_GB2312" w:cs="仿宋_GB2312"/>
          <w:color w:val="auto"/>
          <w:sz w:val="32"/>
          <w:szCs w:val="32"/>
          <w:highlight w:val="none"/>
        </w:rPr>
        <w:t>十三、</w:t>
      </w:r>
      <w:bookmarkEnd w:id="67"/>
      <w:r>
        <w:rPr>
          <w:rFonts w:hint="eastAsia" w:ascii="Times New Roman" w:hAnsi="Times New Roman" w:eastAsia="仿宋_GB2312" w:cs="仿宋_GB2312"/>
          <w:color w:val="auto"/>
          <w:sz w:val="32"/>
          <w:szCs w:val="32"/>
          <w:highlight w:val="none"/>
          <w:lang w:eastAsia="zh-CN"/>
        </w:rPr>
        <w:t>财政拨款“三公”经费支出决算表</w:t>
      </w:r>
    </w:p>
    <w:p w14:paraId="3330CBF3">
      <w:pPr>
        <w:rPr>
          <w:rFonts w:hint="eastAsia" w:ascii="Times New Roman" w:hAnsi="Times New Roman"/>
          <w:lang w:eastAsia="zh-CN"/>
        </w:rPr>
      </w:pPr>
    </w:p>
    <w:sectPr>
      <w:pgSz w:w="11906" w:h="16838"/>
      <w:pgMar w:top="2098" w:right="1474" w:bottom="1984" w:left="1587" w:header="851" w:footer="1559" w:gutter="0"/>
      <w:pgNumType w:fmt="decimal"/>
      <w:cols w:space="0" w:num="1"/>
      <w:rtlGutter w:val="0"/>
      <w:docGrid w:type="lines" w:linePitch="315"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
    <w:altName w:val="Segoe Print"/>
    <w:panose1 w:val="00000000000000000000"/>
    <w:charset w:val="00"/>
    <w:family w:val="roman"/>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方正小标宋简体">
    <w:panose1 w:val="02000000000000000000"/>
    <w:charset w:val="86"/>
    <w:family w:val="script"/>
    <w:pitch w:val="default"/>
    <w:sig w:usb0="00000001" w:usb1="08000000" w:usb2="00000000" w:usb3="00000000" w:csb0="00040000" w:csb1="00000000"/>
  </w:font>
  <w:font w:name="楷体_GB2312">
    <w:altName w:val="楷体"/>
    <w:panose1 w:val="02010609030101010101"/>
    <w:charset w:val="86"/>
    <w:family w:val="auto"/>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MS PGothic">
    <w:panose1 w:val="020B0600070205080204"/>
    <w:charset w:val="80"/>
    <w:family w:val="auto"/>
    <w:pitch w:val="default"/>
    <w:sig w:usb0="E00002FF" w:usb1="6AC7FDFB" w:usb2="08000012" w:usb3="00000000" w:csb0="4002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6D550F3">
    <w:pPr>
      <w:pStyle w:val="12"/>
      <w:jc w:val="center"/>
    </w:pPr>
  </w:p>
  <w:p w14:paraId="10E3E4BC">
    <w:pPr>
      <w:pStyle w:val="12"/>
      <w:tabs>
        <w:tab w:val="clear" w:pos="4153"/>
      </w:tabs>
      <w:jc w:val="righ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19B3B2B">
    <w:pPr>
      <w:pStyle w:val="12"/>
    </w:pPr>
    <w:r>
      <w:rPr>
        <w:sz w:val="18"/>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72CCAF3">
                          <w:pPr>
                            <w:pStyle w:val="12"/>
                            <w:rPr>
                              <w:rFonts w:hint="eastAsia" w:asciiTheme="majorEastAsia" w:hAnsiTheme="majorEastAsia" w:eastAsiaTheme="majorEastAsia" w:cstheme="majorEastAsia"/>
                              <w:sz w:val="28"/>
                              <w:szCs w:val="28"/>
                            </w:rPr>
                          </w:pPr>
                          <w:r>
                            <w:rPr>
                              <w:rFonts w:hint="eastAsia" w:asciiTheme="majorEastAsia" w:hAnsiTheme="majorEastAsia" w:eastAsiaTheme="majorEastAsia" w:cstheme="majorEastAsia"/>
                              <w:sz w:val="28"/>
                              <w:szCs w:val="28"/>
                            </w:rPr>
                            <w:t xml:space="preserve">— </w:t>
                          </w:r>
                          <w:r>
                            <w:rPr>
                              <w:rFonts w:hint="eastAsia" w:asciiTheme="majorEastAsia" w:hAnsiTheme="majorEastAsia" w:eastAsiaTheme="majorEastAsia" w:cstheme="majorEastAsia"/>
                              <w:sz w:val="28"/>
                              <w:szCs w:val="28"/>
                            </w:rPr>
                            <w:fldChar w:fldCharType="begin"/>
                          </w:r>
                          <w:r>
                            <w:rPr>
                              <w:rFonts w:hint="eastAsia" w:asciiTheme="majorEastAsia" w:hAnsiTheme="majorEastAsia" w:eastAsiaTheme="majorEastAsia" w:cstheme="majorEastAsia"/>
                              <w:sz w:val="28"/>
                              <w:szCs w:val="28"/>
                            </w:rPr>
                            <w:instrText xml:space="preserve"> PAGE  \* MERGEFORMAT </w:instrText>
                          </w:r>
                          <w:r>
                            <w:rPr>
                              <w:rFonts w:hint="eastAsia" w:asciiTheme="majorEastAsia" w:hAnsiTheme="majorEastAsia" w:eastAsiaTheme="majorEastAsia" w:cstheme="majorEastAsia"/>
                              <w:sz w:val="28"/>
                              <w:szCs w:val="28"/>
                            </w:rPr>
                            <w:fldChar w:fldCharType="separate"/>
                          </w:r>
                          <w:r>
                            <w:rPr>
                              <w:rFonts w:hint="eastAsia" w:asciiTheme="majorEastAsia" w:hAnsiTheme="majorEastAsia" w:eastAsiaTheme="majorEastAsia" w:cstheme="majorEastAsia"/>
                              <w:sz w:val="28"/>
                              <w:szCs w:val="28"/>
                            </w:rPr>
                            <w:t>- 1 -</w:t>
                          </w:r>
                          <w:r>
                            <w:rPr>
                              <w:rFonts w:hint="eastAsia" w:asciiTheme="majorEastAsia" w:hAnsiTheme="majorEastAsia" w:eastAsiaTheme="majorEastAsia" w:cstheme="majorEastAsia"/>
                              <w:sz w:val="28"/>
                              <w:szCs w:val="28"/>
                            </w:rPr>
                            <w:fldChar w:fldCharType="end"/>
                          </w:r>
                          <w:r>
                            <w:rPr>
                              <w:rFonts w:hint="eastAsia" w:asciiTheme="majorEastAsia" w:hAnsiTheme="majorEastAsia" w:eastAsiaTheme="majorEastAsia" w:cstheme="majorEastAsia"/>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372CCAF3">
                    <w:pPr>
                      <w:pStyle w:val="12"/>
                      <w:rPr>
                        <w:rFonts w:hint="eastAsia" w:asciiTheme="majorEastAsia" w:hAnsiTheme="majorEastAsia" w:eastAsiaTheme="majorEastAsia" w:cstheme="majorEastAsia"/>
                        <w:sz w:val="28"/>
                        <w:szCs w:val="28"/>
                      </w:rPr>
                    </w:pPr>
                    <w:r>
                      <w:rPr>
                        <w:rFonts w:hint="eastAsia" w:asciiTheme="majorEastAsia" w:hAnsiTheme="majorEastAsia" w:eastAsiaTheme="majorEastAsia" w:cstheme="majorEastAsia"/>
                        <w:sz w:val="28"/>
                        <w:szCs w:val="28"/>
                      </w:rPr>
                      <w:t xml:space="preserve">— </w:t>
                    </w:r>
                    <w:r>
                      <w:rPr>
                        <w:rFonts w:hint="eastAsia" w:asciiTheme="majorEastAsia" w:hAnsiTheme="majorEastAsia" w:eastAsiaTheme="majorEastAsia" w:cstheme="majorEastAsia"/>
                        <w:sz w:val="28"/>
                        <w:szCs w:val="28"/>
                      </w:rPr>
                      <w:fldChar w:fldCharType="begin"/>
                    </w:r>
                    <w:r>
                      <w:rPr>
                        <w:rFonts w:hint="eastAsia" w:asciiTheme="majorEastAsia" w:hAnsiTheme="majorEastAsia" w:eastAsiaTheme="majorEastAsia" w:cstheme="majorEastAsia"/>
                        <w:sz w:val="28"/>
                        <w:szCs w:val="28"/>
                      </w:rPr>
                      <w:instrText xml:space="preserve"> PAGE  \* MERGEFORMAT </w:instrText>
                    </w:r>
                    <w:r>
                      <w:rPr>
                        <w:rFonts w:hint="eastAsia" w:asciiTheme="majorEastAsia" w:hAnsiTheme="majorEastAsia" w:eastAsiaTheme="majorEastAsia" w:cstheme="majorEastAsia"/>
                        <w:sz w:val="28"/>
                        <w:szCs w:val="28"/>
                      </w:rPr>
                      <w:fldChar w:fldCharType="separate"/>
                    </w:r>
                    <w:r>
                      <w:rPr>
                        <w:rFonts w:hint="eastAsia" w:asciiTheme="majorEastAsia" w:hAnsiTheme="majorEastAsia" w:eastAsiaTheme="majorEastAsia" w:cstheme="majorEastAsia"/>
                        <w:sz w:val="28"/>
                        <w:szCs w:val="28"/>
                      </w:rPr>
                      <w:t>- 1 -</w:t>
                    </w:r>
                    <w:r>
                      <w:rPr>
                        <w:rFonts w:hint="eastAsia" w:asciiTheme="majorEastAsia" w:hAnsiTheme="majorEastAsia" w:eastAsiaTheme="majorEastAsia" w:cstheme="majorEastAsia"/>
                        <w:sz w:val="28"/>
                        <w:szCs w:val="28"/>
                      </w:rPr>
                      <w:fldChar w:fldCharType="end"/>
                    </w:r>
                    <w:r>
                      <w:rPr>
                        <w:rFonts w:hint="eastAsia" w:asciiTheme="majorEastAsia" w:hAnsiTheme="majorEastAsia" w:eastAsiaTheme="majorEastAsia" w:cstheme="majorEastAsia"/>
                        <w:sz w:val="28"/>
                        <w:szCs w:val="28"/>
                      </w:rPr>
                      <w:t xml:space="preserve"> —</w:t>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11127AC">
    <w:pPr>
      <w:pStyle w:val="12"/>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F148958">
                          <w:pPr>
                            <w:pStyle w:val="12"/>
                            <w:rPr>
                              <w:rFonts w:hint="default" w:ascii="Times New Roman" w:hAnsi="Times New Roman" w:cs="Times New Roman"/>
                              <w:sz w:val="32"/>
                              <w:szCs w:val="32"/>
                            </w:rPr>
                          </w:pPr>
                          <w:r>
                            <w:rPr>
                              <w:rFonts w:hint="default" w:ascii="Times New Roman" w:hAnsi="Times New Roman" w:cs="Times New Roman"/>
                              <w:sz w:val="32"/>
                              <w:szCs w:val="32"/>
                            </w:rPr>
                            <w:t xml:space="preserve">— </w:t>
                          </w:r>
                          <w:r>
                            <w:rPr>
                              <w:rFonts w:hint="default" w:ascii="Times New Roman" w:hAnsi="Times New Roman" w:cs="Times New Roman"/>
                              <w:sz w:val="32"/>
                              <w:szCs w:val="32"/>
                            </w:rPr>
                            <w:fldChar w:fldCharType="begin"/>
                          </w:r>
                          <w:r>
                            <w:rPr>
                              <w:rFonts w:hint="default" w:ascii="Times New Roman" w:hAnsi="Times New Roman" w:cs="Times New Roman"/>
                              <w:sz w:val="32"/>
                              <w:szCs w:val="32"/>
                            </w:rPr>
                            <w:instrText xml:space="preserve"> PAGE  \* MERGEFORMAT </w:instrText>
                          </w:r>
                          <w:r>
                            <w:rPr>
                              <w:rFonts w:hint="default" w:ascii="Times New Roman" w:hAnsi="Times New Roman" w:cs="Times New Roman"/>
                              <w:sz w:val="32"/>
                              <w:szCs w:val="32"/>
                            </w:rPr>
                            <w:fldChar w:fldCharType="separate"/>
                          </w:r>
                          <w:r>
                            <w:rPr>
                              <w:rFonts w:hint="default" w:ascii="Times New Roman" w:hAnsi="Times New Roman" w:cs="Times New Roman"/>
                              <w:sz w:val="32"/>
                              <w:szCs w:val="32"/>
                            </w:rPr>
                            <w:t>- 1 -</w:t>
                          </w:r>
                          <w:r>
                            <w:rPr>
                              <w:rFonts w:hint="default" w:ascii="Times New Roman" w:hAnsi="Times New Roman" w:cs="Times New Roman"/>
                              <w:sz w:val="32"/>
                              <w:szCs w:val="32"/>
                            </w:rPr>
                            <w:fldChar w:fldCharType="end"/>
                          </w:r>
                          <w:r>
                            <w:rPr>
                              <w:rFonts w:hint="default" w:ascii="Times New Roman" w:hAnsi="Times New Roman" w:cs="Times New Roman"/>
                              <w:sz w:val="32"/>
                              <w:szCs w:val="32"/>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14:paraId="0F148958">
                    <w:pPr>
                      <w:pStyle w:val="12"/>
                      <w:rPr>
                        <w:rFonts w:hint="default" w:ascii="Times New Roman" w:hAnsi="Times New Roman" w:cs="Times New Roman"/>
                        <w:sz w:val="32"/>
                        <w:szCs w:val="32"/>
                      </w:rPr>
                    </w:pPr>
                    <w:r>
                      <w:rPr>
                        <w:rFonts w:hint="default" w:ascii="Times New Roman" w:hAnsi="Times New Roman" w:cs="Times New Roman"/>
                        <w:sz w:val="32"/>
                        <w:szCs w:val="32"/>
                      </w:rPr>
                      <w:t xml:space="preserve">— </w:t>
                    </w:r>
                    <w:r>
                      <w:rPr>
                        <w:rFonts w:hint="default" w:ascii="Times New Roman" w:hAnsi="Times New Roman" w:cs="Times New Roman"/>
                        <w:sz w:val="32"/>
                        <w:szCs w:val="32"/>
                      </w:rPr>
                      <w:fldChar w:fldCharType="begin"/>
                    </w:r>
                    <w:r>
                      <w:rPr>
                        <w:rFonts w:hint="default" w:ascii="Times New Roman" w:hAnsi="Times New Roman" w:cs="Times New Roman"/>
                        <w:sz w:val="32"/>
                        <w:szCs w:val="32"/>
                      </w:rPr>
                      <w:instrText xml:space="preserve"> PAGE  \* MERGEFORMAT </w:instrText>
                    </w:r>
                    <w:r>
                      <w:rPr>
                        <w:rFonts w:hint="default" w:ascii="Times New Roman" w:hAnsi="Times New Roman" w:cs="Times New Roman"/>
                        <w:sz w:val="32"/>
                        <w:szCs w:val="32"/>
                      </w:rPr>
                      <w:fldChar w:fldCharType="separate"/>
                    </w:r>
                    <w:r>
                      <w:rPr>
                        <w:rFonts w:hint="default" w:ascii="Times New Roman" w:hAnsi="Times New Roman" w:cs="Times New Roman"/>
                        <w:sz w:val="32"/>
                        <w:szCs w:val="32"/>
                      </w:rPr>
                      <w:t>- 1 -</w:t>
                    </w:r>
                    <w:r>
                      <w:rPr>
                        <w:rFonts w:hint="default" w:ascii="Times New Roman" w:hAnsi="Times New Roman" w:cs="Times New Roman"/>
                        <w:sz w:val="32"/>
                        <w:szCs w:val="32"/>
                      </w:rPr>
                      <w:fldChar w:fldCharType="end"/>
                    </w:r>
                    <w:r>
                      <w:rPr>
                        <w:rFonts w:hint="default" w:ascii="Times New Roman" w:hAnsi="Times New Roman" w:cs="Times New Roman"/>
                        <w:sz w:val="32"/>
                        <w:szCs w:val="32"/>
                      </w:rPr>
                      <w:t xml:space="preserve"> —</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0826855">
    <w:pPr>
      <w:pStyle w:val="13"/>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ABDC184"/>
    <w:multiLevelType w:val="singleLevel"/>
    <w:tmpl w:val="FABDC184"/>
    <w:lvl w:ilvl="0" w:tentative="0">
      <w:start w:val="1"/>
      <w:numFmt w:val="decimal"/>
      <w:pStyle w:val="5"/>
      <w:lvlText w:val="%1."/>
      <w:lvlJc w:val="left"/>
      <w:pPr>
        <w:tabs>
          <w:tab w:val="left" w:pos="360"/>
        </w:tabs>
        <w:ind w:left="360" w:hanging="360"/>
      </w:pPr>
    </w:lvl>
  </w:abstractNum>
  <w:abstractNum w:abstractNumId="1">
    <w:nsid w:val="02B8E835"/>
    <w:multiLevelType w:val="singleLevel"/>
    <w:tmpl w:val="02B8E835"/>
    <w:lvl w:ilvl="0" w:tentative="0">
      <w:start w:val="2"/>
      <w:numFmt w:val="chineseCounting"/>
      <w:suff w:val="nothing"/>
      <w:lvlText w:val="（%1）"/>
      <w:lvlJc w:val="left"/>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60"/>
  <w:embedSystemFonts/>
  <w:bordersDoNotSurroundHeader w:val="0"/>
  <w:bordersDoNotSurroundFooter w:val="0"/>
  <w:documentProtection w:enforcement="0"/>
  <w:defaultTabStop w:val="419"/>
  <w:drawingGridHorizontalSpacing w:val="105"/>
  <w:drawingGridVerticalSpacing w:val="158"/>
  <w:displayHorizontalDrawingGridEvery w:val="1"/>
  <w:displayVerticalDrawingGridEvery w:val="2"/>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1361C"/>
    <w:rsid w:val="000222C6"/>
    <w:rsid w:val="0002549F"/>
    <w:rsid w:val="000468DB"/>
    <w:rsid w:val="0006487A"/>
    <w:rsid w:val="00065F8F"/>
    <w:rsid w:val="00070A43"/>
    <w:rsid w:val="000768F2"/>
    <w:rsid w:val="0009184B"/>
    <w:rsid w:val="00094236"/>
    <w:rsid w:val="0009593C"/>
    <w:rsid w:val="00097322"/>
    <w:rsid w:val="000A6A92"/>
    <w:rsid w:val="000B047F"/>
    <w:rsid w:val="000B5923"/>
    <w:rsid w:val="000B5A48"/>
    <w:rsid w:val="000B6FF3"/>
    <w:rsid w:val="000C3467"/>
    <w:rsid w:val="000C3CA6"/>
    <w:rsid w:val="000D1267"/>
    <w:rsid w:val="000D1D50"/>
    <w:rsid w:val="000D5782"/>
    <w:rsid w:val="000E6613"/>
    <w:rsid w:val="000E7119"/>
    <w:rsid w:val="00114E9B"/>
    <w:rsid w:val="00142216"/>
    <w:rsid w:val="00144D6A"/>
    <w:rsid w:val="0014729F"/>
    <w:rsid w:val="00157BAB"/>
    <w:rsid w:val="001654D1"/>
    <w:rsid w:val="00174518"/>
    <w:rsid w:val="0018106D"/>
    <w:rsid w:val="001877A7"/>
    <w:rsid w:val="00191536"/>
    <w:rsid w:val="00196687"/>
    <w:rsid w:val="001C0962"/>
    <w:rsid w:val="001D7531"/>
    <w:rsid w:val="001E737D"/>
    <w:rsid w:val="001F0592"/>
    <w:rsid w:val="001F7506"/>
    <w:rsid w:val="002006CD"/>
    <w:rsid w:val="00202B36"/>
    <w:rsid w:val="00204B7A"/>
    <w:rsid w:val="00204CDE"/>
    <w:rsid w:val="0021101A"/>
    <w:rsid w:val="00220536"/>
    <w:rsid w:val="00235629"/>
    <w:rsid w:val="00260C38"/>
    <w:rsid w:val="002616C0"/>
    <w:rsid w:val="00265372"/>
    <w:rsid w:val="002662AA"/>
    <w:rsid w:val="00280496"/>
    <w:rsid w:val="00294DC9"/>
    <w:rsid w:val="00295495"/>
    <w:rsid w:val="002A31DE"/>
    <w:rsid w:val="002B2613"/>
    <w:rsid w:val="002D6D05"/>
    <w:rsid w:val="002F1818"/>
    <w:rsid w:val="002F567B"/>
    <w:rsid w:val="003216A9"/>
    <w:rsid w:val="00335A74"/>
    <w:rsid w:val="0036561B"/>
    <w:rsid w:val="0037013F"/>
    <w:rsid w:val="00380C92"/>
    <w:rsid w:val="003A484F"/>
    <w:rsid w:val="003A4883"/>
    <w:rsid w:val="003B0BE0"/>
    <w:rsid w:val="003B0C1B"/>
    <w:rsid w:val="003B688C"/>
    <w:rsid w:val="003C0291"/>
    <w:rsid w:val="003C39AE"/>
    <w:rsid w:val="003C7B60"/>
    <w:rsid w:val="003D0C0F"/>
    <w:rsid w:val="003D1FB2"/>
    <w:rsid w:val="003D66DA"/>
    <w:rsid w:val="003E1310"/>
    <w:rsid w:val="003E6F55"/>
    <w:rsid w:val="00406254"/>
    <w:rsid w:val="004223DE"/>
    <w:rsid w:val="00434489"/>
    <w:rsid w:val="00437085"/>
    <w:rsid w:val="00443880"/>
    <w:rsid w:val="004464F4"/>
    <w:rsid w:val="00471401"/>
    <w:rsid w:val="00473F31"/>
    <w:rsid w:val="0048263A"/>
    <w:rsid w:val="00487E5D"/>
    <w:rsid w:val="004A711F"/>
    <w:rsid w:val="004B199D"/>
    <w:rsid w:val="004B4690"/>
    <w:rsid w:val="004E0A2D"/>
    <w:rsid w:val="004E206B"/>
    <w:rsid w:val="004E6DF7"/>
    <w:rsid w:val="004F0FBD"/>
    <w:rsid w:val="00505A47"/>
    <w:rsid w:val="00512FDA"/>
    <w:rsid w:val="00520DA0"/>
    <w:rsid w:val="005664BB"/>
    <w:rsid w:val="00566FFA"/>
    <w:rsid w:val="0057481D"/>
    <w:rsid w:val="0058486E"/>
    <w:rsid w:val="00585B33"/>
    <w:rsid w:val="0059014D"/>
    <w:rsid w:val="005B5C64"/>
    <w:rsid w:val="005C5337"/>
    <w:rsid w:val="005C6BD0"/>
    <w:rsid w:val="005D1C8B"/>
    <w:rsid w:val="005D468D"/>
    <w:rsid w:val="005D5CED"/>
    <w:rsid w:val="005F1A4C"/>
    <w:rsid w:val="00605688"/>
    <w:rsid w:val="006070AF"/>
    <w:rsid w:val="00607E6C"/>
    <w:rsid w:val="006101B1"/>
    <w:rsid w:val="00614E44"/>
    <w:rsid w:val="0062270A"/>
    <w:rsid w:val="00622830"/>
    <w:rsid w:val="00623DA0"/>
    <w:rsid w:val="00630AEF"/>
    <w:rsid w:val="006325F8"/>
    <w:rsid w:val="00633463"/>
    <w:rsid w:val="00634C9A"/>
    <w:rsid w:val="006440E4"/>
    <w:rsid w:val="0066343B"/>
    <w:rsid w:val="00664777"/>
    <w:rsid w:val="006748A4"/>
    <w:rsid w:val="00681A31"/>
    <w:rsid w:val="00683E73"/>
    <w:rsid w:val="006A3141"/>
    <w:rsid w:val="006A5E34"/>
    <w:rsid w:val="006B2422"/>
    <w:rsid w:val="006B2B9A"/>
    <w:rsid w:val="006C1937"/>
    <w:rsid w:val="006F020C"/>
    <w:rsid w:val="007127B7"/>
    <w:rsid w:val="0071798E"/>
    <w:rsid w:val="007416B6"/>
    <w:rsid w:val="00746F48"/>
    <w:rsid w:val="0075404D"/>
    <w:rsid w:val="0076182A"/>
    <w:rsid w:val="00767B7E"/>
    <w:rsid w:val="007770C3"/>
    <w:rsid w:val="00784D24"/>
    <w:rsid w:val="00785FBA"/>
    <w:rsid w:val="00786E4A"/>
    <w:rsid w:val="007875EB"/>
    <w:rsid w:val="0079426B"/>
    <w:rsid w:val="007D1682"/>
    <w:rsid w:val="007D312A"/>
    <w:rsid w:val="007D3F19"/>
    <w:rsid w:val="007E23B0"/>
    <w:rsid w:val="007E23E5"/>
    <w:rsid w:val="007F1991"/>
    <w:rsid w:val="007F2C2F"/>
    <w:rsid w:val="007F55FC"/>
    <w:rsid w:val="007F5665"/>
    <w:rsid w:val="00800112"/>
    <w:rsid w:val="00813348"/>
    <w:rsid w:val="008253BB"/>
    <w:rsid w:val="0083706E"/>
    <w:rsid w:val="008408F6"/>
    <w:rsid w:val="008423A5"/>
    <w:rsid w:val="00850625"/>
    <w:rsid w:val="00853718"/>
    <w:rsid w:val="00855221"/>
    <w:rsid w:val="00860645"/>
    <w:rsid w:val="00871F71"/>
    <w:rsid w:val="00872FD8"/>
    <w:rsid w:val="00885AF4"/>
    <w:rsid w:val="008939CD"/>
    <w:rsid w:val="008B768C"/>
    <w:rsid w:val="008C4DB1"/>
    <w:rsid w:val="008C4EAF"/>
    <w:rsid w:val="008C5176"/>
    <w:rsid w:val="008C7FD0"/>
    <w:rsid w:val="008E1DE7"/>
    <w:rsid w:val="008E707C"/>
    <w:rsid w:val="00900B08"/>
    <w:rsid w:val="00902155"/>
    <w:rsid w:val="00902FA3"/>
    <w:rsid w:val="00923564"/>
    <w:rsid w:val="0092392E"/>
    <w:rsid w:val="009315F9"/>
    <w:rsid w:val="00933499"/>
    <w:rsid w:val="00935C98"/>
    <w:rsid w:val="00946945"/>
    <w:rsid w:val="00951248"/>
    <w:rsid w:val="0095152F"/>
    <w:rsid w:val="00954C49"/>
    <w:rsid w:val="00955E37"/>
    <w:rsid w:val="0097099F"/>
    <w:rsid w:val="00971997"/>
    <w:rsid w:val="00971FFC"/>
    <w:rsid w:val="0098660A"/>
    <w:rsid w:val="009931C3"/>
    <w:rsid w:val="009B2C43"/>
    <w:rsid w:val="009B4EAE"/>
    <w:rsid w:val="009B7573"/>
    <w:rsid w:val="009C22F4"/>
    <w:rsid w:val="009C2A4B"/>
    <w:rsid w:val="009C2E98"/>
    <w:rsid w:val="009D3447"/>
    <w:rsid w:val="009D4711"/>
    <w:rsid w:val="009F1185"/>
    <w:rsid w:val="009F18CD"/>
    <w:rsid w:val="009F2A13"/>
    <w:rsid w:val="009F7527"/>
    <w:rsid w:val="00A04EB0"/>
    <w:rsid w:val="00A13CC1"/>
    <w:rsid w:val="00A16847"/>
    <w:rsid w:val="00A237D8"/>
    <w:rsid w:val="00A268C4"/>
    <w:rsid w:val="00A307CD"/>
    <w:rsid w:val="00A331C8"/>
    <w:rsid w:val="00A40A00"/>
    <w:rsid w:val="00A4142F"/>
    <w:rsid w:val="00A422EB"/>
    <w:rsid w:val="00A45BB7"/>
    <w:rsid w:val="00A56DF2"/>
    <w:rsid w:val="00A56E6E"/>
    <w:rsid w:val="00A67AB5"/>
    <w:rsid w:val="00A733B2"/>
    <w:rsid w:val="00A741C2"/>
    <w:rsid w:val="00A91760"/>
    <w:rsid w:val="00A93B00"/>
    <w:rsid w:val="00A93C21"/>
    <w:rsid w:val="00AB64C9"/>
    <w:rsid w:val="00AC3C6A"/>
    <w:rsid w:val="00AD5620"/>
    <w:rsid w:val="00AD656B"/>
    <w:rsid w:val="00AD7C1B"/>
    <w:rsid w:val="00AE16BA"/>
    <w:rsid w:val="00AE1EBE"/>
    <w:rsid w:val="00B03C9D"/>
    <w:rsid w:val="00B060AE"/>
    <w:rsid w:val="00B10517"/>
    <w:rsid w:val="00B14E76"/>
    <w:rsid w:val="00B161B8"/>
    <w:rsid w:val="00B2048C"/>
    <w:rsid w:val="00B310B9"/>
    <w:rsid w:val="00B35F3F"/>
    <w:rsid w:val="00B36CBB"/>
    <w:rsid w:val="00B425E0"/>
    <w:rsid w:val="00B440AA"/>
    <w:rsid w:val="00B44B70"/>
    <w:rsid w:val="00B53C56"/>
    <w:rsid w:val="00B57DAF"/>
    <w:rsid w:val="00B77EA6"/>
    <w:rsid w:val="00B81598"/>
    <w:rsid w:val="00B841F1"/>
    <w:rsid w:val="00B944D6"/>
    <w:rsid w:val="00BB4DF0"/>
    <w:rsid w:val="00BC289F"/>
    <w:rsid w:val="00BC2D50"/>
    <w:rsid w:val="00BC5361"/>
    <w:rsid w:val="00BC5460"/>
    <w:rsid w:val="00BC6B50"/>
    <w:rsid w:val="00BD0E25"/>
    <w:rsid w:val="00BF5BD6"/>
    <w:rsid w:val="00C03E31"/>
    <w:rsid w:val="00C33E72"/>
    <w:rsid w:val="00C354B2"/>
    <w:rsid w:val="00C35554"/>
    <w:rsid w:val="00C42709"/>
    <w:rsid w:val="00C533CC"/>
    <w:rsid w:val="00C5751C"/>
    <w:rsid w:val="00C61BFC"/>
    <w:rsid w:val="00C62B85"/>
    <w:rsid w:val="00C65438"/>
    <w:rsid w:val="00C87FD8"/>
    <w:rsid w:val="00C91381"/>
    <w:rsid w:val="00C91CBB"/>
    <w:rsid w:val="00CB4E70"/>
    <w:rsid w:val="00CC09B6"/>
    <w:rsid w:val="00CC666F"/>
    <w:rsid w:val="00CD1E3F"/>
    <w:rsid w:val="00CE44F6"/>
    <w:rsid w:val="00CE49DA"/>
    <w:rsid w:val="00CE7B61"/>
    <w:rsid w:val="00D00095"/>
    <w:rsid w:val="00D114F0"/>
    <w:rsid w:val="00D20620"/>
    <w:rsid w:val="00D254F7"/>
    <w:rsid w:val="00D26091"/>
    <w:rsid w:val="00D2685C"/>
    <w:rsid w:val="00D34E7C"/>
    <w:rsid w:val="00D35489"/>
    <w:rsid w:val="00D36AFE"/>
    <w:rsid w:val="00D51276"/>
    <w:rsid w:val="00D7035F"/>
    <w:rsid w:val="00DA634F"/>
    <w:rsid w:val="00DA65AC"/>
    <w:rsid w:val="00DB1913"/>
    <w:rsid w:val="00DC410D"/>
    <w:rsid w:val="00DC5A81"/>
    <w:rsid w:val="00DC68CA"/>
    <w:rsid w:val="00DC7CBA"/>
    <w:rsid w:val="00DD73B7"/>
    <w:rsid w:val="00DF28BC"/>
    <w:rsid w:val="00DF34B9"/>
    <w:rsid w:val="00E01053"/>
    <w:rsid w:val="00E07ACF"/>
    <w:rsid w:val="00E331A1"/>
    <w:rsid w:val="00E33202"/>
    <w:rsid w:val="00E336A9"/>
    <w:rsid w:val="00E472B1"/>
    <w:rsid w:val="00E50624"/>
    <w:rsid w:val="00E54633"/>
    <w:rsid w:val="00E568DF"/>
    <w:rsid w:val="00E64269"/>
    <w:rsid w:val="00E82267"/>
    <w:rsid w:val="00E853CE"/>
    <w:rsid w:val="00E867B6"/>
    <w:rsid w:val="00EA010F"/>
    <w:rsid w:val="00ED1B63"/>
    <w:rsid w:val="00ED3C1F"/>
    <w:rsid w:val="00ED4085"/>
    <w:rsid w:val="00ED420E"/>
    <w:rsid w:val="00ED6FBE"/>
    <w:rsid w:val="00EE2F57"/>
    <w:rsid w:val="00EF4C34"/>
    <w:rsid w:val="00EF77C6"/>
    <w:rsid w:val="00F05438"/>
    <w:rsid w:val="00F1361C"/>
    <w:rsid w:val="00F156F0"/>
    <w:rsid w:val="00F160C7"/>
    <w:rsid w:val="00F2408F"/>
    <w:rsid w:val="00F240E9"/>
    <w:rsid w:val="00F36D8F"/>
    <w:rsid w:val="00F417B1"/>
    <w:rsid w:val="00F45853"/>
    <w:rsid w:val="00F602DF"/>
    <w:rsid w:val="00F754A1"/>
    <w:rsid w:val="00F81FD9"/>
    <w:rsid w:val="00F841AA"/>
    <w:rsid w:val="00F84A94"/>
    <w:rsid w:val="00F87E96"/>
    <w:rsid w:val="00FA23E8"/>
    <w:rsid w:val="00FD3CC1"/>
    <w:rsid w:val="00FF1E02"/>
    <w:rsid w:val="00FF30B4"/>
    <w:rsid w:val="015975B8"/>
    <w:rsid w:val="02FEBE30"/>
    <w:rsid w:val="061E35DE"/>
    <w:rsid w:val="06250B46"/>
    <w:rsid w:val="066E0107"/>
    <w:rsid w:val="07996F6E"/>
    <w:rsid w:val="07DFD8BA"/>
    <w:rsid w:val="09867E8F"/>
    <w:rsid w:val="09B776D8"/>
    <w:rsid w:val="0A2032A3"/>
    <w:rsid w:val="0A386CCF"/>
    <w:rsid w:val="0CA8290A"/>
    <w:rsid w:val="0D35B1ED"/>
    <w:rsid w:val="0D3F3D3B"/>
    <w:rsid w:val="0F98263C"/>
    <w:rsid w:val="101860EC"/>
    <w:rsid w:val="10C055FF"/>
    <w:rsid w:val="10E1025C"/>
    <w:rsid w:val="11772AA4"/>
    <w:rsid w:val="118107EC"/>
    <w:rsid w:val="131401B4"/>
    <w:rsid w:val="1360648C"/>
    <w:rsid w:val="13D50BC4"/>
    <w:rsid w:val="14D4594B"/>
    <w:rsid w:val="165E0673"/>
    <w:rsid w:val="16BB723D"/>
    <w:rsid w:val="17A909A6"/>
    <w:rsid w:val="186504BB"/>
    <w:rsid w:val="19A445FC"/>
    <w:rsid w:val="1A555F8F"/>
    <w:rsid w:val="1A84392B"/>
    <w:rsid w:val="1BE8440E"/>
    <w:rsid w:val="1D155CEE"/>
    <w:rsid w:val="1E740ACF"/>
    <w:rsid w:val="1FF35744"/>
    <w:rsid w:val="1FF6BC77"/>
    <w:rsid w:val="23860B96"/>
    <w:rsid w:val="240371BF"/>
    <w:rsid w:val="260F557C"/>
    <w:rsid w:val="281408E2"/>
    <w:rsid w:val="29FD04D3"/>
    <w:rsid w:val="2A44780E"/>
    <w:rsid w:val="2BFF7BC6"/>
    <w:rsid w:val="2C8A61B5"/>
    <w:rsid w:val="2DF04E50"/>
    <w:rsid w:val="2F040D46"/>
    <w:rsid w:val="2FAE5751"/>
    <w:rsid w:val="2FB1A395"/>
    <w:rsid w:val="2FD9A7D8"/>
    <w:rsid w:val="319F7F4E"/>
    <w:rsid w:val="3304709D"/>
    <w:rsid w:val="349D6851"/>
    <w:rsid w:val="36AA5135"/>
    <w:rsid w:val="36BE0DA7"/>
    <w:rsid w:val="376B6AA6"/>
    <w:rsid w:val="376D39B2"/>
    <w:rsid w:val="37E16F03"/>
    <w:rsid w:val="37F244D7"/>
    <w:rsid w:val="37F53A3B"/>
    <w:rsid w:val="389B6C89"/>
    <w:rsid w:val="38D469F0"/>
    <w:rsid w:val="39627CCD"/>
    <w:rsid w:val="397BAF1F"/>
    <w:rsid w:val="3AB79AF3"/>
    <w:rsid w:val="3B7EF35A"/>
    <w:rsid w:val="3B9FDB6C"/>
    <w:rsid w:val="3BF5BC2F"/>
    <w:rsid w:val="3CEBA265"/>
    <w:rsid w:val="3D98207C"/>
    <w:rsid w:val="3DEE7CF3"/>
    <w:rsid w:val="3E09134A"/>
    <w:rsid w:val="3E78745D"/>
    <w:rsid w:val="3FF4CAE0"/>
    <w:rsid w:val="3FF7B227"/>
    <w:rsid w:val="446C00A8"/>
    <w:rsid w:val="44E268DA"/>
    <w:rsid w:val="486A6C7A"/>
    <w:rsid w:val="4A627F82"/>
    <w:rsid w:val="4B0E749A"/>
    <w:rsid w:val="4B4F25DA"/>
    <w:rsid w:val="4BE068DB"/>
    <w:rsid w:val="4D577224"/>
    <w:rsid w:val="4DBF1CEB"/>
    <w:rsid w:val="4EAB630A"/>
    <w:rsid w:val="4ECE2238"/>
    <w:rsid w:val="4F833267"/>
    <w:rsid w:val="4FE9BD67"/>
    <w:rsid w:val="4FFB052F"/>
    <w:rsid w:val="537E6D0A"/>
    <w:rsid w:val="53F74C96"/>
    <w:rsid w:val="56E47B74"/>
    <w:rsid w:val="57BD3DD4"/>
    <w:rsid w:val="5AF92295"/>
    <w:rsid w:val="5BDD79E6"/>
    <w:rsid w:val="5BF561CA"/>
    <w:rsid w:val="5BFF5DFC"/>
    <w:rsid w:val="5CD71FC4"/>
    <w:rsid w:val="5D1F11B5"/>
    <w:rsid w:val="5DAE1B18"/>
    <w:rsid w:val="5DE7D9E5"/>
    <w:rsid w:val="5ECEC941"/>
    <w:rsid w:val="5FBF9FF3"/>
    <w:rsid w:val="5FCD4E2C"/>
    <w:rsid w:val="5FEF394A"/>
    <w:rsid w:val="5FF67715"/>
    <w:rsid w:val="60343D09"/>
    <w:rsid w:val="61C32BD6"/>
    <w:rsid w:val="62BF3928"/>
    <w:rsid w:val="647F5392"/>
    <w:rsid w:val="664B1D71"/>
    <w:rsid w:val="67AA3209"/>
    <w:rsid w:val="698D0931"/>
    <w:rsid w:val="6B053271"/>
    <w:rsid w:val="6C4A05C8"/>
    <w:rsid w:val="6C8742B8"/>
    <w:rsid w:val="6DBF5E93"/>
    <w:rsid w:val="6DFF077E"/>
    <w:rsid w:val="6E0E6C17"/>
    <w:rsid w:val="6E397E13"/>
    <w:rsid w:val="6E7E3605"/>
    <w:rsid w:val="6E7FDCC7"/>
    <w:rsid w:val="6ED6A62E"/>
    <w:rsid w:val="6EE00B15"/>
    <w:rsid w:val="6F6FB3EB"/>
    <w:rsid w:val="6F8731EA"/>
    <w:rsid w:val="6FCE6052"/>
    <w:rsid w:val="6FD57C00"/>
    <w:rsid w:val="6FEFFFD8"/>
    <w:rsid w:val="6FF5CC65"/>
    <w:rsid w:val="6FFB47EC"/>
    <w:rsid w:val="6FFF034A"/>
    <w:rsid w:val="70BD6FFF"/>
    <w:rsid w:val="712A28F1"/>
    <w:rsid w:val="715C0E4B"/>
    <w:rsid w:val="72233669"/>
    <w:rsid w:val="72734D90"/>
    <w:rsid w:val="7332FE48"/>
    <w:rsid w:val="73AB61DA"/>
    <w:rsid w:val="73AD73D5"/>
    <w:rsid w:val="73B6EB34"/>
    <w:rsid w:val="73FA497D"/>
    <w:rsid w:val="744731E5"/>
    <w:rsid w:val="74BBD01D"/>
    <w:rsid w:val="74ED5379"/>
    <w:rsid w:val="75DEEEC2"/>
    <w:rsid w:val="76E3355F"/>
    <w:rsid w:val="76FF5125"/>
    <w:rsid w:val="776F6FFA"/>
    <w:rsid w:val="778769C8"/>
    <w:rsid w:val="77DC22F5"/>
    <w:rsid w:val="79086DAD"/>
    <w:rsid w:val="797F4B76"/>
    <w:rsid w:val="79D7FD79"/>
    <w:rsid w:val="79EE5BA4"/>
    <w:rsid w:val="7A894339"/>
    <w:rsid w:val="7AFF7572"/>
    <w:rsid w:val="7B6C7DFB"/>
    <w:rsid w:val="7BBFBED0"/>
    <w:rsid w:val="7BC3E394"/>
    <w:rsid w:val="7C1F3737"/>
    <w:rsid w:val="7CBFC87B"/>
    <w:rsid w:val="7CFE0F48"/>
    <w:rsid w:val="7D7EC23E"/>
    <w:rsid w:val="7E8ADEBF"/>
    <w:rsid w:val="7EEF11D3"/>
    <w:rsid w:val="7F0971A6"/>
    <w:rsid w:val="7F1E7277"/>
    <w:rsid w:val="7F3F679B"/>
    <w:rsid w:val="7F4FC4EF"/>
    <w:rsid w:val="7F5E4D54"/>
    <w:rsid w:val="7F6E0135"/>
    <w:rsid w:val="7FA30C79"/>
    <w:rsid w:val="7FAF8ABF"/>
    <w:rsid w:val="7FB7269E"/>
    <w:rsid w:val="7FC92F3F"/>
    <w:rsid w:val="7FC96657"/>
    <w:rsid w:val="7FDA9588"/>
    <w:rsid w:val="7FDF220F"/>
    <w:rsid w:val="7FEDC5F7"/>
    <w:rsid w:val="7FEDD9DE"/>
    <w:rsid w:val="7FF5890D"/>
    <w:rsid w:val="7FF93490"/>
    <w:rsid w:val="99FF2014"/>
    <w:rsid w:val="A6DD0D7F"/>
    <w:rsid w:val="ADC6F725"/>
    <w:rsid w:val="B7CF06AB"/>
    <w:rsid w:val="B7CFA926"/>
    <w:rsid w:val="B7F8786B"/>
    <w:rsid w:val="BABB6AA1"/>
    <w:rsid w:val="BB2F4199"/>
    <w:rsid w:val="BD079C78"/>
    <w:rsid w:val="BD733540"/>
    <w:rsid w:val="BF3735D5"/>
    <w:rsid w:val="BF7F09AC"/>
    <w:rsid w:val="BFD475C3"/>
    <w:rsid w:val="BFDE5EA6"/>
    <w:rsid w:val="CF6FC6F3"/>
    <w:rsid w:val="CFD3D3D7"/>
    <w:rsid w:val="CFDF1009"/>
    <w:rsid w:val="D7D7B16A"/>
    <w:rsid w:val="D8D6DB89"/>
    <w:rsid w:val="DB6F4CAB"/>
    <w:rsid w:val="DB777682"/>
    <w:rsid w:val="DD1FB521"/>
    <w:rsid w:val="DEFBFEAE"/>
    <w:rsid w:val="DF1F3B80"/>
    <w:rsid w:val="DF6F9789"/>
    <w:rsid w:val="DFFFA9E8"/>
    <w:rsid w:val="E5F4E9DC"/>
    <w:rsid w:val="E70FE695"/>
    <w:rsid w:val="ECFED1BC"/>
    <w:rsid w:val="ED1D69BB"/>
    <w:rsid w:val="ED7FD312"/>
    <w:rsid w:val="EF53993F"/>
    <w:rsid w:val="EF6FD633"/>
    <w:rsid w:val="EFBFB2F4"/>
    <w:rsid w:val="EFBFFA21"/>
    <w:rsid w:val="F2BEBCB8"/>
    <w:rsid w:val="F36FB518"/>
    <w:rsid w:val="F3DE1A04"/>
    <w:rsid w:val="F3F722E5"/>
    <w:rsid w:val="FA5F1E70"/>
    <w:rsid w:val="FA5FDB97"/>
    <w:rsid w:val="FB7F486A"/>
    <w:rsid w:val="FBFF5B2E"/>
    <w:rsid w:val="FD7FFE2B"/>
    <w:rsid w:val="FDEE196B"/>
    <w:rsid w:val="FDFE6575"/>
    <w:rsid w:val="FEDBF7F1"/>
    <w:rsid w:val="FEDFDDC2"/>
    <w:rsid w:val="FEED32F6"/>
    <w:rsid w:val="FEF781DD"/>
    <w:rsid w:val="FF3F7E3F"/>
    <w:rsid w:val="FFBA12D7"/>
    <w:rsid w:val="FFDFFAEE"/>
    <w:rsid w:val="FFF9B57B"/>
    <w:rsid w:val="FFFD61D9"/>
    <w:rsid w:val="FFFD8F59"/>
    <w:rsid w:val="FFFF2BB1"/>
    <w:rsid w:val="FFFFB04D"/>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qFormat="1" w:unhideWhenUsed="0" w:uiPriority="0" w:name="footnote text"/>
    <w:lsdException w:qFormat="1" w:uiPriority="99" w:name="annotation text"/>
    <w:lsdException w:qFormat="1" w:unhideWhenUsed="0" w:uiPriority="99"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qFormat="1"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qFormat="1" w:unhideWhenUsed="0" w:uiPriority="99"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iPriority="99"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99"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31"/>
    <w:qFormat/>
    <w:uiPriority w:val="9"/>
    <w:pPr>
      <w:keepNext/>
      <w:keepLines/>
      <w:spacing w:before="340" w:after="330" w:line="578" w:lineRule="auto"/>
      <w:outlineLvl w:val="0"/>
    </w:pPr>
    <w:rPr>
      <w:b/>
      <w:bCs/>
      <w:kern w:val="44"/>
      <w:sz w:val="44"/>
      <w:szCs w:val="44"/>
    </w:rPr>
  </w:style>
  <w:style w:type="paragraph" w:styleId="3">
    <w:name w:val="heading 2"/>
    <w:basedOn w:val="1"/>
    <w:next w:val="1"/>
    <w:link w:val="32"/>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paragraph" w:styleId="4">
    <w:name w:val="heading 3"/>
    <w:basedOn w:val="1"/>
    <w:next w:val="1"/>
    <w:link w:val="35"/>
    <w:unhideWhenUsed/>
    <w:qFormat/>
    <w:uiPriority w:val="9"/>
    <w:pPr>
      <w:keepNext/>
      <w:keepLines/>
      <w:spacing w:before="260" w:after="260" w:line="416" w:lineRule="auto"/>
      <w:outlineLvl w:val="2"/>
    </w:pPr>
    <w:rPr>
      <w:b/>
      <w:bCs/>
      <w:sz w:val="32"/>
      <w:szCs w:val="32"/>
    </w:rPr>
  </w:style>
  <w:style w:type="character" w:default="1" w:styleId="19">
    <w:name w:val="Default Paragraph Font"/>
    <w:unhideWhenUsed/>
    <w:qFormat/>
    <w:uiPriority w:val="1"/>
  </w:style>
  <w:style w:type="table" w:default="1" w:styleId="18">
    <w:name w:val="Normal Table"/>
    <w:semiHidden/>
    <w:unhideWhenUsed/>
    <w:qFormat/>
    <w:uiPriority w:val="99"/>
    <w:tblPr>
      <w:tblCellMar>
        <w:top w:w="0" w:type="dxa"/>
        <w:left w:w="108" w:type="dxa"/>
        <w:bottom w:w="0" w:type="dxa"/>
        <w:right w:w="108" w:type="dxa"/>
      </w:tblCellMar>
    </w:tblPr>
  </w:style>
  <w:style w:type="paragraph" w:styleId="5">
    <w:name w:val="List Number"/>
    <w:basedOn w:val="1"/>
    <w:semiHidden/>
    <w:unhideWhenUsed/>
    <w:qFormat/>
    <w:uiPriority w:val="99"/>
    <w:pPr>
      <w:numPr>
        <w:ilvl w:val="0"/>
        <w:numId w:val="1"/>
      </w:numPr>
    </w:pPr>
  </w:style>
  <w:style w:type="paragraph" w:styleId="6">
    <w:name w:val="annotation text"/>
    <w:basedOn w:val="1"/>
    <w:semiHidden/>
    <w:unhideWhenUsed/>
    <w:qFormat/>
    <w:uiPriority w:val="99"/>
    <w:pPr>
      <w:jc w:val="left"/>
    </w:pPr>
  </w:style>
  <w:style w:type="paragraph" w:styleId="7">
    <w:name w:val="Body Text"/>
    <w:basedOn w:val="1"/>
    <w:link w:val="28"/>
    <w:qFormat/>
    <w:uiPriority w:val="99"/>
    <w:pPr>
      <w:spacing w:beforeLines="30"/>
    </w:pPr>
    <w:rPr>
      <w:rFonts w:ascii="仿宋_GB2312" w:eastAsia="仿宋_GB2312"/>
      <w:kern w:val="0"/>
      <w:sz w:val="30"/>
    </w:rPr>
  </w:style>
  <w:style w:type="paragraph" w:styleId="8">
    <w:name w:val="Body Text Indent"/>
    <w:basedOn w:val="1"/>
    <w:next w:val="9"/>
    <w:qFormat/>
    <w:uiPriority w:val="0"/>
    <w:pPr>
      <w:spacing w:after="120"/>
      <w:ind w:leftChars="200"/>
    </w:pPr>
    <w:rPr>
      <w:rFonts w:ascii="仿宋_GB2312"/>
      <w:szCs w:val="32"/>
    </w:rPr>
  </w:style>
  <w:style w:type="paragraph" w:styleId="9">
    <w:name w:val="Body Text First Indent 2"/>
    <w:basedOn w:val="8"/>
    <w:unhideWhenUsed/>
    <w:qFormat/>
    <w:uiPriority w:val="99"/>
    <w:pPr>
      <w:ind w:firstLine="420" w:firstLineChars="200"/>
    </w:pPr>
  </w:style>
  <w:style w:type="paragraph" w:styleId="10">
    <w:name w:val="toc 3"/>
    <w:basedOn w:val="1"/>
    <w:next w:val="1"/>
    <w:unhideWhenUsed/>
    <w:qFormat/>
    <w:uiPriority w:val="39"/>
    <w:pPr>
      <w:tabs>
        <w:tab w:val="right" w:leader="dot" w:pos="8296"/>
      </w:tabs>
      <w:ind w:left="840" w:leftChars="400"/>
    </w:pPr>
  </w:style>
  <w:style w:type="paragraph" w:styleId="11">
    <w:name w:val="Balloon Text"/>
    <w:basedOn w:val="1"/>
    <w:link w:val="34"/>
    <w:semiHidden/>
    <w:unhideWhenUsed/>
    <w:qFormat/>
    <w:uiPriority w:val="99"/>
    <w:rPr>
      <w:sz w:val="18"/>
      <w:szCs w:val="18"/>
    </w:rPr>
  </w:style>
  <w:style w:type="paragraph" w:styleId="12">
    <w:name w:val="footer"/>
    <w:basedOn w:val="1"/>
    <w:link w:val="26"/>
    <w:qFormat/>
    <w:uiPriority w:val="99"/>
    <w:pPr>
      <w:tabs>
        <w:tab w:val="center" w:pos="4153"/>
        <w:tab w:val="right" w:pos="8306"/>
      </w:tabs>
      <w:snapToGrid w:val="0"/>
      <w:jc w:val="left"/>
    </w:pPr>
    <w:rPr>
      <w:rFonts w:ascii="Calibri" w:hAnsi="Calibri"/>
      <w:kern w:val="0"/>
      <w:sz w:val="18"/>
      <w:szCs w:val="18"/>
    </w:rPr>
  </w:style>
  <w:style w:type="paragraph" w:styleId="13">
    <w:name w:val="header"/>
    <w:basedOn w:val="1"/>
    <w:link w:val="24"/>
    <w:semiHidden/>
    <w:qFormat/>
    <w:uiPriority w:val="99"/>
    <w:pPr>
      <w:pBdr>
        <w:bottom w:val="single" w:color="auto" w:sz="6" w:space="1"/>
      </w:pBdr>
      <w:tabs>
        <w:tab w:val="center" w:pos="4153"/>
        <w:tab w:val="right" w:pos="8306"/>
      </w:tabs>
      <w:snapToGrid w:val="0"/>
      <w:jc w:val="center"/>
    </w:pPr>
    <w:rPr>
      <w:rFonts w:ascii="Calibri" w:hAnsi="Calibri"/>
      <w:kern w:val="0"/>
      <w:sz w:val="18"/>
      <w:szCs w:val="18"/>
    </w:rPr>
  </w:style>
  <w:style w:type="paragraph" w:styleId="14">
    <w:name w:val="toc 1"/>
    <w:basedOn w:val="1"/>
    <w:next w:val="1"/>
    <w:unhideWhenUsed/>
    <w:qFormat/>
    <w:uiPriority w:val="39"/>
    <w:pPr>
      <w:tabs>
        <w:tab w:val="right" w:leader="dot" w:pos="8296"/>
      </w:tabs>
      <w:spacing w:before="93"/>
      <w:jc w:val="center"/>
    </w:pPr>
    <w:rPr>
      <w:rFonts w:ascii="仿宋" w:hAnsi="仿宋" w:eastAsia="仿宋"/>
      <w:sz w:val="28"/>
      <w:szCs w:val="28"/>
    </w:rPr>
  </w:style>
  <w:style w:type="paragraph" w:styleId="15">
    <w:name w:val="footnote text"/>
    <w:basedOn w:val="1"/>
    <w:next w:val="9"/>
    <w:semiHidden/>
    <w:qFormat/>
    <w:uiPriority w:val="0"/>
    <w:pPr>
      <w:snapToGrid w:val="0"/>
      <w:jc w:val="left"/>
    </w:pPr>
    <w:rPr>
      <w:sz w:val="18"/>
      <w:szCs w:val="18"/>
    </w:rPr>
  </w:style>
  <w:style w:type="paragraph" w:styleId="16">
    <w:name w:val="toc 2"/>
    <w:basedOn w:val="1"/>
    <w:next w:val="1"/>
    <w:unhideWhenUsed/>
    <w:qFormat/>
    <w:uiPriority w:val="39"/>
    <w:pPr>
      <w:tabs>
        <w:tab w:val="right" w:leader="dot" w:pos="8296"/>
      </w:tabs>
      <w:ind w:left="420" w:leftChars="200"/>
    </w:pPr>
  </w:style>
  <w:style w:type="paragraph" w:styleId="17">
    <w:name w:val="Normal (Web)"/>
    <w:qFormat/>
    <w:uiPriority w:val="0"/>
    <w:pPr>
      <w:widowControl/>
      <w:spacing w:before="100" w:beforeAutospacing="1" w:after="100" w:afterAutospacing="1"/>
      <w:jc w:val="left"/>
    </w:pPr>
    <w:rPr>
      <w:rFonts w:ascii="宋体" w:hAnsi="宋体" w:eastAsia="仿宋_GB2312" w:cs="宋体"/>
      <w:kern w:val="0"/>
      <w:sz w:val="24"/>
      <w:szCs w:val="32"/>
      <w:lang w:val="en-US" w:eastAsia="zh-CN" w:bidi="ar-SA"/>
    </w:rPr>
  </w:style>
  <w:style w:type="character" w:styleId="20">
    <w:name w:val="Strong"/>
    <w:basedOn w:val="19"/>
    <w:qFormat/>
    <w:uiPriority w:val="99"/>
    <w:rPr>
      <w:b/>
    </w:rPr>
  </w:style>
  <w:style w:type="character" w:styleId="21">
    <w:name w:val="Hyperlink"/>
    <w:basedOn w:val="19"/>
    <w:unhideWhenUsed/>
    <w:qFormat/>
    <w:uiPriority w:val="99"/>
    <w:rPr>
      <w:color w:val="0000FF" w:themeColor="hyperlink"/>
      <w:u w:val="single"/>
      <w14:textFill>
        <w14:solidFill>
          <w14:schemeClr w14:val="hlink"/>
        </w14:solidFill>
      </w14:textFill>
    </w:rPr>
  </w:style>
  <w:style w:type="paragraph" w:customStyle="1" w:styleId="22">
    <w:name w:val="标题 5（有编号）（绿盟科技）"/>
    <w:next w:val="1"/>
    <w:qFormat/>
    <w:uiPriority w:val="99"/>
    <w:pPr>
      <w:keepNext/>
      <w:keepLines/>
      <w:widowControl w:val="0"/>
      <w:spacing w:before="280" w:after="156" w:line="377" w:lineRule="auto"/>
      <w:jc w:val="left"/>
      <w:outlineLvl w:val="4"/>
    </w:pPr>
    <w:rPr>
      <w:rFonts w:ascii="Arial" w:hAnsi="Arial" w:eastAsia="黑体" w:cs="Times New Roman"/>
      <w:b/>
      <w:kern w:val="2"/>
      <w:sz w:val="24"/>
      <w:szCs w:val="28"/>
      <w:lang w:val="en-US" w:eastAsia="zh-CN" w:bidi="ar-SA"/>
    </w:rPr>
  </w:style>
  <w:style w:type="character" w:customStyle="1" w:styleId="23">
    <w:name w:val="Header Char"/>
    <w:basedOn w:val="19"/>
    <w:semiHidden/>
    <w:qFormat/>
    <w:uiPriority w:val="99"/>
    <w:rPr>
      <w:rFonts w:ascii="Times New Roman" w:hAnsi="Times New Roman"/>
      <w:sz w:val="18"/>
      <w:szCs w:val="18"/>
    </w:rPr>
  </w:style>
  <w:style w:type="character" w:customStyle="1" w:styleId="24">
    <w:name w:val="页眉 Char"/>
    <w:link w:val="13"/>
    <w:semiHidden/>
    <w:qFormat/>
    <w:locked/>
    <w:uiPriority w:val="99"/>
    <w:rPr>
      <w:sz w:val="18"/>
    </w:rPr>
  </w:style>
  <w:style w:type="character" w:customStyle="1" w:styleId="25">
    <w:name w:val="Footer Char"/>
    <w:basedOn w:val="19"/>
    <w:semiHidden/>
    <w:qFormat/>
    <w:uiPriority w:val="99"/>
    <w:rPr>
      <w:rFonts w:ascii="Times New Roman" w:hAnsi="Times New Roman"/>
      <w:sz w:val="18"/>
      <w:szCs w:val="18"/>
    </w:rPr>
  </w:style>
  <w:style w:type="character" w:customStyle="1" w:styleId="26">
    <w:name w:val="页脚 Char"/>
    <w:link w:val="12"/>
    <w:qFormat/>
    <w:locked/>
    <w:uiPriority w:val="99"/>
    <w:rPr>
      <w:sz w:val="18"/>
    </w:rPr>
  </w:style>
  <w:style w:type="character" w:customStyle="1" w:styleId="27">
    <w:name w:val="Body Text Char"/>
    <w:basedOn w:val="19"/>
    <w:semiHidden/>
    <w:qFormat/>
    <w:uiPriority w:val="99"/>
    <w:rPr>
      <w:rFonts w:ascii="Times New Roman" w:hAnsi="Times New Roman"/>
      <w:szCs w:val="24"/>
    </w:rPr>
  </w:style>
  <w:style w:type="character" w:customStyle="1" w:styleId="28">
    <w:name w:val="正文文本 Char"/>
    <w:link w:val="7"/>
    <w:qFormat/>
    <w:locked/>
    <w:uiPriority w:val="99"/>
    <w:rPr>
      <w:rFonts w:ascii="仿宋_GB2312" w:hAnsi="Times New Roman" w:eastAsia="仿宋_GB2312"/>
      <w:sz w:val="24"/>
    </w:rPr>
  </w:style>
  <w:style w:type="paragraph" w:customStyle="1" w:styleId="29">
    <w:name w:val="Default"/>
    <w:qFormat/>
    <w:uiPriority w:val="99"/>
    <w:pPr>
      <w:widowControl w:val="0"/>
      <w:autoSpaceDE w:val="0"/>
      <w:autoSpaceDN w:val="0"/>
      <w:adjustRightInd w:val="0"/>
    </w:pPr>
    <w:rPr>
      <w:rFonts w:ascii="仿宋" w:hAnsi="Calibri" w:eastAsia="仿宋" w:cs="仿宋"/>
      <w:color w:val="000000"/>
      <w:sz w:val="24"/>
      <w:szCs w:val="24"/>
      <w:lang w:val="en-US" w:eastAsia="zh-CN" w:bidi="ar-SA"/>
    </w:rPr>
  </w:style>
  <w:style w:type="paragraph" w:styleId="30">
    <w:name w:val="List Paragraph"/>
    <w:basedOn w:val="1"/>
    <w:qFormat/>
    <w:uiPriority w:val="34"/>
    <w:pPr>
      <w:ind w:firstLine="420" w:firstLineChars="200"/>
    </w:pPr>
  </w:style>
  <w:style w:type="character" w:customStyle="1" w:styleId="31">
    <w:name w:val="标题 1 Char"/>
    <w:basedOn w:val="19"/>
    <w:link w:val="2"/>
    <w:qFormat/>
    <w:uiPriority w:val="9"/>
    <w:rPr>
      <w:rFonts w:ascii="Times New Roman" w:hAnsi="Times New Roman"/>
      <w:b/>
      <w:bCs/>
      <w:kern w:val="44"/>
      <w:sz w:val="44"/>
      <w:szCs w:val="44"/>
    </w:rPr>
  </w:style>
  <w:style w:type="character" w:customStyle="1" w:styleId="32">
    <w:name w:val="标题 2 Char"/>
    <w:basedOn w:val="19"/>
    <w:link w:val="3"/>
    <w:qFormat/>
    <w:uiPriority w:val="9"/>
    <w:rPr>
      <w:rFonts w:asciiTheme="majorHAnsi" w:hAnsiTheme="majorHAnsi" w:eastAsiaTheme="majorEastAsia" w:cstheme="majorBidi"/>
      <w:b/>
      <w:bCs/>
      <w:kern w:val="2"/>
      <w:sz w:val="32"/>
      <w:szCs w:val="32"/>
    </w:rPr>
  </w:style>
  <w:style w:type="paragraph" w:customStyle="1" w:styleId="33">
    <w:name w:val="TOC 标题1"/>
    <w:basedOn w:val="2"/>
    <w:next w:val="1"/>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 w:type="character" w:customStyle="1" w:styleId="34">
    <w:name w:val="批注框文本 Char"/>
    <w:basedOn w:val="19"/>
    <w:link w:val="11"/>
    <w:semiHidden/>
    <w:qFormat/>
    <w:uiPriority w:val="99"/>
    <w:rPr>
      <w:rFonts w:ascii="Times New Roman" w:hAnsi="Times New Roman"/>
      <w:kern w:val="2"/>
      <w:sz w:val="18"/>
      <w:szCs w:val="18"/>
    </w:rPr>
  </w:style>
  <w:style w:type="character" w:customStyle="1" w:styleId="35">
    <w:name w:val="标题 3 Char"/>
    <w:basedOn w:val="19"/>
    <w:link w:val="4"/>
    <w:qFormat/>
    <w:uiPriority w:val="9"/>
    <w:rPr>
      <w:rFonts w:ascii="Times New Roman" w:hAnsi="Times New Roman"/>
      <w:b/>
      <w:bCs/>
      <w:kern w:val="2"/>
      <w:sz w:val="32"/>
      <w:szCs w:val="32"/>
    </w:rPr>
  </w:style>
  <w:style w:type="paragraph" w:customStyle="1" w:styleId="36">
    <w:name w:val="TOC Heading"/>
    <w:basedOn w:val="2"/>
    <w:next w:val="1"/>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 w:type="paragraph" w:customStyle="1" w:styleId="37">
    <w:name w:val="四号正文"/>
    <w:basedOn w:val="1"/>
    <w:qFormat/>
    <w:uiPriority w:val="0"/>
    <w:pPr>
      <w:spacing w:line="360" w:lineRule="auto"/>
    </w:pPr>
    <w:rPr>
      <w:rFonts w:ascii="??" w:hAnsi="??" w:eastAsia="宋体"/>
      <w:color w:val="000000"/>
      <w:kern w:val="0"/>
      <w:sz w:val="28"/>
      <w:szCs w:val="21"/>
      <w:lang w:val="zh-CN" w:eastAsia="zh-CN"/>
    </w:rPr>
  </w:style>
  <w:style w:type="paragraph" w:customStyle="1" w:styleId="38">
    <w:name w:val="Body text|1"/>
    <w:basedOn w:val="1"/>
    <w:qFormat/>
    <w:uiPriority w:val="0"/>
    <w:pPr>
      <w:widowControl w:val="0"/>
      <w:shd w:val="clear" w:color="auto" w:fill="auto"/>
      <w:spacing w:line="418" w:lineRule="auto"/>
      <w:ind w:firstLine="400"/>
    </w:pPr>
    <w:rPr>
      <w:rFonts w:ascii="宋体" w:hAnsi="宋体" w:eastAsia="宋体" w:cs="宋体"/>
      <w:sz w:val="30"/>
      <w:szCs w:val="30"/>
      <w:u w:val="none"/>
      <w:shd w:val="clear" w:color="auto" w:fill="auto"/>
      <w:lang w:val="zh-TW" w:eastAsia="zh-TW" w:bidi="zh-TW"/>
    </w:rPr>
  </w:style>
</w:styles>
</file>

<file path=word/_rels/document.xml.rels><?xml version="1.0" encoding="UTF-8" standalone="yes"?>
<Relationships xmlns="http://schemas.openxmlformats.org/package/2006/relationships"><Relationship Id="rId9" Type="http://schemas.openxmlformats.org/officeDocument/2006/relationships/chart" Target="charts/chart2.xml"/><Relationship Id="rId8" Type="http://schemas.openxmlformats.org/officeDocument/2006/relationships/chart" Target="charts/chart1.xml"/><Relationship Id="rId7" Type="http://schemas.openxmlformats.org/officeDocument/2006/relationships/theme" Target="theme/theme1.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7" Type="http://schemas.openxmlformats.org/officeDocument/2006/relationships/fontTable" Target="fontTable.xml"/><Relationship Id="rId16" Type="http://schemas.openxmlformats.org/officeDocument/2006/relationships/numbering" Target="numbering.xml"/><Relationship Id="rId15" Type="http://schemas.openxmlformats.org/officeDocument/2006/relationships/customXml" Target="../customXml/item1.xml"/><Relationship Id="rId14" Type="http://schemas.openxmlformats.org/officeDocument/2006/relationships/image" Target="media/image2.png"/><Relationship Id="rId13" Type="http://schemas.openxmlformats.org/officeDocument/2006/relationships/chart" Target="charts/chart5.xml"/><Relationship Id="rId12" Type="http://schemas.openxmlformats.org/officeDocument/2006/relationships/image" Target="media/image1.png"/><Relationship Id="rId11" Type="http://schemas.openxmlformats.org/officeDocument/2006/relationships/chart" Target="charts/chart4.xml"/><Relationship Id="rId10" Type="http://schemas.openxmlformats.org/officeDocument/2006/relationships/chart" Target="charts/chart3.xml"/><Relationship Id="rId1" Type="http://schemas.openxmlformats.org/officeDocument/2006/relationships/styles" Target="styles.xml"/></Relationships>
</file>

<file path=word/charts/_rels/chart1.xml.rels><?xml version="1.0" encoding="UTF-8" standalone="yes"?>
<Relationships xmlns="http://schemas.openxmlformats.org/package/2006/relationships"><Relationship Id="rId3" Type="http://schemas.microsoft.com/office/2011/relationships/chartColorStyle" Target="colors2.xml"/><Relationship Id="rId2" Type="http://schemas.microsoft.com/office/2011/relationships/chartStyle" Target="style2.xml"/><Relationship Id="rId1" Type="http://schemas.openxmlformats.org/officeDocument/2006/relationships/oleObject" Target="file:///C:\Users\29364\Desktop\2025.04\23-25&#25307;&#24405;&#20844;&#21153;&#21592;.xlsx" TargetMode="External"/></Relationships>
</file>

<file path=word/charts/_rels/chart2.xml.rels><?xml version="1.0" encoding="UTF-8" standalone="yes"?>
<Relationships xmlns="http://schemas.openxmlformats.org/package/2006/relationships"><Relationship Id="rId3" Type="http://schemas.microsoft.com/office/2011/relationships/chartColorStyle" Target="colors1.xml"/><Relationship Id="rId2" Type="http://schemas.microsoft.com/office/2011/relationships/chartStyle" Target="style1.xml"/><Relationship Id="rId1" Type="http://schemas.openxmlformats.org/officeDocument/2006/relationships/oleObject" Target="file:///C:\Users\29364\Desktop\2025.04\23-25&#25307;&#24405;&#20844;&#21153;&#21592;.xlsx" TargetMode="External"/></Relationships>
</file>

<file path=word/charts/_rels/chart3.xml.rels><?xml version="1.0" encoding="UTF-8" standalone="yes"?>
<Relationships xmlns="http://schemas.openxmlformats.org/package/2006/relationships"><Relationship Id="rId3" Type="http://schemas.microsoft.com/office/2011/relationships/chartColorStyle" Target="colors4.xml"/><Relationship Id="rId2" Type="http://schemas.microsoft.com/office/2011/relationships/chartStyle" Target="style4.xml"/><Relationship Id="rId1" Type="http://schemas.openxmlformats.org/officeDocument/2006/relationships/oleObject" Target="file:///C:\Users\29364\Desktop\2025.04\23-25&#25307;&#24405;&#20844;&#21153;&#21592;.xlsx" TargetMode="External"/></Relationships>
</file>

<file path=word/charts/_rels/chart4.xml.rels><?xml version="1.0" encoding="UTF-8" standalone="yes"?>
<Relationships xmlns="http://schemas.openxmlformats.org/package/2006/relationships"><Relationship Id="rId3" Type="http://schemas.microsoft.com/office/2011/relationships/chartColorStyle" Target="colors3.xml"/><Relationship Id="rId2" Type="http://schemas.microsoft.com/office/2011/relationships/chartStyle" Target="style3.xml"/><Relationship Id="rId1" Type="http://schemas.openxmlformats.org/officeDocument/2006/relationships/oleObject" Target="file:///C:\Users\29364\Desktop\2025.04\23-25&#25307;&#24405;&#20844;&#21153;&#21592;.xlsx" TargetMode="External"/></Relationships>
</file>

<file path=word/charts/_rels/chart5.xml.rels><?xml version="1.0" encoding="UTF-8" standalone="yes"?>
<Relationships xmlns="http://schemas.openxmlformats.org/package/2006/relationships"><Relationship Id="rId3" Type="http://schemas.microsoft.com/office/2011/relationships/chartColorStyle" Target="colors5.xml"/><Relationship Id="rId2" Type="http://schemas.microsoft.com/office/2011/relationships/chartStyle" Target="style5.xml"/><Relationship Id="rId1" Type="http://schemas.openxmlformats.org/officeDocument/2006/relationships/oleObject" Target="file:///C:\Users\29364\Desktop\2025.04\23-25&#25307;&#24405;&#20844;&#21153;&#21592;.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1" i="0" u="none" strike="noStrike" kern="1200" baseline="0">
                <a:solidFill>
                  <a:schemeClr val="tx1">
                    <a:lumMod val="75000"/>
                    <a:lumOff val="25000"/>
                  </a:schemeClr>
                </a:solidFill>
                <a:latin typeface="+mn-lt"/>
                <a:ea typeface="+mn-ea"/>
                <a:cs typeface="+mn-cs"/>
              </a:defRPr>
            </a:pPr>
            <a:r>
              <a:rPr lang="en-US" altLang="zh-CN"/>
              <a:t>2024</a:t>
            </a:r>
            <a:r>
              <a:rPr altLang="en-US"/>
              <a:t>年收入、支出决算总计变动情况图</a:t>
            </a:r>
            <a:endParaRPr lang="en-US" altLang="zh-CN"/>
          </a:p>
        </c:rich>
      </c:tx>
      <c:layout/>
      <c:overlay val="0"/>
      <c:spPr>
        <a:noFill/>
        <a:ln>
          <a:noFill/>
        </a:ln>
        <a:effectLst/>
      </c:spPr>
    </c:title>
    <c:autoTitleDeleted val="0"/>
    <c:plotArea>
      <c:layout>
        <c:manualLayout>
          <c:layoutTarget val="inner"/>
          <c:xMode val="edge"/>
          <c:yMode val="edge"/>
          <c:x val="0.0724473684210526"/>
          <c:y val="0.173611111111111"/>
          <c:w val="0.848605263157895"/>
          <c:h val="0.606805555555556"/>
        </c:manualLayout>
      </c:layout>
      <c:barChart>
        <c:barDir val="col"/>
        <c:grouping val="clustered"/>
        <c:varyColors val="0"/>
        <c:ser>
          <c:idx val="0"/>
          <c:order val="0"/>
          <c:tx>
            <c:strRef>
              <c:f>'[23-25招录公务员.xlsx]Sheet2'!$B$2</c:f>
              <c:strCache>
                <c:ptCount val="1"/>
                <c:pt idx="0">
                  <c:v>收支执行量</c:v>
                </c:pt>
              </c:strCache>
            </c:strRef>
          </c:tx>
          <c:spPr>
            <a:solidFill>
              <a:schemeClr val="accent1"/>
            </a:solidFill>
            <a:ln>
              <a:noFill/>
            </a:ln>
            <a:effectLst/>
          </c:spPr>
          <c:invertIfNegative val="0"/>
          <c:dLbls>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lumMod val="75000"/>
                        <a:lumOff val="25000"/>
                      </a:schemeClr>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numRef>
              <c:f>'[23-25招录公务员.xlsx]Sheet2'!$A$3:$A$4</c:f>
              <c:numCache>
                <c:formatCode>General</c:formatCode>
                <c:ptCount val="2"/>
                <c:pt idx="0">
                  <c:v>2023</c:v>
                </c:pt>
                <c:pt idx="1">
                  <c:v>2024</c:v>
                </c:pt>
              </c:numCache>
            </c:numRef>
          </c:cat>
          <c:val>
            <c:numRef>
              <c:f>'[23-25招录公务员.xlsx]Sheet2'!$B$3:$B$4</c:f>
              <c:numCache>
                <c:formatCode>General</c:formatCode>
                <c:ptCount val="2"/>
                <c:pt idx="0">
                  <c:v>228.56</c:v>
                </c:pt>
                <c:pt idx="1">
                  <c:v>464.89</c:v>
                </c:pt>
              </c:numCache>
            </c:numRef>
          </c:val>
        </c:ser>
        <c:dLbls>
          <c:showLegendKey val="0"/>
          <c:showVal val="1"/>
          <c:showCatName val="0"/>
          <c:showSerName val="0"/>
          <c:showPercent val="0"/>
          <c:showBubbleSize val="0"/>
        </c:dLbls>
        <c:gapWidth val="246"/>
        <c:overlap val="-28"/>
        <c:axId val="62917745"/>
        <c:axId val="336606768"/>
      </c:barChart>
      <c:catAx>
        <c:axId val="62917745"/>
        <c:scaling>
          <c:orientation val="minMax"/>
        </c:scaling>
        <c:delete val="0"/>
        <c:axPos val="b"/>
        <c:majorTickMark val="none"/>
        <c:minorTickMark val="none"/>
        <c:tickLblPos val="nextTo"/>
        <c:spPr>
          <a:noFill/>
          <a:ln w="9525" cap="flat" cmpd="sng" algn="ctr">
            <a:solidFill>
              <a:schemeClr val="tx1">
                <a:lumMod val="15000"/>
                <a:lumOff val="85000"/>
              </a:schemeClr>
            </a:solidFill>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336606768"/>
        <c:crosses val="autoZero"/>
        <c:auto val="1"/>
        <c:lblAlgn val="ctr"/>
        <c:lblOffset val="100"/>
        <c:noMultiLvlLbl val="0"/>
      </c:catAx>
      <c:valAx>
        <c:axId val="336606768"/>
        <c:scaling>
          <c:orientation val="minMax"/>
        </c:scaling>
        <c:delete val="0"/>
        <c:axPos val="l"/>
        <c:majorGridlines>
          <c:spPr>
            <a:ln w="9525" cap="flat" cmpd="sng" algn="ctr">
              <a:solidFill>
                <a:schemeClr val="lt1">
                  <a:lumMod val="90200"/>
                </a:schemeClr>
              </a:solidFill>
              <a:round/>
            </a:ln>
            <a:effectLst/>
          </c:spPr>
        </c:majorGridlines>
        <c:numFmt formatCode="General" sourceLinked="1"/>
        <c:majorTickMark val="none"/>
        <c:minorTickMark val="none"/>
        <c:tickLblPos val="nextTo"/>
        <c:spPr>
          <a:noFill/>
          <a:ln>
            <a:noFill/>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62917745"/>
        <c:crossesAt val="1"/>
        <c:crossBetween val="between"/>
      </c:valAx>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extLst>
      <c:ext uri="{0b15fc19-7d7d-44ad-8c2d-2c3a37ce22c3}">
        <chartProps xmlns="https://web.wps.cn/et/2018/main" chartId="{ded61c23-9ad4-4082-8db7-9e02ac7e05e5}"/>
      </c:ext>
    </c:extLst>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1" i="0" u="none" strike="noStrike" kern="1200" baseline="0">
                <a:solidFill>
                  <a:schemeClr val="tx1">
                    <a:lumMod val="75000"/>
                    <a:lumOff val="25000"/>
                  </a:schemeClr>
                </a:solidFill>
                <a:latin typeface="+mn-lt"/>
                <a:ea typeface="+mn-ea"/>
                <a:cs typeface="+mn-cs"/>
              </a:defRPr>
            </a:pPr>
            <a:r>
              <a:t>收入决算结构图</a:t>
            </a:r>
          </a:p>
        </c:rich>
      </c:tx>
      <c:layout/>
      <c:overlay val="0"/>
      <c:spPr>
        <a:noFill/>
        <a:ln>
          <a:noFill/>
        </a:ln>
        <a:effectLst/>
      </c:spPr>
    </c:title>
    <c:autoTitleDeleted val="0"/>
    <c:plotArea>
      <c:layout/>
      <c:pieChart>
        <c:varyColors val="1"/>
        <c:ser>
          <c:idx val="0"/>
          <c:order val="0"/>
          <c:spPr/>
          <c:explosion val="0"/>
          <c:dPt>
            <c:idx val="0"/>
            <c:bubble3D val="0"/>
            <c:spPr>
              <a:solidFill>
                <a:schemeClr val="accent1"/>
              </a:solidFill>
              <a:ln>
                <a:solidFill>
                  <a:schemeClr val="bg1"/>
                </a:solidFill>
              </a:ln>
              <a:effectLst/>
            </c:spPr>
          </c:dPt>
          <c:dPt>
            <c:idx val="1"/>
            <c:bubble3D val="0"/>
            <c:spPr>
              <a:solidFill>
                <a:schemeClr val="accent2"/>
              </a:solidFill>
              <a:ln>
                <a:solidFill>
                  <a:schemeClr val="bg1"/>
                </a:solidFill>
              </a:ln>
              <a:effectLst/>
            </c:spPr>
          </c:dPt>
          <c:dPt>
            <c:idx val="2"/>
            <c:bubble3D val="0"/>
            <c:spPr>
              <a:solidFill>
                <a:schemeClr val="accent3"/>
              </a:solidFill>
              <a:ln>
                <a:solidFill>
                  <a:schemeClr val="bg1"/>
                </a:solidFill>
              </a:ln>
              <a:effectLst/>
            </c:spPr>
          </c:dPt>
          <c:dLbls>
            <c:delete val="1"/>
          </c:dLbls>
          <c:cat>
            <c:strRef>
              <c:f>'[23-25招录公务员.xlsx]Sheet2'!$A$17:$A$19</c:f>
              <c:strCache>
                <c:ptCount val="3"/>
                <c:pt idx="0">
                  <c:v>一般公共预算财政拨款收入</c:v>
                </c:pt>
                <c:pt idx="1">
                  <c:v>政府性基金预算财政拨款收入</c:v>
                </c:pt>
                <c:pt idx="2">
                  <c:v>其他收入</c:v>
                </c:pt>
              </c:strCache>
            </c:strRef>
          </c:cat>
          <c:val>
            <c:numRef>
              <c:f>'[23-25招录公务员.xlsx]Sheet2'!$B$17:$B$19</c:f>
              <c:numCache>
                <c:formatCode>General</c:formatCode>
                <c:ptCount val="3"/>
                <c:pt idx="0">
                  <c:v>448.97</c:v>
                </c:pt>
                <c:pt idx="1">
                  <c:v>14.17</c:v>
                </c:pt>
                <c:pt idx="2">
                  <c:v>1.75</c:v>
                </c:pt>
              </c:numCache>
            </c:numRef>
          </c:val>
        </c:ser>
        <c:dLbls>
          <c:showLegendKey val="0"/>
          <c:showVal val="0"/>
          <c:showCatName val="0"/>
          <c:showSerName val="0"/>
          <c:showPercent val="0"/>
          <c:showBubbleSize val="0"/>
          <c:showLeaderLines val="1"/>
        </c:dLbls>
        <c:firstSliceAng val="0"/>
      </c:pieChart>
      <c:spPr>
        <a:noFill/>
        <a:ln>
          <a:noFill/>
        </a:ln>
        <a:effectLst/>
      </c:spPr>
    </c:plotArea>
    <c:legend>
      <c:legendPos val="t"/>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extLst>
      <c:ext uri="{0b15fc19-7d7d-44ad-8c2d-2c3a37ce22c3}">
        <chartProps xmlns="https://web.wps.cn/et/2018/main" chartId="{3269aaf7-b744-43dd-b61e-23c14202a4b0}"/>
      </c:ext>
    </c:extLst>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1" i="0" u="none" strike="noStrike" kern="1200" baseline="0">
                <a:solidFill>
                  <a:schemeClr val="tx1">
                    <a:lumMod val="75000"/>
                    <a:lumOff val="25000"/>
                  </a:schemeClr>
                </a:solidFill>
                <a:latin typeface="+mn-lt"/>
                <a:ea typeface="+mn-ea"/>
                <a:cs typeface="+mn-cs"/>
              </a:defRPr>
            </a:pPr>
            <a:r>
              <a:t>支出决算结构图</a:t>
            </a:r>
          </a:p>
        </c:rich>
      </c:tx>
      <c:layout/>
      <c:overlay val="0"/>
      <c:spPr>
        <a:noFill/>
        <a:ln>
          <a:noFill/>
        </a:ln>
        <a:effectLst/>
      </c:spPr>
    </c:title>
    <c:autoTitleDeleted val="0"/>
    <c:plotArea>
      <c:layout/>
      <c:pieChart>
        <c:varyColors val="1"/>
        <c:ser>
          <c:idx val="0"/>
          <c:order val="0"/>
          <c:spPr/>
          <c:explosion val="0"/>
          <c:dPt>
            <c:idx val="0"/>
            <c:bubble3D val="0"/>
            <c:spPr>
              <a:solidFill>
                <a:schemeClr val="accent1"/>
              </a:solidFill>
              <a:ln>
                <a:solidFill>
                  <a:schemeClr val="bg1"/>
                </a:solidFill>
              </a:ln>
              <a:effectLst/>
            </c:spPr>
          </c:dPt>
          <c:dPt>
            <c:idx val="1"/>
            <c:bubble3D val="0"/>
            <c:spPr>
              <a:solidFill>
                <a:schemeClr val="accent2"/>
              </a:solidFill>
              <a:ln>
                <a:solidFill>
                  <a:schemeClr val="bg1"/>
                </a:solidFill>
              </a:ln>
              <a:effectLst/>
            </c:spPr>
          </c:dPt>
          <c:dLbls>
            <c:delete val="1"/>
          </c:dLbls>
          <c:cat>
            <c:strRef>
              <c:f>'[23-25招录公务员.xlsx]Sheet2'!$A$28:$A$29</c:f>
              <c:strCache>
                <c:ptCount val="2"/>
                <c:pt idx="0">
                  <c:v>一般公共预算财政拨款基本支出</c:v>
                </c:pt>
                <c:pt idx="1">
                  <c:v>项目支出</c:v>
                </c:pt>
              </c:strCache>
            </c:strRef>
          </c:cat>
          <c:val>
            <c:numRef>
              <c:f>'[23-25招录公务员.xlsx]Sheet2'!$B$28:$B$29</c:f>
              <c:numCache>
                <c:formatCode>General</c:formatCode>
                <c:ptCount val="2"/>
                <c:pt idx="0">
                  <c:v>75.89</c:v>
                </c:pt>
                <c:pt idx="1">
                  <c:v>389</c:v>
                </c:pt>
              </c:numCache>
            </c:numRef>
          </c:val>
        </c:ser>
        <c:dLbls>
          <c:showLegendKey val="0"/>
          <c:showVal val="0"/>
          <c:showCatName val="0"/>
          <c:showSerName val="0"/>
          <c:showPercent val="0"/>
          <c:showBubbleSize val="0"/>
          <c:showLeaderLines val="1"/>
        </c:dLbls>
        <c:firstSliceAng val="0"/>
      </c:pieChart>
      <c:spPr>
        <a:noFill/>
        <a:ln>
          <a:noFill/>
        </a:ln>
        <a:effectLst/>
      </c:spPr>
    </c:plotArea>
    <c:legend>
      <c:legendPos val="t"/>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extLst>
      <c:ext uri="{0b15fc19-7d7d-44ad-8c2d-2c3a37ce22c3}">
        <chartProps xmlns="https://web.wps.cn/et/2018/main" chartId="{ee8e3df5-3c0c-4cef-9236-7fa32a7206ca}"/>
      </c:ext>
    </c:extLst>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1" i="0" u="none" strike="noStrike" kern="1200" baseline="0">
                <a:solidFill>
                  <a:schemeClr val="tx1">
                    <a:lumMod val="75000"/>
                    <a:lumOff val="25000"/>
                  </a:schemeClr>
                </a:solidFill>
                <a:latin typeface="+mn-lt"/>
                <a:ea typeface="+mn-ea"/>
                <a:cs typeface="+mn-cs"/>
              </a:defRPr>
            </a:pPr>
            <a:r>
              <a:t>财政拨款收、支决算总计变动情况</a:t>
            </a:r>
          </a:p>
        </c:rich>
      </c:tx>
      <c:layout/>
      <c:overlay val="0"/>
      <c:spPr>
        <a:noFill/>
        <a:ln>
          <a:noFill/>
        </a:ln>
        <a:effectLst/>
      </c:spPr>
    </c:title>
    <c:autoTitleDeleted val="0"/>
    <c:plotArea>
      <c:layout/>
      <c:barChart>
        <c:barDir val="col"/>
        <c:grouping val="clustered"/>
        <c:varyColors val="0"/>
        <c:ser>
          <c:idx val="0"/>
          <c:order val="0"/>
          <c:tx>
            <c:strRef>
              <c:f>'[23-25招录公务员.xlsx]Sheet2'!$B$36</c:f>
              <c:strCache>
                <c:ptCount val="1"/>
                <c:pt idx="0">
                  <c:v>财政拨款收入、支出总计</c:v>
                </c:pt>
              </c:strCache>
            </c:strRef>
          </c:tx>
          <c:spPr>
            <a:solidFill>
              <a:schemeClr val="accent1"/>
            </a:solidFill>
            <a:ln>
              <a:noFill/>
            </a:ln>
            <a:effectLst/>
          </c:spPr>
          <c:invertIfNegative val="0"/>
          <c:dLbls>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lumMod val="75000"/>
                        <a:lumOff val="25000"/>
                      </a:schemeClr>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numRef>
              <c:f>'[23-25招录公务员.xlsx]Sheet2'!$A$37:$A$38</c:f>
              <c:numCache>
                <c:formatCode>General</c:formatCode>
                <c:ptCount val="2"/>
                <c:pt idx="0">
                  <c:v>2024</c:v>
                </c:pt>
                <c:pt idx="1">
                  <c:v>2023</c:v>
                </c:pt>
              </c:numCache>
            </c:numRef>
          </c:cat>
          <c:val>
            <c:numRef>
              <c:f>'[23-25招录公务员.xlsx]Sheet2'!$B$37:$B$38</c:f>
              <c:numCache>
                <c:formatCode>General</c:formatCode>
                <c:ptCount val="2"/>
                <c:pt idx="0">
                  <c:v>463.15</c:v>
                </c:pt>
                <c:pt idx="1">
                  <c:v>228.56</c:v>
                </c:pt>
              </c:numCache>
            </c:numRef>
          </c:val>
        </c:ser>
        <c:dLbls>
          <c:showLegendKey val="0"/>
          <c:showVal val="1"/>
          <c:showCatName val="0"/>
          <c:showSerName val="0"/>
          <c:showPercent val="0"/>
          <c:showBubbleSize val="0"/>
        </c:dLbls>
        <c:gapWidth val="246"/>
        <c:overlap val="-28"/>
        <c:axId val="349503665"/>
        <c:axId val="421439207"/>
      </c:barChart>
      <c:catAx>
        <c:axId val="349503665"/>
        <c:scaling>
          <c:orientation val="minMax"/>
        </c:scaling>
        <c:delete val="0"/>
        <c:axPos val="b"/>
        <c:majorTickMark val="none"/>
        <c:minorTickMark val="none"/>
        <c:tickLblPos val="nextTo"/>
        <c:spPr>
          <a:noFill/>
          <a:ln w="9525" cap="flat" cmpd="sng" algn="ctr">
            <a:solidFill>
              <a:schemeClr val="tx1">
                <a:lumMod val="15000"/>
                <a:lumOff val="85000"/>
              </a:schemeClr>
            </a:solidFill>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421439207"/>
        <c:crosses val="autoZero"/>
        <c:auto val="1"/>
        <c:lblAlgn val="ctr"/>
        <c:lblOffset val="100"/>
        <c:noMultiLvlLbl val="0"/>
      </c:catAx>
      <c:valAx>
        <c:axId val="421439207"/>
        <c:scaling>
          <c:orientation val="minMax"/>
        </c:scaling>
        <c:delete val="0"/>
        <c:axPos val="l"/>
        <c:majorGridlines>
          <c:spPr>
            <a:ln w="9525" cap="flat" cmpd="sng" algn="ctr">
              <a:solidFill>
                <a:schemeClr val="lt1">
                  <a:lumMod val="90200"/>
                </a:schemeClr>
              </a:solidFill>
              <a:round/>
            </a:ln>
            <a:effectLst/>
          </c:spPr>
        </c:majorGridlines>
        <c:numFmt formatCode="General" sourceLinked="1"/>
        <c:majorTickMark val="none"/>
        <c:minorTickMark val="none"/>
        <c:tickLblPos val="nextTo"/>
        <c:spPr>
          <a:noFill/>
          <a:ln>
            <a:noFill/>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349503665"/>
        <c:crosses val="autoZero"/>
        <c:crossBetween val="between"/>
      </c:valAx>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extLst>
      <c:ext uri="{0b15fc19-7d7d-44ad-8c2d-2c3a37ce22c3}">
        <chartProps xmlns="https://web.wps.cn/et/2018/main" chartId="{159b24ef-51f7-4c42-9fb0-03f8d5a351a6}"/>
      </c:ext>
    </c:extLst>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1" i="0" u="none" strike="noStrike" kern="1200" baseline="0">
                <a:solidFill>
                  <a:schemeClr val="tx1">
                    <a:lumMod val="75000"/>
                    <a:lumOff val="25000"/>
                  </a:schemeClr>
                </a:solidFill>
                <a:latin typeface="+mn-lt"/>
                <a:ea typeface="+mn-ea"/>
                <a:cs typeface="+mn-cs"/>
              </a:defRPr>
            </a:pPr>
            <a:r>
              <a:t>一般公共预算财政拨款支出决算结构</a:t>
            </a:r>
          </a:p>
        </c:rich>
      </c:tx>
      <c:layout/>
      <c:overlay val="0"/>
      <c:spPr>
        <a:noFill/>
        <a:ln>
          <a:noFill/>
        </a:ln>
        <a:effectLst/>
      </c:spPr>
    </c:title>
    <c:autoTitleDeleted val="0"/>
    <c:plotArea>
      <c:layout/>
      <c:pieChart>
        <c:varyColors val="1"/>
        <c:ser>
          <c:idx val="0"/>
          <c:order val="0"/>
          <c:spPr/>
          <c:explosion val="0"/>
          <c:dPt>
            <c:idx val="0"/>
            <c:bubble3D val="0"/>
            <c:spPr>
              <a:solidFill>
                <a:schemeClr val="accent1"/>
              </a:solidFill>
              <a:ln>
                <a:solidFill>
                  <a:schemeClr val="bg1"/>
                </a:solidFill>
              </a:ln>
              <a:effectLst/>
            </c:spPr>
          </c:dPt>
          <c:dPt>
            <c:idx val="1"/>
            <c:bubble3D val="0"/>
            <c:spPr>
              <a:solidFill>
                <a:schemeClr val="accent2"/>
              </a:solidFill>
              <a:ln>
                <a:solidFill>
                  <a:schemeClr val="bg1"/>
                </a:solidFill>
              </a:ln>
              <a:effectLst/>
            </c:spPr>
          </c:dPt>
          <c:dPt>
            <c:idx val="2"/>
            <c:bubble3D val="0"/>
            <c:spPr>
              <a:solidFill>
                <a:schemeClr val="accent3"/>
              </a:solidFill>
              <a:ln>
                <a:solidFill>
                  <a:schemeClr val="bg1"/>
                </a:solidFill>
              </a:ln>
              <a:effectLst/>
            </c:spPr>
          </c:dPt>
          <c:dPt>
            <c:idx val="3"/>
            <c:bubble3D val="0"/>
            <c:spPr>
              <a:solidFill>
                <a:schemeClr val="accent4"/>
              </a:solidFill>
              <a:ln>
                <a:solidFill>
                  <a:schemeClr val="bg1"/>
                </a:solidFill>
              </a:ln>
              <a:effectLst/>
            </c:spPr>
          </c:dPt>
          <c:dLbls>
            <c:delete val="1"/>
          </c:dLbls>
          <c:cat>
            <c:strRef>
              <c:f>'[23-25招录公务员.xlsx]Sheet2'!$A$72:$A$75</c:f>
              <c:strCache>
                <c:ptCount val="4"/>
                <c:pt idx="0">
                  <c:v>一般公共服务支出</c:v>
                </c:pt>
                <c:pt idx="1">
                  <c:v>社会保障和就业支出</c:v>
                </c:pt>
                <c:pt idx="2">
                  <c:v>卫生健康支出</c:v>
                </c:pt>
                <c:pt idx="3">
                  <c:v>住房保障支出</c:v>
                </c:pt>
              </c:strCache>
            </c:strRef>
          </c:cat>
          <c:val>
            <c:numRef>
              <c:f>'[23-25招录公务员.xlsx]Sheet2'!$B$72:$B$75</c:f>
              <c:numCache>
                <c:formatCode>General</c:formatCode>
                <c:ptCount val="4"/>
                <c:pt idx="0">
                  <c:v>431.52</c:v>
                </c:pt>
                <c:pt idx="1">
                  <c:v>7.71</c:v>
                </c:pt>
                <c:pt idx="2">
                  <c:v>3.99</c:v>
                </c:pt>
                <c:pt idx="3">
                  <c:v>5.75</c:v>
                </c:pt>
              </c:numCache>
            </c:numRef>
          </c:val>
        </c:ser>
        <c:dLbls>
          <c:showLegendKey val="0"/>
          <c:showVal val="0"/>
          <c:showCatName val="0"/>
          <c:showSerName val="0"/>
          <c:showPercent val="0"/>
          <c:showBubbleSize val="0"/>
          <c:showLeaderLines val="1"/>
        </c:dLbls>
        <c:firstSliceAng val="0"/>
      </c:pieChart>
      <c:spPr>
        <a:noFill/>
        <a:ln>
          <a:noFill/>
        </a:ln>
        <a:effectLst/>
      </c:spPr>
    </c:plotArea>
    <c:legend>
      <c:legendPos val="t"/>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extLst>
      <c:ext uri="{0b15fc19-7d7d-44ad-8c2d-2c3a37ce22c3}">
        <chartProps xmlns="https://web.wps.cn/et/2018/main" chartId="{bdfb2513-9a2e-49c5-b2f9-9a02de28fa61}"/>
      </c:ext>
    </c:extLst>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1008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10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1000" kern="1200"/>
    <cs:bodyPr rot="0" spcFirstLastPara="1" vertOverflow="clip" horzOverflow="clip" vert="horz" wrap="square" lIns="36576" tIns="18288" rIns="36576" bIns="18288" anchor="ctr" anchorCtr="1">
      <a:spAutoFit/>
    </cs:bodyPr>
  </cs:dataLabelCallout>
  <cs:dataPoint>
    <cs:lnRef idx="0">
      <cs:styleClr val="auto"/>
    </cs:lnRef>
    <cs:fillRef idx="1">
      <cs:styleClr val="auto"/>
    </cs:fillRef>
    <cs:effectRef idx="0"/>
    <cs:fontRef idx="minor">
      <a:schemeClr val="dk1"/>
    </cs:fontRef>
    <cs:spPr>
      <a:ln>
        <a:solidFill>
          <a:schemeClr val="bg1"/>
        </a:solidFill>
      </a:ln>
      <a:effectLst/>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lt1">
            <a:lumMod val="902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75000"/>
        <a:lumOff val="25000"/>
      </a:schemeClr>
    </cs:fontRef>
    <cs:defRPr sz="1400" b="1" kern="120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100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10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1000" kern="1200"/>
    <cs:bodyPr rot="0" spcFirstLastPara="1" vertOverflow="clip" horzOverflow="clip" vert="horz" wrap="square" lIns="36576" tIns="18288" rIns="36576" bIns="18288" anchor="ctr" anchorCtr="1">
      <a:spAutoFit/>
    </cs:bodyPr>
  </cs:dataLabelCallout>
  <cs:dataPoint>
    <cs:lnRef idx="0">
      <cs:styleClr val="auto"/>
    </cs:lnRef>
    <cs:fillRef idx="1">
      <cs:styleClr val="auto"/>
    </cs:fillRef>
    <cs:effectRef idx="0"/>
    <cs:fontRef idx="minor">
      <a:schemeClr val="dk1"/>
    </cs:fontRef>
    <cs:spPr>
      <a:ln>
        <a:noFill/>
      </a:ln>
      <a:effectLst/>
    </cs:spPr>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lt1">
            <a:lumMod val="902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75000"/>
        <a:lumOff val="25000"/>
      </a:schemeClr>
    </cs:fontRef>
    <cs:defRPr sz="1400" b="1" kern="120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100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10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1000" kern="1200"/>
    <cs:bodyPr rot="0" spcFirstLastPara="1" vertOverflow="clip" horzOverflow="clip" vert="horz" wrap="square" lIns="36576" tIns="18288" rIns="36576" bIns="18288" anchor="ctr" anchorCtr="1">
      <a:spAutoFit/>
    </cs:bodyPr>
  </cs:dataLabelCallout>
  <cs:dataPoint>
    <cs:lnRef idx="0">
      <cs:styleClr val="auto"/>
    </cs:lnRef>
    <cs:fillRef idx="1">
      <cs:styleClr val="auto"/>
    </cs:fillRef>
    <cs:effectRef idx="0"/>
    <cs:fontRef idx="minor">
      <a:schemeClr val="dk1"/>
    </cs:fontRef>
    <cs:spPr>
      <a:ln>
        <a:noFill/>
      </a:ln>
      <a:effectLst/>
    </cs:spPr>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lt1">
            <a:lumMod val="902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75000"/>
        <a:lumOff val="25000"/>
      </a:schemeClr>
    </cs:fontRef>
    <cs:defRPr sz="1400" b="1" kern="120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1008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10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1000" kern="1200"/>
    <cs:bodyPr rot="0" spcFirstLastPara="1" vertOverflow="clip" horzOverflow="clip" vert="horz" wrap="square" lIns="36576" tIns="18288" rIns="36576" bIns="18288" anchor="ctr" anchorCtr="1">
      <a:spAutoFit/>
    </cs:bodyPr>
  </cs:dataLabelCallout>
  <cs:dataPoint>
    <cs:lnRef idx="0">
      <cs:styleClr val="auto"/>
    </cs:lnRef>
    <cs:fillRef idx="1">
      <cs:styleClr val="auto"/>
    </cs:fillRef>
    <cs:effectRef idx="0"/>
    <cs:fontRef idx="minor">
      <a:schemeClr val="dk1"/>
    </cs:fontRef>
    <cs:spPr>
      <a:ln>
        <a:solidFill>
          <a:schemeClr val="bg1"/>
        </a:solidFill>
      </a:ln>
      <a:effectLst/>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lt1">
            <a:lumMod val="902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75000"/>
        <a:lumOff val="25000"/>
      </a:schemeClr>
    </cs:fontRef>
    <cs:defRPr sz="1400" b="1" kern="120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5.xml><?xml version="1.0" encoding="utf-8"?>
<cs:chartStyle xmlns:cs="http://schemas.microsoft.com/office/drawing/2012/chartStyle" xmlns:a="http://schemas.openxmlformats.org/drawingml/2006/main" id="1008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10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1000" kern="1200"/>
    <cs:bodyPr rot="0" spcFirstLastPara="1" vertOverflow="clip" horzOverflow="clip" vert="horz" wrap="square" lIns="36576" tIns="18288" rIns="36576" bIns="18288" anchor="ctr" anchorCtr="1">
      <a:spAutoFit/>
    </cs:bodyPr>
  </cs:dataLabelCallout>
  <cs:dataPoint>
    <cs:lnRef idx="0">
      <cs:styleClr val="auto"/>
    </cs:lnRef>
    <cs:fillRef idx="1">
      <cs:styleClr val="auto"/>
    </cs:fillRef>
    <cs:effectRef idx="0"/>
    <cs:fontRef idx="minor">
      <a:schemeClr val="dk1"/>
    </cs:fontRef>
    <cs:spPr>
      <a:ln>
        <a:solidFill>
          <a:schemeClr val="bg1"/>
        </a:solidFill>
      </a:ln>
      <a:effectLst/>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lt1">
            <a:lumMod val="902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75000"/>
        <a:lumOff val="25000"/>
      </a:schemeClr>
    </cs:fontRef>
    <cs:defRPr sz="1400" b="1" kern="120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四川省财政厅</Company>
  <Pages>41</Pages>
  <Words>6845</Words>
  <Characters>7335</Characters>
  <Lines>61</Lines>
  <Paragraphs>17</Paragraphs>
  <TotalTime>15</TotalTime>
  <ScaleCrop>false</ScaleCrop>
  <LinksUpToDate>false</LinksUpToDate>
  <CharactersWithSpaces>7380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2020-08-09T17:49:00Z</dcterms:created>
  <dc:creator>曹颖</dc:creator>
  <cp:lastModifiedBy>H.小胖</cp:lastModifiedBy>
  <cp:lastPrinted>2025-08-28T02:56:38Z</cp:lastPrinted>
  <dcterms:modified xsi:type="dcterms:W3CDTF">2025-08-28T02:56:48Z</dcterms:modified>
  <dc:title>四川省***</dc:title>
  <cp:revision>32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0E9E75C161A74D76BC95C4C8CADA12DD_13</vt:lpwstr>
  </property>
  <property fmtid="{D5CDD505-2E9C-101B-9397-08002B2CF9AE}" pid="4" name="KSOTemplateDocerSaveRecord">
    <vt:lpwstr>eyJoZGlkIjoiNDdmYWRmYjAwNDQ5M2RjYWQzZjc2MzM5NWIxYjU1MDMiLCJ1c2VySWQiOiI0MzUyMDg4NDQifQ==</vt:lpwstr>
  </property>
</Properties>
</file>