
<file path=[Content_Types].xml><?xml version="1.0" encoding="utf-8"?>
<Types xmlns="http://schemas.openxmlformats.org/package/2006/content-types">
  <Default Extension="xml" ContentType="application/xml"/>
  <Default Extension="xlsx" ContentType="application/vnd.openxmlformats-officedocument.spreadsheetml.sheet"/>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theme/themeOverride1.xml" ContentType="application/vnd.openxmlformats-officedocument.themeOverride+xml"/>
  <Override PartName="/word/theme/themeOverride2.xml" ContentType="application/vnd.openxmlformats-officedocument.themeOverride+xml"/>
  <Override PartName="/word/theme/themeOverride3.xml" ContentType="application/vnd.openxmlformats-officedocument.themeOverride+xml"/>
  <Override PartName="/word/theme/themeOverride4.xml" ContentType="application/vnd.openxmlformats-officedocument.themeOverride+xml"/>
  <Override PartName="/word/theme/themeOverride5.xml" ContentType="application/vnd.openxmlformats-officedocument.themeOverride+xml"/>
  <Override PartName="/word/theme/themeOverride6.xml" ContentType="application/vnd.openxmlformats-officedocument.themeOverride+xml"/>
  <Override PartName="/word/theme/themeOverride7.xml" ContentType="application/vnd.openxmlformats-officedocument.themeOverride+xml"/>
  <Override PartName="/word/theme/themeOverride8.xml" ContentType="application/vnd.openxmlformats-officedocument.themeOverride+xml"/>
  <Override PartName="/word/theme/themeOverride9.xml" ContentType="application/vnd.openxmlformats-officedocument.themeOverrid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6BB81E3">
      <w:pPr>
        <w:ind w:firstLine="0" w:firstLineChars="0"/>
        <w:jc w:val="center"/>
        <w:rPr>
          <w:sz w:val="52"/>
          <w:szCs w:val="52"/>
        </w:rPr>
      </w:pPr>
    </w:p>
    <w:p w14:paraId="4CF5CAC6">
      <w:pPr>
        <w:ind w:firstLine="0" w:firstLineChars="0"/>
        <w:jc w:val="center"/>
        <w:rPr>
          <w:b/>
          <w:bCs/>
          <w:sz w:val="52"/>
          <w:szCs w:val="52"/>
        </w:rPr>
      </w:pPr>
      <w:r>
        <w:rPr>
          <w:rFonts w:hint="eastAsia"/>
          <w:b/>
          <w:bCs/>
          <w:sz w:val="52"/>
          <w:szCs w:val="52"/>
        </w:rPr>
        <w:t>遂宁市安居区跑马滩水库增设放空洞工程地表水环境影响专题</w:t>
      </w:r>
    </w:p>
    <w:p w14:paraId="61B1EB29">
      <w:pPr>
        <w:ind w:firstLine="0" w:firstLineChars="0"/>
        <w:jc w:val="center"/>
        <w:rPr>
          <w:b/>
          <w:bCs/>
          <w:sz w:val="52"/>
          <w:szCs w:val="52"/>
        </w:rPr>
      </w:pPr>
    </w:p>
    <w:p w14:paraId="29410C75">
      <w:pPr>
        <w:ind w:firstLine="0" w:firstLineChars="0"/>
        <w:jc w:val="center"/>
      </w:pPr>
    </w:p>
    <w:p w14:paraId="7C207418">
      <w:pPr>
        <w:ind w:firstLine="0" w:firstLineChars="0"/>
        <w:jc w:val="center"/>
      </w:pPr>
    </w:p>
    <w:p w14:paraId="5E22D8B0">
      <w:pPr>
        <w:ind w:firstLine="0" w:firstLineChars="0"/>
        <w:jc w:val="center"/>
      </w:pPr>
    </w:p>
    <w:p w14:paraId="19E9E078">
      <w:pPr>
        <w:ind w:firstLine="0" w:firstLineChars="0"/>
        <w:jc w:val="center"/>
      </w:pPr>
    </w:p>
    <w:p w14:paraId="0348A579">
      <w:pPr>
        <w:ind w:firstLine="0" w:firstLineChars="0"/>
        <w:jc w:val="center"/>
      </w:pPr>
    </w:p>
    <w:p w14:paraId="59A9CEEB">
      <w:pPr>
        <w:ind w:firstLine="0" w:firstLineChars="0"/>
        <w:jc w:val="center"/>
      </w:pPr>
    </w:p>
    <w:p w14:paraId="1333677F">
      <w:pPr>
        <w:ind w:firstLine="0" w:firstLineChars="0"/>
        <w:jc w:val="center"/>
      </w:pPr>
    </w:p>
    <w:p w14:paraId="0EEA77A3">
      <w:pPr>
        <w:ind w:firstLine="0" w:firstLineChars="0"/>
        <w:jc w:val="center"/>
      </w:pPr>
    </w:p>
    <w:p w14:paraId="3439DB49">
      <w:pPr>
        <w:ind w:firstLine="0" w:firstLineChars="0"/>
        <w:jc w:val="center"/>
      </w:pPr>
    </w:p>
    <w:p w14:paraId="70E17B83">
      <w:pPr>
        <w:ind w:firstLine="0" w:firstLineChars="0"/>
        <w:jc w:val="center"/>
      </w:pPr>
    </w:p>
    <w:p w14:paraId="135F48F8">
      <w:pPr>
        <w:ind w:firstLine="0" w:firstLineChars="0"/>
        <w:jc w:val="center"/>
      </w:pPr>
    </w:p>
    <w:p w14:paraId="28700A70">
      <w:pPr>
        <w:ind w:firstLine="0" w:firstLineChars="0"/>
        <w:jc w:val="center"/>
      </w:pPr>
    </w:p>
    <w:p w14:paraId="45D81CE8">
      <w:pPr>
        <w:ind w:firstLine="0" w:firstLineChars="0"/>
        <w:jc w:val="center"/>
      </w:pPr>
    </w:p>
    <w:p w14:paraId="5681BE08">
      <w:pPr>
        <w:ind w:firstLine="0" w:firstLineChars="0"/>
        <w:jc w:val="center"/>
      </w:pPr>
    </w:p>
    <w:p w14:paraId="2C512715">
      <w:pPr>
        <w:ind w:firstLine="0" w:firstLineChars="0"/>
        <w:jc w:val="center"/>
      </w:pPr>
    </w:p>
    <w:p w14:paraId="1CB5C181">
      <w:pPr>
        <w:ind w:firstLine="0" w:firstLineChars="0"/>
        <w:jc w:val="center"/>
      </w:pPr>
    </w:p>
    <w:p w14:paraId="16C01CA4">
      <w:pPr>
        <w:ind w:firstLine="0" w:firstLineChars="0"/>
        <w:jc w:val="center"/>
      </w:pPr>
    </w:p>
    <w:p w14:paraId="482A1F84">
      <w:pPr>
        <w:ind w:firstLine="0" w:firstLineChars="0"/>
        <w:jc w:val="left"/>
        <w:rPr>
          <w:b/>
          <w:bCs/>
          <w:sz w:val="32"/>
          <w:szCs w:val="32"/>
        </w:rPr>
      </w:pPr>
      <w:r>
        <w:rPr>
          <w:rFonts w:hint="eastAsia"/>
          <w:b/>
          <w:bCs/>
          <w:sz w:val="32"/>
          <w:szCs w:val="32"/>
        </w:rPr>
        <w:t>项目名称</w:t>
      </w:r>
      <w:r>
        <w:rPr>
          <w:rFonts w:hint="eastAsia"/>
          <w:b/>
          <w:bCs/>
          <w:sz w:val="32"/>
          <w:szCs w:val="32"/>
        </w:rPr>
        <w:tab/>
      </w:r>
      <w:r>
        <w:rPr>
          <w:rFonts w:hint="eastAsia"/>
          <w:b/>
          <w:bCs/>
          <w:sz w:val="32"/>
          <w:szCs w:val="32"/>
        </w:rPr>
        <w:t>：</w:t>
      </w:r>
      <w:r>
        <w:rPr>
          <w:rFonts w:hint="eastAsia"/>
          <w:b/>
          <w:bCs/>
          <w:sz w:val="32"/>
          <w:szCs w:val="32"/>
        </w:rPr>
        <w:tab/>
      </w:r>
      <w:r>
        <w:rPr>
          <w:rFonts w:hint="eastAsia"/>
          <w:b/>
          <w:bCs/>
          <w:sz w:val="32"/>
          <w:szCs w:val="32"/>
        </w:rPr>
        <w:t>遂宁市安居区跑马滩水库增设放空洞工程</w:t>
      </w:r>
    </w:p>
    <w:p w14:paraId="1307F2F5">
      <w:pPr>
        <w:ind w:firstLine="0" w:firstLineChars="0"/>
        <w:jc w:val="left"/>
        <w:rPr>
          <w:b/>
          <w:bCs/>
          <w:sz w:val="32"/>
          <w:szCs w:val="32"/>
        </w:rPr>
      </w:pPr>
      <w:r>
        <w:rPr>
          <w:rFonts w:hint="eastAsia"/>
          <w:b/>
          <w:bCs/>
          <w:sz w:val="32"/>
          <w:szCs w:val="32"/>
        </w:rPr>
        <w:t>建设单位（盖章）</w:t>
      </w:r>
      <w:r>
        <w:rPr>
          <w:rFonts w:hint="eastAsia"/>
          <w:b/>
          <w:bCs/>
          <w:sz w:val="32"/>
          <w:szCs w:val="32"/>
        </w:rPr>
        <w:tab/>
      </w:r>
      <w:r>
        <w:rPr>
          <w:rFonts w:hint="eastAsia"/>
          <w:b/>
          <w:bCs/>
          <w:sz w:val="32"/>
          <w:szCs w:val="32"/>
        </w:rPr>
        <w:t>：</w:t>
      </w:r>
      <w:r>
        <w:rPr>
          <w:rFonts w:hint="eastAsia"/>
          <w:b/>
          <w:bCs/>
          <w:sz w:val="32"/>
          <w:szCs w:val="32"/>
        </w:rPr>
        <w:tab/>
      </w:r>
      <w:r>
        <w:rPr>
          <w:rFonts w:hint="eastAsia"/>
          <w:b/>
          <w:bCs/>
          <w:sz w:val="32"/>
          <w:szCs w:val="32"/>
        </w:rPr>
        <w:t>遂宁市安居区跑马滩水库管理所</w:t>
      </w:r>
    </w:p>
    <w:p w14:paraId="12AFAE7A">
      <w:pPr>
        <w:ind w:firstLine="0" w:firstLineChars="0"/>
        <w:jc w:val="left"/>
        <w:rPr>
          <w:b/>
          <w:bCs/>
          <w:sz w:val="32"/>
          <w:szCs w:val="32"/>
        </w:rPr>
      </w:pPr>
      <w:r>
        <w:rPr>
          <w:rFonts w:hint="eastAsia"/>
          <w:b/>
          <w:bCs/>
          <w:sz w:val="32"/>
          <w:szCs w:val="32"/>
        </w:rPr>
        <w:t>编制日期</w:t>
      </w:r>
      <w:r>
        <w:rPr>
          <w:rFonts w:hint="eastAsia"/>
          <w:b/>
          <w:bCs/>
          <w:sz w:val="32"/>
          <w:szCs w:val="32"/>
        </w:rPr>
        <w:tab/>
      </w:r>
      <w:r>
        <w:rPr>
          <w:rFonts w:hint="eastAsia"/>
          <w:b/>
          <w:bCs/>
          <w:sz w:val="32"/>
          <w:szCs w:val="32"/>
        </w:rPr>
        <w:t>：</w:t>
      </w:r>
      <w:r>
        <w:rPr>
          <w:rFonts w:hint="eastAsia"/>
          <w:b/>
          <w:bCs/>
          <w:sz w:val="32"/>
          <w:szCs w:val="32"/>
        </w:rPr>
        <w:tab/>
      </w:r>
      <w:r>
        <w:rPr>
          <w:rFonts w:hint="eastAsia"/>
          <w:b/>
          <w:bCs/>
          <w:sz w:val="32"/>
          <w:szCs w:val="32"/>
        </w:rPr>
        <w:t>二○二四年五月</w:t>
      </w:r>
    </w:p>
    <w:p w14:paraId="4156224C">
      <w:pPr>
        <w:widowControl/>
        <w:spacing w:line="240" w:lineRule="auto"/>
        <w:ind w:firstLine="0" w:firstLineChars="0"/>
        <w:jc w:val="left"/>
      </w:pPr>
      <w:r>
        <w:br w:type="page"/>
      </w:r>
    </w:p>
    <w:p w14:paraId="10D76FDA">
      <w:pPr>
        <w:pStyle w:val="2"/>
        <w:jc w:val="center"/>
        <w:rPr>
          <w:sz w:val="52"/>
          <w:szCs w:val="52"/>
          <w:lang w:val="zh-CN"/>
        </w:rPr>
      </w:pPr>
      <w:bookmarkStart w:id="0" w:name="_Toc166488832"/>
      <w:r>
        <w:rPr>
          <w:sz w:val="52"/>
          <w:szCs w:val="52"/>
          <w:lang w:val="zh-CN"/>
        </w:rPr>
        <w:t>目录</w:t>
      </w:r>
      <w:bookmarkEnd w:id="0"/>
    </w:p>
    <w:sdt>
      <w:sdtPr>
        <w:rPr>
          <w:rFonts w:ascii="Times New Roman" w:hAnsi="Times New Roman" w:eastAsia="宋体" w:cs="Times New Roman"/>
          <w:color w:val="auto"/>
          <w:kern w:val="2"/>
          <w:sz w:val="24"/>
          <w:szCs w:val="20"/>
          <w:lang w:val="zh-CN"/>
        </w:rPr>
        <w:id w:val="789400110"/>
        <w:docPartObj>
          <w:docPartGallery w:val="Table of Contents"/>
          <w:docPartUnique/>
        </w:docPartObj>
      </w:sdtPr>
      <w:sdtEndPr>
        <w:rPr>
          <w:rFonts w:ascii="Times New Roman" w:hAnsi="Times New Roman" w:eastAsia="宋体" w:cs="Times New Roman"/>
          <w:b/>
          <w:bCs/>
          <w:color w:val="auto"/>
          <w:kern w:val="2"/>
          <w:sz w:val="24"/>
          <w:szCs w:val="20"/>
          <w:lang w:val="zh-CN"/>
        </w:rPr>
      </w:sdtEndPr>
      <w:sdtContent>
        <w:p w14:paraId="3083A187">
          <w:pPr>
            <w:pStyle w:val="51"/>
            <w:jc w:val="center"/>
            <w:rPr>
              <w:color w:val="auto"/>
              <w:lang w:val="zh-CN"/>
            </w:rPr>
          </w:pPr>
        </w:p>
        <w:p w14:paraId="640941CC">
          <w:pPr>
            <w:pStyle w:val="16"/>
            <w:tabs>
              <w:tab w:val="right" w:leader="dot" w:pos="8302"/>
            </w:tabs>
            <w:rPr>
              <w:rFonts w:asciiTheme="minorHAnsi" w:hAnsiTheme="minorHAnsi" w:eastAsiaTheme="minorEastAsia" w:cstheme="minorBidi"/>
              <w:sz w:val="22"/>
              <w14:ligatures w14:val="standardContextual"/>
            </w:rPr>
          </w:pPr>
          <w:r>
            <w:fldChar w:fldCharType="begin"/>
          </w:r>
          <w:r>
            <w:instrText xml:space="preserve"> TOC \o "1-3" \h \z \u </w:instrText>
          </w:r>
          <w:r>
            <w:fldChar w:fldCharType="separate"/>
          </w:r>
          <w:r>
            <w:fldChar w:fldCharType="begin"/>
          </w:r>
          <w:r>
            <w:instrText xml:space="preserve"> HYPERLINK \l "_Toc166488832" </w:instrText>
          </w:r>
          <w:r>
            <w:fldChar w:fldCharType="separate"/>
          </w:r>
          <w:r>
            <w:rPr>
              <w:rStyle w:val="23"/>
              <w:lang w:val="zh-CN"/>
            </w:rPr>
            <w:t>目录</w:t>
          </w:r>
          <w:r>
            <w:tab/>
          </w:r>
          <w:r>
            <w:fldChar w:fldCharType="begin"/>
          </w:r>
          <w:r>
            <w:instrText xml:space="preserve"> PAGEREF _Toc166488832 \h </w:instrText>
          </w:r>
          <w:r>
            <w:fldChar w:fldCharType="separate"/>
          </w:r>
          <w:r>
            <w:t>1</w:t>
          </w:r>
          <w:r>
            <w:fldChar w:fldCharType="end"/>
          </w:r>
          <w:r>
            <w:fldChar w:fldCharType="end"/>
          </w:r>
        </w:p>
        <w:p w14:paraId="522E2B57">
          <w:pPr>
            <w:pStyle w:val="16"/>
            <w:tabs>
              <w:tab w:val="right" w:leader="dot" w:pos="8302"/>
            </w:tabs>
            <w:rPr>
              <w:rFonts w:asciiTheme="minorHAnsi" w:hAnsiTheme="minorHAnsi" w:eastAsiaTheme="minorEastAsia" w:cstheme="minorBidi"/>
              <w:sz w:val="22"/>
              <w14:ligatures w14:val="standardContextual"/>
            </w:rPr>
          </w:pPr>
          <w:r>
            <w:fldChar w:fldCharType="begin"/>
          </w:r>
          <w:r>
            <w:instrText xml:space="preserve"> HYPERLINK \l "_Toc166488833" </w:instrText>
          </w:r>
          <w:r>
            <w:fldChar w:fldCharType="separate"/>
          </w:r>
          <w:r>
            <w:rPr>
              <w:rStyle w:val="23"/>
            </w:rPr>
            <w:t>1 总则</w:t>
          </w:r>
          <w:r>
            <w:tab/>
          </w:r>
          <w:r>
            <w:fldChar w:fldCharType="begin"/>
          </w:r>
          <w:r>
            <w:instrText xml:space="preserve"> PAGEREF _Toc166488833 \h </w:instrText>
          </w:r>
          <w:r>
            <w:fldChar w:fldCharType="separate"/>
          </w:r>
          <w:r>
            <w:t>4</w:t>
          </w:r>
          <w:r>
            <w:fldChar w:fldCharType="end"/>
          </w:r>
          <w:r>
            <w:fldChar w:fldCharType="end"/>
          </w:r>
        </w:p>
        <w:p w14:paraId="50418897">
          <w:pPr>
            <w:pStyle w:val="18"/>
            <w:tabs>
              <w:tab w:val="right" w:leader="dot" w:pos="8302"/>
            </w:tabs>
            <w:ind w:left="480"/>
            <w:rPr>
              <w:rFonts w:asciiTheme="minorHAnsi" w:hAnsiTheme="minorHAnsi" w:eastAsiaTheme="minorEastAsia" w:cstheme="minorBidi"/>
              <w:sz w:val="22"/>
              <w14:ligatures w14:val="standardContextual"/>
            </w:rPr>
          </w:pPr>
          <w:r>
            <w:fldChar w:fldCharType="begin"/>
          </w:r>
          <w:r>
            <w:instrText xml:space="preserve"> HYPERLINK \l "_Toc166488834" </w:instrText>
          </w:r>
          <w:r>
            <w:fldChar w:fldCharType="separate"/>
          </w:r>
          <w:r>
            <w:rPr>
              <w:rStyle w:val="23"/>
            </w:rPr>
            <w:t>1.1 编制依据</w:t>
          </w:r>
          <w:r>
            <w:tab/>
          </w:r>
          <w:r>
            <w:fldChar w:fldCharType="begin"/>
          </w:r>
          <w:r>
            <w:instrText xml:space="preserve"> PAGEREF _Toc166488834 \h </w:instrText>
          </w:r>
          <w:r>
            <w:fldChar w:fldCharType="separate"/>
          </w:r>
          <w:r>
            <w:t>4</w:t>
          </w:r>
          <w:r>
            <w:fldChar w:fldCharType="end"/>
          </w:r>
          <w:r>
            <w:fldChar w:fldCharType="end"/>
          </w:r>
        </w:p>
        <w:p w14:paraId="7D21D67A">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"_Toc166488835" </w:instrText>
          </w:r>
          <w:r>
            <w:fldChar w:fldCharType="separate"/>
          </w:r>
          <w:r>
            <w:rPr>
              <w:rStyle w:val="23"/>
            </w:rPr>
            <w:t>1.1.1 法律法规</w:t>
          </w:r>
          <w:r>
            <w:tab/>
          </w:r>
          <w:r>
            <w:fldChar w:fldCharType="begin"/>
          </w:r>
          <w:r>
            <w:instrText xml:space="preserve"> PAGEREF _Toc166488835 \h </w:instrText>
          </w:r>
          <w:r>
            <w:fldChar w:fldCharType="separate"/>
          </w:r>
          <w:r>
            <w:t>4</w:t>
          </w:r>
          <w:r>
            <w:fldChar w:fldCharType="end"/>
          </w:r>
          <w:r>
            <w:fldChar w:fldCharType="end"/>
          </w:r>
        </w:p>
        <w:p w14:paraId="162E0D6B">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"_Toc166488836" </w:instrText>
          </w:r>
          <w:r>
            <w:fldChar w:fldCharType="separate"/>
          </w:r>
          <w:r>
            <w:rPr>
              <w:rStyle w:val="23"/>
            </w:rPr>
            <w:t>1.1.2 行政法规</w:t>
          </w:r>
          <w:r>
            <w:tab/>
          </w:r>
          <w:r>
            <w:fldChar w:fldCharType="begin"/>
          </w:r>
          <w:r>
            <w:instrText xml:space="preserve"> PAGEREF _Toc166488836 \h </w:instrText>
          </w:r>
          <w:r>
            <w:fldChar w:fldCharType="separate"/>
          </w:r>
          <w:r>
            <w:t>4</w:t>
          </w:r>
          <w:r>
            <w:fldChar w:fldCharType="end"/>
          </w:r>
          <w:r>
            <w:fldChar w:fldCharType="end"/>
          </w:r>
        </w:p>
        <w:p w14:paraId="7FC58886">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"_Toc166488837" </w:instrText>
          </w:r>
          <w:r>
            <w:fldChar w:fldCharType="separate"/>
          </w:r>
          <w:r>
            <w:rPr>
              <w:rStyle w:val="23"/>
            </w:rPr>
            <w:t>1.1.3 地方法规</w:t>
          </w:r>
          <w:r>
            <w:tab/>
          </w:r>
          <w:r>
            <w:fldChar w:fldCharType="begin"/>
          </w:r>
          <w:r>
            <w:instrText xml:space="preserve"> PAGEREF _Toc166488837 \h </w:instrText>
          </w:r>
          <w:r>
            <w:fldChar w:fldCharType="separate"/>
          </w:r>
          <w:r>
            <w:t>4</w:t>
          </w:r>
          <w:r>
            <w:fldChar w:fldCharType="end"/>
          </w:r>
          <w:r>
            <w:fldChar w:fldCharType="end"/>
          </w:r>
        </w:p>
        <w:p w14:paraId="581387E5">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"_Toc166488838" </w:instrText>
          </w:r>
          <w:r>
            <w:fldChar w:fldCharType="separate"/>
          </w:r>
          <w:r>
            <w:rPr>
              <w:rStyle w:val="23"/>
            </w:rPr>
            <w:t>1.1.4 技术标准、规程和规范</w:t>
          </w:r>
          <w:r>
            <w:tab/>
          </w:r>
          <w:r>
            <w:fldChar w:fldCharType="begin"/>
          </w:r>
          <w:r>
            <w:instrText xml:space="preserve"> PAGEREF _Toc166488838 \h </w:instrText>
          </w:r>
          <w:r>
            <w:fldChar w:fldCharType="separate"/>
          </w:r>
          <w:r>
            <w:t>5</w:t>
          </w:r>
          <w:r>
            <w:fldChar w:fldCharType="end"/>
          </w:r>
          <w:r>
            <w:fldChar w:fldCharType="end"/>
          </w:r>
        </w:p>
        <w:p w14:paraId="005148EB">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"_Toc166488839" </w:instrText>
          </w:r>
          <w:r>
            <w:fldChar w:fldCharType="separate"/>
          </w:r>
          <w:r>
            <w:rPr>
              <w:rStyle w:val="23"/>
            </w:rPr>
            <w:t>1.1.5 其他相关资料</w:t>
          </w:r>
          <w:r>
            <w:tab/>
          </w:r>
          <w:r>
            <w:fldChar w:fldCharType="begin"/>
          </w:r>
          <w:r>
            <w:instrText xml:space="preserve"> PAGEREF _Toc166488839 \h </w:instrText>
          </w:r>
          <w:r>
            <w:fldChar w:fldCharType="separate"/>
          </w:r>
          <w:r>
            <w:t>5</w:t>
          </w:r>
          <w:r>
            <w:fldChar w:fldCharType="end"/>
          </w:r>
          <w:r>
            <w:fldChar w:fldCharType="end"/>
          </w:r>
        </w:p>
        <w:p w14:paraId="496701FD">
          <w:pPr>
            <w:pStyle w:val="18"/>
            <w:tabs>
              <w:tab w:val="right" w:leader="dot" w:pos="8302"/>
            </w:tabs>
            <w:ind w:left="480"/>
            <w:rPr>
              <w:rFonts w:asciiTheme="minorHAnsi" w:hAnsiTheme="minorHAnsi" w:eastAsiaTheme="minorEastAsia" w:cstheme="minorBidi"/>
              <w:sz w:val="22"/>
              <w14:ligatures w14:val="standardContextual"/>
            </w:rPr>
          </w:pPr>
          <w:r>
            <w:fldChar w:fldCharType="begin"/>
          </w:r>
          <w:r>
            <w:instrText xml:space="preserve"> HYPERLINK \l "_Toc166488840" </w:instrText>
          </w:r>
          <w:r>
            <w:fldChar w:fldCharType="separate"/>
          </w:r>
          <w:r>
            <w:rPr>
              <w:rStyle w:val="23"/>
            </w:rPr>
            <w:t>1.2 评价原则</w:t>
          </w:r>
          <w:r>
            <w:tab/>
          </w:r>
          <w:r>
            <w:fldChar w:fldCharType="begin"/>
          </w:r>
          <w:r>
            <w:instrText xml:space="preserve"> PAGEREF _Toc166488840 \h </w:instrText>
          </w:r>
          <w:r>
            <w:fldChar w:fldCharType="separate"/>
          </w:r>
          <w:r>
            <w:t>5</w:t>
          </w:r>
          <w:r>
            <w:fldChar w:fldCharType="end"/>
          </w:r>
          <w:r>
            <w:fldChar w:fldCharType="end"/>
          </w:r>
        </w:p>
        <w:p w14:paraId="0FC41D9B">
          <w:pPr>
            <w:pStyle w:val="18"/>
            <w:tabs>
              <w:tab w:val="right" w:leader="dot" w:pos="8302"/>
            </w:tabs>
            <w:ind w:left="480"/>
            <w:rPr>
              <w:rFonts w:asciiTheme="minorHAnsi" w:hAnsiTheme="minorHAnsi" w:eastAsiaTheme="minorEastAsia" w:cstheme="minorBidi"/>
              <w:sz w:val="22"/>
              <w14:ligatures w14:val="standardContextual"/>
            </w:rPr>
          </w:pPr>
          <w:r>
            <w:fldChar w:fldCharType="begin"/>
          </w:r>
          <w:r>
            <w:instrText xml:space="preserve"> HYPERLINK \l "_Toc166488841" </w:instrText>
          </w:r>
          <w:r>
            <w:fldChar w:fldCharType="separate"/>
          </w:r>
          <w:r>
            <w:rPr>
              <w:rStyle w:val="23"/>
            </w:rPr>
            <w:t>1.3 评价标准</w:t>
          </w:r>
          <w:r>
            <w:tab/>
          </w:r>
          <w:r>
            <w:fldChar w:fldCharType="begin"/>
          </w:r>
          <w:r>
            <w:instrText xml:space="preserve"> PAGEREF _Toc166488841 \h </w:instrText>
          </w:r>
          <w:r>
            <w:fldChar w:fldCharType="separate"/>
          </w:r>
          <w:r>
            <w:t>5</w:t>
          </w:r>
          <w:r>
            <w:fldChar w:fldCharType="end"/>
          </w:r>
          <w:r>
            <w:fldChar w:fldCharType="end"/>
          </w:r>
        </w:p>
        <w:p w14:paraId="71B08B3D">
          <w:pPr>
            <w:pStyle w:val="18"/>
            <w:tabs>
              <w:tab w:val="right" w:leader="dot" w:pos="8302"/>
            </w:tabs>
            <w:ind w:left="480"/>
            <w:rPr>
              <w:rFonts w:asciiTheme="minorHAnsi" w:hAnsiTheme="minorHAnsi" w:eastAsiaTheme="minorEastAsia" w:cstheme="minorBidi"/>
              <w:sz w:val="22"/>
              <w14:ligatures w14:val="standardContextual"/>
            </w:rPr>
          </w:pPr>
          <w:r>
            <w:fldChar w:fldCharType="begin"/>
          </w:r>
          <w:r>
            <w:instrText xml:space="preserve"> HYPERLINK \l "_Toc166488842" </w:instrText>
          </w:r>
          <w:r>
            <w:fldChar w:fldCharType="separate"/>
          </w:r>
          <w:r>
            <w:rPr>
              <w:rStyle w:val="23"/>
            </w:rPr>
            <w:t>1.4 评价工作等级</w:t>
          </w:r>
          <w:r>
            <w:tab/>
          </w:r>
          <w:r>
            <w:fldChar w:fldCharType="begin"/>
          </w:r>
          <w:r>
            <w:instrText xml:space="preserve"> PAGEREF _Toc166488842 \h </w:instrText>
          </w:r>
          <w:r>
            <w:fldChar w:fldCharType="separate"/>
          </w:r>
          <w:r>
            <w:t>6</w:t>
          </w:r>
          <w:r>
            <w:fldChar w:fldCharType="end"/>
          </w:r>
          <w:r>
            <w:fldChar w:fldCharType="end"/>
          </w:r>
        </w:p>
        <w:p w14:paraId="1CDA8B63">
          <w:pPr>
            <w:pStyle w:val="18"/>
            <w:tabs>
              <w:tab w:val="right" w:leader="dot" w:pos="8302"/>
            </w:tabs>
            <w:ind w:left="480"/>
            <w:rPr>
              <w:rFonts w:asciiTheme="minorHAnsi" w:hAnsiTheme="minorHAnsi" w:eastAsiaTheme="minorEastAsia" w:cstheme="minorBidi"/>
              <w:sz w:val="22"/>
              <w14:ligatures w14:val="standardContextual"/>
            </w:rPr>
          </w:pPr>
          <w:r>
            <w:fldChar w:fldCharType="begin"/>
          </w:r>
          <w:r>
            <w:instrText xml:space="preserve"> HYPERLINK \l "_Toc166488843" </w:instrText>
          </w:r>
          <w:r>
            <w:fldChar w:fldCharType="separate"/>
          </w:r>
          <w:r>
            <w:rPr>
              <w:rStyle w:val="23"/>
            </w:rPr>
            <w:t>1.5 评价范围</w:t>
          </w:r>
          <w:r>
            <w:tab/>
          </w:r>
          <w:r>
            <w:fldChar w:fldCharType="begin"/>
          </w:r>
          <w:r>
            <w:instrText xml:space="preserve"> PAGEREF _Toc166488843 \h </w:instrText>
          </w:r>
          <w:r>
            <w:fldChar w:fldCharType="separate"/>
          </w:r>
          <w:r>
            <w:t>8</w:t>
          </w:r>
          <w:r>
            <w:fldChar w:fldCharType="end"/>
          </w:r>
          <w:r>
            <w:fldChar w:fldCharType="end"/>
          </w:r>
        </w:p>
        <w:p w14:paraId="072221EC">
          <w:pPr>
            <w:pStyle w:val="18"/>
            <w:tabs>
              <w:tab w:val="right" w:leader="dot" w:pos="8302"/>
            </w:tabs>
            <w:ind w:left="480"/>
            <w:rPr>
              <w:rFonts w:asciiTheme="minorHAnsi" w:hAnsiTheme="minorHAnsi" w:eastAsiaTheme="minorEastAsia" w:cstheme="minorBidi"/>
              <w:sz w:val="22"/>
              <w14:ligatures w14:val="standardContextual"/>
            </w:rPr>
          </w:pPr>
          <w:r>
            <w:fldChar w:fldCharType="begin"/>
          </w:r>
          <w:r>
            <w:instrText xml:space="preserve"> HYPERLINK \l "_Toc166488844" </w:instrText>
          </w:r>
          <w:r>
            <w:fldChar w:fldCharType="separate"/>
          </w:r>
          <w:r>
            <w:rPr>
              <w:rStyle w:val="23"/>
            </w:rPr>
            <w:t>1.6 水功能区划及环境保护目标</w:t>
          </w:r>
          <w:r>
            <w:tab/>
          </w:r>
          <w:r>
            <w:fldChar w:fldCharType="begin"/>
          </w:r>
          <w:r>
            <w:instrText xml:space="preserve"> PAGEREF _Toc166488844 \h </w:instrText>
          </w:r>
          <w:r>
            <w:fldChar w:fldCharType="separate"/>
          </w:r>
          <w:r>
            <w:t>8</w:t>
          </w:r>
          <w:r>
            <w:fldChar w:fldCharType="end"/>
          </w:r>
          <w:r>
            <w:fldChar w:fldCharType="end"/>
          </w:r>
        </w:p>
        <w:p w14:paraId="437BFCC0">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"_Toc166488845" </w:instrText>
          </w:r>
          <w:r>
            <w:fldChar w:fldCharType="separate"/>
          </w:r>
          <w:r>
            <w:rPr>
              <w:rStyle w:val="23"/>
            </w:rPr>
            <w:t>1.6.1 水功能区划</w:t>
          </w:r>
          <w:r>
            <w:tab/>
          </w:r>
          <w:r>
            <w:fldChar w:fldCharType="begin"/>
          </w:r>
          <w:r>
            <w:instrText xml:space="preserve"> PAGEREF _Toc166488845 \h </w:instrText>
          </w:r>
          <w:r>
            <w:fldChar w:fldCharType="separate"/>
          </w:r>
          <w:r>
            <w:t>8</w:t>
          </w:r>
          <w:r>
            <w:fldChar w:fldCharType="end"/>
          </w:r>
          <w:r>
            <w:fldChar w:fldCharType="end"/>
          </w:r>
        </w:p>
        <w:p w14:paraId="069C3D6D">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"_Toc166488846" </w:instrText>
          </w:r>
          <w:r>
            <w:fldChar w:fldCharType="separate"/>
          </w:r>
          <w:r>
            <w:rPr>
              <w:rStyle w:val="23"/>
            </w:rPr>
            <w:t>1.6.2 水环境保护目标</w:t>
          </w:r>
          <w:r>
            <w:tab/>
          </w:r>
          <w:r>
            <w:fldChar w:fldCharType="begin"/>
          </w:r>
          <w:r>
            <w:instrText xml:space="preserve"> PAGEREF _Toc166488846 \h </w:instrText>
          </w:r>
          <w:r>
            <w:fldChar w:fldCharType="separate"/>
          </w:r>
          <w:r>
            <w:t>10</w:t>
          </w:r>
          <w:r>
            <w:fldChar w:fldCharType="end"/>
          </w:r>
          <w:r>
            <w:fldChar w:fldCharType="end"/>
          </w:r>
        </w:p>
        <w:p w14:paraId="32ED32C0">
          <w:pPr>
            <w:pStyle w:val="16"/>
            <w:tabs>
              <w:tab w:val="right" w:leader="dot" w:pos="8302"/>
            </w:tabs>
            <w:rPr>
              <w:rFonts w:asciiTheme="minorHAnsi" w:hAnsiTheme="minorHAnsi" w:eastAsiaTheme="minorEastAsia" w:cstheme="minorBidi"/>
              <w:sz w:val="22"/>
              <w14:ligatures w14:val="standardContextual"/>
            </w:rPr>
          </w:pPr>
          <w:r>
            <w:fldChar w:fldCharType="begin"/>
          </w:r>
          <w:r>
            <w:instrText xml:space="preserve"> HYPERLINK \l "_Toc166488847" </w:instrText>
          </w:r>
          <w:r>
            <w:fldChar w:fldCharType="separate"/>
          </w:r>
          <w:r>
            <w:rPr>
              <w:rStyle w:val="23"/>
            </w:rPr>
            <w:t>2 建设项目工程概况</w:t>
          </w:r>
          <w:r>
            <w:tab/>
          </w:r>
          <w:r>
            <w:fldChar w:fldCharType="begin"/>
          </w:r>
          <w:r>
            <w:instrText xml:space="preserve"> PAGEREF _Toc166488847 \h </w:instrText>
          </w:r>
          <w:r>
            <w:fldChar w:fldCharType="separate"/>
          </w:r>
          <w:r>
            <w:t>10</w:t>
          </w:r>
          <w:r>
            <w:fldChar w:fldCharType="end"/>
          </w:r>
          <w:r>
            <w:fldChar w:fldCharType="end"/>
          </w:r>
        </w:p>
        <w:p w14:paraId="50C0B369">
          <w:pPr>
            <w:pStyle w:val="18"/>
            <w:tabs>
              <w:tab w:val="right" w:leader="dot" w:pos="8302"/>
            </w:tabs>
            <w:ind w:left="480"/>
            <w:rPr>
              <w:rFonts w:asciiTheme="minorHAnsi" w:hAnsiTheme="minorHAnsi" w:eastAsiaTheme="minorEastAsia" w:cstheme="minorBidi"/>
              <w:sz w:val="22"/>
              <w14:ligatures w14:val="standardContextual"/>
            </w:rPr>
          </w:pPr>
          <w:r>
            <w:fldChar w:fldCharType="begin"/>
          </w:r>
          <w:r>
            <w:instrText xml:space="preserve"> HYPERLINK \l "_Toc166488848" </w:instrText>
          </w:r>
          <w:r>
            <w:fldChar w:fldCharType="separate"/>
          </w:r>
          <w:r>
            <w:rPr>
              <w:rStyle w:val="23"/>
            </w:rPr>
            <w:t>2.1 自然环境概况</w:t>
          </w:r>
          <w:r>
            <w:tab/>
          </w:r>
          <w:r>
            <w:fldChar w:fldCharType="begin"/>
          </w:r>
          <w:r>
            <w:instrText xml:space="preserve"> PAGEREF _Toc166488848 \h </w:instrText>
          </w:r>
          <w:r>
            <w:fldChar w:fldCharType="separate"/>
          </w:r>
          <w:r>
            <w:t>10</w:t>
          </w:r>
          <w:r>
            <w:fldChar w:fldCharType="end"/>
          </w:r>
          <w:r>
            <w:fldChar w:fldCharType="end"/>
          </w:r>
        </w:p>
        <w:p w14:paraId="0BAF9DD0">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"_Toc166488849" </w:instrText>
          </w:r>
          <w:r>
            <w:fldChar w:fldCharType="separate"/>
          </w:r>
          <w:r>
            <w:rPr>
              <w:rStyle w:val="23"/>
            </w:rPr>
            <w:t>2.1.1 地理位置</w:t>
          </w:r>
          <w:r>
            <w:tab/>
          </w:r>
          <w:r>
            <w:fldChar w:fldCharType="begin"/>
          </w:r>
          <w:r>
            <w:instrText xml:space="preserve"> PAGEREF _Toc166488849 \h </w:instrText>
          </w:r>
          <w:r>
            <w:fldChar w:fldCharType="separate"/>
          </w:r>
          <w:r>
            <w:t>10</w:t>
          </w:r>
          <w:r>
            <w:fldChar w:fldCharType="end"/>
          </w:r>
          <w:r>
            <w:fldChar w:fldCharType="end"/>
          </w:r>
        </w:p>
        <w:p w14:paraId="6B45DFCB">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"_Toc166488850" </w:instrText>
          </w:r>
          <w:r>
            <w:fldChar w:fldCharType="separate"/>
          </w:r>
          <w:r>
            <w:rPr>
              <w:rStyle w:val="23"/>
            </w:rPr>
            <w:t>2.1.2 地形地貌</w:t>
          </w:r>
          <w:r>
            <w:tab/>
          </w:r>
          <w:r>
            <w:fldChar w:fldCharType="begin"/>
          </w:r>
          <w:r>
            <w:instrText xml:space="preserve"> PAGEREF _Toc166488850 \h </w:instrText>
          </w:r>
          <w:r>
            <w:fldChar w:fldCharType="separate"/>
          </w:r>
          <w:r>
            <w:t>11</w:t>
          </w:r>
          <w:r>
            <w:fldChar w:fldCharType="end"/>
          </w:r>
          <w:r>
            <w:fldChar w:fldCharType="end"/>
          </w:r>
        </w:p>
        <w:p w14:paraId="72A76787">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"_Toc166488851" </w:instrText>
          </w:r>
          <w:r>
            <w:fldChar w:fldCharType="separate"/>
          </w:r>
          <w:r>
            <w:rPr>
              <w:rStyle w:val="23"/>
            </w:rPr>
            <w:t>2.1.3 气候特征及气象条件</w:t>
          </w:r>
          <w:r>
            <w:tab/>
          </w:r>
          <w:r>
            <w:fldChar w:fldCharType="begin"/>
          </w:r>
          <w:r>
            <w:instrText xml:space="preserve"> PAGEREF _Toc166488851 \h </w:instrText>
          </w:r>
          <w:r>
            <w:fldChar w:fldCharType="separate"/>
          </w:r>
          <w:r>
            <w:t>11</w:t>
          </w:r>
          <w:r>
            <w:fldChar w:fldCharType="end"/>
          </w:r>
          <w:r>
            <w:fldChar w:fldCharType="end"/>
          </w:r>
        </w:p>
        <w:p w14:paraId="1B3B9EC1">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"_Toc166488852" </w:instrText>
          </w:r>
          <w:r>
            <w:fldChar w:fldCharType="separate"/>
          </w:r>
          <w:r>
            <w:rPr>
              <w:rStyle w:val="23"/>
            </w:rPr>
            <w:t>2.1.4 地层岩性</w:t>
          </w:r>
          <w:r>
            <w:tab/>
          </w:r>
          <w:r>
            <w:fldChar w:fldCharType="begin"/>
          </w:r>
          <w:r>
            <w:instrText xml:space="preserve"> PAGEREF _Toc166488852 \h </w:instrText>
          </w:r>
          <w:r>
            <w:fldChar w:fldCharType="separate"/>
          </w:r>
          <w:r>
            <w:t>11</w:t>
          </w:r>
          <w:r>
            <w:fldChar w:fldCharType="end"/>
          </w:r>
          <w:r>
            <w:fldChar w:fldCharType="end"/>
          </w:r>
        </w:p>
        <w:p w14:paraId="59461D91">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"_Toc166488853" </w:instrText>
          </w:r>
          <w:r>
            <w:fldChar w:fldCharType="separate"/>
          </w:r>
          <w:r>
            <w:rPr>
              <w:rStyle w:val="23"/>
            </w:rPr>
            <w:t>2.1.5 地质构造及地震</w:t>
          </w:r>
          <w:r>
            <w:tab/>
          </w:r>
          <w:r>
            <w:fldChar w:fldCharType="begin"/>
          </w:r>
          <w:r>
            <w:instrText xml:space="preserve"> PAGEREF _Toc166488853 \h </w:instrText>
          </w:r>
          <w:r>
            <w:fldChar w:fldCharType="separate"/>
          </w:r>
          <w:r>
            <w:t>12</w:t>
          </w:r>
          <w:r>
            <w:fldChar w:fldCharType="end"/>
          </w:r>
          <w:r>
            <w:fldChar w:fldCharType="end"/>
          </w:r>
        </w:p>
        <w:p w14:paraId="71E91A24">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"_Toc166488854" </w:instrText>
          </w:r>
          <w:r>
            <w:fldChar w:fldCharType="separate"/>
          </w:r>
          <w:r>
            <w:rPr>
              <w:rStyle w:val="23"/>
            </w:rPr>
            <w:t>2.1.6 水文地质条件</w:t>
          </w:r>
          <w:r>
            <w:tab/>
          </w:r>
          <w:r>
            <w:fldChar w:fldCharType="begin"/>
          </w:r>
          <w:r>
            <w:instrText xml:space="preserve"> PAGEREF _Toc166488854 \h </w:instrText>
          </w:r>
          <w:r>
            <w:fldChar w:fldCharType="separate"/>
          </w:r>
          <w:r>
            <w:t>12</w:t>
          </w:r>
          <w:r>
            <w:fldChar w:fldCharType="end"/>
          </w:r>
          <w:r>
            <w:fldChar w:fldCharType="end"/>
          </w:r>
        </w:p>
        <w:p w14:paraId="169CC873">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"_Toc166488855" </w:instrText>
          </w:r>
          <w:r>
            <w:fldChar w:fldCharType="separate"/>
          </w:r>
          <w:r>
            <w:rPr>
              <w:rStyle w:val="23"/>
            </w:rPr>
            <w:t>2.1.7 跑马滩水库周边保护区概况</w:t>
          </w:r>
          <w:r>
            <w:tab/>
          </w:r>
          <w:r>
            <w:fldChar w:fldCharType="begin"/>
          </w:r>
          <w:r>
            <w:instrText xml:space="preserve"> PAGEREF _Toc166488855 \h </w:instrText>
          </w:r>
          <w:r>
            <w:fldChar w:fldCharType="separate"/>
          </w:r>
          <w:r>
            <w:t>13</w:t>
          </w:r>
          <w:r>
            <w:fldChar w:fldCharType="end"/>
          </w:r>
          <w:r>
            <w:fldChar w:fldCharType="end"/>
          </w:r>
        </w:p>
        <w:p w14:paraId="17C29083">
          <w:pPr>
            <w:pStyle w:val="18"/>
            <w:tabs>
              <w:tab w:val="right" w:leader="dot" w:pos="8302"/>
            </w:tabs>
            <w:ind w:left="480"/>
            <w:rPr>
              <w:rFonts w:asciiTheme="minorHAnsi" w:hAnsiTheme="minorHAnsi" w:eastAsiaTheme="minorEastAsia" w:cstheme="minorBidi"/>
              <w:sz w:val="22"/>
              <w14:ligatures w14:val="standardContextual"/>
            </w:rPr>
          </w:pPr>
          <w:r>
            <w:fldChar w:fldCharType="begin"/>
          </w:r>
          <w:r>
            <w:instrText xml:space="preserve"> HYPERLINK \l "_Toc166488856" </w:instrText>
          </w:r>
          <w:r>
            <w:fldChar w:fldCharType="separate"/>
          </w:r>
          <w:r>
            <w:rPr>
              <w:rStyle w:val="23"/>
            </w:rPr>
            <w:t>2.2 项目概况</w:t>
          </w:r>
          <w:r>
            <w:tab/>
          </w:r>
          <w:r>
            <w:fldChar w:fldCharType="begin"/>
          </w:r>
          <w:r>
            <w:instrText xml:space="preserve"> PAGEREF _Toc166488856 \h </w:instrText>
          </w:r>
          <w:r>
            <w:fldChar w:fldCharType="separate"/>
          </w:r>
          <w:r>
            <w:t>13</w:t>
          </w:r>
          <w:r>
            <w:fldChar w:fldCharType="end"/>
          </w:r>
          <w:r>
            <w:fldChar w:fldCharType="end"/>
          </w:r>
        </w:p>
        <w:p w14:paraId="1E2EB5ED">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"_Toc166488857" </w:instrText>
          </w:r>
          <w:r>
            <w:fldChar w:fldCharType="separate"/>
          </w:r>
          <w:r>
            <w:rPr>
              <w:rStyle w:val="23"/>
            </w:rPr>
            <w:t>2.2.1 项目基本情况</w:t>
          </w:r>
          <w:r>
            <w:tab/>
          </w:r>
          <w:r>
            <w:fldChar w:fldCharType="begin"/>
          </w:r>
          <w:r>
            <w:instrText xml:space="preserve"> PAGEREF _Toc166488857 \h </w:instrText>
          </w:r>
          <w:r>
            <w:fldChar w:fldCharType="separate"/>
          </w:r>
          <w:r>
            <w:t>13</w:t>
          </w:r>
          <w:r>
            <w:fldChar w:fldCharType="end"/>
          </w:r>
          <w:r>
            <w:fldChar w:fldCharType="end"/>
          </w:r>
        </w:p>
        <w:p w14:paraId="010611C1">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"_Toc166488858" </w:instrText>
          </w:r>
          <w:r>
            <w:fldChar w:fldCharType="separate"/>
          </w:r>
          <w:r>
            <w:rPr>
              <w:rStyle w:val="23"/>
            </w:rPr>
            <w:t>2.2.2 项目建设内容及运行方式</w:t>
          </w:r>
          <w:r>
            <w:tab/>
          </w:r>
          <w:r>
            <w:fldChar w:fldCharType="begin"/>
          </w:r>
          <w:r>
            <w:instrText xml:space="preserve"> PAGEREF _Toc166488858 \h </w:instrText>
          </w:r>
          <w:r>
            <w:fldChar w:fldCharType="separate"/>
          </w:r>
          <w:r>
            <w:t>13</w:t>
          </w:r>
          <w:r>
            <w:fldChar w:fldCharType="end"/>
          </w:r>
          <w:r>
            <w:fldChar w:fldCharType="end"/>
          </w:r>
        </w:p>
        <w:p w14:paraId="60E3C59E">
          <w:pPr>
            <w:pStyle w:val="18"/>
            <w:tabs>
              <w:tab w:val="right" w:leader="dot" w:pos="8302"/>
            </w:tabs>
            <w:ind w:left="480"/>
            <w:rPr>
              <w:rFonts w:asciiTheme="minorHAnsi" w:hAnsiTheme="minorHAnsi" w:eastAsiaTheme="minorEastAsia" w:cstheme="minorBidi"/>
              <w:sz w:val="22"/>
              <w14:ligatures w14:val="standardContextual"/>
            </w:rPr>
          </w:pPr>
          <w:r>
            <w:fldChar w:fldCharType="begin"/>
          </w:r>
          <w:r>
            <w:instrText xml:space="preserve"> HYPERLINK \l "_Toc166488859" </w:instrText>
          </w:r>
          <w:r>
            <w:fldChar w:fldCharType="separate"/>
          </w:r>
          <w:r>
            <w:rPr>
              <w:rStyle w:val="23"/>
            </w:rPr>
            <w:t>2.3 施工期地表水环境影响分析</w:t>
          </w:r>
          <w:r>
            <w:tab/>
          </w:r>
          <w:r>
            <w:fldChar w:fldCharType="begin"/>
          </w:r>
          <w:r>
            <w:instrText xml:space="preserve"> PAGEREF _Toc166488859 \h </w:instrText>
          </w:r>
          <w:r>
            <w:fldChar w:fldCharType="separate"/>
          </w:r>
          <w:r>
            <w:t>15</w:t>
          </w:r>
          <w:r>
            <w:fldChar w:fldCharType="end"/>
          </w:r>
          <w:r>
            <w:fldChar w:fldCharType="end"/>
          </w:r>
        </w:p>
        <w:p w14:paraId="1D213A8F">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"_Toc166488860" </w:instrText>
          </w:r>
          <w:r>
            <w:fldChar w:fldCharType="separate"/>
          </w:r>
          <w:r>
            <w:rPr>
              <w:rStyle w:val="23"/>
            </w:rPr>
            <w:t>2.3.1 水文情势影响</w:t>
          </w:r>
          <w:r>
            <w:tab/>
          </w:r>
          <w:r>
            <w:fldChar w:fldCharType="begin"/>
          </w:r>
          <w:r>
            <w:instrText xml:space="preserve"> PAGEREF _Toc166488860 \h </w:instrText>
          </w:r>
          <w:r>
            <w:fldChar w:fldCharType="separate"/>
          </w:r>
          <w:r>
            <w:t>15</w:t>
          </w:r>
          <w:r>
            <w:fldChar w:fldCharType="end"/>
          </w:r>
          <w:r>
            <w:fldChar w:fldCharType="end"/>
          </w:r>
        </w:p>
        <w:p w14:paraId="1ED03E11">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"_Toc166488861" </w:instrText>
          </w:r>
          <w:r>
            <w:fldChar w:fldCharType="separate"/>
          </w:r>
          <w:r>
            <w:rPr>
              <w:rStyle w:val="23"/>
            </w:rPr>
            <w:t>2.3.2 水质影响</w:t>
          </w:r>
          <w:r>
            <w:tab/>
          </w:r>
          <w:r>
            <w:fldChar w:fldCharType="begin"/>
          </w:r>
          <w:r>
            <w:instrText xml:space="preserve"> PAGEREF _Toc166488861 \h </w:instrText>
          </w:r>
          <w:r>
            <w:fldChar w:fldCharType="separate"/>
          </w:r>
          <w:r>
            <w:t>15</w:t>
          </w:r>
          <w:r>
            <w:fldChar w:fldCharType="end"/>
          </w:r>
          <w:r>
            <w:fldChar w:fldCharType="end"/>
          </w:r>
        </w:p>
        <w:p w14:paraId="35E9DBE8">
          <w:pPr>
            <w:pStyle w:val="18"/>
            <w:tabs>
              <w:tab w:val="right" w:leader="dot" w:pos="8302"/>
            </w:tabs>
            <w:ind w:left="480"/>
            <w:rPr>
              <w:rFonts w:asciiTheme="minorHAnsi" w:hAnsiTheme="minorHAnsi" w:eastAsiaTheme="minorEastAsia" w:cstheme="minorBidi"/>
              <w:sz w:val="22"/>
              <w14:ligatures w14:val="standardContextual"/>
            </w:rPr>
          </w:pPr>
          <w:r>
            <w:fldChar w:fldCharType="begin"/>
          </w:r>
          <w:r>
            <w:instrText xml:space="preserve"> HYPERLINK \l "_Toc166488862" </w:instrText>
          </w:r>
          <w:r>
            <w:fldChar w:fldCharType="separate"/>
          </w:r>
          <w:r>
            <w:rPr>
              <w:rStyle w:val="23"/>
            </w:rPr>
            <w:t>2.4 运行期地表水环境影响分析</w:t>
          </w:r>
          <w:r>
            <w:tab/>
          </w:r>
          <w:r>
            <w:fldChar w:fldCharType="begin"/>
          </w:r>
          <w:r>
            <w:instrText xml:space="preserve"> PAGEREF _Toc166488862 \h </w:instrText>
          </w:r>
          <w:r>
            <w:fldChar w:fldCharType="separate"/>
          </w:r>
          <w:r>
            <w:t>15</w:t>
          </w:r>
          <w:r>
            <w:fldChar w:fldCharType="end"/>
          </w:r>
          <w:r>
            <w:fldChar w:fldCharType="end"/>
          </w:r>
        </w:p>
        <w:p w14:paraId="67A622EE">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"_Toc166488863" </w:instrText>
          </w:r>
          <w:r>
            <w:fldChar w:fldCharType="separate"/>
          </w:r>
          <w:r>
            <w:rPr>
              <w:rStyle w:val="23"/>
            </w:rPr>
            <w:t>2.4.1 水文情势影响</w:t>
          </w:r>
          <w:r>
            <w:tab/>
          </w:r>
          <w:r>
            <w:fldChar w:fldCharType="begin"/>
          </w:r>
          <w:r>
            <w:instrText xml:space="preserve"> PAGEREF _Toc166488863 \h </w:instrText>
          </w:r>
          <w:r>
            <w:fldChar w:fldCharType="separate"/>
          </w:r>
          <w:r>
            <w:t>15</w:t>
          </w:r>
          <w:r>
            <w:fldChar w:fldCharType="end"/>
          </w:r>
          <w:r>
            <w:fldChar w:fldCharType="end"/>
          </w:r>
        </w:p>
        <w:p w14:paraId="6B96E185">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"_Toc166488864" </w:instrText>
          </w:r>
          <w:r>
            <w:fldChar w:fldCharType="separate"/>
          </w:r>
          <w:r>
            <w:rPr>
              <w:rStyle w:val="23"/>
            </w:rPr>
            <w:t>2.4.2 水质影响</w:t>
          </w:r>
          <w:r>
            <w:tab/>
          </w:r>
          <w:r>
            <w:fldChar w:fldCharType="begin"/>
          </w:r>
          <w:r>
            <w:instrText xml:space="preserve"> PAGEREF _Toc166488864 \h </w:instrText>
          </w:r>
          <w:r>
            <w:fldChar w:fldCharType="separate"/>
          </w:r>
          <w:r>
            <w:t>15</w:t>
          </w:r>
          <w:r>
            <w:fldChar w:fldCharType="end"/>
          </w:r>
          <w:r>
            <w:fldChar w:fldCharType="end"/>
          </w:r>
        </w:p>
        <w:p w14:paraId="16569C16">
          <w:pPr>
            <w:pStyle w:val="16"/>
            <w:tabs>
              <w:tab w:val="right" w:leader="dot" w:pos="8302"/>
            </w:tabs>
            <w:rPr>
              <w:rFonts w:asciiTheme="minorHAnsi" w:hAnsiTheme="minorHAnsi" w:eastAsiaTheme="minorEastAsia" w:cstheme="minorBidi"/>
              <w:sz w:val="22"/>
              <w14:ligatures w14:val="standardContextual"/>
            </w:rPr>
          </w:pPr>
          <w:r>
            <w:fldChar w:fldCharType="begin"/>
          </w:r>
          <w:r>
            <w:instrText xml:space="preserve"> HYPERLINK \l "_Toc166488865" </w:instrText>
          </w:r>
          <w:r>
            <w:fldChar w:fldCharType="separate"/>
          </w:r>
          <w:r>
            <w:rPr>
              <w:rStyle w:val="23"/>
            </w:rPr>
            <w:t>3 地表水环境现状调查与评价</w:t>
          </w:r>
          <w:r>
            <w:tab/>
          </w:r>
          <w:r>
            <w:fldChar w:fldCharType="begin"/>
          </w:r>
          <w:r>
            <w:instrText xml:space="preserve"> PAGEREF _Toc166488865 \h </w:instrText>
          </w:r>
          <w:r>
            <w:fldChar w:fldCharType="separate"/>
          </w:r>
          <w:r>
            <w:t>16</w:t>
          </w:r>
          <w:r>
            <w:fldChar w:fldCharType="end"/>
          </w:r>
          <w:r>
            <w:fldChar w:fldCharType="end"/>
          </w:r>
        </w:p>
        <w:p w14:paraId="13AEB9B5">
          <w:pPr>
            <w:pStyle w:val="18"/>
            <w:tabs>
              <w:tab w:val="right" w:leader="dot" w:pos="8302"/>
            </w:tabs>
            <w:ind w:left="480"/>
            <w:rPr>
              <w:rFonts w:asciiTheme="minorHAnsi" w:hAnsiTheme="minorHAnsi" w:eastAsiaTheme="minorEastAsia" w:cstheme="minorBidi"/>
              <w:sz w:val="22"/>
              <w14:ligatures w14:val="standardContextual"/>
            </w:rPr>
          </w:pPr>
          <w:r>
            <w:fldChar w:fldCharType="begin"/>
          </w:r>
          <w:r>
            <w:instrText xml:space="preserve"> HYPERLINK \l "_Toc166488866" </w:instrText>
          </w:r>
          <w:r>
            <w:fldChar w:fldCharType="separate"/>
          </w:r>
          <w:r>
            <w:rPr>
              <w:rStyle w:val="23"/>
            </w:rPr>
            <w:t>3.1 调查范围及时期</w:t>
          </w:r>
          <w:r>
            <w:tab/>
          </w:r>
          <w:r>
            <w:fldChar w:fldCharType="begin"/>
          </w:r>
          <w:r>
            <w:instrText xml:space="preserve"> PAGEREF _Toc166488866 \h </w:instrText>
          </w:r>
          <w:r>
            <w:fldChar w:fldCharType="separate"/>
          </w:r>
          <w:r>
            <w:t>16</w:t>
          </w:r>
          <w:r>
            <w:fldChar w:fldCharType="end"/>
          </w:r>
          <w:r>
            <w:fldChar w:fldCharType="end"/>
          </w:r>
        </w:p>
        <w:p w14:paraId="311713B2">
          <w:pPr>
            <w:pStyle w:val="18"/>
            <w:tabs>
              <w:tab w:val="right" w:leader="dot" w:pos="8302"/>
            </w:tabs>
            <w:ind w:left="480"/>
            <w:rPr>
              <w:rFonts w:asciiTheme="minorHAnsi" w:hAnsiTheme="minorHAnsi" w:eastAsiaTheme="minorEastAsia" w:cstheme="minorBidi"/>
              <w:sz w:val="22"/>
              <w14:ligatures w14:val="standardContextual"/>
            </w:rPr>
          </w:pPr>
          <w:r>
            <w:fldChar w:fldCharType="begin"/>
          </w:r>
          <w:r>
            <w:instrText xml:space="preserve"> HYPERLINK \l "_Toc166488867" </w:instrText>
          </w:r>
          <w:r>
            <w:fldChar w:fldCharType="separate"/>
          </w:r>
          <w:r>
            <w:rPr>
              <w:rStyle w:val="23"/>
            </w:rPr>
            <w:t>3.2 污染源调查</w:t>
          </w:r>
          <w:r>
            <w:tab/>
          </w:r>
          <w:r>
            <w:fldChar w:fldCharType="begin"/>
          </w:r>
          <w:r>
            <w:instrText xml:space="preserve"> PAGEREF _Toc166488867 \h </w:instrText>
          </w:r>
          <w:r>
            <w:fldChar w:fldCharType="separate"/>
          </w:r>
          <w:r>
            <w:t>16</w:t>
          </w:r>
          <w:r>
            <w:fldChar w:fldCharType="end"/>
          </w:r>
          <w:r>
            <w:fldChar w:fldCharType="end"/>
          </w:r>
        </w:p>
        <w:p w14:paraId="5D5B5D51">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"_Toc166488868" </w:instrText>
          </w:r>
          <w:r>
            <w:fldChar w:fldCharType="separate"/>
          </w:r>
          <w:r>
            <w:rPr>
              <w:rStyle w:val="23"/>
            </w:rPr>
            <w:t>3.2.1 生活污染源</w:t>
          </w:r>
          <w:r>
            <w:tab/>
          </w:r>
          <w:r>
            <w:fldChar w:fldCharType="begin"/>
          </w:r>
          <w:r>
            <w:instrText xml:space="preserve"> PAGEREF _Toc166488868 \h </w:instrText>
          </w:r>
          <w:r>
            <w:fldChar w:fldCharType="separate"/>
          </w:r>
          <w:r>
            <w:t>16</w:t>
          </w:r>
          <w:r>
            <w:fldChar w:fldCharType="end"/>
          </w:r>
          <w:r>
            <w:fldChar w:fldCharType="end"/>
          </w:r>
        </w:p>
        <w:p w14:paraId="1517DB79">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"_Toc166488869" </w:instrText>
          </w:r>
          <w:r>
            <w:fldChar w:fldCharType="separate"/>
          </w:r>
          <w:r>
            <w:rPr>
              <w:rStyle w:val="23"/>
            </w:rPr>
            <w:t>3.2.2 农业面源</w:t>
          </w:r>
          <w:r>
            <w:tab/>
          </w:r>
          <w:r>
            <w:fldChar w:fldCharType="begin"/>
          </w:r>
          <w:r>
            <w:instrText xml:space="preserve"> PAGEREF _Toc166488869 \h </w:instrText>
          </w:r>
          <w:r>
            <w:fldChar w:fldCharType="separate"/>
          </w:r>
          <w:r>
            <w:t>16</w:t>
          </w:r>
          <w:r>
            <w:fldChar w:fldCharType="end"/>
          </w:r>
          <w:r>
            <w:fldChar w:fldCharType="end"/>
          </w:r>
        </w:p>
        <w:p w14:paraId="4F4B6BC6">
          <w:pPr>
            <w:pStyle w:val="18"/>
            <w:tabs>
              <w:tab w:val="right" w:leader="dot" w:pos="8302"/>
            </w:tabs>
            <w:ind w:left="480"/>
            <w:rPr>
              <w:rFonts w:asciiTheme="minorHAnsi" w:hAnsiTheme="minorHAnsi" w:eastAsiaTheme="minorEastAsia" w:cstheme="minorBidi"/>
              <w:sz w:val="22"/>
              <w14:ligatures w14:val="standardContextual"/>
            </w:rPr>
          </w:pPr>
          <w:r>
            <w:fldChar w:fldCharType="begin"/>
          </w:r>
          <w:r>
            <w:instrText xml:space="preserve"> HYPERLINK \l "_Toc166488870" </w:instrText>
          </w:r>
          <w:r>
            <w:fldChar w:fldCharType="separate"/>
          </w:r>
          <w:r>
            <w:rPr>
              <w:rStyle w:val="23"/>
            </w:rPr>
            <w:t>3.3 地表水环境质量现状</w:t>
          </w:r>
          <w:r>
            <w:tab/>
          </w:r>
          <w:r>
            <w:fldChar w:fldCharType="begin"/>
          </w:r>
          <w:r>
            <w:instrText xml:space="preserve"> PAGEREF _Toc166488870 \h </w:instrText>
          </w:r>
          <w:r>
            <w:fldChar w:fldCharType="separate"/>
          </w:r>
          <w:r>
            <w:t>17</w:t>
          </w:r>
          <w:r>
            <w:fldChar w:fldCharType="end"/>
          </w:r>
          <w:r>
            <w:fldChar w:fldCharType="end"/>
          </w:r>
        </w:p>
        <w:p w14:paraId="1B727B53">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"_Toc166488871" </w:instrText>
          </w:r>
          <w:r>
            <w:fldChar w:fldCharType="separate"/>
          </w:r>
          <w:r>
            <w:rPr>
              <w:rStyle w:val="23"/>
            </w:rPr>
            <w:t>3.3.1 地表水常规监测断面水环境质量现状</w:t>
          </w:r>
          <w:r>
            <w:tab/>
          </w:r>
          <w:r>
            <w:fldChar w:fldCharType="begin"/>
          </w:r>
          <w:r>
            <w:instrText xml:space="preserve"> PAGEREF _Toc166488871 \h </w:instrText>
          </w:r>
          <w:r>
            <w:fldChar w:fldCharType="separate"/>
          </w:r>
          <w:r>
            <w:t>17</w:t>
          </w:r>
          <w:r>
            <w:fldChar w:fldCharType="end"/>
          </w:r>
          <w:r>
            <w:fldChar w:fldCharType="end"/>
          </w:r>
        </w:p>
        <w:p w14:paraId="11F1E450">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"_Toc166488872" </w:instrText>
          </w:r>
          <w:r>
            <w:fldChar w:fldCharType="separate"/>
          </w:r>
          <w:r>
            <w:rPr>
              <w:rStyle w:val="23"/>
            </w:rPr>
            <w:t>3.3.2 近三年国控断面（跑马滩、大安）地表水环境质量现状</w:t>
          </w:r>
          <w:r>
            <w:tab/>
          </w:r>
          <w:r>
            <w:fldChar w:fldCharType="begin"/>
          </w:r>
          <w:r>
            <w:instrText xml:space="preserve"> PAGEREF _Toc166488872 \h </w:instrText>
          </w:r>
          <w:r>
            <w:fldChar w:fldCharType="separate"/>
          </w:r>
          <w:r>
            <w:t>18</w:t>
          </w:r>
          <w:r>
            <w:fldChar w:fldCharType="end"/>
          </w:r>
          <w:r>
            <w:fldChar w:fldCharType="end"/>
          </w:r>
        </w:p>
        <w:p w14:paraId="07D09DA5">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"_Toc166488873" </w:instrText>
          </w:r>
          <w:r>
            <w:fldChar w:fldCharType="separate"/>
          </w:r>
          <w:r>
            <w:rPr>
              <w:rStyle w:val="23"/>
            </w:rPr>
            <w:t>3.3.3 引用监测</w:t>
          </w:r>
          <w:r>
            <w:tab/>
          </w:r>
          <w:r>
            <w:fldChar w:fldCharType="begin"/>
          </w:r>
          <w:r>
            <w:instrText xml:space="preserve"> PAGEREF _Toc166488873 \h </w:instrText>
          </w:r>
          <w:r>
            <w:fldChar w:fldCharType="separate"/>
          </w:r>
          <w:r>
            <w:t>19</w:t>
          </w:r>
          <w:r>
            <w:fldChar w:fldCharType="end"/>
          </w:r>
          <w:r>
            <w:fldChar w:fldCharType="end"/>
          </w:r>
        </w:p>
        <w:p w14:paraId="693C687A">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"_Toc166488874" </w:instrText>
          </w:r>
          <w:r>
            <w:fldChar w:fldCharType="separate"/>
          </w:r>
          <w:r>
            <w:rPr>
              <w:rStyle w:val="23"/>
            </w:rPr>
            <w:t>3.3.4 补充监测</w:t>
          </w:r>
          <w:r>
            <w:tab/>
          </w:r>
          <w:r>
            <w:fldChar w:fldCharType="begin"/>
          </w:r>
          <w:r>
            <w:instrText xml:space="preserve"> PAGEREF _Toc166488874 \h </w:instrText>
          </w:r>
          <w:r>
            <w:fldChar w:fldCharType="separate"/>
          </w:r>
          <w:r>
            <w:t>23</w:t>
          </w:r>
          <w:r>
            <w:fldChar w:fldCharType="end"/>
          </w:r>
          <w:r>
            <w:fldChar w:fldCharType="end"/>
          </w:r>
        </w:p>
        <w:p w14:paraId="4D811099">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"_Toc166488875" </w:instrText>
          </w:r>
          <w:r>
            <w:fldChar w:fldCharType="separate"/>
          </w:r>
          <w:r>
            <w:rPr>
              <w:rStyle w:val="23"/>
            </w:rPr>
            <w:t>3.3.5 底泥监测</w:t>
          </w:r>
          <w:r>
            <w:tab/>
          </w:r>
          <w:r>
            <w:fldChar w:fldCharType="begin"/>
          </w:r>
          <w:r>
            <w:instrText xml:space="preserve"> PAGEREF _Toc166488875 \h </w:instrText>
          </w:r>
          <w:r>
            <w:fldChar w:fldCharType="separate"/>
          </w:r>
          <w:r>
            <w:t>29</w:t>
          </w:r>
          <w:r>
            <w:fldChar w:fldCharType="end"/>
          </w:r>
          <w:r>
            <w:fldChar w:fldCharType="end"/>
          </w:r>
        </w:p>
        <w:p w14:paraId="6B669638">
          <w:pPr>
            <w:pStyle w:val="18"/>
            <w:tabs>
              <w:tab w:val="right" w:leader="dot" w:pos="8302"/>
            </w:tabs>
            <w:ind w:left="480"/>
            <w:rPr>
              <w:rFonts w:asciiTheme="minorHAnsi" w:hAnsiTheme="minorHAnsi" w:eastAsiaTheme="minorEastAsia" w:cstheme="minorBidi"/>
              <w:sz w:val="22"/>
              <w14:ligatures w14:val="standardContextual"/>
            </w:rPr>
          </w:pPr>
          <w:r>
            <w:fldChar w:fldCharType="begin"/>
          </w:r>
          <w:r>
            <w:instrText xml:space="preserve"> HYPERLINK \l "_Toc166488876" </w:instrText>
          </w:r>
          <w:r>
            <w:fldChar w:fldCharType="separate"/>
          </w:r>
          <w:r>
            <w:rPr>
              <w:rStyle w:val="23"/>
            </w:rPr>
            <w:t>3.4 水文情势现状</w:t>
          </w:r>
          <w:r>
            <w:tab/>
          </w:r>
          <w:r>
            <w:fldChar w:fldCharType="begin"/>
          </w:r>
          <w:r>
            <w:instrText xml:space="preserve"> PAGEREF _Toc166488876 \h </w:instrText>
          </w:r>
          <w:r>
            <w:fldChar w:fldCharType="separate"/>
          </w:r>
          <w:r>
            <w:t>30</w:t>
          </w:r>
          <w:r>
            <w:fldChar w:fldCharType="end"/>
          </w:r>
          <w:r>
            <w:fldChar w:fldCharType="end"/>
          </w:r>
        </w:p>
        <w:p w14:paraId="599DDDF9">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"_Toc166488877" </w:instrText>
          </w:r>
          <w:r>
            <w:fldChar w:fldCharType="separate"/>
          </w:r>
          <w:r>
            <w:rPr>
              <w:rStyle w:val="23"/>
            </w:rPr>
            <w:t>3.4.1 流域概况</w:t>
          </w:r>
          <w:r>
            <w:tab/>
          </w:r>
          <w:r>
            <w:fldChar w:fldCharType="begin"/>
          </w:r>
          <w:r>
            <w:instrText xml:space="preserve"> PAGEREF _Toc166488877 \h </w:instrText>
          </w:r>
          <w:r>
            <w:fldChar w:fldCharType="separate"/>
          </w:r>
          <w:r>
            <w:t>30</w:t>
          </w:r>
          <w:r>
            <w:fldChar w:fldCharType="end"/>
          </w:r>
          <w:r>
            <w:fldChar w:fldCharType="end"/>
          </w:r>
        </w:p>
        <w:p w14:paraId="18598E93">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"_Toc166488878" </w:instrText>
          </w:r>
          <w:r>
            <w:fldChar w:fldCharType="separate"/>
          </w:r>
          <w:r>
            <w:rPr>
              <w:rStyle w:val="23"/>
            </w:rPr>
            <w:t>3.4.2 流域水文（位）站分布情况</w:t>
          </w:r>
          <w:r>
            <w:tab/>
          </w:r>
          <w:r>
            <w:fldChar w:fldCharType="begin"/>
          </w:r>
          <w:r>
            <w:instrText xml:space="preserve"> PAGEREF _Toc166488878 \h </w:instrText>
          </w:r>
          <w:r>
            <w:fldChar w:fldCharType="separate"/>
          </w:r>
          <w:r>
            <w:t>31</w:t>
          </w:r>
          <w:r>
            <w:fldChar w:fldCharType="end"/>
          </w:r>
          <w:r>
            <w:fldChar w:fldCharType="end"/>
          </w:r>
        </w:p>
        <w:p w14:paraId="3EBF4D35">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"_Toc166488879" </w:instrText>
          </w:r>
          <w:r>
            <w:fldChar w:fldCharType="separate"/>
          </w:r>
          <w:r>
            <w:rPr>
              <w:rStyle w:val="23"/>
            </w:rPr>
            <w:t>3.4.3 蟠龙河流域水文情势</w:t>
          </w:r>
          <w:r>
            <w:tab/>
          </w:r>
          <w:r>
            <w:fldChar w:fldCharType="begin"/>
          </w:r>
          <w:r>
            <w:instrText xml:space="preserve"> PAGEREF _Toc166488879 \h </w:instrText>
          </w:r>
          <w:r>
            <w:fldChar w:fldCharType="separate"/>
          </w:r>
          <w:r>
            <w:t>32</w:t>
          </w:r>
          <w:r>
            <w:fldChar w:fldCharType="end"/>
          </w:r>
          <w:r>
            <w:fldChar w:fldCharType="end"/>
          </w:r>
        </w:p>
        <w:p w14:paraId="4C01BFBF">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"_Toc166488880" </w:instrText>
          </w:r>
          <w:r>
            <w:fldChar w:fldCharType="separate"/>
          </w:r>
          <w:r>
            <w:rPr>
              <w:rStyle w:val="23"/>
            </w:rPr>
            <w:t>3.4.4 跑马滩水库及坝址下游水文情势</w:t>
          </w:r>
          <w:r>
            <w:tab/>
          </w:r>
          <w:r>
            <w:fldChar w:fldCharType="begin"/>
          </w:r>
          <w:r>
            <w:instrText xml:space="preserve"> PAGEREF _Toc166488880 \h </w:instrText>
          </w:r>
          <w:r>
            <w:fldChar w:fldCharType="separate"/>
          </w:r>
          <w:r>
            <w:t>33</w:t>
          </w:r>
          <w:r>
            <w:fldChar w:fldCharType="end"/>
          </w:r>
          <w:r>
            <w:fldChar w:fldCharType="end"/>
          </w:r>
        </w:p>
        <w:p w14:paraId="7A25E5E3">
          <w:pPr>
            <w:pStyle w:val="18"/>
            <w:tabs>
              <w:tab w:val="right" w:leader="dot" w:pos="8302"/>
            </w:tabs>
            <w:ind w:left="480"/>
            <w:rPr>
              <w:rFonts w:asciiTheme="minorHAnsi" w:hAnsiTheme="minorHAnsi" w:eastAsiaTheme="minorEastAsia" w:cstheme="minorBidi"/>
              <w:sz w:val="22"/>
              <w14:ligatures w14:val="standardContextual"/>
            </w:rPr>
          </w:pPr>
          <w:r>
            <w:fldChar w:fldCharType="begin"/>
          </w:r>
          <w:r>
            <w:instrText xml:space="preserve"> HYPERLINK \l "_Toc166488881" </w:instrText>
          </w:r>
          <w:r>
            <w:fldChar w:fldCharType="separate"/>
          </w:r>
          <w:r>
            <w:rPr>
              <w:rStyle w:val="23"/>
            </w:rPr>
            <w:t>3.5 生态流量下泄及管理现状</w:t>
          </w:r>
          <w:r>
            <w:tab/>
          </w:r>
          <w:r>
            <w:fldChar w:fldCharType="begin"/>
          </w:r>
          <w:r>
            <w:instrText xml:space="preserve"> PAGEREF _Toc166488881 \h </w:instrText>
          </w:r>
          <w:r>
            <w:fldChar w:fldCharType="separate"/>
          </w:r>
          <w:r>
            <w:t>40</w:t>
          </w:r>
          <w:r>
            <w:fldChar w:fldCharType="end"/>
          </w:r>
          <w:r>
            <w:fldChar w:fldCharType="end"/>
          </w:r>
        </w:p>
        <w:p w14:paraId="1AF13E10">
          <w:pPr>
            <w:pStyle w:val="16"/>
            <w:tabs>
              <w:tab w:val="right" w:leader="dot" w:pos="8302"/>
            </w:tabs>
            <w:rPr>
              <w:rFonts w:asciiTheme="minorHAnsi" w:hAnsiTheme="minorHAnsi" w:eastAsiaTheme="minorEastAsia" w:cstheme="minorBidi"/>
              <w:sz w:val="22"/>
              <w14:ligatures w14:val="standardContextual"/>
            </w:rPr>
          </w:pPr>
          <w:r>
            <w:fldChar w:fldCharType="begin"/>
          </w:r>
          <w:r>
            <w:instrText xml:space="preserve"> HYPERLINK \l "_Toc166488882" </w:instrText>
          </w:r>
          <w:r>
            <w:fldChar w:fldCharType="separate"/>
          </w:r>
          <w:r>
            <w:rPr>
              <w:rStyle w:val="23"/>
            </w:rPr>
            <w:t>4 地表水环境影响预测与评价</w:t>
          </w:r>
          <w:r>
            <w:tab/>
          </w:r>
          <w:r>
            <w:fldChar w:fldCharType="begin"/>
          </w:r>
          <w:r>
            <w:instrText xml:space="preserve"> PAGEREF _Toc166488882 \h </w:instrText>
          </w:r>
          <w:r>
            <w:fldChar w:fldCharType="separate"/>
          </w:r>
          <w:r>
            <w:t>40</w:t>
          </w:r>
          <w:r>
            <w:fldChar w:fldCharType="end"/>
          </w:r>
          <w:r>
            <w:fldChar w:fldCharType="end"/>
          </w:r>
        </w:p>
        <w:p w14:paraId="33E6A462">
          <w:pPr>
            <w:pStyle w:val="18"/>
            <w:tabs>
              <w:tab w:val="right" w:leader="dot" w:pos="8302"/>
            </w:tabs>
            <w:ind w:left="480"/>
            <w:rPr>
              <w:rFonts w:asciiTheme="minorHAnsi" w:hAnsiTheme="minorHAnsi" w:eastAsiaTheme="minorEastAsia" w:cstheme="minorBidi"/>
              <w:sz w:val="22"/>
              <w14:ligatures w14:val="standardContextual"/>
            </w:rPr>
          </w:pPr>
          <w:r>
            <w:fldChar w:fldCharType="begin"/>
          </w:r>
          <w:r>
            <w:instrText xml:space="preserve"> HYPERLINK \l "_Toc166488883" </w:instrText>
          </w:r>
          <w:r>
            <w:fldChar w:fldCharType="separate"/>
          </w:r>
          <w:r>
            <w:rPr>
              <w:rStyle w:val="23"/>
            </w:rPr>
            <w:t>4.1 施工期地表水环境影响分析</w:t>
          </w:r>
          <w:r>
            <w:tab/>
          </w:r>
          <w:r>
            <w:fldChar w:fldCharType="begin"/>
          </w:r>
          <w:r>
            <w:instrText xml:space="preserve"> PAGEREF _Toc166488883 \h </w:instrText>
          </w:r>
          <w:r>
            <w:fldChar w:fldCharType="separate"/>
          </w:r>
          <w:r>
            <w:t>40</w:t>
          </w:r>
          <w:r>
            <w:fldChar w:fldCharType="end"/>
          </w:r>
          <w:r>
            <w:fldChar w:fldCharType="end"/>
          </w:r>
        </w:p>
        <w:p w14:paraId="323D22C3">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"_Toc166488884" </w:instrText>
          </w:r>
          <w:r>
            <w:fldChar w:fldCharType="separate"/>
          </w:r>
          <w:r>
            <w:rPr>
              <w:rStyle w:val="23"/>
            </w:rPr>
            <w:t>4.1.1 施工时段</w:t>
          </w:r>
          <w:r>
            <w:tab/>
          </w:r>
          <w:r>
            <w:fldChar w:fldCharType="begin"/>
          </w:r>
          <w:r>
            <w:instrText xml:space="preserve"> PAGEREF _Toc166488884 \h </w:instrText>
          </w:r>
          <w:r>
            <w:fldChar w:fldCharType="separate"/>
          </w:r>
          <w:r>
            <w:t>40</w:t>
          </w:r>
          <w:r>
            <w:fldChar w:fldCharType="end"/>
          </w:r>
          <w:r>
            <w:fldChar w:fldCharType="end"/>
          </w:r>
        </w:p>
        <w:p w14:paraId="6E6B608A">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"_Toc166488885" </w:instrText>
          </w:r>
          <w:r>
            <w:fldChar w:fldCharType="separate"/>
          </w:r>
          <w:r>
            <w:rPr>
              <w:rStyle w:val="23"/>
            </w:rPr>
            <w:t>4.1.2 施工期水文情势影响分析</w:t>
          </w:r>
          <w:r>
            <w:tab/>
          </w:r>
          <w:r>
            <w:fldChar w:fldCharType="begin"/>
          </w:r>
          <w:r>
            <w:instrText xml:space="preserve"> PAGEREF _Toc166488885 \h </w:instrText>
          </w:r>
          <w:r>
            <w:fldChar w:fldCharType="separate"/>
          </w:r>
          <w:r>
            <w:t>41</w:t>
          </w:r>
          <w:r>
            <w:fldChar w:fldCharType="end"/>
          </w:r>
          <w:r>
            <w:fldChar w:fldCharType="end"/>
          </w:r>
        </w:p>
        <w:p w14:paraId="286375D6">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"_Toc166488886" </w:instrText>
          </w:r>
          <w:r>
            <w:fldChar w:fldCharType="separate"/>
          </w:r>
          <w:r>
            <w:rPr>
              <w:rStyle w:val="23"/>
            </w:rPr>
            <w:t>4.1.3 施工期地表水环境质量影响分析</w:t>
          </w:r>
          <w:r>
            <w:tab/>
          </w:r>
          <w:r>
            <w:fldChar w:fldCharType="begin"/>
          </w:r>
          <w:r>
            <w:instrText xml:space="preserve"> PAGEREF _Toc166488886 \h </w:instrText>
          </w:r>
          <w:r>
            <w:fldChar w:fldCharType="separate"/>
          </w:r>
          <w:r>
            <w:t>41</w:t>
          </w:r>
          <w:r>
            <w:fldChar w:fldCharType="end"/>
          </w:r>
          <w:r>
            <w:fldChar w:fldCharType="end"/>
          </w:r>
        </w:p>
        <w:p w14:paraId="0AAC5535">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"_Toc166488887" </w:instrText>
          </w:r>
          <w:r>
            <w:fldChar w:fldCharType="separate"/>
          </w:r>
          <w:r>
            <w:rPr>
              <w:rStyle w:val="23"/>
            </w:rPr>
            <w:t>4.1.4 施工期水生态影响分析</w:t>
          </w:r>
          <w:r>
            <w:tab/>
          </w:r>
          <w:r>
            <w:fldChar w:fldCharType="begin"/>
          </w:r>
          <w:r>
            <w:instrText xml:space="preserve"> PAGEREF _Toc166488887 \h </w:instrText>
          </w:r>
          <w:r>
            <w:fldChar w:fldCharType="separate"/>
          </w:r>
          <w:r>
            <w:t>42</w:t>
          </w:r>
          <w:r>
            <w:fldChar w:fldCharType="end"/>
          </w:r>
          <w:r>
            <w:fldChar w:fldCharType="end"/>
          </w:r>
        </w:p>
        <w:p w14:paraId="104D8A27">
          <w:pPr>
            <w:pStyle w:val="18"/>
            <w:tabs>
              <w:tab w:val="right" w:leader="dot" w:pos="8302"/>
            </w:tabs>
            <w:ind w:left="480"/>
            <w:rPr>
              <w:rFonts w:asciiTheme="minorHAnsi" w:hAnsiTheme="minorHAnsi" w:eastAsiaTheme="minorEastAsia" w:cstheme="minorBidi"/>
              <w:sz w:val="22"/>
              <w14:ligatures w14:val="standardContextual"/>
            </w:rPr>
          </w:pPr>
          <w:r>
            <w:fldChar w:fldCharType="begin"/>
          </w:r>
          <w:r>
            <w:instrText xml:space="preserve"> HYPERLINK \l "_Toc166488888" </w:instrText>
          </w:r>
          <w:r>
            <w:fldChar w:fldCharType="separate"/>
          </w:r>
          <w:r>
            <w:rPr>
              <w:rStyle w:val="23"/>
            </w:rPr>
            <w:t>4.2 运行期地表水环境影响分析</w:t>
          </w:r>
          <w:r>
            <w:tab/>
          </w:r>
          <w:r>
            <w:fldChar w:fldCharType="begin"/>
          </w:r>
          <w:r>
            <w:instrText xml:space="preserve"> PAGEREF _Toc166488888 \h </w:instrText>
          </w:r>
          <w:r>
            <w:fldChar w:fldCharType="separate"/>
          </w:r>
          <w:r>
            <w:t>43</w:t>
          </w:r>
          <w:r>
            <w:fldChar w:fldCharType="end"/>
          </w:r>
          <w:r>
            <w:fldChar w:fldCharType="end"/>
          </w:r>
        </w:p>
        <w:p w14:paraId="09B9C0FB">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"_Toc166488889" </w:instrText>
          </w:r>
          <w:r>
            <w:fldChar w:fldCharType="separate"/>
          </w:r>
          <w:r>
            <w:rPr>
              <w:rStyle w:val="23"/>
            </w:rPr>
            <w:t>4.2.1 运行期情节设置</w:t>
          </w:r>
          <w:r>
            <w:tab/>
          </w:r>
          <w:r>
            <w:fldChar w:fldCharType="begin"/>
          </w:r>
          <w:r>
            <w:instrText xml:space="preserve"> PAGEREF _Toc166488889 \h </w:instrText>
          </w:r>
          <w:r>
            <w:fldChar w:fldCharType="separate"/>
          </w:r>
          <w:r>
            <w:t>43</w:t>
          </w:r>
          <w:r>
            <w:fldChar w:fldCharType="end"/>
          </w:r>
          <w:r>
            <w:fldChar w:fldCharType="end"/>
          </w:r>
        </w:p>
        <w:p w14:paraId="362D0340">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"_Toc166488890" </w:instrText>
          </w:r>
          <w:r>
            <w:fldChar w:fldCharType="separate"/>
          </w:r>
          <w:r>
            <w:rPr>
              <w:rStyle w:val="23"/>
            </w:rPr>
            <w:t>4.2.2 运行期水文情势影响分析</w:t>
          </w:r>
          <w:r>
            <w:tab/>
          </w:r>
          <w:r>
            <w:fldChar w:fldCharType="begin"/>
          </w:r>
          <w:r>
            <w:instrText xml:space="preserve"> PAGEREF _Toc166488890 \h </w:instrText>
          </w:r>
          <w:r>
            <w:fldChar w:fldCharType="separate"/>
          </w:r>
          <w:r>
            <w:t>44</w:t>
          </w:r>
          <w:r>
            <w:fldChar w:fldCharType="end"/>
          </w:r>
          <w:r>
            <w:fldChar w:fldCharType="end"/>
          </w:r>
        </w:p>
        <w:p w14:paraId="77E26C36">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"_Toc166488891" </w:instrText>
          </w:r>
          <w:r>
            <w:fldChar w:fldCharType="separate"/>
          </w:r>
          <w:r>
            <w:rPr>
              <w:rStyle w:val="23"/>
            </w:rPr>
            <w:t>4.2.3 运行期地表水环境质量影响分析</w:t>
          </w:r>
          <w:r>
            <w:tab/>
          </w:r>
          <w:r>
            <w:fldChar w:fldCharType="begin"/>
          </w:r>
          <w:r>
            <w:instrText xml:space="preserve"> PAGEREF _Toc166488891 \h </w:instrText>
          </w:r>
          <w:r>
            <w:fldChar w:fldCharType="separate"/>
          </w:r>
          <w:r>
            <w:t>68</w:t>
          </w:r>
          <w:r>
            <w:fldChar w:fldCharType="end"/>
          </w:r>
          <w:r>
            <w:fldChar w:fldCharType="end"/>
          </w:r>
        </w:p>
        <w:p w14:paraId="445E5C23">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"_Toc166488892" </w:instrText>
          </w:r>
          <w:r>
            <w:fldChar w:fldCharType="separate"/>
          </w:r>
          <w:r>
            <w:rPr>
              <w:rStyle w:val="23"/>
            </w:rPr>
            <w:t>4.2.4 运行期对库区水环境影响分析</w:t>
          </w:r>
          <w:r>
            <w:tab/>
          </w:r>
          <w:r>
            <w:fldChar w:fldCharType="begin"/>
          </w:r>
          <w:r>
            <w:instrText xml:space="preserve"> PAGEREF _Toc166488892 \h </w:instrText>
          </w:r>
          <w:r>
            <w:fldChar w:fldCharType="separate"/>
          </w:r>
          <w:r>
            <w:t>75</w:t>
          </w:r>
          <w:r>
            <w:fldChar w:fldCharType="end"/>
          </w:r>
          <w:r>
            <w:fldChar w:fldCharType="end"/>
          </w:r>
        </w:p>
        <w:p w14:paraId="730182C1">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"_Toc166488893" </w:instrText>
          </w:r>
          <w:r>
            <w:fldChar w:fldCharType="separate"/>
          </w:r>
          <w:r>
            <w:rPr>
              <w:rStyle w:val="23"/>
            </w:rPr>
            <w:t>4.2.5 运行期下游水生态影响分析</w:t>
          </w:r>
          <w:r>
            <w:tab/>
          </w:r>
          <w:r>
            <w:fldChar w:fldCharType="begin"/>
          </w:r>
          <w:r>
            <w:instrText xml:space="preserve"> PAGEREF _Toc166488893 \h </w:instrText>
          </w:r>
          <w:r>
            <w:fldChar w:fldCharType="separate"/>
          </w:r>
          <w:r>
            <w:t>76</w:t>
          </w:r>
          <w:r>
            <w:fldChar w:fldCharType="end"/>
          </w:r>
          <w:r>
            <w:fldChar w:fldCharType="end"/>
          </w:r>
        </w:p>
        <w:p w14:paraId="1C02105D">
          <w:pPr>
            <w:pStyle w:val="16"/>
            <w:tabs>
              <w:tab w:val="right" w:leader="dot" w:pos="8302"/>
            </w:tabs>
            <w:rPr>
              <w:rFonts w:asciiTheme="minorHAnsi" w:hAnsiTheme="minorHAnsi" w:eastAsiaTheme="minorEastAsia" w:cstheme="minorBidi"/>
              <w:sz w:val="22"/>
              <w14:ligatures w14:val="standardContextual"/>
            </w:rPr>
          </w:pPr>
          <w:r>
            <w:fldChar w:fldCharType="begin"/>
          </w:r>
          <w:r>
            <w:instrText xml:space="preserve"> HYPERLINK \l "_Toc166488894" </w:instrText>
          </w:r>
          <w:r>
            <w:fldChar w:fldCharType="separate"/>
          </w:r>
          <w:r>
            <w:rPr>
              <w:rStyle w:val="23"/>
            </w:rPr>
            <w:t>5 地表水环境保护措施</w:t>
          </w:r>
          <w:r>
            <w:tab/>
          </w:r>
          <w:r>
            <w:fldChar w:fldCharType="begin"/>
          </w:r>
          <w:r>
            <w:instrText xml:space="preserve"> PAGEREF _Toc166488894 \h </w:instrText>
          </w:r>
          <w:r>
            <w:fldChar w:fldCharType="separate"/>
          </w:r>
          <w:r>
            <w:t>76</w:t>
          </w:r>
          <w:r>
            <w:fldChar w:fldCharType="end"/>
          </w:r>
          <w:r>
            <w:fldChar w:fldCharType="end"/>
          </w:r>
        </w:p>
        <w:p w14:paraId="163A8925">
          <w:pPr>
            <w:pStyle w:val="18"/>
            <w:tabs>
              <w:tab w:val="right" w:leader="dot" w:pos="8302"/>
            </w:tabs>
            <w:ind w:left="480"/>
            <w:rPr>
              <w:rFonts w:asciiTheme="minorHAnsi" w:hAnsiTheme="minorHAnsi" w:eastAsiaTheme="minorEastAsia" w:cstheme="minorBidi"/>
              <w:sz w:val="22"/>
              <w14:ligatures w14:val="standardContextual"/>
            </w:rPr>
          </w:pPr>
          <w:r>
            <w:fldChar w:fldCharType="begin"/>
          </w:r>
          <w:r>
            <w:instrText xml:space="preserve"> HYPERLINK \l "_Toc166488895" </w:instrText>
          </w:r>
          <w:r>
            <w:fldChar w:fldCharType="separate"/>
          </w:r>
          <w:r>
            <w:rPr>
              <w:rStyle w:val="23"/>
            </w:rPr>
            <w:t>5.1 施工期地表水环境保护措施</w:t>
          </w:r>
          <w:r>
            <w:tab/>
          </w:r>
          <w:r>
            <w:fldChar w:fldCharType="begin"/>
          </w:r>
          <w:r>
            <w:instrText xml:space="preserve"> PAGEREF _Toc166488895 \h </w:instrText>
          </w:r>
          <w:r>
            <w:fldChar w:fldCharType="separate"/>
          </w:r>
          <w:r>
            <w:t>76</w:t>
          </w:r>
          <w:r>
            <w:fldChar w:fldCharType="end"/>
          </w:r>
          <w:r>
            <w:fldChar w:fldCharType="end"/>
          </w:r>
        </w:p>
        <w:p w14:paraId="5EABFD3F">
          <w:pPr>
            <w:pStyle w:val="18"/>
            <w:tabs>
              <w:tab w:val="right" w:leader="dot" w:pos="8302"/>
            </w:tabs>
            <w:ind w:left="480"/>
            <w:rPr>
              <w:rFonts w:asciiTheme="minorHAnsi" w:hAnsiTheme="minorHAnsi" w:eastAsiaTheme="minorEastAsia" w:cstheme="minorBidi"/>
              <w:sz w:val="22"/>
              <w14:ligatures w14:val="standardContextual"/>
            </w:rPr>
          </w:pPr>
          <w:r>
            <w:fldChar w:fldCharType="begin"/>
          </w:r>
          <w:r>
            <w:instrText xml:space="preserve"> HYPERLINK \l "_Toc166488896" </w:instrText>
          </w:r>
          <w:r>
            <w:fldChar w:fldCharType="separate"/>
          </w:r>
          <w:r>
            <w:rPr>
              <w:rStyle w:val="23"/>
            </w:rPr>
            <w:t>5.2 运行期地表水环境保护措施</w:t>
          </w:r>
          <w:r>
            <w:tab/>
          </w:r>
          <w:r>
            <w:fldChar w:fldCharType="begin"/>
          </w:r>
          <w:r>
            <w:instrText xml:space="preserve"> PAGEREF _Toc166488896 \h </w:instrText>
          </w:r>
          <w:r>
            <w:fldChar w:fldCharType="separate"/>
          </w:r>
          <w:r>
            <w:t>76</w:t>
          </w:r>
          <w:r>
            <w:fldChar w:fldCharType="end"/>
          </w:r>
          <w:r>
            <w:fldChar w:fldCharType="end"/>
          </w:r>
        </w:p>
        <w:p w14:paraId="071F4B8F">
          <w:pPr>
            <w:pStyle w:val="16"/>
            <w:tabs>
              <w:tab w:val="right" w:leader="dot" w:pos="8302"/>
            </w:tabs>
            <w:rPr>
              <w:rFonts w:asciiTheme="minorHAnsi" w:hAnsiTheme="minorHAnsi" w:eastAsiaTheme="minorEastAsia" w:cstheme="minorBidi"/>
              <w:sz w:val="22"/>
              <w14:ligatures w14:val="standardContextual"/>
            </w:rPr>
          </w:pPr>
          <w:r>
            <w:fldChar w:fldCharType="begin"/>
          </w:r>
          <w:r>
            <w:instrText xml:space="preserve"> HYPERLINK \l "_Toc166488897" </w:instrText>
          </w:r>
          <w:r>
            <w:fldChar w:fldCharType="separate"/>
          </w:r>
          <w:r>
            <w:rPr>
              <w:rStyle w:val="23"/>
            </w:rPr>
            <w:t>6 结论及建议</w:t>
          </w:r>
          <w:r>
            <w:tab/>
          </w:r>
          <w:r>
            <w:fldChar w:fldCharType="begin"/>
          </w:r>
          <w:r>
            <w:instrText xml:space="preserve"> PAGEREF _Toc166488897 \h </w:instrText>
          </w:r>
          <w:r>
            <w:fldChar w:fldCharType="separate"/>
          </w:r>
          <w:r>
            <w:t>77</w:t>
          </w:r>
          <w:r>
            <w:fldChar w:fldCharType="end"/>
          </w:r>
          <w:r>
            <w:fldChar w:fldCharType="end"/>
          </w:r>
        </w:p>
        <w:p w14:paraId="56A24F1E">
          <w:pPr>
            <w:pStyle w:val="18"/>
            <w:tabs>
              <w:tab w:val="right" w:leader="dot" w:pos="8302"/>
            </w:tabs>
            <w:ind w:left="480"/>
            <w:rPr>
              <w:rFonts w:asciiTheme="minorHAnsi" w:hAnsiTheme="minorHAnsi" w:eastAsiaTheme="minorEastAsia" w:cstheme="minorBidi"/>
              <w:sz w:val="22"/>
              <w14:ligatures w14:val="standardContextual"/>
            </w:rPr>
          </w:pPr>
          <w:r>
            <w:fldChar w:fldCharType="begin"/>
          </w:r>
          <w:r>
            <w:instrText xml:space="preserve"> HYPERLINK \l "_Toc166488898" </w:instrText>
          </w:r>
          <w:r>
            <w:fldChar w:fldCharType="separate"/>
          </w:r>
          <w:r>
            <w:rPr>
              <w:rStyle w:val="23"/>
            </w:rPr>
            <w:t>6.1 结论</w:t>
          </w:r>
          <w:r>
            <w:tab/>
          </w:r>
          <w:r>
            <w:fldChar w:fldCharType="begin"/>
          </w:r>
          <w:r>
            <w:instrText xml:space="preserve"> PAGEREF _Toc166488898 \h </w:instrText>
          </w:r>
          <w:r>
            <w:fldChar w:fldCharType="separate"/>
          </w:r>
          <w:r>
            <w:t>77</w:t>
          </w:r>
          <w:r>
            <w:fldChar w:fldCharType="end"/>
          </w:r>
          <w:r>
            <w:fldChar w:fldCharType="end"/>
          </w:r>
        </w:p>
        <w:p w14:paraId="2BC20525">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"_Toc166488899" </w:instrText>
          </w:r>
          <w:r>
            <w:fldChar w:fldCharType="separate"/>
          </w:r>
          <w:r>
            <w:rPr>
              <w:rStyle w:val="23"/>
            </w:rPr>
            <w:t>6.1.1 项目概况</w:t>
          </w:r>
          <w:r>
            <w:tab/>
          </w:r>
          <w:r>
            <w:fldChar w:fldCharType="begin"/>
          </w:r>
          <w:r>
            <w:instrText xml:space="preserve"> PAGEREF _Toc166488899 \h </w:instrText>
          </w:r>
          <w:r>
            <w:fldChar w:fldCharType="separate"/>
          </w:r>
          <w:r>
            <w:t>77</w:t>
          </w:r>
          <w:r>
            <w:fldChar w:fldCharType="end"/>
          </w:r>
          <w:r>
            <w:fldChar w:fldCharType="end"/>
          </w:r>
        </w:p>
        <w:p w14:paraId="4D4C2EB6">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"_Toc166488900" </w:instrText>
          </w:r>
          <w:r>
            <w:fldChar w:fldCharType="separate"/>
          </w:r>
          <w:r>
            <w:rPr>
              <w:rStyle w:val="23"/>
            </w:rPr>
            <w:t>6.1.2 地表水环境现状调查与评价结论</w:t>
          </w:r>
          <w:r>
            <w:tab/>
          </w:r>
          <w:r>
            <w:fldChar w:fldCharType="begin"/>
          </w:r>
          <w:r>
            <w:instrText xml:space="preserve"> PAGEREF _Toc166488900 \h </w:instrText>
          </w:r>
          <w:r>
            <w:fldChar w:fldCharType="separate"/>
          </w:r>
          <w:r>
            <w:t>77</w:t>
          </w:r>
          <w:r>
            <w:fldChar w:fldCharType="end"/>
          </w:r>
          <w:r>
            <w:fldChar w:fldCharType="end"/>
          </w:r>
        </w:p>
        <w:p w14:paraId="7EA8E6E3">
          <w:pPr>
            <w:pStyle w:val="11"/>
            <w:tabs>
              <w:tab w:val="right" w:leader="dot" w:pos="8302"/>
            </w:tabs>
            <w:ind w:left="960"/>
            <w:rPr>
              <w:rFonts w:asciiTheme="minorHAnsi" w:hAnsiTheme="minorHAnsi" w:eastAsiaTheme="minorEastAsia" w:cstheme="minorBidi"/>
              <w:sz w:val="22"/>
              <w:szCs w:val="24"/>
              <w14:ligatures w14:val="standardContextual"/>
            </w:rPr>
          </w:pPr>
          <w:r>
            <w:fldChar w:fldCharType="begin"/>
          </w:r>
          <w:r>
            <w:instrText xml:space="preserve"> HYPERLINK \l "_Toc166488901" </w:instrText>
          </w:r>
          <w:r>
            <w:fldChar w:fldCharType="separate"/>
          </w:r>
          <w:r>
            <w:rPr>
              <w:rStyle w:val="23"/>
            </w:rPr>
            <w:t>6.1.3 地表水环境影响预测与评价结论</w:t>
          </w:r>
          <w:r>
            <w:tab/>
          </w:r>
          <w:r>
            <w:fldChar w:fldCharType="begin"/>
          </w:r>
          <w:r>
            <w:instrText xml:space="preserve"> PAGEREF _Toc166488901 \h </w:instrText>
          </w:r>
          <w:r>
            <w:fldChar w:fldCharType="separate"/>
          </w:r>
          <w:r>
            <w:t>78</w:t>
          </w:r>
          <w:r>
            <w:fldChar w:fldCharType="end"/>
          </w:r>
          <w:r>
            <w:fldChar w:fldCharType="end"/>
          </w:r>
        </w:p>
        <w:p w14:paraId="30AE8C73">
          <w:pPr>
            <w:pStyle w:val="18"/>
            <w:tabs>
              <w:tab w:val="right" w:leader="dot" w:pos="8302"/>
            </w:tabs>
            <w:ind w:left="480"/>
            <w:rPr>
              <w:rFonts w:asciiTheme="minorHAnsi" w:hAnsiTheme="minorHAnsi" w:eastAsiaTheme="minorEastAsia" w:cstheme="minorBidi"/>
              <w:sz w:val="22"/>
              <w14:ligatures w14:val="standardContextual"/>
            </w:rPr>
          </w:pPr>
          <w:r>
            <w:fldChar w:fldCharType="begin"/>
          </w:r>
          <w:r>
            <w:instrText xml:space="preserve"> HYPERLINK \l "_Toc166488902" </w:instrText>
          </w:r>
          <w:r>
            <w:fldChar w:fldCharType="separate"/>
          </w:r>
          <w:r>
            <w:rPr>
              <w:rStyle w:val="23"/>
            </w:rPr>
            <w:t>6.2 建议</w:t>
          </w:r>
          <w:r>
            <w:tab/>
          </w:r>
          <w:r>
            <w:fldChar w:fldCharType="begin"/>
          </w:r>
          <w:r>
            <w:instrText xml:space="preserve"> PAGEREF _Toc166488902 \h </w:instrText>
          </w:r>
          <w:r>
            <w:fldChar w:fldCharType="separate"/>
          </w:r>
          <w:r>
            <w:t>78</w:t>
          </w:r>
          <w:r>
            <w:fldChar w:fldCharType="end"/>
          </w:r>
          <w:r>
            <w:fldChar w:fldCharType="end"/>
          </w:r>
        </w:p>
        <w:p w14:paraId="0FD8C79C">
          <w:pPr>
            <w:ind w:firstLine="482"/>
          </w:pPr>
          <w:r>
            <w:rPr>
              <w:b/>
              <w:bCs/>
              <w:lang w:val="zh-CN"/>
            </w:rPr>
            <w:fldChar w:fldCharType="end"/>
          </w:r>
        </w:p>
      </w:sdtContent>
    </w:sdt>
    <w:p w14:paraId="36CAF821">
      <w:pPr>
        <w:widowControl/>
        <w:spacing w:line="240" w:lineRule="auto"/>
        <w:ind w:firstLine="0" w:firstLineChars="0"/>
        <w:jc w:val="left"/>
      </w:pPr>
      <w:r>
        <w:br w:type="page"/>
      </w:r>
    </w:p>
    <w:p w14:paraId="079686E5">
      <w:pPr>
        <w:pStyle w:val="2"/>
      </w:pPr>
      <w:bookmarkStart w:id="1" w:name="_Toc166488833"/>
      <w:r>
        <w:t>1 总则</w:t>
      </w:r>
      <w:bookmarkEnd w:id="1"/>
    </w:p>
    <w:p w14:paraId="698DC744">
      <w:pPr>
        <w:pStyle w:val="3"/>
      </w:pPr>
      <w:bookmarkStart w:id="2" w:name="_Toc166488834"/>
      <w:r>
        <w:t>1.1 编制依据</w:t>
      </w:r>
      <w:bookmarkEnd w:id="2"/>
    </w:p>
    <w:p w14:paraId="5887F65E">
      <w:pPr>
        <w:pStyle w:val="4"/>
      </w:pPr>
      <w:bookmarkStart w:id="3" w:name="_Toc166488835"/>
      <w:r>
        <w:t>1.1.1 法律法规</w:t>
      </w:r>
      <w:bookmarkEnd w:id="3"/>
    </w:p>
    <w:p w14:paraId="6884702F">
      <w:r>
        <w:rPr>
          <w:rFonts w:hint="eastAsia"/>
        </w:rPr>
        <w:t>（1）《中华人民共和国环境保护法》（2014 年4 月修订）；</w:t>
      </w:r>
    </w:p>
    <w:p w14:paraId="3BD0BC53">
      <w:r>
        <w:rPr>
          <w:rFonts w:hint="eastAsia"/>
        </w:rPr>
        <w:t>（2）《中华人民共和国环境影响评价法》（2018 年12 月修订）；</w:t>
      </w:r>
    </w:p>
    <w:p w14:paraId="51D5A2A7">
      <w:r>
        <w:rPr>
          <w:rFonts w:hint="eastAsia"/>
        </w:rPr>
        <w:t>（3）《中华人民共和国长江保护法》（2021 年3 月1 日施行）；</w:t>
      </w:r>
    </w:p>
    <w:p w14:paraId="0BCDCD18">
      <w:r>
        <w:rPr>
          <w:rFonts w:hint="eastAsia"/>
        </w:rPr>
        <w:t>（4）《中华人民共和国水法》（2016 年7 月修订）；</w:t>
      </w:r>
    </w:p>
    <w:p w14:paraId="7141BED3">
      <w:r>
        <w:rPr>
          <w:rFonts w:hint="eastAsia"/>
        </w:rPr>
        <w:t>（5）《中华人民共和国土地管理法》（2019 年8 月修订）；</w:t>
      </w:r>
    </w:p>
    <w:p w14:paraId="02428BD5">
      <w:r>
        <w:rPr>
          <w:rFonts w:hint="eastAsia"/>
        </w:rPr>
        <w:t>（6）《中华人民共和国文物保护法》（2017 年11 月修订）；</w:t>
      </w:r>
    </w:p>
    <w:p w14:paraId="4DFB2280">
      <w:r>
        <w:rPr>
          <w:rFonts w:hint="eastAsia"/>
        </w:rPr>
        <w:t>（7）《中华人民共和国水土保持法》（2010 年12 修订）；</w:t>
      </w:r>
    </w:p>
    <w:p w14:paraId="36676437">
      <w:r>
        <w:rPr>
          <w:rFonts w:hint="eastAsia"/>
        </w:rPr>
        <w:t>（8）《中华人民共和国渔业法》（2013 年12 月修订）；</w:t>
      </w:r>
    </w:p>
    <w:p w14:paraId="377C690C">
      <w:r>
        <w:rPr>
          <w:rFonts w:hint="eastAsia"/>
        </w:rPr>
        <w:t>（9）《中华人民共和国野生动物保护法》（2018 年10 月修正）；</w:t>
      </w:r>
    </w:p>
    <w:p w14:paraId="3AD6CDBF">
      <w:r>
        <w:rPr>
          <w:rFonts w:hint="eastAsia"/>
        </w:rPr>
        <w:t>（10）《中华人民共和国水污染防治法》（2018 年1 月日）。</w:t>
      </w:r>
    </w:p>
    <w:p w14:paraId="08DC98B9">
      <w:pPr>
        <w:pStyle w:val="4"/>
      </w:pPr>
      <w:bookmarkStart w:id="4" w:name="_Toc166488836"/>
      <w:r>
        <w:rPr>
          <w:rFonts w:hint="eastAsia"/>
        </w:rPr>
        <w:t>1.1.2 行政法规</w:t>
      </w:r>
      <w:bookmarkEnd w:id="4"/>
    </w:p>
    <w:p w14:paraId="2F6EC4AF">
      <w:r>
        <w:rPr>
          <w:rFonts w:hint="eastAsia"/>
        </w:rPr>
        <w:t>（1）《建设项目环境保护管理条例》（国务院令第253 号，2017 年7 月</w:t>
      </w:r>
    </w:p>
    <w:p w14:paraId="477C35A8">
      <w:r>
        <w:rPr>
          <w:rFonts w:hint="eastAsia"/>
        </w:rPr>
        <w:t>修订）；</w:t>
      </w:r>
    </w:p>
    <w:p w14:paraId="03233DD5">
      <w:r>
        <w:rPr>
          <w:rFonts w:hint="eastAsia"/>
        </w:rPr>
        <w:t>（2）《国务院关于水污染防治行动计划的通知》（国发[2015]17 号）；</w:t>
      </w:r>
    </w:p>
    <w:p w14:paraId="7A07D903">
      <w:r>
        <w:rPr>
          <w:rFonts w:hint="eastAsia"/>
        </w:rPr>
        <w:t>（3）《全国生态环境保护纲要》（国发[2000]38 号）；</w:t>
      </w:r>
    </w:p>
    <w:p w14:paraId="7F49396C">
      <w:r>
        <w:rPr>
          <w:rFonts w:hint="eastAsia"/>
        </w:rPr>
        <w:t>（4）《国务院关于印发全国主体功能区规划的通知》（国发[2010]46 号）；</w:t>
      </w:r>
    </w:p>
    <w:p w14:paraId="372CD693">
      <w:r>
        <w:rPr>
          <w:rFonts w:hint="eastAsia"/>
        </w:rPr>
        <w:t>（5）《国务院关于全国重要江河湖泊水功能区划（2011-2030 年）的批复》</w:t>
      </w:r>
    </w:p>
    <w:p w14:paraId="4E30A66F">
      <w:r>
        <w:rPr>
          <w:rFonts w:hint="eastAsia"/>
        </w:rPr>
        <w:t>（国函[2011]167 号）；</w:t>
      </w:r>
    </w:p>
    <w:p w14:paraId="3E40DB47">
      <w:r>
        <w:rPr>
          <w:rFonts w:hint="eastAsia"/>
        </w:rPr>
        <w:t>（6）《中华人民共和国水土保持法实施条例》（国务院1993 年第120</w:t>
      </w:r>
    </w:p>
    <w:p w14:paraId="592905BD">
      <w:pPr>
        <w:tabs>
          <w:tab w:val="center" w:pos="4396"/>
        </w:tabs>
      </w:pPr>
      <w:r>
        <w:rPr>
          <w:rFonts w:hint="eastAsia"/>
        </w:rPr>
        <w:t>号令，2011 年1 月修订）；</w:t>
      </w:r>
      <w:r>
        <w:tab/>
      </w:r>
    </w:p>
    <w:p w14:paraId="15CE006D">
      <w:r>
        <w:rPr>
          <w:rFonts w:hint="eastAsia"/>
        </w:rPr>
        <w:t>（7）《国务院关于实行最严格水资源管理制度的意见》（国发[2012]3</w:t>
      </w:r>
    </w:p>
    <w:p w14:paraId="3449483A">
      <w:r>
        <w:rPr>
          <w:rFonts w:hint="eastAsia"/>
        </w:rPr>
        <w:t>号）。</w:t>
      </w:r>
    </w:p>
    <w:p w14:paraId="036CEF1D">
      <w:pPr>
        <w:pStyle w:val="4"/>
      </w:pPr>
      <w:bookmarkStart w:id="5" w:name="_Toc166488837"/>
      <w:r>
        <w:rPr>
          <w:rFonts w:hint="eastAsia"/>
        </w:rPr>
        <w:t>1.1.3 地方法规</w:t>
      </w:r>
      <w:bookmarkEnd w:id="5"/>
    </w:p>
    <w:p w14:paraId="06C03AB5">
      <w:r>
        <w:rPr>
          <w:rFonts w:hint="eastAsia"/>
        </w:rPr>
        <w:t>（1）《四川省主体功能区规划》（2013 年4 月）；</w:t>
      </w:r>
    </w:p>
    <w:p w14:paraId="1798F26B">
      <w:r>
        <w:rPr>
          <w:rFonts w:hint="eastAsia"/>
        </w:rPr>
        <w:t>（2）《四川省环境保护条例》（2018 年1 月）；</w:t>
      </w:r>
    </w:p>
    <w:p w14:paraId="6198C358">
      <w:r>
        <w:rPr>
          <w:rFonts w:hint="eastAsia"/>
        </w:rPr>
        <w:t>（3）《四川省生态功能区划》（川府函〔2006〕100 号）；</w:t>
      </w:r>
    </w:p>
    <w:p w14:paraId="3C8AE3F5">
      <w:r>
        <w:rPr>
          <w:rFonts w:hint="eastAsia"/>
        </w:rPr>
        <w:t>（4）《四川省水功能区划》（川府函〔2003〕194 号）；</w:t>
      </w:r>
    </w:p>
    <w:p w14:paraId="67B6341A">
      <w:r>
        <w:rPr>
          <w:rFonts w:hint="eastAsia"/>
        </w:rPr>
        <w:t>（5）《四川省〈中华人民共和国环境影响评价法〉实施办法》（2007 年）；</w:t>
      </w:r>
    </w:p>
    <w:p w14:paraId="2A8E1B12">
      <w:r>
        <w:rPr>
          <w:rFonts w:hint="eastAsia"/>
        </w:rPr>
        <w:t>（6）《四川省饮用水水源保护管理条例》（2019年9月26日修正）。</w:t>
      </w:r>
    </w:p>
    <w:p w14:paraId="2EC58D7B">
      <w:pPr>
        <w:pStyle w:val="4"/>
      </w:pPr>
      <w:bookmarkStart w:id="6" w:name="_Toc166488838"/>
      <w:r>
        <w:rPr>
          <w:rFonts w:hint="eastAsia"/>
        </w:rPr>
        <w:t>1.1.4 技术标准、规程和规范</w:t>
      </w:r>
      <w:bookmarkEnd w:id="6"/>
    </w:p>
    <w:p w14:paraId="300A3237">
      <w:r>
        <w:rPr>
          <w:rFonts w:hint="eastAsia"/>
        </w:rPr>
        <w:t>（1）《建设项目环境影响评价技术导则 总纲》（HJ2.1-2016）；</w:t>
      </w:r>
    </w:p>
    <w:p w14:paraId="123529D8">
      <w:r>
        <w:rPr>
          <w:rFonts w:hint="eastAsia"/>
        </w:rPr>
        <w:t>（2）《环境影响评价技术导则 地表水环境》（HJ2.3-2018）；</w:t>
      </w:r>
    </w:p>
    <w:p w14:paraId="50E6E7BE">
      <w:r>
        <w:rPr>
          <w:rFonts w:hint="eastAsia"/>
        </w:rPr>
        <w:t>（3）《建设项目环境风险评价技术导则》（HJ169-2018）；</w:t>
      </w:r>
    </w:p>
    <w:p w14:paraId="455553D1">
      <w:r>
        <w:rPr>
          <w:rFonts w:hint="eastAsia"/>
        </w:rPr>
        <w:t>（4）《水电水利工程施工环境保护技术规程》（DL/T5260-2010）；</w:t>
      </w:r>
    </w:p>
    <w:p w14:paraId="757D5310">
      <w:r>
        <w:rPr>
          <w:rFonts w:hint="eastAsia"/>
        </w:rPr>
        <w:t>（5）《环境影响评价技术导则 水利水电工程》（HJ/T 88-2003）;</w:t>
      </w:r>
    </w:p>
    <w:p w14:paraId="20893076">
      <w:r>
        <w:rPr>
          <w:rFonts w:hint="eastAsia"/>
        </w:rPr>
        <w:t>（6）《地表水环境质量标准》（GB3838-2002）。</w:t>
      </w:r>
    </w:p>
    <w:p w14:paraId="7D710AE1">
      <w:pPr>
        <w:pStyle w:val="4"/>
      </w:pPr>
      <w:bookmarkStart w:id="7" w:name="_Toc166488839"/>
      <w:r>
        <w:rPr>
          <w:rFonts w:hint="eastAsia"/>
        </w:rPr>
        <w:t>1.1.5 其他相关资料</w:t>
      </w:r>
      <w:bookmarkEnd w:id="7"/>
    </w:p>
    <w:p w14:paraId="30B79B76">
      <w:r>
        <w:rPr>
          <w:rFonts w:hint="eastAsia"/>
        </w:rPr>
        <w:t>（1）《遂宁市安居区放空洞论证报告（初步设计）》及相关图纸；</w:t>
      </w:r>
    </w:p>
    <w:p w14:paraId="6B63E1D6">
      <w:r>
        <w:rPr>
          <w:rFonts w:hint="eastAsia"/>
        </w:rPr>
        <w:t>（2）《遂宁市安居区放空洞论证报告（可行性研究报告）》。</w:t>
      </w:r>
    </w:p>
    <w:p w14:paraId="5084FABF">
      <w:pPr>
        <w:pStyle w:val="3"/>
      </w:pPr>
      <w:bookmarkStart w:id="8" w:name="_Toc166488840"/>
      <w:r>
        <w:t>1.2 评价原则</w:t>
      </w:r>
      <w:bookmarkEnd w:id="8"/>
    </w:p>
    <w:p w14:paraId="764BCEAA">
      <w:r>
        <w:rPr>
          <w:rFonts w:hint="eastAsia"/>
        </w:rPr>
        <w:t>突出环境影响评价的源头预防作用，坚持保护和改善环境质量。</w:t>
      </w:r>
    </w:p>
    <w:p w14:paraId="55444C10">
      <w:r>
        <w:rPr>
          <w:rFonts w:hint="eastAsia"/>
        </w:rPr>
        <w:t>（1）依法评价</w:t>
      </w:r>
    </w:p>
    <w:p w14:paraId="3826E8D7">
      <w:r>
        <w:rPr>
          <w:rFonts w:hint="eastAsia"/>
        </w:rPr>
        <w:t>贯彻执行我国环境保护相关法律法规、标准、政策和规划等，优化项目建设，服务环境管理。</w:t>
      </w:r>
    </w:p>
    <w:p w14:paraId="47BF5094">
      <w:r>
        <w:rPr>
          <w:rFonts w:hint="eastAsia"/>
        </w:rPr>
        <w:t>（2）科学评价</w:t>
      </w:r>
    </w:p>
    <w:p w14:paraId="11831AC1">
      <w:r>
        <w:rPr>
          <w:rFonts w:hint="eastAsia"/>
        </w:rPr>
        <w:t>规范环境影响评价方法，科学分析项目建设对环境质量的影响。</w:t>
      </w:r>
    </w:p>
    <w:p w14:paraId="6DA6218C">
      <w:r>
        <w:rPr>
          <w:rFonts w:hint="eastAsia"/>
        </w:rPr>
        <w:t>（3）突出重点</w:t>
      </w:r>
    </w:p>
    <w:p w14:paraId="0BBAC5E2">
      <w:r>
        <w:rPr>
          <w:rFonts w:hint="eastAsia"/>
        </w:rPr>
        <w:t>根据项目工程内容及其特点，明确与环境要素间的作用效应关系，根据规划环境影响评价结论和审查意见，充分利用符合时效的数据资料及成果，对建设项目主要环境影响予以重点分析和评价。</w:t>
      </w:r>
    </w:p>
    <w:p w14:paraId="3D79014E">
      <w:pPr>
        <w:pStyle w:val="3"/>
      </w:pPr>
      <w:bookmarkStart w:id="9" w:name="_Toc166488841"/>
      <w:r>
        <w:t>1.</w:t>
      </w:r>
      <w:r>
        <w:rPr>
          <w:rFonts w:hint="eastAsia"/>
        </w:rPr>
        <w:t>3</w:t>
      </w:r>
      <w:r>
        <w:t xml:space="preserve"> 评价标准</w:t>
      </w:r>
      <w:bookmarkEnd w:id="9"/>
    </w:p>
    <w:p w14:paraId="287F7CBD">
      <w:r>
        <w:rPr>
          <w:rFonts w:hint="eastAsia"/>
        </w:rPr>
        <w:t>本项目所涉及地表水水环境执行《地表水环境质量标准》（GB3838-2002）Ⅲ类水质标准。地表水环境质量标准见下表1.4-1。</w:t>
      </w:r>
    </w:p>
    <w:p w14:paraId="0DD05181">
      <w:pPr>
        <w:pStyle w:val="45"/>
      </w:pPr>
      <w:r>
        <w:rPr>
          <w:rFonts w:hint="eastAsia"/>
        </w:rPr>
        <w:t>表1.3-1  地表水环境质量标准一览表  单位：mg/L</w:t>
      </w:r>
    </w:p>
    <w:tbl>
      <w:tblPr>
        <w:tblStyle w:val="20"/>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770"/>
        <w:gridCol w:w="1491"/>
        <w:gridCol w:w="2131"/>
      </w:tblGrid>
      <w:tr w14:paraId="5892777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130" w:type="dxa"/>
            <w:shd w:val="clear" w:color="auto" w:fill="auto"/>
            <w:vAlign w:val="center"/>
          </w:tcPr>
          <w:p w14:paraId="6F41ACAA">
            <w:pPr>
              <w:pStyle w:val="42"/>
            </w:pPr>
            <w:r>
              <w:rPr>
                <w:rFonts w:hint="eastAsia"/>
              </w:rPr>
              <w:t>标准名称及类别</w:t>
            </w:r>
          </w:p>
        </w:tc>
        <w:tc>
          <w:tcPr>
            <w:tcW w:w="2770" w:type="dxa"/>
            <w:shd w:val="clear" w:color="auto" w:fill="auto"/>
            <w:vAlign w:val="center"/>
          </w:tcPr>
          <w:p w14:paraId="4589D9F0">
            <w:pPr>
              <w:pStyle w:val="42"/>
            </w:pPr>
            <w:r>
              <w:rPr>
                <w:rFonts w:hint="eastAsia"/>
              </w:rPr>
              <w:t>污染因子</w:t>
            </w:r>
          </w:p>
        </w:tc>
        <w:tc>
          <w:tcPr>
            <w:tcW w:w="1491" w:type="dxa"/>
            <w:shd w:val="clear" w:color="auto" w:fill="auto"/>
            <w:vAlign w:val="center"/>
          </w:tcPr>
          <w:p w14:paraId="547AA07B">
            <w:pPr>
              <w:pStyle w:val="42"/>
            </w:pPr>
            <w:r>
              <w:rPr>
                <w:rFonts w:hint="eastAsia"/>
              </w:rPr>
              <w:t>单位</w:t>
            </w:r>
          </w:p>
        </w:tc>
        <w:tc>
          <w:tcPr>
            <w:tcW w:w="2131" w:type="dxa"/>
            <w:shd w:val="clear" w:color="auto" w:fill="auto"/>
            <w:vAlign w:val="center"/>
          </w:tcPr>
          <w:p w14:paraId="7F6B75C8">
            <w:pPr>
              <w:pStyle w:val="42"/>
            </w:pPr>
            <w:r>
              <w:rPr>
                <w:rFonts w:hint="eastAsia"/>
              </w:rPr>
              <w:t>标准值</w:t>
            </w:r>
          </w:p>
        </w:tc>
      </w:tr>
      <w:tr w14:paraId="17D7AFE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130" w:type="dxa"/>
            <w:vMerge w:val="restart"/>
            <w:shd w:val="clear" w:color="auto" w:fill="auto"/>
            <w:vAlign w:val="center"/>
          </w:tcPr>
          <w:p w14:paraId="05FDC2D0">
            <w:pPr>
              <w:pStyle w:val="42"/>
            </w:pPr>
            <w:r>
              <w:rPr>
                <w:rFonts w:hint="eastAsia"/>
              </w:rPr>
              <w:t>《地表水环境质量标准》（GB3838-2002）中的Ⅲ类标准</w:t>
            </w:r>
          </w:p>
        </w:tc>
        <w:tc>
          <w:tcPr>
            <w:tcW w:w="2770" w:type="dxa"/>
            <w:shd w:val="clear" w:color="auto" w:fill="auto"/>
            <w:vAlign w:val="center"/>
          </w:tcPr>
          <w:p w14:paraId="732749FA">
            <w:pPr>
              <w:pStyle w:val="42"/>
            </w:pPr>
            <w:r>
              <w:rPr>
                <w:rFonts w:hint="eastAsia"/>
              </w:rPr>
              <w:t>pH</w:t>
            </w:r>
          </w:p>
        </w:tc>
        <w:tc>
          <w:tcPr>
            <w:tcW w:w="1491" w:type="dxa"/>
            <w:shd w:val="clear" w:color="auto" w:fill="auto"/>
            <w:vAlign w:val="center"/>
          </w:tcPr>
          <w:p w14:paraId="454DE04D">
            <w:pPr>
              <w:pStyle w:val="42"/>
            </w:pPr>
            <w:r>
              <w:rPr>
                <w:rFonts w:hint="eastAsia"/>
              </w:rPr>
              <w:t>无量纲</w:t>
            </w:r>
          </w:p>
        </w:tc>
        <w:tc>
          <w:tcPr>
            <w:tcW w:w="2131" w:type="dxa"/>
            <w:shd w:val="clear" w:color="auto" w:fill="auto"/>
            <w:vAlign w:val="center"/>
          </w:tcPr>
          <w:p w14:paraId="57A2B3C7">
            <w:pPr>
              <w:pStyle w:val="42"/>
            </w:pPr>
            <w:r>
              <w:rPr>
                <w:rFonts w:hint="eastAsia"/>
              </w:rPr>
              <w:t>6～9</w:t>
            </w:r>
          </w:p>
        </w:tc>
      </w:tr>
      <w:tr w14:paraId="1188868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130" w:type="dxa"/>
            <w:vMerge w:val="continue"/>
            <w:shd w:val="clear" w:color="auto" w:fill="auto"/>
            <w:vAlign w:val="center"/>
          </w:tcPr>
          <w:p w14:paraId="48845696">
            <w:pPr>
              <w:pStyle w:val="42"/>
            </w:pPr>
          </w:p>
        </w:tc>
        <w:tc>
          <w:tcPr>
            <w:tcW w:w="2770" w:type="dxa"/>
            <w:shd w:val="clear" w:color="auto" w:fill="auto"/>
            <w:vAlign w:val="center"/>
          </w:tcPr>
          <w:p w14:paraId="17FA8346">
            <w:pPr>
              <w:pStyle w:val="42"/>
            </w:pPr>
            <w:r>
              <w:rPr>
                <w:rFonts w:hint="eastAsia"/>
              </w:rPr>
              <w:t>溶解氧（DO）</w:t>
            </w:r>
          </w:p>
        </w:tc>
        <w:tc>
          <w:tcPr>
            <w:tcW w:w="1491" w:type="dxa"/>
            <w:shd w:val="clear" w:color="auto" w:fill="auto"/>
            <w:vAlign w:val="center"/>
          </w:tcPr>
          <w:p w14:paraId="008AD28D">
            <w:pPr>
              <w:pStyle w:val="42"/>
            </w:pPr>
            <w:r>
              <w:rPr>
                <w:rFonts w:hint="eastAsia"/>
              </w:rPr>
              <w:t>mg/L</w:t>
            </w:r>
          </w:p>
        </w:tc>
        <w:tc>
          <w:tcPr>
            <w:tcW w:w="2131" w:type="dxa"/>
            <w:shd w:val="clear" w:color="auto" w:fill="auto"/>
            <w:vAlign w:val="center"/>
          </w:tcPr>
          <w:p w14:paraId="68BC0E96">
            <w:pPr>
              <w:pStyle w:val="42"/>
            </w:pPr>
            <w:r>
              <w:rPr>
                <w:rFonts w:hint="eastAsia"/>
              </w:rPr>
              <w:t>≥5</w:t>
            </w:r>
          </w:p>
        </w:tc>
      </w:tr>
      <w:tr w14:paraId="6DD5CDF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130" w:type="dxa"/>
            <w:vMerge w:val="continue"/>
            <w:shd w:val="clear" w:color="auto" w:fill="auto"/>
            <w:vAlign w:val="center"/>
          </w:tcPr>
          <w:p w14:paraId="3D9CEB64">
            <w:pPr>
              <w:pStyle w:val="42"/>
            </w:pPr>
          </w:p>
        </w:tc>
        <w:tc>
          <w:tcPr>
            <w:tcW w:w="2770" w:type="dxa"/>
            <w:shd w:val="clear" w:color="auto" w:fill="auto"/>
            <w:vAlign w:val="center"/>
          </w:tcPr>
          <w:p w14:paraId="47FF1DB7">
            <w:pPr>
              <w:pStyle w:val="42"/>
            </w:pPr>
            <w:r>
              <w:rPr>
                <w:rFonts w:hint="eastAsia"/>
              </w:rPr>
              <w:t>高锰酸盐指数</w:t>
            </w:r>
          </w:p>
        </w:tc>
        <w:tc>
          <w:tcPr>
            <w:tcW w:w="1491" w:type="dxa"/>
            <w:shd w:val="clear" w:color="auto" w:fill="auto"/>
            <w:vAlign w:val="center"/>
          </w:tcPr>
          <w:p w14:paraId="2123CCC6">
            <w:pPr>
              <w:pStyle w:val="42"/>
            </w:pPr>
            <w:r>
              <w:rPr>
                <w:rFonts w:hint="eastAsia"/>
              </w:rPr>
              <w:t>mg/L</w:t>
            </w:r>
          </w:p>
        </w:tc>
        <w:tc>
          <w:tcPr>
            <w:tcW w:w="2131" w:type="dxa"/>
            <w:shd w:val="clear" w:color="auto" w:fill="auto"/>
            <w:vAlign w:val="center"/>
          </w:tcPr>
          <w:p w14:paraId="757392DB">
            <w:pPr>
              <w:pStyle w:val="42"/>
            </w:pPr>
            <w:r>
              <w:rPr>
                <w:rFonts w:hint="eastAsia"/>
              </w:rPr>
              <w:t>≤6</w:t>
            </w:r>
          </w:p>
        </w:tc>
      </w:tr>
      <w:tr w14:paraId="7BB86D0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130" w:type="dxa"/>
            <w:vMerge w:val="continue"/>
            <w:shd w:val="clear" w:color="auto" w:fill="auto"/>
            <w:vAlign w:val="center"/>
          </w:tcPr>
          <w:p w14:paraId="3E4BB162">
            <w:pPr>
              <w:pStyle w:val="42"/>
            </w:pPr>
          </w:p>
        </w:tc>
        <w:tc>
          <w:tcPr>
            <w:tcW w:w="2770" w:type="dxa"/>
            <w:shd w:val="clear" w:color="auto" w:fill="auto"/>
            <w:vAlign w:val="center"/>
          </w:tcPr>
          <w:p w14:paraId="78E0D40A">
            <w:pPr>
              <w:pStyle w:val="42"/>
            </w:pPr>
            <w:r>
              <w:rPr>
                <w:rFonts w:hint="eastAsia"/>
              </w:rPr>
              <w:t>COD</w:t>
            </w:r>
          </w:p>
        </w:tc>
        <w:tc>
          <w:tcPr>
            <w:tcW w:w="1491" w:type="dxa"/>
            <w:shd w:val="clear" w:color="auto" w:fill="auto"/>
            <w:vAlign w:val="center"/>
          </w:tcPr>
          <w:p w14:paraId="643382DC">
            <w:pPr>
              <w:pStyle w:val="42"/>
            </w:pPr>
            <w:r>
              <w:rPr>
                <w:rFonts w:hint="eastAsia"/>
              </w:rPr>
              <w:t>mg/L</w:t>
            </w:r>
          </w:p>
        </w:tc>
        <w:tc>
          <w:tcPr>
            <w:tcW w:w="2131" w:type="dxa"/>
            <w:shd w:val="clear" w:color="auto" w:fill="auto"/>
            <w:vAlign w:val="center"/>
          </w:tcPr>
          <w:p w14:paraId="27301C3F">
            <w:pPr>
              <w:pStyle w:val="42"/>
            </w:pPr>
            <w:r>
              <w:rPr>
                <w:rFonts w:hint="eastAsia"/>
              </w:rPr>
              <w:t>≤20</w:t>
            </w:r>
          </w:p>
        </w:tc>
      </w:tr>
      <w:tr w14:paraId="40C97A5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130" w:type="dxa"/>
            <w:vMerge w:val="continue"/>
            <w:shd w:val="clear" w:color="auto" w:fill="auto"/>
            <w:vAlign w:val="center"/>
          </w:tcPr>
          <w:p w14:paraId="6D3CBFEC">
            <w:pPr>
              <w:pStyle w:val="42"/>
            </w:pPr>
          </w:p>
        </w:tc>
        <w:tc>
          <w:tcPr>
            <w:tcW w:w="2770" w:type="dxa"/>
            <w:shd w:val="clear" w:color="auto" w:fill="auto"/>
            <w:vAlign w:val="center"/>
          </w:tcPr>
          <w:p w14:paraId="4E9BBB17">
            <w:pPr>
              <w:pStyle w:val="42"/>
            </w:pPr>
            <w:r>
              <w:rPr>
                <w:rFonts w:hint="eastAsia"/>
              </w:rPr>
              <w:t>BOD</w:t>
            </w:r>
            <w:r>
              <w:rPr>
                <w:rFonts w:hint="eastAsia"/>
                <w:vertAlign w:val="subscript"/>
              </w:rPr>
              <w:t>5</w:t>
            </w:r>
          </w:p>
        </w:tc>
        <w:tc>
          <w:tcPr>
            <w:tcW w:w="1491" w:type="dxa"/>
            <w:shd w:val="clear" w:color="auto" w:fill="auto"/>
            <w:vAlign w:val="center"/>
          </w:tcPr>
          <w:p w14:paraId="47655306">
            <w:pPr>
              <w:pStyle w:val="42"/>
            </w:pPr>
            <w:r>
              <w:rPr>
                <w:rFonts w:hint="eastAsia"/>
              </w:rPr>
              <w:t>mg/L</w:t>
            </w:r>
          </w:p>
        </w:tc>
        <w:tc>
          <w:tcPr>
            <w:tcW w:w="2131" w:type="dxa"/>
            <w:shd w:val="clear" w:color="auto" w:fill="auto"/>
            <w:vAlign w:val="center"/>
          </w:tcPr>
          <w:p w14:paraId="152ED5B7">
            <w:pPr>
              <w:pStyle w:val="42"/>
            </w:pPr>
            <w:r>
              <w:rPr>
                <w:rFonts w:hint="eastAsia"/>
              </w:rPr>
              <w:t>≤4</w:t>
            </w:r>
          </w:p>
        </w:tc>
      </w:tr>
      <w:tr w14:paraId="4AFB440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130" w:type="dxa"/>
            <w:vMerge w:val="continue"/>
            <w:shd w:val="clear" w:color="auto" w:fill="auto"/>
            <w:vAlign w:val="center"/>
          </w:tcPr>
          <w:p w14:paraId="0C68140F">
            <w:pPr>
              <w:pStyle w:val="42"/>
            </w:pPr>
          </w:p>
        </w:tc>
        <w:tc>
          <w:tcPr>
            <w:tcW w:w="2770" w:type="dxa"/>
            <w:shd w:val="clear" w:color="auto" w:fill="auto"/>
            <w:vAlign w:val="center"/>
          </w:tcPr>
          <w:p w14:paraId="0FD647DD">
            <w:pPr>
              <w:pStyle w:val="42"/>
            </w:pPr>
            <w:r>
              <w:rPr>
                <w:rFonts w:hint="eastAsia"/>
              </w:rPr>
              <w:t>氨氮</w:t>
            </w:r>
          </w:p>
        </w:tc>
        <w:tc>
          <w:tcPr>
            <w:tcW w:w="1491" w:type="dxa"/>
            <w:shd w:val="clear" w:color="auto" w:fill="auto"/>
            <w:vAlign w:val="center"/>
          </w:tcPr>
          <w:p w14:paraId="2A8F968B">
            <w:pPr>
              <w:pStyle w:val="42"/>
            </w:pPr>
            <w:r>
              <w:rPr>
                <w:rFonts w:hint="eastAsia"/>
              </w:rPr>
              <w:t>mg/L</w:t>
            </w:r>
          </w:p>
        </w:tc>
        <w:tc>
          <w:tcPr>
            <w:tcW w:w="2131" w:type="dxa"/>
            <w:shd w:val="clear" w:color="auto" w:fill="auto"/>
            <w:vAlign w:val="center"/>
          </w:tcPr>
          <w:p w14:paraId="618F213E">
            <w:pPr>
              <w:pStyle w:val="42"/>
            </w:pPr>
            <w:r>
              <w:rPr>
                <w:rFonts w:hint="eastAsia"/>
              </w:rPr>
              <w:t>≤1.0</w:t>
            </w:r>
          </w:p>
        </w:tc>
      </w:tr>
      <w:tr w14:paraId="6F8325C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130" w:type="dxa"/>
            <w:vMerge w:val="continue"/>
            <w:shd w:val="clear" w:color="auto" w:fill="auto"/>
            <w:vAlign w:val="center"/>
          </w:tcPr>
          <w:p w14:paraId="246EA295">
            <w:pPr>
              <w:pStyle w:val="42"/>
            </w:pPr>
          </w:p>
        </w:tc>
        <w:tc>
          <w:tcPr>
            <w:tcW w:w="2770" w:type="dxa"/>
            <w:shd w:val="clear" w:color="auto" w:fill="auto"/>
            <w:vAlign w:val="center"/>
          </w:tcPr>
          <w:p w14:paraId="435FEB45">
            <w:pPr>
              <w:pStyle w:val="42"/>
            </w:pPr>
            <w:r>
              <w:rPr>
                <w:rFonts w:hint="eastAsia"/>
              </w:rPr>
              <w:t>TP</w:t>
            </w:r>
          </w:p>
        </w:tc>
        <w:tc>
          <w:tcPr>
            <w:tcW w:w="1491" w:type="dxa"/>
            <w:shd w:val="clear" w:color="auto" w:fill="auto"/>
            <w:vAlign w:val="center"/>
          </w:tcPr>
          <w:p w14:paraId="51D1984C">
            <w:pPr>
              <w:pStyle w:val="42"/>
            </w:pPr>
            <w:r>
              <w:rPr>
                <w:rFonts w:hint="eastAsia"/>
              </w:rPr>
              <w:t>mg/L</w:t>
            </w:r>
          </w:p>
        </w:tc>
        <w:tc>
          <w:tcPr>
            <w:tcW w:w="2131" w:type="dxa"/>
            <w:shd w:val="clear" w:color="auto" w:fill="auto"/>
            <w:vAlign w:val="center"/>
          </w:tcPr>
          <w:p w14:paraId="70CC7A77">
            <w:pPr>
              <w:pStyle w:val="42"/>
            </w:pPr>
            <w:r>
              <w:rPr>
                <w:rFonts w:hint="eastAsia"/>
              </w:rPr>
              <w:t>≤0.2</w:t>
            </w:r>
          </w:p>
        </w:tc>
      </w:tr>
      <w:tr w14:paraId="3852626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130" w:type="dxa"/>
            <w:vMerge w:val="continue"/>
            <w:shd w:val="clear" w:color="auto" w:fill="auto"/>
            <w:vAlign w:val="center"/>
          </w:tcPr>
          <w:p w14:paraId="154D61EB">
            <w:pPr>
              <w:pStyle w:val="42"/>
            </w:pPr>
          </w:p>
        </w:tc>
        <w:tc>
          <w:tcPr>
            <w:tcW w:w="2770" w:type="dxa"/>
            <w:shd w:val="clear" w:color="auto" w:fill="auto"/>
            <w:vAlign w:val="center"/>
          </w:tcPr>
          <w:p w14:paraId="54B23C60">
            <w:pPr>
              <w:pStyle w:val="42"/>
            </w:pPr>
            <w:r>
              <w:rPr>
                <w:rFonts w:hint="eastAsia"/>
              </w:rPr>
              <w:t>TN</w:t>
            </w:r>
          </w:p>
        </w:tc>
        <w:tc>
          <w:tcPr>
            <w:tcW w:w="1491" w:type="dxa"/>
            <w:shd w:val="clear" w:color="auto" w:fill="auto"/>
            <w:vAlign w:val="center"/>
          </w:tcPr>
          <w:p w14:paraId="54C31E11">
            <w:pPr>
              <w:pStyle w:val="42"/>
            </w:pPr>
            <w:r>
              <w:rPr>
                <w:rFonts w:hint="eastAsia"/>
              </w:rPr>
              <w:t>mg/L</w:t>
            </w:r>
          </w:p>
        </w:tc>
        <w:tc>
          <w:tcPr>
            <w:tcW w:w="2131" w:type="dxa"/>
            <w:shd w:val="clear" w:color="auto" w:fill="auto"/>
            <w:vAlign w:val="center"/>
          </w:tcPr>
          <w:p w14:paraId="5C65614B">
            <w:pPr>
              <w:pStyle w:val="42"/>
            </w:pPr>
            <w:r>
              <w:rPr>
                <w:rFonts w:hint="eastAsia"/>
              </w:rPr>
              <w:t>≤1.0</w:t>
            </w:r>
          </w:p>
        </w:tc>
      </w:tr>
      <w:tr w14:paraId="3893E08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130" w:type="dxa"/>
            <w:vMerge w:val="continue"/>
            <w:shd w:val="clear" w:color="auto" w:fill="auto"/>
            <w:vAlign w:val="center"/>
          </w:tcPr>
          <w:p w14:paraId="4B95A8F6">
            <w:pPr>
              <w:pStyle w:val="42"/>
            </w:pPr>
          </w:p>
        </w:tc>
        <w:tc>
          <w:tcPr>
            <w:tcW w:w="2770" w:type="dxa"/>
            <w:shd w:val="clear" w:color="auto" w:fill="auto"/>
            <w:vAlign w:val="center"/>
          </w:tcPr>
          <w:p w14:paraId="477FD144">
            <w:pPr>
              <w:pStyle w:val="42"/>
            </w:pPr>
            <w:r>
              <w:rPr>
                <w:rFonts w:hint="eastAsia"/>
              </w:rPr>
              <w:t>铜</w:t>
            </w:r>
          </w:p>
        </w:tc>
        <w:tc>
          <w:tcPr>
            <w:tcW w:w="1491" w:type="dxa"/>
            <w:shd w:val="clear" w:color="auto" w:fill="auto"/>
            <w:vAlign w:val="center"/>
          </w:tcPr>
          <w:p w14:paraId="0D8BE6C3">
            <w:pPr>
              <w:pStyle w:val="42"/>
            </w:pPr>
            <w:r>
              <w:rPr>
                <w:rFonts w:hint="eastAsia"/>
              </w:rPr>
              <w:t>mg/L</w:t>
            </w:r>
          </w:p>
        </w:tc>
        <w:tc>
          <w:tcPr>
            <w:tcW w:w="2131" w:type="dxa"/>
            <w:shd w:val="clear" w:color="auto" w:fill="auto"/>
            <w:vAlign w:val="center"/>
          </w:tcPr>
          <w:p w14:paraId="4B207E23">
            <w:pPr>
              <w:pStyle w:val="42"/>
            </w:pPr>
            <w:r>
              <w:rPr>
                <w:rFonts w:hint="eastAsia"/>
              </w:rPr>
              <w:t>≤1.0</w:t>
            </w:r>
          </w:p>
        </w:tc>
      </w:tr>
      <w:tr w14:paraId="029DD1C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130" w:type="dxa"/>
            <w:vMerge w:val="continue"/>
            <w:shd w:val="clear" w:color="auto" w:fill="auto"/>
            <w:vAlign w:val="center"/>
          </w:tcPr>
          <w:p w14:paraId="1C187BE6">
            <w:pPr>
              <w:pStyle w:val="42"/>
            </w:pPr>
          </w:p>
        </w:tc>
        <w:tc>
          <w:tcPr>
            <w:tcW w:w="2770" w:type="dxa"/>
            <w:shd w:val="clear" w:color="auto" w:fill="auto"/>
            <w:vAlign w:val="center"/>
          </w:tcPr>
          <w:p w14:paraId="7255E185">
            <w:pPr>
              <w:pStyle w:val="42"/>
            </w:pPr>
            <w:r>
              <w:rPr>
                <w:rFonts w:hint="eastAsia"/>
              </w:rPr>
              <w:t>锌</w:t>
            </w:r>
          </w:p>
        </w:tc>
        <w:tc>
          <w:tcPr>
            <w:tcW w:w="1491" w:type="dxa"/>
            <w:shd w:val="clear" w:color="auto" w:fill="auto"/>
            <w:vAlign w:val="center"/>
          </w:tcPr>
          <w:p w14:paraId="63B9A9A5">
            <w:pPr>
              <w:pStyle w:val="42"/>
            </w:pPr>
            <w:r>
              <w:rPr>
                <w:rFonts w:hint="eastAsia"/>
              </w:rPr>
              <w:t>mg/L</w:t>
            </w:r>
          </w:p>
        </w:tc>
        <w:tc>
          <w:tcPr>
            <w:tcW w:w="2131" w:type="dxa"/>
            <w:shd w:val="clear" w:color="auto" w:fill="auto"/>
            <w:vAlign w:val="center"/>
          </w:tcPr>
          <w:p w14:paraId="64AE025F">
            <w:pPr>
              <w:pStyle w:val="42"/>
            </w:pPr>
            <w:r>
              <w:rPr>
                <w:rFonts w:hint="eastAsia"/>
              </w:rPr>
              <w:t>≤1.0</w:t>
            </w:r>
          </w:p>
        </w:tc>
      </w:tr>
      <w:tr w14:paraId="31F24DD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130" w:type="dxa"/>
            <w:vMerge w:val="continue"/>
            <w:shd w:val="clear" w:color="auto" w:fill="auto"/>
            <w:vAlign w:val="center"/>
          </w:tcPr>
          <w:p w14:paraId="7B857BE8">
            <w:pPr>
              <w:pStyle w:val="42"/>
            </w:pPr>
          </w:p>
        </w:tc>
        <w:tc>
          <w:tcPr>
            <w:tcW w:w="2770" w:type="dxa"/>
            <w:shd w:val="clear" w:color="auto" w:fill="auto"/>
            <w:vAlign w:val="center"/>
          </w:tcPr>
          <w:p w14:paraId="4AEF7176">
            <w:pPr>
              <w:pStyle w:val="42"/>
            </w:pPr>
            <w:r>
              <w:rPr>
                <w:rFonts w:hint="eastAsia"/>
              </w:rPr>
              <w:t>氟化物</w:t>
            </w:r>
          </w:p>
        </w:tc>
        <w:tc>
          <w:tcPr>
            <w:tcW w:w="1491" w:type="dxa"/>
            <w:shd w:val="clear" w:color="auto" w:fill="auto"/>
            <w:vAlign w:val="center"/>
          </w:tcPr>
          <w:p w14:paraId="5EE0A849">
            <w:pPr>
              <w:pStyle w:val="42"/>
            </w:pPr>
            <w:r>
              <w:rPr>
                <w:rFonts w:hint="eastAsia"/>
              </w:rPr>
              <w:t>mg/L</w:t>
            </w:r>
          </w:p>
        </w:tc>
        <w:tc>
          <w:tcPr>
            <w:tcW w:w="2131" w:type="dxa"/>
            <w:shd w:val="clear" w:color="auto" w:fill="auto"/>
            <w:vAlign w:val="center"/>
          </w:tcPr>
          <w:p w14:paraId="6BA4F25A">
            <w:pPr>
              <w:pStyle w:val="42"/>
            </w:pPr>
            <w:r>
              <w:rPr>
                <w:rFonts w:hint="eastAsia"/>
              </w:rPr>
              <w:t>≤1.0</w:t>
            </w:r>
          </w:p>
        </w:tc>
      </w:tr>
      <w:tr w14:paraId="05DFAC8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130" w:type="dxa"/>
            <w:vMerge w:val="continue"/>
            <w:shd w:val="clear" w:color="auto" w:fill="auto"/>
            <w:vAlign w:val="center"/>
          </w:tcPr>
          <w:p w14:paraId="37A2427F">
            <w:pPr>
              <w:pStyle w:val="42"/>
            </w:pPr>
          </w:p>
        </w:tc>
        <w:tc>
          <w:tcPr>
            <w:tcW w:w="2770" w:type="dxa"/>
            <w:shd w:val="clear" w:color="auto" w:fill="auto"/>
            <w:vAlign w:val="center"/>
          </w:tcPr>
          <w:p w14:paraId="66DDDDD9">
            <w:pPr>
              <w:pStyle w:val="42"/>
            </w:pPr>
            <w:r>
              <w:rPr>
                <w:rFonts w:hint="eastAsia"/>
              </w:rPr>
              <w:t>氰化物</w:t>
            </w:r>
          </w:p>
        </w:tc>
        <w:tc>
          <w:tcPr>
            <w:tcW w:w="1491" w:type="dxa"/>
            <w:shd w:val="clear" w:color="auto" w:fill="auto"/>
            <w:vAlign w:val="center"/>
          </w:tcPr>
          <w:p w14:paraId="6894B442">
            <w:pPr>
              <w:pStyle w:val="42"/>
            </w:pPr>
            <w:r>
              <w:rPr>
                <w:rFonts w:hint="eastAsia"/>
              </w:rPr>
              <w:t>mg/L</w:t>
            </w:r>
          </w:p>
        </w:tc>
        <w:tc>
          <w:tcPr>
            <w:tcW w:w="2131" w:type="dxa"/>
            <w:shd w:val="clear" w:color="auto" w:fill="auto"/>
            <w:vAlign w:val="center"/>
          </w:tcPr>
          <w:p w14:paraId="2BD42D6E">
            <w:pPr>
              <w:pStyle w:val="42"/>
            </w:pPr>
            <w:r>
              <w:rPr>
                <w:rFonts w:hint="eastAsia"/>
              </w:rPr>
              <w:t>≤0.2</w:t>
            </w:r>
          </w:p>
        </w:tc>
      </w:tr>
      <w:tr w14:paraId="606FE77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130" w:type="dxa"/>
            <w:vMerge w:val="continue"/>
            <w:shd w:val="clear" w:color="auto" w:fill="auto"/>
            <w:vAlign w:val="center"/>
          </w:tcPr>
          <w:p w14:paraId="70EB8406">
            <w:pPr>
              <w:pStyle w:val="42"/>
            </w:pPr>
          </w:p>
        </w:tc>
        <w:tc>
          <w:tcPr>
            <w:tcW w:w="2770" w:type="dxa"/>
            <w:shd w:val="clear" w:color="auto" w:fill="auto"/>
            <w:vAlign w:val="center"/>
          </w:tcPr>
          <w:p w14:paraId="1634BC1D">
            <w:pPr>
              <w:pStyle w:val="42"/>
            </w:pPr>
            <w:r>
              <w:rPr>
                <w:rFonts w:hint="eastAsia"/>
              </w:rPr>
              <w:t>硫化物</w:t>
            </w:r>
          </w:p>
        </w:tc>
        <w:tc>
          <w:tcPr>
            <w:tcW w:w="1491" w:type="dxa"/>
            <w:shd w:val="clear" w:color="auto" w:fill="auto"/>
            <w:vAlign w:val="center"/>
          </w:tcPr>
          <w:p w14:paraId="0021679A">
            <w:pPr>
              <w:pStyle w:val="42"/>
            </w:pPr>
            <w:r>
              <w:rPr>
                <w:rFonts w:hint="eastAsia"/>
              </w:rPr>
              <w:t>mg/L</w:t>
            </w:r>
          </w:p>
        </w:tc>
        <w:tc>
          <w:tcPr>
            <w:tcW w:w="2131" w:type="dxa"/>
            <w:shd w:val="clear" w:color="auto" w:fill="auto"/>
            <w:vAlign w:val="center"/>
          </w:tcPr>
          <w:p w14:paraId="1C9021DD">
            <w:pPr>
              <w:pStyle w:val="42"/>
            </w:pPr>
            <w:r>
              <w:rPr>
                <w:rFonts w:hint="eastAsia"/>
              </w:rPr>
              <w:t>≤0.2</w:t>
            </w:r>
          </w:p>
        </w:tc>
      </w:tr>
      <w:tr w14:paraId="18B3598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130" w:type="dxa"/>
            <w:vMerge w:val="continue"/>
            <w:shd w:val="clear" w:color="auto" w:fill="auto"/>
            <w:vAlign w:val="center"/>
          </w:tcPr>
          <w:p w14:paraId="40108438">
            <w:pPr>
              <w:pStyle w:val="42"/>
            </w:pPr>
          </w:p>
        </w:tc>
        <w:tc>
          <w:tcPr>
            <w:tcW w:w="2770" w:type="dxa"/>
            <w:shd w:val="clear" w:color="auto" w:fill="auto"/>
            <w:vAlign w:val="center"/>
          </w:tcPr>
          <w:p w14:paraId="54AD4211">
            <w:pPr>
              <w:pStyle w:val="42"/>
            </w:pPr>
            <w:r>
              <w:rPr>
                <w:rFonts w:hint="eastAsia"/>
              </w:rPr>
              <w:t>砷</w:t>
            </w:r>
          </w:p>
        </w:tc>
        <w:tc>
          <w:tcPr>
            <w:tcW w:w="1491" w:type="dxa"/>
            <w:shd w:val="clear" w:color="auto" w:fill="auto"/>
            <w:vAlign w:val="center"/>
          </w:tcPr>
          <w:p w14:paraId="15CC6B55">
            <w:pPr>
              <w:pStyle w:val="42"/>
            </w:pPr>
            <w:r>
              <w:rPr>
                <w:rFonts w:hint="eastAsia"/>
              </w:rPr>
              <w:t>mg/L</w:t>
            </w:r>
          </w:p>
        </w:tc>
        <w:tc>
          <w:tcPr>
            <w:tcW w:w="2131" w:type="dxa"/>
            <w:shd w:val="clear" w:color="auto" w:fill="auto"/>
            <w:vAlign w:val="center"/>
          </w:tcPr>
          <w:p w14:paraId="5E3E5798">
            <w:pPr>
              <w:pStyle w:val="42"/>
            </w:pPr>
            <w:r>
              <w:rPr>
                <w:rFonts w:hint="eastAsia"/>
              </w:rPr>
              <w:t>≤0.05</w:t>
            </w:r>
          </w:p>
        </w:tc>
      </w:tr>
      <w:tr w14:paraId="219728F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130" w:type="dxa"/>
            <w:vMerge w:val="continue"/>
            <w:shd w:val="clear" w:color="auto" w:fill="auto"/>
            <w:vAlign w:val="center"/>
          </w:tcPr>
          <w:p w14:paraId="337D8A4C">
            <w:pPr>
              <w:pStyle w:val="42"/>
            </w:pPr>
          </w:p>
        </w:tc>
        <w:tc>
          <w:tcPr>
            <w:tcW w:w="2770" w:type="dxa"/>
            <w:shd w:val="clear" w:color="auto" w:fill="auto"/>
            <w:vAlign w:val="center"/>
          </w:tcPr>
          <w:p w14:paraId="722F56AE">
            <w:pPr>
              <w:pStyle w:val="42"/>
            </w:pPr>
            <w:r>
              <w:rPr>
                <w:rFonts w:hint="eastAsia"/>
              </w:rPr>
              <w:t>铅</w:t>
            </w:r>
          </w:p>
        </w:tc>
        <w:tc>
          <w:tcPr>
            <w:tcW w:w="1491" w:type="dxa"/>
            <w:shd w:val="clear" w:color="auto" w:fill="auto"/>
            <w:vAlign w:val="center"/>
          </w:tcPr>
          <w:p w14:paraId="1D1D3F95">
            <w:pPr>
              <w:pStyle w:val="42"/>
            </w:pPr>
            <w:r>
              <w:rPr>
                <w:rFonts w:hint="eastAsia"/>
              </w:rPr>
              <w:t>mg/L</w:t>
            </w:r>
          </w:p>
        </w:tc>
        <w:tc>
          <w:tcPr>
            <w:tcW w:w="2131" w:type="dxa"/>
            <w:shd w:val="clear" w:color="auto" w:fill="auto"/>
            <w:vAlign w:val="center"/>
          </w:tcPr>
          <w:p w14:paraId="061D000A">
            <w:pPr>
              <w:pStyle w:val="42"/>
            </w:pPr>
            <w:r>
              <w:rPr>
                <w:rFonts w:hint="eastAsia"/>
              </w:rPr>
              <w:t>≤0.05</w:t>
            </w:r>
          </w:p>
        </w:tc>
      </w:tr>
      <w:tr w14:paraId="2AF98D8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130" w:type="dxa"/>
            <w:vMerge w:val="continue"/>
            <w:shd w:val="clear" w:color="auto" w:fill="auto"/>
            <w:vAlign w:val="center"/>
          </w:tcPr>
          <w:p w14:paraId="3F0C7C4E">
            <w:pPr>
              <w:pStyle w:val="42"/>
            </w:pPr>
          </w:p>
        </w:tc>
        <w:tc>
          <w:tcPr>
            <w:tcW w:w="2770" w:type="dxa"/>
            <w:shd w:val="clear" w:color="auto" w:fill="auto"/>
            <w:vAlign w:val="center"/>
          </w:tcPr>
          <w:p w14:paraId="5D09829E">
            <w:pPr>
              <w:pStyle w:val="42"/>
            </w:pPr>
            <w:r>
              <w:rPr>
                <w:rFonts w:hint="eastAsia"/>
              </w:rPr>
              <w:t>汞</w:t>
            </w:r>
          </w:p>
        </w:tc>
        <w:tc>
          <w:tcPr>
            <w:tcW w:w="1491" w:type="dxa"/>
            <w:shd w:val="clear" w:color="auto" w:fill="auto"/>
            <w:vAlign w:val="center"/>
          </w:tcPr>
          <w:p w14:paraId="50E4CFC6">
            <w:pPr>
              <w:pStyle w:val="42"/>
            </w:pPr>
            <w:r>
              <w:rPr>
                <w:rFonts w:hint="eastAsia"/>
              </w:rPr>
              <w:t>mg/L</w:t>
            </w:r>
          </w:p>
        </w:tc>
        <w:tc>
          <w:tcPr>
            <w:tcW w:w="2131" w:type="dxa"/>
            <w:shd w:val="clear" w:color="auto" w:fill="auto"/>
            <w:vAlign w:val="center"/>
          </w:tcPr>
          <w:p w14:paraId="7503B9BD">
            <w:pPr>
              <w:pStyle w:val="42"/>
            </w:pPr>
            <w:r>
              <w:rPr>
                <w:rFonts w:hint="eastAsia"/>
              </w:rPr>
              <w:t>≤0.0001</w:t>
            </w:r>
          </w:p>
        </w:tc>
      </w:tr>
      <w:tr w14:paraId="6057BCD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130" w:type="dxa"/>
            <w:vMerge w:val="continue"/>
            <w:shd w:val="clear" w:color="auto" w:fill="auto"/>
            <w:vAlign w:val="center"/>
          </w:tcPr>
          <w:p w14:paraId="42B87134">
            <w:pPr>
              <w:pStyle w:val="42"/>
            </w:pPr>
          </w:p>
        </w:tc>
        <w:tc>
          <w:tcPr>
            <w:tcW w:w="2770" w:type="dxa"/>
            <w:shd w:val="clear" w:color="auto" w:fill="auto"/>
            <w:vAlign w:val="center"/>
          </w:tcPr>
          <w:p w14:paraId="38DBB1F5">
            <w:pPr>
              <w:pStyle w:val="42"/>
            </w:pPr>
            <w:r>
              <w:rPr>
                <w:rFonts w:hint="eastAsia"/>
              </w:rPr>
              <w:t>六价铬</w:t>
            </w:r>
          </w:p>
        </w:tc>
        <w:tc>
          <w:tcPr>
            <w:tcW w:w="1491" w:type="dxa"/>
            <w:shd w:val="clear" w:color="auto" w:fill="auto"/>
            <w:vAlign w:val="center"/>
          </w:tcPr>
          <w:p w14:paraId="5F46C437">
            <w:pPr>
              <w:pStyle w:val="42"/>
            </w:pPr>
            <w:r>
              <w:rPr>
                <w:rFonts w:hint="eastAsia"/>
              </w:rPr>
              <w:t>mg/L</w:t>
            </w:r>
          </w:p>
        </w:tc>
        <w:tc>
          <w:tcPr>
            <w:tcW w:w="2131" w:type="dxa"/>
            <w:shd w:val="clear" w:color="auto" w:fill="auto"/>
            <w:vAlign w:val="center"/>
          </w:tcPr>
          <w:p w14:paraId="38E2655F">
            <w:pPr>
              <w:pStyle w:val="42"/>
            </w:pPr>
            <w:r>
              <w:rPr>
                <w:rFonts w:hint="eastAsia"/>
              </w:rPr>
              <w:t>≤0.05</w:t>
            </w:r>
          </w:p>
        </w:tc>
      </w:tr>
      <w:tr w14:paraId="4645046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130" w:type="dxa"/>
            <w:vMerge w:val="continue"/>
            <w:shd w:val="clear" w:color="auto" w:fill="auto"/>
            <w:vAlign w:val="center"/>
          </w:tcPr>
          <w:p w14:paraId="20F52B7A">
            <w:pPr>
              <w:pStyle w:val="42"/>
            </w:pPr>
          </w:p>
        </w:tc>
        <w:tc>
          <w:tcPr>
            <w:tcW w:w="2770" w:type="dxa"/>
            <w:shd w:val="clear" w:color="auto" w:fill="auto"/>
            <w:vAlign w:val="center"/>
          </w:tcPr>
          <w:p w14:paraId="78919BD8">
            <w:pPr>
              <w:pStyle w:val="42"/>
            </w:pPr>
            <w:r>
              <w:rPr>
                <w:rFonts w:hint="eastAsia"/>
              </w:rPr>
              <w:t>硒</w:t>
            </w:r>
          </w:p>
        </w:tc>
        <w:tc>
          <w:tcPr>
            <w:tcW w:w="1491" w:type="dxa"/>
            <w:shd w:val="clear" w:color="auto" w:fill="auto"/>
            <w:vAlign w:val="center"/>
          </w:tcPr>
          <w:p w14:paraId="051493F9">
            <w:pPr>
              <w:pStyle w:val="42"/>
            </w:pPr>
            <w:r>
              <w:rPr>
                <w:rFonts w:hint="eastAsia"/>
              </w:rPr>
              <w:t>mg/L</w:t>
            </w:r>
          </w:p>
        </w:tc>
        <w:tc>
          <w:tcPr>
            <w:tcW w:w="2131" w:type="dxa"/>
            <w:shd w:val="clear" w:color="auto" w:fill="auto"/>
            <w:vAlign w:val="center"/>
          </w:tcPr>
          <w:p w14:paraId="017D7D85">
            <w:pPr>
              <w:pStyle w:val="42"/>
            </w:pPr>
            <w:r>
              <w:rPr>
                <w:rFonts w:hint="eastAsia"/>
              </w:rPr>
              <w:t>≤0.01</w:t>
            </w:r>
          </w:p>
        </w:tc>
      </w:tr>
      <w:tr w14:paraId="6ED5BEF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130" w:type="dxa"/>
            <w:vMerge w:val="continue"/>
            <w:shd w:val="clear" w:color="auto" w:fill="auto"/>
            <w:vAlign w:val="center"/>
          </w:tcPr>
          <w:p w14:paraId="60C78A69">
            <w:pPr>
              <w:pStyle w:val="42"/>
            </w:pPr>
          </w:p>
        </w:tc>
        <w:tc>
          <w:tcPr>
            <w:tcW w:w="2770" w:type="dxa"/>
            <w:shd w:val="clear" w:color="auto" w:fill="auto"/>
            <w:vAlign w:val="center"/>
          </w:tcPr>
          <w:p w14:paraId="6215C804">
            <w:pPr>
              <w:pStyle w:val="42"/>
            </w:pPr>
            <w:r>
              <w:rPr>
                <w:rFonts w:hint="eastAsia"/>
              </w:rPr>
              <w:t>阴离子表面活性剂（LAS）</w:t>
            </w:r>
          </w:p>
        </w:tc>
        <w:tc>
          <w:tcPr>
            <w:tcW w:w="1491" w:type="dxa"/>
            <w:shd w:val="clear" w:color="auto" w:fill="auto"/>
            <w:vAlign w:val="center"/>
          </w:tcPr>
          <w:p w14:paraId="78A7348A">
            <w:pPr>
              <w:pStyle w:val="42"/>
            </w:pPr>
            <w:r>
              <w:rPr>
                <w:rFonts w:hint="eastAsia"/>
              </w:rPr>
              <w:t>mg/L</w:t>
            </w:r>
          </w:p>
        </w:tc>
        <w:tc>
          <w:tcPr>
            <w:tcW w:w="2131" w:type="dxa"/>
            <w:shd w:val="clear" w:color="auto" w:fill="auto"/>
            <w:vAlign w:val="center"/>
          </w:tcPr>
          <w:p w14:paraId="41979256">
            <w:pPr>
              <w:pStyle w:val="42"/>
            </w:pPr>
            <w:r>
              <w:rPr>
                <w:rFonts w:hint="eastAsia"/>
              </w:rPr>
              <w:t>≤0.2</w:t>
            </w:r>
          </w:p>
        </w:tc>
      </w:tr>
      <w:tr w14:paraId="183315F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130" w:type="dxa"/>
            <w:vMerge w:val="continue"/>
            <w:shd w:val="clear" w:color="auto" w:fill="auto"/>
            <w:vAlign w:val="center"/>
          </w:tcPr>
          <w:p w14:paraId="190CD045">
            <w:pPr>
              <w:pStyle w:val="42"/>
            </w:pPr>
          </w:p>
        </w:tc>
        <w:tc>
          <w:tcPr>
            <w:tcW w:w="2770" w:type="dxa"/>
            <w:shd w:val="clear" w:color="auto" w:fill="auto"/>
            <w:vAlign w:val="center"/>
          </w:tcPr>
          <w:p w14:paraId="1B9EB153">
            <w:pPr>
              <w:pStyle w:val="42"/>
            </w:pPr>
            <w:r>
              <w:rPr>
                <w:rFonts w:hint="eastAsia"/>
              </w:rPr>
              <w:t>挥发酚</w:t>
            </w:r>
          </w:p>
        </w:tc>
        <w:tc>
          <w:tcPr>
            <w:tcW w:w="1491" w:type="dxa"/>
            <w:shd w:val="clear" w:color="auto" w:fill="auto"/>
            <w:vAlign w:val="center"/>
          </w:tcPr>
          <w:p w14:paraId="320570DB">
            <w:pPr>
              <w:pStyle w:val="42"/>
            </w:pPr>
            <w:r>
              <w:rPr>
                <w:rFonts w:hint="eastAsia"/>
              </w:rPr>
              <w:t>mg/L</w:t>
            </w:r>
          </w:p>
        </w:tc>
        <w:tc>
          <w:tcPr>
            <w:tcW w:w="2131" w:type="dxa"/>
            <w:shd w:val="clear" w:color="auto" w:fill="auto"/>
            <w:vAlign w:val="center"/>
          </w:tcPr>
          <w:p w14:paraId="15C741C6">
            <w:pPr>
              <w:pStyle w:val="42"/>
            </w:pPr>
            <w:r>
              <w:rPr>
                <w:rFonts w:hint="eastAsia"/>
              </w:rPr>
              <w:t>≤0.005</w:t>
            </w:r>
          </w:p>
        </w:tc>
      </w:tr>
      <w:tr w14:paraId="795FF44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130" w:type="dxa"/>
            <w:vMerge w:val="continue"/>
            <w:shd w:val="clear" w:color="auto" w:fill="auto"/>
            <w:vAlign w:val="center"/>
          </w:tcPr>
          <w:p w14:paraId="7ADE275A">
            <w:pPr>
              <w:pStyle w:val="42"/>
            </w:pPr>
          </w:p>
        </w:tc>
        <w:tc>
          <w:tcPr>
            <w:tcW w:w="2770" w:type="dxa"/>
            <w:shd w:val="clear" w:color="auto" w:fill="auto"/>
            <w:vAlign w:val="center"/>
          </w:tcPr>
          <w:p w14:paraId="37988F3F">
            <w:pPr>
              <w:pStyle w:val="42"/>
            </w:pPr>
            <w:r>
              <w:rPr>
                <w:rFonts w:hint="eastAsia"/>
              </w:rPr>
              <w:t>镉</w:t>
            </w:r>
          </w:p>
        </w:tc>
        <w:tc>
          <w:tcPr>
            <w:tcW w:w="1491" w:type="dxa"/>
            <w:shd w:val="clear" w:color="auto" w:fill="auto"/>
            <w:vAlign w:val="center"/>
          </w:tcPr>
          <w:p w14:paraId="72BC3EEC">
            <w:pPr>
              <w:pStyle w:val="42"/>
            </w:pPr>
            <w:r>
              <w:rPr>
                <w:rFonts w:hint="eastAsia"/>
              </w:rPr>
              <w:t>mg/L</w:t>
            </w:r>
          </w:p>
        </w:tc>
        <w:tc>
          <w:tcPr>
            <w:tcW w:w="2131" w:type="dxa"/>
            <w:shd w:val="clear" w:color="auto" w:fill="auto"/>
            <w:vAlign w:val="center"/>
          </w:tcPr>
          <w:p w14:paraId="3AC6D82C">
            <w:pPr>
              <w:pStyle w:val="42"/>
            </w:pPr>
            <w:r>
              <w:rPr>
                <w:rFonts w:hint="eastAsia"/>
              </w:rPr>
              <w:t>≤0.005</w:t>
            </w:r>
          </w:p>
        </w:tc>
      </w:tr>
      <w:tr w14:paraId="3814028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130" w:type="dxa"/>
            <w:vMerge w:val="continue"/>
            <w:shd w:val="clear" w:color="auto" w:fill="auto"/>
            <w:vAlign w:val="center"/>
          </w:tcPr>
          <w:p w14:paraId="712C8337">
            <w:pPr>
              <w:pStyle w:val="42"/>
            </w:pPr>
          </w:p>
        </w:tc>
        <w:tc>
          <w:tcPr>
            <w:tcW w:w="2770" w:type="dxa"/>
            <w:shd w:val="clear" w:color="auto" w:fill="auto"/>
            <w:vAlign w:val="center"/>
          </w:tcPr>
          <w:p w14:paraId="53B2D362">
            <w:pPr>
              <w:pStyle w:val="42"/>
            </w:pPr>
            <w:r>
              <w:rPr>
                <w:rFonts w:hint="eastAsia"/>
              </w:rPr>
              <w:t>粪大肠菌群</w:t>
            </w:r>
          </w:p>
        </w:tc>
        <w:tc>
          <w:tcPr>
            <w:tcW w:w="1491" w:type="dxa"/>
            <w:shd w:val="clear" w:color="auto" w:fill="auto"/>
            <w:vAlign w:val="center"/>
          </w:tcPr>
          <w:p w14:paraId="0E6440EE">
            <w:pPr>
              <w:pStyle w:val="42"/>
            </w:pPr>
            <w:r>
              <w:rPr>
                <w:rFonts w:hint="eastAsia"/>
              </w:rPr>
              <w:t>个/L</w:t>
            </w:r>
          </w:p>
        </w:tc>
        <w:tc>
          <w:tcPr>
            <w:tcW w:w="2131" w:type="dxa"/>
            <w:shd w:val="clear" w:color="auto" w:fill="auto"/>
            <w:vAlign w:val="center"/>
          </w:tcPr>
          <w:p w14:paraId="371B9446">
            <w:pPr>
              <w:pStyle w:val="42"/>
            </w:pPr>
            <w:r>
              <w:rPr>
                <w:rFonts w:hint="eastAsia"/>
              </w:rPr>
              <w:t>≤10000</w:t>
            </w:r>
          </w:p>
        </w:tc>
      </w:tr>
      <w:tr w14:paraId="345A0AA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130" w:type="dxa"/>
            <w:vMerge w:val="continue"/>
            <w:shd w:val="clear" w:color="auto" w:fill="auto"/>
            <w:vAlign w:val="center"/>
          </w:tcPr>
          <w:p w14:paraId="72B2626A">
            <w:pPr>
              <w:pStyle w:val="42"/>
            </w:pPr>
          </w:p>
        </w:tc>
        <w:tc>
          <w:tcPr>
            <w:tcW w:w="2770" w:type="dxa"/>
            <w:shd w:val="clear" w:color="auto" w:fill="auto"/>
            <w:vAlign w:val="center"/>
          </w:tcPr>
          <w:p w14:paraId="40766722">
            <w:pPr>
              <w:pStyle w:val="42"/>
            </w:pPr>
            <w:r>
              <w:rPr>
                <w:rFonts w:hint="eastAsia"/>
              </w:rPr>
              <w:t>石油类</w:t>
            </w:r>
          </w:p>
        </w:tc>
        <w:tc>
          <w:tcPr>
            <w:tcW w:w="1491" w:type="dxa"/>
            <w:shd w:val="clear" w:color="auto" w:fill="auto"/>
            <w:vAlign w:val="center"/>
          </w:tcPr>
          <w:p w14:paraId="195F491D">
            <w:pPr>
              <w:pStyle w:val="42"/>
            </w:pPr>
            <w:r>
              <w:rPr>
                <w:rFonts w:hint="eastAsia"/>
              </w:rPr>
              <w:t>mg/L</w:t>
            </w:r>
          </w:p>
        </w:tc>
        <w:tc>
          <w:tcPr>
            <w:tcW w:w="2131" w:type="dxa"/>
            <w:shd w:val="clear" w:color="auto" w:fill="auto"/>
            <w:vAlign w:val="center"/>
          </w:tcPr>
          <w:p w14:paraId="77849521">
            <w:pPr>
              <w:pStyle w:val="42"/>
            </w:pPr>
            <w:r>
              <w:rPr>
                <w:rFonts w:hint="eastAsia"/>
              </w:rPr>
              <w:t>≤0.05</w:t>
            </w:r>
          </w:p>
        </w:tc>
      </w:tr>
    </w:tbl>
    <w:p w14:paraId="2C9080F6">
      <w:pPr>
        <w:pStyle w:val="3"/>
      </w:pPr>
      <w:bookmarkStart w:id="10" w:name="_Toc166488842"/>
      <w:r>
        <w:t>1.</w:t>
      </w:r>
      <w:r>
        <w:rPr>
          <w:rFonts w:hint="eastAsia"/>
        </w:rPr>
        <w:t>4</w:t>
      </w:r>
      <w:r>
        <w:t xml:space="preserve"> 评价工作等级</w:t>
      </w:r>
      <w:bookmarkEnd w:id="10"/>
    </w:p>
    <w:p w14:paraId="4B441ED5">
      <w:r>
        <w:rPr>
          <w:rFonts w:hint="eastAsia"/>
        </w:rPr>
        <w:t>本项目为水库增设放空洞工程，项目建成前后水库库容等特性及运行方式不变，项目建成前后水库库容等特性及运行方式不变，即：正常蓄水位299.50m，汛限水位297.5m，死水位293.50m，运行调度方式为汛前水库水位降至汛限水位297.5m，汛期超过汛限水位，闸门开启泄洪，汛后水库水位逐渐蓄至正常蓄水位299.50m，闸门关闭，水库最高水位不超过校核洪水位303.5m。</w:t>
      </w:r>
    </w:p>
    <w:p w14:paraId="0F5FB4F6">
      <w:r>
        <w:rPr>
          <w:rFonts w:hint="eastAsia"/>
        </w:rPr>
        <w:t>水库增设放空洞工程主要作用是放空和库区死水位以下水体置换、水库检修和库区清淤而新增，不参与防洪运行调度，根据库区水质和上级部门要求打开放空洞进行库区死水位以下水体交换，避免水质恶化。</w:t>
      </w:r>
      <w:r>
        <w:rPr>
          <w:rFonts w:hint="eastAsia"/>
          <w:b/>
          <w:bCs/>
        </w:rPr>
        <w:t>本项目的建设对水温没有影响，只考虑径流和受影响地表水域。</w:t>
      </w:r>
    </w:p>
    <w:p w14:paraId="65AE0434">
      <w:r>
        <w:rPr>
          <w:rFonts w:hint="eastAsia"/>
        </w:rPr>
        <w:t>本项目新增放空洞后在放空洞运行期间会出现水库运行以外的流量下泄，通过放空洞使水库下游径流量出现变化；工程涉水施工内容在施工导流部分，需要导流的建筑物为放水塔，采用在放空洞进水口前设置钢板桩围堰，施工导流采用船坞方式进行导流，施工时间选择在枯水期进行。</w:t>
      </w:r>
    </w:p>
    <w:p w14:paraId="04E1B05E">
      <w:r>
        <w:rPr>
          <w:rFonts w:hint="eastAsia"/>
        </w:rPr>
        <w:t>根据《环境影响评价技术导则地表水环境》（HJ/T2.3-2018），遂宁市安居区跑马滩水库增设放空洞工程为水文要素影响型建设项目。</w:t>
      </w:r>
    </w:p>
    <w:p w14:paraId="31AFA12F">
      <w:r>
        <w:rPr>
          <w:rFonts w:hint="eastAsia"/>
        </w:rPr>
        <w:t>水文要素影响型建设项目评价等级划分根据水温、径流与受影响地表水域等三类水文要素的影响程度进行判定，具体评价情况如下表1.5-1所示。</w:t>
      </w:r>
    </w:p>
    <w:p w14:paraId="41DD5C74">
      <w:pPr>
        <w:pStyle w:val="45"/>
      </w:pPr>
      <w:r>
        <w:rPr>
          <w:rFonts w:hint="eastAsia"/>
        </w:rPr>
        <w:t>表1.4-1 水文要素影响型建设项目评价等级判定</w:t>
      </w:r>
    </w:p>
    <w:tbl>
      <w:tblPr>
        <w:tblStyle w:val="20"/>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517"/>
        <w:gridCol w:w="1917"/>
        <w:gridCol w:w="1217"/>
        <w:gridCol w:w="1217"/>
        <w:gridCol w:w="1218"/>
        <w:gridCol w:w="1218"/>
        <w:gridCol w:w="1218"/>
      </w:tblGrid>
      <w:tr w14:paraId="7D2F156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17" w:type="dxa"/>
            <w:vMerge w:val="restart"/>
            <w:shd w:val="clear" w:color="auto" w:fill="auto"/>
            <w:vAlign w:val="center"/>
          </w:tcPr>
          <w:p w14:paraId="4AD93D0F">
            <w:pPr>
              <w:pStyle w:val="42"/>
            </w:pPr>
            <w:r>
              <w:rPr>
                <w:rFonts w:hint="eastAsia"/>
              </w:rPr>
              <w:t>评价等级</w:t>
            </w:r>
          </w:p>
        </w:tc>
        <w:tc>
          <w:tcPr>
            <w:tcW w:w="1917" w:type="dxa"/>
            <w:shd w:val="clear" w:color="auto" w:fill="auto"/>
            <w:vAlign w:val="center"/>
          </w:tcPr>
          <w:p w14:paraId="0B083BC6">
            <w:pPr>
              <w:pStyle w:val="42"/>
            </w:pPr>
            <w:r>
              <w:rPr>
                <w:rFonts w:hint="eastAsia"/>
              </w:rPr>
              <w:t>水温</w:t>
            </w:r>
          </w:p>
        </w:tc>
        <w:tc>
          <w:tcPr>
            <w:tcW w:w="2434" w:type="dxa"/>
            <w:gridSpan w:val="2"/>
            <w:shd w:val="clear" w:color="auto" w:fill="auto"/>
            <w:vAlign w:val="center"/>
          </w:tcPr>
          <w:p w14:paraId="55E9CDCE">
            <w:pPr>
              <w:pStyle w:val="42"/>
            </w:pPr>
            <w:r>
              <w:rPr>
                <w:rFonts w:hint="eastAsia"/>
              </w:rPr>
              <w:t>径流</w:t>
            </w:r>
          </w:p>
        </w:tc>
        <w:tc>
          <w:tcPr>
            <w:tcW w:w="3654" w:type="dxa"/>
            <w:gridSpan w:val="3"/>
            <w:shd w:val="clear" w:color="auto" w:fill="auto"/>
            <w:vAlign w:val="center"/>
          </w:tcPr>
          <w:p w14:paraId="05893E7E">
            <w:pPr>
              <w:pStyle w:val="42"/>
            </w:pPr>
            <w:r>
              <w:rPr>
                <w:rFonts w:hint="eastAsia"/>
              </w:rPr>
              <w:t>受影响地表水域</w:t>
            </w:r>
          </w:p>
        </w:tc>
      </w:tr>
      <w:tr w14:paraId="296F79A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17" w:type="dxa"/>
            <w:vMerge w:val="continue"/>
            <w:shd w:val="clear" w:color="auto" w:fill="auto"/>
            <w:vAlign w:val="center"/>
          </w:tcPr>
          <w:p w14:paraId="12550203">
            <w:pPr>
              <w:pStyle w:val="42"/>
            </w:pPr>
          </w:p>
        </w:tc>
        <w:tc>
          <w:tcPr>
            <w:tcW w:w="1917" w:type="dxa"/>
            <w:vMerge w:val="restart"/>
            <w:shd w:val="clear" w:color="auto" w:fill="auto"/>
            <w:vAlign w:val="center"/>
          </w:tcPr>
          <w:p w14:paraId="623AEEA6">
            <w:pPr>
              <w:pStyle w:val="42"/>
            </w:pPr>
            <w:r>
              <w:rPr>
                <w:rFonts w:hint="eastAsia"/>
              </w:rPr>
              <w:t>年径流量与总库容百分比α/%</w:t>
            </w:r>
          </w:p>
        </w:tc>
        <w:tc>
          <w:tcPr>
            <w:tcW w:w="1217" w:type="dxa"/>
            <w:vMerge w:val="restart"/>
            <w:shd w:val="clear" w:color="auto" w:fill="auto"/>
            <w:vAlign w:val="center"/>
          </w:tcPr>
          <w:p w14:paraId="09E2540A">
            <w:pPr>
              <w:pStyle w:val="42"/>
            </w:pPr>
            <w:r>
              <w:rPr>
                <w:rFonts w:hint="eastAsia"/>
              </w:rPr>
              <w:t>兴利库容与年径流量百分比</w:t>
            </w:r>
            <w:bookmarkStart w:id="11" w:name="_Hlk166142147"/>
            <w:r>
              <w:rPr>
                <w:rFonts w:hint="eastAsia"/>
              </w:rPr>
              <w:t>β/%</w:t>
            </w:r>
            <w:bookmarkEnd w:id="11"/>
          </w:p>
        </w:tc>
        <w:tc>
          <w:tcPr>
            <w:tcW w:w="1217" w:type="dxa"/>
            <w:vMerge w:val="restart"/>
            <w:shd w:val="clear" w:color="auto" w:fill="auto"/>
            <w:vAlign w:val="center"/>
          </w:tcPr>
          <w:p w14:paraId="4ABEAF2A">
            <w:pPr>
              <w:pStyle w:val="42"/>
            </w:pPr>
            <w:r>
              <w:rPr>
                <w:rFonts w:hint="eastAsia"/>
              </w:rPr>
              <w:t>取水量占多年平均径流量百分比γ/%</w:t>
            </w:r>
          </w:p>
        </w:tc>
        <w:tc>
          <w:tcPr>
            <w:tcW w:w="2436" w:type="dxa"/>
            <w:gridSpan w:val="2"/>
            <w:shd w:val="clear" w:color="auto" w:fill="auto"/>
            <w:vAlign w:val="center"/>
          </w:tcPr>
          <w:p w14:paraId="1052CC8E">
            <w:pPr>
              <w:pStyle w:val="42"/>
            </w:pPr>
            <w:r>
              <w:rPr>
                <w:rFonts w:hint="eastAsia"/>
              </w:rPr>
              <w:t>工程垂直投影面积及外扩范围A1/km</w:t>
            </w:r>
            <w:r>
              <w:rPr>
                <w:rFonts w:hint="eastAsia"/>
                <w:vertAlign w:val="superscript"/>
              </w:rPr>
              <w:t>2</w:t>
            </w:r>
            <w:r>
              <w:rPr>
                <w:rFonts w:hint="eastAsia"/>
              </w:rPr>
              <w:t>；工程扰动水底面积A2/km</w:t>
            </w:r>
            <w:r>
              <w:rPr>
                <w:rFonts w:hint="eastAsia"/>
                <w:vertAlign w:val="superscript"/>
              </w:rPr>
              <w:t>2</w:t>
            </w:r>
            <w:r>
              <w:rPr>
                <w:rFonts w:hint="eastAsia"/>
              </w:rPr>
              <w:t>；过水断面宽度占用比例或占用水域面积比例R/%</w:t>
            </w:r>
          </w:p>
        </w:tc>
        <w:tc>
          <w:tcPr>
            <w:tcW w:w="1218" w:type="dxa"/>
            <w:shd w:val="clear" w:color="auto" w:fill="auto"/>
            <w:vAlign w:val="center"/>
          </w:tcPr>
          <w:p w14:paraId="537E2572">
            <w:pPr>
              <w:pStyle w:val="42"/>
            </w:pPr>
            <w:r>
              <w:rPr>
                <w:rFonts w:hint="eastAsia"/>
              </w:rPr>
              <w:t>工程垂直投影面积及外扩范围A1/km</w:t>
            </w:r>
            <w:r>
              <w:rPr>
                <w:rFonts w:hint="eastAsia"/>
                <w:vertAlign w:val="superscript"/>
              </w:rPr>
              <w:t>2</w:t>
            </w:r>
            <w:r>
              <w:rPr>
                <w:rFonts w:hint="eastAsia"/>
              </w:rPr>
              <w:t>；工程扰动水底面积A2/km</w:t>
            </w:r>
            <w:r>
              <w:rPr>
                <w:rFonts w:hint="eastAsia"/>
                <w:vertAlign w:val="superscript"/>
              </w:rPr>
              <w:t>2</w:t>
            </w:r>
          </w:p>
        </w:tc>
      </w:tr>
      <w:tr w14:paraId="0EEA72C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17" w:type="dxa"/>
            <w:vMerge w:val="continue"/>
            <w:shd w:val="clear" w:color="auto" w:fill="auto"/>
            <w:vAlign w:val="center"/>
          </w:tcPr>
          <w:p w14:paraId="349AE372">
            <w:pPr>
              <w:pStyle w:val="42"/>
            </w:pPr>
          </w:p>
        </w:tc>
        <w:tc>
          <w:tcPr>
            <w:tcW w:w="1917" w:type="dxa"/>
            <w:vMerge w:val="continue"/>
            <w:shd w:val="clear" w:color="auto" w:fill="auto"/>
            <w:vAlign w:val="center"/>
          </w:tcPr>
          <w:p w14:paraId="351455D8">
            <w:pPr>
              <w:pStyle w:val="42"/>
            </w:pPr>
          </w:p>
        </w:tc>
        <w:tc>
          <w:tcPr>
            <w:tcW w:w="1217" w:type="dxa"/>
            <w:vMerge w:val="continue"/>
            <w:shd w:val="clear" w:color="auto" w:fill="auto"/>
            <w:vAlign w:val="center"/>
          </w:tcPr>
          <w:p w14:paraId="682E199B">
            <w:pPr>
              <w:pStyle w:val="42"/>
            </w:pPr>
          </w:p>
        </w:tc>
        <w:tc>
          <w:tcPr>
            <w:tcW w:w="1217" w:type="dxa"/>
            <w:vMerge w:val="continue"/>
            <w:shd w:val="clear" w:color="auto" w:fill="auto"/>
            <w:vAlign w:val="center"/>
          </w:tcPr>
          <w:p w14:paraId="4B993CDA">
            <w:pPr>
              <w:pStyle w:val="42"/>
            </w:pPr>
          </w:p>
        </w:tc>
        <w:tc>
          <w:tcPr>
            <w:tcW w:w="1218" w:type="dxa"/>
            <w:shd w:val="clear" w:color="auto" w:fill="auto"/>
            <w:vAlign w:val="center"/>
          </w:tcPr>
          <w:p w14:paraId="50C06677">
            <w:pPr>
              <w:pStyle w:val="42"/>
            </w:pPr>
            <w:r>
              <w:rPr>
                <w:rFonts w:hint="eastAsia"/>
              </w:rPr>
              <w:t>河流</w:t>
            </w:r>
          </w:p>
        </w:tc>
        <w:tc>
          <w:tcPr>
            <w:tcW w:w="1218" w:type="dxa"/>
            <w:shd w:val="clear" w:color="auto" w:fill="auto"/>
            <w:vAlign w:val="center"/>
          </w:tcPr>
          <w:p w14:paraId="0027B2F5">
            <w:pPr>
              <w:pStyle w:val="42"/>
            </w:pPr>
            <w:r>
              <w:rPr>
                <w:rFonts w:hint="eastAsia"/>
              </w:rPr>
              <w:t>湖库</w:t>
            </w:r>
          </w:p>
        </w:tc>
        <w:tc>
          <w:tcPr>
            <w:tcW w:w="1218" w:type="dxa"/>
            <w:shd w:val="clear" w:color="auto" w:fill="auto"/>
            <w:vAlign w:val="center"/>
          </w:tcPr>
          <w:p w14:paraId="0E091EAC">
            <w:pPr>
              <w:pStyle w:val="42"/>
            </w:pPr>
            <w:r>
              <w:rPr>
                <w:rFonts w:hint="eastAsia"/>
              </w:rPr>
              <w:t>入海河口、近岸海域</w:t>
            </w:r>
          </w:p>
        </w:tc>
      </w:tr>
      <w:tr w14:paraId="3361BE0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17" w:type="dxa"/>
            <w:shd w:val="clear" w:color="auto" w:fill="auto"/>
            <w:vAlign w:val="center"/>
          </w:tcPr>
          <w:p w14:paraId="5341BFF2">
            <w:pPr>
              <w:pStyle w:val="42"/>
            </w:pPr>
            <w:r>
              <w:rPr>
                <w:rFonts w:hint="eastAsia"/>
              </w:rPr>
              <w:t>一级</w:t>
            </w:r>
          </w:p>
        </w:tc>
        <w:tc>
          <w:tcPr>
            <w:tcW w:w="1917" w:type="dxa"/>
            <w:shd w:val="clear" w:color="auto" w:fill="auto"/>
            <w:vAlign w:val="center"/>
          </w:tcPr>
          <w:p w14:paraId="1C6D84C8">
            <w:pPr>
              <w:pStyle w:val="42"/>
            </w:pPr>
            <w:r>
              <w:rPr>
                <w:rFonts w:hint="eastAsia"/>
              </w:rPr>
              <w:t>α≤10；或稳定分层</w:t>
            </w:r>
          </w:p>
        </w:tc>
        <w:tc>
          <w:tcPr>
            <w:tcW w:w="1217" w:type="dxa"/>
            <w:shd w:val="clear" w:color="auto" w:fill="auto"/>
            <w:vAlign w:val="center"/>
          </w:tcPr>
          <w:p w14:paraId="308BBEDB">
            <w:pPr>
              <w:pStyle w:val="42"/>
            </w:pPr>
            <w:r>
              <w:rPr>
                <w:rFonts w:hint="eastAsia"/>
              </w:rPr>
              <w:t>β≥20；或完全年调节与多年调节</w:t>
            </w:r>
          </w:p>
        </w:tc>
        <w:tc>
          <w:tcPr>
            <w:tcW w:w="1217" w:type="dxa"/>
            <w:shd w:val="clear" w:color="auto" w:fill="auto"/>
            <w:vAlign w:val="center"/>
          </w:tcPr>
          <w:p w14:paraId="7C2594FF">
            <w:pPr>
              <w:pStyle w:val="42"/>
            </w:pPr>
            <w:r>
              <w:rPr>
                <w:rFonts w:hint="eastAsia"/>
              </w:rPr>
              <w:t>γ≥30</w:t>
            </w:r>
          </w:p>
        </w:tc>
        <w:tc>
          <w:tcPr>
            <w:tcW w:w="1218" w:type="dxa"/>
            <w:shd w:val="clear" w:color="auto" w:fill="auto"/>
            <w:vAlign w:val="center"/>
          </w:tcPr>
          <w:p w14:paraId="48D1F8BE">
            <w:pPr>
              <w:pStyle w:val="42"/>
            </w:pPr>
            <w:r>
              <w:rPr>
                <w:rFonts w:hint="eastAsia"/>
              </w:rPr>
              <w:t>A1≥0.3；或A2≥1.5；或R≥10</w:t>
            </w:r>
          </w:p>
        </w:tc>
        <w:tc>
          <w:tcPr>
            <w:tcW w:w="1218" w:type="dxa"/>
            <w:shd w:val="clear" w:color="auto" w:fill="auto"/>
            <w:vAlign w:val="center"/>
          </w:tcPr>
          <w:p w14:paraId="3A405F79">
            <w:pPr>
              <w:pStyle w:val="42"/>
            </w:pPr>
            <w:r>
              <w:rPr>
                <w:rFonts w:hint="eastAsia"/>
              </w:rPr>
              <w:t>A1≥0.3；或A2≥1.5；或R≥20</w:t>
            </w:r>
          </w:p>
        </w:tc>
        <w:tc>
          <w:tcPr>
            <w:tcW w:w="1218" w:type="dxa"/>
            <w:shd w:val="clear" w:color="auto" w:fill="auto"/>
            <w:vAlign w:val="center"/>
          </w:tcPr>
          <w:p w14:paraId="529B859D">
            <w:pPr>
              <w:pStyle w:val="42"/>
            </w:pPr>
            <w:r>
              <w:rPr>
                <w:rFonts w:hint="eastAsia"/>
              </w:rPr>
              <w:t>A1≥0.5；或A2≥3</w:t>
            </w:r>
          </w:p>
        </w:tc>
      </w:tr>
      <w:tr w14:paraId="0E3A0D8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17" w:type="dxa"/>
            <w:shd w:val="clear" w:color="auto" w:fill="auto"/>
            <w:vAlign w:val="center"/>
          </w:tcPr>
          <w:p w14:paraId="47C35B19">
            <w:pPr>
              <w:pStyle w:val="42"/>
            </w:pPr>
            <w:r>
              <w:rPr>
                <w:rFonts w:hint="eastAsia"/>
              </w:rPr>
              <w:t>二级</w:t>
            </w:r>
          </w:p>
        </w:tc>
        <w:tc>
          <w:tcPr>
            <w:tcW w:w="1917" w:type="dxa"/>
            <w:shd w:val="clear" w:color="auto" w:fill="auto"/>
            <w:vAlign w:val="center"/>
          </w:tcPr>
          <w:p w14:paraId="2C8A980A">
            <w:pPr>
              <w:pStyle w:val="42"/>
            </w:pPr>
            <w:r>
              <w:rPr>
                <w:rFonts w:hint="eastAsia"/>
              </w:rPr>
              <w:t>20＞α＞10；或不稳定分层</w:t>
            </w:r>
          </w:p>
        </w:tc>
        <w:tc>
          <w:tcPr>
            <w:tcW w:w="1217" w:type="dxa"/>
            <w:shd w:val="clear" w:color="auto" w:fill="auto"/>
            <w:vAlign w:val="center"/>
          </w:tcPr>
          <w:p w14:paraId="5BF775D2">
            <w:pPr>
              <w:pStyle w:val="42"/>
            </w:pPr>
            <w:r>
              <w:rPr>
                <w:rFonts w:hint="eastAsia"/>
              </w:rPr>
              <w:t>20＞β＞2；或季调节与不完全年调节</w:t>
            </w:r>
          </w:p>
        </w:tc>
        <w:tc>
          <w:tcPr>
            <w:tcW w:w="1217" w:type="dxa"/>
            <w:shd w:val="clear" w:color="auto" w:fill="auto"/>
            <w:vAlign w:val="center"/>
          </w:tcPr>
          <w:p w14:paraId="3F6FF05A">
            <w:pPr>
              <w:pStyle w:val="42"/>
            </w:pPr>
            <w:r>
              <w:rPr>
                <w:rFonts w:hint="eastAsia"/>
              </w:rPr>
              <w:t>30＞γ＞10</w:t>
            </w:r>
          </w:p>
        </w:tc>
        <w:tc>
          <w:tcPr>
            <w:tcW w:w="1218" w:type="dxa"/>
            <w:shd w:val="clear" w:color="auto" w:fill="auto"/>
            <w:vAlign w:val="center"/>
          </w:tcPr>
          <w:p w14:paraId="44647839">
            <w:pPr>
              <w:pStyle w:val="42"/>
            </w:pPr>
            <w:r>
              <w:rPr>
                <w:rFonts w:hint="eastAsia"/>
              </w:rPr>
              <w:t>0.3＞A1＞0.05；或1.5＞A2＞0.2；或10＞R＞5</w:t>
            </w:r>
          </w:p>
        </w:tc>
        <w:tc>
          <w:tcPr>
            <w:tcW w:w="1218" w:type="dxa"/>
            <w:shd w:val="clear" w:color="auto" w:fill="auto"/>
            <w:vAlign w:val="center"/>
          </w:tcPr>
          <w:p w14:paraId="5D650024">
            <w:pPr>
              <w:pStyle w:val="42"/>
            </w:pPr>
            <w:r>
              <w:rPr>
                <w:rFonts w:hint="eastAsia"/>
              </w:rPr>
              <w:t>0.3＞A1＞0.05；或1.5＞A2＞0.2；或20＞R＞5</w:t>
            </w:r>
          </w:p>
        </w:tc>
        <w:tc>
          <w:tcPr>
            <w:tcW w:w="1218" w:type="dxa"/>
            <w:shd w:val="clear" w:color="auto" w:fill="auto"/>
            <w:vAlign w:val="center"/>
          </w:tcPr>
          <w:p w14:paraId="06C35254">
            <w:pPr>
              <w:pStyle w:val="42"/>
            </w:pPr>
            <w:r>
              <w:rPr>
                <w:rFonts w:hint="eastAsia"/>
              </w:rPr>
              <w:t>0.5＞A1＞0.15；或3＞A2＞0.5</w:t>
            </w:r>
          </w:p>
        </w:tc>
      </w:tr>
      <w:tr w14:paraId="678B546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17" w:type="dxa"/>
            <w:shd w:val="clear" w:color="auto" w:fill="auto"/>
            <w:vAlign w:val="center"/>
          </w:tcPr>
          <w:p w14:paraId="64269411">
            <w:pPr>
              <w:pStyle w:val="42"/>
            </w:pPr>
            <w:r>
              <w:rPr>
                <w:rFonts w:hint="eastAsia"/>
              </w:rPr>
              <w:t>三级</w:t>
            </w:r>
          </w:p>
        </w:tc>
        <w:tc>
          <w:tcPr>
            <w:tcW w:w="1917" w:type="dxa"/>
            <w:shd w:val="clear" w:color="auto" w:fill="auto"/>
            <w:vAlign w:val="center"/>
          </w:tcPr>
          <w:p w14:paraId="370B32B5">
            <w:pPr>
              <w:pStyle w:val="42"/>
            </w:pPr>
            <w:r>
              <w:rPr>
                <w:rFonts w:hint="eastAsia"/>
              </w:rPr>
              <w:t>α≥20；或混合型</w:t>
            </w:r>
          </w:p>
        </w:tc>
        <w:tc>
          <w:tcPr>
            <w:tcW w:w="1217" w:type="dxa"/>
            <w:shd w:val="clear" w:color="auto" w:fill="auto"/>
            <w:vAlign w:val="center"/>
          </w:tcPr>
          <w:p w14:paraId="43A51E20">
            <w:pPr>
              <w:pStyle w:val="42"/>
            </w:pPr>
            <w:r>
              <w:rPr>
                <w:rFonts w:hint="eastAsia"/>
              </w:rPr>
              <w:t>β≤2；或无调节</w:t>
            </w:r>
          </w:p>
        </w:tc>
        <w:tc>
          <w:tcPr>
            <w:tcW w:w="1217" w:type="dxa"/>
            <w:shd w:val="clear" w:color="auto" w:fill="auto"/>
            <w:vAlign w:val="center"/>
          </w:tcPr>
          <w:p w14:paraId="30817955">
            <w:pPr>
              <w:pStyle w:val="42"/>
            </w:pPr>
            <w:r>
              <w:rPr>
                <w:rFonts w:hint="eastAsia"/>
              </w:rPr>
              <w:t>γ≤10</w:t>
            </w:r>
          </w:p>
        </w:tc>
        <w:tc>
          <w:tcPr>
            <w:tcW w:w="1218" w:type="dxa"/>
            <w:shd w:val="clear" w:color="auto" w:fill="auto"/>
            <w:vAlign w:val="center"/>
          </w:tcPr>
          <w:p w14:paraId="72188532">
            <w:pPr>
              <w:pStyle w:val="42"/>
            </w:pPr>
            <w:r>
              <w:rPr>
                <w:rFonts w:hint="eastAsia"/>
              </w:rPr>
              <w:t>A1≤0.05；或A2≤0.2；或R≤5</w:t>
            </w:r>
          </w:p>
        </w:tc>
        <w:tc>
          <w:tcPr>
            <w:tcW w:w="1218" w:type="dxa"/>
            <w:shd w:val="clear" w:color="auto" w:fill="auto"/>
            <w:vAlign w:val="center"/>
          </w:tcPr>
          <w:p w14:paraId="31BACEC5">
            <w:pPr>
              <w:pStyle w:val="42"/>
            </w:pPr>
            <w:r>
              <w:rPr>
                <w:rFonts w:hint="eastAsia"/>
              </w:rPr>
              <w:t>A1≤0.05；或A2≤0.2；或R≤5</w:t>
            </w:r>
          </w:p>
        </w:tc>
        <w:tc>
          <w:tcPr>
            <w:tcW w:w="1218" w:type="dxa"/>
            <w:shd w:val="clear" w:color="auto" w:fill="auto"/>
            <w:vAlign w:val="center"/>
          </w:tcPr>
          <w:p w14:paraId="669B1BEE">
            <w:pPr>
              <w:pStyle w:val="42"/>
            </w:pPr>
            <w:r>
              <w:rPr>
                <w:rFonts w:hint="eastAsia"/>
              </w:rPr>
              <w:t>A1≤0.15；或A2≤0.5</w:t>
            </w:r>
          </w:p>
        </w:tc>
      </w:tr>
      <w:tr w14:paraId="387DE79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522" w:type="dxa"/>
            <w:gridSpan w:val="7"/>
            <w:shd w:val="clear" w:color="auto" w:fill="auto"/>
            <w:vAlign w:val="center"/>
          </w:tcPr>
          <w:p w14:paraId="6732A0B4">
            <w:pPr>
              <w:pStyle w:val="42"/>
              <w:jc w:val="left"/>
            </w:pPr>
            <w:r>
              <w:rPr>
                <w:rFonts w:hint="eastAsia"/>
              </w:rPr>
              <w:t>注1：影响范围涉及饮用水水源保护区、重点保护与珍稀水生生物的栖息地、重要水生生物的自然产卵场、自然保护区等保护目标，评价等级应不低于二级。</w:t>
            </w:r>
          </w:p>
          <w:p w14:paraId="1C4C01B1">
            <w:pPr>
              <w:pStyle w:val="42"/>
              <w:jc w:val="left"/>
            </w:pPr>
            <w:r>
              <w:rPr>
                <w:rFonts w:hint="eastAsia"/>
              </w:rPr>
              <w:t>注2：跨流域调水、引水式电站、可能受到河流感潮河段影响，评价等级不低于二级。</w:t>
            </w:r>
          </w:p>
          <w:p w14:paraId="2AE9B726">
            <w:pPr>
              <w:pStyle w:val="42"/>
              <w:jc w:val="left"/>
            </w:pPr>
            <w:r>
              <w:rPr>
                <w:rFonts w:hint="eastAsia"/>
              </w:rPr>
              <w:t>注3：造成入海河口（湾口）宽度束窄（束窄尺度达到原宽度的5%以上），评价等级应不低于二级。</w:t>
            </w:r>
          </w:p>
          <w:p w14:paraId="6323EA18">
            <w:pPr>
              <w:pStyle w:val="42"/>
              <w:jc w:val="left"/>
            </w:pPr>
            <w:r>
              <w:rPr>
                <w:rFonts w:hint="eastAsia"/>
              </w:rPr>
              <w:t>注4：对不透水的单方向建筑尺度较长的水工建筑物（如防波堤、导流堤等），其与潮流或水流主流向切线垂直方向投影长度大于2km时，评价等级应不低于二级。</w:t>
            </w:r>
          </w:p>
          <w:p w14:paraId="73D88AE2">
            <w:pPr>
              <w:pStyle w:val="42"/>
              <w:jc w:val="left"/>
            </w:pPr>
            <w:r>
              <w:rPr>
                <w:rFonts w:hint="eastAsia"/>
              </w:rPr>
              <w:t>注5：允许在一类海域建设的项目，评价等级为一级。</w:t>
            </w:r>
          </w:p>
          <w:p w14:paraId="5554FD15">
            <w:pPr>
              <w:pStyle w:val="42"/>
              <w:jc w:val="left"/>
            </w:pPr>
            <w:r>
              <w:rPr>
                <w:rFonts w:hint="eastAsia"/>
              </w:rPr>
              <w:t>注6：同时存在多个水文要素影响的建设项目，分别判定各水文要素影响评价等级，并取其中最高等级作为水文要素影响型建设项目评价等级。</w:t>
            </w:r>
          </w:p>
        </w:tc>
      </w:tr>
    </w:tbl>
    <w:p w14:paraId="7B9CA8B4">
      <w:r>
        <w:rPr>
          <w:rFonts w:hint="eastAsia"/>
        </w:rPr>
        <w:t>放空洞运行后最大下泄径流量与多年平均径流量百分比γ</w:t>
      </w:r>
      <w:r>
        <w:t>/%</w:t>
      </w:r>
      <w:r>
        <w:rPr>
          <w:rFonts w:hint="eastAsia"/>
        </w:rPr>
        <w:t>：根据第三章流域径流计算可知，放空洞建设完成后在</w:t>
      </w:r>
      <w:r>
        <w:t>4</w:t>
      </w:r>
      <w:r>
        <w:rPr>
          <w:rFonts w:hint="eastAsia"/>
        </w:rPr>
        <w:t>、</w:t>
      </w:r>
      <w:r>
        <w:t>5</w:t>
      </w:r>
      <w:r>
        <w:rPr>
          <w:rFonts w:hint="eastAsia"/>
        </w:rPr>
        <w:t>月份一直运行情况下下泄径流量为</w:t>
      </w:r>
      <w:r>
        <w:t>3673.47</w:t>
      </w:r>
      <w:r>
        <w:rPr>
          <w:rFonts w:hint="eastAsia"/>
        </w:rPr>
        <w:t>万</w:t>
      </w:r>
      <w:r>
        <w:t>m</w:t>
      </w:r>
      <w:r>
        <w:rPr>
          <w:vertAlign w:val="superscript"/>
        </w:rPr>
        <w:t>3</w:t>
      </w:r>
      <w:r>
        <w:rPr>
          <w:rFonts w:hint="eastAsia"/>
        </w:rPr>
        <w:t>，通过</w:t>
      </w:r>
      <w:r>
        <w:t>2019~2021</w:t>
      </w:r>
      <w:r>
        <w:rPr>
          <w:rFonts w:hint="eastAsia"/>
        </w:rPr>
        <w:t>三年的实测资料可得多年平均径流量为</w:t>
      </w:r>
      <w:r>
        <w:t>18474.69</w:t>
      </w:r>
      <w:r>
        <w:rPr>
          <w:rFonts w:hint="eastAsia"/>
        </w:rPr>
        <w:t>万</w:t>
      </w:r>
      <w:r>
        <w:t>m</w:t>
      </w:r>
      <w:r>
        <w:rPr>
          <w:vertAlign w:val="superscript"/>
        </w:rPr>
        <w:t>3</w:t>
      </w:r>
      <w:r>
        <w:rPr>
          <w:rFonts w:hint="eastAsia"/>
        </w:rPr>
        <w:t>，则百分比γ≈</w:t>
      </w:r>
      <w:r>
        <w:t>19.89</w:t>
      </w:r>
      <w:r>
        <w:rPr>
          <w:rFonts w:hint="eastAsia"/>
        </w:rPr>
        <w:t>，</w:t>
      </w:r>
      <w:r>
        <w:t>30</w:t>
      </w:r>
      <w:r>
        <w:rPr>
          <w:rFonts w:hint="eastAsia"/>
        </w:rPr>
        <w:t>＞γ＞</w:t>
      </w:r>
      <w:r>
        <w:t>10</w:t>
      </w:r>
      <w:r>
        <w:rPr>
          <w:rFonts w:hint="eastAsia"/>
        </w:rPr>
        <w:t>。</w:t>
      </w:r>
    </w:p>
    <w:p w14:paraId="6D13902F">
      <w:r>
        <w:rPr>
          <w:rFonts w:hint="eastAsia"/>
        </w:rPr>
        <w:t>跑马滩水库兴利库容与年径流量百分比β</w:t>
      </w:r>
      <w:r>
        <w:t>/%</w:t>
      </w:r>
      <w:r>
        <w:rPr>
          <w:rFonts w:hint="eastAsia"/>
        </w:rPr>
        <w:t>：放空洞修建前后跑马滩水库兴利库容没有变化，已知跑马滩水库兴利库容为</w:t>
      </w:r>
      <w:r>
        <w:t>1150</w:t>
      </w:r>
      <w:r>
        <w:rPr>
          <w:rFonts w:hint="eastAsia"/>
        </w:rPr>
        <w:t>万</w:t>
      </w:r>
      <w:r>
        <w:t>m</w:t>
      </w:r>
      <w:r>
        <w:rPr>
          <w:vertAlign w:val="superscript"/>
        </w:rPr>
        <w:t>3</w:t>
      </w:r>
      <w:r>
        <w:rPr>
          <w:rFonts w:hint="eastAsia"/>
        </w:rPr>
        <w:t>，年径流量为</w:t>
      </w:r>
      <w:r>
        <w:t>18474.69</w:t>
      </w:r>
      <w:r>
        <w:rPr>
          <w:rFonts w:hint="eastAsia"/>
        </w:rPr>
        <w:t>万</w:t>
      </w:r>
      <w:r>
        <w:t>m</w:t>
      </w:r>
      <w:r>
        <w:rPr>
          <w:vertAlign w:val="superscript"/>
        </w:rPr>
        <w:t>3</w:t>
      </w:r>
      <w:r>
        <w:rPr>
          <w:rFonts w:hint="eastAsia"/>
        </w:rPr>
        <w:t>，则百分比β</w:t>
      </w:r>
      <w:r>
        <w:t>=6.22</w:t>
      </w:r>
      <w:r>
        <w:rPr>
          <w:rFonts w:hint="eastAsia"/>
        </w:rPr>
        <w:t>，</w:t>
      </w:r>
      <w:r>
        <w:t>20</w:t>
      </w:r>
      <w:r>
        <w:rPr>
          <w:rFonts w:hint="eastAsia"/>
        </w:rPr>
        <w:t>＞β＞</w:t>
      </w:r>
      <w:r>
        <w:t>2</w:t>
      </w:r>
      <w:r>
        <w:rPr>
          <w:rFonts w:hint="eastAsia"/>
        </w:rPr>
        <w:t>。</w:t>
      </w:r>
    </w:p>
    <w:p w14:paraId="23C678A3">
      <w:r>
        <w:rPr>
          <w:rFonts w:hint="eastAsia"/>
        </w:rPr>
        <w:t>工程垂直投影面积及外扩范围A</w:t>
      </w:r>
      <w:r>
        <w:rPr>
          <w:rFonts w:hint="eastAsia"/>
          <w:vertAlign w:val="subscript"/>
        </w:rPr>
        <w:t>1</w:t>
      </w:r>
      <w:r>
        <w:rPr>
          <w:rFonts w:hint="eastAsia"/>
        </w:rPr>
        <w:t>：跑马滩水库新增放空洞，不改变原坝址，本工程垂直投影面积及外扩范围主要为新增放空洞工程而外扩的范围，根据</w:t>
      </w:r>
      <w:bookmarkStart w:id="12" w:name="_Hlk165856303"/>
      <w:r>
        <w:rPr>
          <w:rFonts w:hint="eastAsia"/>
        </w:rPr>
        <w:t>遂宁市安居区放空洞论证报告（初步设计）</w:t>
      </w:r>
      <w:bookmarkEnd w:id="12"/>
      <w:r>
        <w:rPr>
          <w:rFonts w:hint="eastAsia"/>
        </w:rPr>
        <w:t>及图纸，放空洞长度约为278.47m，宽度约为3m，则放空洞工程垂直投影面积为835.41 m</w:t>
      </w:r>
      <w:r>
        <w:rPr>
          <w:rFonts w:hint="eastAsia"/>
          <w:vertAlign w:val="superscript"/>
        </w:rPr>
        <w:t>2</w:t>
      </w:r>
      <w:r>
        <w:rPr>
          <w:rFonts w:hint="eastAsia"/>
        </w:rPr>
        <w:t>；另外放空洞建设涉及</w:t>
      </w:r>
      <w:bookmarkStart w:id="117" w:name="_GoBack"/>
      <w:bookmarkEnd w:id="117"/>
      <w:r>
        <w:rPr>
          <w:rFonts w:hint="eastAsia"/>
        </w:rPr>
        <w:t>水库坝址，位于溢洪道和大坝之间，因此拟定工程外扩范围为溢洪道与大坝之间的面积，约为11300 m</w:t>
      </w:r>
      <w:r>
        <w:rPr>
          <w:rFonts w:hint="eastAsia"/>
          <w:vertAlign w:val="superscript"/>
        </w:rPr>
        <w:t>2</w:t>
      </w:r>
      <w:r>
        <w:rPr>
          <w:rFonts w:hint="eastAsia"/>
        </w:rPr>
        <w:t>。工程垂直投影面积及外扩范围A</w:t>
      </w:r>
      <w:r>
        <w:rPr>
          <w:rFonts w:hint="eastAsia"/>
          <w:vertAlign w:val="subscript"/>
        </w:rPr>
        <w:t>1</w:t>
      </w:r>
      <w:r>
        <w:rPr>
          <w:rFonts w:hint="eastAsia"/>
        </w:rPr>
        <w:t>≈12136.41m</w:t>
      </w:r>
      <w:r>
        <w:rPr>
          <w:rFonts w:hint="eastAsia"/>
          <w:vertAlign w:val="superscript"/>
        </w:rPr>
        <w:t>2</w:t>
      </w:r>
      <w:r>
        <w:rPr>
          <w:rFonts w:hint="eastAsia"/>
        </w:rPr>
        <w:t>=0.01213641km</w:t>
      </w:r>
      <w:r>
        <w:rPr>
          <w:rFonts w:hint="eastAsia"/>
          <w:vertAlign w:val="superscript"/>
        </w:rPr>
        <w:t>2</w:t>
      </w:r>
      <w:r>
        <w:rPr>
          <w:rFonts w:hint="eastAsia"/>
        </w:rPr>
        <w:t>， A1＜0.05km</w:t>
      </w:r>
      <w:r>
        <w:rPr>
          <w:rFonts w:hint="eastAsia"/>
          <w:vertAlign w:val="superscript"/>
        </w:rPr>
        <w:t>2</w:t>
      </w:r>
      <w:r>
        <w:rPr>
          <w:rFonts w:hint="eastAsia"/>
        </w:rPr>
        <w:t>。</w:t>
      </w:r>
    </w:p>
    <w:p w14:paraId="232FDE90">
      <w:r>
        <w:rPr>
          <w:rFonts w:hint="eastAsia"/>
        </w:rPr>
        <w:t>工程扰动水底面积A</w:t>
      </w:r>
      <w:r>
        <w:rPr>
          <w:rFonts w:hint="eastAsia"/>
          <w:vertAlign w:val="subscript"/>
        </w:rPr>
        <w:t>2</w:t>
      </w:r>
      <w:r>
        <w:rPr>
          <w:rFonts w:hint="eastAsia"/>
        </w:rPr>
        <w:t>：工程在放空洞进水口前设置钢板桩围堰，根据遂宁市安居区放空洞论证报告（初步设计）及图纸，计算围堰施工作业扰动水底面积约为7865m</w:t>
      </w:r>
      <w:r>
        <w:rPr>
          <w:rFonts w:hint="eastAsia"/>
          <w:vertAlign w:val="superscript"/>
        </w:rPr>
        <w:t>2</w:t>
      </w:r>
      <w:r>
        <w:rPr>
          <w:rFonts w:hint="eastAsia"/>
        </w:rPr>
        <w:t>（0.007865km</w:t>
      </w:r>
      <w:r>
        <w:rPr>
          <w:rFonts w:hint="eastAsia"/>
          <w:vertAlign w:val="superscript"/>
        </w:rPr>
        <w:t>2</w:t>
      </w:r>
      <w:r>
        <w:rPr>
          <w:rFonts w:hint="eastAsia"/>
        </w:rPr>
        <w:t>），则本工程扰动水底面积A</w:t>
      </w:r>
      <w:r>
        <w:rPr>
          <w:rFonts w:hint="eastAsia"/>
          <w:vertAlign w:val="subscript"/>
        </w:rPr>
        <w:t>2</w:t>
      </w:r>
      <w:r>
        <w:rPr>
          <w:rFonts w:hint="eastAsia"/>
        </w:rPr>
        <w:t>≈7865 m</w:t>
      </w:r>
      <w:r>
        <w:rPr>
          <w:rFonts w:hint="eastAsia"/>
          <w:vertAlign w:val="superscript"/>
        </w:rPr>
        <w:t>2</w:t>
      </w:r>
      <w:r>
        <w:rPr>
          <w:rFonts w:hint="eastAsia"/>
        </w:rPr>
        <w:t>=0.007865km</w:t>
      </w:r>
      <w:r>
        <w:rPr>
          <w:rFonts w:hint="eastAsia"/>
          <w:vertAlign w:val="superscript"/>
        </w:rPr>
        <w:t>2</w:t>
      </w:r>
      <w:r>
        <w:rPr>
          <w:rFonts w:hint="eastAsia"/>
        </w:rPr>
        <w:t>＜0.2km</w:t>
      </w:r>
      <w:r>
        <w:rPr>
          <w:rFonts w:hint="eastAsia"/>
          <w:vertAlign w:val="superscript"/>
        </w:rPr>
        <w:t>2</w:t>
      </w:r>
      <w:r>
        <w:rPr>
          <w:rFonts w:hint="eastAsia"/>
        </w:rPr>
        <w:t>。</w:t>
      </w:r>
    </w:p>
    <w:p w14:paraId="71589400">
      <w:pPr>
        <w:ind w:firstLine="482"/>
        <w:rPr>
          <w:b/>
          <w:bCs/>
        </w:rPr>
      </w:pPr>
      <w:r>
        <w:rPr>
          <w:rFonts w:hint="eastAsia"/>
          <w:b/>
          <w:bCs/>
        </w:rPr>
        <w:t>综上所述，根据《环境影响评价技术导则 地表水环境》（HJ2.3-2018）表2 （见表1.4-1）</w:t>
      </w:r>
      <w:r>
        <w:rPr>
          <w:b/>
          <w:bCs/>
        </w:rPr>
        <w:t>，</w:t>
      </w:r>
      <w:r>
        <w:rPr>
          <w:rFonts w:hint="eastAsia"/>
          <w:b/>
          <w:bCs/>
        </w:rPr>
        <w:t>本工程评价等级为二级。</w:t>
      </w:r>
    </w:p>
    <w:p w14:paraId="7E460F8E">
      <w:pPr>
        <w:pStyle w:val="3"/>
      </w:pPr>
      <w:bookmarkStart w:id="13" w:name="_Toc166488843"/>
      <w:r>
        <w:t>1.</w:t>
      </w:r>
      <w:r>
        <w:rPr>
          <w:rFonts w:hint="eastAsia"/>
        </w:rPr>
        <w:t xml:space="preserve">5 </w:t>
      </w:r>
      <w:r>
        <w:t>评价范围</w:t>
      </w:r>
      <w:bookmarkEnd w:id="13"/>
    </w:p>
    <w:p w14:paraId="4C64AA09">
      <w:r>
        <w:rPr>
          <w:rFonts w:hint="eastAsia"/>
        </w:rPr>
        <w:t>根据《环境影响评价技术导则 地表水环境》（HJ2.3-2018）的要求：“径流要素影响评价范围为水体天然性状发生变化的水域以及下游增减水影响水域。”</w:t>
      </w:r>
      <w:r>
        <w:rPr>
          <w:rFonts w:hint="eastAsia"/>
          <w:b/>
          <w:bCs/>
        </w:rPr>
        <w:t>根据调查以及针对放空洞建设后的水文预测，本次评价范围如下：跑马滩水库库尾至蟠龙河河口，评价范围河长33.2km，其中跑马滩水库库尾至大坝坝址河长8.2km，水库坝址至蟠龙河河口河长25km。</w:t>
      </w:r>
    </w:p>
    <w:p w14:paraId="3C1C3898">
      <w:pPr>
        <w:pStyle w:val="3"/>
      </w:pPr>
      <w:bookmarkStart w:id="14" w:name="_Toc166488844"/>
      <w:r>
        <w:t>1.</w:t>
      </w:r>
      <w:r>
        <w:rPr>
          <w:rFonts w:hint="eastAsia"/>
        </w:rPr>
        <w:t>6</w:t>
      </w:r>
      <w:r>
        <w:t xml:space="preserve"> 水功能区划及环境保护目标</w:t>
      </w:r>
      <w:bookmarkEnd w:id="14"/>
    </w:p>
    <w:p w14:paraId="637B4382">
      <w:pPr>
        <w:pStyle w:val="4"/>
      </w:pPr>
      <w:bookmarkStart w:id="15" w:name="_Toc166488845"/>
      <w:r>
        <w:rPr>
          <w:rFonts w:hint="eastAsia"/>
        </w:rPr>
        <w:t>1.6.1 水功能区划</w:t>
      </w:r>
      <w:bookmarkEnd w:id="15"/>
    </w:p>
    <w:p w14:paraId="7D2FD181">
      <w:pPr>
        <w:pStyle w:val="5"/>
      </w:pPr>
      <w:r>
        <w:rPr>
          <w:rFonts w:hint="eastAsia"/>
        </w:rPr>
        <w:t>1.7.1.1 省级水功能区划</w:t>
      </w:r>
    </w:p>
    <w:p w14:paraId="5EF50111">
      <w:r>
        <w:rPr>
          <w:rFonts w:hint="eastAsia"/>
        </w:rPr>
        <w:t>根据《全国重要江河湖泊水功能区划表》、《四川省水功能区划登记表》，琼江四川段共计4个水功能区，均为一级水功能区，分别为琼江乐至、遂宁保留区，琼江遂宁饮用水保护区，琼江遂宁保留区，琼江川渝缓冲区。水功能区划情况如下表所示。</w:t>
      </w:r>
    </w:p>
    <w:p w14:paraId="47D9FBB4">
      <w:pPr>
        <w:pStyle w:val="45"/>
      </w:pPr>
      <w:r>
        <w:rPr>
          <w:rFonts w:hint="eastAsia"/>
        </w:rPr>
        <w:t>表1.6-1  四川省琼江流域重要江河湖泊水功能区划表</w:t>
      </w:r>
    </w:p>
    <w:tbl>
      <w:tblPr>
        <w:tblStyle w:val="20"/>
        <w:tblW w:w="5000" w:type="pct"/>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0" w:type="dxa"/>
          <w:bottom w:w="0" w:type="dxa"/>
          <w:right w:w="0" w:type="dxa"/>
        </w:tblCellMar>
      </w:tblPr>
      <w:tblGrid>
        <w:gridCol w:w="425"/>
        <w:gridCol w:w="1717"/>
        <w:gridCol w:w="1071"/>
        <w:gridCol w:w="1557"/>
        <w:gridCol w:w="1625"/>
        <w:gridCol w:w="973"/>
        <w:gridCol w:w="974"/>
      </w:tblGrid>
      <w:tr w14:paraId="374751F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255" w:type="pct"/>
            <w:vMerge w:val="restart"/>
            <w:shd w:val="clear" w:color="auto" w:fill="auto"/>
            <w:vAlign w:val="center"/>
          </w:tcPr>
          <w:p w14:paraId="6FBA6131">
            <w:pPr>
              <w:pStyle w:val="42"/>
            </w:pPr>
            <w:r>
              <w:t>序号</w:t>
            </w:r>
          </w:p>
        </w:tc>
        <w:tc>
          <w:tcPr>
            <w:tcW w:w="1029" w:type="pct"/>
            <w:vMerge w:val="restart"/>
            <w:shd w:val="clear" w:color="auto" w:fill="auto"/>
            <w:vAlign w:val="center"/>
          </w:tcPr>
          <w:p w14:paraId="5C2F777B">
            <w:pPr>
              <w:pStyle w:val="42"/>
            </w:pPr>
            <w:r>
              <w:t>一级水功能区</w:t>
            </w:r>
          </w:p>
        </w:tc>
        <w:tc>
          <w:tcPr>
            <w:tcW w:w="642" w:type="pct"/>
            <w:vMerge w:val="restart"/>
            <w:shd w:val="clear" w:color="auto" w:fill="auto"/>
            <w:vAlign w:val="center"/>
          </w:tcPr>
          <w:p w14:paraId="24078C11">
            <w:pPr>
              <w:pStyle w:val="42"/>
            </w:pPr>
            <w:r>
              <w:t>河流、湖库</w:t>
            </w:r>
          </w:p>
        </w:tc>
        <w:tc>
          <w:tcPr>
            <w:tcW w:w="1907" w:type="pct"/>
            <w:gridSpan w:val="2"/>
            <w:shd w:val="clear" w:color="auto" w:fill="auto"/>
            <w:vAlign w:val="center"/>
          </w:tcPr>
          <w:p w14:paraId="50952E9C">
            <w:pPr>
              <w:pStyle w:val="42"/>
            </w:pPr>
            <w:r>
              <w:t>范围</w:t>
            </w:r>
          </w:p>
        </w:tc>
        <w:tc>
          <w:tcPr>
            <w:tcW w:w="583" w:type="pct"/>
            <w:vMerge w:val="restart"/>
            <w:shd w:val="clear" w:color="auto" w:fill="auto"/>
            <w:vAlign w:val="center"/>
          </w:tcPr>
          <w:p w14:paraId="0629E6A0">
            <w:pPr>
              <w:pStyle w:val="42"/>
            </w:pPr>
            <w:r>
              <w:t>长度</w:t>
            </w:r>
          </w:p>
          <w:p w14:paraId="10813456">
            <w:pPr>
              <w:pStyle w:val="42"/>
            </w:pPr>
            <w:r>
              <w:t>(km)</w:t>
            </w:r>
          </w:p>
        </w:tc>
        <w:tc>
          <w:tcPr>
            <w:tcW w:w="584" w:type="pct"/>
            <w:vMerge w:val="restart"/>
            <w:shd w:val="clear" w:color="auto" w:fill="auto"/>
            <w:vAlign w:val="center"/>
          </w:tcPr>
          <w:p w14:paraId="47C18129">
            <w:pPr>
              <w:pStyle w:val="42"/>
            </w:pPr>
            <w:r>
              <w:t>水质</w:t>
            </w:r>
          </w:p>
          <w:p w14:paraId="6584EB64">
            <w:pPr>
              <w:pStyle w:val="42"/>
            </w:pPr>
            <w:r>
              <w:t>目标</w:t>
            </w:r>
          </w:p>
        </w:tc>
      </w:tr>
      <w:tr w14:paraId="02FE0EC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255" w:type="pct"/>
            <w:vMerge w:val="continue"/>
            <w:shd w:val="clear" w:color="auto" w:fill="auto"/>
            <w:vAlign w:val="center"/>
          </w:tcPr>
          <w:p w14:paraId="461F52A2">
            <w:pPr>
              <w:pStyle w:val="42"/>
            </w:pPr>
          </w:p>
        </w:tc>
        <w:tc>
          <w:tcPr>
            <w:tcW w:w="1029" w:type="pct"/>
            <w:vMerge w:val="continue"/>
            <w:shd w:val="clear" w:color="auto" w:fill="auto"/>
            <w:vAlign w:val="center"/>
          </w:tcPr>
          <w:p w14:paraId="3AB1E0A7">
            <w:pPr>
              <w:pStyle w:val="42"/>
            </w:pPr>
          </w:p>
        </w:tc>
        <w:tc>
          <w:tcPr>
            <w:tcW w:w="642" w:type="pct"/>
            <w:vMerge w:val="continue"/>
            <w:shd w:val="clear" w:color="auto" w:fill="auto"/>
            <w:vAlign w:val="center"/>
          </w:tcPr>
          <w:p w14:paraId="55042B4D">
            <w:pPr>
              <w:pStyle w:val="42"/>
            </w:pPr>
          </w:p>
        </w:tc>
        <w:tc>
          <w:tcPr>
            <w:tcW w:w="933" w:type="pct"/>
            <w:shd w:val="clear" w:color="auto" w:fill="auto"/>
            <w:vAlign w:val="center"/>
          </w:tcPr>
          <w:p w14:paraId="1BFE1180">
            <w:pPr>
              <w:pStyle w:val="42"/>
            </w:pPr>
            <w:r>
              <w:t>起始</w:t>
            </w:r>
            <w:r>
              <w:rPr>
                <w:rFonts w:hint="eastAsia"/>
              </w:rPr>
              <w:t>断面</w:t>
            </w:r>
          </w:p>
        </w:tc>
        <w:tc>
          <w:tcPr>
            <w:tcW w:w="974" w:type="pct"/>
            <w:shd w:val="clear" w:color="auto" w:fill="auto"/>
            <w:vAlign w:val="center"/>
          </w:tcPr>
          <w:p w14:paraId="7CF21DE2">
            <w:pPr>
              <w:pStyle w:val="42"/>
            </w:pPr>
            <w:r>
              <w:t>终止</w:t>
            </w:r>
            <w:r>
              <w:rPr>
                <w:rFonts w:hint="eastAsia"/>
              </w:rPr>
              <w:t>断面</w:t>
            </w:r>
          </w:p>
        </w:tc>
        <w:tc>
          <w:tcPr>
            <w:tcW w:w="583" w:type="pct"/>
            <w:vMerge w:val="continue"/>
            <w:shd w:val="clear" w:color="auto" w:fill="auto"/>
            <w:vAlign w:val="center"/>
          </w:tcPr>
          <w:p w14:paraId="6F7164C1">
            <w:pPr>
              <w:pStyle w:val="42"/>
            </w:pPr>
          </w:p>
        </w:tc>
        <w:tc>
          <w:tcPr>
            <w:tcW w:w="584" w:type="pct"/>
            <w:vMerge w:val="continue"/>
            <w:shd w:val="clear" w:color="auto" w:fill="auto"/>
            <w:vAlign w:val="center"/>
          </w:tcPr>
          <w:p w14:paraId="6C33317A">
            <w:pPr>
              <w:pStyle w:val="42"/>
            </w:pPr>
          </w:p>
        </w:tc>
      </w:tr>
      <w:tr w14:paraId="7810F56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255" w:type="pct"/>
            <w:shd w:val="clear" w:color="auto" w:fill="auto"/>
            <w:vAlign w:val="center"/>
          </w:tcPr>
          <w:p w14:paraId="6789D310">
            <w:pPr>
              <w:pStyle w:val="42"/>
            </w:pPr>
            <w:r>
              <w:t>1</w:t>
            </w:r>
          </w:p>
        </w:tc>
        <w:tc>
          <w:tcPr>
            <w:tcW w:w="1029" w:type="pct"/>
            <w:shd w:val="clear" w:color="auto" w:fill="auto"/>
            <w:vAlign w:val="center"/>
          </w:tcPr>
          <w:p w14:paraId="2D7306CD">
            <w:pPr>
              <w:pStyle w:val="42"/>
            </w:pPr>
            <w:r>
              <w:t>琼江乐至、遂宁保留区</w:t>
            </w:r>
          </w:p>
        </w:tc>
        <w:tc>
          <w:tcPr>
            <w:tcW w:w="642" w:type="pct"/>
            <w:shd w:val="clear" w:color="auto" w:fill="auto"/>
            <w:vAlign w:val="center"/>
          </w:tcPr>
          <w:p w14:paraId="30D8A5DD">
            <w:pPr>
              <w:pStyle w:val="42"/>
            </w:pPr>
            <w:r>
              <w:t>琼江</w:t>
            </w:r>
          </w:p>
        </w:tc>
        <w:tc>
          <w:tcPr>
            <w:tcW w:w="933" w:type="pct"/>
            <w:shd w:val="clear" w:color="auto" w:fill="auto"/>
            <w:vAlign w:val="center"/>
          </w:tcPr>
          <w:p w14:paraId="025FDC64">
            <w:pPr>
              <w:pStyle w:val="42"/>
            </w:pPr>
            <w:r>
              <w:t>河源</w:t>
            </w:r>
          </w:p>
        </w:tc>
        <w:tc>
          <w:tcPr>
            <w:tcW w:w="974" w:type="pct"/>
            <w:shd w:val="clear" w:color="auto" w:fill="auto"/>
            <w:vAlign w:val="center"/>
          </w:tcPr>
          <w:p w14:paraId="32969849">
            <w:pPr>
              <w:pStyle w:val="42"/>
            </w:pPr>
            <w:r>
              <w:t>麻子滩水库进口</w:t>
            </w:r>
          </w:p>
        </w:tc>
        <w:tc>
          <w:tcPr>
            <w:tcW w:w="583" w:type="pct"/>
            <w:shd w:val="clear" w:color="auto" w:fill="auto"/>
            <w:vAlign w:val="center"/>
          </w:tcPr>
          <w:p w14:paraId="565CE596">
            <w:pPr>
              <w:pStyle w:val="42"/>
            </w:pPr>
            <w:r>
              <w:t>35.0</w:t>
            </w:r>
          </w:p>
        </w:tc>
        <w:tc>
          <w:tcPr>
            <w:tcW w:w="584" w:type="pct"/>
            <w:shd w:val="clear" w:color="auto" w:fill="auto"/>
            <w:vAlign w:val="center"/>
          </w:tcPr>
          <w:p w14:paraId="44E09DC2">
            <w:pPr>
              <w:pStyle w:val="42"/>
            </w:pPr>
            <w:r>
              <w:t>Ⅲ</w:t>
            </w:r>
          </w:p>
        </w:tc>
      </w:tr>
      <w:tr w14:paraId="6E985A85">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255" w:type="pct"/>
            <w:shd w:val="clear" w:color="auto" w:fill="auto"/>
            <w:vAlign w:val="center"/>
          </w:tcPr>
          <w:p w14:paraId="3DA2D5F8">
            <w:pPr>
              <w:pStyle w:val="42"/>
            </w:pPr>
            <w:r>
              <w:t>2</w:t>
            </w:r>
          </w:p>
        </w:tc>
        <w:tc>
          <w:tcPr>
            <w:tcW w:w="1029" w:type="pct"/>
            <w:shd w:val="clear" w:color="auto" w:fill="auto"/>
            <w:vAlign w:val="center"/>
          </w:tcPr>
          <w:p w14:paraId="2AF76070">
            <w:pPr>
              <w:pStyle w:val="42"/>
            </w:pPr>
            <w:r>
              <w:t>琼江遂宁饮用水保护区</w:t>
            </w:r>
          </w:p>
        </w:tc>
        <w:tc>
          <w:tcPr>
            <w:tcW w:w="642" w:type="pct"/>
            <w:shd w:val="clear" w:color="auto" w:fill="auto"/>
            <w:vAlign w:val="center"/>
          </w:tcPr>
          <w:p w14:paraId="6F3B7E41">
            <w:pPr>
              <w:pStyle w:val="42"/>
            </w:pPr>
            <w:r>
              <w:t>琼江</w:t>
            </w:r>
          </w:p>
        </w:tc>
        <w:tc>
          <w:tcPr>
            <w:tcW w:w="933" w:type="pct"/>
            <w:shd w:val="clear" w:color="auto" w:fill="auto"/>
            <w:vAlign w:val="center"/>
          </w:tcPr>
          <w:p w14:paraId="58676E16">
            <w:pPr>
              <w:pStyle w:val="42"/>
            </w:pPr>
            <w:r>
              <w:t>麻子滩水库进口</w:t>
            </w:r>
          </w:p>
        </w:tc>
        <w:tc>
          <w:tcPr>
            <w:tcW w:w="974" w:type="pct"/>
            <w:shd w:val="clear" w:color="auto" w:fill="auto"/>
            <w:vAlign w:val="center"/>
          </w:tcPr>
          <w:p w14:paraId="12F7202E">
            <w:pPr>
              <w:pStyle w:val="42"/>
            </w:pPr>
            <w:r>
              <w:t>麻子滩水库出口</w:t>
            </w:r>
          </w:p>
        </w:tc>
        <w:tc>
          <w:tcPr>
            <w:tcW w:w="583" w:type="pct"/>
            <w:shd w:val="clear" w:color="auto" w:fill="auto"/>
            <w:vAlign w:val="center"/>
          </w:tcPr>
          <w:p w14:paraId="2D9A448D">
            <w:pPr>
              <w:pStyle w:val="42"/>
            </w:pPr>
            <w:r>
              <w:t>8.0</w:t>
            </w:r>
          </w:p>
        </w:tc>
        <w:tc>
          <w:tcPr>
            <w:tcW w:w="584" w:type="pct"/>
            <w:shd w:val="clear" w:color="auto" w:fill="auto"/>
            <w:vAlign w:val="center"/>
          </w:tcPr>
          <w:p w14:paraId="1244A5C6">
            <w:pPr>
              <w:pStyle w:val="42"/>
            </w:pPr>
            <w:r>
              <w:t>Ⅲ</w:t>
            </w:r>
          </w:p>
        </w:tc>
      </w:tr>
      <w:tr w14:paraId="5FE704B1">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255" w:type="pct"/>
            <w:shd w:val="clear" w:color="auto" w:fill="auto"/>
            <w:vAlign w:val="center"/>
          </w:tcPr>
          <w:p w14:paraId="65D585FE">
            <w:pPr>
              <w:pStyle w:val="42"/>
            </w:pPr>
            <w:r>
              <w:t>3</w:t>
            </w:r>
          </w:p>
        </w:tc>
        <w:tc>
          <w:tcPr>
            <w:tcW w:w="1029" w:type="pct"/>
            <w:shd w:val="clear" w:color="auto" w:fill="auto"/>
            <w:vAlign w:val="center"/>
          </w:tcPr>
          <w:p w14:paraId="4B824DD8">
            <w:pPr>
              <w:pStyle w:val="42"/>
            </w:pPr>
            <w:r>
              <w:t>琼江遂宁保留区</w:t>
            </w:r>
          </w:p>
        </w:tc>
        <w:tc>
          <w:tcPr>
            <w:tcW w:w="642" w:type="pct"/>
            <w:shd w:val="clear" w:color="auto" w:fill="auto"/>
            <w:vAlign w:val="center"/>
          </w:tcPr>
          <w:p w14:paraId="60F138E0">
            <w:pPr>
              <w:pStyle w:val="42"/>
            </w:pPr>
            <w:r>
              <w:t>琼江</w:t>
            </w:r>
          </w:p>
        </w:tc>
        <w:tc>
          <w:tcPr>
            <w:tcW w:w="933" w:type="pct"/>
            <w:shd w:val="clear" w:color="auto" w:fill="auto"/>
            <w:vAlign w:val="center"/>
          </w:tcPr>
          <w:p w14:paraId="211FC850">
            <w:pPr>
              <w:pStyle w:val="42"/>
            </w:pPr>
            <w:r>
              <w:t>麻子滩水库出口</w:t>
            </w:r>
          </w:p>
        </w:tc>
        <w:tc>
          <w:tcPr>
            <w:tcW w:w="974" w:type="pct"/>
            <w:shd w:val="clear" w:color="auto" w:fill="auto"/>
            <w:vAlign w:val="center"/>
          </w:tcPr>
          <w:p w14:paraId="5B545DDB">
            <w:pPr>
              <w:pStyle w:val="42"/>
            </w:pPr>
            <w:r>
              <w:t>遂宁市大安乡</w:t>
            </w:r>
          </w:p>
        </w:tc>
        <w:tc>
          <w:tcPr>
            <w:tcW w:w="583" w:type="pct"/>
            <w:shd w:val="clear" w:color="auto" w:fill="auto"/>
            <w:vAlign w:val="center"/>
          </w:tcPr>
          <w:p w14:paraId="4EA18E9F">
            <w:pPr>
              <w:pStyle w:val="42"/>
            </w:pPr>
            <w:r>
              <w:t>52.0</w:t>
            </w:r>
          </w:p>
        </w:tc>
        <w:tc>
          <w:tcPr>
            <w:tcW w:w="584" w:type="pct"/>
            <w:shd w:val="clear" w:color="auto" w:fill="auto"/>
            <w:vAlign w:val="center"/>
          </w:tcPr>
          <w:p w14:paraId="26E95177">
            <w:pPr>
              <w:pStyle w:val="42"/>
            </w:pPr>
            <w:r>
              <w:t>Ⅲ</w:t>
            </w:r>
          </w:p>
        </w:tc>
      </w:tr>
      <w:tr w14:paraId="7D1C8AD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255" w:type="pct"/>
            <w:shd w:val="clear" w:color="auto" w:fill="auto"/>
            <w:vAlign w:val="center"/>
          </w:tcPr>
          <w:p w14:paraId="3CABD890">
            <w:pPr>
              <w:pStyle w:val="42"/>
            </w:pPr>
            <w:r>
              <w:rPr>
                <w:rFonts w:hint="eastAsia"/>
              </w:rPr>
              <w:t>4</w:t>
            </w:r>
          </w:p>
        </w:tc>
        <w:tc>
          <w:tcPr>
            <w:tcW w:w="1029" w:type="pct"/>
            <w:shd w:val="clear" w:color="auto" w:fill="auto"/>
            <w:vAlign w:val="center"/>
          </w:tcPr>
          <w:p w14:paraId="279FD31F">
            <w:pPr>
              <w:pStyle w:val="42"/>
            </w:pPr>
            <w:r>
              <w:rPr>
                <w:rFonts w:hint="eastAsia"/>
              </w:rPr>
              <w:t>琼江川渝缓冲区</w:t>
            </w:r>
          </w:p>
        </w:tc>
        <w:tc>
          <w:tcPr>
            <w:tcW w:w="642" w:type="pct"/>
            <w:shd w:val="clear" w:color="auto" w:fill="auto"/>
            <w:vAlign w:val="center"/>
          </w:tcPr>
          <w:p w14:paraId="397318B0">
            <w:pPr>
              <w:pStyle w:val="42"/>
            </w:pPr>
            <w:r>
              <w:rPr>
                <w:rFonts w:hint="eastAsia"/>
              </w:rPr>
              <w:t>琼江</w:t>
            </w:r>
          </w:p>
        </w:tc>
        <w:tc>
          <w:tcPr>
            <w:tcW w:w="933" w:type="pct"/>
            <w:shd w:val="clear" w:color="auto" w:fill="auto"/>
            <w:vAlign w:val="center"/>
          </w:tcPr>
          <w:p w14:paraId="0F86FC45">
            <w:pPr>
              <w:pStyle w:val="42"/>
            </w:pPr>
            <w:r>
              <w:rPr>
                <w:rFonts w:hint="eastAsia"/>
              </w:rPr>
              <w:t>大安乡</w:t>
            </w:r>
          </w:p>
        </w:tc>
        <w:tc>
          <w:tcPr>
            <w:tcW w:w="974" w:type="pct"/>
            <w:shd w:val="clear" w:color="auto" w:fill="auto"/>
            <w:vAlign w:val="center"/>
          </w:tcPr>
          <w:p w14:paraId="48889EDC">
            <w:pPr>
              <w:pStyle w:val="42"/>
            </w:pPr>
            <w:r>
              <w:rPr>
                <w:rFonts w:hint="eastAsia"/>
              </w:rPr>
              <w:t>潼南区光辉镇</w:t>
            </w:r>
          </w:p>
        </w:tc>
        <w:tc>
          <w:tcPr>
            <w:tcW w:w="583" w:type="pct"/>
            <w:shd w:val="clear" w:color="auto" w:fill="auto"/>
            <w:vAlign w:val="center"/>
          </w:tcPr>
          <w:p w14:paraId="3C4335D0">
            <w:pPr>
              <w:pStyle w:val="42"/>
            </w:pPr>
            <w:r>
              <w:rPr>
                <w:rFonts w:hint="eastAsia"/>
              </w:rPr>
              <w:t>9.</w:t>
            </w:r>
            <w:r>
              <w:t>0</w:t>
            </w:r>
          </w:p>
        </w:tc>
        <w:tc>
          <w:tcPr>
            <w:tcW w:w="584" w:type="pct"/>
            <w:shd w:val="clear" w:color="auto" w:fill="auto"/>
            <w:vAlign w:val="center"/>
          </w:tcPr>
          <w:p w14:paraId="797448DF">
            <w:pPr>
              <w:pStyle w:val="42"/>
            </w:pPr>
            <w:r>
              <w:t>Ⅲ</w:t>
            </w:r>
          </w:p>
        </w:tc>
      </w:tr>
    </w:tbl>
    <w:p w14:paraId="7E576E7C">
      <w:pPr>
        <w:pStyle w:val="5"/>
      </w:pPr>
      <w:r>
        <w:rPr>
          <w:rFonts w:hint="eastAsia"/>
        </w:rPr>
        <w:t>1.6.1.2 蟠龙河水功能区划</w:t>
      </w:r>
    </w:p>
    <w:p w14:paraId="7352CCFB">
      <w:r>
        <w:rPr>
          <w:rFonts w:hint="eastAsia"/>
        </w:rPr>
        <w:t>根据《资阳市江河水功能区划报告》、《遂宁市水功能区划技术报告》，项目所在河流蟠龙河水功能区划成果如下：</w:t>
      </w:r>
    </w:p>
    <w:p w14:paraId="6C790D5C">
      <w:pPr>
        <w:pStyle w:val="45"/>
      </w:pPr>
      <w:r>
        <w:rPr>
          <w:rFonts w:hint="eastAsia"/>
        </w:rPr>
        <w:t>表1.6-2  蟠龙河水功能区划表</w:t>
      </w:r>
    </w:p>
    <w:tbl>
      <w:tblPr>
        <w:tblStyle w:val="20"/>
        <w:tblW w:w="5000" w:type="pct"/>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28" w:type="dxa"/>
          <w:bottom w:w="0" w:type="dxa"/>
          <w:right w:w="28" w:type="dxa"/>
        </w:tblCellMar>
      </w:tblPr>
      <w:tblGrid>
        <w:gridCol w:w="432"/>
        <w:gridCol w:w="2004"/>
        <w:gridCol w:w="1557"/>
        <w:gridCol w:w="707"/>
        <w:gridCol w:w="1274"/>
        <w:gridCol w:w="1393"/>
        <w:gridCol w:w="466"/>
        <w:gridCol w:w="535"/>
      </w:tblGrid>
      <w:tr w14:paraId="2C0A5472">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340" w:hRule="atLeast"/>
          <w:tblHeader/>
        </w:trPr>
        <w:tc>
          <w:tcPr>
            <w:tcW w:w="260" w:type="pct"/>
            <w:vMerge w:val="restart"/>
            <w:vAlign w:val="center"/>
          </w:tcPr>
          <w:p w14:paraId="7B3DF330">
            <w:pPr>
              <w:pStyle w:val="42"/>
              <w:rPr>
                <w:color w:val="auto"/>
                <w:szCs w:val="18"/>
              </w:rPr>
            </w:pPr>
            <w:r>
              <w:rPr>
                <w:rFonts w:hint="eastAsia"/>
                <w:color w:val="auto"/>
                <w:szCs w:val="18"/>
              </w:rPr>
              <w:t>序号</w:t>
            </w:r>
          </w:p>
        </w:tc>
        <w:tc>
          <w:tcPr>
            <w:tcW w:w="2131" w:type="pct"/>
            <w:gridSpan w:val="2"/>
            <w:shd w:val="clear" w:color="auto" w:fill="auto"/>
            <w:vAlign w:val="center"/>
          </w:tcPr>
          <w:p w14:paraId="12A78575">
            <w:pPr>
              <w:pStyle w:val="42"/>
              <w:rPr>
                <w:color w:val="auto"/>
                <w:szCs w:val="18"/>
              </w:rPr>
            </w:pPr>
            <w:r>
              <w:rPr>
                <w:color w:val="auto"/>
                <w:szCs w:val="18"/>
              </w:rPr>
              <w:t>功能区名称</w:t>
            </w:r>
          </w:p>
        </w:tc>
        <w:tc>
          <w:tcPr>
            <w:tcW w:w="424" w:type="pct"/>
            <w:vMerge w:val="restart"/>
            <w:vAlign w:val="center"/>
          </w:tcPr>
          <w:p w14:paraId="3FB78749">
            <w:pPr>
              <w:pStyle w:val="42"/>
              <w:rPr>
                <w:color w:val="auto"/>
                <w:szCs w:val="18"/>
              </w:rPr>
            </w:pPr>
            <w:r>
              <w:rPr>
                <w:rFonts w:hint="eastAsia"/>
                <w:color w:val="auto"/>
                <w:szCs w:val="18"/>
              </w:rPr>
              <w:t>河流、湖库</w:t>
            </w:r>
          </w:p>
        </w:tc>
        <w:tc>
          <w:tcPr>
            <w:tcW w:w="1597" w:type="pct"/>
            <w:gridSpan w:val="2"/>
            <w:shd w:val="clear" w:color="auto" w:fill="auto"/>
            <w:vAlign w:val="center"/>
          </w:tcPr>
          <w:p w14:paraId="7ECDD4AE">
            <w:pPr>
              <w:pStyle w:val="42"/>
              <w:rPr>
                <w:color w:val="auto"/>
                <w:szCs w:val="18"/>
              </w:rPr>
            </w:pPr>
            <w:r>
              <w:rPr>
                <w:color w:val="auto"/>
                <w:szCs w:val="18"/>
              </w:rPr>
              <w:t>范围</w:t>
            </w:r>
          </w:p>
        </w:tc>
        <w:tc>
          <w:tcPr>
            <w:tcW w:w="267" w:type="pct"/>
            <w:vMerge w:val="restart"/>
            <w:shd w:val="clear" w:color="auto" w:fill="auto"/>
            <w:vAlign w:val="center"/>
          </w:tcPr>
          <w:p w14:paraId="39651D42">
            <w:pPr>
              <w:pStyle w:val="42"/>
              <w:rPr>
                <w:color w:val="auto"/>
                <w:szCs w:val="18"/>
              </w:rPr>
            </w:pPr>
            <w:r>
              <w:rPr>
                <w:color w:val="auto"/>
                <w:szCs w:val="18"/>
              </w:rPr>
              <w:t>长度(km)</w:t>
            </w:r>
          </w:p>
        </w:tc>
        <w:tc>
          <w:tcPr>
            <w:tcW w:w="321" w:type="pct"/>
            <w:vMerge w:val="restart"/>
            <w:shd w:val="clear" w:color="auto" w:fill="auto"/>
            <w:vAlign w:val="center"/>
          </w:tcPr>
          <w:p w14:paraId="7720452A">
            <w:pPr>
              <w:pStyle w:val="42"/>
              <w:rPr>
                <w:color w:val="auto"/>
                <w:szCs w:val="18"/>
              </w:rPr>
            </w:pPr>
            <w:r>
              <w:rPr>
                <w:color w:val="auto"/>
                <w:szCs w:val="18"/>
              </w:rPr>
              <w:t>水质目标</w:t>
            </w:r>
          </w:p>
        </w:tc>
      </w:tr>
      <w:tr w14:paraId="70C7136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340" w:hRule="atLeast"/>
          <w:tblHeader/>
        </w:trPr>
        <w:tc>
          <w:tcPr>
            <w:tcW w:w="260" w:type="pct"/>
            <w:vMerge w:val="continue"/>
            <w:vAlign w:val="center"/>
          </w:tcPr>
          <w:p w14:paraId="23565A61">
            <w:pPr>
              <w:pStyle w:val="42"/>
              <w:rPr>
                <w:color w:val="auto"/>
                <w:szCs w:val="18"/>
              </w:rPr>
            </w:pPr>
          </w:p>
        </w:tc>
        <w:tc>
          <w:tcPr>
            <w:tcW w:w="1199" w:type="pct"/>
            <w:shd w:val="clear" w:color="auto" w:fill="auto"/>
            <w:vAlign w:val="center"/>
          </w:tcPr>
          <w:p w14:paraId="42D60139">
            <w:pPr>
              <w:pStyle w:val="42"/>
              <w:rPr>
                <w:color w:val="auto"/>
                <w:szCs w:val="18"/>
              </w:rPr>
            </w:pPr>
            <w:r>
              <w:rPr>
                <w:color w:val="auto"/>
                <w:szCs w:val="18"/>
              </w:rPr>
              <w:t>一级功能区</w:t>
            </w:r>
          </w:p>
        </w:tc>
        <w:tc>
          <w:tcPr>
            <w:tcW w:w="932" w:type="pct"/>
            <w:shd w:val="clear" w:color="auto" w:fill="auto"/>
            <w:vAlign w:val="center"/>
          </w:tcPr>
          <w:p w14:paraId="26F9B436">
            <w:pPr>
              <w:pStyle w:val="42"/>
              <w:rPr>
                <w:color w:val="auto"/>
                <w:szCs w:val="18"/>
              </w:rPr>
            </w:pPr>
            <w:r>
              <w:rPr>
                <w:color w:val="auto"/>
                <w:szCs w:val="18"/>
              </w:rPr>
              <w:t>二级功能区</w:t>
            </w:r>
          </w:p>
        </w:tc>
        <w:tc>
          <w:tcPr>
            <w:tcW w:w="424" w:type="pct"/>
            <w:vMerge w:val="continue"/>
            <w:vAlign w:val="center"/>
          </w:tcPr>
          <w:p w14:paraId="5483408D">
            <w:pPr>
              <w:pStyle w:val="42"/>
              <w:rPr>
                <w:color w:val="auto"/>
                <w:szCs w:val="18"/>
              </w:rPr>
            </w:pPr>
          </w:p>
        </w:tc>
        <w:tc>
          <w:tcPr>
            <w:tcW w:w="763" w:type="pct"/>
            <w:shd w:val="clear" w:color="auto" w:fill="auto"/>
            <w:vAlign w:val="center"/>
          </w:tcPr>
          <w:p w14:paraId="4A503F42">
            <w:pPr>
              <w:pStyle w:val="42"/>
              <w:rPr>
                <w:color w:val="auto"/>
                <w:szCs w:val="18"/>
              </w:rPr>
            </w:pPr>
            <w:r>
              <w:rPr>
                <w:color w:val="auto"/>
                <w:szCs w:val="18"/>
              </w:rPr>
              <w:t>起始断面</w:t>
            </w:r>
          </w:p>
        </w:tc>
        <w:tc>
          <w:tcPr>
            <w:tcW w:w="834" w:type="pct"/>
            <w:shd w:val="clear" w:color="auto" w:fill="auto"/>
            <w:vAlign w:val="center"/>
          </w:tcPr>
          <w:p w14:paraId="03979F3F">
            <w:pPr>
              <w:pStyle w:val="42"/>
              <w:rPr>
                <w:color w:val="auto"/>
                <w:szCs w:val="18"/>
              </w:rPr>
            </w:pPr>
            <w:r>
              <w:rPr>
                <w:color w:val="auto"/>
                <w:szCs w:val="18"/>
              </w:rPr>
              <w:t>终止断面</w:t>
            </w:r>
          </w:p>
        </w:tc>
        <w:tc>
          <w:tcPr>
            <w:tcW w:w="267" w:type="pct"/>
            <w:vMerge w:val="continue"/>
            <w:shd w:val="clear" w:color="auto" w:fill="auto"/>
            <w:vAlign w:val="center"/>
          </w:tcPr>
          <w:p w14:paraId="6AC4E650">
            <w:pPr>
              <w:pStyle w:val="42"/>
              <w:rPr>
                <w:color w:val="auto"/>
                <w:szCs w:val="18"/>
              </w:rPr>
            </w:pPr>
          </w:p>
        </w:tc>
        <w:tc>
          <w:tcPr>
            <w:tcW w:w="321" w:type="pct"/>
            <w:vMerge w:val="continue"/>
            <w:shd w:val="clear" w:color="auto" w:fill="auto"/>
            <w:vAlign w:val="center"/>
          </w:tcPr>
          <w:p w14:paraId="1EC46E45">
            <w:pPr>
              <w:pStyle w:val="42"/>
              <w:rPr>
                <w:color w:val="auto"/>
                <w:szCs w:val="18"/>
              </w:rPr>
            </w:pPr>
          </w:p>
        </w:tc>
      </w:tr>
      <w:tr w14:paraId="3C1E4803">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340" w:hRule="atLeast"/>
        </w:trPr>
        <w:tc>
          <w:tcPr>
            <w:tcW w:w="260" w:type="pct"/>
            <w:vAlign w:val="center"/>
          </w:tcPr>
          <w:p w14:paraId="20410595">
            <w:pPr>
              <w:pStyle w:val="42"/>
              <w:rPr>
                <w:color w:val="auto"/>
                <w:szCs w:val="18"/>
              </w:rPr>
            </w:pPr>
            <w:r>
              <w:rPr>
                <w:rFonts w:hint="eastAsia"/>
                <w:color w:val="auto"/>
                <w:szCs w:val="18"/>
              </w:rPr>
              <w:t>1</w:t>
            </w:r>
          </w:p>
        </w:tc>
        <w:tc>
          <w:tcPr>
            <w:tcW w:w="1199" w:type="pct"/>
            <w:shd w:val="clear" w:color="auto" w:fill="auto"/>
            <w:vAlign w:val="center"/>
          </w:tcPr>
          <w:p w14:paraId="797FD59B">
            <w:pPr>
              <w:pStyle w:val="42"/>
              <w:rPr>
                <w:color w:val="auto"/>
                <w:kern w:val="0"/>
                <w:szCs w:val="18"/>
              </w:rPr>
            </w:pPr>
            <w:r>
              <w:rPr>
                <w:rFonts w:hint="eastAsia"/>
                <w:color w:val="auto"/>
                <w:szCs w:val="18"/>
              </w:rPr>
              <w:t>蟠龙河十里河水库饮用水源保护区</w:t>
            </w:r>
          </w:p>
        </w:tc>
        <w:tc>
          <w:tcPr>
            <w:tcW w:w="932" w:type="pct"/>
            <w:shd w:val="clear" w:color="auto" w:fill="auto"/>
            <w:vAlign w:val="center"/>
          </w:tcPr>
          <w:p w14:paraId="38328927">
            <w:pPr>
              <w:pStyle w:val="42"/>
              <w:rPr>
                <w:color w:val="auto"/>
                <w:szCs w:val="18"/>
              </w:rPr>
            </w:pPr>
          </w:p>
        </w:tc>
        <w:tc>
          <w:tcPr>
            <w:tcW w:w="424" w:type="pct"/>
            <w:shd w:val="clear" w:color="auto" w:fill="auto"/>
            <w:vAlign w:val="center"/>
          </w:tcPr>
          <w:p w14:paraId="05C4821A">
            <w:pPr>
              <w:pStyle w:val="42"/>
              <w:rPr>
                <w:color w:val="auto"/>
                <w:kern w:val="0"/>
                <w:szCs w:val="18"/>
              </w:rPr>
            </w:pPr>
            <w:r>
              <w:rPr>
                <w:rFonts w:hint="eastAsia"/>
                <w:color w:val="auto"/>
                <w:szCs w:val="18"/>
              </w:rPr>
              <w:t>蟠龙河</w:t>
            </w:r>
          </w:p>
        </w:tc>
        <w:tc>
          <w:tcPr>
            <w:tcW w:w="763" w:type="pct"/>
            <w:shd w:val="clear" w:color="auto" w:fill="auto"/>
            <w:vAlign w:val="center"/>
          </w:tcPr>
          <w:p w14:paraId="5EBFC642">
            <w:pPr>
              <w:pStyle w:val="42"/>
              <w:rPr>
                <w:color w:val="auto"/>
                <w:szCs w:val="18"/>
              </w:rPr>
            </w:pPr>
            <w:r>
              <w:rPr>
                <w:rFonts w:hint="eastAsia"/>
                <w:color w:val="auto"/>
                <w:szCs w:val="18"/>
              </w:rPr>
              <w:t>源头</w:t>
            </w:r>
          </w:p>
        </w:tc>
        <w:tc>
          <w:tcPr>
            <w:tcW w:w="834" w:type="pct"/>
            <w:shd w:val="clear" w:color="auto" w:fill="auto"/>
            <w:vAlign w:val="center"/>
          </w:tcPr>
          <w:p w14:paraId="7E25AF42">
            <w:pPr>
              <w:pStyle w:val="42"/>
              <w:rPr>
                <w:color w:val="auto"/>
                <w:szCs w:val="18"/>
              </w:rPr>
            </w:pPr>
            <w:r>
              <w:rPr>
                <w:rFonts w:hint="eastAsia"/>
                <w:color w:val="auto"/>
                <w:szCs w:val="18"/>
              </w:rPr>
              <w:t>十里河水库大坝</w:t>
            </w:r>
          </w:p>
        </w:tc>
        <w:tc>
          <w:tcPr>
            <w:tcW w:w="267" w:type="pct"/>
            <w:shd w:val="clear" w:color="auto" w:fill="auto"/>
            <w:vAlign w:val="center"/>
          </w:tcPr>
          <w:p w14:paraId="06C17CA7">
            <w:pPr>
              <w:pStyle w:val="42"/>
              <w:rPr>
                <w:color w:val="auto"/>
                <w:szCs w:val="18"/>
              </w:rPr>
            </w:pPr>
            <w:r>
              <w:rPr>
                <w:color w:val="auto"/>
                <w:szCs w:val="18"/>
              </w:rPr>
              <w:t>5.5</w:t>
            </w:r>
          </w:p>
        </w:tc>
        <w:tc>
          <w:tcPr>
            <w:tcW w:w="321" w:type="pct"/>
            <w:shd w:val="clear" w:color="auto" w:fill="auto"/>
            <w:vAlign w:val="center"/>
          </w:tcPr>
          <w:p w14:paraId="47D7C7F1">
            <w:pPr>
              <w:pStyle w:val="42"/>
              <w:rPr>
                <w:color w:val="auto"/>
                <w:kern w:val="0"/>
                <w:szCs w:val="18"/>
              </w:rPr>
            </w:pPr>
            <w:r>
              <w:rPr>
                <w:rFonts w:hint="eastAsia"/>
                <w:color w:val="auto"/>
                <w:szCs w:val="18"/>
              </w:rPr>
              <w:t>Ⅲ</w:t>
            </w:r>
          </w:p>
        </w:tc>
      </w:tr>
      <w:tr w14:paraId="6B01072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340" w:hRule="atLeast"/>
        </w:trPr>
        <w:tc>
          <w:tcPr>
            <w:tcW w:w="260" w:type="pct"/>
            <w:vAlign w:val="center"/>
          </w:tcPr>
          <w:p w14:paraId="70BD5E4C">
            <w:pPr>
              <w:pStyle w:val="42"/>
              <w:rPr>
                <w:color w:val="auto"/>
                <w:szCs w:val="18"/>
              </w:rPr>
            </w:pPr>
            <w:r>
              <w:rPr>
                <w:rFonts w:hint="eastAsia"/>
                <w:color w:val="auto"/>
                <w:szCs w:val="18"/>
              </w:rPr>
              <w:t>2</w:t>
            </w:r>
          </w:p>
        </w:tc>
        <w:tc>
          <w:tcPr>
            <w:tcW w:w="1199" w:type="pct"/>
            <w:shd w:val="clear" w:color="auto" w:fill="auto"/>
            <w:vAlign w:val="center"/>
          </w:tcPr>
          <w:p w14:paraId="2BD78731">
            <w:pPr>
              <w:pStyle w:val="42"/>
              <w:rPr>
                <w:color w:val="auto"/>
                <w:szCs w:val="18"/>
              </w:rPr>
            </w:pPr>
            <w:r>
              <w:rPr>
                <w:rFonts w:hint="eastAsia"/>
                <w:color w:val="auto"/>
                <w:szCs w:val="18"/>
              </w:rPr>
              <w:t>蟠龙河天池、石佛保留区</w:t>
            </w:r>
          </w:p>
        </w:tc>
        <w:tc>
          <w:tcPr>
            <w:tcW w:w="932" w:type="pct"/>
            <w:shd w:val="clear" w:color="auto" w:fill="auto"/>
            <w:vAlign w:val="center"/>
          </w:tcPr>
          <w:p w14:paraId="066A26C4">
            <w:pPr>
              <w:pStyle w:val="42"/>
              <w:rPr>
                <w:color w:val="auto"/>
                <w:szCs w:val="18"/>
              </w:rPr>
            </w:pPr>
          </w:p>
        </w:tc>
        <w:tc>
          <w:tcPr>
            <w:tcW w:w="424" w:type="pct"/>
            <w:shd w:val="clear" w:color="auto" w:fill="auto"/>
            <w:vAlign w:val="center"/>
          </w:tcPr>
          <w:p w14:paraId="315DD704">
            <w:pPr>
              <w:pStyle w:val="42"/>
              <w:rPr>
                <w:color w:val="auto"/>
                <w:szCs w:val="18"/>
              </w:rPr>
            </w:pPr>
            <w:r>
              <w:rPr>
                <w:rFonts w:hint="eastAsia"/>
                <w:color w:val="auto"/>
                <w:szCs w:val="18"/>
              </w:rPr>
              <w:t>蟠龙河</w:t>
            </w:r>
          </w:p>
        </w:tc>
        <w:tc>
          <w:tcPr>
            <w:tcW w:w="763" w:type="pct"/>
            <w:shd w:val="clear" w:color="auto" w:fill="auto"/>
            <w:vAlign w:val="center"/>
          </w:tcPr>
          <w:p w14:paraId="780E7590">
            <w:pPr>
              <w:pStyle w:val="42"/>
              <w:rPr>
                <w:color w:val="auto"/>
                <w:szCs w:val="18"/>
              </w:rPr>
            </w:pPr>
            <w:r>
              <w:rPr>
                <w:rFonts w:hint="eastAsia"/>
                <w:color w:val="auto"/>
                <w:szCs w:val="18"/>
              </w:rPr>
              <w:t>十里河水库大坝</w:t>
            </w:r>
          </w:p>
        </w:tc>
        <w:tc>
          <w:tcPr>
            <w:tcW w:w="834" w:type="pct"/>
            <w:shd w:val="clear" w:color="auto" w:fill="auto"/>
            <w:vAlign w:val="center"/>
          </w:tcPr>
          <w:p w14:paraId="5DC10F98">
            <w:pPr>
              <w:pStyle w:val="42"/>
              <w:rPr>
                <w:color w:val="auto"/>
                <w:szCs w:val="18"/>
              </w:rPr>
            </w:pPr>
            <w:r>
              <w:rPr>
                <w:rFonts w:hint="eastAsia"/>
                <w:color w:val="auto"/>
                <w:szCs w:val="18"/>
              </w:rPr>
              <w:t>石佛镇响水塘拦河堰</w:t>
            </w:r>
          </w:p>
        </w:tc>
        <w:tc>
          <w:tcPr>
            <w:tcW w:w="267" w:type="pct"/>
            <w:shd w:val="clear" w:color="auto" w:fill="auto"/>
            <w:vAlign w:val="center"/>
          </w:tcPr>
          <w:p w14:paraId="528024D7">
            <w:pPr>
              <w:pStyle w:val="42"/>
              <w:rPr>
                <w:color w:val="auto"/>
                <w:szCs w:val="18"/>
              </w:rPr>
            </w:pPr>
            <w:r>
              <w:rPr>
                <w:color w:val="auto"/>
                <w:szCs w:val="18"/>
              </w:rPr>
              <w:t>20.3</w:t>
            </w:r>
          </w:p>
        </w:tc>
        <w:tc>
          <w:tcPr>
            <w:tcW w:w="321" w:type="pct"/>
            <w:shd w:val="clear" w:color="auto" w:fill="auto"/>
            <w:vAlign w:val="center"/>
          </w:tcPr>
          <w:p w14:paraId="19123828">
            <w:pPr>
              <w:pStyle w:val="42"/>
              <w:rPr>
                <w:color w:val="auto"/>
                <w:szCs w:val="18"/>
              </w:rPr>
            </w:pPr>
            <w:r>
              <w:rPr>
                <w:rFonts w:hint="eastAsia"/>
                <w:color w:val="auto"/>
                <w:szCs w:val="18"/>
              </w:rPr>
              <w:t>Ⅲ</w:t>
            </w:r>
          </w:p>
        </w:tc>
      </w:tr>
      <w:tr w14:paraId="1A8CCD55">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340" w:hRule="atLeast"/>
        </w:trPr>
        <w:tc>
          <w:tcPr>
            <w:tcW w:w="260" w:type="pct"/>
            <w:vAlign w:val="center"/>
          </w:tcPr>
          <w:p w14:paraId="217C8551">
            <w:pPr>
              <w:pStyle w:val="42"/>
              <w:rPr>
                <w:color w:val="auto"/>
                <w:szCs w:val="18"/>
              </w:rPr>
            </w:pPr>
            <w:r>
              <w:rPr>
                <w:rFonts w:hint="eastAsia"/>
                <w:color w:val="auto"/>
                <w:szCs w:val="18"/>
              </w:rPr>
              <w:t>3</w:t>
            </w:r>
          </w:p>
        </w:tc>
        <w:tc>
          <w:tcPr>
            <w:tcW w:w="1199" w:type="pct"/>
            <w:shd w:val="clear" w:color="auto" w:fill="auto"/>
            <w:vAlign w:val="center"/>
          </w:tcPr>
          <w:p w14:paraId="41132A99">
            <w:pPr>
              <w:pStyle w:val="42"/>
              <w:rPr>
                <w:color w:val="auto"/>
                <w:szCs w:val="18"/>
              </w:rPr>
            </w:pPr>
            <w:r>
              <w:rPr>
                <w:rFonts w:hint="eastAsia"/>
                <w:color w:val="auto"/>
                <w:szCs w:val="18"/>
              </w:rPr>
              <w:t>蟠龙河乐至开发利用区</w:t>
            </w:r>
          </w:p>
        </w:tc>
        <w:tc>
          <w:tcPr>
            <w:tcW w:w="932" w:type="pct"/>
            <w:shd w:val="clear" w:color="auto" w:fill="auto"/>
            <w:vAlign w:val="center"/>
          </w:tcPr>
          <w:p w14:paraId="175615F0">
            <w:pPr>
              <w:pStyle w:val="42"/>
              <w:rPr>
                <w:color w:val="auto"/>
                <w:szCs w:val="18"/>
              </w:rPr>
            </w:pPr>
            <w:r>
              <w:rPr>
                <w:rFonts w:hint="eastAsia"/>
                <w:color w:val="auto"/>
                <w:szCs w:val="18"/>
              </w:rPr>
              <w:t>蟠龙河石佛、蟠龙景观娱乐用水区</w:t>
            </w:r>
          </w:p>
        </w:tc>
        <w:tc>
          <w:tcPr>
            <w:tcW w:w="424" w:type="pct"/>
            <w:shd w:val="clear" w:color="auto" w:fill="auto"/>
            <w:vAlign w:val="center"/>
          </w:tcPr>
          <w:p w14:paraId="5C94504F">
            <w:pPr>
              <w:pStyle w:val="42"/>
              <w:rPr>
                <w:color w:val="auto"/>
                <w:szCs w:val="18"/>
              </w:rPr>
            </w:pPr>
            <w:r>
              <w:rPr>
                <w:rFonts w:hint="eastAsia"/>
                <w:color w:val="auto"/>
                <w:szCs w:val="18"/>
              </w:rPr>
              <w:t>蟠龙河</w:t>
            </w:r>
          </w:p>
        </w:tc>
        <w:tc>
          <w:tcPr>
            <w:tcW w:w="763" w:type="pct"/>
            <w:shd w:val="clear" w:color="auto" w:fill="auto"/>
            <w:vAlign w:val="center"/>
          </w:tcPr>
          <w:p w14:paraId="40D9C269">
            <w:pPr>
              <w:pStyle w:val="42"/>
              <w:rPr>
                <w:color w:val="auto"/>
                <w:szCs w:val="18"/>
              </w:rPr>
            </w:pPr>
            <w:r>
              <w:rPr>
                <w:rFonts w:hint="eastAsia"/>
                <w:color w:val="auto"/>
                <w:szCs w:val="18"/>
              </w:rPr>
              <w:t>石佛镇响水塘拦河堰</w:t>
            </w:r>
          </w:p>
        </w:tc>
        <w:tc>
          <w:tcPr>
            <w:tcW w:w="834" w:type="pct"/>
            <w:shd w:val="clear" w:color="auto" w:fill="auto"/>
            <w:vAlign w:val="center"/>
          </w:tcPr>
          <w:p w14:paraId="7D041C91">
            <w:pPr>
              <w:pStyle w:val="42"/>
              <w:rPr>
                <w:color w:val="auto"/>
                <w:szCs w:val="18"/>
              </w:rPr>
            </w:pPr>
            <w:r>
              <w:rPr>
                <w:rFonts w:hint="eastAsia"/>
                <w:color w:val="auto"/>
                <w:szCs w:val="18"/>
              </w:rPr>
              <w:t>蟠龙水库大坝</w:t>
            </w:r>
          </w:p>
        </w:tc>
        <w:tc>
          <w:tcPr>
            <w:tcW w:w="267" w:type="pct"/>
            <w:shd w:val="clear" w:color="auto" w:fill="auto"/>
            <w:vAlign w:val="center"/>
          </w:tcPr>
          <w:p w14:paraId="21C8F27F">
            <w:pPr>
              <w:pStyle w:val="42"/>
              <w:rPr>
                <w:color w:val="auto"/>
                <w:szCs w:val="18"/>
              </w:rPr>
            </w:pPr>
            <w:r>
              <w:rPr>
                <w:color w:val="auto"/>
                <w:szCs w:val="18"/>
              </w:rPr>
              <w:t>8.2</w:t>
            </w:r>
          </w:p>
        </w:tc>
        <w:tc>
          <w:tcPr>
            <w:tcW w:w="321" w:type="pct"/>
            <w:shd w:val="clear" w:color="auto" w:fill="auto"/>
            <w:vAlign w:val="center"/>
          </w:tcPr>
          <w:p w14:paraId="350BA384">
            <w:pPr>
              <w:pStyle w:val="42"/>
              <w:rPr>
                <w:color w:val="auto"/>
                <w:szCs w:val="18"/>
              </w:rPr>
            </w:pPr>
            <w:r>
              <w:rPr>
                <w:rFonts w:hint="eastAsia"/>
                <w:color w:val="auto"/>
                <w:szCs w:val="18"/>
              </w:rPr>
              <w:t>Ⅲ</w:t>
            </w:r>
          </w:p>
        </w:tc>
      </w:tr>
      <w:tr w14:paraId="3D59720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340" w:hRule="atLeast"/>
        </w:trPr>
        <w:tc>
          <w:tcPr>
            <w:tcW w:w="260" w:type="pct"/>
            <w:vAlign w:val="center"/>
          </w:tcPr>
          <w:p w14:paraId="26ADE935">
            <w:pPr>
              <w:pStyle w:val="42"/>
              <w:rPr>
                <w:color w:val="auto"/>
                <w:szCs w:val="18"/>
              </w:rPr>
            </w:pPr>
            <w:r>
              <w:rPr>
                <w:rFonts w:hint="eastAsia"/>
                <w:color w:val="auto"/>
                <w:szCs w:val="18"/>
              </w:rPr>
              <w:t>4</w:t>
            </w:r>
          </w:p>
        </w:tc>
        <w:tc>
          <w:tcPr>
            <w:tcW w:w="1199" w:type="pct"/>
            <w:shd w:val="clear" w:color="auto" w:fill="auto"/>
            <w:vAlign w:val="center"/>
          </w:tcPr>
          <w:p w14:paraId="78D859FC">
            <w:pPr>
              <w:pStyle w:val="42"/>
              <w:rPr>
                <w:color w:val="auto"/>
                <w:szCs w:val="18"/>
              </w:rPr>
            </w:pPr>
            <w:r>
              <w:rPr>
                <w:rFonts w:hint="eastAsia"/>
                <w:color w:val="auto"/>
                <w:szCs w:val="18"/>
              </w:rPr>
              <w:t>蟠龙河资阳、遂宁缓冲区</w:t>
            </w:r>
          </w:p>
        </w:tc>
        <w:tc>
          <w:tcPr>
            <w:tcW w:w="932" w:type="pct"/>
            <w:shd w:val="clear" w:color="auto" w:fill="auto"/>
            <w:vAlign w:val="center"/>
          </w:tcPr>
          <w:p w14:paraId="1F01208B">
            <w:pPr>
              <w:pStyle w:val="42"/>
              <w:rPr>
                <w:color w:val="auto"/>
                <w:szCs w:val="18"/>
              </w:rPr>
            </w:pPr>
          </w:p>
        </w:tc>
        <w:tc>
          <w:tcPr>
            <w:tcW w:w="424" w:type="pct"/>
            <w:shd w:val="clear" w:color="auto" w:fill="auto"/>
            <w:vAlign w:val="center"/>
          </w:tcPr>
          <w:p w14:paraId="094A420D">
            <w:pPr>
              <w:pStyle w:val="42"/>
              <w:rPr>
                <w:color w:val="auto"/>
                <w:szCs w:val="18"/>
              </w:rPr>
            </w:pPr>
            <w:r>
              <w:rPr>
                <w:rFonts w:hint="eastAsia"/>
                <w:color w:val="auto"/>
                <w:szCs w:val="18"/>
              </w:rPr>
              <w:t>蟠龙河</w:t>
            </w:r>
          </w:p>
        </w:tc>
        <w:tc>
          <w:tcPr>
            <w:tcW w:w="763" w:type="pct"/>
            <w:shd w:val="clear" w:color="auto" w:fill="auto"/>
            <w:vAlign w:val="center"/>
          </w:tcPr>
          <w:p w14:paraId="00D4A021">
            <w:pPr>
              <w:pStyle w:val="42"/>
              <w:rPr>
                <w:color w:val="auto"/>
                <w:szCs w:val="18"/>
              </w:rPr>
            </w:pPr>
            <w:r>
              <w:rPr>
                <w:rFonts w:hint="eastAsia"/>
                <w:color w:val="auto"/>
                <w:szCs w:val="18"/>
              </w:rPr>
              <w:t>蟠龙水库大坝</w:t>
            </w:r>
          </w:p>
        </w:tc>
        <w:tc>
          <w:tcPr>
            <w:tcW w:w="834" w:type="pct"/>
            <w:shd w:val="clear" w:color="auto" w:fill="auto"/>
            <w:vAlign w:val="center"/>
          </w:tcPr>
          <w:p w14:paraId="780FB653">
            <w:pPr>
              <w:pStyle w:val="42"/>
              <w:rPr>
                <w:color w:val="auto"/>
                <w:szCs w:val="18"/>
              </w:rPr>
            </w:pPr>
            <w:r>
              <w:rPr>
                <w:rFonts w:hint="eastAsia"/>
                <w:color w:val="auto"/>
                <w:szCs w:val="18"/>
              </w:rPr>
              <w:t>分水镇下白匹村</w:t>
            </w:r>
          </w:p>
        </w:tc>
        <w:tc>
          <w:tcPr>
            <w:tcW w:w="267" w:type="pct"/>
            <w:shd w:val="clear" w:color="auto" w:fill="auto"/>
            <w:vAlign w:val="center"/>
          </w:tcPr>
          <w:p w14:paraId="0DD29208">
            <w:pPr>
              <w:pStyle w:val="42"/>
              <w:rPr>
                <w:color w:val="auto"/>
                <w:szCs w:val="18"/>
              </w:rPr>
            </w:pPr>
            <w:r>
              <w:rPr>
                <w:color w:val="auto"/>
                <w:szCs w:val="18"/>
              </w:rPr>
              <w:t>11</w:t>
            </w:r>
            <w:r>
              <w:rPr>
                <w:rFonts w:hint="eastAsia"/>
                <w:color w:val="auto"/>
                <w:szCs w:val="18"/>
              </w:rPr>
              <w:t>.</w:t>
            </w:r>
            <w:r>
              <w:rPr>
                <w:color w:val="auto"/>
                <w:szCs w:val="18"/>
              </w:rPr>
              <w:t>4</w:t>
            </w:r>
          </w:p>
        </w:tc>
        <w:tc>
          <w:tcPr>
            <w:tcW w:w="321" w:type="pct"/>
            <w:shd w:val="clear" w:color="auto" w:fill="auto"/>
            <w:vAlign w:val="center"/>
          </w:tcPr>
          <w:p w14:paraId="6238EFEE">
            <w:pPr>
              <w:pStyle w:val="42"/>
              <w:rPr>
                <w:color w:val="auto"/>
                <w:szCs w:val="18"/>
              </w:rPr>
            </w:pPr>
            <w:r>
              <w:rPr>
                <w:rFonts w:hint="eastAsia"/>
                <w:color w:val="auto"/>
                <w:szCs w:val="18"/>
              </w:rPr>
              <w:t>Ⅲ</w:t>
            </w:r>
          </w:p>
        </w:tc>
      </w:tr>
      <w:tr w14:paraId="0F26D300">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340" w:hRule="atLeast"/>
        </w:trPr>
        <w:tc>
          <w:tcPr>
            <w:tcW w:w="260" w:type="pct"/>
            <w:vAlign w:val="center"/>
          </w:tcPr>
          <w:p w14:paraId="2B79287A">
            <w:pPr>
              <w:pStyle w:val="42"/>
              <w:rPr>
                <w:color w:val="auto"/>
                <w:szCs w:val="18"/>
              </w:rPr>
            </w:pPr>
            <w:r>
              <w:rPr>
                <w:color w:val="auto"/>
                <w:szCs w:val="18"/>
              </w:rPr>
              <w:t>5</w:t>
            </w:r>
          </w:p>
        </w:tc>
        <w:tc>
          <w:tcPr>
            <w:tcW w:w="1199" w:type="pct"/>
            <w:shd w:val="clear" w:color="auto" w:fill="auto"/>
            <w:vAlign w:val="center"/>
          </w:tcPr>
          <w:p w14:paraId="62129C4C">
            <w:pPr>
              <w:pStyle w:val="42"/>
              <w:rPr>
                <w:color w:val="auto"/>
                <w:szCs w:val="18"/>
              </w:rPr>
            </w:pPr>
            <w:r>
              <w:rPr>
                <w:color w:val="auto"/>
                <w:szCs w:val="18"/>
              </w:rPr>
              <w:t>蟠龙河安居保留区</w:t>
            </w:r>
          </w:p>
        </w:tc>
        <w:tc>
          <w:tcPr>
            <w:tcW w:w="932" w:type="pct"/>
            <w:shd w:val="clear" w:color="auto" w:fill="auto"/>
            <w:vAlign w:val="center"/>
          </w:tcPr>
          <w:p w14:paraId="7F02F07D">
            <w:pPr>
              <w:pStyle w:val="42"/>
              <w:rPr>
                <w:color w:val="auto"/>
                <w:szCs w:val="18"/>
              </w:rPr>
            </w:pPr>
          </w:p>
        </w:tc>
        <w:tc>
          <w:tcPr>
            <w:tcW w:w="424" w:type="pct"/>
            <w:vAlign w:val="center"/>
          </w:tcPr>
          <w:p w14:paraId="2ED0E64B">
            <w:pPr>
              <w:pStyle w:val="42"/>
              <w:rPr>
                <w:color w:val="auto"/>
                <w:szCs w:val="18"/>
              </w:rPr>
            </w:pPr>
            <w:r>
              <w:rPr>
                <w:rFonts w:hint="eastAsia"/>
                <w:color w:val="auto"/>
                <w:szCs w:val="18"/>
              </w:rPr>
              <w:t>蟠龙河</w:t>
            </w:r>
          </w:p>
        </w:tc>
        <w:tc>
          <w:tcPr>
            <w:tcW w:w="763" w:type="pct"/>
            <w:shd w:val="clear" w:color="auto" w:fill="auto"/>
            <w:vAlign w:val="center"/>
          </w:tcPr>
          <w:p w14:paraId="1F1FA0E4">
            <w:pPr>
              <w:pStyle w:val="42"/>
              <w:rPr>
                <w:color w:val="auto"/>
                <w:szCs w:val="18"/>
              </w:rPr>
            </w:pPr>
            <w:r>
              <w:rPr>
                <w:color w:val="auto"/>
                <w:szCs w:val="18"/>
              </w:rPr>
              <w:t>分水镇下白匹村</w:t>
            </w:r>
          </w:p>
        </w:tc>
        <w:tc>
          <w:tcPr>
            <w:tcW w:w="834" w:type="pct"/>
            <w:shd w:val="clear" w:color="auto" w:fill="auto"/>
            <w:vAlign w:val="center"/>
          </w:tcPr>
          <w:p w14:paraId="1B6C15E9">
            <w:pPr>
              <w:pStyle w:val="42"/>
              <w:rPr>
                <w:color w:val="auto"/>
                <w:szCs w:val="18"/>
              </w:rPr>
            </w:pPr>
            <w:r>
              <w:rPr>
                <w:rFonts w:hint="eastAsia"/>
                <w:color w:val="auto"/>
                <w:szCs w:val="18"/>
              </w:rPr>
              <w:t>安居镇胡家坝</w:t>
            </w:r>
          </w:p>
        </w:tc>
        <w:tc>
          <w:tcPr>
            <w:tcW w:w="267" w:type="pct"/>
            <w:shd w:val="clear" w:color="auto" w:fill="auto"/>
            <w:vAlign w:val="center"/>
          </w:tcPr>
          <w:p w14:paraId="1C913F46">
            <w:pPr>
              <w:pStyle w:val="42"/>
              <w:rPr>
                <w:color w:val="auto"/>
                <w:szCs w:val="18"/>
              </w:rPr>
            </w:pPr>
            <w:r>
              <w:rPr>
                <w:color w:val="auto"/>
                <w:szCs w:val="18"/>
              </w:rPr>
              <w:t>37.6</w:t>
            </w:r>
          </w:p>
        </w:tc>
        <w:tc>
          <w:tcPr>
            <w:tcW w:w="321" w:type="pct"/>
            <w:shd w:val="clear" w:color="auto" w:fill="auto"/>
            <w:vAlign w:val="center"/>
          </w:tcPr>
          <w:p w14:paraId="0B3519AE">
            <w:pPr>
              <w:pStyle w:val="42"/>
              <w:rPr>
                <w:color w:val="auto"/>
                <w:szCs w:val="18"/>
              </w:rPr>
            </w:pPr>
            <w:r>
              <w:rPr>
                <w:color w:val="auto"/>
                <w:szCs w:val="18"/>
              </w:rPr>
              <w:t>Ⅲ</w:t>
            </w:r>
          </w:p>
        </w:tc>
      </w:tr>
      <w:tr w14:paraId="521812D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340" w:hRule="atLeast"/>
        </w:trPr>
        <w:tc>
          <w:tcPr>
            <w:tcW w:w="260" w:type="pct"/>
            <w:vAlign w:val="center"/>
          </w:tcPr>
          <w:p w14:paraId="5F794F9C">
            <w:pPr>
              <w:pStyle w:val="42"/>
              <w:rPr>
                <w:color w:val="auto"/>
                <w:szCs w:val="18"/>
              </w:rPr>
            </w:pPr>
            <w:r>
              <w:rPr>
                <w:color w:val="auto"/>
                <w:szCs w:val="18"/>
              </w:rPr>
              <w:t>6</w:t>
            </w:r>
          </w:p>
        </w:tc>
        <w:tc>
          <w:tcPr>
            <w:tcW w:w="1199" w:type="pct"/>
            <w:shd w:val="clear" w:color="auto" w:fill="auto"/>
            <w:vAlign w:val="center"/>
          </w:tcPr>
          <w:p w14:paraId="4BEFFEBE">
            <w:pPr>
              <w:pStyle w:val="42"/>
              <w:rPr>
                <w:color w:val="auto"/>
                <w:szCs w:val="18"/>
              </w:rPr>
            </w:pPr>
            <w:r>
              <w:rPr>
                <w:color w:val="auto"/>
                <w:szCs w:val="18"/>
              </w:rPr>
              <w:t>蟠龙河安居开发利用区</w:t>
            </w:r>
          </w:p>
        </w:tc>
        <w:tc>
          <w:tcPr>
            <w:tcW w:w="932" w:type="pct"/>
            <w:shd w:val="clear" w:color="auto" w:fill="auto"/>
            <w:vAlign w:val="center"/>
          </w:tcPr>
          <w:p w14:paraId="510CAE84">
            <w:pPr>
              <w:pStyle w:val="42"/>
              <w:rPr>
                <w:color w:val="auto"/>
                <w:szCs w:val="18"/>
              </w:rPr>
            </w:pPr>
            <w:r>
              <w:rPr>
                <w:rFonts w:hint="eastAsia"/>
                <w:color w:val="auto"/>
                <w:szCs w:val="18"/>
              </w:rPr>
              <w:t>蟠龙河安居工业、饮用用水区</w:t>
            </w:r>
          </w:p>
        </w:tc>
        <w:tc>
          <w:tcPr>
            <w:tcW w:w="424" w:type="pct"/>
            <w:vAlign w:val="center"/>
          </w:tcPr>
          <w:p w14:paraId="6E8FE294">
            <w:pPr>
              <w:pStyle w:val="42"/>
              <w:rPr>
                <w:color w:val="auto"/>
                <w:szCs w:val="18"/>
              </w:rPr>
            </w:pPr>
            <w:r>
              <w:rPr>
                <w:rFonts w:hint="eastAsia"/>
                <w:color w:val="auto"/>
                <w:szCs w:val="18"/>
              </w:rPr>
              <w:t>蟠龙河</w:t>
            </w:r>
          </w:p>
        </w:tc>
        <w:tc>
          <w:tcPr>
            <w:tcW w:w="763" w:type="pct"/>
            <w:shd w:val="clear" w:color="auto" w:fill="auto"/>
            <w:vAlign w:val="center"/>
          </w:tcPr>
          <w:p w14:paraId="20F445CC">
            <w:pPr>
              <w:pStyle w:val="42"/>
              <w:rPr>
                <w:color w:val="auto"/>
                <w:szCs w:val="18"/>
              </w:rPr>
            </w:pPr>
            <w:r>
              <w:rPr>
                <w:rFonts w:hint="eastAsia"/>
                <w:color w:val="auto"/>
                <w:szCs w:val="18"/>
              </w:rPr>
              <w:t>安居镇胡家坝</w:t>
            </w:r>
          </w:p>
        </w:tc>
        <w:tc>
          <w:tcPr>
            <w:tcW w:w="834" w:type="pct"/>
            <w:shd w:val="clear" w:color="auto" w:fill="auto"/>
            <w:vAlign w:val="center"/>
          </w:tcPr>
          <w:p w14:paraId="56266AAA">
            <w:pPr>
              <w:pStyle w:val="42"/>
              <w:rPr>
                <w:color w:val="auto"/>
                <w:szCs w:val="18"/>
              </w:rPr>
            </w:pPr>
            <w:r>
              <w:rPr>
                <w:color w:val="auto"/>
                <w:szCs w:val="18"/>
              </w:rPr>
              <w:t>入琼江河口</w:t>
            </w:r>
          </w:p>
        </w:tc>
        <w:tc>
          <w:tcPr>
            <w:tcW w:w="267" w:type="pct"/>
            <w:shd w:val="clear" w:color="auto" w:fill="auto"/>
            <w:vAlign w:val="center"/>
          </w:tcPr>
          <w:p w14:paraId="1AD6E782">
            <w:pPr>
              <w:pStyle w:val="42"/>
              <w:rPr>
                <w:color w:val="auto"/>
                <w:szCs w:val="18"/>
              </w:rPr>
            </w:pPr>
            <w:r>
              <w:rPr>
                <w:color w:val="auto"/>
                <w:szCs w:val="18"/>
              </w:rPr>
              <w:t>5.16</w:t>
            </w:r>
          </w:p>
        </w:tc>
        <w:tc>
          <w:tcPr>
            <w:tcW w:w="321" w:type="pct"/>
            <w:shd w:val="clear" w:color="auto" w:fill="auto"/>
            <w:vAlign w:val="center"/>
          </w:tcPr>
          <w:p w14:paraId="417C2158">
            <w:pPr>
              <w:pStyle w:val="42"/>
              <w:rPr>
                <w:color w:val="auto"/>
                <w:szCs w:val="18"/>
              </w:rPr>
            </w:pPr>
            <w:r>
              <w:rPr>
                <w:color w:val="auto"/>
                <w:szCs w:val="18"/>
              </w:rPr>
              <w:t>Ⅲ</w:t>
            </w:r>
          </w:p>
        </w:tc>
      </w:tr>
    </w:tbl>
    <w:p w14:paraId="4B72D29C">
      <w:pPr>
        <w:ind w:firstLine="482"/>
      </w:pPr>
      <w:r>
        <w:rPr>
          <w:rFonts w:hint="eastAsia"/>
          <w:b/>
        </w:rPr>
        <w:t>根据《遂宁市水功能区划技术报告》，本项目所在河段涉及蟠龙河安居保留区和蟠龙河安居工业、饮用用水区。</w:t>
      </w:r>
      <w:r>
        <w:rPr>
          <w:rFonts w:hint="eastAsia"/>
        </w:rPr>
        <w:t>其中，蟠龙河安居保留区：“上起安居区分水镇下白匹村（经度105º13′39.33″，纬度30°16′50.518″），下至安居镇胡家坝（经度105º25′44.239″，纬度30°21′1.18″），河段长37.60km。”；蟠龙河安居工业、饮用用水区“上起安居镇胡家坝（经度105º25′44.239″，纬度30°21′1.18″），下至入琼江河口（经度105º27′44.83″，纬度30°21′7.66″），河段长5.16km。”</w:t>
      </w:r>
    </w:p>
    <w:p w14:paraId="3F088A59">
      <w:r>
        <w:drawing>
          <wp:inline distT="0" distB="0" distL="0" distR="0">
            <wp:extent cx="5278120" cy="3114675"/>
            <wp:effectExtent l="38100" t="38100" r="36830" b="47625"/>
            <wp:docPr id="38002314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023148" name="图片 1"/>
                    <pic:cNvPicPr>
                      <a:picLocks noChangeAspect="1"/>
                    </pic:cNvPicPr>
                  </pic:nvPicPr>
                  <pic:blipFill>
                    <a:blip r:embed="rId12"/>
                    <a:stretch>
                      <a:fillRect/>
                    </a:stretch>
                  </pic:blipFill>
                  <pic:spPr>
                    <a:xfrm>
                      <a:off x="0" y="0"/>
                      <a:ext cx="5278120" cy="3114675"/>
                    </a:xfrm>
                    <a:prstGeom prst="rect">
                      <a:avLst/>
                    </a:prstGeom>
                    <a:ln w="38100" cmpd="thickThin">
                      <a:solidFill>
                        <a:schemeClr val="tx1"/>
                      </a:solidFill>
                    </a:ln>
                  </pic:spPr>
                </pic:pic>
              </a:graphicData>
            </a:graphic>
          </wp:inline>
        </w:drawing>
      </w:r>
    </w:p>
    <w:p w14:paraId="09A8D529">
      <w:pPr>
        <w:pStyle w:val="45"/>
      </w:pPr>
      <w:r>
        <w:rPr>
          <w:rFonts w:hint="eastAsia"/>
        </w:rPr>
        <w:t>图1.6-1  坝址与水功能区位置关系图</w:t>
      </w:r>
    </w:p>
    <w:p w14:paraId="131E71A2">
      <w:r>
        <w:rPr>
          <w:rFonts w:hint="eastAsia"/>
          <w:bCs/>
        </w:rPr>
        <w:t>本项目所在河段涉及水功能区水质管理标准均执行《地表水环境质量标准》（</w:t>
      </w:r>
      <w:r>
        <w:rPr>
          <w:bCs/>
        </w:rPr>
        <w:t>GB3838-2002</w:t>
      </w:r>
      <w:r>
        <w:rPr>
          <w:rFonts w:hint="eastAsia"/>
          <w:bCs/>
        </w:rPr>
        <w:t>）Ⅲ类标准。</w:t>
      </w:r>
    </w:p>
    <w:p w14:paraId="5AA913C0">
      <w:pPr>
        <w:pStyle w:val="4"/>
      </w:pPr>
      <w:bookmarkStart w:id="16" w:name="_Toc166488846"/>
      <w:r>
        <w:rPr>
          <w:rFonts w:hint="eastAsia"/>
        </w:rPr>
        <w:t>1.6.2 水环境保护目标</w:t>
      </w:r>
      <w:bookmarkEnd w:id="16"/>
    </w:p>
    <w:p w14:paraId="40518ADD">
      <w:r>
        <w:rPr>
          <w:rFonts w:hint="eastAsia"/>
        </w:rPr>
        <w:t>本工程为非污染建设项目，仅工程建设期有少量污染物排放。工程的建设和运行主要对工程区水土流失产生一定的影响。工程区不涉及自然保护区和风景名胜区，工程建设区内无珍稀野生动植物等其它敏感保护目标分布。</w:t>
      </w:r>
    </w:p>
    <w:p w14:paraId="4972CF95">
      <w:r>
        <w:rPr>
          <w:rFonts w:hint="eastAsia"/>
        </w:rPr>
        <w:t>根据工程特点，拟定本工程环境保护目标为：</w:t>
      </w:r>
    </w:p>
    <w:p w14:paraId="10D8022A">
      <w:pPr>
        <w:ind w:firstLineChars="0"/>
      </w:pPr>
      <w:r>
        <w:rPr>
          <w:rFonts w:hint="eastAsia"/>
        </w:rPr>
        <w:t>（1）保证河道内的基本生态用水需求；</w:t>
      </w:r>
    </w:p>
    <w:p w14:paraId="09E76019">
      <w:pPr>
        <w:ind w:firstLineChars="0"/>
      </w:pPr>
      <w:r>
        <w:rPr>
          <w:rFonts w:hint="eastAsia"/>
        </w:rPr>
        <w:t>（2）保证工程影响河段的水环境功能和水环境质量不因工程的建设而受到影响；</w:t>
      </w:r>
    </w:p>
    <w:p w14:paraId="7CD5241A">
      <w:pPr>
        <w:ind w:firstLineChars="0"/>
      </w:pPr>
      <w:r>
        <w:rPr>
          <w:rFonts w:hint="eastAsia"/>
        </w:rPr>
        <w:t>（3）工程建设后放空洞运行不会对下游产生较为明显的不利影响。</w:t>
      </w:r>
    </w:p>
    <w:p w14:paraId="133DD64F">
      <w:pPr>
        <w:pStyle w:val="2"/>
      </w:pPr>
      <w:bookmarkStart w:id="17" w:name="_Toc166488847"/>
      <w:r>
        <w:rPr>
          <w:rFonts w:hint="eastAsia"/>
        </w:rPr>
        <w:t>2 建设项目工程概况</w:t>
      </w:r>
      <w:bookmarkEnd w:id="17"/>
    </w:p>
    <w:p w14:paraId="0126400F">
      <w:pPr>
        <w:pStyle w:val="3"/>
      </w:pPr>
      <w:bookmarkStart w:id="18" w:name="_Toc166488848"/>
      <w:r>
        <w:rPr>
          <w:rFonts w:hint="eastAsia"/>
        </w:rPr>
        <w:t>2.1 自然环境概况</w:t>
      </w:r>
      <w:bookmarkEnd w:id="18"/>
    </w:p>
    <w:p w14:paraId="3374412A">
      <w:pPr>
        <w:pStyle w:val="4"/>
      </w:pPr>
      <w:bookmarkStart w:id="19" w:name="_Toc166488849"/>
      <w:r>
        <w:rPr>
          <w:rFonts w:hint="eastAsia"/>
        </w:rPr>
        <w:t>2.1.1 地理位置</w:t>
      </w:r>
      <w:bookmarkEnd w:id="19"/>
    </w:p>
    <w:p w14:paraId="0DF4A734">
      <w:r>
        <w:rPr>
          <w:rFonts w:hint="eastAsia"/>
        </w:rPr>
        <w:t>跑马滩水库大坝位于遂宁市安居区东禅镇上游约1.0km处，坝址地理坐标为东经105°20′16.83″，北纬30°19′29.35″，水库处于蟠龙河中段，库区一部分位于安岳县境内。蟠龙河属于涪江右支琼江河支流，为琼江右岸一级支流，蟠龙河发源于乐至县天池镇义学湾，上源为十里河水库区，出库后又入蟠龙河水库，出库东过蟠龙镇，右纳书房坝水库支流，行于乐至县与遂宁市界上，入跑马滩水库，出库东北至东禅镇，曲折转东，过冯家坝、瓢儿寨，至安居区汇入琼江，河流全长88km，蟠龙河流域面积532km</w:t>
      </w:r>
      <w:r>
        <w:rPr>
          <w:rFonts w:hint="eastAsia"/>
          <w:vertAlign w:val="superscript"/>
        </w:rPr>
        <w:t>2</w:t>
      </w:r>
      <w:r>
        <w:rPr>
          <w:rFonts w:hint="eastAsia"/>
        </w:rPr>
        <w:t>。</w:t>
      </w:r>
    </w:p>
    <w:p w14:paraId="7DBF24AE">
      <w:pPr>
        <w:ind w:firstLine="482"/>
        <w:rPr>
          <w:b/>
          <w:bCs/>
        </w:rPr>
      </w:pPr>
      <w:r>
        <w:rPr>
          <w:rFonts w:hint="eastAsia"/>
          <w:b/>
          <w:bCs/>
        </w:rPr>
        <w:t>本项目增设放空洞工程位于溢洪道和大坝之间，为避免放空洞穿越建筑物，避开建筑物部分，将放空洞布置在左坝头和左坝段处，由进水明渠段、岸塔式进水口、洞内消力池段、隧洞段、暗涵段五部分组成，出口接入溢洪道消力池。</w:t>
      </w:r>
    </w:p>
    <w:p w14:paraId="28EF24E8">
      <w:pPr>
        <w:pStyle w:val="4"/>
      </w:pPr>
      <w:bookmarkStart w:id="20" w:name="_Toc166488850"/>
      <w:r>
        <w:rPr>
          <w:rFonts w:hint="eastAsia"/>
        </w:rPr>
        <w:t>2.1.2 地形地貌</w:t>
      </w:r>
      <w:bookmarkEnd w:id="20"/>
    </w:p>
    <w:p w14:paraId="7967938C">
      <w:r>
        <w:rPr>
          <w:rFonts w:hint="eastAsia"/>
        </w:rPr>
        <w:t>工程区位于四川盆地中部，地处遂宁市安居区西部，总的地势北高南低。海拔高程270.0～630.0m，相对高差60～300.0m，为浅切割丘陵～低山区，具构造剥蚀和侵蚀堆积地貌景观，山脊多为不规则条形山脊、或树枝状山脊、圆顶山包和侵蚀洼地相间的地貌。</w:t>
      </w:r>
    </w:p>
    <w:p w14:paraId="159455B4">
      <w:pPr>
        <w:pStyle w:val="4"/>
      </w:pPr>
      <w:bookmarkStart w:id="21" w:name="_Toc166488851"/>
      <w:r>
        <w:rPr>
          <w:rFonts w:hint="eastAsia"/>
        </w:rPr>
        <w:t>2.1.3 气候特征及气象条件</w:t>
      </w:r>
      <w:bookmarkEnd w:id="21"/>
    </w:p>
    <w:p w14:paraId="76A886F8">
      <w:r>
        <w:rPr>
          <w:rFonts w:hint="eastAsia"/>
        </w:rPr>
        <w:t>水库新增放空洞工程所在的安居区属盆地亚热带湿润季风气候区，具有冬暖夏热，气候温和的特点。据遂宁气象站实测资料统计，多年平均气温17.4℃；最冷月为1月，多年平均气温为6.5℃；年最高气温出现在7～8月，多年平均气温为27.2℃，在7、8月盛暑高温下，水分蒸发快，易形成伏旱。多年平均无霜期305d；多年平均日照时数为1227.9h，4～8月日照时数占全年的61.8%；多年平均相对湿度81.5%；多年平均雷暴日数28～38d；多年平均降水量907.7mm，多年平均蒸发量991.7mm，多年平均风速0.9m/s，多年平均最大风速10.8m/s，最大风速18.0m/s。</w:t>
      </w:r>
    </w:p>
    <w:p w14:paraId="3A4EDB38">
      <w:pPr>
        <w:pStyle w:val="4"/>
      </w:pPr>
      <w:bookmarkStart w:id="22" w:name="_Toc166488852"/>
      <w:r>
        <w:rPr>
          <w:rFonts w:hint="eastAsia"/>
        </w:rPr>
        <w:t>2.1.4 地层岩性</w:t>
      </w:r>
      <w:bookmarkEnd w:id="22"/>
    </w:p>
    <w:p w14:paraId="7E3CC862">
      <w:r>
        <w:rPr>
          <w:rFonts w:hint="eastAsia"/>
        </w:rPr>
        <w:t>工程区范围出露基岩主要为侏罗系上统蓬莱镇组（J</w:t>
      </w:r>
      <w:r>
        <w:rPr>
          <w:rFonts w:hint="eastAsia"/>
          <w:vertAlign w:val="subscript"/>
        </w:rPr>
        <w:t>3</w:t>
      </w:r>
      <w:r>
        <w:rPr>
          <w:rFonts w:hint="eastAsia"/>
        </w:rPr>
        <w:t>p）地层；第四系堆积层主要为全新统坡洪积堆积层（Q</w:t>
      </w:r>
      <w:r>
        <w:rPr>
          <w:rFonts w:hint="eastAsia"/>
          <w:vertAlign w:val="subscript"/>
        </w:rPr>
        <w:t>4</w:t>
      </w:r>
      <w:r>
        <w:rPr>
          <w:rFonts w:hint="eastAsia"/>
          <w:vertAlign w:val="superscript"/>
        </w:rPr>
        <w:t>pl+dl</w:t>
      </w:r>
      <w:r>
        <w:rPr>
          <w:rFonts w:hint="eastAsia"/>
        </w:rPr>
        <w:t>）、冲洪积堆积层（Q</w:t>
      </w:r>
      <w:r>
        <w:rPr>
          <w:rFonts w:hint="eastAsia"/>
          <w:vertAlign w:val="subscript"/>
        </w:rPr>
        <w:t>4</w:t>
      </w:r>
      <w:r>
        <w:rPr>
          <w:rFonts w:hint="eastAsia"/>
          <w:vertAlign w:val="superscript"/>
        </w:rPr>
        <w:t>al+pl</w:t>
      </w:r>
      <w:r>
        <w:rPr>
          <w:rFonts w:hint="eastAsia"/>
        </w:rPr>
        <w:t>）、人工堆积层（Q</w:t>
      </w:r>
      <w:r>
        <w:rPr>
          <w:rFonts w:hint="eastAsia"/>
          <w:vertAlign w:val="subscript"/>
        </w:rPr>
        <w:t>4</w:t>
      </w:r>
      <w:r>
        <w:rPr>
          <w:rFonts w:hint="eastAsia"/>
          <w:vertAlign w:val="superscript"/>
        </w:rPr>
        <w:t>s</w:t>
      </w:r>
      <w:r>
        <w:rPr>
          <w:rFonts w:hint="eastAsia"/>
        </w:rPr>
        <w:t>）等，简述如下。：</w:t>
      </w:r>
    </w:p>
    <w:p w14:paraId="7CE05E05">
      <w:r>
        <w:rPr>
          <w:rFonts w:hint="eastAsia"/>
        </w:rPr>
        <w:t>（1）填土（Q</w:t>
      </w:r>
      <w:r>
        <w:rPr>
          <w:rFonts w:hint="eastAsia"/>
          <w:vertAlign w:val="subscript"/>
        </w:rPr>
        <w:t>4</w:t>
      </w:r>
      <w:r>
        <w:rPr>
          <w:rFonts w:hint="eastAsia"/>
          <w:vertAlign w:val="superscript"/>
        </w:rPr>
        <w:t>s</w:t>
      </w:r>
      <w:r>
        <w:rPr>
          <w:rFonts w:hint="eastAsia"/>
        </w:rPr>
        <w:t xml:space="preserve">）：粘土为棕红、浅褐色，可塑状，以粘土矿物为主，厚度0.8~1m，分布于坝体填筑物，隧洞沿线地表； </w:t>
      </w:r>
    </w:p>
    <w:p w14:paraId="4683E0EC">
      <w:r>
        <w:rPr>
          <w:rFonts w:hint="eastAsia"/>
        </w:rPr>
        <w:t>（2）粉质粘土（Q</w:t>
      </w:r>
      <w:r>
        <w:rPr>
          <w:rFonts w:hint="eastAsia"/>
          <w:vertAlign w:val="subscript"/>
        </w:rPr>
        <w:t>4</w:t>
      </w:r>
      <w:r>
        <w:rPr>
          <w:rFonts w:hint="eastAsia"/>
          <w:vertAlign w:val="superscript"/>
        </w:rPr>
        <w:t>pl+dl</w:t>
      </w:r>
      <w:r>
        <w:rPr>
          <w:rFonts w:hint="eastAsia"/>
        </w:rPr>
        <w:t>）：褐黄~灰黄色，湿，呈可塑状，干强度一般，摇振反应较不明显，一般厚度0~3.0m，局部厚度大于5m，主要分布于河床及两岸阶地之上；</w:t>
      </w:r>
    </w:p>
    <w:p w14:paraId="4C58A85B">
      <w:r>
        <w:rPr>
          <w:rFonts w:hint="eastAsia"/>
        </w:rPr>
        <w:t>（5）粉质粘土（Q</w:t>
      </w:r>
      <w:r>
        <w:rPr>
          <w:rFonts w:hint="eastAsia"/>
          <w:vertAlign w:val="subscript"/>
        </w:rPr>
        <w:t>4</w:t>
      </w:r>
      <w:r>
        <w:rPr>
          <w:rFonts w:hint="eastAsia"/>
          <w:vertAlign w:val="superscript"/>
        </w:rPr>
        <w:t>al+pl</w:t>
      </w:r>
      <w:r>
        <w:rPr>
          <w:rFonts w:hint="eastAsia"/>
        </w:rPr>
        <w:t>）：灰褐色，稍湿～湿，不能捏成团，结构较松散，以中、细砂粒为主，次为粘粉粒，少量砾石，局部粘粉粒或砾石分布不均有集中现象。大部分位于粉质粘土层之下，厚度0～2.4m。主要分布隧洞出口处冲沟；</w:t>
      </w:r>
    </w:p>
    <w:p w14:paraId="003F971C">
      <w:r>
        <w:rPr>
          <w:rFonts w:hint="eastAsia"/>
        </w:rPr>
        <w:t>（6）侏罗系上统蓬莱镇组（J</w:t>
      </w:r>
      <w:r>
        <w:rPr>
          <w:rFonts w:hint="eastAsia"/>
          <w:vertAlign w:val="subscript"/>
        </w:rPr>
        <w:t>3</w:t>
      </w:r>
      <w:r>
        <w:rPr>
          <w:rFonts w:hint="eastAsia"/>
        </w:rPr>
        <w:t>p）</w:t>
      </w:r>
    </w:p>
    <w:p w14:paraId="2294BDCD">
      <w:r>
        <w:rPr>
          <w:rFonts w:hint="eastAsia"/>
        </w:rPr>
        <w:t>粉砂质泥岩：为棕红色，软岩，由粘土矿物组成，泥质胶结，薄层状～中厚层状，岩层总体产状N70~80°E/NW∠1~3°，强风化层厚2~5m，弱风化层厚3~8m。</w:t>
      </w:r>
    </w:p>
    <w:p w14:paraId="3F4236E5">
      <w:r>
        <w:rPr>
          <w:rFonts w:hint="eastAsia"/>
        </w:rPr>
        <w:t>砂岩：为浅灰色、棕褐色，砂质结构，层状构造，矿物成分为长石、石英及云母等，钙质胶结，岩层总体产状N70~80°E/NW∠1~3°，强风化层厚2~3m，弱风化层厚3~6m。</w:t>
      </w:r>
    </w:p>
    <w:p w14:paraId="6A40B3C0">
      <w:pPr>
        <w:pStyle w:val="4"/>
      </w:pPr>
      <w:bookmarkStart w:id="23" w:name="_Toc166488853"/>
      <w:r>
        <w:rPr>
          <w:rFonts w:hint="eastAsia"/>
        </w:rPr>
        <w:t>2.1.5 地质构造及地震</w:t>
      </w:r>
      <w:bookmarkEnd w:id="23"/>
    </w:p>
    <w:p w14:paraId="4F3CAE4E">
      <w:r>
        <w:rPr>
          <w:rFonts w:hint="eastAsia"/>
        </w:rPr>
        <w:t>本项目工程位于潘龙河向斜东段轴部，褶皱两翼开阔平缓，倾角一般1-3°，构造简单，形态单一，未见有断裂地质构造，属于低序次构造区；根据水库枢纽区砂岩出露情况，岩体除层面产状N70~80°E/NW∠1~3°外，一般发育有N70~80°W/SW∠87°、N0~10°W/NE∠79°构造裂隙，延伸长度一般5~10m。</w:t>
      </w:r>
    </w:p>
    <w:p w14:paraId="65F7D334">
      <w:r>
        <w:rPr>
          <w:rFonts w:hint="eastAsia"/>
        </w:rPr>
        <w:t>根据GB18306-2015《中国地震动参数区划图》，工程区地震地震基本烈度属Ⅵ，地震动峰值加速度0.05g，地震动反应特征周期0.35s。</w:t>
      </w:r>
    </w:p>
    <w:p w14:paraId="6F6E6F2B">
      <w:pPr>
        <w:pStyle w:val="4"/>
      </w:pPr>
      <w:bookmarkStart w:id="24" w:name="_Toc166488854"/>
      <w:r>
        <w:rPr>
          <w:rFonts w:hint="eastAsia"/>
        </w:rPr>
        <w:t>2.1.6 水文地质条件</w:t>
      </w:r>
      <w:bookmarkEnd w:id="24"/>
    </w:p>
    <w:p w14:paraId="7AABB96E">
      <w:r>
        <w:rPr>
          <w:rFonts w:hint="eastAsia"/>
        </w:rPr>
        <w:t>项目所在地下水按其埋藏条件与含水层性质，可分为第四系松散堆积层孔隙潜水和基岩裂隙水两大类型。</w:t>
      </w:r>
    </w:p>
    <w:p w14:paraId="28F5B80F">
      <w:r>
        <w:rPr>
          <w:rFonts w:hint="eastAsia"/>
        </w:rPr>
        <w:t>孔隙潜水主要分布于河流漫滩、侵蚀洼地、冲沟及斜坡坡脚等处地段的松散堆积层的孔隙中，一般含水层厚度小，涌水量不大，受大气降水补给排泄于沟谷。</w:t>
      </w:r>
    </w:p>
    <w:p w14:paraId="75A2DE1B">
      <w:r>
        <w:rPr>
          <w:rFonts w:hint="eastAsia"/>
        </w:rPr>
        <w:t>基岩裂隙水主要储存于基岩风化带、裂隙发育的砂岩与泥质砂岩中，为相对含水层，受大气降水补给，一般以接触泉形式，出露于砂岩（或泥质砂岩）与泥岩、粉砂质泥岩（或粘土岩）的接触面附近溢出地表，以季节性泉水为主，少数为常年型泉水。</w:t>
      </w:r>
    </w:p>
    <w:p w14:paraId="042F96AB">
      <w:pPr>
        <w:pStyle w:val="4"/>
      </w:pPr>
      <w:bookmarkStart w:id="25" w:name="_Toc166488855"/>
      <w:r>
        <w:rPr>
          <w:rFonts w:hint="eastAsia"/>
        </w:rPr>
        <w:t>2.1.7 跑马滩水库周边保护区概况</w:t>
      </w:r>
      <w:bookmarkEnd w:id="25"/>
    </w:p>
    <w:p w14:paraId="30B3BE1E">
      <w:pPr>
        <w:pStyle w:val="5"/>
      </w:pPr>
      <w:r>
        <w:rPr>
          <w:rFonts w:hint="eastAsia"/>
        </w:rPr>
        <w:t>2.1.7.1 水产种质资源保护区位置关系</w:t>
      </w:r>
    </w:p>
    <w:p w14:paraId="7A914DE0">
      <w:pPr>
        <w:rPr>
          <w:color w:val="000000" w:themeColor="text1"/>
          <w14:textFill>
            <w14:solidFill>
              <w14:schemeClr w14:val="tx1"/>
            </w14:solidFill>
          </w14:textFill>
        </w:rPr>
      </w:pPr>
      <w:r>
        <w:rPr>
          <w:rFonts w:hint="eastAsia"/>
          <w:color w:val="000000" w:themeColor="text1"/>
          <w14:textFill>
            <w14:solidFill>
              <w14:schemeClr w14:val="tx1"/>
            </w14:solidFill>
          </w14:textFill>
        </w:rPr>
        <w:t>2009年12月21日，四川省人民政府以“川府函〔2009〕289号” 《关于建立巴河岩原鲤华鲮等6处省级水产种质资源保护区的批复》对省水利厅《关于建立第二批省级水产种质资源保护区的请示》（川水〔2009〕126号）进行了批复。2010年1月18日，四川省水利厅办公室发布了《四川省水利厅关于公布巴河岩原鲤华鲮等6处升级水产种质资源保护区面积范围和功能分区的通知》（川水函〔2010〕57号），明确划定琼江翘嘴红鲌省级水产种质资源保护区总面积540公顷，其中核心区面积410公顷，实验区面积130公顷。核心区特别保护期为全年。保护区位于遂宁市安居区境内，范围在东经105°0′—106°03′，北纬29°42′—30°32′之间，包括琼江流经的白马镇毗庐寺村上马井-安居镇凤凰大桥-三家镇三家大桥-大安乡明星村半边河，全长72km。其中，白马镇毗庐寺村上马井-安居镇凤凰大桥（核心区第一段）为核心区，长55km；安居镇凤凰大桥-三家镇三家大桥为实验区，长17km。主要保护对象为翘嘴红鲌、蒙古红鲌、乌鳢、黄颡鱼，其它保护五种包括南方大口鲶、鳜鱼、鲤、鲫、鲢等。</w:t>
      </w:r>
    </w:p>
    <w:p w14:paraId="3365876E">
      <w:pPr>
        <w:ind w:firstLine="482"/>
        <w:rPr>
          <w:b/>
          <w:bCs/>
          <w:color w:val="000000" w:themeColor="text1"/>
          <w14:textFill>
            <w14:solidFill>
              <w14:schemeClr w14:val="tx1"/>
            </w14:solidFill>
          </w14:textFill>
        </w:rPr>
      </w:pPr>
      <w:r>
        <w:rPr>
          <w:rFonts w:hint="eastAsia"/>
          <w:b/>
          <w:bCs/>
          <w:color w:val="000000" w:themeColor="text1"/>
          <w14:textFill>
            <w14:solidFill>
              <w14:schemeClr w14:val="tx1"/>
            </w14:solidFill>
          </w14:textFill>
        </w:rPr>
        <w:t>本项目建设地点在蟠龙河上的跑马滩水库坝址处，位于蟠龙河上的国控断面（跑马滩断面）下游5km处；项目距离蟠龙河河口（汇入琼江）25km，河口处为琼江翘嘴红鲌省级水产种质资源保护区的实验区。</w:t>
      </w:r>
    </w:p>
    <w:p w14:paraId="590966F1">
      <w:pPr>
        <w:pStyle w:val="5"/>
      </w:pPr>
      <w:r>
        <w:rPr>
          <w:rFonts w:hint="eastAsia"/>
        </w:rPr>
        <w:t>2.1.7.2 饮用水源</w:t>
      </w:r>
      <w:r>
        <w:t>保护区</w:t>
      </w:r>
    </w:p>
    <w:p w14:paraId="58BF1F8A">
      <w:r>
        <w:rPr>
          <w:rFonts w:hint="eastAsia"/>
        </w:rPr>
        <w:t>本项目不涉及饮用水源保护区。</w:t>
      </w:r>
    </w:p>
    <w:p w14:paraId="46536386">
      <w:pPr>
        <w:pStyle w:val="3"/>
      </w:pPr>
      <w:bookmarkStart w:id="26" w:name="_Toc166488856"/>
      <w:r>
        <w:rPr>
          <w:rFonts w:hint="eastAsia"/>
        </w:rPr>
        <w:t xml:space="preserve">2.2 </w:t>
      </w:r>
      <w:r>
        <w:t>项目</w:t>
      </w:r>
      <w:r>
        <w:rPr>
          <w:rFonts w:hint="eastAsia"/>
        </w:rPr>
        <w:t>概况</w:t>
      </w:r>
      <w:bookmarkEnd w:id="26"/>
    </w:p>
    <w:p w14:paraId="7090BF08">
      <w:pPr>
        <w:pStyle w:val="4"/>
      </w:pPr>
      <w:bookmarkStart w:id="27" w:name="_Toc166488857"/>
      <w:r>
        <w:rPr>
          <w:rFonts w:hint="eastAsia"/>
        </w:rPr>
        <w:t xml:space="preserve">2.2.1 </w:t>
      </w:r>
      <w:r>
        <w:t>项目基本情况</w:t>
      </w:r>
      <w:bookmarkEnd w:id="27"/>
    </w:p>
    <w:p w14:paraId="0EE79F95">
      <w:r>
        <w:rPr>
          <w:rFonts w:hint="eastAsia"/>
        </w:rPr>
        <w:t>建设项目名称：遂宁市安居区跑马滩水库增设放空洞工程</w:t>
      </w:r>
    </w:p>
    <w:p w14:paraId="66E1D1B9">
      <w:r>
        <w:rPr>
          <w:rFonts w:hint="eastAsia"/>
        </w:rPr>
        <w:t>建设性质：改扩建</w:t>
      </w:r>
    </w:p>
    <w:p w14:paraId="003781B3">
      <w:r>
        <w:rPr>
          <w:rFonts w:hint="eastAsia"/>
        </w:rPr>
        <w:t>建设单位：遂宁市安居区跑马滩水库管理所</w:t>
      </w:r>
    </w:p>
    <w:p w14:paraId="3CDC669E">
      <w:r>
        <w:rPr>
          <w:rFonts w:hint="eastAsia"/>
        </w:rPr>
        <w:t>建设地点：遂宁市安居区东禅镇跑马滩水库</w:t>
      </w:r>
    </w:p>
    <w:p w14:paraId="20FDCA1C">
      <w:pPr>
        <w:pStyle w:val="4"/>
        <w:rPr>
          <w:color w:val="000000" w:themeColor="text1"/>
          <w14:textFill>
            <w14:solidFill>
              <w14:schemeClr w14:val="tx1"/>
            </w14:solidFill>
          </w14:textFill>
        </w:rPr>
      </w:pPr>
      <w:bookmarkStart w:id="28" w:name="_Toc166488858"/>
      <w:r>
        <w:rPr>
          <w:rFonts w:hint="eastAsia"/>
          <w:color w:val="000000" w:themeColor="text1"/>
          <w14:textFill>
            <w14:solidFill>
              <w14:schemeClr w14:val="tx1"/>
            </w14:solidFill>
          </w14:textFill>
        </w:rPr>
        <w:t>2.2.2 项目建设内容及运行方式</w:t>
      </w:r>
      <w:bookmarkEnd w:id="28"/>
    </w:p>
    <w:p w14:paraId="0E102879">
      <w:r>
        <w:rPr>
          <w:rFonts w:hint="eastAsia"/>
        </w:rPr>
        <w:t>跑马滩水库增设放空洞工程布置在大坝0+355.70桩号左坝肩位置，进水口在距离坝前63.25m，现有海事码头位置处。放空洞采用隧洞方式穿越坝肩，隧洞围岩岩性为砂岩与粉砂质泥岩互层，围岩分类为Ⅴ类为主。</w:t>
      </w:r>
    </w:p>
    <w:p w14:paraId="6E4D75BB">
      <w:r>
        <w:rPr>
          <w:rFonts w:hint="eastAsia"/>
        </w:rPr>
        <w:t>放空洞由进水渠、进水塔、消力池、隧洞段和暗涵段组成。平面上洞轴线与坝轴线交角为57°38'26.21"，隧洞轴线设置一个转角为48°54′59.88″，出口接溢洪道消力池。进水渠后为取水塔闸室，闸后设置消力池，消力池后为无压隧洞和暗涵，暗涵穿越消力池边墙接入溢洪道消力池。放空洞轴线长278.47m，其中进水口长度40m，闸室长9.20m，消力池长度23.00m，隧洞长度117.80m，暗涵88.24m。最大放空流量为6.97m³/s。</w:t>
      </w:r>
    </w:p>
    <w:p w14:paraId="0EA25B38">
      <w:r>
        <w:rPr>
          <w:rFonts w:hint="eastAsia"/>
        </w:rPr>
        <w:t>跑马滩水库增设放空洞工程主要用于水库死水位以下水体交换，提高水生态环境质量；降低库水位，为检修水工建筑物、库区清淤提供便利条件；在紧急情况下降低库水位，保证下游场镇和重要设施的安全。放空洞最大放水流量为6.97m³/s。</w:t>
      </w:r>
    </w:p>
    <w:p w14:paraId="602D9589">
      <w:r>
        <w:rPr>
          <w:rFonts w:hint="eastAsia"/>
        </w:rPr>
        <w:t>放空洞运行方式：</w:t>
      </w:r>
    </w:p>
    <w:p w14:paraId="4FCE8528">
      <w:r>
        <w:rPr>
          <w:rFonts w:hint="eastAsia"/>
        </w:rPr>
        <w:t>（1）水库在正常蓄水位299.50m以上工况严禁打开放空洞闸门，放空设施不运行。</w:t>
      </w:r>
    </w:p>
    <w:p w14:paraId="40D727F2">
      <w:r>
        <w:rPr>
          <w:rFonts w:hint="eastAsia"/>
        </w:rPr>
        <w:t>（2）死水位～正常蓄水位根据需求控制开度打开放空洞闸门与溢洪道闸门联合放水对水库水体进行置换，控制闸门开度最大放水流量在6.97m³/s以内。</w:t>
      </w:r>
    </w:p>
    <w:p w14:paraId="2A055168">
      <w:r>
        <w:rPr>
          <w:rFonts w:hint="eastAsia"/>
        </w:rPr>
        <w:t>（3）死水位以下根据需要打开闸门进行水库放空要求，控制闸门开度控制最大放水流量在6.97m³/s以内。</w:t>
      </w:r>
    </w:p>
    <w:p w14:paraId="37E18C24">
      <w:pPr>
        <w:pStyle w:val="45"/>
      </w:pPr>
      <w:r>
        <w:rPr>
          <w:rFonts w:hint="eastAsia"/>
        </w:rPr>
        <w:t>表2.2-1  闸孔开启与泄流量关系表</w:t>
      </w:r>
    </w:p>
    <w:tbl>
      <w:tblPr>
        <w:tblStyle w:val="20"/>
        <w:tblW w:w="5000"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421"/>
        <w:gridCol w:w="1421"/>
        <w:gridCol w:w="1422"/>
        <w:gridCol w:w="1421"/>
        <w:gridCol w:w="1421"/>
        <w:gridCol w:w="1422"/>
      </w:tblGrid>
      <w:tr w14:paraId="019D5F7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833" w:type="pct"/>
            <w:shd w:val="clear" w:color="auto" w:fill="auto"/>
            <w:noWrap/>
            <w:vAlign w:val="center"/>
          </w:tcPr>
          <w:p w14:paraId="798331D5">
            <w:pPr>
              <w:pStyle w:val="47"/>
            </w:pPr>
            <w:r>
              <w:t>上游水位（m）</w:t>
            </w:r>
          </w:p>
        </w:tc>
        <w:tc>
          <w:tcPr>
            <w:tcW w:w="833" w:type="pct"/>
            <w:shd w:val="clear" w:color="auto" w:fill="auto"/>
            <w:noWrap/>
            <w:vAlign w:val="center"/>
          </w:tcPr>
          <w:p w14:paraId="391BBE34">
            <w:pPr>
              <w:pStyle w:val="47"/>
            </w:pPr>
            <w:r>
              <w:t>闸底板高程（m）</w:t>
            </w:r>
          </w:p>
        </w:tc>
        <w:tc>
          <w:tcPr>
            <w:tcW w:w="834" w:type="pct"/>
            <w:shd w:val="clear" w:color="auto" w:fill="auto"/>
            <w:vAlign w:val="center"/>
          </w:tcPr>
          <w:p w14:paraId="785C9440">
            <w:pPr>
              <w:pStyle w:val="47"/>
            </w:pPr>
            <w:r>
              <w:t>水头（m）</w:t>
            </w:r>
          </w:p>
        </w:tc>
        <w:tc>
          <w:tcPr>
            <w:tcW w:w="833" w:type="pct"/>
            <w:shd w:val="clear" w:color="auto" w:fill="auto"/>
            <w:noWrap/>
            <w:vAlign w:val="center"/>
          </w:tcPr>
          <w:p w14:paraId="12B04068">
            <w:pPr>
              <w:pStyle w:val="47"/>
            </w:pPr>
            <w:r>
              <w:t>闸门开度（m）</w:t>
            </w:r>
          </w:p>
        </w:tc>
        <w:tc>
          <w:tcPr>
            <w:tcW w:w="833" w:type="pct"/>
            <w:shd w:val="clear" w:color="auto" w:fill="auto"/>
            <w:noWrap/>
            <w:vAlign w:val="center"/>
          </w:tcPr>
          <w:p w14:paraId="0EA391A7">
            <w:pPr>
              <w:pStyle w:val="47"/>
            </w:pPr>
            <w:r>
              <w:t>流态</w:t>
            </w:r>
          </w:p>
        </w:tc>
        <w:tc>
          <w:tcPr>
            <w:tcW w:w="834" w:type="pct"/>
            <w:shd w:val="clear" w:color="auto" w:fill="auto"/>
            <w:noWrap/>
            <w:vAlign w:val="center"/>
          </w:tcPr>
          <w:p w14:paraId="34176C2A">
            <w:pPr>
              <w:pStyle w:val="47"/>
            </w:pPr>
            <w:r>
              <w:t>流量（m3/s）</w:t>
            </w:r>
          </w:p>
        </w:tc>
      </w:tr>
      <w:tr w14:paraId="5EC1FA3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833" w:type="pct"/>
            <w:shd w:val="clear" w:color="auto" w:fill="auto"/>
            <w:noWrap/>
            <w:vAlign w:val="center"/>
          </w:tcPr>
          <w:p w14:paraId="0D63909A">
            <w:pPr>
              <w:pStyle w:val="47"/>
            </w:pPr>
            <w:r>
              <w:t>299.5</w:t>
            </w:r>
          </w:p>
        </w:tc>
        <w:tc>
          <w:tcPr>
            <w:tcW w:w="833" w:type="pct"/>
            <w:shd w:val="clear" w:color="auto" w:fill="auto"/>
            <w:noWrap/>
            <w:vAlign w:val="center"/>
          </w:tcPr>
          <w:p w14:paraId="3FAF24E9">
            <w:pPr>
              <w:pStyle w:val="47"/>
            </w:pPr>
            <w:r>
              <w:t>289.00</w:t>
            </w:r>
          </w:p>
        </w:tc>
        <w:tc>
          <w:tcPr>
            <w:tcW w:w="834" w:type="pct"/>
            <w:shd w:val="clear" w:color="auto" w:fill="auto"/>
            <w:noWrap/>
            <w:vAlign w:val="center"/>
          </w:tcPr>
          <w:p w14:paraId="3D27D021">
            <w:pPr>
              <w:pStyle w:val="47"/>
            </w:pPr>
            <w:r>
              <w:t>10.5</w:t>
            </w:r>
          </w:p>
        </w:tc>
        <w:tc>
          <w:tcPr>
            <w:tcW w:w="833" w:type="pct"/>
            <w:shd w:val="clear" w:color="auto" w:fill="auto"/>
            <w:noWrap/>
            <w:vAlign w:val="center"/>
          </w:tcPr>
          <w:p w14:paraId="3B685D1A">
            <w:pPr>
              <w:pStyle w:val="47"/>
            </w:pPr>
            <w:r>
              <w:t>0.55</w:t>
            </w:r>
          </w:p>
        </w:tc>
        <w:tc>
          <w:tcPr>
            <w:tcW w:w="833" w:type="pct"/>
            <w:shd w:val="clear" w:color="auto" w:fill="auto"/>
            <w:noWrap/>
            <w:vAlign w:val="center"/>
          </w:tcPr>
          <w:p w14:paraId="2DC8837E">
            <w:pPr>
              <w:pStyle w:val="47"/>
            </w:pPr>
            <w:r>
              <w:t>闸孔出流</w:t>
            </w:r>
          </w:p>
        </w:tc>
        <w:tc>
          <w:tcPr>
            <w:tcW w:w="834" w:type="pct"/>
            <w:shd w:val="clear" w:color="auto" w:fill="auto"/>
            <w:noWrap/>
            <w:vAlign w:val="center"/>
          </w:tcPr>
          <w:p w14:paraId="00693279">
            <w:pPr>
              <w:pStyle w:val="47"/>
            </w:pPr>
            <w:r>
              <w:t>6.97</w:t>
            </w:r>
          </w:p>
        </w:tc>
      </w:tr>
      <w:tr w14:paraId="429647E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833" w:type="pct"/>
            <w:shd w:val="clear" w:color="auto" w:fill="auto"/>
            <w:noWrap/>
            <w:vAlign w:val="center"/>
          </w:tcPr>
          <w:p w14:paraId="52A7E00D">
            <w:pPr>
              <w:pStyle w:val="47"/>
            </w:pPr>
            <w:r>
              <w:t>298.5</w:t>
            </w:r>
          </w:p>
        </w:tc>
        <w:tc>
          <w:tcPr>
            <w:tcW w:w="833" w:type="pct"/>
            <w:shd w:val="clear" w:color="auto" w:fill="auto"/>
            <w:noWrap/>
            <w:vAlign w:val="center"/>
          </w:tcPr>
          <w:p w14:paraId="0D4B2812">
            <w:pPr>
              <w:pStyle w:val="47"/>
            </w:pPr>
            <w:r>
              <w:t>289.00</w:t>
            </w:r>
          </w:p>
        </w:tc>
        <w:tc>
          <w:tcPr>
            <w:tcW w:w="834" w:type="pct"/>
            <w:shd w:val="clear" w:color="auto" w:fill="auto"/>
            <w:noWrap/>
            <w:vAlign w:val="center"/>
          </w:tcPr>
          <w:p w14:paraId="174CE9BF">
            <w:pPr>
              <w:pStyle w:val="47"/>
            </w:pPr>
            <w:r>
              <w:t>9.5</w:t>
            </w:r>
          </w:p>
        </w:tc>
        <w:tc>
          <w:tcPr>
            <w:tcW w:w="833" w:type="pct"/>
            <w:shd w:val="clear" w:color="auto" w:fill="auto"/>
            <w:noWrap/>
            <w:vAlign w:val="center"/>
          </w:tcPr>
          <w:p w14:paraId="7CB0087E">
            <w:pPr>
              <w:pStyle w:val="47"/>
            </w:pPr>
            <w:r>
              <w:t>0.58</w:t>
            </w:r>
          </w:p>
        </w:tc>
        <w:tc>
          <w:tcPr>
            <w:tcW w:w="833" w:type="pct"/>
            <w:shd w:val="clear" w:color="auto" w:fill="auto"/>
            <w:noWrap/>
            <w:vAlign w:val="center"/>
          </w:tcPr>
          <w:p w14:paraId="0842CE40">
            <w:pPr>
              <w:pStyle w:val="47"/>
            </w:pPr>
            <w:r>
              <w:t>闸孔出流</w:t>
            </w:r>
          </w:p>
        </w:tc>
        <w:tc>
          <w:tcPr>
            <w:tcW w:w="834" w:type="pct"/>
            <w:shd w:val="clear" w:color="auto" w:fill="auto"/>
            <w:noWrap/>
            <w:vAlign w:val="center"/>
          </w:tcPr>
          <w:p w14:paraId="05EF2620">
            <w:pPr>
              <w:pStyle w:val="47"/>
            </w:pPr>
            <w:r>
              <w:t>6.97</w:t>
            </w:r>
          </w:p>
        </w:tc>
      </w:tr>
      <w:tr w14:paraId="0A62BEA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833" w:type="pct"/>
            <w:shd w:val="clear" w:color="auto" w:fill="auto"/>
            <w:noWrap/>
            <w:vAlign w:val="center"/>
          </w:tcPr>
          <w:p w14:paraId="1A52590B">
            <w:pPr>
              <w:pStyle w:val="47"/>
            </w:pPr>
            <w:r>
              <w:t>297.5</w:t>
            </w:r>
          </w:p>
        </w:tc>
        <w:tc>
          <w:tcPr>
            <w:tcW w:w="833" w:type="pct"/>
            <w:shd w:val="clear" w:color="auto" w:fill="auto"/>
            <w:noWrap/>
            <w:vAlign w:val="center"/>
          </w:tcPr>
          <w:p w14:paraId="642EBDD5">
            <w:pPr>
              <w:pStyle w:val="47"/>
            </w:pPr>
            <w:r>
              <w:t>289.00</w:t>
            </w:r>
          </w:p>
        </w:tc>
        <w:tc>
          <w:tcPr>
            <w:tcW w:w="834" w:type="pct"/>
            <w:shd w:val="clear" w:color="auto" w:fill="auto"/>
            <w:noWrap/>
            <w:vAlign w:val="center"/>
          </w:tcPr>
          <w:p w14:paraId="70356F1D">
            <w:pPr>
              <w:pStyle w:val="47"/>
            </w:pPr>
            <w:r>
              <w:t>8.5</w:t>
            </w:r>
          </w:p>
        </w:tc>
        <w:tc>
          <w:tcPr>
            <w:tcW w:w="833" w:type="pct"/>
            <w:shd w:val="clear" w:color="auto" w:fill="auto"/>
            <w:noWrap/>
            <w:vAlign w:val="center"/>
          </w:tcPr>
          <w:p w14:paraId="4CF4AA77">
            <w:pPr>
              <w:pStyle w:val="47"/>
            </w:pPr>
            <w:r>
              <w:t>0.61</w:t>
            </w:r>
          </w:p>
        </w:tc>
        <w:tc>
          <w:tcPr>
            <w:tcW w:w="833" w:type="pct"/>
            <w:shd w:val="clear" w:color="auto" w:fill="auto"/>
            <w:noWrap/>
            <w:vAlign w:val="center"/>
          </w:tcPr>
          <w:p w14:paraId="613C65AE">
            <w:pPr>
              <w:pStyle w:val="47"/>
            </w:pPr>
            <w:r>
              <w:t>闸孔出流</w:t>
            </w:r>
          </w:p>
        </w:tc>
        <w:tc>
          <w:tcPr>
            <w:tcW w:w="834" w:type="pct"/>
            <w:shd w:val="clear" w:color="auto" w:fill="auto"/>
            <w:noWrap/>
            <w:vAlign w:val="center"/>
          </w:tcPr>
          <w:p w14:paraId="6515A4DE">
            <w:pPr>
              <w:pStyle w:val="47"/>
            </w:pPr>
            <w:r>
              <w:t>6.97</w:t>
            </w:r>
          </w:p>
        </w:tc>
      </w:tr>
      <w:tr w14:paraId="6C88D23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833" w:type="pct"/>
            <w:shd w:val="clear" w:color="auto" w:fill="auto"/>
            <w:noWrap/>
            <w:vAlign w:val="center"/>
          </w:tcPr>
          <w:p w14:paraId="0937E223">
            <w:pPr>
              <w:pStyle w:val="47"/>
            </w:pPr>
            <w:r>
              <w:t>296.5</w:t>
            </w:r>
          </w:p>
        </w:tc>
        <w:tc>
          <w:tcPr>
            <w:tcW w:w="833" w:type="pct"/>
            <w:shd w:val="clear" w:color="auto" w:fill="auto"/>
            <w:noWrap/>
            <w:vAlign w:val="center"/>
          </w:tcPr>
          <w:p w14:paraId="3FEAFC4E">
            <w:pPr>
              <w:pStyle w:val="47"/>
            </w:pPr>
            <w:r>
              <w:t>289.00</w:t>
            </w:r>
          </w:p>
        </w:tc>
        <w:tc>
          <w:tcPr>
            <w:tcW w:w="834" w:type="pct"/>
            <w:shd w:val="clear" w:color="auto" w:fill="auto"/>
            <w:noWrap/>
            <w:vAlign w:val="center"/>
          </w:tcPr>
          <w:p w14:paraId="34DE20E4">
            <w:pPr>
              <w:pStyle w:val="47"/>
            </w:pPr>
            <w:r>
              <w:t>7.5</w:t>
            </w:r>
          </w:p>
        </w:tc>
        <w:tc>
          <w:tcPr>
            <w:tcW w:w="833" w:type="pct"/>
            <w:shd w:val="clear" w:color="auto" w:fill="auto"/>
            <w:noWrap/>
            <w:vAlign w:val="center"/>
          </w:tcPr>
          <w:p w14:paraId="48A09B87">
            <w:pPr>
              <w:pStyle w:val="47"/>
            </w:pPr>
            <w:r>
              <w:t>0.66</w:t>
            </w:r>
          </w:p>
        </w:tc>
        <w:tc>
          <w:tcPr>
            <w:tcW w:w="833" w:type="pct"/>
            <w:shd w:val="clear" w:color="auto" w:fill="auto"/>
            <w:noWrap/>
            <w:vAlign w:val="center"/>
          </w:tcPr>
          <w:p w14:paraId="547B5592">
            <w:pPr>
              <w:pStyle w:val="47"/>
            </w:pPr>
            <w:r>
              <w:t>闸孔出流</w:t>
            </w:r>
          </w:p>
        </w:tc>
        <w:tc>
          <w:tcPr>
            <w:tcW w:w="834" w:type="pct"/>
            <w:shd w:val="clear" w:color="auto" w:fill="auto"/>
            <w:noWrap/>
            <w:vAlign w:val="center"/>
          </w:tcPr>
          <w:p w14:paraId="1A8E9F7A">
            <w:pPr>
              <w:pStyle w:val="47"/>
            </w:pPr>
            <w:r>
              <w:t>6.97</w:t>
            </w:r>
          </w:p>
        </w:tc>
      </w:tr>
      <w:tr w14:paraId="2D91680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833" w:type="pct"/>
            <w:shd w:val="clear" w:color="auto" w:fill="auto"/>
            <w:noWrap/>
            <w:vAlign w:val="center"/>
          </w:tcPr>
          <w:p w14:paraId="57F4E849">
            <w:pPr>
              <w:pStyle w:val="47"/>
            </w:pPr>
            <w:r>
              <w:t>295.7</w:t>
            </w:r>
          </w:p>
        </w:tc>
        <w:tc>
          <w:tcPr>
            <w:tcW w:w="833" w:type="pct"/>
            <w:shd w:val="clear" w:color="auto" w:fill="auto"/>
            <w:noWrap/>
            <w:vAlign w:val="center"/>
          </w:tcPr>
          <w:p w14:paraId="698018CD">
            <w:pPr>
              <w:pStyle w:val="47"/>
            </w:pPr>
            <w:r>
              <w:t>289.00</w:t>
            </w:r>
          </w:p>
        </w:tc>
        <w:tc>
          <w:tcPr>
            <w:tcW w:w="834" w:type="pct"/>
            <w:shd w:val="clear" w:color="auto" w:fill="auto"/>
            <w:noWrap/>
            <w:vAlign w:val="center"/>
          </w:tcPr>
          <w:p w14:paraId="724459F8">
            <w:pPr>
              <w:pStyle w:val="47"/>
            </w:pPr>
            <w:r>
              <w:t>6.7</w:t>
            </w:r>
          </w:p>
        </w:tc>
        <w:tc>
          <w:tcPr>
            <w:tcW w:w="833" w:type="pct"/>
            <w:shd w:val="clear" w:color="auto" w:fill="auto"/>
            <w:noWrap/>
            <w:vAlign w:val="center"/>
          </w:tcPr>
          <w:p w14:paraId="433C75B5">
            <w:pPr>
              <w:pStyle w:val="47"/>
            </w:pPr>
            <w:r>
              <w:t>0.70</w:t>
            </w:r>
          </w:p>
        </w:tc>
        <w:tc>
          <w:tcPr>
            <w:tcW w:w="833" w:type="pct"/>
            <w:shd w:val="clear" w:color="auto" w:fill="auto"/>
            <w:noWrap/>
            <w:vAlign w:val="center"/>
          </w:tcPr>
          <w:p w14:paraId="017C68EA">
            <w:pPr>
              <w:pStyle w:val="47"/>
            </w:pPr>
            <w:r>
              <w:t>闸孔出流</w:t>
            </w:r>
          </w:p>
        </w:tc>
        <w:tc>
          <w:tcPr>
            <w:tcW w:w="834" w:type="pct"/>
            <w:shd w:val="clear" w:color="auto" w:fill="auto"/>
            <w:noWrap/>
            <w:vAlign w:val="center"/>
          </w:tcPr>
          <w:p w14:paraId="1CD1896A">
            <w:pPr>
              <w:pStyle w:val="47"/>
            </w:pPr>
            <w:r>
              <w:t>6.97</w:t>
            </w:r>
          </w:p>
        </w:tc>
      </w:tr>
      <w:tr w14:paraId="0F1FFDF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833" w:type="pct"/>
            <w:shd w:val="clear" w:color="auto" w:fill="auto"/>
            <w:noWrap/>
            <w:vAlign w:val="center"/>
          </w:tcPr>
          <w:p w14:paraId="3E507C38">
            <w:pPr>
              <w:pStyle w:val="47"/>
            </w:pPr>
            <w:r>
              <w:t>294.7</w:t>
            </w:r>
          </w:p>
        </w:tc>
        <w:tc>
          <w:tcPr>
            <w:tcW w:w="833" w:type="pct"/>
            <w:shd w:val="clear" w:color="auto" w:fill="auto"/>
            <w:noWrap/>
            <w:vAlign w:val="center"/>
          </w:tcPr>
          <w:p w14:paraId="30BA3DDC">
            <w:pPr>
              <w:pStyle w:val="47"/>
            </w:pPr>
            <w:r>
              <w:t>289.00</w:t>
            </w:r>
          </w:p>
        </w:tc>
        <w:tc>
          <w:tcPr>
            <w:tcW w:w="834" w:type="pct"/>
            <w:shd w:val="clear" w:color="auto" w:fill="auto"/>
            <w:noWrap/>
            <w:vAlign w:val="center"/>
          </w:tcPr>
          <w:p w14:paraId="73E3E40E">
            <w:pPr>
              <w:pStyle w:val="47"/>
            </w:pPr>
            <w:r>
              <w:t>5.7</w:t>
            </w:r>
          </w:p>
        </w:tc>
        <w:tc>
          <w:tcPr>
            <w:tcW w:w="833" w:type="pct"/>
            <w:shd w:val="clear" w:color="auto" w:fill="auto"/>
            <w:noWrap/>
            <w:vAlign w:val="center"/>
          </w:tcPr>
          <w:p w14:paraId="08B0E3B3">
            <w:pPr>
              <w:pStyle w:val="47"/>
            </w:pPr>
            <w:r>
              <w:t>0.76</w:t>
            </w:r>
          </w:p>
        </w:tc>
        <w:tc>
          <w:tcPr>
            <w:tcW w:w="833" w:type="pct"/>
            <w:shd w:val="clear" w:color="auto" w:fill="auto"/>
            <w:noWrap/>
            <w:vAlign w:val="center"/>
          </w:tcPr>
          <w:p w14:paraId="051C1230">
            <w:pPr>
              <w:pStyle w:val="47"/>
            </w:pPr>
            <w:r>
              <w:t>闸孔出流</w:t>
            </w:r>
          </w:p>
        </w:tc>
        <w:tc>
          <w:tcPr>
            <w:tcW w:w="834" w:type="pct"/>
            <w:shd w:val="clear" w:color="auto" w:fill="auto"/>
            <w:noWrap/>
            <w:vAlign w:val="center"/>
          </w:tcPr>
          <w:p w14:paraId="20F26BD8">
            <w:pPr>
              <w:pStyle w:val="47"/>
            </w:pPr>
            <w:r>
              <w:t>6.97</w:t>
            </w:r>
          </w:p>
        </w:tc>
      </w:tr>
      <w:tr w14:paraId="329127E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833" w:type="pct"/>
            <w:shd w:val="clear" w:color="auto" w:fill="auto"/>
            <w:noWrap/>
            <w:vAlign w:val="center"/>
          </w:tcPr>
          <w:p w14:paraId="595F6F15">
            <w:pPr>
              <w:pStyle w:val="47"/>
            </w:pPr>
            <w:r>
              <w:t>293.5</w:t>
            </w:r>
          </w:p>
        </w:tc>
        <w:tc>
          <w:tcPr>
            <w:tcW w:w="833" w:type="pct"/>
            <w:shd w:val="clear" w:color="auto" w:fill="auto"/>
            <w:noWrap/>
            <w:vAlign w:val="center"/>
          </w:tcPr>
          <w:p w14:paraId="3D355DDC">
            <w:pPr>
              <w:pStyle w:val="47"/>
            </w:pPr>
            <w:r>
              <w:t>289.00</w:t>
            </w:r>
          </w:p>
        </w:tc>
        <w:tc>
          <w:tcPr>
            <w:tcW w:w="834" w:type="pct"/>
            <w:shd w:val="clear" w:color="auto" w:fill="auto"/>
            <w:noWrap/>
            <w:vAlign w:val="center"/>
          </w:tcPr>
          <w:p w14:paraId="435E839C">
            <w:pPr>
              <w:pStyle w:val="47"/>
            </w:pPr>
            <w:r>
              <w:t>4.5</w:t>
            </w:r>
          </w:p>
        </w:tc>
        <w:tc>
          <w:tcPr>
            <w:tcW w:w="833" w:type="pct"/>
            <w:shd w:val="clear" w:color="auto" w:fill="auto"/>
            <w:noWrap/>
            <w:vAlign w:val="center"/>
          </w:tcPr>
          <w:p w14:paraId="1BEBC47A">
            <w:pPr>
              <w:pStyle w:val="47"/>
            </w:pPr>
            <w:r>
              <w:t>0.88</w:t>
            </w:r>
          </w:p>
        </w:tc>
        <w:tc>
          <w:tcPr>
            <w:tcW w:w="833" w:type="pct"/>
            <w:shd w:val="clear" w:color="auto" w:fill="auto"/>
            <w:noWrap/>
            <w:vAlign w:val="center"/>
          </w:tcPr>
          <w:p w14:paraId="3EDD36C4">
            <w:pPr>
              <w:pStyle w:val="47"/>
            </w:pPr>
            <w:r>
              <w:t>闸孔出流</w:t>
            </w:r>
          </w:p>
        </w:tc>
        <w:tc>
          <w:tcPr>
            <w:tcW w:w="834" w:type="pct"/>
            <w:shd w:val="clear" w:color="auto" w:fill="auto"/>
            <w:noWrap/>
            <w:vAlign w:val="center"/>
          </w:tcPr>
          <w:p w14:paraId="478ACAC1">
            <w:pPr>
              <w:pStyle w:val="47"/>
            </w:pPr>
            <w:r>
              <w:t>6.97</w:t>
            </w:r>
          </w:p>
        </w:tc>
      </w:tr>
      <w:tr w14:paraId="0E1D138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833" w:type="pct"/>
            <w:shd w:val="clear" w:color="auto" w:fill="auto"/>
            <w:noWrap/>
            <w:vAlign w:val="center"/>
          </w:tcPr>
          <w:p w14:paraId="05B3AD72">
            <w:pPr>
              <w:pStyle w:val="47"/>
            </w:pPr>
            <w:r>
              <w:t>292.5</w:t>
            </w:r>
          </w:p>
        </w:tc>
        <w:tc>
          <w:tcPr>
            <w:tcW w:w="833" w:type="pct"/>
            <w:shd w:val="clear" w:color="auto" w:fill="auto"/>
            <w:noWrap/>
            <w:vAlign w:val="center"/>
          </w:tcPr>
          <w:p w14:paraId="5911A58F">
            <w:pPr>
              <w:pStyle w:val="47"/>
            </w:pPr>
            <w:r>
              <w:t>289.00</w:t>
            </w:r>
          </w:p>
        </w:tc>
        <w:tc>
          <w:tcPr>
            <w:tcW w:w="834" w:type="pct"/>
            <w:shd w:val="clear" w:color="auto" w:fill="auto"/>
            <w:noWrap/>
            <w:vAlign w:val="center"/>
          </w:tcPr>
          <w:p w14:paraId="1509532A">
            <w:pPr>
              <w:pStyle w:val="47"/>
            </w:pPr>
            <w:r>
              <w:t>3.5</w:t>
            </w:r>
          </w:p>
        </w:tc>
        <w:tc>
          <w:tcPr>
            <w:tcW w:w="833" w:type="pct"/>
            <w:shd w:val="clear" w:color="auto" w:fill="auto"/>
            <w:noWrap/>
            <w:vAlign w:val="center"/>
          </w:tcPr>
          <w:p w14:paraId="21C84189">
            <w:pPr>
              <w:pStyle w:val="47"/>
            </w:pPr>
            <w:r>
              <w:t>1.02</w:t>
            </w:r>
          </w:p>
        </w:tc>
        <w:tc>
          <w:tcPr>
            <w:tcW w:w="833" w:type="pct"/>
            <w:shd w:val="clear" w:color="auto" w:fill="auto"/>
            <w:noWrap/>
            <w:vAlign w:val="center"/>
          </w:tcPr>
          <w:p w14:paraId="1A86DEFE">
            <w:pPr>
              <w:pStyle w:val="47"/>
            </w:pPr>
            <w:r>
              <w:t>闸孔出流</w:t>
            </w:r>
          </w:p>
        </w:tc>
        <w:tc>
          <w:tcPr>
            <w:tcW w:w="834" w:type="pct"/>
            <w:shd w:val="clear" w:color="auto" w:fill="auto"/>
            <w:noWrap/>
            <w:vAlign w:val="center"/>
          </w:tcPr>
          <w:p w14:paraId="43256EEB">
            <w:pPr>
              <w:pStyle w:val="47"/>
            </w:pPr>
            <w:r>
              <w:t>6.97</w:t>
            </w:r>
          </w:p>
        </w:tc>
      </w:tr>
      <w:tr w14:paraId="4E96363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833" w:type="pct"/>
            <w:shd w:val="clear" w:color="auto" w:fill="auto"/>
            <w:noWrap/>
            <w:vAlign w:val="center"/>
          </w:tcPr>
          <w:p w14:paraId="0C81DF15">
            <w:pPr>
              <w:pStyle w:val="47"/>
            </w:pPr>
            <w:r>
              <w:t>291.5</w:t>
            </w:r>
          </w:p>
        </w:tc>
        <w:tc>
          <w:tcPr>
            <w:tcW w:w="833" w:type="pct"/>
            <w:shd w:val="clear" w:color="auto" w:fill="auto"/>
            <w:noWrap/>
            <w:vAlign w:val="center"/>
          </w:tcPr>
          <w:p w14:paraId="6D57EA57">
            <w:pPr>
              <w:pStyle w:val="47"/>
            </w:pPr>
            <w:r>
              <w:t>289.00</w:t>
            </w:r>
          </w:p>
        </w:tc>
        <w:tc>
          <w:tcPr>
            <w:tcW w:w="834" w:type="pct"/>
            <w:shd w:val="clear" w:color="auto" w:fill="auto"/>
            <w:noWrap/>
            <w:vAlign w:val="center"/>
          </w:tcPr>
          <w:p w14:paraId="60C5F0E8">
            <w:pPr>
              <w:pStyle w:val="47"/>
            </w:pPr>
            <w:r>
              <w:t>2.5</w:t>
            </w:r>
          </w:p>
        </w:tc>
        <w:tc>
          <w:tcPr>
            <w:tcW w:w="833" w:type="pct"/>
            <w:shd w:val="clear" w:color="auto" w:fill="auto"/>
            <w:noWrap/>
            <w:vAlign w:val="center"/>
          </w:tcPr>
          <w:p w14:paraId="24B7E44D">
            <w:pPr>
              <w:pStyle w:val="47"/>
            </w:pPr>
            <w:r>
              <w:t>1.61</w:t>
            </w:r>
          </w:p>
        </w:tc>
        <w:tc>
          <w:tcPr>
            <w:tcW w:w="833" w:type="pct"/>
            <w:shd w:val="clear" w:color="auto" w:fill="auto"/>
            <w:noWrap/>
            <w:vAlign w:val="center"/>
          </w:tcPr>
          <w:p w14:paraId="3DBE26A7">
            <w:pPr>
              <w:pStyle w:val="47"/>
            </w:pPr>
            <w:r>
              <w:t>闸孔出流</w:t>
            </w:r>
          </w:p>
        </w:tc>
        <w:tc>
          <w:tcPr>
            <w:tcW w:w="834" w:type="pct"/>
            <w:shd w:val="clear" w:color="auto" w:fill="auto"/>
            <w:noWrap/>
            <w:vAlign w:val="center"/>
          </w:tcPr>
          <w:p w14:paraId="42DDB5DA">
            <w:pPr>
              <w:pStyle w:val="47"/>
            </w:pPr>
            <w:r>
              <w:t>6.97</w:t>
            </w:r>
          </w:p>
        </w:tc>
      </w:tr>
      <w:tr w14:paraId="50B6DB1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833" w:type="pct"/>
            <w:shd w:val="clear" w:color="auto" w:fill="auto"/>
            <w:noWrap/>
            <w:vAlign w:val="center"/>
          </w:tcPr>
          <w:p w14:paraId="73AB143A">
            <w:pPr>
              <w:pStyle w:val="47"/>
            </w:pPr>
            <w:r>
              <w:t>290.5</w:t>
            </w:r>
          </w:p>
        </w:tc>
        <w:tc>
          <w:tcPr>
            <w:tcW w:w="833" w:type="pct"/>
            <w:shd w:val="clear" w:color="auto" w:fill="auto"/>
            <w:noWrap/>
            <w:vAlign w:val="center"/>
          </w:tcPr>
          <w:p w14:paraId="0533E804">
            <w:pPr>
              <w:pStyle w:val="47"/>
            </w:pPr>
            <w:r>
              <w:t>289.00</w:t>
            </w:r>
          </w:p>
        </w:tc>
        <w:tc>
          <w:tcPr>
            <w:tcW w:w="834" w:type="pct"/>
            <w:shd w:val="clear" w:color="auto" w:fill="auto"/>
            <w:noWrap/>
            <w:vAlign w:val="center"/>
          </w:tcPr>
          <w:p w14:paraId="33588725">
            <w:pPr>
              <w:pStyle w:val="47"/>
            </w:pPr>
            <w:r>
              <w:t>1.5</w:t>
            </w:r>
          </w:p>
        </w:tc>
        <w:tc>
          <w:tcPr>
            <w:tcW w:w="833" w:type="pct"/>
            <w:shd w:val="clear" w:color="auto" w:fill="auto"/>
            <w:noWrap/>
            <w:vAlign w:val="center"/>
          </w:tcPr>
          <w:p w14:paraId="664557ED">
            <w:pPr>
              <w:pStyle w:val="47"/>
            </w:pPr>
            <w:r>
              <w:t>1.5</w:t>
            </w:r>
          </w:p>
        </w:tc>
        <w:tc>
          <w:tcPr>
            <w:tcW w:w="833" w:type="pct"/>
            <w:shd w:val="clear" w:color="auto" w:fill="auto"/>
            <w:noWrap/>
            <w:vAlign w:val="center"/>
          </w:tcPr>
          <w:p w14:paraId="0D4B15DD">
            <w:pPr>
              <w:pStyle w:val="47"/>
            </w:pPr>
            <w:r>
              <w:t>堰流</w:t>
            </w:r>
          </w:p>
        </w:tc>
        <w:tc>
          <w:tcPr>
            <w:tcW w:w="834" w:type="pct"/>
            <w:shd w:val="clear" w:color="auto" w:fill="auto"/>
            <w:noWrap/>
            <w:vAlign w:val="center"/>
          </w:tcPr>
          <w:p w14:paraId="14926EF1">
            <w:pPr>
              <w:pStyle w:val="47"/>
            </w:pPr>
            <w:r>
              <w:t>5.13</w:t>
            </w:r>
          </w:p>
        </w:tc>
      </w:tr>
      <w:tr w14:paraId="1742B16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833" w:type="pct"/>
            <w:shd w:val="clear" w:color="auto" w:fill="auto"/>
            <w:noWrap/>
            <w:vAlign w:val="center"/>
          </w:tcPr>
          <w:p w14:paraId="1200868F">
            <w:pPr>
              <w:pStyle w:val="47"/>
            </w:pPr>
            <w:r>
              <w:t>289.5</w:t>
            </w:r>
          </w:p>
        </w:tc>
        <w:tc>
          <w:tcPr>
            <w:tcW w:w="833" w:type="pct"/>
            <w:shd w:val="clear" w:color="auto" w:fill="auto"/>
            <w:noWrap/>
            <w:vAlign w:val="center"/>
          </w:tcPr>
          <w:p w14:paraId="3936D712">
            <w:pPr>
              <w:pStyle w:val="47"/>
            </w:pPr>
            <w:r>
              <w:t>289.00</w:t>
            </w:r>
          </w:p>
        </w:tc>
        <w:tc>
          <w:tcPr>
            <w:tcW w:w="834" w:type="pct"/>
            <w:shd w:val="clear" w:color="auto" w:fill="auto"/>
            <w:noWrap/>
            <w:vAlign w:val="center"/>
          </w:tcPr>
          <w:p w14:paraId="07E58D15">
            <w:pPr>
              <w:pStyle w:val="47"/>
            </w:pPr>
            <w:r>
              <w:t>0.5</w:t>
            </w:r>
          </w:p>
        </w:tc>
        <w:tc>
          <w:tcPr>
            <w:tcW w:w="833" w:type="pct"/>
            <w:shd w:val="clear" w:color="auto" w:fill="auto"/>
            <w:noWrap/>
            <w:vAlign w:val="center"/>
          </w:tcPr>
          <w:p w14:paraId="0C62134F">
            <w:pPr>
              <w:pStyle w:val="47"/>
            </w:pPr>
            <w:r>
              <w:t>1.5</w:t>
            </w:r>
          </w:p>
        </w:tc>
        <w:tc>
          <w:tcPr>
            <w:tcW w:w="833" w:type="pct"/>
            <w:shd w:val="clear" w:color="auto" w:fill="auto"/>
            <w:noWrap/>
            <w:vAlign w:val="center"/>
          </w:tcPr>
          <w:p w14:paraId="298B656A">
            <w:pPr>
              <w:pStyle w:val="47"/>
            </w:pPr>
            <w:r>
              <w:t>堰流</w:t>
            </w:r>
          </w:p>
        </w:tc>
        <w:tc>
          <w:tcPr>
            <w:tcW w:w="834" w:type="pct"/>
            <w:shd w:val="clear" w:color="auto" w:fill="auto"/>
            <w:noWrap/>
            <w:vAlign w:val="center"/>
          </w:tcPr>
          <w:p w14:paraId="63BE5152">
            <w:pPr>
              <w:pStyle w:val="47"/>
            </w:pPr>
            <w:r>
              <w:t>1.1</w:t>
            </w:r>
          </w:p>
        </w:tc>
      </w:tr>
    </w:tbl>
    <w:p w14:paraId="098940E2">
      <w:r>
        <w:rPr>
          <w:rFonts w:hint="eastAsia"/>
        </w:rPr>
        <w:t>运行过程中，可通过调节闸门开度控制下泄流量。</w:t>
      </w:r>
    </w:p>
    <w:p w14:paraId="081DE8D2">
      <w:pPr>
        <w:pStyle w:val="3"/>
      </w:pPr>
      <w:bookmarkStart w:id="29" w:name="_Toc166488859"/>
      <w:r>
        <w:rPr>
          <w:rFonts w:hint="eastAsia"/>
        </w:rPr>
        <w:t>2.3 施工期地表水环境影响分析</w:t>
      </w:r>
      <w:bookmarkEnd w:id="29"/>
    </w:p>
    <w:p w14:paraId="2E0F6DA5">
      <w:pPr>
        <w:pStyle w:val="4"/>
      </w:pPr>
      <w:bookmarkStart w:id="30" w:name="_Toc166488860"/>
      <w:r>
        <w:rPr>
          <w:rFonts w:hint="eastAsia"/>
        </w:rPr>
        <w:t>2.3.1 水文情势影响</w:t>
      </w:r>
      <w:bookmarkEnd w:id="30"/>
    </w:p>
    <w:p w14:paraId="4204FCB0">
      <w:r>
        <w:rPr>
          <w:rFonts w:hint="eastAsia"/>
        </w:rPr>
        <w:t>施工期对水文情势的影响主要来自施工导流，本工程采用在放空洞进水口前设置钢板桩围堰，该方案不降低库水位，施工导流采用船坞方式进行导流，导流期间上游来水通过溢洪道下泄，不会造成河道径流变化。施工导流过程影响范围仅局限在施工导流场地附近，影响时段有限，且河道径流不发生变化，不会对水库坝址下游天然河道的水文情势造成明显影响。</w:t>
      </w:r>
    </w:p>
    <w:p w14:paraId="545EC660">
      <w:pPr>
        <w:pStyle w:val="4"/>
      </w:pPr>
      <w:bookmarkStart w:id="31" w:name="_Toc166488861"/>
      <w:r>
        <w:rPr>
          <w:rFonts w:hint="eastAsia"/>
        </w:rPr>
        <w:t>2.3.2 水质影响</w:t>
      </w:r>
      <w:bookmarkEnd w:id="31"/>
    </w:p>
    <w:p w14:paraId="0828643C">
      <w:r>
        <w:rPr>
          <w:rFonts w:hint="eastAsia"/>
        </w:rPr>
        <w:t>本工程位于国控地表水监测断面（跑马滩断面）下游5km，由于跑马滩水库底泥中富含氮、磷、有机物等营养物质，在围堰施工过程中会导致水库水体及底泥产生扰动，沉积在底泥中的氮、磷、有机物及吸附在底泥中的金属化合物因再次悬浮而释放在水体中，并通过水体流动向下游输移，可能导致水库及坝址下游水质变差。</w:t>
      </w:r>
    </w:p>
    <w:p w14:paraId="7666D8BD">
      <w:r>
        <w:rPr>
          <w:rFonts w:hint="eastAsia"/>
        </w:rPr>
        <w:t>在施工期间，含油废水和生活污水将采取有效措施进行处理，对流域水环境不会产生较大影响，并且会随着工程建设的完成而消失。</w:t>
      </w:r>
    </w:p>
    <w:p w14:paraId="70B081BB">
      <w:pPr>
        <w:pStyle w:val="3"/>
      </w:pPr>
      <w:bookmarkStart w:id="32" w:name="_Toc166488862"/>
      <w:r>
        <w:rPr>
          <w:rFonts w:hint="eastAsia"/>
        </w:rPr>
        <w:t>2.4 运行期地表水环境影响分析</w:t>
      </w:r>
      <w:bookmarkEnd w:id="32"/>
    </w:p>
    <w:p w14:paraId="23DD0E22">
      <w:pPr>
        <w:pStyle w:val="4"/>
      </w:pPr>
      <w:bookmarkStart w:id="33" w:name="_Toc166488863"/>
      <w:r>
        <w:rPr>
          <w:rFonts w:hint="eastAsia"/>
        </w:rPr>
        <w:t>2.4.1 水文情势影响</w:t>
      </w:r>
      <w:bookmarkEnd w:id="33"/>
    </w:p>
    <w:p w14:paraId="2A71BF91">
      <w:r>
        <w:rPr>
          <w:rFonts w:hint="eastAsia"/>
        </w:rPr>
        <w:t>放空洞运行期间坝址下游流量、水深和流速均有所提高，但由于放空洞运行时间一般较短，实际情况相对于预测来说下泄流量更少，根据第4.4章节的影响分析可知跑马滩水库新增放空洞对坝址下游水文要素（流量、水深和流速）有一定程度的提高作用，水文情势变化可能会导致坝址下游天然河道产生变化，但是放空洞运行时间较短，并通过水库水位判断运行方式，不会超出坝址下游原有承受能力，因此对下游无明显的不利影响。</w:t>
      </w:r>
    </w:p>
    <w:p w14:paraId="21F3929C">
      <w:pPr>
        <w:pStyle w:val="4"/>
      </w:pPr>
      <w:bookmarkStart w:id="34" w:name="_Toc166488864"/>
      <w:r>
        <w:rPr>
          <w:rFonts w:hint="eastAsia"/>
        </w:rPr>
        <w:t>2.4.2 水质影响</w:t>
      </w:r>
      <w:bookmarkEnd w:id="34"/>
    </w:p>
    <w:p w14:paraId="701D1956">
      <w:r>
        <w:rPr>
          <w:rFonts w:hint="eastAsia"/>
        </w:rPr>
        <w:t>放空洞运行后可用于水库死水位以下水体交换，提高水生态环境质量，同时也可降低库水位，为检修水工建筑物、库区清淤提供便利条件。对于流域水环境是有利措施，可提高区域水环境质量，对改变该流域时好时坏的地表水环境质量现状是积极有利的。</w:t>
      </w:r>
    </w:p>
    <w:p w14:paraId="021C7C70">
      <w:pPr>
        <w:pStyle w:val="2"/>
      </w:pPr>
      <w:bookmarkStart w:id="35" w:name="_Toc166488865"/>
      <w:r>
        <w:rPr>
          <w:rFonts w:hint="eastAsia"/>
        </w:rPr>
        <w:t>3 地表水环境现状调查与评价</w:t>
      </w:r>
      <w:bookmarkEnd w:id="35"/>
    </w:p>
    <w:p w14:paraId="1DB6531E">
      <w:pPr>
        <w:pStyle w:val="3"/>
      </w:pPr>
      <w:bookmarkStart w:id="36" w:name="_Toc166488866"/>
      <w:r>
        <w:rPr>
          <w:rFonts w:hint="eastAsia"/>
        </w:rPr>
        <w:t>3.1 调查范围及时期</w:t>
      </w:r>
      <w:bookmarkEnd w:id="36"/>
    </w:p>
    <w:p w14:paraId="5B3CFDA6">
      <w:r>
        <w:rPr>
          <w:rFonts w:hint="eastAsia"/>
        </w:rPr>
        <w:t>根据《环境影响评价技术导则  地表水环境》（HJ2.3—2018），本项目属于水文要素影响型二级评价。因此项目调查范围涉及水域为蟠龙河跑马滩水库库尾至水库大坝坝前、蟠龙河跑马滩水库大坝至蟠龙河河口。其中：蟠龙河跑马滩水库库尾至大坝坝址河长8.2km、水库坝址至蟠龙河河口河长25km。</w:t>
      </w:r>
    </w:p>
    <w:p w14:paraId="4C83B22B">
      <w:r>
        <w:rPr>
          <w:rFonts w:hint="eastAsia"/>
        </w:rPr>
        <w:t>调查时期为枯水期。</w:t>
      </w:r>
    </w:p>
    <w:p w14:paraId="5A8F9365">
      <w:pPr>
        <w:pStyle w:val="3"/>
      </w:pPr>
      <w:bookmarkStart w:id="37" w:name="_Toc166488867"/>
      <w:r>
        <w:rPr>
          <w:rFonts w:hint="eastAsia"/>
        </w:rPr>
        <w:t>3.2 污染源调查</w:t>
      </w:r>
      <w:bookmarkEnd w:id="37"/>
    </w:p>
    <w:p w14:paraId="1559EDD6">
      <w:r>
        <w:rPr>
          <w:rFonts w:hint="eastAsia"/>
        </w:rPr>
        <w:t>根据</w:t>
      </w:r>
      <w:bookmarkStart w:id="38" w:name="_Hlk166472099"/>
      <w:r>
        <w:rPr>
          <w:rFonts w:hint="eastAsia"/>
        </w:rPr>
        <w:t>《遂宁市安居区跑马滩水库除险加固项目地表水环境影响专项评价》可</w:t>
      </w:r>
      <w:bookmarkEnd w:id="38"/>
      <w:r>
        <w:rPr>
          <w:rFonts w:hint="eastAsia"/>
        </w:rPr>
        <w:t>知，跑马滩水库上游沿岸主要分布为村落，周边主要为林地、农田，无工业企业，水环境污染源主要为生活污染源和农业面污染源。</w:t>
      </w:r>
    </w:p>
    <w:p w14:paraId="4ACE4454">
      <w:pPr>
        <w:pStyle w:val="4"/>
      </w:pPr>
      <w:bookmarkStart w:id="39" w:name="_Toc166488868"/>
      <w:r>
        <w:rPr>
          <w:rFonts w:hint="eastAsia"/>
        </w:rPr>
        <w:t>3.2.1 生活污染源</w:t>
      </w:r>
      <w:bookmarkEnd w:id="39"/>
    </w:p>
    <w:p w14:paraId="72132E21">
      <w:r>
        <w:rPr>
          <w:rFonts w:hint="eastAsia"/>
        </w:rPr>
        <w:t>跑马滩水库的生活污染源主要为跑马滩村、白鹤嘴村、马家桥村居民日常生活所产生的生活污水，主要污染因子为COD、BOD、NH</w:t>
      </w:r>
      <w:r>
        <w:rPr>
          <w:rFonts w:hint="eastAsia"/>
          <w:vertAlign w:val="subscript"/>
        </w:rPr>
        <w:t>3</w:t>
      </w:r>
      <w:r>
        <w:rPr>
          <w:rFonts w:hint="eastAsia"/>
        </w:rPr>
        <w:t>-N、TN、TP和动植物油。</w:t>
      </w:r>
    </w:p>
    <w:p w14:paraId="3BBDDE80">
      <w:r>
        <w:rPr>
          <w:rFonts w:hint="eastAsia"/>
        </w:rPr>
        <w:t>根据《遂宁市安居区跑马滩水库除险加固项目地表水环境影响专项评价》调查，汇水范围内居民共约230户，约690人。通过查阅《第二次全国污染源普查生活污染源产排污系数手册》（试用版），结合村民生活实际情况，生活污染物排放系数取值及排放量计算结果见下表。</w:t>
      </w:r>
    </w:p>
    <w:p w14:paraId="6D1CDA54">
      <w:pPr>
        <w:pStyle w:val="45"/>
      </w:pPr>
      <w:r>
        <w:rPr>
          <w:rFonts w:hint="eastAsia"/>
        </w:rPr>
        <w:t>表3.2-1  农村居民生活污水及污染物产生和排放系数</w:t>
      </w:r>
    </w:p>
    <w:tbl>
      <w:tblPr>
        <w:tblStyle w:val="20"/>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495"/>
        <w:gridCol w:w="1847"/>
        <w:gridCol w:w="2093"/>
        <w:gridCol w:w="2093"/>
      </w:tblGrid>
      <w:tr w14:paraId="0687DC2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tblHeader/>
          <w:jc w:val="center"/>
        </w:trPr>
        <w:tc>
          <w:tcPr>
            <w:tcW w:w="1463" w:type="pct"/>
            <w:shd w:val="clear" w:color="auto" w:fill="auto"/>
            <w:vAlign w:val="center"/>
          </w:tcPr>
          <w:p w14:paraId="7B109526">
            <w:pPr>
              <w:pStyle w:val="42"/>
            </w:pPr>
            <w:bookmarkStart w:id="40" w:name="OLE_LINK2"/>
            <w:r>
              <w:t>污染物</w:t>
            </w:r>
          </w:p>
        </w:tc>
        <w:tc>
          <w:tcPr>
            <w:tcW w:w="1083" w:type="pct"/>
            <w:shd w:val="clear" w:color="auto" w:fill="auto"/>
            <w:vAlign w:val="center"/>
          </w:tcPr>
          <w:p w14:paraId="4636D960">
            <w:pPr>
              <w:pStyle w:val="42"/>
            </w:pPr>
            <w:r>
              <w:t>单位</w:t>
            </w:r>
          </w:p>
        </w:tc>
        <w:tc>
          <w:tcPr>
            <w:tcW w:w="1227" w:type="pct"/>
            <w:shd w:val="clear" w:color="auto" w:fill="auto"/>
            <w:vAlign w:val="center"/>
          </w:tcPr>
          <w:p w14:paraId="413E1A68">
            <w:pPr>
              <w:pStyle w:val="42"/>
            </w:pPr>
            <w:r>
              <w:t>排污系数</w:t>
            </w:r>
          </w:p>
        </w:tc>
        <w:tc>
          <w:tcPr>
            <w:tcW w:w="1227" w:type="pct"/>
            <w:vAlign w:val="center"/>
          </w:tcPr>
          <w:p w14:paraId="2D223AB1">
            <w:pPr>
              <w:pStyle w:val="42"/>
            </w:pPr>
            <w:r>
              <w:t>排放量</w:t>
            </w:r>
          </w:p>
        </w:tc>
      </w:tr>
      <w:tr w14:paraId="288D109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463" w:type="pct"/>
            <w:shd w:val="clear" w:color="auto" w:fill="auto"/>
            <w:vAlign w:val="center"/>
          </w:tcPr>
          <w:p w14:paraId="25158BE0">
            <w:pPr>
              <w:pStyle w:val="42"/>
            </w:pPr>
            <w:r>
              <w:t>生活污水量</w:t>
            </w:r>
          </w:p>
        </w:tc>
        <w:tc>
          <w:tcPr>
            <w:tcW w:w="1083" w:type="pct"/>
            <w:shd w:val="clear" w:color="auto" w:fill="auto"/>
            <w:vAlign w:val="center"/>
          </w:tcPr>
          <w:p w14:paraId="46A3E3B2">
            <w:pPr>
              <w:pStyle w:val="42"/>
            </w:pPr>
            <w:r>
              <w:t>L/人·d</w:t>
            </w:r>
          </w:p>
        </w:tc>
        <w:tc>
          <w:tcPr>
            <w:tcW w:w="1227" w:type="pct"/>
            <w:shd w:val="clear" w:color="auto" w:fill="auto"/>
            <w:vAlign w:val="center"/>
          </w:tcPr>
          <w:p w14:paraId="1862FCE8">
            <w:pPr>
              <w:pStyle w:val="42"/>
            </w:pPr>
            <w:r>
              <w:t>49.3</w:t>
            </w:r>
          </w:p>
        </w:tc>
        <w:tc>
          <w:tcPr>
            <w:tcW w:w="1227" w:type="pct"/>
            <w:vAlign w:val="center"/>
          </w:tcPr>
          <w:p w14:paraId="4A042FC0">
            <w:pPr>
              <w:pStyle w:val="42"/>
            </w:pPr>
            <w:r>
              <w:t>12416.21 m</w:t>
            </w:r>
            <w:r>
              <w:rPr>
                <w:vertAlign w:val="superscript"/>
              </w:rPr>
              <w:t>3</w:t>
            </w:r>
            <w:r>
              <w:t>/a</w:t>
            </w:r>
          </w:p>
        </w:tc>
      </w:tr>
      <w:tr w14:paraId="6EA74A2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463" w:type="pct"/>
            <w:shd w:val="clear" w:color="auto" w:fill="auto"/>
            <w:vAlign w:val="center"/>
          </w:tcPr>
          <w:p w14:paraId="46C18509">
            <w:pPr>
              <w:pStyle w:val="42"/>
            </w:pPr>
            <w:r>
              <w:t>COD</w:t>
            </w:r>
          </w:p>
        </w:tc>
        <w:tc>
          <w:tcPr>
            <w:tcW w:w="1083" w:type="pct"/>
            <w:shd w:val="clear" w:color="auto" w:fill="auto"/>
            <w:vAlign w:val="center"/>
          </w:tcPr>
          <w:p w14:paraId="09197580">
            <w:pPr>
              <w:pStyle w:val="42"/>
            </w:pPr>
            <w:r>
              <w:t>g/人·d</w:t>
            </w:r>
          </w:p>
        </w:tc>
        <w:tc>
          <w:tcPr>
            <w:tcW w:w="1227" w:type="pct"/>
            <w:shd w:val="clear" w:color="auto" w:fill="auto"/>
            <w:vAlign w:val="center"/>
          </w:tcPr>
          <w:p w14:paraId="30BD7110">
            <w:pPr>
              <w:pStyle w:val="42"/>
            </w:pPr>
            <w:r>
              <w:t>36.1</w:t>
            </w:r>
          </w:p>
        </w:tc>
        <w:tc>
          <w:tcPr>
            <w:tcW w:w="1227" w:type="pct"/>
            <w:vAlign w:val="center"/>
          </w:tcPr>
          <w:p w14:paraId="6E6D3EC8">
            <w:pPr>
              <w:pStyle w:val="42"/>
            </w:pPr>
            <w:r>
              <w:t xml:space="preserve">9.09 </w:t>
            </w:r>
            <w:r>
              <w:rPr>
                <w:rFonts w:hint="eastAsia"/>
              </w:rPr>
              <w:t>t/a</w:t>
            </w:r>
          </w:p>
        </w:tc>
      </w:tr>
      <w:tr w14:paraId="6AABBAC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463" w:type="pct"/>
            <w:shd w:val="clear" w:color="auto" w:fill="auto"/>
            <w:vAlign w:val="center"/>
          </w:tcPr>
          <w:p w14:paraId="22D5989C">
            <w:pPr>
              <w:pStyle w:val="42"/>
            </w:pPr>
            <w:r>
              <w:t>BOD</w:t>
            </w:r>
          </w:p>
        </w:tc>
        <w:tc>
          <w:tcPr>
            <w:tcW w:w="1083" w:type="pct"/>
            <w:shd w:val="clear" w:color="auto" w:fill="auto"/>
            <w:vAlign w:val="center"/>
          </w:tcPr>
          <w:p w14:paraId="774C60AD">
            <w:pPr>
              <w:pStyle w:val="42"/>
            </w:pPr>
            <w:r>
              <w:t>g/人·d</w:t>
            </w:r>
          </w:p>
        </w:tc>
        <w:tc>
          <w:tcPr>
            <w:tcW w:w="1227" w:type="pct"/>
            <w:shd w:val="clear" w:color="auto" w:fill="auto"/>
            <w:vAlign w:val="center"/>
          </w:tcPr>
          <w:p w14:paraId="4825BC0B">
            <w:pPr>
              <w:pStyle w:val="42"/>
            </w:pPr>
            <w:r>
              <w:t>13.4</w:t>
            </w:r>
          </w:p>
        </w:tc>
        <w:tc>
          <w:tcPr>
            <w:tcW w:w="1227" w:type="pct"/>
            <w:vAlign w:val="center"/>
          </w:tcPr>
          <w:p w14:paraId="7303BF42">
            <w:pPr>
              <w:pStyle w:val="42"/>
            </w:pPr>
            <w:r>
              <w:t xml:space="preserve">3.37 </w:t>
            </w:r>
            <w:r>
              <w:rPr>
                <w:rFonts w:hint="eastAsia"/>
              </w:rPr>
              <w:t>t/a</w:t>
            </w:r>
          </w:p>
        </w:tc>
      </w:tr>
      <w:tr w14:paraId="6419024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463" w:type="pct"/>
            <w:shd w:val="clear" w:color="auto" w:fill="auto"/>
            <w:vAlign w:val="center"/>
          </w:tcPr>
          <w:p w14:paraId="59283FE6">
            <w:pPr>
              <w:pStyle w:val="42"/>
            </w:pPr>
            <w:r>
              <w:t>氨氮</w:t>
            </w:r>
          </w:p>
        </w:tc>
        <w:tc>
          <w:tcPr>
            <w:tcW w:w="1083" w:type="pct"/>
            <w:shd w:val="clear" w:color="auto" w:fill="auto"/>
            <w:vAlign w:val="center"/>
          </w:tcPr>
          <w:p w14:paraId="782846D3">
            <w:pPr>
              <w:pStyle w:val="42"/>
            </w:pPr>
            <w:r>
              <w:t>g/人·d</w:t>
            </w:r>
          </w:p>
        </w:tc>
        <w:tc>
          <w:tcPr>
            <w:tcW w:w="1227" w:type="pct"/>
            <w:shd w:val="clear" w:color="auto" w:fill="auto"/>
            <w:vAlign w:val="center"/>
          </w:tcPr>
          <w:p w14:paraId="3C31F88D">
            <w:pPr>
              <w:pStyle w:val="42"/>
            </w:pPr>
            <w:r>
              <w:t>3.05</w:t>
            </w:r>
          </w:p>
        </w:tc>
        <w:tc>
          <w:tcPr>
            <w:tcW w:w="1227" w:type="pct"/>
            <w:vAlign w:val="center"/>
          </w:tcPr>
          <w:p w14:paraId="697B951D">
            <w:pPr>
              <w:pStyle w:val="42"/>
            </w:pPr>
            <w:r>
              <w:t xml:space="preserve">0.77 </w:t>
            </w:r>
            <w:r>
              <w:rPr>
                <w:rFonts w:hint="eastAsia"/>
              </w:rPr>
              <w:t>t/a</w:t>
            </w:r>
          </w:p>
        </w:tc>
      </w:tr>
      <w:tr w14:paraId="0CBBDC1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463" w:type="pct"/>
            <w:shd w:val="clear" w:color="auto" w:fill="auto"/>
            <w:vAlign w:val="center"/>
          </w:tcPr>
          <w:p w14:paraId="2E793B74">
            <w:pPr>
              <w:pStyle w:val="42"/>
            </w:pPr>
            <w:r>
              <w:t>TN</w:t>
            </w:r>
          </w:p>
        </w:tc>
        <w:tc>
          <w:tcPr>
            <w:tcW w:w="1083" w:type="pct"/>
            <w:shd w:val="clear" w:color="auto" w:fill="auto"/>
            <w:vAlign w:val="center"/>
          </w:tcPr>
          <w:p w14:paraId="7BEAACED">
            <w:pPr>
              <w:pStyle w:val="42"/>
            </w:pPr>
            <w:r>
              <w:t>g/人·d</w:t>
            </w:r>
          </w:p>
        </w:tc>
        <w:tc>
          <w:tcPr>
            <w:tcW w:w="1227" w:type="pct"/>
            <w:shd w:val="clear" w:color="auto" w:fill="auto"/>
            <w:vAlign w:val="center"/>
          </w:tcPr>
          <w:p w14:paraId="74F8ED7D">
            <w:pPr>
              <w:pStyle w:val="42"/>
            </w:pPr>
            <w:r>
              <w:t>4.04</w:t>
            </w:r>
          </w:p>
        </w:tc>
        <w:tc>
          <w:tcPr>
            <w:tcW w:w="1227" w:type="pct"/>
            <w:vAlign w:val="center"/>
          </w:tcPr>
          <w:p w14:paraId="3AAF3A71">
            <w:pPr>
              <w:pStyle w:val="42"/>
            </w:pPr>
            <w:r>
              <w:t xml:space="preserve">1.02 </w:t>
            </w:r>
            <w:r>
              <w:rPr>
                <w:rFonts w:hint="eastAsia"/>
              </w:rPr>
              <w:t>t/a</w:t>
            </w:r>
          </w:p>
        </w:tc>
      </w:tr>
      <w:tr w14:paraId="4C787EF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463" w:type="pct"/>
            <w:shd w:val="clear" w:color="auto" w:fill="auto"/>
            <w:vAlign w:val="center"/>
          </w:tcPr>
          <w:p w14:paraId="1DF7CFDA">
            <w:pPr>
              <w:pStyle w:val="42"/>
            </w:pPr>
            <w:r>
              <w:t>TP</w:t>
            </w:r>
          </w:p>
        </w:tc>
        <w:tc>
          <w:tcPr>
            <w:tcW w:w="1083" w:type="pct"/>
            <w:shd w:val="clear" w:color="auto" w:fill="auto"/>
            <w:vAlign w:val="center"/>
          </w:tcPr>
          <w:p w14:paraId="46EDA215">
            <w:pPr>
              <w:pStyle w:val="42"/>
            </w:pPr>
            <w:r>
              <w:t>g/人·d</w:t>
            </w:r>
          </w:p>
        </w:tc>
        <w:tc>
          <w:tcPr>
            <w:tcW w:w="1227" w:type="pct"/>
            <w:shd w:val="clear" w:color="auto" w:fill="auto"/>
            <w:vAlign w:val="center"/>
          </w:tcPr>
          <w:p w14:paraId="256FC8D6">
            <w:pPr>
              <w:pStyle w:val="42"/>
            </w:pPr>
            <w:r>
              <w:t>0.20</w:t>
            </w:r>
          </w:p>
        </w:tc>
        <w:tc>
          <w:tcPr>
            <w:tcW w:w="1227" w:type="pct"/>
            <w:vAlign w:val="center"/>
          </w:tcPr>
          <w:p w14:paraId="15261063">
            <w:pPr>
              <w:pStyle w:val="42"/>
            </w:pPr>
            <w:r>
              <w:t xml:space="preserve">0.05 </w:t>
            </w:r>
            <w:r>
              <w:rPr>
                <w:rFonts w:hint="eastAsia"/>
              </w:rPr>
              <w:t>t/a</w:t>
            </w:r>
          </w:p>
        </w:tc>
      </w:tr>
      <w:tr w14:paraId="287E63F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463" w:type="pct"/>
            <w:shd w:val="clear" w:color="auto" w:fill="auto"/>
            <w:vAlign w:val="center"/>
          </w:tcPr>
          <w:p w14:paraId="45AC105E">
            <w:pPr>
              <w:pStyle w:val="42"/>
            </w:pPr>
            <w:r>
              <w:t>动植物油</w:t>
            </w:r>
          </w:p>
        </w:tc>
        <w:tc>
          <w:tcPr>
            <w:tcW w:w="1083" w:type="pct"/>
            <w:shd w:val="clear" w:color="auto" w:fill="auto"/>
            <w:vAlign w:val="center"/>
          </w:tcPr>
          <w:p w14:paraId="74FCADED">
            <w:pPr>
              <w:pStyle w:val="42"/>
            </w:pPr>
            <w:r>
              <w:t>g/人·d</w:t>
            </w:r>
          </w:p>
        </w:tc>
        <w:tc>
          <w:tcPr>
            <w:tcW w:w="1227" w:type="pct"/>
            <w:shd w:val="clear" w:color="auto" w:fill="auto"/>
            <w:vAlign w:val="center"/>
          </w:tcPr>
          <w:p w14:paraId="1CA95DC1">
            <w:pPr>
              <w:pStyle w:val="42"/>
            </w:pPr>
            <w:r>
              <w:t>0.76</w:t>
            </w:r>
          </w:p>
        </w:tc>
        <w:tc>
          <w:tcPr>
            <w:tcW w:w="1227" w:type="pct"/>
            <w:vAlign w:val="center"/>
          </w:tcPr>
          <w:p w14:paraId="2FEA8CEE">
            <w:pPr>
              <w:pStyle w:val="42"/>
            </w:pPr>
            <w:r>
              <w:t xml:space="preserve">0.19 </w:t>
            </w:r>
            <w:r>
              <w:rPr>
                <w:rFonts w:hint="eastAsia"/>
              </w:rPr>
              <w:t>t/a</w:t>
            </w:r>
          </w:p>
        </w:tc>
      </w:tr>
      <w:bookmarkEnd w:id="40"/>
    </w:tbl>
    <w:p w14:paraId="76C53483">
      <w:pPr>
        <w:pStyle w:val="4"/>
      </w:pPr>
      <w:bookmarkStart w:id="41" w:name="_Toc166488869"/>
      <w:r>
        <w:rPr>
          <w:rFonts w:hint="eastAsia"/>
        </w:rPr>
        <w:t>3.2.2 农业面源</w:t>
      </w:r>
      <w:bookmarkEnd w:id="41"/>
    </w:p>
    <w:p w14:paraId="7A76AA19">
      <w:r>
        <w:rPr>
          <w:rFonts w:hint="eastAsia"/>
        </w:rPr>
        <w:t>跑马滩水库上游汇水区域主要以林地、农田为主，污染源主要为农田使用农药化肥所产生的污染，主要由地表径流带入水体，进入水体的污染物是分散的、无规律的，主要污染因子为TN、TP等。</w:t>
      </w:r>
    </w:p>
    <w:p w14:paraId="26231E00">
      <w:pPr>
        <w:pStyle w:val="3"/>
      </w:pPr>
      <w:bookmarkStart w:id="42" w:name="_Toc166488870"/>
      <w:r>
        <w:rPr>
          <w:rFonts w:hint="eastAsia"/>
        </w:rPr>
        <w:t>3.3 地表水环境质量现状</w:t>
      </w:r>
      <w:bookmarkEnd w:id="42"/>
    </w:p>
    <w:p w14:paraId="4A68436B">
      <w:r>
        <w:rPr>
          <w:rFonts w:hint="eastAsia"/>
        </w:rPr>
        <w:t>跑马滩水库主坝位于安居区东禅镇境内涪江水系琼江流域支流蟠龙河上。根据《四川省主要河流环境功能类别表》，蟠龙河属III类水域。</w:t>
      </w:r>
      <w:r>
        <w:rPr>
          <w:rFonts w:hint="eastAsia"/>
          <w:color w:val="000000" w:themeColor="text1"/>
          <w14:textFill>
            <w14:solidFill>
              <w14:schemeClr w14:val="tx1"/>
            </w14:solidFill>
          </w14:textFill>
        </w:rPr>
        <w:t>本工程为跑马滩水库新增放空洞项目，不涉及重点保护区、自然保护区、森林公园、地质公园和风景名胜区，不属于饮用水源保护区和生态保护红线区域。</w:t>
      </w:r>
    </w:p>
    <w:p w14:paraId="7096A87E">
      <w:r>
        <w:rPr>
          <w:rFonts w:hint="eastAsia"/>
        </w:rPr>
        <w:t>因此，该项目评价区域地表水体按照III类水域进行评价分析。</w:t>
      </w:r>
    </w:p>
    <w:p w14:paraId="68FB0A3D">
      <w:pPr>
        <w:pStyle w:val="4"/>
      </w:pPr>
      <w:bookmarkStart w:id="43" w:name="_Toc166488871"/>
      <w:r>
        <w:rPr>
          <w:rFonts w:hint="eastAsia"/>
        </w:rPr>
        <w:t>3.3.1 地表水常规监测断面水环境质量现状</w:t>
      </w:r>
      <w:bookmarkEnd w:id="43"/>
    </w:p>
    <w:p w14:paraId="14B06C17">
      <w:pPr>
        <w:rPr>
          <w:color w:val="000000" w:themeColor="text1"/>
          <w14:textFill>
            <w14:solidFill>
              <w14:schemeClr w14:val="tx1"/>
            </w14:solidFill>
          </w14:textFill>
        </w:rPr>
      </w:pPr>
      <w:r>
        <w:rPr>
          <w:rFonts w:hint="eastAsia"/>
          <w:color w:val="000000" w:themeColor="text1"/>
          <w14:textFill>
            <w14:solidFill>
              <w14:schemeClr w14:val="tx1"/>
            </w14:solidFill>
          </w14:textFill>
        </w:rPr>
        <w:t>根据《环境影响评价技术导则 地表水环境》（HJ2.3-2018）中有关水环境质量现状调查的规定，应优先采用国务院生态环境保护主管部门统一发布的水环境状况信息。因此，本次评价选用遂宁市生态环境局2024年1月15日公布的《2023年遂宁市环境质量公告》中地表水环境质量调查结论：</w:t>
      </w:r>
    </w:p>
    <w:p w14:paraId="78E89CEE">
      <w:pPr>
        <w:rPr>
          <w:color w:val="FF0000"/>
        </w:rPr>
      </w:pPr>
      <w:r>
        <w:rPr>
          <w:rFonts w:hint="eastAsia"/>
          <w:color w:val="000000" w:themeColor="text1"/>
          <w14:textFill>
            <w14:solidFill>
              <w14:schemeClr w14:val="tx1"/>
            </w14:solidFill>
          </w14:textFill>
        </w:rPr>
        <w:t>本年度遂宁辖区内9个国、省控地表水监测断面（含2个长江经济带监测断）水环境质量状况、主要污染指标、环比和同比情况见下表。</w:t>
      </w:r>
    </w:p>
    <w:p w14:paraId="446577EB">
      <w:pPr>
        <w:pStyle w:val="45"/>
      </w:pPr>
      <w:r>
        <w:rPr>
          <w:rFonts w:hint="eastAsia"/>
        </w:rPr>
        <w:t>表3.4-1  2023年遂宁市河流水质评价结果表</w:t>
      </w:r>
    </w:p>
    <w:tbl>
      <w:tblPr>
        <w:tblStyle w:val="21"/>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066"/>
        <w:gridCol w:w="885"/>
        <w:gridCol w:w="1247"/>
        <w:gridCol w:w="1066"/>
        <w:gridCol w:w="1066"/>
        <w:gridCol w:w="1066"/>
        <w:gridCol w:w="1066"/>
        <w:gridCol w:w="1066"/>
      </w:tblGrid>
      <w:tr w14:paraId="11960E1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066" w:type="dxa"/>
            <w:vAlign w:val="center"/>
          </w:tcPr>
          <w:p w14:paraId="73A1F9AF">
            <w:pPr>
              <w:pStyle w:val="42"/>
              <w:rPr>
                <w:rFonts w:eastAsiaTheme="minorEastAsia" w:cstheme="minorBidi"/>
              </w:rPr>
            </w:pPr>
            <w:r>
              <w:rPr>
                <w:rFonts w:eastAsiaTheme="minorEastAsia" w:cstheme="minorBidi"/>
              </w:rPr>
              <w:t>断面名称</w:t>
            </w:r>
          </w:p>
        </w:tc>
        <w:tc>
          <w:tcPr>
            <w:tcW w:w="885" w:type="dxa"/>
            <w:vAlign w:val="center"/>
          </w:tcPr>
          <w:p w14:paraId="27F4A3D7">
            <w:pPr>
              <w:pStyle w:val="42"/>
              <w:rPr>
                <w:rFonts w:eastAsiaTheme="minorEastAsia" w:cstheme="minorBidi"/>
              </w:rPr>
            </w:pPr>
            <w:r>
              <w:rPr>
                <w:rFonts w:eastAsiaTheme="minorEastAsia" w:cstheme="minorBidi"/>
              </w:rPr>
              <w:t>所在地</w:t>
            </w:r>
          </w:p>
        </w:tc>
        <w:tc>
          <w:tcPr>
            <w:tcW w:w="1247" w:type="dxa"/>
            <w:vAlign w:val="center"/>
          </w:tcPr>
          <w:p w14:paraId="6F3E2CEB">
            <w:pPr>
              <w:pStyle w:val="42"/>
              <w:rPr>
                <w:rFonts w:eastAsiaTheme="minorEastAsia" w:cstheme="minorBidi"/>
              </w:rPr>
            </w:pPr>
            <w:r>
              <w:rPr>
                <w:rFonts w:eastAsiaTheme="minorEastAsia" w:cstheme="minorBidi"/>
              </w:rPr>
              <w:t>断面类别</w:t>
            </w:r>
          </w:p>
        </w:tc>
        <w:tc>
          <w:tcPr>
            <w:tcW w:w="1066" w:type="dxa"/>
            <w:vAlign w:val="center"/>
          </w:tcPr>
          <w:p w14:paraId="3F4E2DF4">
            <w:pPr>
              <w:pStyle w:val="42"/>
              <w:rPr>
                <w:rFonts w:eastAsiaTheme="minorEastAsia" w:cstheme="minorBidi"/>
              </w:rPr>
            </w:pPr>
            <w:r>
              <w:rPr>
                <w:rFonts w:eastAsiaTheme="minorEastAsia" w:cstheme="minorBidi"/>
              </w:rPr>
              <w:t>规定类别</w:t>
            </w:r>
          </w:p>
        </w:tc>
        <w:tc>
          <w:tcPr>
            <w:tcW w:w="1066" w:type="dxa"/>
            <w:vAlign w:val="center"/>
          </w:tcPr>
          <w:p w14:paraId="3545C9C6">
            <w:pPr>
              <w:pStyle w:val="42"/>
              <w:rPr>
                <w:rFonts w:eastAsiaTheme="minorEastAsia" w:cstheme="minorBidi"/>
              </w:rPr>
            </w:pPr>
            <w:r>
              <w:rPr>
                <w:rFonts w:eastAsiaTheme="minorEastAsia" w:cstheme="minorBidi"/>
              </w:rPr>
              <w:t>上年度类别</w:t>
            </w:r>
          </w:p>
        </w:tc>
        <w:tc>
          <w:tcPr>
            <w:tcW w:w="1066" w:type="dxa"/>
            <w:vAlign w:val="center"/>
          </w:tcPr>
          <w:p w14:paraId="515A8C7E">
            <w:pPr>
              <w:pStyle w:val="42"/>
              <w:rPr>
                <w:rFonts w:eastAsiaTheme="minorEastAsia" w:cstheme="minorBidi"/>
              </w:rPr>
            </w:pPr>
            <w:r>
              <w:rPr>
                <w:rFonts w:eastAsiaTheme="minorEastAsia" w:cstheme="minorBidi"/>
              </w:rPr>
              <w:t>本年度</w:t>
            </w:r>
            <w:r>
              <w:rPr>
                <w:rFonts w:hint="eastAsia" w:eastAsiaTheme="minorEastAsia" w:cstheme="minorBidi"/>
              </w:rPr>
              <w:t>类别</w:t>
            </w:r>
          </w:p>
        </w:tc>
        <w:tc>
          <w:tcPr>
            <w:tcW w:w="1066" w:type="dxa"/>
            <w:vAlign w:val="center"/>
          </w:tcPr>
          <w:p w14:paraId="19CC9644">
            <w:pPr>
              <w:pStyle w:val="42"/>
              <w:rPr>
                <w:rFonts w:eastAsiaTheme="minorEastAsia" w:cstheme="minorBidi"/>
              </w:rPr>
            </w:pPr>
            <w:r>
              <w:rPr>
                <w:rFonts w:eastAsiaTheme="minorEastAsia" w:cstheme="minorBidi"/>
              </w:rPr>
              <w:t>主要污染指标</w:t>
            </w:r>
            <w:r>
              <w:rPr>
                <w:rFonts w:hint="eastAsia" w:eastAsiaTheme="minorEastAsia" w:cstheme="minorBidi"/>
              </w:rPr>
              <w:t>/</w:t>
            </w:r>
            <w:r>
              <w:rPr>
                <w:rFonts w:eastAsiaTheme="minorEastAsia" w:cstheme="minorBidi"/>
              </w:rPr>
              <w:t>超标倍数</w:t>
            </w:r>
          </w:p>
        </w:tc>
        <w:tc>
          <w:tcPr>
            <w:tcW w:w="1066" w:type="dxa"/>
            <w:vAlign w:val="center"/>
          </w:tcPr>
          <w:p w14:paraId="58AD7609">
            <w:pPr>
              <w:pStyle w:val="42"/>
              <w:rPr>
                <w:rFonts w:eastAsiaTheme="minorEastAsia" w:cstheme="minorBidi"/>
              </w:rPr>
            </w:pPr>
            <w:r>
              <w:rPr>
                <w:rFonts w:eastAsiaTheme="minorEastAsia" w:cstheme="minorBidi"/>
              </w:rPr>
              <w:t>单独评价指标</w:t>
            </w:r>
            <w:r>
              <w:rPr>
                <w:rFonts w:hint="eastAsia" w:eastAsiaTheme="minorEastAsia" w:cstheme="minorBidi"/>
              </w:rPr>
              <w:t>/</w:t>
            </w:r>
            <w:r>
              <w:rPr>
                <w:rFonts w:eastAsiaTheme="minorEastAsia" w:cstheme="minorBidi"/>
              </w:rPr>
              <w:t>超标倍数</w:t>
            </w:r>
          </w:p>
        </w:tc>
      </w:tr>
      <w:tr w14:paraId="11695C5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066" w:type="dxa"/>
            <w:vAlign w:val="center"/>
          </w:tcPr>
          <w:p w14:paraId="44A83604">
            <w:pPr>
              <w:pStyle w:val="42"/>
              <w:rPr>
                <w:rFonts w:eastAsiaTheme="minorEastAsia" w:cstheme="minorBidi"/>
              </w:rPr>
            </w:pPr>
            <w:r>
              <w:rPr>
                <w:rFonts w:eastAsiaTheme="minorEastAsia" w:cstheme="minorBidi"/>
              </w:rPr>
              <w:t>红江渡口</w:t>
            </w:r>
          </w:p>
        </w:tc>
        <w:tc>
          <w:tcPr>
            <w:tcW w:w="885" w:type="dxa"/>
            <w:vAlign w:val="center"/>
          </w:tcPr>
          <w:p w14:paraId="042D1C3C">
            <w:pPr>
              <w:pStyle w:val="42"/>
              <w:rPr>
                <w:rFonts w:eastAsiaTheme="minorEastAsia" w:cstheme="minorBidi"/>
              </w:rPr>
            </w:pPr>
            <w:r>
              <w:rPr>
                <w:rFonts w:eastAsiaTheme="minorEastAsia" w:cstheme="minorBidi"/>
              </w:rPr>
              <w:t>蓬溪县</w:t>
            </w:r>
          </w:p>
        </w:tc>
        <w:tc>
          <w:tcPr>
            <w:tcW w:w="1247" w:type="dxa"/>
            <w:vAlign w:val="center"/>
          </w:tcPr>
          <w:p w14:paraId="51A0E909">
            <w:pPr>
              <w:pStyle w:val="42"/>
              <w:rPr>
                <w:rFonts w:eastAsiaTheme="minorEastAsia" w:cstheme="minorBidi"/>
              </w:rPr>
            </w:pPr>
            <w:r>
              <w:rPr>
                <w:rFonts w:eastAsiaTheme="minorEastAsia" w:cstheme="minorBidi"/>
              </w:rPr>
              <w:t>国控</w:t>
            </w:r>
          </w:p>
        </w:tc>
        <w:tc>
          <w:tcPr>
            <w:tcW w:w="1066" w:type="dxa"/>
            <w:vAlign w:val="center"/>
          </w:tcPr>
          <w:p w14:paraId="2518E3CD">
            <w:pPr>
              <w:pStyle w:val="42"/>
              <w:rPr>
                <w:rFonts w:eastAsiaTheme="minorEastAsia" w:cstheme="minorBidi"/>
              </w:rPr>
            </w:pPr>
            <w:r>
              <w:rPr>
                <w:rFonts w:hint="eastAsia" w:eastAsiaTheme="minorEastAsia" w:cstheme="minorBidi"/>
              </w:rPr>
              <w:t>Ⅱ</w:t>
            </w:r>
          </w:p>
        </w:tc>
        <w:tc>
          <w:tcPr>
            <w:tcW w:w="1066" w:type="dxa"/>
            <w:vAlign w:val="center"/>
          </w:tcPr>
          <w:p w14:paraId="46E7E7AB">
            <w:pPr>
              <w:pStyle w:val="42"/>
              <w:rPr>
                <w:rFonts w:eastAsiaTheme="minorEastAsia" w:cstheme="minorBidi"/>
              </w:rPr>
            </w:pPr>
            <w:r>
              <w:rPr>
                <w:rFonts w:hint="eastAsia" w:eastAsiaTheme="minorEastAsia" w:cstheme="minorBidi"/>
              </w:rPr>
              <w:t>Ⅱ</w:t>
            </w:r>
          </w:p>
        </w:tc>
        <w:tc>
          <w:tcPr>
            <w:tcW w:w="1066" w:type="dxa"/>
            <w:vAlign w:val="center"/>
          </w:tcPr>
          <w:p w14:paraId="49AF6DCD">
            <w:pPr>
              <w:pStyle w:val="42"/>
              <w:rPr>
                <w:rFonts w:eastAsiaTheme="minorEastAsia" w:cstheme="minorBidi"/>
              </w:rPr>
            </w:pPr>
            <w:r>
              <w:rPr>
                <w:rFonts w:hint="eastAsia" w:eastAsiaTheme="minorEastAsia" w:cstheme="minorBidi"/>
              </w:rPr>
              <w:t>Ⅱ</w:t>
            </w:r>
          </w:p>
        </w:tc>
        <w:tc>
          <w:tcPr>
            <w:tcW w:w="1066" w:type="dxa"/>
            <w:vAlign w:val="center"/>
          </w:tcPr>
          <w:p w14:paraId="6A1433C7">
            <w:pPr>
              <w:pStyle w:val="42"/>
              <w:rPr>
                <w:rFonts w:eastAsiaTheme="minorEastAsia" w:cstheme="minorBidi"/>
              </w:rPr>
            </w:pPr>
            <w:r>
              <w:rPr>
                <w:rFonts w:hint="eastAsia" w:eastAsiaTheme="minorEastAsia" w:cstheme="minorBidi"/>
              </w:rPr>
              <w:t>/</w:t>
            </w:r>
          </w:p>
        </w:tc>
        <w:tc>
          <w:tcPr>
            <w:tcW w:w="1066" w:type="dxa"/>
            <w:vAlign w:val="center"/>
          </w:tcPr>
          <w:p w14:paraId="24133F1F">
            <w:pPr>
              <w:pStyle w:val="42"/>
              <w:rPr>
                <w:rFonts w:eastAsiaTheme="minorEastAsia" w:cstheme="minorBidi"/>
              </w:rPr>
            </w:pPr>
            <w:r>
              <w:rPr>
                <w:rFonts w:hint="eastAsia" w:eastAsiaTheme="minorEastAsia" w:cstheme="minorBidi"/>
              </w:rPr>
              <w:t>/</w:t>
            </w:r>
          </w:p>
        </w:tc>
      </w:tr>
      <w:tr w14:paraId="0FA07B0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066" w:type="dxa"/>
            <w:vAlign w:val="center"/>
          </w:tcPr>
          <w:p w14:paraId="1207FB14">
            <w:pPr>
              <w:pStyle w:val="42"/>
              <w:rPr>
                <w:rFonts w:eastAsiaTheme="minorEastAsia" w:cstheme="minorBidi"/>
              </w:rPr>
            </w:pPr>
            <w:r>
              <w:rPr>
                <w:rFonts w:eastAsiaTheme="minorEastAsia" w:cstheme="minorBidi"/>
              </w:rPr>
              <w:t>玉溪</w:t>
            </w:r>
          </w:p>
        </w:tc>
        <w:tc>
          <w:tcPr>
            <w:tcW w:w="885" w:type="dxa"/>
            <w:vAlign w:val="center"/>
          </w:tcPr>
          <w:p w14:paraId="5737EBB5">
            <w:pPr>
              <w:pStyle w:val="42"/>
              <w:rPr>
                <w:rFonts w:eastAsiaTheme="minorEastAsia" w:cstheme="minorBidi"/>
              </w:rPr>
            </w:pPr>
            <w:r>
              <w:rPr>
                <w:rFonts w:eastAsiaTheme="minorEastAsia" w:cstheme="minorBidi"/>
              </w:rPr>
              <w:t>重庆潼南</w:t>
            </w:r>
          </w:p>
        </w:tc>
        <w:tc>
          <w:tcPr>
            <w:tcW w:w="1247" w:type="dxa"/>
            <w:vAlign w:val="center"/>
          </w:tcPr>
          <w:p w14:paraId="175A567F">
            <w:pPr>
              <w:pStyle w:val="42"/>
              <w:rPr>
                <w:rFonts w:eastAsiaTheme="minorEastAsia" w:cstheme="minorBidi"/>
              </w:rPr>
            </w:pPr>
            <w:r>
              <w:rPr>
                <w:rFonts w:eastAsiaTheme="minorEastAsia" w:cstheme="minorBidi"/>
              </w:rPr>
              <w:t>国控</w:t>
            </w:r>
          </w:p>
        </w:tc>
        <w:tc>
          <w:tcPr>
            <w:tcW w:w="1066" w:type="dxa"/>
            <w:vAlign w:val="center"/>
          </w:tcPr>
          <w:p w14:paraId="7FB51482">
            <w:pPr>
              <w:pStyle w:val="42"/>
              <w:rPr>
                <w:rFonts w:eastAsiaTheme="minorEastAsia" w:cstheme="minorBidi"/>
              </w:rPr>
            </w:pPr>
            <w:r>
              <w:rPr>
                <w:rFonts w:hint="eastAsia" w:eastAsiaTheme="minorEastAsia" w:cstheme="minorBidi"/>
              </w:rPr>
              <w:t>Ⅱ</w:t>
            </w:r>
          </w:p>
        </w:tc>
        <w:tc>
          <w:tcPr>
            <w:tcW w:w="1066" w:type="dxa"/>
            <w:vAlign w:val="center"/>
          </w:tcPr>
          <w:p w14:paraId="60E0BF47">
            <w:pPr>
              <w:pStyle w:val="42"/>
              <w:rPr>
                <w:rFonts w:eastAsiaTheme="minorEastAsia" w:cstheme="minorBidi"/>
              </w:rPr>
            </w:pPr>
            <w:r>
              <w:rPr>
                <w:rFonts w:hint="eastAsia" w:eastAsiaTheme="minorEastAsia" w:cstheme="minorBidi"/>
              </w:rPr>
              <w:t>Ⅱ</w:t>
            </w:r>
          </w:p>
        </w:tc>
        <w:tc>
          <w:tcPr>
            <w:tcW w:w="1066" w:type="dxa"/>
            <w:vAlign w:val="center"/>
          </w:tcPr>
          <w:p w14:paraId="2916F0F8">
            <w:pPr>
              <w:pStyle w:val="42"/>
              <w:rPr>
                <w:rFonts w:eastAsiaTheme="minorEastAsia" w:cstheme="minorBidi"/>
              </w:rPr>
            </w:pPr>
            <w:r>
              <w:rPr>
                <w:rFonts w:hint="eastAsia" w:eastAsiaTheme="minorEastAsia" w:cstheme="minorBidi"/>
              </w:rPr>
              <w:t>Ⅱ</w:t>
            </w:r>
          </w:p>
        </w:tc>
        <w:tc>
          <w:tcPr>
            <w:tcW w:w="1066" w:type="dxa"/>
            <w:vAlign w:val="center"/>
          </w:tcPr>
          <w:p w14:paraId="70271C54">
            <w:pPr>
              <w:pStyle w:val="42"/>
              <w:rPr>
                <w:rFonts w:eastAsiaTheme="minorEastAsia" w:cstheme="minorBidi"/>
              </w:rPr>
            </w:pPr>
            <w:r>
              <w:rPr>
                <w:rFonts w:hint="eastAsia" w:eastAsiaTheme="minorEastAsia" w:cstheme="minorBidi"/>
              </w:rPr>
              <w:t>/</w:t>
            </w:r>
          </w:p>
        </w:tc>
        <w:tc>
          <w:tcPr>
            <w:tcW w:w="1066" w:type="dxa"/>
            <w:vAlign w:val="center"/>
          </w:tcPr>
          <w:p w14:paraId="2776B23C">
            <w:pPr>
              <w:pStyle w:val="42"/>
              <w:rPr>
                <w:rFonts w:eastAsiaTheme="minorEastAsia" w:cstheme="minorBidi"/>
              </w:rPr>
            </w:pPr>
            <w:r>
              <w:rPr>
                <w:rFonts w:hint="eastAsia" w:eastAsiaTheme="minorEastAsia" w:cstheme="minorBidi"/>
              </w:rPr>
              <w:t>/</w:t>
            </w:r>
          </w:p>
        </w:tc>
      </w:tr>
      <w:tr w14:paraId="66C1BFD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066" w:type="dxa"/>
            <w:vAlign w:val="center"/>
          </w:tcPr>
          <w:p w14:paraId="1A9D2745">
            <w:pPr>
              <w:pStyle w:val="42"/>
              <w:rPr>
                <w:rFonts w:eastAsiaTheme="minorEastAsia" w:cstheme="minorBidi"/>
                <w:b/>
              </w:rPr>
            </w:pPr>
            <w:r>
              <w:rPr>
                <w:rFonts w:eastAsiaTheme="minorEastAsia" w:cstheme="minorBidi"/>
                <w:b/>
              </w:rPr>
              <w:t>跑马滩</w:t>
            </w:r>
          </w:p>
        </w:tc>
        <w:tc>
          <w:tcPr>
            <w:tcW w:w="885" w:type="dxa"/>
            <w:vAlign w:val="center"/>
          </w:tcPr>
          <w:p w14:paraId="19F8467B">
            <w:pPr>
              <w:pStyle w:val="42"/>
              <w:rPr>
                <w:rFonts w:eastAsiaTheme="minorEastAsia" w:cstheme="minorBidi"/>
                <w:b/>
              </w:rPr>
            </w:pPr>
            <w:r>
              <w:rPr>
                <w:rFonts w:eastAsiaTheme="minorEastAsia" w:cstheme="minorBidi"/>
                <w:b/>
              </w:rPr>
              <w:t>安居区</w:t>
            </w:r>
          </w:p>
        </w:tc>
        <w:tc>
          <w:tcPr>
            <w:tcW w:w="1247" w:type="dxa"/>
            <w:vAlign w:val="center"/>
          </w:tcPr>
          <w:p w14:paraId="64B489F0">
            <w:pPr>
              <w:pStyle w:val="42"/>
              <w:rPr>
                <w:rFonts w:eastAsiaTheme="minorEastAsia" w:cstheme="minorBidi"/>
                <w:b/>
              </w:rPr>
            </w:pPr>
            <w:r>
              <w:rPr>
                <w:rFonts w:eastAsiaTheme="minorEastAsia" w:cstheme="minorBidi"/>
                <w:b/>
              </w:rPr>
              <w:t>国控</w:t>
            </w:r>
          </w:p>
        </w:tc>
        <w:tc>
          <w:tcPr>
            <w:tcW w:w="1066" w:type="dxa"/>
            <w:vAlign w:val="center"/>
          </w:tcPr>
          <w:p w14:paraId="7D1CB14C">
            <w:pPr>
              <w:pStyle w:val="42"/>
              <w:rPr>
                <w:rFonts w:eastAsiaTheme="minorEastAsia" w:cstheme="minorBidi"/>
                <w:b/>
              </w:rPr>
            </w:pPr>
            <w:r>
              <w:rPr>
                <w:rFonts w:hint="eastAsia" w:eastAsiaTheme="minorEastAsia" w:cstheme="minorBidi"/>
                <w:b/>
              </w:rPr>
              <w:t>Ⅲ</w:t>
            </w:r>
          </w:p>
        </w:tc>
        <w:tc>
          <w:tcPr>
            <w:tcW w:w="1066" w:type="dxa"/>
            <w:vAlign w:val="center"/>
          </w:tcPr>
          <w:p w14:paraId="50CAAD24">
            <w:pPr>
              <w:pStyle w:val="42"/>
              <w:rPr>
                <w:rFonts w:eastAsiaTheme="minorEastAsia" w:cstheme="minorBidi"/>
                <w:b/>
              </w:rPr>
            </w:pPr>
            <w:r>
              <w:rPr>
                <w:rFonts w:hint="eastAsia" w:eastAsiaTheme="minorEastAsia" w:cstheme="minorBidi"/>
                <w:b/>
              </w:rPr>
              <w:t>Ⅲ</w:t>
            </w:r>
          </w:p>
        </w:tc>
        <w:tc>
          <w:tcPr>
            <w:tcW w:w="1066" w:type="dxa"/>
            <w:vAlign w:val="center"/>
          </w:tcPr>
          <w:p w14:paraId="0A6113BA">
            <w:pPr>
              <w:pStyle w:val="42"/>
              <w:rPr>
                <w:rFonts w:eastAsiaTheme="minorEastAsia" w:cstheme="minorBidi"/>
                <w:b/>
              </w:rPr>
            </w:pPr>
            <w:r>
              <w:rPr>
                <w:rFonts w:hint="eastAsia" w:eastAsiaTheme="minorEastAsia" w:cstheme="minorBidi"/>
                <w:b/>
              </w:rPr>
              <w:t>Ⅲ</w:t>
            </w:r>
          </w:p>
        </w:tc>
        <w:tc>
          <w:tcPr>
            <w:tcW w:w="1066" w:type="dxa"/>
            <w:vAlign w:val="center"/>
          </w:tcPr>
          <w:p w14:paraId="493E6B49">
            <w:pPr>
              <w:pStyle w:val="42"/>
              <w:rPr>
                <w:rFonts w:eastAsiaTheme="minorEastAsia" w:cstheme="minorBidi"/>
                <w:b/>
              </w:rPr>
            </w:pPr>
            <w:r>
              <w:rPr>
                <w:rFonts w:hint="eastAsia" w:eastAsiaTheme="minorEastAsia" w:cstheme="minorBidi"/>
                <w:b/>
              </w:rPr>
              <w:t>/</w:t>
            </w:r>
          </w:p>
        </w:tc>
        <w:tc>
          <w:tcPr>
            <w:tcW w:w="1066" w:type="dxa"/>
            <w:vAlign w:val="center"/>
          </w:tcPr>
          <w:p w14:paraId="7AA6A981">
            <w:pPr>
              <w:pStyle w:val="42"/>
              <w:rPr>
                <w:rFonts w:eastAsiaTheme="minorEastAsia" w:cstheme="minorBidi"/>
                <w:b/>
              </w:rPr>
            </w:pPr>
            <w:r>
              <w:rPr>
                <w:rFonts w:hint="eastAsia" w:eastAsiaTheme="minorEastAsia" w:cstheme="minorBidi"/>
                <w:b/>
              </w:rPr>
              <w:t>/</w:t>
            </w:r>
          </w:p>
        </w:tc>
      </w:tr>
      <w:tr w14:paraId="7EC7C79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066" w:type="dxa"/>
            <w:vAlign w:val="center"/>
          </w:tcPr>
          <w:p w14:paraId="31E945E4">
            <w:pPr>
              <w:pStyle w:val="42"/>
              <w:rPr>
                <w:rFonts w:eastAsiaTheme="minorEastAsia" w:cstheme="minorBidi"/>
              </w:rPr>
            </w:pPr>
            <w:r>
              <w:rPr>
                <w:rFonts w:eastAsiaTheme="minorEastAsia" w:cstheme="minorBidi"/>
              </w:rPr>
              <w:t>大安</w:t>
            </w:r>
          </w:p>
        </w:tc>
        <w:tc>
          <w:tcPr>
            <w:tcW w:w="885" w:type="dxa"/>
            <w:vAlign w:val="center"/>
          </w:tcPr>
          <w:p w14:paraId="5D2B0ACD">
            <w:pPr>
              <w:pStyle w:val="42"/>
              <w:rPr>
                <w:rFonts w:eastAsiaTheme="minorEastAsia" w:cstheme="minorBidi"/>
              </w:rPr>
            </w:pPr>
            <w:r>
              <w:rPr>
                <w:rFonts w:eastAsiaTheme="minorEastAsia" w:cstheme="minorBidi"/>
              </w:rPr>
              <w:t>安居区</w:t>
            </w:r>
          </w:p>
        </w:tc>
        <w:tc>
          <w:tcPr>
            <w:tcW w:w="1247" w:type="dxa"/>
            <w:vAlign w:val="center"/>
          </w:tcPr>
          <w:p w14:paraId="574A458B">
            <w:pPr>
              <w:pStyle w:val="42"/>
              <w:rPr>
                <w:rFonts w:eastAsiaTheme="minorEastAsia" w:cstheme="minorBidi"/>
              </w:rPr>
            </w:pPr>
            <w:r>
              <w:rPr>
                <w:rFonts w:eastAsiaTheme="minorEastAsia" w:cstheme="minorBidi"/>
              </w:rPr>
              <w:t>国控</w:t>
            </w:r>
          </w:p>
        </w:tc>
        <w:tc>
          <w:tcPr>
            <w:tcW w:w="1066" w:type="dxa"/>
            <w:vAlign w:val="center"/>
          </w:tcPr>
          <w:p w14:paraId="575AD4FD">
            <w:pPr>
              <w:pStyle w:val="42"/>
              <w:rPr>
                <w:rFonts w:eastAsiaTheme="minorEastAsia" w:cstheme="minorBidi"/>
              </w:rPr>
            </w:pPr>
            <w:r>
              <w:rPr>
                <w:rFonts w:hint="eastAsia" w:eastAsiaTheme="minorEastAsia" w:cstheme="minorBidi"/>
              </w:rPr>
              <w:t>Ⅲ</w:t>
            </w:r>
          </w:p>
        </w:tc>
        <w:tc>
          <w:tcPr>
            <w:tcW w:w="1066" w:type="dxa"/>
            <w:vAlign w:val="center"/>
          </w:tcPr>
          <w:p w14:paraId="52A9D28A">
            <w:pPr>
              <w:pStyle w:val="42"/>
              <w:rPr>
                <w:rFonts w:eastAsiaTheme="minorEastAsia" w:cstheme="minorBidi"/>
              </w:rPr>
            </w:pPr>
            <w:r>
              <w:rPr>
                <w:rFonts w:hint="eastAsia" w:eastAsiaTheme="minorEastAsia" w:cstheme="minorBidi"/>
              </w:rPr>
              <w:t>Ⅲ</w:t>
            </w:r>
          </w:p>
        </w:tc>
        <w:tc>
          <w:tcPr>
            <w:tcW w:w="1066" w:type="dxa"/>
            <w:vAlign w:val="center"/>
          </w:tcPr>
          <w:p w14:paraId="57FECFCC">
            <w:pPr>
              <w:pStyle w:val="42"/>
              <w:rPr>
                <w:rFonts w:eastAsiaTheme="minorEastAsia" w:cstheme="minorBidi"/>
              </w:rPr>
            </w:pPr>
            <w:r>
              <w:rPr>
                <w:rFonts w:hint="eastAsia" w:eastAsiaTheme="minorEastAsia" w:cstheme="minorBidi"/>
              </w:rPr>
              <w:t>Ⅲ</w:t>
            </w:r>
          </w:p>
        </w:tc>
        <w:tc>
          <w:tcPr>
            <w:tcW w:w="1066" w:type="dxa"/>
            <w:vAlign w:val="center"/>
          </w:tcPr>
          <w:p w14:paraId="6576B2E1">
            <w:pPr>
              <w:pStyle w:val="42"/>
              <w:rPr>
                <w:rFonts w:eastAsiaTheme="minorEastAsia" w:cstheme="minorBidi"/>
              </w:rPr>
            </w:pPr>
            <w:r>
              <w:rPr>
                <w:rFonts w:hint="eastAsia" w:eastAsiaTheme="minorEastAsia" w:cstheme="minorBidi"/>
              </w:rPr>
              <w:t>/</w:t>
            </w:r>
          </w:p>
        </w:tc>
        <w:tc>
          <w:tcPr>
            <w:tcW w:w="1066" w:type="dxa"/>
            <w:vAlign w:val="center"/>
          </w:tcPr>
          <w:p w14:paraId="15B93F8D">
            <w:pPr>
              <w:pStyle w:val="42"/>
              <w:rPr>
                <w:rFonts w:eastAsiaTheme="minorEastAsia" w:cstheme="minorBidi"/>
              </w:rPr>
            </w:pPr>
            <w:r>
              <w:rPr>
                <w:rFonts w:hint="eastAsia" w:eastAsiaTheme="minorEastAsia" w:cstheme="minorBidi"/>
              </w:rPr>
              <w:t>/</w:t>
            </w:r>
          </w:p>
        </w:tc>
      </w:tr>
      <w:tr w14:paraId="78CAFDB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066" w:type="dxa"/>
            <w:vAlign w:val="center"/>
          </w:tcPr>
          <w:p w14:paraId="51408448">
            <w:pPr>
              <w:pStyle w:val="42"/>
              <w:rPr>
                <w:rFonts w:eastAsiaTheme="minorEastAsia" w:cstheme="minorBidi"/>
              </w:rPr>
            </w:pPr>
            <w:r>
              <w:rPr>
                <w:rFonts w:hint="eastAsia" w:eastAsiaTheme="minorEastAsia" w:cstheme="minorBidi"/>
              </w:rPr>
              <w:t>郪江口</w:t>
            </w:r>
          </w:p>
        </w:tc>
        <w:tc>
          <w:tcPr>
            <w:tcW w:w="885" w:type="dxa"/>
            <w:vAlign w:val="center"/>
          </w:tcPr>
          <w:p w14:paraId="331FA063">
            <w:pPr>
              <w:pStyle w:val="42"/>
              <w:rPr>
                <w:rFonts w:eastAsiaTheme="minorEastAsia" w:cstheme="minorBidi"/>
              </w:rPr>
            </w:pPr>
            <w:r>
              <w:rPr>
                <w:rFonts w:eastAsiaTheme="minorEastAsia" w:cstheme="minorBidi"/>
              </w:rPr>
              <w:t>大英县</w:t>
            </w:r>
          </w:p>
        </w:tc>
        <w:tc>
          <w:tcPr>
            <w:tcW w:w="1247" w:type="dxa"/>
            <w:vAlign w:val="center"/>
          </w:tcPr>
          <w:p w14:paraId="5F58D4D3">
            <w:pPr>
              <w:pStyle w:val="42"/>
              <w:rPr>
                <w:rFonts w:eastAsiaTheme="minorEastAsia" w:cstheme="minorBidi"/>
              </w:rPr>
            </w:pPr>
            <w:r>
              <w:rPr>
                <w:rFonts w:eastAsiaTheme="minorEastAsia" w:cstheme="minorBidi"/>
              </w:rPr>
              <w:t>国控</w:t>
            </w:r>
          </w:p>
        </w:tc>
        <w:tc>
          <w:tcPr>
            <w:tcW w:w="1066" w:type="dxa"/>
            <w:vAlign w:val="center"/>
          </w:tcPr>
          <w:p w14:paraId="6DE97AD7">
            <w:pPr>
              <w:pStyle w:val="42"/>
              <w:rPr>
                <w:rFonts w:eastAsiaTheme="minorEastAsia" w:cstheme="minorBidi"/>
              </w:rPr>
            </w:pPr>
            <w:r>
              <w:rPr>
                <w:rFonts w:hint="eastAsia" w:eastAsiaTheme="minorEastAsia" w:cstheme="minorBidi"/>
              </w:rPr>
              <w:t>Ⅲ</w:t>
            </w:r>
          </w:p>
        </w:tc>
        <w:tc>
          <w:tcPr>
            <w:tcW w:w="1066" w:type="dxa"/>
            <w:vAlign w:val="center"/>
          </w:tcPr>
          <w:p w14:paraId="311A824B">
            <w:pPr>
              <w:pStyle w:val="42"/>
              <w:rPr>
                <w:rFonts w:eastAsiaTheme="minorEastAsia" w:cstheme="minorBidi"/>
              </w:rPr>
            </w:pPr>
            <w:r>
              <w:rPr>
                <w:rFonts w:hint="eastAsia" w:eastAsiaTheme="minorEastAsia" w:cstheme="minorBidi"/>
              </w:rPr>
              <w:t>Ⅲ</w:t>
            </w:r>
          </w:p>
        </w:tc>
        <w:tc>
          <w:tcPr>
            <w:tcW w:w="1066" w:type="dxa"/>
            <w:vAlign w:val="center"/>
          </w:tcPr>
          <w:p w14:paraId="61053835">
            <w:pPr>
              <w:pStyle w:val="42"/>
              <w:rPr>
                <w:rFonts w:eastAsiaTheme="minorEastAsia" w:cstheme="minorBidi"/>
              </w:rPr>
            </w:pPr>
            <w:r>
              <w:rPr>
                <w:rFonts w:hint="eastAsia" w:eastAsiaTheme="minorEastAsia" w:cstheme="minorBidi"/>
              </w:rPr>
              <w:t>Ⅲ</w:t>
            </w:r>
          </w:p>
        </w:tc>
        <w:tc>
          <w:tcPr>
            <w:tcW w:w="1066" w:type="dxa"/>
            <w:vAlign w:val="center"/>
          </w:tcPr>
          <w:p w14:paraId="204A359A">
            <w:pPr>
              <w:pStyle w:val="42"/>
              <w:rPr>
                <w:rFonts w:eastAsiaTheme="minorEastAsia" w:cstheme="minorBidi"/>
              </w:rPr>
            </w:pPr>
            <w:r>
              <w:rPr>
                <w:rFonts w:hint="eastAsia" w:eastAsiaTheme="minorEastAsia" w:cstheme="minorBidi"/>
              </w:rPr>
              <w:t>/</w:t>
            </w:r>
          </w:p>
        </w:tc>
        <w:tc>
          <w:tcPr>
            <w:tcW w:w="1066" w:type="dxa"/>
            <w:vAlign w:val="center"/>
          </w:tcPr>
          <w:p w14:paraId="59F72172">
            <w:pPr>
              <w:pStyle w:val="42"/>
              <w:rPr>
                <w:rFonts w:eastAsiaTheme="minorEastAsia" w:cstheme="minorBidi"/>
              </w:rPr>
            </w:pPr>
            <w:r>
              <w:rPr>
                <w:rFonts w:hint="eastAsia" w:eastAsiaTheme="minorEastAsia" w:cstheme="minorBidi"/>
              </w:rPr>
              <w:t>/</w:t>
            </w:r>
          </w:p>
        </w:tc>
      </w:tr>
      <w:tr w14:paraId="1E65972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066" w:type="dxa"/>
            <w:vAlign w:val="center"/>
          </w:tcPr>
          <w:p w14:paraId="1E740D28">
            <w:pPr>
              <w:pStyle w:val="42"/>
              <w:rPr>
                <w:rFonts w:eastAsiaTheme="minorEastAsia" w:cstheme="minorBidi"/>
              </w:rPr>
            </w:pPr>
            <w:r>
              <w:rPr>
                <w:rFonts w:eastAsiaTheme="minorEastAsia" w:cstheme="minorBidi"/>
              </w:rPr>
              <w:t>梓江大桥</w:t>
            </w:r>
          </w:p>
        </w:tc>
        <w:tc>
          <w:tcPr>
            <w:tcW w:w="885" w:type="dxa"/>
            <w:vAlign w:val="center"/>
          </w:tcPr>
          <w:p w14:paraId="65296982">
            <w:pPr>
              <w:pStyle w:val="42"/>
              <w:rPr>
                <w:rFonts w:eastAsiaTheme="minorEastAsia" w:cstheme="minorBidi"/>
              </w:rPr>
            </w:pPr>
            <w:r>
              <w:rPr>
                <w:rFonts w:eastAsiaTheme="minorEastAsia" w:cstheme="minorBidi"/>
              </w:rPr>
              <w:t>射洪市</w:t>
            </w:r>
          </w:p>
        </w:tc>
        <w:tc>
          <w:tcPr>
            <w:tcW w:w="1247" w:type="dxa"/>
            <w:vAlign w:val="center"/>
          </w:tcPr>
          <w:p w14:paraId="00C17FFD">
            <w:pPr>
              <w:pStyle w:val="42"/>
              <w:rPr>
                <w:rFonts w:eastAsiaTheme="minorEastAsia" w:cstheme="minorBidi"/>
              </w:rPr>
            </w:pPr>
            <w:r>
              <w:rPr>
                <w:rFonts w:eastAsiaTheme="minorEastAsia" w:cstheme="minorBidi"/>
              </w:rPr>
              <w:t>国控</w:t>
            </w:r>
          </w:p>
        </w:tc>
        <w:tc>
          <w:tcPr>
            <w:tcW w:w="1066" w:type="dxa"/>
            <w:vAlign w:val="center"/>
          </w:tcPr>
          <w:p w14:paraId="1A57C5A2">
            <w:pPr>
              <w:pStyle w:val="42"/>
              <w:rPr>
                <w:rFonts w:eastAsiaTheme="minorEastAsia" w:cstheme="minorBidi"/>
              </w:rPr>
            </w:pPr>
            <w:r>
              <w:rPr>
                <w:rFonts w:hint="eastAsia" w:eastAsiaTheme="minorEastAsia" w:cstheme="minorBidi"/>
              </w:rPr>
              <w:t>Ⅱ</w:t>
            </w:r>
          </w:p>
        </w:tc>
        <w:tc>
          <w:tcPr>
            <w:tcW w:w="1066" w:type="dxa"/>
            <w:vAlign w:val="center"/>
          </w:tcPr>
          <w:p w14:paraId="34459E96">
            <w:pPr>
              <w:pStyle w:val="42"/>
              <w:rPr>
                <w:rFonts w:eastAsiaTheme="minorEastAsia" w:cstheme="minorBidi"/>
              </w:rPr>
            </w:pPr>
            <w:r>
              <w:rPr>
                <w:rFonts w:hint="eastAsia" w:eastAsiaTheme="minorEastAsia" w:cstheme="minorBidi"/>
              </w:rPr>
              <w:t>Ⅱ</w:t>
            </w:r>
          </w:p>
        </w:tc>
        <w:tc>
          <w:tcPr>
            <w:tcW w:w="1066" w:type="dxa"/>
            <w:vAlign w:val="center"/>
          </w:tcPr>
          <w:p w14:paraId="6DE1B173">
            <w:pPr>
              <w:pStyle w:val="42"/>
              <w:rPr>
                <w:rFonts w:eastAsiaTheme="minorEastAsia" w:cstheme="minorBidi"/>
              </w:rPr>
            </w:pPr>
            <w:r>
              <w:rPr>
                <w:rFonts w:hint="eastAsia" w:eastAsiaTheme="minorEastAsia" w:cstheme="minorBidi"/>
              </w:rPr>
              <w:t>Ⅱ</w:t>
            </w:r>
          </w:p>
        </w:tc>
        <w:tc>
          <w:tcPr>
            <w:tcW w:w="1066" w:type="dxa"/>
            <w:vAlign w:val="center"/>
          </w:tcPr>
          <w:p w14:paraId="06617FE1">
            <w:pPr>
              <w:pStyle w:val="42"/>
              <w:rPr>
                <w:rFonts w:eastAsiaTheme="minorEastAsia" w:cstheme="minorBidi"/>
              </w:rPr>
            </w:pPr>
            <w:r>
              <w:rPr>
                <w:rFonts w:hint="eastAsia" w:eastAsiaTheme="minorEastAsia" w:cstheme="minorBidi"/>
              </w:rPr>
              <w:t>/</w:t>
            </w:r>
          </w:p>
        </w:tc>
        <w:tc>
          <w:tcPr>
            <w:tcW w:w="1066" w:type="dxa"/>
            <w:vAlign w:val="center"/>
          </w:tcPr>
          <w:p w14:paraId="6573969B">
            <w:pPr>
              <w:pStyle w:val="42"/>
              <w:rPr>
                <w:rFonts w:eastAsiaTheme="minorEastAsia" w:cstheme="minorBidi"/>
              </w:rPr>
            </w:pPr>
            <w:r>
              <w:rPr>
                <w:rFonts w:hint="eastAsia" w:eastAsiaTheme="minorEastAsia" w:cstheme="minorBidi"/>
              </w:rPr>
              <w:t>/</w:t>
            </w:r>
          </w:p>
        </w:tc>
      </w:tr>
      <w:tr w14:paraId="1472155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066" w:type="dxa"/>
            <w:vAlign w:val="center"/>
          </w:tcPr>
          <w:p w14:paraId="3A6524D0">
            <w:pPr>
              <w:pStyle w:val="42"/>
              <w:rPr>
                <w:rFonts w:eastAsiaTheme="minorEastAsia" w:cstheme="minorBidi"/>
              </w:rPr>
            </w:pPr>
            <w:r>
              <w:rPr>
                <w:rFonts w:eastAsiaTheme="minorEastAsia" w:cstheme="minorBidi"/>
              </w:rPr>
              <w:t>白鹤桥</w:t>
            </w:r>
          </w:p>
        </w:tc>
        <w:tc>
          <w:tcPr>
            <w:tcW w:w="885" w:type="dxa"/>
            <w:vAlign w:val="center"/>
          </w:tcPr>
          <w:p w14:paraId="55421162">
            <w:pPr>
              <w:pStyle w:val="42"/>
              <w:rPr>
                <w:rFonts w:eastAsiaTheme="minorEastAsia" w:cstheme="minorBidi"/>
              </w:rPr>
            </w:pPr>
            <w:r>
              <w:rPr>
                <w:rFonts w:eastAsiaTheme="minorEastAsia" w:cstheme="minorBidi"/>
              </w:rPr>
              <w:t>安居区</w:t>
            </w:r>
          </w:p>
        </w:tc>
        <w:tc>
          <w:tcPr>
            <w:tcW w:w="1247" w:type="dxa"/>
            <w:vAlign w:val="center"/>
          </w:tcPr>
          <w:p w14:paraId="62A1C3ED">
            <w:pPr>
              <w:pStyle w:val="42"/>
              <w:rPr>
                <w:rFonts w:eastAsiaTheme="minorEastAsia" w:cstheme="minorBidi"/>
              </w:rPr>
            </w:pPr>
            <w:r>
              <w:rPr>
                <w:rFonts w:eastAsiaTheme="minorEastAsia" w:cstheme="minorBidi"/>
              </w:rPr>
              <w:t>省</w:t>
            </w:r>
            <w:r>
              <w:rPr>
                <w:rFonts w:hint="eastAsia" w:eastAsiaTheme="minorEastAsia" w:cstheme="minorBidi"/>
              </w:rPr>
              <w:t>控（长江经济带）</w:t>
            </w:r>
          </w:p>
        </w:tc>
        <w:tc>
          <w:tcPr>
            <w:tcW w:w="1066" w:type="dxa"/>
            <w:vAlign w:val="center"/>
          </w:tcPr>
          <w:p w14:paraId="72E64771">
            <w:pPr>
              <w:pStyle w:val="42"/>
              <w:rPr>
                <w:rFonts w:eastAsiaTheme="minorEastAsia" w:cstheme="minorBidi"/>
              </w:rPr>
            </w:pPr>
            <w:r>
              <w:rPr>
                <w:rFonts w:hint="eastAsia" w:eastAsiaTheme="minorEastAsia" w:cstheme="minorBidi"/>
              </w:rPr>
              <w:t>Ⅲ</w:t>
            </w:r>
          </w:p>
        </w:tc>
        <w:tc>
          <w:tcPr>
            <w:tcW w:w="1066" w:type="dxa"/>
            <w:vAlign w:val="center"/>
          </w:tcPr>
          <w:p w14:paraId="074FACEB">
            <w:pPr>
              <w:pStyle w:val="42"/>
              <w:rPr>
                <w:rFonts w:eastAsiaTheme="minorEastAsia" w:cstheme="minorBidi"/>
              </w:rPr>
            </w:pPr>
            <w:r>
              <w:rPr>
                <w:rFonts w:hint="eastAsia" w:eastAsiaTheme="minorEastAsia" w:cstheme="minorBidi"/>
              </w:rPr>
              <w:t>Ⅳ</w:t>
            </w:r>
          </w:p>
        </w:tc>
        <w:tc>
          <w:tcPr>
            <w:tcW w:w="1066" w:type="dxa"/>
            <w:vAlign w:val="center"/>
          </w:tcPr>
          <w:p w14:paraId="16A97862">
            <w:pPr>
              <w:pStyle w:val="42"/>
              <w:rPr>
                <w:rFonts w:eastAsiaTheme="minorEastAsia" w:cstheme="minorBidi"/>
              </w:rPr>
            </w:pPr>
            <w:r>
              <w:rPr>
                <w:rFonts w:hint="eastAsia" w:eastAsiaTheme="minorEastAsia" w:cstheme="minorBidi"/>
              </w:rPr>
              <w:t>Ⅲ</w:t>
            </w:r>
          </w:p>
        </w:tc>
        <w:tc>
          <w:tcPr>
            <w:tcW w:w="1066" w:type="dxa"/>
            <w:vAlign w:val="center"/>
          </w:tcPr>
          <w:p w14:paraId="7E7C063D">
            <w:pPr>
              <w:pStyle w:val="42"/>
              <w:rPr>
                <w:rFonts w:eastAsiaTheme="minorEastAsia" w:cstheme="minorBidi"/>
              </w:rPr>
            </w:pPr>
            <w:r>
              <w:rPr>
                <w:rFonts w:hint="eastAsia" w:eastAsiaTheme="minorEastAsia" w:cstheme="minorBidi"/>
              </w:rPr>
              <w:t>/</w:t>
            </w:r>
          </w:p>
        </w:tc>
        <w:tc>
          <w:tcPr>
            <w:tcW w:w="1066" w:type="dxa"/>
            <w:vAlign w:val="center"/>
          </w:tcPr>
          <w:p w14:paraId="77084CAA">
            <w:pPr>
              <w:pStyle w:val="42"/>
              <w:rPr>
                <w:rFonts w:eastAsiaTheme="minorEastAsia" w:cstheme="minorBidi"/>
              </w:rPr>
            </w:pPr>
            <w:r>
              <w:rPr>
                <w:rFonts w:hint="eastAsia" w:eastAsiaTheme="minorEastAsia" w:cstheme="minorBidi"/>
              </w:rPr>
              <w:t>/</w:t>
            </w:r>
          </w:p>
        </w:tc>
      </w:tr>
      <w:tr w14:paraId="7ED0C42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066" w:type="dxa"/>
            <w:vAlign w:val="center"/>
          </w:tcPr>
          <w:p w14:paraId="0E6EA979">
            <w:pPr>
              <w:pStyle w:val="42"/>
              <w:rPr>
                <w:rFonts w:eastAsiaTheme="minorEastAsia" w:cstheme="minorBidi"/>
              </w:rPr>
            </w:pPr>
            <w:r>
              <w:rPr>
                <w:rFonts w:hint="eastAsia" w:eastAsiaTheme="minorEastAsia" w:cstheme="minorBidi"/>
              </w:rPr>
              <w:t>涪山坝</w:t>
            </w:r>
          </w:p>
        </w:tc>
        <w:tc>
          <w:tcPr>
            <w:tcW w:w="885" w:type="dxa"/>
            <w:vAlign w:val="center"/>
          </w:tcPr>
          <w:p w14:paraId="46683064">
            <w:pPr>
              <w:pStyle w:val="42"/>
              <w:rPr>
                <w:rFonts w:eastAsiaTheme="minorEastAsia" w:cstheme="minorBidi"/>
              </w:rPr>
            </w:pPr>
            <w:r>
              <w:rPr>
                <w:rFonts w:eastAsiaTheme="minorEastAsia" w:cstheme="minorBidi"/>
              </w:rPr>
              <w:t>蓬溪县</w:t>
            </w:r>
          </w:p>
        </w:tc>
        <w:tc>
          <w:tcPr>
            <w:tcW w:w="1247" w:type="dxa"/>
            <w:vAlign w:val="center"/>
          </w:tcPr>
          <w:p w14:paraId="26155754">
            <w:pPr>
              <w:pStyle w:val="42"/>
              <w:rPr>
                <w:rFonts w:eastAsiaTheme="minorEastAsia" w:cstheme="minorBidi"/>
              </w:rPr>
            </w:pPr>
            <w:r>
              <w:rPr>
                <w:rFonts w:eastAsiaTheme="minorEastAsia" w:cstheme="minorBidi"/>
              </w:rPr>
              <w:t>省控（长江经济带）</w:t>
            </w:r>
          </w:p>
        </w:tc>
        <w:tc>
          <w:tcPr>
            <w:tcW w:w="1066" w:type="dxa"/>
            <w:vAlign w:val="center"/>
          </w:tcPr>
          <w:p w14:paraId="1BC3F3AE">
            <w:pPr>
              <w:pStyle w:val="42"/>
              <w:rPr>
                <w:rFonts w:eastAsiaTheme="minorEastAsia" w:cstheme="minorBidi"/>
              </w:rPr>
            </w:pPr>
            <w:r>
              <w:rPr>
                <w:rFonts w:hint="eastAsia" w:eastAsiaTheme="minorEastAsia" w:cstheme="minorBidi"/>
              </w:rPr>
              <w:t>Ⅲ</w:t>
            </w:r>
          </w:p>
        </w:tc>
        <w:tc>
          <w:tcPr>
            <w:tcW w:w="1066" w:type="dxa"/>
            <w:vAlign w:val="center"/>
          </w:tcPr>
          <w:p w14:paraId="47681C99">
            <w:pPr>
              <w:pStyle w:val="42"/>
              <w:rPr>
                <w:rFonts w:eastAsiaTheme="minorEastAsia" w:cstheme="minorBidi"/>
              </w:rPr>
            </w:pPr>
            <w:r>
              <w:rPr>
                <w:rFonts w:hint="eastAsia" w:eastAsiaTheme="minorEastAsia" w:cstheme="minorBidi"/>
              </w:rPr>
              <w:t>Ⅲ</w:t>
            </w:r>
          </w:p>
        </w:tc>
        <w:tc>
          <w:tcPr>
            <w:tcW w:w="1066" w:type="dxa"/>
            <w:vAlign w:val="center"/>
          </w:tcPr>
          <w:p w14:paraId="001DF0E1">
            <w:pPr>
              <w:pStyle w:val="42"/>
              <w:rPr>
                <w:rFonts w:eastAsiaTheme="minorEastAsia" w:cstheme="minorBidi"/>
              </w:rPr>
            </w:pPr>
            <w:r>
              <w:rPr>
                <w:rFonts w:hint="eastAsia" w:eastAsiaTheme="minorEastAsia" w:cstheme="minorBidi"/>
              </w:rPr>
              <w:t>Ⅲ</w:t>
            </w:r>
          </w:p>
        </w:tc>
        <w:tc>
          <w:tcPr>
            <w:tcW w:w="1066" w:type="dxa"/>
            <w:vAlign w:val="center"/>
          </w:tcPr>
          <w:p w14:paraId="17AE8C4E">
            <w:pPr>
              <w:pStyle w:val="42"/>
              <w:rPr>
                <w:rFonts w:eastAsiaTheme="minorEastAsia" w:cstheme="minorBidi"/>
              </w:rPr>
            </w:pPr>
            <w:r>
              <w:rPr>
                <w:rFonts w:hint="eastAsia" w:eastAsiaTheme="minorEastAsia" w:cstheme="minorBidi"/>
              </w:rPr>
              <w:t>/</w:t>
            </w:r>
          </w:p>
        </w:tc>
        <w:tc>
          <w:tcPr>
            <w:tcW w:w="1066" w:type="dxa"/>
            <w:vAlign w:val="center"/>
          </w:tcPr>
          <w:p w14:paraId="1E495864">
            <w:pPr>
              <w:pStyle w:val="42"/>
              <w:rPr>
                <w:rFonts w:eastAsiaTheme="minorEastAsia" w:cstheme="minorBidi"/>
              </w:rPr>
            </w:pPr>
            <w:r>
              <w:rPr>
                <w:rFonts w:hint="eastAsia" w:eastAsiaTheme="minorEastAsia" w:cstheme="minorBidi"/>
              </w:rPr>
              <w:t>粪大肠菌群/0.09</w:t>
            </w:r>
          </w:p>
        </w:tc>
      </w:tr>
      <w:tr w14:paraId="14CE025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066" w:type="dxa"/>
            <w:vAlign w:val="center"/>
          </w:tcPr>
          <w:p w14:paraId="026FA697">
            <w:pPr>
              <w:pStyle w:val="42"/>
              <w:rPr>
                <w:rFonts w:eastAsiaTheme="minorEastAsia" w:cstheme="minorBidi"/>
              </w:rPr>
            </w:pPr>
            <w:r>
              <w:rPr>
                <w:rFonts w:hint="eastAsia" w:eastAsiaTheme="minorEastAsia" w:cstheme="minorBidi"/>
              </w:rPr>
              <w:t>米家桥</w:t>
            </w:r>
          </w:p>
        </w:tc>
        <w:tc>
          <w:tcPr>
            <w:tcW w:w="885" w:type="dxa"/>
            <w:vAlign w:val="center"/>
          </w:tcPr>
          <w:p w14:paraId="105696B8">
            <w:pPr>
              <w:pStyle w:val="42"/>
              <w:rPr>
                <w:rFonts w:eastAsiaTheme="minorEastAsia" w:cstheme="minorBidi"/>
              </w:rPr>
            </w:pPr>
            <w:r>
              <w:rPr>
                <w:rFonts w:eastAsiaTheme="minorEastAsia" w:cstheme="minorBidi"/>
              </w:rPr>
              <w:t>船山区</w:t>
            </w:r>
          </w:p>
        </w:tc>
        <w:tc>
          <w:tcPr>
            <w:tcW w:w="1247" w:type="dxa"/>
            <w:vAlign w:val="center"/>
          </w:tcPr>
          <w:p w14:paraId="64E0DC99">
            <w:pPr>
              <w:pStyle w:val="42"/>
              <w:rPr>
                <w:rFonts w:eastAsiaTheme="minorEastAsia" w:cstheme="minorBidi"/>
              </w:rPr>
            </w:pPr>
            <w:r>
              <w:rPr>
                <w:rFonts w:eastAsiaTheme="minorEastAsia" w:cstheme="minorBidi"/>
              </w:rPr>
              <w:t>省控</w:t>
            </w:r>
          </w:p>
        </w:tc>
        <w:tc>
          <w:tcPr>
            <w:tcW w:w="1066" w:type="dxa"/>
            <w:vAlign w:val="center"/>
          </w:tcPr>
          <w:p w14:paraId="217BBC91">
            <w:pPr>
              <w:pStyle w:val="42"/>
              <w:rPr>
                <w:rFonts w:eastAsiaTheme="minorEastAsia" w:cstheme="minorBidi"/>
              </w:rPr>
            </w:pPr>
            <w:r>
              <w:rPr>
                <w:rFonts w:hint="eastAsia" w:eastAsiaTheme="minorEastAsia" w:cstheme="minorBidi"/>
              </w:rPr>
              <w:t>Ⅱ</w:t>
            </w:r>
          </w:p>
        </w:tc>
        <w:tc>
          <w:tcPr>
            <w:tcW w:w="1066" w:type="dxa"/>
            <w:vAlign w:val="center"/>
          </w:tcPr>
          <w:p w14:paraId="22FDB821">
            <w:pPr>
              <w:pStyle w:val="42"/>
              <w:rPr>
                <w:rFonts w:eastAsiaTheme="minorEastAsia" w:cstheme="minorBidi"/>
              </w:rPr>
            </w:pPr>
            <w:r>
              <w:rPr>
                <w:rFonts w:hint="eastAsia" w:eastAsiaTheme="minorEastAsia" w:cstheme="minorBidi"/>
              </w:rPr>
              <w:t>Ⅱ</w:t>
            </w:r>
          </w:p>
        </w:tc>
        <w:tc>
          <w:tcPr>
            <w:tcW w:w="1066" w:type="dxa"/>
            <w:vAlign w:val="center"/>
          </w:tcPr>
          <w:p w14:paraId="7A8D9F54">
            <w:pPr>
              <w:pStyle w:val="42"/>
              <w:rPr>
                <w:rFonts w:eastAsiaTheme="minorEastAsia" w:cstheme="minorBidi"/>
              </w:rPr>
            </w:pPr>
            <w:r>
              <w:rPr>
                <w:rFonts w:hint="eastAsia" w:eastAsiaTheme="minorEastAsia" w:cstheme="minorBidi"/>
              </w:rPr>
              <w:t>Ⅱ</w:t>
            </w:r>
          </w:p>
        </w:tc>
        <w:tc>
          <w:tcPr>
            <w:tcW w:w="1066" w:type="dxa"/>
            <w:vAlign w:val="center"/>
          </w:tcPr>
          <w:p w14:paraId="26265573">
            <w:pPr>
              <w:pStyle w:val="42"/>
              <w:rPr>
                <w:rFonts w:eastAsiaTheme="minorEastAsia" w:cstheme="minorBidi"/>
              </w:rPr>
            </w:pPr>
            <w:r>
              <w:rPr>
                <w:rFonts w:hint="eastAsia" w:eastAsiaTheme="minorEastAsia" w:cstheme="minorBidi"/>
              </w:rPr>
              <w:t>/</w:t>
            </w:r>
          </w:p>
        </w:tc>
        <w:tc>
          <w:tcPr>
            <w:tcW w:w="1066" w:type="dxa"/>
            <w:vAlign w:val="center"/>
          </w:tcPr>
          <w:p w14:paraId="27A8E10A">
            <w:pPr>
              <w:pStyle w:val="42"/>
              <w:rPr>
                <w:rFonts w:eastAsiaTheme="minorEastAsia" w:cstheme="minorBidi"/>
              </w:rPr>
            </w:pPr>
            <w:r>
              <w:rPr>
                <w:rFonts w:hint="eastAsia" w:eastAsiaTheme="minorEastAsia" w:cstheme="minorBidi"/>
              </w:rPr>
              <w:t>/</w:t>
            </w:r>
          </w:p>
        </w:tc>
      </w:tr>
      <w:tr w14:paraId="662DFD4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528" w:type="dxa"/>
            <w:gridSpan w:val="8"/>
            <w:vAlign w:val="center"/>
          </w:tcPr>
          <w:p w14:paraId="77E42929">
            <w:pPr>
              <w:pStyle w:val="42"/>
              <w:jc w:val="left"/>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注：</w:t>
            </w:r>
          </w:p>
          <w:p w14:paraId="1934AB6B">
            <w:pPr>
              <w:pStyle w:val="42"/>
              <w:jc w:val="left"/>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1、地表水环境评价执行《地表水环境质量标准》（GB3838-2002）和《地表水环境质量评价办法（试行）》（环办〔2011〕22号）；</w:t>
            </w:r>
          </w:p>
          <w:p w14:paraId="7D674756">
            <w:pPr>
              <w:pStyle w:val="42"/>
              <w:jc w:val="left"/>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2、 21项评价指标为：pH、溶解氧、高锰酸盐指数、五日生化需氧量、氨氮、石油类、挥发酚、汞、铅、镉、阴离子表面活性剂、铬（六价）、氟化物、总磷、氰化物、硫化物、砷、化学需氧量、铜、锌、硒；</w:t>
            </w:r>
          </w:p>
          <w:p w14:paraId="7E28A05B">
            <w:pPr>
              <w:pStyle w:val="42"/>
              <w:jc w:val="left"/>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3. 超过Ⅲ类水质标准的指标为断面污染指标，取超标倍数最大的前三项为主要污染指标；</w:t>
            </w:r>
          </w:p>
          <w:p w14:paraId="532FA732">
            <w:pPr>
              <w:pStyle w:val="42"/>
              <w:jc w:val="left"/>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4. 红江渡口、玉溪、跑马滩、大安、郪江口和梓江大桥6个国控断面采用国家反馈的采测分离数据（含部分市级补充监测数据）进行评价。</w:t>
            </w:r>
          </w:p>
        </w:tc>
      </w:tr>
    </w:tbl>
    <w:p w14:paraId="010FC264">
      <w:r>
        <w:rPr>
          <w:rFonts w:hint="eastAsia"/>
        </w:rPr>
        <w:t>根据上表可知，项目地表水（跑马滩断面）以及琼江（大安断面）水质能满足《地表水环境质量标准》（GB3838-2002）中的III类水域标准要求。因此，项目所在区域地表水环境质量现状良好。</w:t>
      </w:r>
    </w:p>
    <w:p w14:paraId="0FFE23E5">
      <w:pPr>
        <w:pStyle w:val="4"/>
      </w:pPr>
      <w:bookmarkStart w:id="44" w:name="_Toc166488872"/>
      <w:r>
        <w:rPr>
          <w:rFonts w:hint="eastAsia"/>
        </w:rPr>
        <w:t>3.3.2 近三年国控断面（跑马滩、大安）地表水环境质量现状</w:t>
      </w:r>
      <w:bookmarkEnd w:id="44"/>
    </w:p>
    <w:p w14:paraId="3F5ED5E0">
      <w:r>
        <w:rPr>
          <w:rFonts w:hint="eastAsia"/>
        </w:rPr>
        <w:t>根据遂宁市生态环境局发布的每月地表水水质状况信息，本次评价将项目所涉及的蟠龙河跑马滩国控断面、琼江大安国控断面水质状况资料进行收集整理，2021~至今近三年水质具体情况如下：</w:t>
      </w:r>
    </w:p>
    <w:p w14:paraId="0BA76CE4">
      <w:pPr>
        <w:pStyle w:val="45"/>
      </w:pPr>
      <w:r>
        <w:rPr>
          <w:rFonts w:hint="eastAsia"/>
        </w:rPr>
        <w:t>表3.4-2 蟠龙河、琼江国控断面水质状况</w:t>
      </w:r>
    </w:p>
    <w:tbl>
      <w:tblPr>
        <w:tblStyle w:val="21"/>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103"/>
        <w:gridCol w:w="1132"/>
        <w:gridCol w:w="2581"/>
        <w:gridCol w:w="1104"/>
        <w:gridCol w:w="2608"/>
      </w:tblGrid>
      <w:tr w14:paraId="33FCAFC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vMerge w:val="restart"/>
            <w:tcBorders>
              <w:top w:val="single" w:color="auto" w:sz="12" w:space="0"/>
              <w:left w:val="single" w:color="auto" w:sz="12" w:space="0"/>
              <w:bottom w:val="single" w:color="auto" w:sz="4" w:space="0"/>
              <w:tl2br w:val="single" w:color="auto" w:sz="12" w:space="0"/>
            </w:tcBorders>
            <w:vAlign w:val="center"/>
          </w:tcPr>
          <w:p w14:paraId="6467BC3D">
            <w:pPr>
              <w:pStyle w:val="42"/>
              <w:rPr>
                <w:rFonts w:eastAsiaTheme="minorEastAsia" w:cstheme="minorBidi"/>
              </w:rPr>
            </w:pPr>
            <w:r>
              <w:rPr>
                <w:rFonts w:eastAsiaTheme="minorEastAsia" w:cstheme="minorBidi"/>
              </w:rPr>
              <w:t>断面名称</w:t>
            </w:r>
          </w:p>
          <w:p w14:paraId="653ED0B2">
            <w:pPr>
              <w:pStyle w:val="42"/>
              <w:rPr>
                <w:rFonts w:eastAsiaTheme="minorEastAsia" w:cstheme="minorBidi"/>
              </w:rPr>
            </w:pPr>
          </w:p>
          <w:p w14:paraId="6AB64717">
            <w:pPr>
              <w:pStyle w:val="42"/>
              <w:rPr>
                <w:rFonts w:eastAsiaTheme="minorEastAsia" w:cstheme="minorBidi"/>
              </w:rPr>
            </w:pPr>
            <w:r>
              <w:rPr>
                <w:rFonts w:hint="eastAsia" w:eastAsiaTheme="minorEastAsia" w:cstheme="minorBidi"/>
              </w:rPr>
              <w:t>监测年月</w:t>
            </w:r>
          </w:p>
        </w:tc>
        <w:tc>
          <w:tcPr>
            <w:tcW w:w="2177" w:type="pct"/>
            <w:gridSpan w:val="2"/>
            <w:tcBorders>
              <w:top w:val="single" w:color="auto" w:sz="12" w:space="0"/>
              <w:bottom w:val="single" w:color="auto" w:sz="4" w:space="0"/>
            </w:tcBorders>
            <w:vAlign w:val="center"/>
          </w:tcPr>
          <w:p w14:paraId="31129C5A">
            <w:pPr>
              <w:pStyle w:val="42"/>
              <w:rPr>
                <w:rFonts w:eastAsiaTheme="minorEastAsia" w:cstheme="minorBidi"/>
              </w:rPr>
            </w:pPr>
            <w:r>
              <w:rPr>
                <w:rFonts w:hint="eastAsia" w:eastAsiaTheme="minorEastAsia" w:cstheme="minorBidi"/>
              </w:rPr>
              <w:t>蟠龙河跑马滩国控断面</w:t>
            </w:r>
          </w:p>
        </w:tc>
        <w:tc>
          <w:tcPr>
            <w:tcW w:w="2176" w:type="pct"/>
            <w:gridSpan w:val="2"/>
            <w:tcBorders>
              <w:top w:val="single" w:color="auto" w:sz="12" w:space="0"/>
              <w:bottom w:val="single" w:color="auto" w:sz="4" w:space="0"/>
              <w:right w:val="single" w:color="auto" w:sz="12" w:space="0"/>
            </w:tcBorders>
            <w:vAlign w:val="center"/>
          </w:tcPr>
          <w:p w14:paraId="05059608">
            <w:pPr>
              <w:pStyle w:val="42"/>
              <w:rPr>
                <w:rFonts w:eastAsiaTheme="minorEastAsia" w:cstheme="minorBidi"/>
              </w:rPr>
            </w:pPr>
            <w:r>
              <w:rPr>
                <w:rFonts w:hint="eastAsia" w:eastAsiaTheme="minorEastAsia" w:cstheme="minorBidi"/>
              </w:rPr>
              <w:t>琼江大安国控断面</w:t>
            </w:r>
          </w:p>
        </w:tc>
      </w:tr>
      <w:tr w14:paraId="4F50233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vMerge w:val="continue"/>
            <w:tcBorders>
              <w:top w:val="single" w:color="auto" w:sz="4" w:space="0"/>
              <w:left w:val="single" w:color="auto" w:sz="12" w:space="0"/>
              <w:bottom w:val="single" w:color="auto" w:sz="4" w:space="0"/>
              <w:tl2br w:val="single" w:color="auto" w:sz="12" w:space="0"/>
            </w:tcBorders>
            <w:vAlign w:val="center"/>
          </w:tcPr>
          <w:p w14:paraId="7FF07467">
            <w:pPr>
              <w:pStyle w:val="42"/>
              <w:rPr>
                <w:rFonts w:eastAsiaTheme="minorEastAsia" w:cstheme="minorBidi"/>
              </w:rPr>
            </w:pPr>
          </w:p>
        </w:tc>
        <w:tc>
          <w:tcPr>
            <w:tcW w:w="664" w:type="pct"/>
            <w:tcBorders>
              <w:top w:val="single" w:color="auto" w:sz="4" w:space="0"/>
              <w:bottom w:val="single" w:color="auto" w:sz="4" w:space="0"/>
            </w:tcBorders>
            <w:vAlign w:val="center"/>
          </w:tcPr>
          <w:p w14:paraId="46AE9113">
            <w:pPr>
              <w:pStyle w:val="42"/>
              <w:rPr>
                <w:rFonts w:eastAsiaTheme="minorEastAsia" w:cstheme="minorBidi"/>
              </w:rPr>
            </w:pPr>
            <w:r>
              <w:rPr>
                <w:rFonts w:hint="eastAsia" w:eastAsiaTheme="minorEastAsia" w:cstheme="minorBidi"/>
              </w:rPr>
              <w:t>水质类别</w:t>
            </w:r>
          </w:p>
        </w:tc>
        <w:tc>
          <w:tcPr>
            <w:tcW w:w="1513" w:type="pct"/>
            <w:tcBorders>
              <w:top w:val="single" w:color="auto" w:sz="4" w:space="0"/>
              <w:bottom w:val="single" w:color="auto" w:sz="4" w:space="0"/>
            </w:tcBorders>
            <w:vAlign w:val="center"/>
          </w:tcPr>
          <w:p w14:paraId="320050E8">
            <w:pPr>
              <w:pStyle w:val="42"/>
              <w:rPr>
                <w:rFonts w:eastAsiaTheme="minorEastAsia" w:cstheme="minorBidi"/>
              </w:rPr>
            </w:pPr>
            <w:r>
              <w:rPr>
                <w:rFonts w:hint="eastAsia" w:eastAsiaTheme="minorEastAsia" w:cstheme="minorBidi"/>
              </w:rPr>
              <w:t>污染指标/超标倍数</w:t>
            </w:r>
          </w:p>
        </w:tc>
        <w:tc>
          <w:tcPr>
            <w:tcW w:w="647" w:type="pct"/>
            <w:tcBorders>
              <w:top w:val="single" w:color="auto" w:sz="4" w:space="0"/>
              <w:bottom w:val="single" w:color="auto" w:sz="4" w:space="0"/>
            </w:tcBorders>
            <w:vAlign w:val="center"/>
          </w:tcPr>
          <w:p w14:paraId="512CA74D">
            <w:pPr>
              <w:pStyle w:val="42"/>
              <w:rPr>
                <w:rFonts w:eastAsiaTheme="minorEastAsia" w:cstheme="minorBidi"/>
              </w:rPr>
            </w:pPr>
            <w:r>
              <w:rPr>
                <w:rFonts w:hint="eastAsia" w:eastAsiaTheme="minorEastAsia" w:cstheme="minorBidi"/>
              </w:rPr>
              <w:t>水质类别</w:t>
            </w:r>
          </w:p>
        </w:tc>
        <w:tc>
          <w:tcPr>
            <w:tcW w:w="1529" w:type="pct"/>
            <w:tcBorders>
              <w:top w:val="single" w:color="auto" w:sz="4" w:space="0"/>
              <w:bottom w:val="single" w:color="auto" w:sz="4" w:space="0"/>
              <w:right w:val="single" w:color="auto" w:sz="12" w:space="0"/>
            </w:tcBorders>
            <w:vAlign w:val="center"/>
          </w:tcPr>
          <w:p w14:paraId="391B18B4">
            <w:pPr>
              <w:pStyle w:val="42"/>
              <w:rPr>
                <w:rFonts w:eastAsiaTheme="minorEastAsia" w:cstheme="minorBidi"/>
              </w:rPr>
            </w:pPr>
            <w:r>
              <w:rPr>
                <w:rFonts w:hint="eastAsia" w:eastAsiaTheme="minorEastAsia" w:cstheme="minorBidi"/>
              </w:rPr>
              <w:t>污染指标/超标倍数</w:t>
            </w:r>
          </w:p>
        </w:tc>
      </w:tr>
      <w:tr w14:paraId="19DB3BE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5063EB37">
            <w:pPr>
              <w:pStyle w:val="42"/>
              <w:rPr>
                <w:rFonts w:eastAsiaTheme="minorEastAsia" w:cstheme="minorBidi"/>
              </w:rPr>
            </w:pPr>
            <w:r>
              <w:rPr>
                <w:rFonts w:eastAsiaTheme="minorEastAsia" w:cstheme="minorBidi"/>
              </w:rPr>
              <w:t>2021/01</w:t>
            </w:r>
          </w:p>
        </w:tc>
        <w:tc>
          <w:tcPr>
            <w:tcW w:w="664" w:type="pct"/>
            <w:tcBorders>
              <w:top w:val="single" w:color="auto" w:sz="4" w:space="0"/>
              <w:bottom w:val="single" w:color="auto" w:sz="4" w:space="0"/>
            </w:tcBorders>
            <w:vAlign w:val="center"/>
          </w:tcPr>
          <w:p w14:paraId="24438EF3">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4ECFBE51">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12C5128E">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2D657EFE">
            <w:pPr>
              <w:pStyle w:val="42"/>
              <w:rPr>
                <w:rFonts w:eastAsiaTheme="minorEastAsia" w:cstheme="minorBidi"/>
              </w:rPr>
            </w:pPr>
            <w:r>
              <w:rPr>
                <w:rFonts w:hint="eastAsia" w:eastAsiaTheme="minorEastAsia" w:cstheme="minorBidi"/>
              </w:rPr>
              <w:t>/</w:t>
            </w:r>
          </w:p>
        </w:tc>
      </w:tr>
      <w:tr w14:paraId="04F43D9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0A94B966">
            <w:pPr>
              <w:pStyle w:val="42"/>
              <w:rPr>
                <w:rFonts w:eastAsiaTheme="minorEastAsia" w:cstheme="minorBidi"/>
              </w:rPr>
            </w:pPr>
            <w:r>
              <w:rPr>
                <w:rFonts w:eastAsiaTheme="minorEastAsia" w:cstheme="minorBidi"/>
              </w:rPr>
              <w:t>2021/0</w:t>
            </w:r>
            <w:r>
              <w:rPr>
                <w:rFonts w:hint="eastAsia" w:eastAsiaTheme="minorEastAsia" w:cstheme="minorBidi"/>
              </w:rPr>
              <w:t>2</w:t>
            </w:r>
          </w:p>
        </w:tc>
        <w:tc>
          <w:tcPr>
            <w:tcW w:w="664" w:type="pct"/>
            <w:tcBorders>
              <w:top w:val="single" w:color="auto" w:sz="4" w:space="0"/>
              <w:bottom w:val="single" w:color="auto" w:sz="4" w:space="0"/>
            </w:tcBorders>
            <w:vAlign w:val="center"/>
          </w:tcPr>
          <w:p w14:paraId="06993A4D">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3F5E50F3">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20543DDD">
            <w:pPr>
              <w:pStyle w:val="42"/>
              <w:rPr>
                <w:rFonts w:eastAsiaTheme="minorEastAsia" w:cstheme="minorBidi"/>
              </w:rPr>
            </w:pPr>
            <w:r>
              <w:rPr>
                <w:rFonts w:hint="eastAsia" w:eastAsiaTheme="minorEastAsia" w:cstheme="minorBidi"/>
              </w:rPr>
              <w:t>Ⅴ</w:t>
            </w:r>
          </w:p>
        </w:tc>
        <w:tc>
          <w:tcPr>
            <w:tcW w:w="1529" w:type="pct"/>
            <w:tcBorders>
              <w:top w:val="single" w:color="auto" w:sz="4" w:space="0"/>
              <w:bottom w:val="single" w:color="auto" w:sz="4" w:space="0"/>
              <w:right w:val="single" w:color="auto" w:sz="12" w:space="0"/>
            </w:tcBorders>
            <w:vAlign w:val="center"/>
          </w:tcPr>
          <w:p w14:paraId="5AD61AFB">
            <w:pPr>
              <w:pStyle w:val="42"/>
              <w:rPr>
                <w:rFonts w:eastAsiaTheme="minorEastAsia" w:cstheme="minorBidi"/>
              </w:rPr>
            </w:pPr>
            <w:r>
              <w:rPr>
                <w:rFonts w:hint="eastAsia" w:eastAsiaTheme="minorEastAsia" w:cstheme="minorBidi"/>
              </w:rPr>
              <w:t>五日生化需氧量/1.1、化学需氧量/0.7</w:t>
            </w:r>
          </w:p>
        </w:tc>
      </w:tr>
      <w:tr w14:paraId="1551036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28EAB14E">
            <w:pPr>
              <w:pStyle w:val="42"/>
              <w:rPr>
                <w:rFonts w:eastAsiaTheme="minorEastAsia" w:cstheme="minorBidi"/>
              </w:rPr>
            </w:pPr>
            <w:r>
              <w:rPr>
                <w:rFonts w:eastAsiaTheme="minorEastAsia" w:cstheme="minorBidi"/>
              </w:rPr>
              <w:t>2021/0</w:t>
            </w:r>
            <w:r>
              <w:rPr>
                <w:rFonts w:hint="eastAsia" w:eastAsiaTheme="minorEastAsia" w:cstheme="minorBidi"/>
              </w:rPr>
              <w:t>3</w:t>
            </w:r>
          </w:p>
        </w:tc>
        <w:tc>
          <w:tcPr>
            <w:tcW w:w="664" w:type="pct"/>
            <w:tcBorders>
              <w:top w:val="single" w:color="auto" w:sz="4" w:space="0"/>
              <w:bottom w:val="single" w:color="auto" w:sz="4" w:space="0"/>
            </w:tcBorders>
            <w:vAlign w:val="center"/>
          </w:tcPr>
          <w:p w14:paraId="4EA0B7B4">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06B46157">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5106FE20">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14500252">
            <w:pPr>
              <w:pStyle w:val="42"/>
              <w:rPr>
                <w:rFonts w:eastAsiaTheme="minorEastAsia" w:cstheme="minorBidi"/>
              </w:rPr>
            </w:pPr>
            <w:r>
              <w:rPr>
                <w:rFonts w:hint="eastAsia" w:eastAsiaTheme="minorEastAsia" w:cstheme="minorBidi"/>
              </w:rPr>
              <w:t>/</w:t>
            </w:r>
          </w:p>
        </w:tc>
      </w:tr>
      <w:tr w14:paraId="6E85F1A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5FFC0CA3">
            <w:pPr>
              <w:pStyle w:val="42"/>
              <w:rPr>
                <w:rFonts w:eastAsiaTheme="minorEastAsia" w:cstheme="minorBidi"/>
              </w:rPr>
            </w:pPr>
            <w:r>
              <w:rPr>
                <w:rFonts w:eastAsiaTheme="minorEastAsia" w:cstheme="minorBidi"/>
              </w:rPr>
              <w:t>2021/0</w:t>
            </w:r>
            <w:r>
              <w:rPr>
                <w:rFonts w:hint="eastAsia" w:eastAsiaTheme="minorEastAsia" w:cstheme="minorBidi"/>
              </w:rPr>
              <w:t>4</w:t>
            </w:r>
          </w:p>
        </w:tc>
        <w:tc>
          <w:tcPr>
            <w:tcW w:w="664" w:type="pct"/>
            <w:tcBorders>
              <w:top w:val="single" w:color="auto" w:sz="4" w:space="0"/>
              <w:bottom w:val="single" w:color="auto" w:sz="4" w:space="0"/>
            </w:tcBorders>
            <w:vAlign w:val="center"/>
          </w:tcPr>
          <w:p w14:paraId="637DA5F9">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66553CB6">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6F070A99">
            <w:pPr>
              <w:pStyle w:val="42"/>
              <w:rPr>
                <w:rFonts w:eastAsiaTheme="minorEastAsia" w:cstheme="minorBidi"/>
              </w:rPr>
            </w:pPr>
            <w:r>
              <w:rPr>
                <w:rFonts w:hint="eastAsia" w:eastAsiaTheme="minorEastAsia" w:cstheme="minorBidi"/>
              </w:rPr>
              <w:t>Ⅳ</w:t>
            </w:r>
          </w:p>
        </w:tc>
        <w:tc>
          <w:tcPr>
            <w:tcW w:w="1529" w:type="pct"/>
            <w:tcBorders>
              <w:top w:val="single" w:color="auto" w:sz="4" w:space="0"/>
              <w:bottom w:val="single" w:color="auto" w:sz="4" w:space="0"/>
              <w:right w:val="single" w:color="auto" w:sz="12" w:space="0"/>
            </w:tcBorders>
            <w:vAlign w:val="center"/>
          </w:tcPr>
          <w:p w14:paraId="7C2E92C7">
            <w:pPr>
              <w:pStyle w:val="42"/>
              <w:rPr>
                <w:rFonts w:eastAsiaTheme="minorEastAsia" w:cstheme="minorBidi"/>
              </w:rPr>
            </w:pPr>
            <w:r>
              <w:rPr>
                <w:rFonts w:hint="eastAsia" w:eastAsiaTheme="minorEastAsia" w:cstheme="minorBidi"/>
              </w:rPr>
              <w:t>五日生化需氧量/0.08、化学需氧量/0.16</w:t>
            </w:r>
          </w:p>
        </w:tc>
      </w:tr>
      <w:tr w14:paraId="2D3DC89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239449EB">
            <w:pPr>
              <w:pStyle w:val="42"/>
              <w:rPr>
                <w:rFonts w:eastAsiaTheme="minorEastAsia" w:cstheme="minorBidi"/>
              </w:rPr>
            </w:pPr>
            <w:r>
              <w:rPr>
                <w:rFonts w:eastAsiaTheme="minorEastAsia" w:cstheme="minorBidi"/>
              </w:rPr>
              <w:t>2021/0</w:t>
            </w:r>
            <w:r>
              <w:rPr>
                <w:rFonts w:hint="eastAsia" w:eastAsiaTheme="minorEastAsia" w:cstheme="minorBidi"/>
              </w:rPr>
              <w:t>5</w:t>
            </w:r>
          </w:p>
        </w:tc>
        <w:tc>
          <w:tcPr>
            <w:tcW w:w="664" w:type="pct"/>
            <w:tcBorders>
              <w:top w:val="single" w:color="auto" w:sz="4" w:space="0"/>
              <w:bottom w:val="single" w:color="auto" w:sz="4" w:space="0"/>
            </w:tcBorders>
            <w:vAlign w:val="center"/>
          </w:tcPr>
          <w:p w14:paraId="0AE48355">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7B8F07E0">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392E1ED3">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396167A2">
            <w:pPr>
              <w:pStyle w:val="42"/>
              <w:rPr>
                <w:rFonts w:eastAsiaTheme="minorEastAsia" w:cstheme="minorBidi"/>
              </w:rPr>
            </w:pPr>
            <w:r>
              <w:rPr>
                <w:rFonts w:hint="eastAsia" w:eastAsiaTheme="minorEastAsia" w:cstheme="minorBidi"/>
              </w:rPr>
              <w:t>/</w:t>
            </w:r>
          </w:p>
        </w:tc>
      </w:tr>
      <w:tr w14:paraId="7BC5BFD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3644DA3D">
            <w:pPr>
              <w:pStyle w:val="42"/>
              <w:rPr>
                <w:rFonts w:eastAsiaTheme="minorEastAsia" w:cstheme="minorBidi"/>
              </w:rPr>
            </w:pPr>
            <w:r>
              <w:rPr>
                <w:rFonts w:eastAsiaTheme="minorEastAsia" w:cstheme="minorBidi"/>
              </w:rPr>
              <w:t>2021/0</w:t>
            </w:r>
            <w:r>
              <w:rPr>
                <w:rFonts w:hint="eastAsia" w:eastAsiaTheme="minorEastAsia" w:cstheme="minorBidi"/>
              </w:rPr>
              <w:t>6</w:t>
            </w:r>
          </w:p>
        </w:tc>
        <w:tc>
          <w:tcPr>
            <w:tcW w:w="664" w:type="pct"/>
            <w:tcBorders>
              <w:top w:val="single" w:color="auto" w:sz="4" w:space="0"/>
              <w:bottom w:val="single" w:color="auto" w:sz="4" w:space="0"/>
            </w:tcBorders>
            <w:vAlign w:val="center"/>
          </w:tcPr>
          <w:p w14:paraId="0A753566">
            <w:pPr>
              <w:pStyle w:val="42"/>
              <w:rPr>
                <w:rFonts w:eastAsiaTheme="minorEastAsia" w:cstheme="minorBidi"/>
              </w:rPr>
            </w:pPr>
            <w:r>
              <w:rPr>
                <w:rFonts w:hint="eastAsia" w:eastAsiaTheme="minorEastAsia" w:cstheme="minorBidi"/>
              </w:rPr>
              <w:t>Ⅳ</w:t>
            </w:r>
          </w:p>
        </w:tc>
        <w:tc>
          <w:tcPr>
            <w:tcW w:w="1513" w:type="pct"/>
            <w:tcBorders>
              <w:top w:val="single" w:color="auto" w:sz="4" w:space="0"/>
              <w:bottom w:val="single" w:color="auto" w:sz="4" w:space="0"/>
            </w:tcBorders>
            <w:vAlign w:val="center"/>
          </w:tcPr>
          <w:p w14:paraId="4D8E385C">
            <w:pPr>
              <w:pStyle w:val="42"/>
              <w:rPr>
                <w:rFonts w:eastAsiaTheme="minorEastAsia" w:cstheme="minorBidi"/>
              </w:rPr>
            </w:pPr>
            <w:r>
              <w:rPr>
                <w:rFonts w:hint="eastAsia" w:eastAsiaTheme="minorEastAsia" w:cstheme="minorBidi"/>
              </w:rPr>
              <w:t>化学需氧量/0.14</w:t>
            </w:r>
          </w:p>
        </w:tc>
        <w:tc>
          <w:tcPr>
            <w:tcW w:w="647" w:type="pct"/>
            <w:tcBorders>
              <w:top w:val="single" w:color="auto" w:sz="4" w:space="0"/>
              <w:bottom w:val="single" w:color="auto" w:sz="4" w:space="0"/>
            </w:tcBorders>
            <w:vAlign w:val="center"/>
          </w:tcPr>
          <w:p w14:paraId="64150500">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156DBA34">
            <w:pPr>
              <w:pStyle w:val="42"/>
              <w:rPr>
                <w:rFonts w:eastAsiaTheme="minorEastAsia" w:cstheme="minorBidi"/>
              </w:rPr>
            </w:pPr>
            <w:r>
              <w:rPr>
                <w:rFonts w:hint="eastAsia" w:eastAsiaTheme="minorEastAsia" w:cstheme="minorBidi"/>
              </w:rPr>
              <w:t>/</w:t>
            </w:r>
          </w:p>
        </w:tc>
      </w:tr>
      <w:tr w14:paraId="2309422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6C5E95DE">
            <w:pPr>
              <w:pStyle w:val="42"/>
              <w:rPr>
                <w:rFonts w:eastAsiaTheme="minorEastAsia" w:cstheme="minorBidi"/>
              </w:rPr>
            </w:pPr>
            <w:r>
              <w:rPr>
                <w:rFonts w:eastAsiaTheme="minorEastAsia" w:cstheme="minorBidi"/>
              </w:rPr>
              <w:t>2021/0</w:t>
            </w:r>
            <w:r>
              <w:rPr>
                <w:rFonts w:hint="eastAsia" w:eastAsiaTheme="minorEastAsia" w:cstheme="minorBidi"/>
              </w:rPr>
              <w:t>7</w:t>
            </w:r>
          </w:p>
        </w:tc>
        <w:tc>
          <w:tcPr>
            <w:tcW w:w="664" w:type="pct"/>
            <w:tcBorders>
              <w:top w:val="single" w:color="auto" w:sz="4" w:space="0"/>
              <w:bottom w:val="single" w:color="auto" w:sz="4" w:space="0"/>
            </w:tcBorders>
            <w:vAlign w:val="center"/>
          </w:tcPr>
          <w:p w14:paraId="03A846FC">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69B7E339">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4E94EBF4">
            <w:pPr>
              <w:pStyle w:val="42"/>
              <w:rPr>
                <w:rFonts w:eastAsiaTheme="minorEastAsia" w:cstheme="minorBidi"/>
              </w:rPr>
            </w:pPr>
            <w:r>
              <w:rPr>
                <w:rFonts w:hint="eastAsia" w:eastAsiaTheme="minorEastAsia" w:cstheme="minorBidi"/>
              </w:rPr>
              <w:t>Ⅳ</w:t>
            </w:r>
          </w:p>
        </w:tc>
        <w:tc>
          <w:tcPr>
            <w:tcW w:w="1529" w:type="pct"/>
            <w:tcBorders>
              <w:top w:val="single" w:color="auto" w:sz="4" w:space="0"/>
              <w:bottom w:val="single" w:color="auto" w:sz="4" w:space="0"/>
              <w:right w:val="single" w:color="auto" w:sz="12" w:space="0"/>
            </w:tcBorders>
            <w:vAlign w:val="center"/>
          </w:tcPr>
          <w:p w14:paraId="422CDF36">
            <w:pPr>
              <w:pStyle w:val="42"/>
              <w:rPr>
                <w:rFonts w:eastAsiaTheme="minorEastAsia" w:cstheme="minorBidi"/>
              </w:rPr>
            </w:pPr>
            <w:r>
              <w:rPr>
                <w:rFonts w:hint="eastAsia" w:eastAsiaTheme="minorEastAsia" w:cstheme="minorBidi"/>
              </w:rPr>
              <w:t>化学需氧量/0.02</w:t>
            </w:r>
          </w:p>
        </w:tc>
      </w:tr>
      <w:tr w14:paraId="1ECB5FB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6D36ADB6">
            <w:pPr>
              <w:pStyle w:val="42"/>
              <w:rPr>
                <w:rFonts w:eastAsiaTheme="minorEastAsia" w:cstheme="minorBidi"/>
              </w:rPr>
            </w:pPr>
            <w:r>
              <w:rPr>
                <w:rFonts w:eastAsiaTheme="minorEastAsia" w:cstheme="minorBidi"/>
              </w:rPr>
              <w:t>2021/0</w:t>
            </w:r>
            <w:r>
              <w:rPr>
                <w:rFonts w:hint="eastAsia" w:eastAsiaTheme="minorEastAsia" w:cstheme="minorBidi"/>
              </w:rPr>
              <w:t>8</w:t>
            </w:r>
          </w:p>
        </w:tc>
        <w:tc>
          <w:tcPr>
            <w:tcW w:w="664" w:type="pct"/>
            <w:tcBorders>
              <w:top w:val="single" w:color="auto" w:sz="4" w:space="0"/>
              <w:bottom w:val="single" w:color="auto" w:sz="4" w:space="0"/>
            </w:tcBorders>
            <w:vAlign w:val="center"/>
          </w:tcPr>
          <w:p w14:paraId="65B3211E">
            <w:pPr>
              <w:pStyle w:val="42"/>
              <w:rPr>
                <w:rFonts w:eastAsiaTheme="minorEastAsia" w:cstheme="minorBidi"/>
              </w:rPr>
            </w:pPr>
            <w:r>
              <w:rPr>
                <w:rFonts w:hint="eastAsia" w:eastAsiaTheme="minorEastAsia" w:cstheme="minorBidi"/>
              </w:rPr>
              <w:t>Ⅳ</w:t>
            </w:r>
          </w:p>
        </w:tc>
        <w:tc>
          <w:tcPr>
            <w:tcW w:w="1513" w:type="pct"/>
            <w:tcBorders>
              <w:top w:val="single" w:color="auto" w:sz="4" w:space="0"/>
              <w:bottom w:val="single" w:color="auto" w:sz="4" w:space="0"/>
            </w:tcBorders>
            <w:vAlign w:val="center"/>
          </w:tcPr>
          <w:p w14:paraId="240A5B6F">
            <w:pPr>
              <w:pStyle w:val="42"/>
              <w:rPr>
                <w:rFonts w:eastAsiaTheme="minorEastAsia" w:cstheme="minorBidi"/>
              </w:rPr>
            </w:pPr>
            <w:r>
              <w:rPr>
                <w:rFonts w:hint="eastAsia" w:eastAsiaTheme="minorEastAsia" w:cstheme="minorBidi"/>
              </w:rPr>
              <w:t>化学需氧量/0.19、高锰酸盐指数/0.10</w:t>
            </w:r>
          </w:p>
        </w:tc>
        <w:tc>
          <w:tcPr>
            <w:tcW w:w="647" w:type="pct"/>
            <w:tcBorders>
              <w:top w:val="single" w:color="auto" w:sz="4" w:space="0"/>
              <w:bottom w:val="single" w:color="auto" w:sz="4" w:space="0"/>
            </w:tcBorders>
            <w:vAlign w:val="center"/>
          </w:tcPr>
          <w:p w14:paraId="3C627B81">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2928D6F6">
            <w:pPr>
              <w:pStyle w:val="42"/>
              <w:rPr>
                <w:rFonts w:eastAsiaTheme="minorEastAsia" w:cstheme="minorBidi"/>
              </w:rPr>
            </w:pPr>
            <w:r>
              <w:rPr>
                <w:rFonts w:hint="eastAsia" w:eastAsiaTheme="minorEastAsia" w:cstheme="minorBidi"/>
              </w:rPr>
              <w:t>/</w:t>
            </w:r>
          </w:p>
        </w:tc>
      </w:tr>
      <w:tr w14:paraId="54FFA38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18D2E2DA">
            <w:pPr>
              <w:pStyle w:val="42"/>
              <w:rPr>
                <w:rFonts w:eastAsiaTheme="minorEastAsia" w:cstheme="minorBidi"/>
              </w:rPr>
            </w:pPr>
            <w:r>
              <w:rPr>
                <w:rFonts w:eastAsiaTheme="minorEastAsia" w:cstheme="minorBidi"/>
              </w:rPr>
              <w:t>2021/0</w:t>
            </w:r>
            <w:r>
              <w:rPr>
                <w:rFonts w:hint="eastAsia" w:eastAsiaTheme="minorEastAsia" w:cstheme="minorBidi"/>
              </w:rPr>
              <w:t>9</w:t>
            </w:r>
          </w:p>
        </w:tc>
        <w:tc>
          <w:tcPr>
            <w:tcW w:w="664" w:type="pct"/>
            <w:tcBorders>
              <w:top w:val="single" w:color="auto" w:sz="4" w:space="0"/>
              <w:bottom w:val="single" w:color="auto" w:sz="4" w:space="0"/>
            </w:tcBorders>
            <w:vAlign w:val="center"/>
          </w:tcPr>
          <w:p w14:paraId="6D55960A">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0769FD77">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082D6D37">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51C3862F">
            <w:pPr>
              <w:pStyle w:val="42"/>
              <w:rPr>
                <w:rFonts w:eastAsiaTheme="minorEastAsia" w:cstheme="minorBidi"/>
              </w:rPr>
            </w:pPr>
            <w:r>
              <w:rPr>
                <w:rFonts w:hint="eastAsia" w:eastAsiaTheme="minorEastAsia" w:cstheme="minorBidi"/>
              </w:rPr>
              <w:t>/</w:t>
            </w:r>
          </w:p>
        </w:tc>
      </w:tr>
      <w:tr w14:paraId="4A13768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48898595">
            <w:pPr>
              <w:pStyle w:val="42"/>
              <w:rPr>
                <w:rFonts w:eastAsiaTheme="minorEastAsia" w:cstheme="minorBidi"/>
              </w:rPr>
            </w:pPr>
            <w:r>
              <w:rPr>
                <w:rFonts w:eastAsiaTheme="minorEastAsia" w:cstheme="minorBidi"/>
              </w:rPr>
              <w:t>2021/</w:t>
            </w:r>
            <w:r>
              <w:rPr>
                <w:rFonts w:hint="eastAsia" w:eastAsiaTheme="minorEastAsia" w:cstheme="minorBidi"/>
              </w:rPr>
              <w:t>10</w:t>
            </w:r>
          </w:p>
        </w:tc>
        <w:tc>
          <w:tcPr>
            <w:tcW w:w="664" w:type="pct"/>
            <w:tcBorders>
              <w:top w:val="single" w:color="auto" w:sz="4" w:space="0"/>
              <w:bottom w:val="single" w:color="auto" w:sz="4" w:space="0"/>
            </w:tcBorders>
            <w:vAlign w:val="center"/>
          </w:tcPr>
          <w:p w14:paraId="5ED685B6">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66D47620">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7FC48FC0">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32CBA8B2">
            <w:pPr>
              <w:pStyle w:val="42"/>
              <w:rPr>
                <w:rFonts w:eastAsiaTheme="minorEastAsia" w:cstheme="minorBidi"/>
              </w:rPr>
            </w:pPr>
            <w:r>
              <w:rPr>
                <w:rFonts w:hint="eastAsia" w:eastAsiaTheme="minorEastAsia" w:cstheme="minorBidi"/>
              </w:rPr>
              <w:t>/</w:t>
            </w:r>
          </w:p>
        </w:tc>
      </w:tr>
      <w:tr w14:paraId="1D3A6E4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176CB459">
            <w:pPr>
              <w:pStyle w:val="42"/>
              <w:rPr>
                <w:rFonts w:eastAsiaTheme="minorEastAsia" w:cstheme="minorBidi"/>
              </w:rPr>
            </w:pPr>
            <w:r>
              <w:rPr>
                <w:rFonts w:eastAsiaTheme="minorEastAsia" w:cstheme="minorBidi"/>
              </w:rPr>
              <w:t>2021/</w:t>
            </w:r>
            <w:r>
              <w:rPr>
                <w:rFonts w:hint="eastAsia" w:eastAsiaTheme="minorEastAsia" w:cstheme="minorBidi"/>
              </w:rPr>
              <w:t>11</w:t>
            </w:r>
          </w:p>
        </w:tc>
        <w:tc>
          <w:tcPr>
            <w:tcW w:w="664" w:type="pct"/>
            <w:tcBorders>
              <w:top w:val="single" w:color="auto" w:sz="4" w:space="0"/>
              <w:bottom w:val="single" w:color="auto" w:sz="4" w:space="0"/>
            </w:tcBorders>
            <w:vAlign w:val="center"/>
          </w:tcPr>
          <w:p w14:paraId="404F6AE3">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41C454EA">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23FA75AB">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5A80E0BC">
            <w:pPr>
              <w:pStyle w:val="42"/>
              <w:rPr>
                <w:rFonts w:eastAsiaTheme="minorEastAsia" w:cstheme="minorBidi"/>
              </w:rPr>
            </w:pPr>
            <w:r>
              <w:rPr>
                <w:rFonts w:hint="eastAsia" w:eastAsiaTheme="minorEastAsia" w:cstheme="minorBidi"/>
              </w:rPr>
              <w:t>/</w:t>
            </w:r>
          </w:p>
        </w:tc>
      </w:tr>
      <w:tr w14:paraId="6DD28E6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73EAC29A">
            <w:pPr>
              <w:pStyle w:val="42"/>
              <w:rPr>
                <w:rFonts w:eastAsiaTheme="minorEastAsia" w:cstheme="minorBidi"/>
              </w:rPr>
            </w:pPr>
            <w:r>
              <w:rPr>
                <w:rFonts w:eastAsiaTheme="minorEastAsia" w:cstheme="minorBidi"/>
              </w:rPr>
              <w:t>2021/</w:t>
            </w:r>
            <w:r>
              <w:rPr>
                <w:rFonts w:hint="eastAsia" w:eastAsiaTheme="minorEastAsia" w:cstheme="minorBidi"/>
              </w:rPr>
              <w:t>12</w:t>
            </w:r>
          </w:p>
        </w:tc>
        <w:tc>
          <w:tcPr>
            <w:tcW w:w="664" w:type="pct"/>
            <w:tcBorders>
              <w:top w:val="single" w:color="auto" w:sz="4" w:space="0"/>
              <w:bottom w:val="single" w:color="auto" w:sz="4" w:space="0"/>
            </w:tcBorders>
            <w:vAlign w:val="center"/>
          </w:tcPr>
          <w:p w14:paraId="10388550">
            <w:pPr>
              <w:pStyle w:val="42"/>
              <w:rPr>
                <w:rFonts w:eastAsiaTheme="minorEastAsia" w:cstheme="minorBidi"/>
              </w:rPr>
            </w:pPr>
            <w:r>
              <w:rPr>
                <w:rFonts w:hint="eastAsia" w:eastAsiaTheme="minorEastAsia" w:cstheme="minorBidi"/>
              </w:rPr>
              <w:t>Ⅱ</w:t>
            </w:r>
          </w:p>
        </w:tc>
        <w:tc>
          <w:tcPr>
            <w:tcW w:w="1513" w:type="pct"/>
            <w:tcBorders>
              <w:top w:val="single" w:color="auto" w:sz="4" w:space="0"/>
              <w:bottom w:val="single" w:color="auto" w:sz="4" w:space="0"/>
            </w:tcBorders>
            <w:vAlign w:val="center"/>
          </w:tcPr>
          <w:p w14:paraId="635EFFBD">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4E85DFE8">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00EBB6DB">
            <w:pPr>
              <w:pStyle w:val="42"/>
              <w:rPr>
                <w:rFonts w:eastAsiaTheme="minorEastAsia" w:cstheme="minorBidi"/>
              </w:rPr>
            </w:pPr>
            <w:r>
              <w:rPr>
                <w:rFonts w:hint="eastAsia" w:eastAsiaTheme="minorEastAsia" w:cstheme="minorBidi"/>
              </w:rPr>
              <w:t>/</w:t>
            </w:r>
          </w:p>
        </w:tc>
      </w:tr>
      <w:tr w14:paraId="54E9DA9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7B8D6F5C">
            <w:pPr>
              <w:pStyle w:val="42"/>
              <w:rPr>
                <w:rFonts w:eastAsiaTheme="minorEastAsia" w:cstheme="minorBidi"/>
              </w:rPr>
            </w:pPr>
            <w:r>
              <w:rPr>
                <w:rFonts w:eastAsiaTheme="minorEastAsia" w:cstheme="minorBidi"/>
              </w:rPr>
              <w:t>202</w:t>
            </w:r>
            <w:r>
              <w:rPr>
                <w:rFonts w:hint="eastAsia" w:eastAsiaTheme="minorEastAsia" w:cstheme="minorBidi"/>
              </w:rPr>
              <w:t>2</w:t>
            </w:r>
            <w:r>
              <w:rPr>
                <w:rFonts w:eastAsiaTheme="minorEastAsia" w:cstheme="minorBidi"/>
              </w:rPr>
              <w:t>/01</w:t>
            </w:r>
          </w:p>
        </w:tc>
        <w:tc>
          <w:tcPr>
            <w:tcW w:w="664" w:type="pct"/>
            <w:tcBorders>
              <w:top w:val="single" w:color="auto" w:sz="4" w:space="0"/>
              <w:bottom w:val="single" w:color="auto" w:sz="4" w:space="0"/>
            </w:tcBorders>
            <w:vAlign w:val="center"/>
          </w:tcPr>
          <w:p w14:paraId="7BF60757">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28849C9A">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02788D80">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65D91AE6">
            <w:pPr>
              <w:pStyle w:val="42"/>
              <w:rPr>
                <w:rFonts w:eastAsiaTheme="minorEastAsia" w:cstheme="minorBidi"/>
              </w:rPr>
            </w:pPr>
            <w:r>
              <w:rPr>
                <w:rFonts w:hint="eastAsia" w:eastAsiaTheme="minorEastAsia" w:cstheme="minorBidi"/>
              </w:rPr>
              <w:t>/</w:t>
            </w:r>
          </w:p>
        </w:tc>
      </w:tr>
      <w:tr w14:paraId="7074FE7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782AB633">
            <w:pPr>
              <w:pStyle w:val="42"/>
              <w:rPr>
                <w:rFonts w:eastAsiaTheme="minorEastAsia" w:cstheme="minorBidi"/>
              </w:rPr>
            </w:pPr>
            <w:r>
              <w:rPr>
                <w:rFonts w:eastAsiaTheme="minorEastAsia" w:cstheme="minorBidi"/>
              </w:rPr>
              <w:t>202</w:t>
            </w:r>
            <w:r>
              <w:rPr>
                <w:rFonts w:hint="eastAsia" w:eastAsiaTheme="minorEastAsia" w:cstheme="minorBidi"/>
              </w:rPr>
              <w:t>2</w:t>
            </w:r>
            <w:r>
              <w:rPr>
                <w:rFonts w:eastAsiaTheme="minorEastAsia" w:cstheme="minorBidi"/>
              </w:rPr>
              <w:t>/0</w:t>
            </w:r>
            <w:r>
              <w:rPr>
                <w:rFonts w:hint="eastAsia" w:eastAsiaTheme="minorEastAsia" w:cstheme="minorBidi"/>
              </w:rPr>
              <w:t>2</w:t>
            </w:r>
          </w:p>
        </w:tc>
        <w:tc>
          <w:tcPr>
            <w:tcW w:w="664" w:type="pct"/>
            <w:tcBorders>
              <w:top w:val="single" w:color="auto" w:sz="4" w:space="0"/>
              <w:bottom w:val="single" w:color="auto" w:sz="4" w:space="0"/>
            </w:tcBorders>
            <w:vAlign w:val="center"/>
          </w:tcPr>
          <w:p w14:paraId="199CB47F">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2BC52A41">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45F2C958">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0E23049F">
            <w:pPr>
              <w:pStyle w:val="42"/>
              <w:rPr>
                <w:rFonts w:eastAsiaTheme="minorEastAsia" w:cstheme="minorBidi"/>
              </w:rPr>
            </w:pPr>
            <w:r>
              <w:rPr>
                <w:rFonts w:hint="eastAsia" w:eastAsiaTheme="minorEastAsia" w:cstheme="minorBidi"/>
              </w:rPr>
              <w:t>/</w:t>
            </w:r>
          </w:p>
        </w:tc>
      </w:tr>
      <w:tr w14:paraId="4A060B5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07ABBBFC">
            <w:pPr>
              <w:pStyle w:val="42"/>
              <w:rPr>
                <w:rFonts w:eastAsiaTheme="minorEastAsia" w:cstheme="minorBidi"/>
              </w:rPr>
            </w:pPr>
            <w:r>
              <w:rPr>
                <w:rFonts w:eastAsiaTheme="minorEastAsia" w:cstheme="minorBidi"/>
              </w:rPr>
              <w:t>202</w:t>
            </w:r>
            <w:r>
              <w:rPr>
                <w:rFonts w:hint="eastAsia" w:eastAsiaTheme="minorEastAsia" w:cstheme="minorBidi"/>
              </w:rPr>
              <w:t>2</w:t>
            </w:r>
            <w:r>
              <w:rPr>
                <w:rFonts w:eastAsiaTheme="minorEastAsia" w:cstheme="minorBidi"/>
              </w:rPr>
              <w:t>/0</w:t>
            </w:r>
            <w:r>
              <w:rPr>
                <w:rFonts w:hint="eastAsia" w:eastAsiaTheme="minorEastAsia" w:cstheme="minorBidi"/>
              </w:rPr>
              <w:t>3</w:t>
            </w:r>
          </w:p>
        </w:tc>
        <w:tc>
          <w:tcPr>
            <w:tcW w:w="664" w:type="pct"/>
            <w:tcBorders>
              <w:top w:val="single" w:color="auto" w:sz="4" w:space="0"/>
              <w:bottom w:val="single" w:color="auto" w:sz="4" w:space="0"/>
            </w:tcBorders>
            <w:vAlign w:val="center"/>
          </w:tcPr>
          <w:p w14:paraId="62575E74">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4CCF72EA">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4D784EA1">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1B6D453E">
            <w:pPr>
              <w:pStyle w:val="42"/>
              <w:rPr>
                <w:rFonts w:eastAsiaTheme="minorEastAsia" w:cstheme="minorBidi"/>
              </w:rPr>
            </w:pPr>
            <w:r>
              <w:rPr>
                <w:rFonts w:hint="eastAsia" w:eastAsiaTheme="minorEastAsia" w:cstheme="minorBidi"/>
              </w:rPr>
              <w:t>/</w:t>
            </w:r>
          </w:p>
        </w:tc>
      </w:tr>
      <w:tr w14:paraId="2D6079A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28DB80C7">
            <w:pPr>
              <w:pStyle w:val="42"/>
              <w:rPr>
                <w:rFonts w:eastAsiaTheme="minorEastAsia" w:cstheme="minorBidi"/>
              </w:rPr>
            </w:pPr>
            <w:r>
              <w:rPr>
                <w:rFonts w:eastAsiaTheme="minorEastAsia" w:cstheme="minorBidi"/>
              </w:rPr>
              <w:t>202</w:t>
            </w:r>
            <w:r>
              <w:rPr>
                <w:rFonts w:hint="eastAsia" w:eastAsiaTheme="minorEastAsia" w:cstheme="minorBidi"/>
              </w:rPr>
              <w:t>2</w:t>
            </w:r>
            <w:r>
              <w:rPr>
                <w:rFonts w:eastAsiaTheme="minorEastAsia" w:cstheme="minorBidi"/>
              </w:rPr>
              <w:t>/0</w:t>
            </w:r>
            <w:r>
              <w:rPr>
                <w:rFonts w:hint="eastAsia" w:eastAsiaTheme="minorEastAsia" w:cstheme="minorBidi"/>
              </w:rPr>
              <w:t>4</w:t>
            </w:r>
          </w:p>
        </w:tc>
        <w:tc>
          <w:tcPr>
            <w:tcW w:w="664" w:type="pct"/>
            <w:tcBorders>
              <w:top w:val="single" w:color="auto" w:sz="4" w:space="0"/>
              <w:bottom w:val="single" w:color="auto" w:sz="4" w:space="0"/>
            </w:tcBorders>
            <w:vAlign w:val="center"/>
          </w:tcPr>
          <w:p w14:paraId="07E811D6">
            <w:pPr>
              <w:pStyle w:val="42"/>
              <w:rPr>
                <w:rFonts w:eastAsiaTheme="minorEastAsia" w:cstheme="minorBidi"/>
              </w:rPr>
            </w:pPr>
            <w:r>
              <w:rPr>
                <w:rFonts w:hint="eastAsia" w:eastAsiaTheme="minorEastAsia" w:cstheme="minorBidi"/>
              </w:rPr>
              <w:t>Ⅳ</w:t>
            </w:r>
          </w:p>
        </w:tc>
        <w:tc>
          <w:tcPr>
            <w:tcW w:w="1513" w:type="pct"/>
            <w:tcBorders>
              <w:top w:val="single" w:color="auto" w:sz="4" w:space="0"/>
              <w:bottom w:val="single" w:color="auto" w:sz="4" w:space="0"/>
            </w:tcBorders>
            <w:vAlign w:val="center"/>
          </w:tcPr>
          <w:p w14:paraId="6D00F36A">
            <w:pPr>
              <w:pStyle w:val="42"/>
              <w:rPr>
                <w:rFonts w:eastAsiaTheme="minorEastAsia" w:cstheme="minorBidi"/>
              </w:rPr>
            </w:pPr>
            <w:r>
              <w:rPr>
                <w:rFonts w:hint="eastAsia" w:eastAsiaTheme="minorEastAsia" w:cstheme="minorBidi"/>
              </w:rPr>
              <w:t>高锰酸盐指数/0.17</w:t>
            </w:r>
          </w:p>
        </w:tc>
        <w:tc>
          <w:tcPr>
            <w:tcW w:w="647" w:type="pct"/>
            <w:tcBorders>
              <w:top w:val="single" w:color="auto" w:sz="4" w:space="0"/>
              <w:bottom w:val="single" w:color="auto" w:sz="4" w:space="0"/>
            </w:tcBorders>
            <w:vAlign w:val="center"/>
          </w:tcPr>
          <w:p w14:paraId="58871DF2">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5294B13E">
            <w:pPr>
              <w:pStyle w:val="42"/>
              <w:rPr>
                <w:rFonts w:eastAsiaTheme="minorEastAsia" w:cstheme="minorBidi"/>
              </w:rPr>
            </w:pPr>
            <w:r>
              <w:rPr>
                <w:rFonts w:hint="eastAsia" w:eastAsiaTheme="minorEastAsia" w:cstheme="minorBidi"/>
              </w:rPr>
              <w:t>/</w:t>
            </w:r>
          </w:p>
        </w:tc>
      </w:tr>
      <w:tr w14:paraId="563607D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01C76AE0">
            <w:pPr>
              <w:pStyle w:val="42"/>
              <w:rPr>
                <w:rFonts w:eastAsiaTheme="minorEastAsia" w:cstheme="minorBidi"/>
              </w:rPr>
            </w:pPr>
            <w:r>
              <w:rPr>
                <w:rFonts w:eastAsiaTheme="minorEastAsia" w:cstheme="minorBidi"/>
              </w:rPr>
              <w:t>202</w:t>
            </w:r>
            <w:r>
              <w:rPr>
                <w:rFonts w:hint="eastAsia" w:eastAsiaTheme="minorEastAsia" w:cstheme="minorBidi"/>
              </w:rPr>
              <w:t>2</w:t>
            </w:r>
            <w:r>
              <w:rPr>
                <w:rFonts w:eastAsiaTheme="minorEastAsia" w:cstheme="minorBidi"/>
              </w:rPr>
              <w:t>/0</w:t>
            </w:r>
            <w:r>
              <w:rPr>
                <w:rFonts w:hint="eastAsia" w:eastAsiaTheme="minorEastAsia" w:cstheme="minorBidi"/>
              </w:rPr>
              <w:t>5</w:t>
            </w:r>
          </w:p>
        </w:tc>
        <w:tc>
          <w:tcPr>
            <w:tcW w:w="664" w:type="pct"/>
            <w:tcBorders>
              <w:top w:val="single" w:color="auto" w:sz="4" w:space="0"/>
              <w:bottom w:val="single" w:color="auto" w:sz="4" w:space="0"/>
            </w:tcBorders>
            <w:vAlign w:val="center"/>
          </w:tcPr>
          <w:p w14:paraId="5A5BC700">
            <w:pPr>
              <w:pStyle w:val="42"/>
              <w:rPr>
                <w:rFonts w:eastAsiaTheme="minorEastAsia" w:cstheme="minorBidi"/>
              </w:rPr>
            </w:pPr>
            <w:r>
              <w:rPr>
                <w:rFonts w:hint="eastAsia" w:eastAsiaTheme="minorEastAsia" w:cstheme="minorBidi"/>
              </w:rPr>
              <w:t>Ⅳ</w:t>
            </w:r>
          </w:p>
        </w:tc>
        <w:tc>
          <w:tcPr>
            <w:tcW w:w="1513" w:type="pct"/>
            <w:tcBorders>
              <w:top w:val="single" w:color="auto" w:sz="4" w:space="0"/>
              <w:bottom w:val="single" w:color="auto" w:sz="4" w:space="0"/>
            </w:tcBorders>
            <w:vAlign w:val="center"/>
          </w:tcPr>
          <w:p w14:paraId="0DEE2A9D">
            <w:pPr>
              <w:pStyle w:val="42"/>
              <w:rPr>
                <w:rFonts w:eastAsiaTheme="minorEastAsia" w:cstheme="minorBidi"/>
              </w:rPr>
            </w:pPr>
            <w:r>
              <w:rPr>
                <w:rFonts w:hint="eastAsia" w:eastAsiaTheme="minorEastAsia" w:cstheme="minorBidi"/>
              </w:rPr>
              <w:t>化学需氧量/0.28</w:t>
            </w:r>
          </w:p>
        </w:tc>
        <w:tc>
          <w:tcPr>
            <w:tcW w:w="647" w:type="pct"/>
            <w:tcBorders>
              <w:top w:val="single" w:color="auto" w:sz="4" w:space="0"/>
              <w:bottom w:val="single" w:color="auto" w:sz="4" w:space="0"/>
            </w:tcBorders>
            <w:vAlign w:val="center"/>
          </w:tcPr>
          <w:p w14:paraId="04E58AD3">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750B868F">
            <w:pPr>
              <w:pStyle w:val="42"/>
              <w:rPr>
                <w:rFonts w:eastAsiaTheme="minorEastAsia" w:cstheme="minorBidi"/>
              </w:rPr>
            </w:pPr>
            <w:r>
              <w:rPr>
                <w:rFonts w:hint="eastAsia" w:eastAsiaTheme="minorEastAsia" w:cstheme="minorBidi"/>
              </w:rPr>
              <w:t>/</w:t>
            </w:r>
          </w:p>
        </w:tc>
      </w:tr>
      <w:tr w14:paraId="10A3C9D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228DD55E">
            <w:pPr>
              <w:pStyle w:val="42"/>
              <w:rPr>
                <w:rFonts w:eastAsiaTheme="minorEastAsia" w:cstheme="minorBidi"/>
              </w:rPr>
            </w:pPr>
            <w:r>
              <w:rPr>
                <w:rFonts w:eastAsiaTheme="minorEastAsia" w:cstheme="minorBidi"/>
              </w:rPr>
              <w:t>202</w:t>
            </w:r>
            <w:r>
              <w:rPr>
                <w:rFonts w:hint="eastAsia" w:eastAsiaTheme="minorEastAsia" w:cstheme="minorBidi"/>
              </w:rPr>
              <w:t>2</w:t>
            </w:r>
            <w:r>
              <w:rPr>
                <w:rFonts w:eastAsiaTheme="minorEastAsia" w:cstheme="minorBidi"/>
              </w:rPr>
              <w:t>/0</w:t>
            </w:r>
            <w:r>
              <w:rPr>
                <w:rFonts w:hint="eastAsia" w:eastAsiaTheme="minorEastAsia" w:cstheme="minorBidi"/>
              </w:rPr>
              <w:t>6</w:t>
            </w:r>
          </w:p>
        </w:tc>
        <w:tc>
          <w:tcPr>
            <w:tcW w:w="664" w:type="pct"/>
            <w:tcBorders>
              <w:top w:val="single" w:color="auto" w:sz="4" w:space="0"/>
              <w:bottom w:val="single" w:color="auto" w:sz="4" w:space="0"/>
            </w:tcBorders>
            <w:vAlign w:val="center"/>
          </w:tcPr>
          <w:p w14:paraId="363F4380">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340D62DD">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00967834">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278E140C">
            <w:pPr>
              <w:pStyle w:val="42"/>
              <w:rPr>
                <w:rFonts w:eastAsiaTheme="minorEastAsia" w:cstheme="minorBidi"/>
              </w:rPr>
            </w:pPr>
            <w:r>
              <w:rPr>
                <w:rFonts w:hint="eastAsia" w:eastAsiaTheme="minorEastAsia" w:cstheme="minorBidi"/>
              </w:rPr>
              <w:t>/</w:t>
            </w:r>
          </w:p>
        </w:tc>
      </w:tr>
      <w:tr w14:paraId="6EDDA59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0BD6D0F4">
            <w:pPr>
              <w:pStyle w:val="42"/>
              <w:rPr>
                <w:rFonts w:eastAsiaTheme="minorEastAsia" w:cstheme="minorBidi"/>
              </w:rPr>
            </w:pPr>
            <w:r>
              <w:rPr>
                <w:rFonts w:eastAsiaTheme="minorEastAsia" w:cstheme="minorBidi"/>
              </w:rPr>
              <w:t>202</w:t>
            </w:r>
            <w:r>
              <w:rPr>
                <w:rFonts w:hint="eastAsia" w:eastAsiaTheme="minorEastAsia" w:cstheme="minorBidi"/>
              </w:rPr>
              <w:t>2</w:t>
            </w:r>
            <w:r>
              <w:rPr>
                <w:rFonts w:eastAsiaTheme="minorEastAsia" w:cstheme="minorBidi"/>
              </w:rPr>
              <w:t>/0</w:t>
            </w:r>
            <w:r>
              <w:rPr>
                <w:rFonts w:hint="eastAsia" w:eastAsiaTheme="minorEastAsia" w:cstheme="minorBidi"/>
              </w:rPr>
              <w:t>7</w:t>
            </w:r>
          </w:p>
        </w:tc>
        <w:tc>
          <w:tcPr>
            <w:tcW w:w="664" w:type="pct"/>
            <w:tcBorders>
              <w:top w:val="single" w:color="auto" w:sz="4" w:space="0"/>
              <w:bottom w:val="single" w:color="auto" w:sz="4" w:space="0"/>
            </w:tcBorders>
            <w:vAlign w:val="center"/>
          </w:tcPr>
          <w:p w14:paraId="4B1AD504">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5F6AD304">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202E351E">
            <w:pPr>
              <w:pStyle w:val="42"/>
              <w:rPr>
                <w:rFonts w:eastAsiaTheme="minorEastAsia" w:cstheme="minorBidi"/>
              </w:rPr>
            </w:pPr>
            <w:r>
              <w:rPr>
                <w:rFonts w:hint="eastAsia" w:eastAsiaTheme="minorEastAsia" w:cstheme="minorBidi"/>
              </w:rPr>
              <w:t>Ⅳ</w:t>
            </w:r>
          </w:p>
        </w:tc>
        <w:tc>
          <w:tcPr>
            <w:tcW w:w="1529" w:type="pct"/>
            <w:tcBorders>
              <w:top w:val="single" w:color="auto" w:sz="4" w:space="0"/>
              <w:bottom w:val="single" w:color="auto" w:sz="4" w:space="0"/>
              <w:right w:val="single" w:color="auto" w:sz="12" w:space="0"/>
            </w:tcBorders>
            <w:vAlign w:val="center"/>
          </w:tcPr>
          <w:p w14:paraId="27B8929F">
            <w:pPr>
              <w:pStyle w:val="42"/>
              <w:rPr>
                <w:rFonts w:eastAsiaTheme="minorEastAsia" w:cstheme="minorBidi"/>
              </w:rPr>
            </w:pPr>
            <w:r>
              <w:rPr>
                <w:rFonts w:hint="eastAsia" w:eastAsiaTheme="minorEastAsia" w:cstheme="minorBidi"/>
              </w:rPr>
              <w:t>化学需氧量/0.38、五日生化需氧量/0.35</w:t>
            </w:r>
          </w:p>
        </w:tc>
      </w:tr>
      <w:tr w14:paraId="4A10E36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0BE1AF5C">
            <w:pPr>
              <w:pStyle w:val="42"/>
              <w:rPr>
                <w:rFonts w:eastAsiaTheme="minorEastAsia" w:cstheme="minorBidi"/>
              </w:rPr>
            </w:pPr>
            <w:r>
              <w:rPr>
                <w:rFonts w:eastAsiaTheme="minorEastAsia" w:cstheme="minorBidi"/>
              </w:rPr>
              <w:t>202</w:t>
            </w:r>
            <w:r>
              <w:rPr>
                <w:rFonts w:hint="eastAsia" w:eastAsiaTheme="minorEastAsia" w:cstheme="minorBidi"/>
              </w:rPr>
              <w:t>2</w:t>
            </w:r>
            <w:r>
              <w:rPr>
                <w:rFonts w:eastAsiaTheme="minorEastAsia" w:cstheme="minorBidi"/>
              </w:rPr>
              <w:t>/0</w:t>
            </w:r>
            <w:r>
              <w:rPr>
                <w:rFonts w:hint="eastAsia" w:eastAsiaTheme="minorEastAsia" w:cstheme="minorBidi"/>
              </w:rPr>
              <w:t>8</w:t>
            </w:r>
          </w:p>
        </w:tc>
        <w:tc>
          <w:tcPr>
            <w:tcW w:w="664" w:type="pct"/>
            <w:tcBorders>
              <w:top w:val="single" w:color="auto" w:sz="4" w:space="0"/>
              <w:bottom w:val="single" w:color="auto" w:sz="4" w:space="0"/>
            </w:tcBorders>
            <w:vAlign w:val="center"/>
          </w:tcPr>
          <w:p w14:paraId="6C1104BB">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63EF6F7F">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739534D3">
            <w:pPr>
              <w:pStyle w:val="42"/>
              <w:rPr>
                <w:rFonts w:eastAsiaTheme="minorEastAsia" w:cstheme="minorBidi"/>
              </w:rPr>
            </w:pPr>
            <w:r>
              <w:rPr>
                <w:rFonts w:hint="eastAsia" w:eastAsiaTheme="minorEastAsia" w:cstheme="minorBidi"/>
              </w:rPr>
              <w:t>Ⅴ</w:t>
            </w:r>
          </w:p>
        </w:tc>
        <w:tc>
          <w:tcPr>
            <w:tcW w:w="1529" w:type="pct"/>
            <w:tcBorders>
              <w:top w:val="single" w:color="auto" w:sz="4" w:space="0"/>
              <w:bottom w:val="single" w:color="auto" w:sz="4" w:space="0"/>
              <w:right w:val="single" w:color="auto" w:sz="12" w:space="0"/>
            </w:tcBorders>
            <w:vAlign w:val="center"/>
          </w:tcPr>
          <w:p w14:paraId="3E186CC0">
            <w:pPr>
              <w:pStyle w:val="42"/>
              <w:rPr>
                <w:rFonts w:eastAsiaTheme="minorEastAsia" w:cstheme="minorBidi"/>
              </w:rPr>
            </w:pPr>
            <w:r>
              <w:rPr>
                <w:rFonts w:hint="eastAsia" w:eastAsiaTheme="minorEastAsia" w:cstheme="minorBidi"/>
              </w:rPr>
              <w:t>化学需氧量/0.81、五日生化需氧量/0.10、高锰酸盐指数/0.07</w:t>
            </w:r>
          </w:p>
        </w:tc>
      </w:tr>
      <w:tr w14:paraId="79E01B5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32E300BD">
            <w:pPr>
              <w:pStyle w:val="42"/>
              <w:rPr>
                <w:rFonts w:eastAsiaTheme="minorEastAsia" w:cstheme="minorBidi"/>
              </w:rPr>
            </w:pPr>
            <w:r>
              <w:rPr>
                <w:rFonts w:eastAsiaTheme="minorEastAsia" w:cstheme="minorBidi"/>
              </w:rPr>
              <w:t>202</w:t>
            </w:r>
            <w:r>
              <w:rPr>
                <w:rFonts w:hint="eastAsia" w:eastAsiaTheme="minorEastAsia" w:cstheme="minorBidi"/>
              </w:rPr>
              <w:t>2</w:t>
            </w:r>
            <w:r>
              <w:rPr>
                <w:rFonts w:eastAsiaTheme="minorEastAsia" w:cstheme="minorBidi"/>
              </w:rPr>
              <w:t>/0</w:t>
            </w:r>
            <w:r>
              <w:rPr>
                <w:rFonts w:hint="eastAsia" w:eastAsiaTheme="minorEastAsia" w:cstheme="minorBidi"/>
              </w:rPr>
              <w:t>9</w:t>
            </w:r>
          </w:p>
        </w:tc>
        <w:tc>
          <w:tcPr>
            <w:tcW w:w="664" w:type="pct"/>
            <w:tcBorders>
              <w:top w:val="single" w:color="auto" w:sz="4" w:space="0"/>
              <w:bottom w:val="single" w:color="auto" w:sz="4" w:space="0"/>
            </w:tcBorders>
            <w:vAlign w:val="center"/>
          </w:tcPr>
          <w:p w14:paraId="49A02F59">
            <w:pPr>
              <w:pStyle w:val="42"/>
              <w:rPr>
                <w:rFonts w:eastAsiaTheme="minorEastAsia" w:cstheme="minorBidi"/>
              </w:rPr>
            </w:pPr>
            <w:r>
              <w:rPr>
                <w:rFonts w:hint="eastAsia" w:eastAsiaTheme="minorEastAsia" w:cstheme="minorBidi"/>
              </w:rPr>
              <w:t>Ⅳ</w:t>
            </w:r>
          </w:p>
        </w:tc>
        <w:tc>
          <w:tcPr>
            <w:tcW w:w="1513" w:type="pct"/>
            <w:tcBorders>
              <w:top w:val="single" w:color="auto" w:sz="4" w:space="0"/>
              <w:bottom w:val="single" w:color="auto" w:sz="4" w:space="0"/>
            </w:tcBorders>
            <w:vAlign w:val="center"/>
          </w:tcPr>
          <w:p w14:paraId="21453742">
            <w:pPr>
              <w:pStyle w:val="42"/>
              <w:rPr>
                <w:rFonts w:eastAsiaTheme="minorEastAsia" w:cstheme="minorBidi"/>
              </w:rPr>
            </w:pPr>
            <w:r>
              <w:rPr>
                <w:rFonts w:hint="eastAsia" w:eastAsiaTheme="minorEastAsia" w:cstheme="minorBidi"/>
              </w:rPr>
              <w:t>化学需氧量/0.38</w:t>
            </w:r>
          </w:p>
        </w:tc>
        <w:tc>
          <w:tcPr>
            <w:tcW w:w="647" w:type="pct"/>
            <w:tcBorders>
              <w:top w:val="single" w:color="auto" w:sz="4" w:space="0"/>
              <w:bottom w:val="single" w:color="auto" w:sz="4" w:space="0"/>
            </w:tcBorders>
            <w:vAlign w:val="center"/>
          </w:tcPr>
          <w:p w14:paraId="7765B537">
            <w:pPr>
              <w:pStyle w:val="42"/>
              <w:rPr>
                <w:rFonts w:eastAsiaTheme="minorEastAsia" w:cstheme="minorBidi"/>
              </w:rPr>
            </w:pPr>
            <w:r>
              <w:rPr>
                <w:rFonts w:hint="eastAsia" w:eastAsiaTheme="minorEastAsia" w:cstheme="minorBidi"/>
              </w:rPr>
              <w:t>Ⅳ</w:t>
            </w:r>
          </w:p>
        </w:tc>
        <w:tc>
          <w:tcPr>
            <w:tcW w:w="1529" w:type="pct"/>
            <w:tcBorders>
              <w:top w:val="single" w:color="auto" w:sz="4" w:space="0"/>
              <w:bottom w:val="single" w:color="auto" w:sz="4" w:space="0"/>
              <w:right w:val="single" w:color="auto" w:sz="12" w:space="0"/>
            </w:tcBorders>
            <w:vAlign w:val="center"/>
          </w:tcPr>
          <w:p w14:paraId="13E601CF">
            <w:pPr>
              <w:pStyle w:val="42"/>
              <w:rPr>
                <w:rFonts w:eastAsiaTheme="minorEastAsia" w:cstheme="minorBidi"/>
              </w:rPr>
            </w:pPr>
            <w:r>
              <w:rPr>
                <w:rFonts w:hint="eastAsia" w:eastAsiaTheme="minorEastAsia" w:cstheme="minorBidi"/>
              </w:rPr>
              <w:t>总磷/0.06</w:t>
            </w:r>
            <w:r>
              <w:rPr>
                <w:rFonts w:eastAsiaTheme="minorEastAsia" w:cstheme="minorBidi"/>
              </w:rPr>
              <w:t>、溶解氧</w:t>
            </w:r>
          </w:p>
        </w:tc>
      </w:tr>
      <w:tr w14:paraId="6D68EE1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7E2D33CE">
            <w:pPr>
              <w:pStyle w:val="42"/>
              <w:rPr>
                <w:rFonts w:eastAsiaTheme="minorEastAsia" w:cstheme="minorBidi"/>
              </w:rPr>
            </w:pPr>
            <w:r>
              <w:rPr>
                <w:rFonts w:eastAsiaTheme="minorEastAsia" w:cstheme="minorBidi"/>
              </w:rPr>
              <w:t>202</w:t>
            </w:r>
            <w:r>
              <w:rPr>
                <w:rFonts w:hint="eastAsia" w:eastAsiaTheme="minorEastAsia" w:cstheme="minorBidi"/>
              </w:rPr>
              <w:t>2</w:t>
            </w:r>
            <w:r>
              <w:rPr>
                <w:rFonts w:eastAsiaTheme="minorEastAsia" w:cstheme="minorBidi"/>
              </w:rPr>
              <w:t>/</w:t>
            </w:r>
            <w:r>
              <w:rPr>
                <w:rFonts w:hint="eastAsia" w:eastAsiaTheme="minorEastAsia" w:cstheme="minorBidi"/>
              </w:rPr>
              <w:t>10</w:t>
            </w:r>
          </w:p>
        </w:tc>
        <w:tc>
          <w:tcPr>
            <w:tcW w:w="664" w:type="pct"/>
            <w:tcBorders>
              <w:top w:val="single" w:color="auto" w:sz="4" w:space="0"/>
              <w:bottom w:val="single" w:color="auto" w:sz="4" w:space="0"/>
            </w:tcBorders>
            <w:vAlign w:val="center"/>
          </w:tcPr>
          <w:p w14:paraId="27295A47">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787913C1">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57F7DBA2">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5AB1ADE4">
            <w:pPr>
              <w:pStyle w:val="42"/>
              <w:rPr>
                <w:rFonts w:eastAsiaTheme="minorEastAsia" w:cstheme="minorBidi"/>
              </w:rPr>
            </w:pPr>
            <w:r>
              <w:rPr>
                <w:rFonts w:hint="eastAsia" w:eastAsiaTheme="minorEastAsia" w:cstheme="minorBidi"/>
              </w:rPr>
              <w:t>/</w:t>
            </w:r>
          </w:p>
        </w:tc>
      </w:tr>
      <w:tr w14:paraId="540E772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3E145C88">
            <w:pPr>
              <w:pStyle w:val="42"/>
              <w:rPr>
                <w:rFonts w:eastAsiaTheme="minorEastAsia" w:cstheme="minorBidi"/>
              </w:rPr>
            </w:pPr>
            <w:r>
              <w:rPr>
                <w:rFonts w:eastAsiaTheme="minorEastAsia" w:cstheme="minorBidi"/>
              </w:rPr>
              <w:t>202</w:t>
            </w:r>
            <w:r>
              <w:rPr>
                <w:rFonts w:hint="eastAsia" w:eastAsiaTheme="minorEastAsia" w:cstheme="minorBidi"/>
              </w:rPr>
              <w:t>2</w:t>
            </w:r>
            <w:r>
              <w:rPr>
                <w:rFonts w:eastAsiaTheme="minorEastAsia" w:cstheme="minorBidi"/>
              </w:rPr>
              <w:t>/</w:t>
            </w:r>
            <w:r>
              <w:rPr>
                <w:rFonts w:hint="eastAsia" w:eastAsiaTheme="minorEastAsia" w:cstheme="minorBidi"/>
              </w:rPr>
              <w:t>11</w:t>
            </w:r>
          </w:p>
        </w:tc>
        <w:tc>
          <w:tcPr>
            <w:tcW w:w="664" w:type="pct"/>
            <w:tcBorders>
              <w:top w:val="single" w:color="auto" w:sz="4" w:space="0"/>
              <w:bottom w:val="single" w:color="auto" w:sz="4" w:space="0"/>
            </w:tcBorders>
            <w:vAlign w:val="center"/>
          </w:tcPr>
          <w:p w14:paraId="2E2EA6A6">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4EBBEE98">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1ABD1137">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624A3635">
            <w:pPr>
              <w:pStyle w:val="42"/>
              <w:rPr>
                <w:rFonts w:eastAsiaTheme="minorEastAsia" w:cstheme="minorBidi"/>
              </w:rPr>
            </w:pPr>
            <w:r>
              <w:rPr>
                <w:rFonts w:hint="eastAsia" w:eastAsiaTheme="minorEastAsia" w:cstheme="minorBidi"/>
              </w:rPr>
              <w:t>/</w:t>
            </w:r>
          </w:p>
        </w:tc>
      </w:tr>
      <w:tr w14:paraId="06E2A30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2A1764E6">
            <w:pPr>
              <w:pStyle w:val="42"/>
              <w:rPr>
                <w:rFonts w:eastAsiaTheme="minorEastAsia" w:cstheme="minorBidi"/>
              </w:rPr>
            </w:pPr>
            <w:r>
              <w:rPr>
                <w:rFonts w:eastAsiaTheme="minorEastAsia" w:cstheme="minorBidi"/>
              </w:rPr>
              <w:t>202</w:t>
            </w:r>
            <w:r>
              <w:rPr>
                <w:rFonts w:hint="eastAsia" w:eastAsiaTheme="minorEastAsia" w:cstheme="minorBidi"/>
              </w:rPr>
              <w:t>2</w:t>
            </w:r>
            <w:r>
              <w:rPr>
                <w:rFonts w:eastAsiaTheme="minorEastAsia" w:cstheme="minorBidi"/>
              </w:rPr>
              <w:t>/</w:t>
            </w:r>
            <w:r>
              <w:rPr>
                <w:rFonts w:hint="eastAsia" w:eastAsiaTheme="minorEastAsia" w:cstheme="minorBidi"/>
              </w:rPr>
              <w:t>12</w:t>
            </w:r>
          </w:p>
        </w:tc>
        <w:tc>
          <w:tcPr>
            <w:tcW w:w="664" w:type="pct"/>
            <w:tcBorders>
              <w:top w:val="single" w:color="auto" w:sz="4" w:space="0"/>
              <w:bottom w:val="single" w:color="auto" w:sz="4" w:space="0"/>
            </w:tcBorders>
            <w:vAlign w:val="center"/>
          </w:tcPr>
          <w:p w14:paraId="5E868D6A">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6AEC0EBF">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7CFE9D29">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4EE01DC3">
            <w:pPr>
              <w:pStyle w:val="42"/>
              <w:rPr>
                <w:rFonts w:eastAsiaTheme="minorEastAsia" w:cstheme="minorBidi"/>
              </w:rPr>
            </w:pPr>
            <w:r>
              <w:rPr>
                <w:rFonts w:hint="eastAsia" w:eastAsiaTheme="minorEastAsia" w:cstheme="minorBidi"/>
              </w:rPr>
              <w:t>/</w:t>
            </w:r>
          </w:p>
        </w:tc>
      </w:tr>
      <w:tr w14:paraId="038E80B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5764BD85">
            <w:pPr>
              <w:pStyle w:val="42"/>
              <w:rPr>
                <w:rFonts w:eastAsiaTheme="minorEastAsia" w:cstheme="minorBidi"/>
              </w:rPr>
            </w:pPr>
            <w:r>
              <w:rPr>
                <w:rFonts w:eastAsiaTheme="minorEastAsia" w:cstheme="minorBidi"/>
              </w:rPr>
              <w:t>202</w:t>
            </w:r>
            <w:r>
              <w:rPr>
                <w:rFonts w:hint="eastAsia" w:eastAsiaTheme="minorEastAsia" w:cstheme="minorBidi"/>
              </w:rPr>
              <w:t>3</w:t>
            </w:r>
            <w:r>
              <w:rPr>
                <w:rFonts w:eastAsiaTheme="minorEastAsia" w:cstheme="minorBidi"/>
              </w:rPr>
              <w:t>/01</w:t>
            </w:r>
          </w:p>
        </w:tc>
        <w:tc>
          <w:tcPr>
            <w:tcW w:w="664" w:type="pct"/>
            <w:tcBorders>
              <w:top w:val="single" w:color="auto" w:sz="4" w:space="0"/>
              <w:bottom w:val="single" w:color="auto" w:sz="4" w:space="0"/>
            </w:tcBorders>
            <w:vAlign w:val="center"/>
          </w:tcPr>
          <w:p w14:paraId="4EC78AC8">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5823F0F9">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75E063E2">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3C64D6BA">
            <w:pPr>
              <w:pStyle w:val="42"/>
              <w:rPr>
                <w:rFonts w:eastAsiaTheme="minorEastAsia" w:cstheme="minorBidi"/>
              </w:rPr>
            </w:pPr>
            <w:r>
              <w:rPr>
                <w:rFonts w:hint="eastAsia" w:eastAsiaTheme="minorEastAsia" w:cstheme="minorBidi"/>
              </w:rPr>
              <w:t>/</w:t>
            </w:r>
          </w:p>
        </w:tc>
      </w:tr>
      <w:tr w14:paraId="0231A9C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32F4DFCB">
            <w:pPr>
              <w:pStyle w:val="42"/>
              <w:rPr>
                <w:rFonts w:eastAsiaTheme="minorEastAsia" w:cstheme="minorBidi"/>
              </w:rPr>
            </w:pPr>
            <w:r>
              <w:rPr>
                <w:rFonts w:eastAsiaTheme="minorEastAsia" w:cstheme="minorBidi"/>
              </w:rPr>
              <w:t>202</w:t>
            </w:r>
            <w:r>
              <w:rPr>
                <w:rFonts w:hint="eastAsia" w:eastAsiaTheme="minorEastAsia" w:cstheme="minorBidi"/>
              </w:rPr>
              <w:t>3</w:t>
            </w:r>
            <w:r>
              <w:rPr>
                <w:rFonts w:eastAsiaTheme="minorEastAsia" w:cstheme="minorBidi"/>
              </w:rPr>
              <w:t>/0</w:t>
            </w:r>
            <w:r>
              <w:rPr>
                <w:rFonts w:hint="eastAsia" w:eastAsiaTheme="minorEastAsia" w:cstheme="minorBidi"/>
              </w:rPr>
              <w:t>2</w:t>
            </w:r>
          </w:p>
        </w:tc>
        <w:tc>
          <w:tcPr>
            <w:tcW w:w="664" w:type="pct"/>
            <w:tcBorders>
              <w:top w:val="single" w:color="auto" w:sz="4" w:space="0"/>
              <w:bottom w:val="single" w:color="auto" w:sz="4" w:space="0"/>
            </w:tcBorders>
            <w:vAlign w:val="center"/>
          </w:tcPr>
          <w:p w14:paraId="773A3819">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0F87109E">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4B9548DA">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3918A9AA">
            <w:pPr>
              <w:pStyle w:val="42"/>
              <w:rPr>
                <w:rFonts w:eastAsiaTheme="minorEastAsia" w:cstheme="minorBidi"/>
              </w:rPr>
            </w:pPr>
            <w:r>
              <w:rPr>
                <w:rFonts w:hint="eastAsia" w:eastAsiaTheme="minorEastAsia" w:cstheme="minorBidi"/>
              </w:rPr>
              <w:t>/</w:t>
            </w:r>
          </w:p>
        </w:tc>
      </w:tr>
      <w:tr w14:paraId="244BC1A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5486C5E8">
            <w:pPr>
              <w:pStyle w:val="42"/>
              <w:rPr>
                <w:rFonts w:eastAsiaTheme="minorEastAsia" w:cstheme="minorBidi"/>
              </w:rPr>
            </w:pPr>
            <w:r>
              <w:rPr>
                <w:rFonts w:eastAsiaTheme="minorEastAsia" w:cstheme="minorBidi"/>
              </w:rPr>
              <w:t>202</w:t>
            </w:r>
            <w:r>
              <w:rPr>
                <w:rFonts w:hint="eastAsia" w:eastAsiaTheme="minorEastAsia" w:cstheme="minorBidi"/>
              </w:rPr>
              <w:t>3</w:t>
            </w:r>
            <w:r>
              <w:rPr>
                <w:rFonts w:eastAsiaTheme="minorEastAsia" w:cstheme="minorBidi"/>
              </w:rPr>
              <w:t>/0</w:t>
            </w:r>
            <w:r>
              <w:rPr>
                <w:rFonts w:hint="eastAsia" w:eastAsiaTheme="minorEastAsia" w:cstheme="minorBidi"/>
              </w:rPr>
              <w:t>3</w:t>
            </w:r>
          </w:p>
        </w:tc>
        <w:tc>
          <w:tcPr>
            <w:tcW w:w="664" w:type="pct"/>
            <w:tcBorders>
              <w:top w:val="single" w:color="auto" w:sz="4" w:space="0"/>
              <w:bottom w:val="single" w:color="auto" w:sz="4" w:space="0"/>
            </w:tcBorders>
            <w:vAlign w:val="center"/>
          </w:tcPr>
          <w:p w14:paraId="51632754">
            <w:pPr>
              <w:pStyle w:val="42"/>
              <w:rPr>
                <w:rFonts w:eastAsiaTheme="minorEastAsia" w:cstheme="minorBidi"/>
              </w:rPr>
            </w:pPr>
            <w:r>
              <w:rPr>
                <w:rFonts w:hint="eastAsia" w:eastAsiaTheme="minorEastAsia" w:cstheme="minorBidi"/>
              </w:rPr>
              <w:t>Ⅳ</w:t>
            </w:r>
          </w:p>
        </w:tc>
        <w:tc>
          <w:tcPr>
            <w:tcW w:w="1513" w:type="pct"/>
            <w:tcBorders>
              <w:top w:val="single" w:color="auto" w:sz="4" w:space="0"/>
              <w:bottom w:val="single" w:color="auto" w:sz="4" w:space="0"/>
            </w:tcBorders>
            <w:vAlign w:val="center"/>
          </w:tcPr>
          <w:p w14:paraId="63E89762">
            <w:pPr>
              <w:pStyle w:val="42"/>
              <w:rPr>
                <w:rFonts w:eastAsiaTheme="minorEastAsia" w:cstheme="minorBidi"/>
              </w:rPr>
            </w:pPr>
            <w:r>
              <w:rPr>
                <w:rFonts w:hint="eastAsia" w:eastAsiaTheme="minorEastAsia" w:cstheme="minorBidi"/>
              </w:rPr>
              <w:t>化学需氧量/0.28</w:t>
            </w:r>
          </w:p>
        </w:tc>
        <w:tc>
          <w:tcPr>
            <w:tcW w:w="647" w:type="pct"/>
            <w:tcBorders>
              <w:top w:val="single" w:color="auto" w:sz="4" w:space="0"/>
              <w:bottom w:val="single" w:color="auto" w:sz="4" w:space="0"/>
            </w:tcBorders>
            <w:vAlign w:val="center"/>
          </w:tcPr>
          <w:p w14:paraId="6D046A95">
            <w:pPr>
              <w:pStyle w:val="42"/>
              <w:rPr>
                <w:rFonts w:eastAsiaTheme="minorEastAsia" w:cstheme="minorBidi"/>
              </w:rPr>
            </w:pPr>
            <w:r>
              <w:rPr>
                <w:rFonts w:hint="eastAsia" w:eastAsiaTheme="minorEastAsia" w:cstheme="minorBidi"/>
              </w:rPr>
              <w:t>Ⅳ</w:t>
            </w:r>
          </w:p>
        </w:tc>
        <w:tc>
          <w:tcPr>
            <w:tcW w:w="1529" w:type="pct"/>
            <w:tcBorders>
              <w:top w:val="single" w:color="auto" w:sz="4" w:space="0"/>
              <w:bottom w:val="single" w:color="auto" w:sz="4" w:space="0"/>
              <w:right w:val="single" w:color="auto" w:sz="12" w:space="0"/>
            </w:tcBorders>
            <w:vAlign w:val="center"/>
          </w:tcPr>
          <w:p w14:paraId="5D79CA1E">
            <w:pPr>
              <w:pStyle w:val="42"/>
              <w:rPr>
                <w:rFonts w:eastAsiaTheme="minorEastAsia" w:cstheme="minorBidi"/>
              </w:rPr>
            </w:pPr>
            <w:r>
              <w:rPr>
                <w:rFonts w:hint="eastAsia" w:eastAsiaTheme="minorEastAsia" w:cstheme="minorBidi"/>
              </w:rPr>
              <w:t>高锰酸盐指数/0.12</w:t>
            </w:r>
            <w:r>
              <w:rPr>
                <w:rFonts w:eastAsiaTheme="minorEastAsia" w:cstheme="minorBidi"/>
              </w:rPr>
              <w:t>、五日生化需氧量</w:t>
            </w:r>
            <w:r>
              <w:rPr>
                <w:rFonts w:hint="eastAsia" w:eastAsiaTheme="minorEastAsia" w:cstheme="minorBidi"/>
              </w:rPr>
              <w:t>/0.25</w:t>
            </w:r>
            <w:r>
              <w:rPr>
                <w:rFonts w:eastAsiaTheme="minorEastAsia" w:cstheme="minorBidi"/>
              </w:rPr>
              <w:t>、化学需氧量</w:t>
            </w:r>
            <w:r>
              <w:rPr>
                <w:rFonts w:hint="eastAsia" w:eastAsiaTheme="minorEastAsia" w:cstheme="minorBidi"/>
              </w:rPr>
              <w:t>/0.22</w:t>
            </w:r>
          </w:p>
        </w:tc>
      </w:tr>
      <w:tr w14:paraId="22FA7A4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60A77722">
            <w:pPr>
              <w:pStyle w:val="42"/>
              <w:rPr>
                <w:rFonts w:eastAsiaTheme="minorEastAsia" w:cstheme="minorBidi"/>
              </w:rPr>
            </w:pPr>
            <w:r>
              <w:rPr>
                <w:rFonts w:eastAsiaTheme="minorEastAsia" w:cstheme="minorBidi"/>
              </w:rPr>
              <w:t>202</w:t>
            </w:r>
            <w:r>
              <w:rPr>
                <w:rFonts w:hint="eastAsia" w:eastAsiaTheme="minorEastAsia" w:cstheme="minorBidi"/>
              </w:rPr>
              <w:t>3</w:t>
            </w:r>
            <w:r>
              <w:rPr>
                <w:rFonts w:eastAsiaTheme="minorEastAsia" w:cstheme="minorBidi"/>
              </w:rPr>
              <w:t>/0</w:t>
            </w:r>
            <w:r>
              <w:rPr>
                <w:rFonts w:hint="eastAsia" w:eastAsiaTheme="minorEastAsia" w:cstheme="minorBidi"/>
              </w:rPr>
              <w:t>4</w:t>
            </w:r>
          </w:p>
        </w:tc>
        <w:tc>
          <w:tcPr>
            <w:tcW w:w="664" w:type="pct"/>
            <w:tcBorders>
              <w:top w:val="single" w:color="auto" w:sz="4" w:space="0"/>
              <w:bottom w:val="single" w:color="auto" w:sz="4" w:space="0"/>
            </w:tcBorders>
            <w:vAlign w:val="center"/>
          </w:tcPr>
          <w:p w14:paraId="139246E5">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6DB6761D">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0BDE15D9">
            <w:pPr>
              <w:pStyle w:val="42"/>
              <w:rPr>
                <w:rFonts w:eastAsiaTheme="minorEastAsia" w:cstheme="minorBidi"/>
              </w:rPr>
            </w:pPr>
            <w:r>
              <w:rPr>
                <w:rFonts w:hint="eastAsia" w:eastAsiaTheme="minorEastAsia" w:cstheme="minorBidi"/>
              </w:rPr>
              <w:t>Ⅳ</w:t>
            </w:r>
          </w:p>
        </w:tc>
        <w:tc>
          <w:tcPr>
            <w:tcW w:w="1529" w:type="pct"/>
            <w:tcBorders>
              <w:top w:val="single" w:color="auto" w:sz="4" w:space="0"/>
              <w:bottom w:val="single" w:color="auto" w:sz="4" w:space="0"/>
              <w:right w:val="single" w:color="auto" w:sz="12" w:space="0"/>
            </w:tcBorders>
            <w:vAlign w:val="center"/>
          </w:tcPr>
          <w:p w14:paraId="61F8DB1B">
            <w:pPr>
              <w:pStyle w:val="42"/>
              <w:rPr>
                <w:rFonts w:eastAsiaTheme="minorEastAsia" w:cstheme="minorBidi"/>
              </w:rPr>
            </w:pPr>
            <w:r>
              <w:rPr>
                <w:rFonts w:eastAsiaTheme="minorEastAsia" w:cstheme="minorBidi"/>
              </w:rPr>
              <w:t>高锰酸</w:t>
            </w:r>
            <w:r>
              <w:rPr>
                <w:rFonts w:hint="eastAsia" w:eastAsiaTheme="minorEastAsia" w:cstheme="minorBidi"/>
              </w:rPr>
              <w:t>盐指数/0.07</w:t>
            </w:r>
          </w:p>
        </w:tc>
      </w:tr>
      <w:tr w14:paraId="31F833B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306851D3">
            <w:pPr>
              <w:pStyle w:val="42"/>
              <w:rPr>
                <w:rFonts w:eastAsiaTheme="minorEastAsia" w:cstheme="minorBidi"/>
              </w:rPr>
            </w:pPr>
            <w:r>
              <w:rPr>
                <w:rFonts w:eastAsiaTheme="minorEastAsia" w:cstheme="minorBidi"/>
              </w:rPr>
              <w:t>202</w:t>
            </w:r>
            <w:r>
              <w:rPr>
                <w:rFonts w:hint="eastAsia" w:eastAsiaTheme="minorEastAsia" w:cstheme="minorBidi"/>
              </w:rPr>
              <w:t>3</w:t>
            </w:r>
            <w:r>
              <w:rPr>
                <w:rFonts w:eastAsiaTheme="minorEastAsia" w:cstheme="minorBidi"/>
              </w:rPr>
              <w:t>/0</w:t>
            </w:r>
            <w:r>
              <w:rPr>
                <w:rFonts w:hint="eastAsia" w:eastAsiaTheme="minorEastAsia" w:cstheme="minorBidi"/>
              </w:rPr>
              <w:t>5</w:t>
            </w:r>
          </w:p>
        </w:tc>
        <w:tc>
          <w:tcPr>
            <w:tcW w:w="664" w:type="pct"/>
            <w:tcBorders>
              <w:top w:val="single" w:color="auto" w:sz="4" w:space="0"/>
              <w:bottom w:val="single" w:color="auto" w:sz="4" w:space="0"/>
            </w:tcBorders>
            <w:vAlign w:val="center"/>
          </w:tcPr>
          <w:p w14:paraId="2D17E0D9">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0819AC78">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5BFA1D95">
            <w:pPr>
              <w:pStyle w:val="42"/>
              <w:rPr>
                <w:rFonts w:eastAsiaTheme="minorEastAsia" w:cstheme="minorBidi"/>
              </w:rPr>
            </w:pPr>
            <w:r>
              <w:rPr>
                <w:rFonts w:hint="eastAsia" w:eastAsiaTheme="minorEastAsia" w:cstheme="minorBidi"/>
              </w:rPr>
              <w:t>Ⅳ</w:t>
            </w:r>
          </w:p>
        </w:tc>
        <w:tc>
          <w:tcPr>
            <w:tcW w:w="1529" w:type="pct"/>
            <w:tcBorders>
              <w:top w:val="single" w:color="auto" w:sz="4" w:space="0"/>
              <w:bottom w:val="single" w:color="auto" w:sz="4" w:space="0"/>
              <w:right w:val="single" w:color="auto" w:sz="12" w:space="0"/>
            </w:tcBorders>
            <w:vAlign w:val="center"/>
          </w:tcPr>
          <w:p w14:paraId="254DBA7E">
            <w:pPr>
              <w:pStyle w:val="42"/>
              <w:rPr>
                <w:rFonts w:eastAsiaTheme="minorEastAsia" w:cstheme="minorBidi"/>
              </w:rPr>
            </w:pPr>
            <w:r>
              <w:rPr>
                <w:rFonts w:eastAsiaTheme="minorEastAsia" w:cstheme="minorBidi"/>
              </w:rPr>
              <w:t>高锰酸</w:t>
            </w:r>
            <w:r>
              <w:rPr>
                <w:rFonts w:hint="eastAsia" w:eastAsiaTheme="minorEastAsia" w:cstheme="minorBidi"/>
              </w:rPr>
              <w:t>盐指数/0.10</w:t>
            </w:r>
          </w:p>
        </w:tc>
      </w:tr>
      <w:tr w14:paraId="386A5CF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19A99ABE">
            <w:pPr>
              <w:pStyle w:val="42"/>
              <w:rPr>
                <w:rFonts w:eastAsiaTheme="minorEastAsia" w:cstheme="minorBidi"/>
              </w:rPr>
            </w:pPr>
            <w:r>
              <w:rPr>
                <w:rFonts w:eastAsiaTheme="minorEastAsia" w:cstheme="minorBidi"/>
              </w:rPr>
              <w:t>202</w:t>
            </w:r>
            <w:r>
              <w:rPr>
                <w:rFonts w:hint="eastAsia" w:eastAsiaTheme="minorEastAsia" w:cstheme="minorBidi"/>
              </w:rPr>
              <w:t>3</w:t>
            </w:r>
            <w:r>
              <w:rPr>
                <w:rFonts w:eastAsiaTheme="minorEastAsia" w:cstheme="minorBidi"/>
              </w:rPr>
              <w:t>/0</w:t>
            </w:r>
            <w:r>
              <w:rPr>
                <w:rFonts w:hint="eastAsia" w:eastAsiaTheme="minorEastAsia" w:cstheme="minorBidi"/>
              </w:rPr>
              <w:t>6</w:t>
            </w:r>
          </w:p>
        </w:tc>
        <w:tc>
          <w:tcPr>
            <w:tcW w:w="664" w:type="pct"/>
            <w:tcBorders>
              <w:top w:val="single" w:color="auto" w:sz="4" w:space="0"/>
              <w:bottom w:val="single" w:color="auto" w:sz="4" w:space="0"/>
            </w:tcBorders>
            <w:vAlign w:val="center"/>
          </w:tcPr>
          <w:p w14:paraId="1AA23461">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5BC04068">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7973C772">
            <w:pPr>
              <w:pStyle w:val="42"/>
              <w:rPr>
                <w:rFonts w:eastAsiaTheme="minorEastAsia" w:cstheme="minorBidi"/>
              </w:rPr>
            </w:pPr>
            <w:r>
              <w:rPr>
                <w:rFonts w:hint="eastAsia" w:eastAsiaTheme="minorEastAsia" w:cstheme="minorBidi"/>
              </w:rPr>
              <w:t>Ⅳ</w:t>
            </w:r>
          </w:p>
        </w:tc>
        <w:tc>
          <w:tcPr>
            <w:tcW w:w="1529" w:type="pct"/>
            <w:tcBorders>
              <w:top w:val="single" w:color="auto" w:sz="4" w:space="0"/>
              <w:bottom w:val="single" w:color="auto" w:sz="4" w:space="0"/>
              <w:right w:val="single" w:color="auto" w:sz="12" w:space="0"/>
            </w:tcBorders>
            <w:vAlign w:val="center"/>
          </w:tcPr>
          <w:p w14:paraId="69B74F4E">
            <w:pPr>
              <w:pStyle w:val="42"/>
              <w:rPr>
                <w:rFonts w:eastAsiaTheme="minorEastAsia" w:cstheme="minorBidi"/>
              </w:rPr>
            </w:pPr>
            <w:r>
              <w:rPr>
                <w:rFonts w:eastAsiaTheme="minorEastAsia" w:cstheme="minorBidi"/>
              </w:rPr>
              <w:t>高锰酸</w:t>
            </w:r>
            <w:r>
              <w:rPr>
                <w:rFonts w:hint="eastAsia" w:eastAsiaTheme="minorEastAsia" w:cstheme="minorBidi"/>
              </w:rPr>
              <w:t>盐指数/0.08</w:t>
            </w:r>
          </w:p>
        </w:tc>
      </w:tr>
      <w:tr w14:paraId="5994278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758F3424">
            <w:pPr>
              <w:pStyle w:val="42"/>
              <w:rPr>
                <w:rFonts w:eastAsiaTheme="minorEastAsia" w:cstheme="minorBidi"/>
              </w:rPr>
            </w:pPr>
            <w:r>
              <w:rPr>
                <w:rFonts w:eastAsiaTheme="minorEastAsia" w:cstheme="minorBidi"/>
              </w:rPr>
              <w:t>202</w:t>
            </w:r>
            <w:r>
              <w:rPr>
                <w:rFonts w:hint="eastAsia" w:eastAsiaTheme="minorEastAsia" w:cstheme="minorBidi"/>
              </w:rPr>
              <w:t>3</w:t>
            </w:r>
            <w:r>
              <w:rPr>
                <w:rFonts w:eastAsiaTheme="minorEastAsia" w:cstheme="minorBidi"/>
              </w:rPr>
              <w:t>/0</w:t>
            </w:r>
            <w:r>
              <w:rPr>
                <w:rFonts w:hint="eastAsia" w:eastAsiaTheme="minorEastAsia" w:cstheme="minorBidi"/>
              </w:rPr>
              <w:t>7</w:t>
            </w:r>
          </w:p>
        </w:tc>
        <w:tc>
          <w:tcPr>
            <w:tcW w:w="664" w:type="pct"/>
            <w:tcBorders>
              <w:top w:val="single" w:color="auto" w:sz="4" w:space="0"/>
              <w:bottom w:val="single" w:color="auto" w:sz="4" w:space="0"/>
            </w:tcBorders>
            <w:vAlign w:val="center"/>
          </w:tcPr>
          <w:p w14:paraId="11D052E0">
            <w:pPr>
              <w:pStyle w:val="42"/>
              <w:rPr>
                <w:rFonts w:eastAsiaTheme="minorEastAsia" w:cstheme="minorBidi"/>
              </w:rPr>
            </w:pPr>
            <w:r>
              <w:rPr>
                <w:rFonts w:hint="eastAsia" w:eastAsiaTheme="minorEastAsia" w:cstheme="minorBidi"/>
              </w:rPr>
              <w:t>Ⅳ</w:t>
            </w:r>
          </w:p>
        </w:tc>
        <w:tc>
          <w:tcPr>
            <w:tcW w:w="1513" w:type="pct"/>
            <w:tcBorders>
              <w:top w:val="single" w:color="auto" w:sz="4" w:space="0"/>
              <w:bottom w:val="single" w:color="auto" w:sz="4" w:space="0"/>
            </w:tcBorders>
            <w:vAlign w:val="center"/>
          </w:tcPr>
          <w:p w14:paraId="0008105B">
            <w:pPr>
              <w:pStyle w:val="42"/>
              <w:rPr>
                <w:rFonts w:eastAsiaTheme="minorEastAsia" w:cstheme="minorBidi"/>
              </w:rPr>
            </w:pPr>
            <w:r>
              <w:rPr>
                <w:rFonts w:eastAsiaTheme="minorEastAsia" w:cstheme="minorBidi"/>
              </w:rPr>
              <w:t>高锰酸</w:t>
            </w:r>
            <w:r>
              <w:rPr>
                <w:rFonts w:hint="eastAsia" w:eastAsiaTheme="minorEastAsia" w:cstheme="minorBidi"/>
              </w:rPr>
              <w:t>盐指数/0.08</w:t>
            </w:r>
          </w:p>
        </w:tc>
        <w:tc>
          <w:tcPr>
            <w:tcW w:w="647" w:type="pct"/>
            <w:tcBorders>
              <w:top w:val="single" w:color="auto" w:sz="4" w:space="0"/>
              <w:bottom w:val="single" w:color="auto" w:sz="4" w:space="0"/>
            </w:tcBorders>
            <w:vAlign w:val="center"/>
          </w:tcPr>
          <w:p w14:paraId="50681048">
            <w:pPr>
              <w:pStyle w:val="42"/>
              <w:rPr>
                <w:rFonts w:eastAsiaTheme="minorEastAsia" w:cstheme="minorBidi"/>
              </w:rPr>
            </w:pPr>
            <w:r>
              <w:rPr>
                <w:rFonts w:hint="eastAsia" w:eastAsiaTheme="minorEastAsia" w:cstheme="minorBidi"/>
              </w:rPr>
              <w:t>Ⅳ</w:t>
            </w:r>
          </w:p>
        </w:tc>
        <w:tc>
          <w:tcPr>
            <w:tcW w:w="1529" w:type="pct"/>
            <w:tcBorders>
              <w:top w:val="single" w:color="auto" w:sz="4" w:space="0"/>
              <w:bottom w:val="single" w:color="auto" w:sz="4" w:space="0"/>
              <w:right w:val="single" w:color="auto" w:sz="12" w:space="0"/>
            </w:tcBorders>
            <w:vAlign w:val="center"/>
          </w:tcPr>
          <w:p w14:paraId="43456DDA">
            <w:pPr>
              <w:pStyle w:val="42"/>
              <w:rPr>
                <w:rFonts w:eastAsiaTheme="minorEastAsia" w:cstheme="minorBidi"/>
              </w:rPr>
            </w:pPr>
            <w:r>
              <w:rPr>
                <w:rFonts w:eastAsiaTheme="minorEastAsia" w:cstheme="minorBidi"/>
              </w:rPr>
              <w:t>高锰酸</w:t>
            </w:r>
            <w:r>
              <w:rPr>
                <w:rFonts w:hint="eastAsia" w:eastAsiaTheme="minorEastAsia" w:cstheme="minorBidi"/>
              </w:rPr>
              <w:t>盐指数/0.12</w:t>
            </w:r>
          </w:p>
        </w:tc>
      </w:tr>
      <w:tr w14:paraId="2850645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10954260">
            <w:pPr>
              <w:pStyle w:val="42"/>
              <w:rPr>
                <w:rFonts w:eastAsiaTheme="minorEastAsia" w:cstheme="minorBidi"/>
              </w:rPr>
            </w:pPr>
            <w:r>
              <w:rPr>
                <w:rFonts w:eastAsiaTheme="minorEastAsia" w:cstheme="minorBidi"/>
              </w:rPr>
              <w:t>202</w:t>
            </w:r>
            <w:r>
              <w:rPr>
                <w:rFonts w:hint="eastAsia" w:eastAsiaTheme="minorEastAsia" w:cstheme="minorBidi"/>
              </w:rPr>
              <w:t>3</w:t>
            </w:r>
            <w:r>
              <w:rPr>
                <w:rFonts w:eastAsiaTheme="minorEastAsia" w:cstheme="minorBidi"/>
              </w:rPr>
              <w:t>/0</w:t>
            </w:r>
            <w:r>
              <w:rPr>
                <w:rFonts w:hint="eastAsia" w:eastAsiaTheme="minorEastAsia" w:cstheme="minorBidi"/>
              </w:rPr>
              <w:t>8</w:t>
            </w:r>
          </w:p>
        </w:tc>
        <w:tc>
          <w:tcPr>
            <w:tcW w:w="664" w:type="pct"/>
            <w:tcBorders>
              <w:top w:val="single" w:color="auto" w:sz="4" w:space="0"/>
              <w:bottom w:val="single" w:color="auto" w:sz="4" w:space="0"/>
            </w:tcBorders>
            <w:vAlign w:val="center"/>
          </w:tcPr>
          <w:p w14:paraId="492009E8">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6D28E97D">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559242F1">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671EEBFE">
            <w:pPr>
              <w:pStyle w:val="42"/>
              <w:rPr>
                <w:rFonts w:eastAsiaTheme="minorEastAsia" w:cstheme="minorBidi"/>
              </w:rPr>
            </w:pPr>
            <w:r>
              <w:rPr>
                <w:rFonts w:hint="eastAsia" w:eastAsiaTheme="minorEastAsia" w:cstheme="minorBidi"/>
              </w:rPr>
              <w:t>/</w:t>
            </w:r>
          </w:p>
        </w:tc>
      </w:tr>
      <w:tr w14:paraId="62595D0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7ADB3E0A">
            <w:pPr>
              <w:pStyle w:val="42"/>
              <w:rPr>
                <w:rFonts w:eastAsiaTheme="minorEastAsia" w:cstheme="minorBidi"/>
              </w:rPr>
            </w:pPr>
            <w:r>
              <w:rPr>
                <w:rFonts w:eastAsiaTheme="minorEastAsia" w:cstheme="minorBidi"/>
              </w:rPr>
              <w:t>202</w:t>
            </w:r>
            <w:r>
              <w:rPr>
                <w:rFonts w:hint="eastAsia" w:eastAsiaTheme="minorEastAsia" w:cstheme="minorBidi"/>
              </w:rPr>
              <w:t>3</w:t>
            </w:r>
            <w:r>
              <w:rPr>
                <w:rFonts w:eastAsiaTheme="minorEastAsia" w:cstheme="minorBidi"/>
              </w:rPr>
              <w:t>/0</w:t>
            </w:r>
            <w:r>
              <w:rPr>
                <w:rFonts w:hint="eastAsia" w:eastAsiaTheme="minorEastAsia" w:cstheme="minorBidi"/>
              </w:rPr>
              <w:t>9</w:t>
            </w:r>
          </w:p>
        </w:tc>
        <w:tc>
          <w:tcPr>
            <w:tcW w:w="664" w:type="pct"/>
            <w:tcBorders>
              <w:top w:val="single" w:color="auto" w:sz="4" w:space="0"/>
              <w:bottom w:val="single" w:color="auto" w:sz="4" w:space="0"/>
            </w:tcBorders>
            <w:vAlign w:val="center"/>
          </w:tcPr>
          <w:p w14:paraId="47E802EA">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2AC49976">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533FFE29">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590650DF">
            <w:pPr>
              <w:pStyle w:val="42"/>
              <w:rPr>
                <w:rFonts w:eastAsiaTheme="minorEastAsia" w:cstheme="minorBidi"/>
              </w:rPr>
            </w:pPr>
            <w:r>
              <w:rPr>
                <w:rFonts w:hint="eastAsia" w:eastAsiaTheme="minorEastAsia" w:cstheme="minorBidi"/>
              </w:rPr>
              <w:t>/</w:t>
            </w:r>
          </w:p>
        </w:tc>
      </w:tr>
      <w:tr w14:paraId="76FA191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122E82C5">
            <w:pPr>
              <w:pStyle w:val="42"/>
              <w:rPr>
                <w:rFonts w:eastAsiaTheme="minorEastAsia" w:cstheme="minorBidi"/>
              </w:rPr>
            </w:pPr>
            <w:r>
              <w:rPr>
                <w:rFonts w:eastAsiaTheme="minorEastAsia" w:cstheme="minorBidi"/>
              </w:rPr>
              <w:t>202</w:t>
            </w:r>
            <w:r>
              <w:rPr>
                <w:rFonts w:hint="eastAsia" w:eastAsiaTheme="minorEastAsia" w:cstheme="minorBidi"/>
              </w:rPr>
              <w:t>3</w:t>
            </w:r>
            <w:r>
              <w:rPr>
                <w:rFonts w:eastAsiaTheme="minorEastAsia" w:cstheme="minorBidi"/>
              </w:rPr>
              <w:t>/</w:t>
            </w:r>
            <w:r>
              <w:rPr>
                <w:rFonts w:hint="eastAsia" w:eastAsiaTheme="minorEastAsia" w:cstheme="minorBidi"/>
              </w:rPr>
              <w:t>10</w:t>
            </w:r>
          </w:p>
        </w:tc>
        <w:tc>
          <w:tcPr>
            <w:tcW w:w="664" w:type="pct"/>
            <w:tcBorders>
              <w:top w:val="single" w:color="auto" w:sz="4" w:space="0"/>
              <w:bottom w:val="single" w:color="auto" w:sz="4" w:space="0"/>
            </w:tcBorders>
            <w:vAlign w:val="center"/>
          </w:tcPr>
          <w:p w14:paraId="1D5B6C3A">
            <w:pPr>
              <w:pStyle w:val="42"/>
              <w:rPr>
                <w:rFonts w:eastAsiaTheme="minorEastAsia" w:cstheme="minorBidi"/>
              </w:rPr>
            </w:pPr>
            <w:r>
              <w:rPr>
                <w:rFonts w:hint="eastAsia" w:eastAsiaTheme="minorEastAsia" w:cstheme="minorBidi"/>
              </w:rPr>
              <w:t>Ⅳ</w:t>
            </w:r>
          </w:p>
        </w:tc>
        <w:tc>
          <w:tcPr>
            <w:tcW w:w="1513" w:type="pct"/>
            <w:tcBorders>
              <w:top w:val="single" w:color="auto" w:sz="4" w:space="0"/>
              <w:bottom w:val="single" w:color="auto" w:sz="4" w:space="0"/>
            </w:tcBorders>
            <w:vAlign w:val="center"/>
          </w:tcPr>
          <w:p w14:paraId="5753AA6F">
            <w:pPr>
              <w:pStyle w:val="42"/>
              <w:rPr>
                <w:rFonts w:eastAsiaTheme="minorEastAsia" w:cstheme="minorBidi"/>
              </w:rPr>
            </w:pPr>
            <w:r>
              <w:rPr>
                <w:rFonts w:eastAsiaTheme="minorEastAsia" w:cstheme="minorBidi"/>
              </w:rPr>
              <w:t>溶解氧</w:t>
            </w:r>
          </w:p>
        </w:tc>
        <w:tc>
          <w:tcPr>
            <w:tcW w:w="647" w:type="pct"/>
            <w:tcBorders>
              <w:top w:val="single" w:color="auto" w:sz="4" w:space="0"/>
              <w:bottom w:val="single" w:color="auto" w:sz="4" w:space="0"/>
            </w:tcBorders>
            <w:vAlign w:val="center"/>
          </w:tcPr>
          <w:p w14:paraId="3FBE5B76">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04C7905E">
            <w:pPr>
              <w:pStyle w:val="42"/>
              <w:rPr>
                <w:rFonts w:eastAsiaTheme="minorEastAsia" w:cstheme="minorBidi"/>
              </w:rPr>
            </w:pPr>
            <w:r>
              <w:rPr>
                <w:rFonts w:hint="eastAsia" w:eastAsiaTheme="minorEastAsia" w:cstheme="minorBidi"/>
              </w:rPr>
              <w:t>/</w:t>
            </w:r>
          </w:p>
        </w:tc>
      </w:tr>
      <w:tr w14:paraId="05C98C1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32C107A2">
            <w:pPr>
              <w:pStyle w:val="42"/>
              <w:rPr>
                <w:rFonts w:eastAsiaTheme="minorEastAsia" w:cstheme="minorBidi"/>
              </w:rPr>
            </w:pPr>
            <w:r>
              <w:rPr>
                <w:rFonts w:eastAsiaTheme="minorEastAsia" w:cstheme="minorBidi"/>
              </w:rPr>
              <w:t>202</w:t>
            </w:r>
            <w:r>
              <w:rPr>
                <w:rFonts w:hint="eastAsia" w:eastAsiaTheme="minorEastAsia" w:cstheme="minorBidi"/>
              </w:rPr>
              <w:t>3</w:t>
            </w:r>
            <w:r>
              <w:rPr>
                <w:rFonts w:eastAsiaTheme="minorEastAsia" w:cstheme="minorBidi"/>
              </w:rPr>
              <w:t>/</w:t>
            </w:r>
            <w:r>
              <w:rPr>
                <w:rFonts w:hint="eastAsia" w:eastAsiaTheme="minorEastAsia" w:cstheme="minorBidi"/>
              </w:rPr>
              <w:t>11</w:t>
            </w:r>
          </w:p>
        </w:tc>
        <w:tc>
          <w:tcPr>
            <w:tcW w:w="664" w:type="pct"/>
            <w:tcBorders>
              <w:top w:val="single" w:color="auto" w:sz="4" w:space="0"/>
              <w:bottom w:val="single" w:color="auto" w:sz="4" w:space="0"/>
            </w:tcBorders>
            <w:vAlign w:val="center"/>
          </w:tcPr>
          <w:p w14:paraId="324EA0E7">
            <w:pPr>
              <w:pStyle w:val="42"/>
              <w:rPr>
                <w:rFonts w:eastAsiaTheme="minorEastAsia" w:cstheme="minorBidi"/>
              </w:rPr>
            </w:pPr>
            <w:r>
              <w:rPr>
                <w:rFonts w:hint="eastAsia" w:eastAsiaTheme="minorEastAsia" w:cstheme="minorBidi"/>
              </w:rPr>
              <w:t>Ⅳ</w:t>
            </w:r>
          </w:p>
        </w:tc>
        <w:tc>
          <w:tcPr>
            <w:tcW w:w="1513" w:type="pct"/>
            <w:tcBorders>
              <w:top w:val="single" w:color="auto" w:sz="4" w:space="0"/>
              <w:bottom w:val="single" w:color="auto" w:sz="4" w:space="0"/>
            </w:tcBorders>
            <w:vAlign w:val="center"/>
          </w:tcPr>
          <w:p w14:paraId="0D7F8999">
            <w:pPr>
              <w:pStyle w:val="42"/>
              <w:rPr>
                <w:rFonts w:eastAsiaTheme="minorEastAsia" w:cstheme="minorBidi"/>
              </w:rPr>
            </w:pPr>
            <w:r>
              <w:rPr>
                <w:rFonts w:eastAsiaTheme="minorEastAsia" w:cstheme="minorBidi"/>
              </w:rPr>
              <w:t>溶解氧</w:t>
            </w:r>
          </w:p>
        </w:tc>
        <w:tc>
          <w:tcPr>
            <w:tcW w:w="647" w:type="pct"/>
            <w:tcBorders>
              <w:top w:val="single" w:color="auto" w:sz="4" w:space="0"/>
              <w:bottom w:val="single" w:color="auto" w:sz="4" w:space="0"/>
            </w:tcBorders>
            <w:vAlign w:val="center"/>
          </w:tcPr>
          <w:p w14:paraId="70CE7797">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3BCEC0DC">
            <w:pPr>
              <w:pStyle w:val="42"/>
              <w:rPr>
                <w:rFonts w:eastAsiaTheme="minorEastAsia" w:cstheme="minorBidi"/>
              </w:rPr>
            </w:pPr>
            <w:r>
              <w:rPr>
                <w:rFonts w:hint="eastAsia" w:eastAsiaTheme="minorEastAsia" w:cstheme="minorBidi"/>
              </w:rPr>
              <w:t>/</w:t>
            </w:r>
          </w:p>
        </w:tc>
      </w:tr>
      <w:tr w14:paraId="29C836A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0583584B">
            <w:pPr>
              <w:pStyle w:val="42"/>
              <w:rPr>
                <w:rFonts w:eastAsiaTheme="minorEastAsia" w:cstheme="minorBidi"/>
              </w:rPr>
            </w:pPr>
            <w:r>
              <w:rPr>
                <w:rFonts w:eastAsiaTheme="minorEastAsia" w:cstheme="minorBidi"/>
              </w:rPr>
              <w:t>202</w:t>
            </w:r>
            <w:r>
              <w:rPr>
                <w:rFonts w:hint="eastAsia" w:eastAsiaTheme="minorEastAsia" w:cstheme="minorBidi"/>
              </w:rPr>
              <w:t>3</w:t>
            </w:r>
            <w:r>
              <w:rPr>
                <w:rFonts w:eastAsiaTheme="minorEastAsia" w:cstheme="minorBidi"/>
              </w:rPr>
              <w:t>/</w:t>
            </w:r>
            <w:r>
              <w:rPr>
                <w:rFonts w:hint="eastAsia" w:eastAsiaTheme="minorEastAsia" w:cstheme="minorBidi"/>
              </w:rPr>
              <w:t>12</w:t>
            </w:r>
          </w:p>
        </w:tc>
        <w:tc>
          <w:tcPr>
            <w:tcW w:w="664" w:type="pct"/>
            <w:tcBorders>
              <w:top w:val="single" w:color="auto" w:sz="4" w:space="0"/>
              <w:bottom w:val="single" w:color="auto" w:sz="4" w:space="0"/>
            </w:tcBorders>
            <w:vAlign w:val="center"/>
          </w:tcPr>
          <w:p w14:paraId="1ADEE1D5">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738A5EC6">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1E62CD30">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4F667CA2">
            <w:pPr>
              <w:pStyle w:val="42"/>
              <w:rPr>
                <w:rFonts w:eastAsiaTheme="minorEastAsia" w:cstheme="minorBidi"/>
              </w:rPr>
            </w:pPr>
            <w:r>
              <w:rPr>
                <w:rFonts w:hint="eastAsia" w:eastAsiaTheme="minorEastAsia" w:cstheme="minorBidi"/>
              </w:rPr>
              <w:t>/</w:t>
            </w:r>
          </w:p>
        </w:tc>
      </w:tr>
      <w:tr w14:paraId="29A5360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0F48D460">
            <w:pPr>
              <w:pStyle w:val="42"/>
              <w:rPr>
                <w:rFonts w:eastAsiaTheme="minorEastAsia" w:cstheme="minorBidi"/>
              </w:rPr>
            </w:pPr>
            <w:r>
              <w:rPr>
                <w:rFonts w:hint="eastAsia" w:eastAsiaTheme="minorEastAsia" w:cstheme="minorBidi"/>
              </w:rPr>
              <w:t>2024/01</w:t>
            </w:r>
          </w:p>
        </w:tc>
        <w:tc>
          <w:tcPr>
            <w:tcW w:w="664" w:type="pct"/>
            <w:tcBorders>
              <w:top w:val="single" w:color="auto" w:sz="4" w:space="0"/>
              <w:bottom w:val="single" w:color="auto" w:sz="4" w:space="0"/>
            </w:tcBorders>
            <w:vAlign w:val="center"/>
          </w:tcPr>
          <w:p w14:paraId="78082450">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6B660F2A">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4560B312">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29C29A46">
            <w:pPr>
              <w:pStyle w:val="42"/>
              <w:rPr>
                <w:rFonts w:eastAsiaTheme="minorEastAsia" w:cstheme="minorBidi"/>
              </w:rPr>
            </w:pPr>
            <w:r>
              <w:rPr>
                <w:rFonts w:hint="eastAsia" w:eastAsiaTheme="minorEastAsia" w:cstheme="minorBidi"/>
              </w:rPr>
              <w:t>/</w:t>
            </w:r>
          </w:p>
        </w:tc>
      </w:tr>
      <w:tr w14:paraId="1556118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4" w:space="0"/>
            </w:tcBorders>
            <w:vAlign w:val="center"/>
          </w:tcPr>
          <w:p w14:paraId="358E3F69">
            <w:pPr>
              <w:pStyle w:val="42"/>
              <w:rPr>
                <w:rFonts w:eastAsiaTheme="minorEastAsia" w:cstheme="minorBidi"/>
              </w:rPr>
            </w:pPr>
            <w:r>
              <w:rPr>
                <w:rFonts w:hint="eastAsia" w:eastAsiaTheme="minorEastAsia" w:cstheme="minorBidi"/>
              </w:rPr>
              <w:t>2024/02</w:t>
            </w:r>
          </w:p>
        </w:tc>
        <w:tc>
          <w:tcPr>
            <w:tcW w:w="664" w:type="pct"/>
            <w:tcBorders>
              <w:top w:val="single" w:color="auto" w:sz="4" w:space="0"/>
              <w:bottom w:val="single" w:color="auto" w:sz="4" w:space="0"/>
            </w:tcBorders>
            <w:vAlign w:val="center"/>
          </w:tcPr>
          <w:p w14:paraId="2D235F36">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4" w:space="0"/>
            </w:tcBorders>
            <w:vAlign w:val="center"/>
          </w:tcPr>
          <w:p w14:paraId="410859B5">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4" w:space="0"/>
            </w:tcBorders>
            <w:vAlign w:val="center"/>
          </w:tcPr>
          <w:p w14:paraId="78664C58">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4" w:space="0"/>
              <w:right w:val="single" w:color="auto" w:sz="12" w:space="0"/>
            </w:tcBorders>
            <w:vAlign w:val="center"/>
          </w:tcPr>
          <w:p w14:paraId="078BB2C6">
            <w:pPr>
              <w:pStyle w:val="42"/>
              <w:rPr>
                <w:rFonts w:eastAsiaTheme="minorEastAsia" w:cstheme="minorBidi"/>
              </w:rPr>
            </w:pPr>
            <w:r>
              <w:rPr>
                <w:rFonts w:hint="eastAsia" w:eastAsiaTheme="minorEastAsia" w:cstheme="minorBidi"/>
              </w:rPr>
              <w:t>/</w:t>
            </w:r>
          </w:p>
        </w:tc>
      </w:tr>
      <w:tr w14:paraId="422A961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7" w:type="pct"/>
            <w:tcBorders>
              <w:top w:val="single" w:color="auto" w:sz="4" w:space="0"/>
              <w:left w:val="single" w:color="auto" w:sz="12" w:space="0"/>
              <w:bottom w:val="single" w:color="auto" w:sz="12" w:space="0"/>
            </w:tcBorders>
            <w:vAlign w:val="center"/>
          </w:tcPr>
          <w:p w14:paraId="7E770B9E">
            <w:pPr>
              <w:pStyle w:val="42"/>
              <w:rPr>
                <w:rFonts w:eastAsiaTheme="minorEastAsia" w:cstheme="minorBidi"/>
              </w:rPr>
            </w:pPr>
            <w:r>
              <w:rPr>
                <w:rFonts w:hint="eastAsia" w:eastAsiaTheme="minorEastAsia" w:cstheme="minorBidi"/>
              </w:rPr>
              <w:t>2024/03</w:t>
            </w:r>
          </w:p>
        </w:tc>
        <w:tc>
          <w:tcPr>
            <w:tcW w:w="664" w:type="pct"/>
            <w:tcBorders>
              <w:top w:val="single" w:color="auto" w:sz="4" w:space="0"/>
              <w:bottom w:val="single" w:color="auto" w:sz="12" w:space="0"/>
            </w:tcBorders>
            <w:vAlign w:val="center"/>
          </w:tcPr>
          <w:p w14:paraId="38059A9E">
            <w:pPr>
              <w:pStyle w:val="42"/>
              <w:rPr>
                <w:rFonts w:eastAsiaTheme="minorEastAsia" w:cstheme="minorBidi"/>
              </w:rPr>
            </w:pPr>
            <w:r>
              <w:rPr>
                <w:rFonts w:hint="eastAsia" w:eastAsiaTheme="minorEastAsia" w:cstheme="minorBidi"/>
              </w:rPr>
              <w:t>Ⅲ</w:t>
            </w:r>
          </w:p>
        </w:tc>
        <w:tc>
          <w:tcPr>
            <w:tcW w:w="1513" w:type="pct"/>
            <w:tcBorders>
              <w:top w:val="single" w:color="auto" w:sz="4" w:space="0"/>
              <w:bottom w:val="single" w:color="auto" w:sz="12" w:space="0"/>
            </w:tcBorders>
            <w:vAlign w:val="center"/>
          </w:tcPr>
          <w:p w14:paraId="4A0980BB">
            <w:pPr>
              <w:pStyle w:val="42"/>
              <w:rPr>
                <w:rFonts w:eastAsiaTheme="minorEastAsia" w:cstheme="minorBidi"/>
              </w:rPr>
            </w:pPr>
            <w:r>
              <w:rPr>
                <w:rFonts w:hint="eastAsia" w:eastAsiaTheme="minorEastAsia" w:cstheme="minorBidi"/>
              </w:rPr>
              <w:t>/</w:t>
            </w:r>
          </w:p>
        </w:tc>
        <w:tc>
          <w:tcPr>
            <w:tcW w:w="647" w:type="pct"/>
            <w:tcBorders>
              <w:top w:val="single" w:color="auto" w:sz="4" w:space="0"/>
              <w:bottom w:val="single" w:color="auto" w:sz="12" w:space="0"/>
            </w:tcBorders>
            <w:vAlign w:val="center"/>
          </w:tcPr>
          <w:p w14:paraId="699C5DE6">
            <w:pPr>
              <w:pStyle w:val="42"/>
              <w:rPr>
                <w:rFonts w:eastAsiaTheme="minorEastAsia" w:cstheme="minorBidi"/>
              </w:rPr>
            </w:pPr>
            <w:r>
              <w:rPr>
                <w:rFonts w:hint="eastAsia" w:eastAsiaTheme="minorEastAsia" w:cstheme="minorBidi"/>
              </w:rPr>
              <w:t>Ⅲ</w:t>
            </w:r>
          </w:p>
        </w:tc>
        <w:tc>
          <w:tcPr>
            <w:tcW w:w="1529" w:type="pct"/>
            <w:tcBorders>
              <w:top w:val="single" w:color="auto" w:sz="4" w:space="0"/>
              <w:bottom w:val="single" w:color="auto" w:sz="12" w:space="0"/>
              <w:right w:val="single" w:color="auto" w:sz="12" w:space="0"/>
            </w:tcBorders>
            <w:vAlign w:val="center"/>
          </w:tcPr>
          <w:p w14:paraId="2ECB23D6">
            <w:pPr>
              <w:pStyle w:val="42"/>
              <w:rPr>
                <w:rFonts w:eastAsiaTheme="minorEastAsia" w:cstheme="minorBidi"/>
              </w:rPr>
            </w:pPr>
            <w:r>
              <w:rPr>
                <w:rFonts w:hint="eastAsia" w:eastAsiaTheme="minorEastAsia" w:cstheme="minorBidi"/>
              </w:rPr>
              <w:t>/</w:t>
            </w:r>
          </w:p>
        </w:tc>
      </w:tr>
    </w:tbl>
    <w:p w14:paraId="38ABBB7A">
      <w:r>
        <w:rPr>
          <w:rFonts w:hint="eastAsia"/>
        </w:rPr>
        <w:t>从蟠龙河跑马滩、琼江大安（光辉）两断面水质状况统计，两条河流水质尚不能稳定达到《地表水环境质量标准》（GB3838-2002）Ⅲ类，具体情况如下表所示。</w:t>
      </w:r>
    </w:p>
    <w:p w14:paraId="24D5F28E">
      <w:pPr>
        <w:pStyle w:val="45"/>
      </w:pPr>
      <w:r>
        <w:rPr>
          <w:rFonts w:hint="eastAsia"/>
        </w:rPr>
        <w:t>表3.4-3 蟠龙河、琼江国控断面不同水质类别统计</w:t>
      </w:r>
    </w:p>
    <w:tbl>
      <w:tblPr>
        <w:tblStyle w:val="20"/>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476"/>
        <w:gridCol w:w="864"/>
        <w:gridCol w:w="846"/>
        <w:gridCol w:w="630"/>
        <w:gridCol w:w="630"/>
        <w:gridCol w:w="630"/>
        <w:gridCol w:w="636"/>
        <w:gridCol w:w="693"/>
        <w:gridCol w:w="794"/>
        <w:gridCol w:w="703"/>
        <w:gridCol w:w="626"/>
      </w:tblGrid>
      <w:tr w14:paraId="0867AAE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trPr>
        <w:tc>
          <w:tcPr>
            <w:tcW w:w="865" w:type="pct"/>
            <w:vMerge w:val="restart"/>
            <w:shd w:val="clear" w:color="auto" w:fill="auto"/>
            <w:noWrap/>
            <w:vAlign w:val="center"/>
          </w:tcPr>
          <w:p w14:paraId="228CAF5E">
            <w:pPr>
              <w:pStyle w:val="42"/>
              <w:rPr>
                <w:rFonts w:eastAsia="等线"/>
              </w:rPr>
            </w:pPr>
            <w:r>
              <w:rPr>
                <w:rFonts w:hint="eastAsia"/>
              </w:rPr>
              <w:t>断面名称</w:t>
            </w:r>
          </w:p>
        </w:tc>
        <w:tc>
          <w:tcPr>
            <w:tcW w:w="513" w:type="pct"/>
            <w:vMerge w:val="restart"/>
            <w:shd w:val="clear" w:color="auto" w:fill="auto"/>
            <w:noWrap/>
            <w:vAlign w:val="center"/>
          </w:tcPr>
          <w:p w14:paraId="0A3074E8">
            <w:pPr>
              <w:pStyle w:val="42"/>
              <w:rPr>
                <w:rFonts w:eastAsia="等线"/>
              </w:rPr>
            </w:pPr>
            <w:r>
              <w:rPr>
                <w:rFonts w:hint="eastAsia"/>
              </w:rPr>
              <w:t>年份</w:t>
            </w:r>
          </w:p>
        </w:tc>
        <w:tc>
          <w:tcPr>
            <w:tcW w:w="496" w:type="pct"/>
            <w:vMerge w:val="restart"/>
            <w:shd w:val="clear" w:color="auto" w:fill="auto"/>
            <w:noWrap/>
            <w:vAlign w:val="center"/>
          </w:tcPr>
          <w:p w14:paraId="00018DE6">
            <w:pPr>
              <w:pStyle w:val="42"/>
            </w:pPr>
            <w:r>
              <w:rPr>
                <w:rFonts w:hint="eastAsia"/>
              </w:rPr>
              <w:t>总测次</w:t>
            </w:r>
          </w:p>
          <w:p w14:paraId="56AD6B13">
            <w:pPr>
              <w:pStyle w:val="42"/>
              <w:rPr>
                <w:rFonts w:eastAsia="等线"/>
              </w:rPr>
            </w:pPr>
            <w:r>
              <w:rPr>
                <w:rFonts w:hint="eastAsia"/>
              </w:rPr>
              <w:t>(次)</w:t>
            </w:r>
          </w:p>
        </w:tc>
        <w:tc>
          <w:tcPr>
            <w:tcW w:w="1499" w:type="pct"/>
            <w:gridSpan w:val="4"/>
            <w:shd w:val="clear" w:color="auto" w:fill="auto"/>
            <w:noWrap/>
            <w:vAlign w:val="center"/>
          </w:tcPr>
          <w:p w14:paraId="55F18C6C">
            <w:pPr>
              <w:pStyle w:val="42"/>
              <w:rPr>
                <w:rFonts w:eastAsia="等线"/>
              </w:rPr>
            </w:pPr>
            <w:r>
              <w:rPr>
                <w:rFonts w:hint="eastAsia"/>
              </w:rPr>
              <w:t>不同水质类别次数（次）</w:t>
            </w:r>
          </w:p>
        </w:tc>
        <w:tc>
          <w:tcPr>
            <w:tcW w:w="1627" w:type="pct"/>
            <w:gridSpan w:val="4"/>
            <w:shd w:val="clear" w:color="auto" w:fill="auto"/>
            <w:noWrap/>
            <w:vAlign w:val="center"/>
          </w:tcPr>
          <w:p w14:paraId="2EA4EEBE">
            <w:pPr>
              <w:pStyle w:val="42"/>
              <w:rPr>
                <w:rFonts w:eastAsia="等线"/>
              </w:rPr>
            </w:pPr>
            <w:r>
              <w:rPr>
                <w:rFonts w:hint="eastAsia"/>
              </w:rPr>
              <w:t>不同水质类别占比（</w:t>
            </w:r>
            <w:r>
              <w:rPr>
                <w:rFonts w:eastAsia="等线"/>
              </w:rPr>
              <w:t>%</w:t>
            </w:r>
            <w:r>
              <w:rPr>
                <w:rFonts w:hint="eastAsia"/>
              </w:rPr>
              <w:t>）</w:t>
            </w:r>
          </w:p>
        </w:tc>
      </w:tr>
      <w:tr w14:paraId="0C8D935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69" w:hRule="atLeast"/>
        </w:trPr>
        <w:tc>
          <w:tcPr>
            <w:tcW w:w="865" w:type="pct"/>
            <w:vMerge w:val="continue"/>
            <w:vAlign w:val="center"/>
          </w:tcPr>
          <w:p w14:paraId="0C13CBB1">
            <w:pPr>
              <w:pStyle w:val="42"/>
              <w:rPr>
                <w:rFonts w:eastAsia="等线"/>
              </w:rPr>
            </w:pPr>
          </w:p>
        </w:tc>
        <w:tc>
          <w:tcPr>
            <w:tcW w:w="513" w:type="pct"/>
            <w:vMerge w:val="continue"/>
            <w:vAlign w:val="center"/>
          </w:tcPr>
          <w:p w14:paraId="6E79F720">
            <w:pPr>
              <w:pStyle w:val="42"/>
              <w:rPr>
                <w:rFonts w:eastAsia="等线"/>
              </w:rPr>
            </w:pPr>
          </w:p>
        </w:tc>
        <w:tc>
          <w:tcPr>
            <w:tcW w:w="496" w:type="pct"/>
            <w:vMerge w:val="continue"/>
            <w:vAlign w:val="center"/>
          </w:tcPr>
          <w:p w14:paraId="580A7ECF">
            <w:pPr>
              <w:pStyle w:val="42"/>
              <w:rPr>
                <w:rFonts w:eastAsia="等线"/>
              </w:rPr>
            </w:pPr>
          </w:p>
        </w:tc>
        <w:tc>
          <w:tcPr>
            <w:tcW w:w="374" w:type="pct"/>
            <w:shd w:val="clear" w:color="auto" w:fill="auto"/>
            <w:vAlign w:val="center"/>
          </w:tcPr>
          <w:p w14:paraId="25AFB287">
            <w:pPr>
              <w:pStyle w:val="42"/>
              <w:rPr>
                <w:rFonts w:eastAsia="等线"/>
              </w:rPr>
            </w:pPr>
            <w:r>
              <w:rPr>
                <w:rFonts w:hint="eastAsia"/>
              </w:rPr>
              <w:t>Ⅱ</w:t>
            </w:r>
          </w:p>
        </w:tc>
        <w:tc>
          <w:tcPr>
            <w:tcW w:w="374" w:type="pct"/>
            <w:shd w:val="clear" w:color="auto" w:fill="auto"/>
            <w:vAlign w:val="center"/>
          </w:tcPr>
          <w:p w14:paraId="6060AB06">
            <w:pPr>
              <w:pStyle w:val="42"/>
              <w:rPr>
                <w:rFonts w:eastAsia="等线"/>
              </w:rPr>
            </w:pPr>
            <w:r>
              <w:rPr>
                <w:rFonts w:hint="eastAsia"/>
              </w:rPr>
              <w:t>Ⅲ</w:t>
            </w:r>
          </w:p>
        </w:tc>
        <w:tc>
          <w:tcPr>
            <w:tcW w:w="374" w:type="pct"/>
            <w:shd w:val="clear" w:color="auto" w:fill="auto"/>
            <w:vAlign w:val="center"/>
          </w:tcPr>
          <w:p w14:paraId="778DF80B">
            <w:pPr>
              <w:pStyle w:val="42"/>
              <w:rPr>
                <w:rFonts w:eastAsia="等线"/>
              </w:rPr>
            </w:pPr>
            <w:r>
              <w:rPr>
                <w:rFonts w:hint="eastAsia"/>
              </w:rPr>
              <w:t>Ⅳ</w:t>
            </w:r>
          </w:p>
        </w:tc>
        <w:tc>
          <w:tcPr>
            <w:tcW w:w="376" w:type="pct"/>
            <w:shd w:val="clear" w:color="auto" w:fill="auto"/>
            <w:vAlign w:val="center"/>
          </w:tcPr>
          <w:p w14:paraId="1C71A94C">
            <w:pPr>
              <w:pStyle w:val="42"/>
              <w:rPr>
                <w:rFonts w:eastAsia="等线"/>
              </w:rPr>
            </w:pPr>
            <w:r>
              <w:rPr>
                <w:rFonts w:hint="eastAsia"/>
              </w:rPr>
              <w:t>Ⅴ</w:t>
            </w:r>
          </w:p>
        </w:tc>
        <w:tc>
          <w:tcPr>
            <w:tcW w:w="418" w:type="pct"/>
            <w:shd w:val="clear" w:color="auto" w:fill="auto"/>
            <w:vAlign w:val="center"/>
          </w:tcPr>
          <w:p w14:paraId="4F788048">
            <w:pPr>
              <w:pStyle w:val="42"/>
              <w:rPr>
                <w:rFonts w:eastAsia="等线"/>
              </w:rPr>
            </w:pPr>
            <w:r>
              <w:rPr>
                <w:rFonts w:hint="eastAsia"/>
              </w:rPr>
              <w:t>Ⅱ</w:t>
            </w:r>
          </w:p>
        </w:tc>
        <w:tc>
          <w:tcPr>
            <w:tcW w:w="418" w:type="pct"/>
            <w:shd w:val="clear" w:color="auto" w:fill="auto"/>
            <w:vAlign w:val="center"/>
          </w:tcPr>
          <w:p w14:paraId="5CDE226C">
            <w:pPr>
              <w:pStyle w:val="42"/>
              <w:rPr>
                <w:rFonts w:eastAsia="等线"/>
              </w:rPr>
            </w:pPr>
            <w:r>
              <w:rPr>
                <w:rFonts w:hint="eastAsia"/>
              </w:rPr>
              <w:t>Ⅲ</w:t>
            </w:r>
          </w:p>
        </w:tc>
        <w:tc>
          <w:tcPr>
            <w:tcW w:w="418" w:type="pct"/>
            <w:shd w:val="clear" w:color="auto" w:fill="auto"/>
            <w:vAlign w:val="center"/>
          </w:tcPr>
          <w:p w14:paraId="50DB6206">
            <w:pPr>
              <w:pStyle w:val="42"/>
              <w:rPr>
                <w:rFonts w:eastAsia="等线"/>
              </w:rPr>
            </w:pPr>
            <w:r>
              <w:rPr>
                <w:rFonts w:hint="eastAsia"/>
              </w:rPr>
              <w:t>Ⅳ</w:t>
            </w:r>
          </w:p>
        </w:tc>
        <w:tc>
          <w:tcPr>
            <w:tcW w:w="373" w:type="pct"/>
            <w:shd w:val="clear" w:color="auto" w:fill="auto"/>
            <w:vAlign w:val="center"/>
          </w:tcPr>
          <w:p w14:paraId="0B4C6363">
            <w:pPr>
              <w:pStyle w:val="42"/>
              <w:rPr>
                <w:rFonts w:eastAsia="等线"/>
              </w:rPr>
            </w:pPr>
            <w:r>
              <w:rPr>
                <w:rFonts w:hint="eastAsia"/>
              </w:rPr>
              <w:t>Ⅴ</w:t>
            </w:r>
          </w:p>
        </w:tc>
      </w:tr>
      <w:tr w14:paraId="6563A9A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865" w:type="pct"/>
            <w:vMerge w:val="restart"/>
            <w:shd w:val="clear" w:color="auto" w:fill="auto"/>
            <w:noWrap/>
            <w:vAlign w:val="center"/>
          </w:tcPr>
          <w:p w14:paraId="2E59A022">
            <w:pPr>
              <w:pStyle w:val="42"/>
              <w:rPr>
                <w:rFonts w:eastAsia="等线"/>
              </w:rPr>
            </w:pPr>
            <w:r>
              <w:rPr>
                <w:rFonts w:hint="eastAsia"/>
              </w:rPr>
              <w:t>跑马滩</w:t>
            </w:r>
          </w:p>
        </w:tc>
        <w:tc>
          <w:tcPr>
            <w:tcW w:w="513" w:type="pct"/>
            <w:shd w:val="clear" w:color="auto" w:fill="auto"/>
            <w:noWrap/>
            <w:vAlign w:val="center"/>
          </w:tcPr>
          <w:p w14:paraId="3F610F0B">
            <w:pPr>
              <w:pStyle w:val="42"/>
              <w:rPr>
                <w:rFonts w:eastAsia="等线"/>
              </w:rPr>
            </w:pPr>
            <w:r>
              <w:rPr>
                <w:rFonts w:eastAsia="等线"/>
              </w:rPr>
              <w:t>20</w:t>
            </w:r>
            <w:r>
              <w:rPr>
                <w:rFonts w:hint="eastAsia" w:eastAsia="等线"/>
              </w:rPr>
              <w:t>21</w:t>
            </w:r>
          </w:p>
        </w:tc>
        <w:tc>
          <w:tcPr>
            <w:tcW w:w="496" w:type="pct"/>
            <w:shd w:val="clear" w:color="auto" w:fill="auto"/>
            <w:noWrap/>
            <w:vAlign w:val="center"/>
          </w:tcPr>
          <w:p w14:paraId="098AF8E8">
            <w:pPr>
              <w:pStyle w:val="42"/>
              <w:rPr>
                <w:rFonts w:eastAsia="等线"/>
              </w:rPr>
            </w:pPr>
            <w:r>
              <w:rPr>
                <w:rFonts w:hint="eastAsia" w:eastAsia="等线"/>
              </w:rPr>
              <w:t>12</w:t>
            </w:r>
          </w:p>
        </w:tc>
        <w:tc>
          <w:tcPr>
            <w:tcW w:w="374" w:type="pct"/>
            <w:shd w:val="clear" w:color="auto" w:fill="auto"/>
            <w:noWrap/>
            <w:vAlign w:val="center"/>
          </w:tcPr>
          <w:p w14:paraId="337BA2F1">
            <w:pPr>
              <w:pStyle w:val="42"/>
              <w:rPr>
                <w:rFonts w:eastAsia="等线"/>
              </w:rPr>
            </w:pPr>
            <w:r>
              <w:t>1</w:t>
            </w:r>
          </w:p>
        </w:tc>
        <w:tc>
          <w:tcPr>
            <w:tcW w:w="374" w:type="pct"/>
            <w:shd w:val="clear" w:color="auto" w:fill="auto"/>
            <w:noWrap/>
            <w:vAlign w:val="center"/>
          </w:tcPr>
          <w:p w14:paraId="2926B60B">
            <w:pPr>
              <w:pStyle w:val="42"/>
              <w:rPr>
                <w:rFonts w:eastAsia="等线"/>
              </w:rPr>
            </w:pPr>
            <w:r>
              <w:t>9</w:t>
            </w:r>
          </w:p>
        </w:tc>
        <w:tc>
          <w:tcPr>
            <w:tcW w:w="374" w:type="pct"/>
            <w:shd w:val="clear" w:color="auto" w:fill="auto"/>
            <w:noWrap/>
            <w:vAlign w:val="center"/>
          </w:tcPr>
          <w:p w14:paraId="4D228A34">
            <w:pPr>
              <w:pStyle w:val="42"/>
              <w:rPr>
                <w:rFonts w:eastAsia="等线"/>
              </w:rPr>
            </w:pPr>
            <w:r>
              <w:t>2</w:t>
            </w:r>
          </w:p>
        </w:tc>
        <w:tc>
          <w:tcPr>
            <w:tcW w:w="376" w:type="pct"/>
            <w:shd w:val="clear" w:color="auto" w:fill="auto"/>
            <w:noWrap/>
            <w:vAlign w:val="center"/>
          </w:tcPr>
          <w:p w14:paraId="411CCE4C">
            <w:pPr>
              <w:pStyle w:val="42"/>
              <w:rPr>
                <w:rFonts w:eastAsia="等线"/>
              </w:rPr>
            </w:pPr>
            <w:r>
              <w:t>0</w:t>
            </w:r>
          </w:p>
        </w:tc>
        <w:tc>
          <w:tcPr>
            <w:tcW w:w="418" w:type="pct"/>
            <w:shd w:val="clear" w:color="auto" w:fill="auto"/>
            <w:noWrap/>
            <w:vAlign w:val="center"/>
          </w:tcPr>
          <w:p w14:paraId="0923188C">
            <w:pPr>
              <w:pStyle w:val="42"/>
              <w:rPr>
                <w:rFonts w:eastAsia="等线"/>
              </w:rPr>
            </w:pPr>
            <w:r>
              <w:t>8.33</w:t>
            </w:r>
          </w:p>
        </w:tc>
        <w:tc>
          <w:tcPr>
            <w:tcW w:w="418" w:type="pct"/>
            <w:shd w:val="clear" w:color="auto" w:fill="auto"/>
            <w:noWrap/>
            <w:vAlign w:val="center"/>
          </w:tcPr>
          <w:p w14:paraId="22716BA8">
            <w:pPr>
              <w:pStyle w:val="42"/>
              <w:rPr>
                <w:rFonts w:eastAsia="等线"/>
              </w:rPr>
            </w:pPr>
            <w:r>
              <w:t>75.00</w:t>
            </w:r>
          </w:p>
        </w:tc>
        <w:tc>
          <w:tcPr>
            <w:tcW w:w="418" w:type="pct"/>
            <w:shd w:val="clear" w:color="auto" w:fill="auto"/>
            <w:noWrap/>
            <w:vAlign w:val="center"/>
          </w:tcPr>
          <w:p w14:paraId="743BD9BB">
            <w:pPr>
              <w:pStyle w:val="42"/>
              <w:rPr>
                <w:rFonts w:eastAsia="等线"/>
              </w:rPr>
            </w:pPr>
            <w:r>
              <w:t>16.67</w:t>
            </w:r>
          </w:p>
        </w:tc>
        <w:tc>
          <w:tcPr>
            <w:tcW w:w="373" w:type="pct"/>
            <w:shd w:val="clear" w:color="auto" w:fill="auto"/>
            <w:noWrap/>
            <w:vAlign w:val="center"/>
          </w:tcPr>
          <w:p w14:paraId="371CC2A3">
            <w:pPr>
              <w:pStyle w:val="42"/>
              <w:rPr>
                <w:rFonts w:eastAsia="等线"/>
              </w:rPr>
            </w:pPr>
            <w:r>
              <w:t>0.00</w:t>
            </w:r>
          </w:p>
        </w:tc>
      </w:tr>
      <w:tr w14:paraId="02E1DE5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865" w:type="pct"/>
            <w:vMerge w:val="continue"/>
            <w:vAlign w:val="center"/>
          </w:tcPr>
          <w:p w14:paraId="3B71301C">
            <w:pPr>
              <w:pStyle w:val="42"/>
              <w:rPr>
                <w:rFonts w:eastAsia="等线"/>
              </w:rPr>
            </w:pPr>
          </w:p>
        </w:tc>
        <w:tc>
          <w:tcPr>
            <w:tcW w:w="513" w:type="pct"/>
            <w:shd w:val="clear" w:color="auto" w:fill="auto"/>
            <w:noWrap/>
            <w:vAlign w:val="center"/>
          </w:tcPr>
          <w:p w14:paraId="004F68FC">
            <w:pPr>
              <w:pStyle w:val="42"/>
              <w:rPr>
                <w:rFonts w:eastAsia="等线"/>
              </w:rPr>
            </w:pPr>
            <w:r>
              <w:rPr>
                <w:rFonts w:eastAsia="等线"/>
              </w:rPr>
              <w:t>202</w:t>
            </w:r>
            <w:r>
              <w:rPr>
                <w:rFonts w:hint="eastAsia" w:eastAsia="等线"/>
              </w:rPr>
              <w:t>2</w:t>
            </w:r>
          </w:p>
        </w:tc>
        <w:tc>
          <w:tcPr>
            <w:tcW w:w="496" w:type="pct"/>
            <w:shd w:val="clear" w:color="auto" w:fill="auto"/>
            <w:noWrap/>
            <w:vAlign w:val="center"/>
          </w:tcPr>
          <w:p w14:paraId="017B319D">
            <w:pPr>
              <w:pStyle w:val="42"/>
              <w:rPr>
                <w:rFonts w:eastAsia="等线"/>
              </w:rPr>
            </w:pPr>
            <w:r>
              <w:rPr>
                <w:rFonts w:hint="eastAsia" w:eastAsia="等线"/>
              </w:rPr>
              <w:t>12</w:t>
            </w:r>
          </w:p>
        </w:tc>
        <w:tc>
          <w:tcPr>
            <w:tcW w:w="374" w:type="pct"/>
            <w:shd w:val="clear" w:color="auto" w:fill="auto"/>
            <w:noWrap/>
            <w:vAlign w:val="center"/>
          </w:tcPr>
          <w:p w14:paraId="6E2B1200">
            <w:pPr>
              <w:pStyle w:val="42"/>
              <w:rPr>
                <w:rFonts w:eastAsia="等线"/>
              </w:rPr>
            </w:pPr>
            <w:r>
              <w:t>0</w:t>
            </w:r>
          </w:p>
        </w:tc>
        <w:tc>
          <w:tcPr>
            <w:tcW w:w="374" w:type="pct"/>
            <w:shd w:val="clear" w:color="auto" w:fill="auto"/>
            <w:noWrap/>
            <w:vAlign w:val="center"/>
          </w:tcPr>
          <w:p w14:paraId="055E7A89">
            <w:pPr>
              <w:pStyle w:val="42"/>
              <w:rPr>
                <w:rFonts w:eastAsia="等线"/>
              </w:rPr>
            </w:pPr>
            <w:r>
              <w:t>9</w:t>
            </w:r>
          </w:p>
        </w:tc>
        <w:tc>
          <w:tcPr>
            <w:tcW w:w="374" w:type="pct"/>
            <w:shd w:val="clear" w:color="auto" w:fill="auto"/>
            <w:noWrap/>
            <w:vAlign w:val="center"/>
          </w:tcPr>
          <w:p w14:paraId="148F7B44">
            <w:pPr>
              <w:pStyle w:val="42"/>
              <w:rPr>
                <w:rFonts w:eastAsia="等线"/>
              </w:rPr>
            </w:pPr>
            <w:r>
              <w:t>3</w:t>
            </w:r>
          </w:p>
        </w:tc>
        <w:tc>
          <w:tcPr>
            <w:tcW w:w="376" w:type="pct"/>
            <w:shd w:val="clear" w:color="auto" w:fill="auto"/>
            <w:noWrap/>
            <w:vAlign w:val="center"/>
          </w:tcPr>
          <w:p w14:paraId="5F789A98">
            <w:pPr>
              <w:pStyle w:val="42"/>
              <w:rPr>
                <w:rFonts w:eastAsia="等线"/>
              </w:rPr>
            </w:pPr>
            <w:r>
              <w:t>0</w:t>
            </w:r>
          </w:p>
        </w:tc>
        <w:tc>
          <w:tcPr>
            <w:tcW w:w="418" w:type="pct"/>
            <w:shd w:val="clear" w:color="auto" w:fill="auto"/>
            <w:noWrap/>
            <w:vAlign w:val="center"/>
          </w:tcPr>
          <w:p w14:paraId="30CFB095">
            <w:pPr>
              <w:pStyle w:val="42"/>
              <w:rPr>
                <w:rFonts w:eastAsia="等线"/>
              </w:rPr>
            </w:pPr>
            <w:r>
              <w:t>0.00</w:t>
            </w:r>
          </w:p>
        </w:tc>
        <w:tc>
          <w:tcPr>
            <w:tcW w:w="418" w:type="pct"/>
            <w:shd w:val="clear" w:color="auto" w:fill="auto"/>
            <w:noWrap/>
            <w:vAlign w:val="center"/>
          </w:tcPr>
          <w:p w14:paraId="2AB6052B">
            <w:pPr>
              <w:pStyle w:val="42"/>
              <w:rPr>
                <w:rFonts w:eastAsia="等线"/>
              </w:rPr>
            </w:pPr>
            <w:r>
              <w:t>75.00</w:t>
            </w:r>
          </w:p>
        </w:tc>
        <w:tc>
          <w:tcPr>
            <w:tcW w:w="418" w:type="pct"/>
            <w:shd w:val="clear" w:color="auto" w:fill="auto"/>
            <w:noWrap/>
            <w:vAlign w:val="center"/>
          </w:tcPr>
          <w:p w14:paraId="23F10F93">
            <w:pPr>
              <w:pStyle w:val="42"/>
              <w:rPr>
                <w:rFonts w:eastAsia="等线"/>
              </w:rPr>
            </w:pPr>
            <w:r>
              <w:t>25.00</w:t>
            </w:r>
          </w:p>
        </w:tc>
        <w:tc>
          <w:tcPr>
            <w:tcW w:w="373" w:type="pct"/>
            <w:shd w:val="clear" w:color="auto" w:fill="auto"/>
            <w:noWrap/>
            <w:vAlign w:val="center"/>
          </w:tcPr>
          <w:p w14:paraId="71EF42C8">
            <w:pPr>
              <w:pStyle w:val="42"/>
              <w:rPr>
                <w:rFonts w:eastAsia="等线"/>
              </w:rPr>
            </w:pPr>
            <w:r>
              <w:t>0.00</w:t>
            </w:r>
          </w:p>
        </w:tc>
      </w:tr>
      <w:tr w14:paraId="692C02A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865" w:type="pct"/>
            <w:vMerge w:val="continue"/>
            <w:vAlign w:val="center"/>
          </w:tcPr>
          <w:p w14:paraId="2E1B171B">
            <w:pPr>
              <w:pStyle w:val="42"/>
              <w:rPr>
                <w:rFonts w:eastAsia="等线"/>
              </w:rPr>
            </w:pPr>
          </w:p>
        </w:tc>
        <w:tc>
          <w:tcPr>
            <w:tcW w:w="513" w:type="pct"/>
            <w:shd w:val="clear" w:color="auto" w:fill="auto"/>
            <w:noWrap/>
            <w:vAlign w:val="center"/>
          </w:tcPr>
          <w:p w14:paraId="60523170">
            <w:pPr>
              <w:pStyle w:val="42"/>
              <w:rPr>
                <w:rFonts w:eastAsia="等线"/>
              </w:rPr>
            </w:pPr>
            <w:r>
              <w:rPr>
                <w:rFonts w:eastAsia="等线"/>
              </w:rPr>
              <w:t>202</w:t>
            </w:r>
            <w:r>
              <w:rPr>
                <w:rFonts w:hint="eastAsia" w:eastAsia="等线"/>
              </w:rPr>
              <w:t>3</w:t>
            </w:r>
          </w:p>
        </w:tc>
        <w:tc>
          <w:tcPr>
            <w:tcW w:w="496" w:type="pct"/>
            <w:shd w:val="clear" w:color="auto" w:fill="auto"/>
            <w:noWrap/>
            <w:vAlign w:val="center"/>
          </w:tcPr>
          <w:p w14:paraId="4C3F833B">
            <w:pPr>
              <w:pStyle w:val="42"/>
              <w:rPr>
                <w:rFonts w:eastAsia="等线"/>
              </w:rPr>
            </w:pPr>
            <w:r>
              <w:rPr>
                <w:rFonts w:hint="eastAsia" w:eastAsia="等线"/>
              </w:rPr>
              <w:t>12</w:t>
            </w:r>
          </w:p>
        </w:tc>
        <w:tc>
          <w:tcPr>
            <w:tcW w:w="374" w:type="pct"/>
            <w:shd w:val="clear" w:color="auto" w:fill="auto"/>
            <w:noWrap/>
            <w:vAlign w:val="center"/>
          </w:tcPr>
          <w:p w14:paraId="3B9A5DB4">
            <w:pPr>
              <w:pStyle w:val="42"/>
              <w:rPr>
                <w:rFonts w:eastAsia="等线"/>
              </w:rPr>
            </w:pPr>
            <w:r>
              <w:t>0</w:t>
            </w:r>
          </w:p>
        </w:tc>
        <w:tc>
          <w:tcPr>
            <w:tcW w:w="374" w:type="pct"/>
            <w:shd w:val="clear" w:color="auto" w:fill="auto"/>
            <w:noWrap/>
            <w:vAlign w:val="center"/>
          </w:tcPr>
          <w:p w14:paraId="2C09921E">
            <w:pPr>
              <w:pStyle w:val="42"/>
              <w:rPr>
                <w:rFonts w:eastAsia="等线"/>
              </w:rPr>
            </w:pPr>
            <w:r>
              <w:t>8</w:t>
            </w:r>
          </w:p>
        </w:tc>
        <w:tc>
          <w:tcPr>
            <w:tcW w:w="374" w:type="pct"/>
            <w:shd w:val="clear" w:color="auto" w:fill="auto"/>
            <w:noWrap/>
            <w:vAlign w:val="center"/>
          </w:tcPr>
          <w:p w14:paraId="06374691">
            <w:pPr>
              <w:pStyle w:val="42"/>
              <w:rPr>
                <w:rFonts w:eastAsia="等线"/>
              </w:rPr>
            </w:pPr>
            <w:r>
              <w:t>4</w:t>
            </w:r>
          </w:p>
        </w:tc>
        <w:tc>
          <w:tcPr>
            <w:tcW w:w="376" w:type="pct"/>
            <w:shd w:val="clear" w:color="auto" w:fill="auto"/>
            <w:noWrap/>
            <w:vAlign w:val="center"/>
          </w:tcPr>
          <w:p w14:paraId="119AEEF6">
            <w:pPr>
              <w:pStyle w:val="42"/>
              <w:rPr>
                <w:rFonts w:eastAsia="等线"/>
              </w:rPr>
            </w:pPr>
            <w:r>
              <w:t>0</w:t>
            </w:r>
          </w:p>
        </w:tc>
        <w:tc>
          <w:tcPr>
            <w:tcW w:w="418" w:type="pct"/>
            <w:shd w:val="clear" w:color="auto" w:fill="auto"/>
            <w:noWrap/>
            <w:vAlign w:val="center"/>
          </w:tcPr>
          <w:p w14:paraId="7FCE1560">
            <w:pPr>
              <w:pStyle w:val="42"/>
              <w:rPr>
                <w:rFonts w:eastAsia="等线"/>
              </w:rPr>
            </w:pPr>
            <w:r>
              <w:t>0.00</w:t>
            </w:r>
          </w:p>
        </w:tc>
        <w:tc>
          <w:tcPr>
            <w:tcW w:w="418" w:type="pct"/>
            <w:shd w:val="clear" w:color="auto" w:fill="auto"/>
            <w:noWrap/>
            <w:vAlign w:val="center"/>
          </w:tcPr>
          <w:p w14:paraId="2017050E">
            <w:pPr>
              <w:pStyle w:val="42"/>
              <w:rPr>
                <w:rFonts w:eastAsia="等线"/>
              </w:rPr>
            </w:pPr>
            <w:r>
              <w:t>66.67</w:t>
            </w:r>
          </w:p>
        </w:tc>
        <w:tc>
          <w:tcPr>
            <w:tcW w:w="418" w:type="pct"/>
            <w:shd w:val="clear" w:color="auto" w:fill="auto"/>
            <w:noWrap/>
            <w:vAlign w:val="center"/>
          </w:tcPr>
          <w:p w14:paraId="2E29A342">
            <w:pPr>
              <w:pStyle w:val="42"/>
              <w:rPr>
                <w:rFonts w:eastAsia="等线"/>
              </w:rPr>
            </w:pPr>
            <w:r>
              <w:t>33.33</w:t>
            </w:r>
          </w:p>
        </w:tc>
        <w:tc>
          <w:tcPr>
            <w:tcW w:w="373" w:type="pct"/>
            <w:shd w:val="clear" w:color="auto" w:fill="auto"/>
            <w:noWrap/>
            <w:vAlign w:val="center"/>
          </w:tcPr>
          <w:p w14:paraId="0E68E529">
            <w:pPr>
              <w:pStyle w:val="42"/>
              <w:rPr>
                <w:rFonts w:eastAsia="等线"/>
              </w:rPr>
            </w:pPr>
            <w:r>
              <w:t>0.00</w:t>
            </w:r>
          </w:p>
        </w:tc>
      </w:tr>
      <w:tr w14:paraId="316BEF1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865" w:type="pct"/>
            <w:vMerge w:val="continue"/>
            <w:vAlign w:val="center"/>
          </w:tcPr>
          <w:p w14:paraId="586D9ED2">
            <w:pPr>
              <w:pStyle w:val="42"/>
              <w:rPr>
                <w:rFonts w:eastAsia="等线"/>
              </w:rPr>
            </w:pPr>
          </w:p>
        </w:tc>
        <w:tc>
          <w:tcPr>
            <w:tcW w:w="513" w:type="pct"/>
            <w:shd w:val="clear" w:color="auto" w:fill="auto"/>
            <w:noWrap/>
            <w:vAlign w:val="center"/>
          </w:tcPr>
          <w:p w14:paraId="0072D14F">
            <w:pPr>
              <w:pStyle w:val="42"/>
              <w:rPr>
                <w:rFonts w:eastAsia="等线"/>
              </w:rPr>
            </w:pPr>
            <w:r>
              <w:rPr>
                <w:rFonts w:eastAsia="等线"/>
              </w:rPr>
              <w:t>202</w:t>
            </w:r>
            <w:r>
              <w:rPr>
                <w:rFonts w:hint="eastAsia" w:eastAsia="等线"/>
              </w:rPr>
              <w:t>4</w:t>
            </w:r>
          </w:p>
        </w:tc>
        <w:tc>
          <w:tcPr>
            <w:tcW w:w="496" w:type="pct"/>
            <w:shd w:val="clear" w:color="auto" w:fill="auto"/>
            <w:noWrap/>
            <w:vAlign w:val="center"/>
          </w:tcPr>
          <w:p w14:paraId="4FD47035">
            <w:pPr>
              <w:pStyle w:val="42"/>
              <w:rPr>
                <w:rFonts w:eastAsia="等线"/>
              </w:rPr>
            </w:pPr>
            <w:r>
              <w:rPr>
                <w:rFonts w:hint="eastAsia" w:eastAsia="等线"/>
              </w:rPr>
              <w:t>3</w:t>
            </w:r>
          </w:p>
        </w:tc>
        <w:tc>
          <w:tcPr>
            <w:tcW w:w="374" w:type="pct"/>
            <w:shd w:val="clear" w:color="auto" w:fill="auto"/>
            <w:noWrap/>
            <w:vAlign w:val="center"/>
          </w:tcPr>
          <w:p w14:paraId="23E1770D">
            <w:pPr>
              <w:pStyle w:val="42"/>
              <w:rPr>
                <w:rFonts w:eastAsia="等线"/>
              </w:rPr>
            </w:pPr>
            <w:r>
              <w:t>0</w:t>
            </w:r>
          </w:p>
        </w:tc>
        <w:tc>
          <w:tcPr>
            <w:tcW w:w="374" w:type="pct"/>
            <w:shd w:val="clear" w:color="auto" w:fill="auto"/>
            <w:noWrap/>
            <w:vAlign w:val="center"/>
          </w:tcPr>
          <w:p w14:paraId="1BA0EBD7">
            <w:pPr>
              <w:pStyle w:val="42"/>
              <w:rPr>
                <w:rFonts w:eastAsia="等线"/>
              </w:rPr>
            </w:pPr>
            <w:r>
              <w:t>3</w:t>
            </w:r>
          </w:p>
        </w:tc>
        <w:tc>
          <w:tcPr>
            <w:tcW w:w="374" w:type="pct"/>
            <w:shd w:val="clear" w:color="auto" w:fill="auto"/>
            <w:noWrap/>
            <w:vAlign w:val="center"/>
          </w:tcPr>
          <w:p w14:paraId="078460D7">
            <w:pPr>
              <w:pStyle w:val="42"/>
              <w:rPr>
                <w:rFonts w:eastAsia="等线"/>
              </w:rPr>
            </w:pPr>
            <w:r>
              <w:t>0</w:t>
            </w:r>
          </w:p>
        </w:tc>
        <w:tc>
          <w:tcPr>
            <w:tcW w:w="376" w:type="pct"/>
            <w:shd w:val="clear" w:color="auto" w:fill="auto"/>
            <w:noWrap/>
            <w:vAlign w:val="center"/>
          </w:tcPr>
          <w:p w14:paraId="7C83C163">
            <w:pPr>
              <w:pStyle w:val="42"/>
              <w:rPr>
                <w:rFonts w:eastAsia="等线"/>
              </w:rPr>
            </w:pPr>
            <w:r>
              <w:t>0</w:t>
            </w:r>
          </w:p>
        </w:tc>
        <w:tc>
          <w:tcPr>
            <w:tcW w:w="418" w:type="pct"/>
            <w:shd w:val="clear" w:color="auto" w:fill="auto"/>
            <w:noWrap/>
            <w:vAlign w:val="center"/>
          </w:tcPr>
          <w:p w14:paraId="659EF663">
            <w:pPr>
              <w:pStyle w:val="42"/>
              <w:rPr>
                <w:rFonts w:eastAsia="等线"/>
              </w:rPr>
            </w:pPr>
            <w:r>
              <w:t>0.00</w:t>
            </w:r>
          </w:p>
        </w:tc>
        <w:tc>
          <w:tcPr>
            <w:tcW w:w="418" w:type="pct"/>
            <w:shd w:val="clear" w:color="auto" w:fill="auto"/>
            <w:noWrap/>
            <w:vAlign w:val="center"/>
          </w:tcPr>
          <w:p w14:paraId="1E5F24E2">
            <w:pPr>
              <w:pStyle w:val="42"/>
              <w:rPr>
                <w:rFonts w:eastAsia="等线"/>
              </w:rPr>
            </w:pPr>
            <w:r>
              <w:t>100.00</w:t>
            </w:r>
          </w:p>
        </w:tc>
        <w:tc>
          <w:tcPr>
            <w:tcW w:w="418" w:type="pct"/>
            <w:shd w:val="clear" w:color="auto" w:fill="auto"/>
            <w:noWrap/>
            <w:vAlign w:val="center"/>
          </w:tcPr>
          <w:p w14:paraId="4316C1AD">
            <w:pPr>
              <w:pStyle w:val="42"/>
              <w:rPr>
                <w:rFonts w:eastAsia="等线"/>
              </w:rPr>
            </w:pPr>
            <w:r>
              <w:t>0.00</w:t>
            </w:r>
          </w:p>
        </w:tc>
        <w:tc>
          <w:tcPr>
            <w:tcW w:w="373" w:type="pct"/>
            <w:shd w:val="clear" w:color="auto" w:fill="auto"/>
            <w:noWrap/>
            <w:vAlign w:val="center"/>
          </w:tcPr>
          <w:p w14:paraId="5B10DFF0">
            <w:pPr>
              <w:pStyle w:val="42"/>
              <w:rPr>
                <w:rFonts w:eastAsia="等线"/>
              </w:rPr>
            </w:pPr>
            <w:r>
              <w:t>0.00</w:t>
            </w:r>
          </w:p>
        </w:tc>
      </w:tr>
      <w:tr w14:paraId="2F16D43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865" w:type="pct"/>
            <w:vMerge w:val="restart"/>
            <w:shd w:val="clear" w:color="auto" w:fill="auto"/>
            <w:noWrap/>
            <w:vAlign w:val="center"/>
          </w:tcPr>
          <w:p w14:paraId="14BF9388">
            <w:pPr>
              <w:pStyle w:val="42"/>
              <w:rPr>
                <w:rFonts w:eastAsia="等线"/>
              </w:rPr>
            </w:pPr>
            <w:r>
              <w:rPr>
                <w:rFonts w:hint="eastAsia"/>
              </w:rPr>
              <w:t>大安（光辉）</w:t>
            </w:r>
          </w:p>
        </w:tc>
        <w:tc>
          <w:tcPr>
            <w:tcW w:w="513" w:type="pct"/>
            <w:shd w:val="clear" w:color="auto" w:fill="auto"/>
            <w:noWrap/>
            <w:vAlign w:val="center"/>
          </w:tcPr>
          <w:p w14:paraId="148B83E7">
            <w:pPr>
              <w:pStyle w:val="42"/>
              <w:rPr>
                <w:rFonts w:eastAsia="等线"/>
              </w:rPr>
            </w:pPr>
            <w:r>
              <w:rPr>
                <w:rFonts w:eastAsia="等线"/>
              </w:rPr>
              <w:t>20</w:t>
            </w:r>
            <w:r>
              <w:rPr>
                <w:rFonts w:hint="eastAsia" w:eastAsia="等线"/>
              </w:rPr>
              <w:t>21</w:t>
            </w:r>
          </w:p>
        </w:tc>
        <w:tc>
          <w:tcPr>
            <w:tcW w:w="496" w:type="pct"/>
            <w:shd w:val="clear" w:color="auto" w:fill="auto"/>
            <w:noWrap/>
            <w:vAlign w:val="center"/>
          </w:tcPr>
          <w:p w14:paraId="474FF0EF">
            <w:pPr>
              <w:pStyle w:val="42"/>
            </w:pPr>
            <w:r>
              <w:rPr>
                <w:rFonts w:hint="eastAsia"/>
              </w:rPr>
              <w:t>12</w:t>
            </w:r>
          </w:p>
        </w:tc>
        <w:tc>
          <w:tcPr>
            <w:tcW w:w="374" w:type="pct"/>
            <w:shd w:val="clear" w:color="auto" w:fill="auto"/>
            <w:noWrap/>
            <w:vAlign w:val="center"/>
          </w:tcPr>
          <w:p w14:paraId="60DAED9E">
            <w:pPr>
              <w:pStyle w:val="42"/>
            </w:pPr>
            <w:r>
              <w:t>0</w:t>
            </w:r>
          </w:p>
        </w:tc>
        <w:tc>
          <w:tcPr>
            <w:tcW w:w="374" w:type="pct"/>
            <w:shd w:val="clear" w:color="auto" w:fill="auto"/>
            <w:noWrap/>
            <w:vAlign w:val="center"/>
          </w:tcPr>
          <w:p w14:paraId="49DABCB6">
            <w:pPr>
              <w:pStyle w:val="42"/>
            </w:pPr>
            <w:r>
              <w:t>9</w:t>
            </w:r>
          </w:p>
        </w:tc>
        <w:tc>
          <w:tcPr>
            <w:tcW w:w="374" w:type="pct"/>
            <w:shd w:val="clear" w:color="auto" w:fill="auto"/>
            <w:noWrap/>
            <w:vAlign w:val="center"/>
          </w:tcPr>
          <w:p w14:paraId="678664B0">
            <w:pPr>
              <w:pStyle w:val="42"/>
            </w:pPr>
            <w:r>
              <w:t>2</w:t>
            </w:r>
          </w:p>
        </w:tc>
        <w:tc>
          <w:tcPr>
            <w:tcW w:w="376" w:type="pct"/>
            <w:shd w:val="clear" w:color="auto" w:fill="auto"/>
            <w:noWrap/>
            <w:vAlign w:val="center"/>
          </w:tcPr>
          <w:p w14:paraId="29D19439">
            <w:pPr>
              <w:pStyle w:val="42"/>
            </w:pPr>
            <w:r>
              <w:t>1</w:t>
            </w:r>
          </w:p>
        </w:tc>
        <w:tc>
          <w:tcPr>
            <w:tcW w:w="418" w:type="pct"/>
            <w:shd w:val="clear" w:color="auto" w:fill="auto"/>
            <w:noWrap/>
            <w:vAlign w:val="center"/>
          </w:tcPr>
          <w:p w14:paraId="683011D7">
            <w:pPr>
              <w:pStyle w:val="42"/>
            </w:pPr>
            <w:r>
              <w:t>0.00</w:t>
            </w:r>
          </w:p>
        </w:tc>
        <w:tc>
          <w:tcPr>
            <w:tcW w:w="418" w:type="pct"/>
            <w:shd w:val="clear" w:color="auto" w:fill="auto"/>
            <w:noWrap/>
            <w:vAlign w:val="center"/>
          </w:tcPr>
          <w:p w14:paraId="17295BB8">
            <w:pPr>
              <w:pStyle w:val="42"/>
            </w:pPr>
            <w:r>
              <w:t>75.00</w:t>
            </w:r>
          </w:p>
        </w:tc>
        <w:tc>
          <w:tcPr>
            <w:tcW w:w="418" w:type="pct"/>
            <w:shd w:val="clear" w:color="auto" w:fill="auto"/>
            <w:noWrap/>
            <w:vAlign w:val="center"/>
          </w:tcPr>
          <w:p w14:paraId="28B069ED">
            <w:pPr>
              <w:pStyle w:val="42"/>
            </w:pPr>
            <w:r>
              <w:t>16.67</w:t>
            </w:r>
          </w:p>
        </w:tc>
        <w:tc>
          <w:tcPr>
            <w:tcW w:w="373" w:type="pct"/>
            <w:shd w:val="clear" w:color="auto" w:fill="auto"/>
            <w:noWrap/>
            <w:vAlign w:val="center"/>
          </w:tcPr>
          <w:p w14:paraId="12DC78E6">
            <w:pPr>
              <w:pStyle w:val="42"/>
            </w:pPr>
            <w:r>
              <w:t>8.33</w:t>
            </w:r>
          </w:p>
        </w:tc>
      </w:tr>
      <w:tr w14:paraId="6960943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865" w:type="pct"/>
            <w:vMerge w:val="continue"/>
            <w:vAlign w:val="center"/>
          </w:tcPr>
          <w:p w14:paraId="19D71DF7">
            <w:pPr>
              <w:pStyle w:val="42"/>
              <w:rPr>
                <w:rFonts w:eastAsia="等线"/>
              </w:rPr>
            </w:pPr>
          </w:p>
        </w:tc>
        <w:tc>
          <w:tcPr>
            <w:tcW w:w="513" w:type="pct"/>
            <w:shd w:val="clear" w:color="auto" w:fill="auto"/>
            <w:noWrap/>
            <w:vAlign w:val="center"/>
          </w:tcPr>
          <w:p w14:paraId="6CA54F1D">
            <w:pPr>
              <w:pStyle w:val="42"/>
              <w:rPr>
                <w:rFonts w:eastAsia="等线"/>
              </w:rPr>
            </w:pPr>
            <w:r>
              <w:rPr>
                <w:rFonts w:eastAsia="等线"/>
              </w:rPr>
              <w:t>202</w:t>
            </w:r>
            <w:r>
              <w:rPr>
                <w:rFonts w:hint="eastAsia" w:eastAsia="等线"/>
              </w:rPr>
              <w:t>2</w:t>
            </w:r>
          </w:p>
        </w:tc>
        <w:tc>
          <w:tcPr>
            <w:tcW w:w="496" w:type="pct"/>
            <w:shd w:val="clear" w:color="auto" w:fill="auto"/>
            <w:noWrap/>
            <w:vAlign w:val="center"/>
          </w:tcPr>
          <w:p w14:paraId="1CD90931">
            <w:pPr>
              <w:pStyle w:val="42"/>
            </w:pPr>
            <w:r>
              <w:rPr>
                <w:rFonts w:hint="eastAsia"/>
              </w:rPr>
              <w:t>12</w:t>
            </w:r>
          </w:p>
        </w:tc>
        <w:tc>
          <w:tcPr>
            <w:tcW w:w="374" w:type="pct"/>
            <w:shd w:val="clear" w:color="auto" w:fill="auto"/>
            <w:noWrap/>
            <w:vAlign w:val="center"/>
          </w:tcPr>
          <w:p w14:paraId="4D4267CE">
            <w:pPr>
              <w:pStyle w:val="42"/>
            </w:pPr>
            <w:r>
              <w:t>0</w:t>
            </w:r>
          </w:p>
        </w:tc>
        <w:tc>
          <w:tcPr>
            <w:tcW w:w="374" w:type="pct"/>
            <w:shd w:val="clear" w:color="auto" w:fill="auto"/>
            <w:noWrap/>
            <w:vAlign w:val="center"/>
          </w:tcPr>
          <w:p w14:paraId="07951CDC">
            <w:pPr>
              <w:pStyle w:val="42"/>
            </w:pPr>
            <w:r>
              <w:t>9</w:t>
            </w:r>
          </w:p>
        </w:tc>
        <w:tc>
          <w:tcPr>
            <w:tcW w:w="374" w:type="pct"/>
            <w:shd w:val="clear" w:color="auto" w:fill="auto"/>
            <w:noWrap/>
            <w:vAlign w:val="center"/>
          </w:tcPr>
          <w:p w14:paraId="7E80E149">
            <w:pPr>
              <w:pStyle w:val="42"/>
            </w:pPr>
            <w:r>
              <w:t>2</w:t>
            </w:r>
          </w:p>
        </w:tc>
        <w:tc>
          <w:tcPr>
            <w:tcW w:w="376" w:type="pct"/>
            <w:shd w:val="clear" w:color="auto" w:fill="auto"/>
            <w:noWrap/>
            <w:vAlign w:val="center"/>
          </w:tcPr>
          <w:p w14:paraId="314FA4A8">
            <w:pPr>
              <w:pStyle w:val="42"/>
            </w:pPr>
            <w:r>
              <w:t>1</w:t>
            </w:r>
          </w:p>
        </w:tc>
        <w:tc>
          <w:tcPr>
            <w:tcW w:w="418" w:type="pct"/>
            <w:shd w:val="clear" w:color="auto" w:fill="auto"/>
            <w:noWrap/>
            <w:vAlign w:val="center"/>
          </w:tcPr>
          <w:p w14:paraId="576C93AD">
            <w:pPr>
              <w:pStyle w:val="42"/>
            </w:pPr>
            <w:r>
              <w:t>0.00</w:t>
            </w:r>
          </w:p>
        </w:tc>
        <w:tc>
          <w:tcPr>
            <w:tcW w:w="418" w:type="pct"/>
            <w:shd w:val="clear" w:color="auto" w:fill="auto"/>
            <w:noWrap/>
            <w:vAlign w:val="center"/>
          </w:tcPr>
          <w:p w14:paraId="7B6A3B18">
            <w:pPr>
              <w:pStyle w:val="42"/>
            </w:pPr>
            <w:r>
              <w:t>75.00</w:t>
            </w:r>
          </w:p>
        </w:tc>
        <w:tc>
          <w:tcPr>
            <w:tcW w:w="418" w:type="pct"/>
            <w:shd w:val="clear" w:color="auto" w:fill="auto"/>
            <w:noWrap/>
            <w:vAlign w:val="center"/>
          </w:tcPr>
          <w:p w14:paraId="356A1376">
            <w:pPr>
              <w:pStyle w:val="42"/>
            </w:pPr>
            <w:r>
              <w:t>16.67</w:t>
            </w:r>
          </w:p>
        </w:tc>
        <w:tc>
          <w:tcPr>
            <w:tcW w:w="373" w:type="pct"/>
            <w:shd w:val="clear" w:color="auto" w:fill="auto"/>
            <w:noWrap/>
            <w:vAlign w:val="center"/>
          </w:tcPr>
          <w:p w14:paraId="41796691">
            <w:pPr>
              <w:pStyle w:val="42"/>
            </w:pPr>
            <w:r>
              <w:t>8.33</w:t>
            </w:r>
          </w:p>
        </w:tc>
      </w:tr>
      <w:tr w14:paraId="7E9C4C6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865" w:type="pct"/>
            <w:vMerge w:val="continue"/>
            <w:vAlign w:val="center"/>
          </w:tcPr>
          <w:p w14:paraId="39226C54">
            <w:pPr>
              <w:pStyle w:val="42"/>
              <w:rPr>
                <w:rFonts w:eastAsia="等线"/>
              </w:rPr>
            </w:pPr>
          </w:p>
        </w:tc>
        <w:tc>
          <w:tcPr>
            <w:tcW w:w="513" w:type="pct"/>
            <w:shd w:val="clear" w:color="auto" w:fill="auto"/>
            <w:noWrap/>
            <w:vAlign w:val="center"/>
          </w:tcPr>
          <w:p w14:paraId="78A29965">
            <w:pPr>
              <w:pStyle w:val="42"/>
              <w:rPr>
                <w:rFonts w:eastAsia="等线"/>
              </w:rPr>
            </w:pPr>
            <w:r>
              <w:rPr>
                <w:rFonts w:eastAsia="等线"/>
              </w:rPr>
              <w:t>202</w:t>
            </w:r>
            <w:r>
              <w:rPr>
                <w:rFonts w:hint="eastAsia" w:eastAsia="等线"/>
              </w:rPr>
              <w:t>3</w:t>
            </w:r>
          </w:p>
        </w:tc>
        <w:tc>
          <w:tcPr>
            <w:tcW w:w="496" w:type="pct"/>
            <w:shd w:val="clear" w:color="auto" w:fill="auto"/>
            <w:noWrap/>
            <w:vAlign w:val="center"/>
          </w:tcPr>
          <w:p w14:paraId="10E3B174">
            <w:pPr>
              <w:pStyle w:val="42"/>
            </w:pPr>
            <w:r>
              <w:rPr>
                <w:rFonts w:hint="eastAsia"/>
              </w:rPr>
              <w:t>12</w:t>
            </w:r>
          </w:p>
        </w:tc>
        <w:tc>
          <w:tcPr>
            <w:tcW w:w="374" w:type="pct"/>
            <w:shd w:val="clear" w:color="auto" w:fill="auto"/>
            <w:noWrap/>
            <w:vAlign w:val="center"/>
          </w:tcPr>
          <w:p w14:paraId="0A1B6910">
            <w:pPr>
              <w:pStyle w:val="42"/>
            </w:pPr>
            <w:r>
              <w:t>0</w:t>
            </w:r>
          </w:p>
        </w:tc>
        <w:tc>
          <w:tcPr>
            <w:tcW w:w="374" w:type="pct"/>
            <w:shd w:val="clear" w:color="auto" w:fill="auto"/>
            <w:noWrap/>
            <w:vAlign w:val="center"/>
          </w:tcPr>
          <w:p w14:paraId="589A4DF2">
            <w:pPr>
              <w:pStyle w:val="42"/>
            </w:pPr>
            <w:r>
              <w:t>7</w:t>
            </w:r>
          </w:p>
        </w:tc>
        <w:tc>
          <w:tcPr>
            <w:tcW w:w="374" w:type="pct"/>
            <w:shd w:val="clear" w:color="auto" w:fill="auto"/>
            <w:noWrap/>
            <w:vAlign w:val="center"/>
          </w:tcPr>
          <w:p w14:paraId="32AD3387">
            <w:pPr>
              <w:pStyle w:val="42"/>
            </w:pPr>
            <w:r>
              <w:t>5</w:t>
            </w:r>
          </w:p>
        </w:tc>
        <w:tc>
          <w:tcPr>
            <w:tcW w:w="376" w:type="pct"/>
            <w:shd w:val="clear" w:color="auto" w:fill="auto"/>
            <w:noWrap/>
            <w:vAlign w:val="center"/>
          </w:tcPr>
          <w:p w14:paraId="399E8A20">
            <w:pPr>
              <w:pStyle w:val="42"/>
            </w:pPr>
            <w:r>
              <w:t>0</w:t>
            </w:r>
          </w:p>
        </w:tc>
        <w:tc>
          <w:tcPr>
            <w:tcW w:w="418" w:type="pct"/>
            <w:shd w:val="clear" w:color="auto" w:fill="auto"/>
            <w:noWrap/>
            <w:vAlign w:val="center"/>
          </w:tcPr>
          <w:p w14:paraId="1225BD6D">
            <w:pPr>
              <w:pStyle w:val="42"/>
            </w:pPr>
            <w:r>
              <w:t>0.00</w:t>
            </w:r>
          </w:p>
        </w:tc>
        <w:tc>
          <w:tcPr>
            <w:tcW w:w="418" w:type="pct"/>
            <w:shd w:val="clear" w:color="auto" w:fill="auto"/>
            <w:noWrap/>
            <w:vAlign w:val="center"/>
          </w:tcPr>
          <w:p w14:paraId="4CE0C33B">
            <w:pPr>
              <w:pStyle w:val="42"/>
            </w:pPr>
            <w:r>
              <w:t>58.33</w:t>
            </w:r>
          </w:p>
        </w:tc>
        <w:tc>
          <w:tcPr>
            <w:tcW w:w="418" w:type="pct"/>
            <w:shd w:val="clear" w:color="auto" w:fill="auto"/>
            <w:noWrap/>
            <w:vAlign w:val="center"/>
          </w:tcPr>
          <w:p w14:paraId="65AE96F5">
            <w:pPr>
              <w:pStyle w:val="42"/>
            </w:pPr>
            <w:r>
              <w:t>41.67</w:t>
            </w:r>
          </w:p>
        </w:tc>
        <w:tc>
          <w:tcPr>
            <w:tcW w:w="373" w:type="pct"/>
            <w:shd w:val="clear" w:color="auto" w:fill="auto"/>
            <w:noWrap/>
            <w:vAlign w:val="center"/>
          </w:tcPr>
          <w:p w14:paraId="75E21DC0">
            <w:pPr>
              <w:pStyle w:val="42"/>
            </w:pPr>
            <w:r>
              <w:t>0.00</w:t>
            </w:r>
          </w:p>
        </w:tc>
      </w:tr>
      <w:tr w14:paraId="3F0ED6D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865" w:type="pct"/>
            <w:vMerge w:val="continue"/>
            <w:vAlign w:val="center"/>
          </w:tcPr>
          <w:p w14:paraId="4D2BFCC9">
            <w:pPr>
              <w:pStyle w:val="42"/>
              <w:rPr>
                <w:rFonts w:eastAsia="等线"/>
              </w:rPr>
            </w:pPr>
          </w:p>
        </w:tc>
        <w:tc>
          <w:tcPr>
            <w:tcW w:w="513" w:type="pct"/>
            <w:shd w:val="clear" w:color="auto" w:fill="auto"/>
            <w:noWrap/>
            <w:vAlign w:val="center"/>
          </w:tcPr>
          <w:p w14:paraId="2B8D7E1E">
            <w:pPr>
              <w:pStyle w:val="42"/>
              <w:rPr>
                <w:rFonts w:eastAsia="等线"/>
              </w:rPr>
            </w:pPr>
            <w:r>
              <w:rPr>
                <w:rFonts w:eastAsia="等线"/>
              </w:rPr>
              <w:t>202</w:t>
            </w:r>
            <w:r>
              <w:rPr>
                <w:rFonts w:hint="eastAsia" w:eastAsia="等线"/>
              </w:rPr>
              <w:t>4</w:t>
            </w:r>
          </w:p>
        </w:tc>
        <w:tc>
          <w:tcPr>
            <w:tcW w:w="496" w:type="pct"/>
            <w:shd w:val="clear" w:color="auto" w:fill="auto"/>
            <w:noWrap/>
            <w:vAlign w:val="center"/>
          </w:tcPr>
          <w:p w14:paraId="6E2C093B">
            <w:pPr>
              <w:pStyle w:val="42"/>
            </w:pPr>
            <w:r>
              <w:rPr>
                <w:rFonts w:hint="eastAsia"/>
              </w:rPr>
              <w:t>3</w:t>
            </w:r>
          </w:p>
        </w:tc>
        <w:tc>
          <w:tcPr>
            <w:tcW w:w="374" w:type="pct"/>
            <w:shd w:val="clear" w:color="auto" w:fill="auto"/>
            <w:noWrap/>
            <w:vAlign w:val="center"/>
          </w:tcPr>
          <w:p w14:paraId="2A6B0F73">
            <w:pPr>
              <w:pStyle w:val="42"/>
            </w:pPr>
            <w:r>
              <w:t>0</w:t>
            </w:r>
          </w:p>
        </w:tc>
        <w:tc>
          <w:tcPr>
            <w:tcW w:w="374" w:type="pct"/>
            <w:shd w:val="clear" w:color="auto" w:fill="auto"/>
            <w:noWrap/>
            <w:vAlign w:val="center"/>
          </w:tcPr>
          <w:p w14:paraId="683C81B9">
            <w:pPr>
              <w:pStyle w:val="42"/>
            </w:pPr>
            <w:r>
              <w:t>3</w:t>
            </w:r>
          </w:p>
        </w:tc>
        <w:tc>
          <w:tcPr>
            <w:tcW w:w="374" w:type="pct"/>
            <w:shd w:val="clear" w:color="auto" w:fill="auto"/>
            <w:noWrap/>
            <w:vAlign w:val="center"/>
          </w:tcPr>
          <w:p w14:paraId="744972F7">
            <w:pPr>
              <w:pStyle w:val="42"/>
            </w:pPr>
            <w:r>
              <w:t>0</w:t>
            </w:r>
          </w:p>
        </w:tc>
        <w:tc>
          <w:tcPr>
            <w:tcW w:w="376" w:type="pct"/>
            <w:shd w:val="clear" w:color="auto" w:fill="auto"/>
            <w:noWrap/>
            <w:vAlign w:val="center"/>
          </w:tcPr>
          <w:p w14:paraId="40CC68FD">
            <w:pPr>
              <w:pStyle w:val="42"/>
            </w:pPr>
            <w:r>
              <w:t>0</w:t>
            </w:r>
          </w:p>
        </w:tc>
        <w:tc>
          <w:tcPr>
            <w:tcW w:w="418" w:type="pct"/>
            <w:shd w:val="clear" w:color="auto" w:fill="auto"/>
            <w:noWrap/>
            <w:vAlign w:val="center"/>
          </w:tcPr>
          <w:p w14:paraId="7CE4841A">
            <w:pPr>
              <w:pStyle w:val="42"/>
            </w:pPr>
            <w:r>
              <w:t>0.00</w:t>
            </w:r>
          </w:p>
        </w:tc>
        <w:tc>
          <w:tcPr>
            <w:tcW w:w="418" w:type="pct"/>
            <w:shd w:val="clear" w:color="auto" w:fill="auto"/>
            <w:noWrap/>
            <w:vAlign w:val="center"/>
          </w:tcPr>
          <w:p w14:paraId="65ACE39C">
            <w:pPr>
              <w:pStyle w:val="42"/>
            </w:pPr>
            <w:r>
              <w:t>100.00</w:t>
            </w:r>
          </w:p>
        </w:tc>
        <w:tc>
          <w:tcPr>
            <w:tcW w:w="418" w:type="pct"/>
            <w:shd w:val="clear" w:color="auto" w:fill="auto"/>
            <w:noWrap/>
            <w:vAlign w:val="center"/>
          </w:tcPr>
          <w:p w14:paraId="34A4D5C7">
            <w:pPr>
              <w:pStyle w:val="42"/>
            </w:pPr>
            <w:r>
              <w:t>0.00</w:t>
            </w:r>
          </w:p>
        </w:tc>
        <w:tc>
          <w:tcPr>
            <w:tcW w:w="373" w:type="pct"/>
            <w:shd w:val="clear" w:color="auto" w:fill="auto"/>
            <w:noWrap/>
            <w:vAlign w:val="center"/>
          </w:tcPr>
          <w:p w14:paraId="32AA01AB">
            <w:pPr>
              <w:pStyle w:val="42"/>
            </w:pPr>
            <w:r>
              <w:t>0.00</w:t>
            </w:r>
          </w:p>
        </w:tc>
      </w:tr>
    </w:tbl>
    <w:p w14:paraId="62F44DAE">
      <w:r>
        <w:rPr>
          <w:rFonts w:hint="eastAsia"/>
        </w:rPr>
        <w:t>总体上看，近3年大安和跑马滩断面水质达标次数占比较大，但是水质改善趋势不明显，有进一步提高空间。</w:t>
      </w:r>
    </w:p>
    <w:p w14:paraId="70603752">
      <w:pPr>
        <w:pStyle w:val="4"/>
      </w:pPr>
      <w:bookmarkStart w:id="45" w:name="_Toc166488873"/>
      <w:r>
        <w:rPr>
          <w:rFonts w:hint="eastAsia"/>
        </w:rPr>
        <w:t>3.3.3 引用监测</w:t>
      </w:r>
      <w:bookmarkEnd w:id="45"/>
    </w:p>
    <w:p w14:paraId="33538730">
      <w:r>
        <w:rPr>
          <w:rFonts w:hint="eastAsia"/>
        </w:rPr>
        <w:t>跑马滩水库位于琼江支流蟠龙河中段，本次评价引用《跑马滩水库除险加固环境影响报告表》中的补充监测进行评价，监测单位为四川甲乙环境检测有限公司，监测时间为2022年5月16日～5月18日。</w:t>
      </w:r>
    </w:p>
    <w:p w14:paraId="74A62005">
      <w:r>
        <w:rPr>
          <w:rFonts w:hint="eastAsia"/>
        </w:rPr>
        <w:t>评价选取跑马滩水库库中和蟠龙河河口（项目下游25km）两个断面，按《地表水环境质量标准》（GB3838-2002），按单因子评价法对各断面进行分析。</w:t>
      </w:r>
    </w:p>
    <w:p w14:paraId="160B8C99">
      <w:pPr>
        <w:pStyle w:val="5"/>
      </w:pPr>
      <w:r>
        <w:rPr>
          <w:rFonts w:hint="eastAsia"/>
        </w:rPr>
        <w:t>3.3.3.1 监测因子</w:t>
      </w:r>
    </w:p>
    <w:p w14:paraId="0B420F64">
      <w:r>
        <w:rPr>
          <w:rFonts w:hint="eastAsia"/>
        </w:rPr>
        <w:t>水温、pH、溶解氧、高锰酸盐指数、化学需氧量、悬浮物、五日生化需氧量、氨氮、总磷、总氮、铁、锰、砷、汞、铬（六价）、氰化物、石油类、阴离子表面活性剂、粪大肠菌群、铜、锌、镉、铅、硫化物、氟化物、硝酸盐（以N计）、叶绿素a、透明度等28项。</w:t>
      </w:r>
    </w:p>
    <w:p w14:paraId="5D8F65B9">
      <w:pPr>
        <w:pStyle w:val="5"/>
      </w:pPr>
      <w:r>
        <w:rPr>
          <w:rFonts w:hint="eastAsia"/>
        </w:rPr>
        <w:t>3.3.3.2 监测时间及监测频率</w:t>
      </w:r>
    </w:p>
    <w:p w14:paraId="110CEF90">
      <w:r>
        <w:rPr>
          <w:rFonts w:hint="eastAsia"/>
        </w:rPr>
        <w:t>监测时间为2022年5月16日～18日，连续监测三天，每天一次。</w:t>
      </w:r>
    </w:p>
    <w:p w14:paraId="4EA0DF19">
      <w:pPr>
        <w:pStyle w:val="5"/>
      </w:pPr>
      <w:r>
        <w:rPr>
          <w:rFonts w:hint="eastAsia"/>
        </w:rPr>
        <w:t>3.3.3.3 监测结果</w:t>
      </w:r>
    </w:p>
    <w:p w14:paraId="5D67BF6D">
      <w:pPr>
        <w:pStyle w:val="45"/>
      </w:pPr>
      <w:r>
        <w:rPr>
          <w:rFonts w:hint="eastAsia"/>
        </w:rPr>
        <w:t>表3.3-4  地表水现状监测结果      单位：mg/L，pH无量纲</w:t>
      </w:r>
    </w:p>
    <w:tbl>
      <w:tblPr>
        <w:tblStyle w:val="20"/>
        <w:tblW w:w="8867" w:type="dxa"/>
        <w:jc w:val="center"/>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Layout w:type="fixed"/>
        <w:tblCellMar>
          <w:top w:w="0" w:type="dxa"/>
          <w:left w:w="28" w:type="dxa"/>
          <w:bottom w:w="0" w:type="dxa"/>
          <w:right w:w="28" w:type="dxa"/>
        </w:tblCellMar>
      </w:tblPr>
      <w:tblGrid>
        <w:gridCol w:w="1560"/>
        <w:gridCol w:w="1217"/>
        <w:gridCol w:w="1218"/>
        <w:gridCol w:w="1218"/>
        <w:gridCol w:w="1218"/>
        <w:gridCol w:w="1218"/>
        <w:gridCol w:w="1218"/>
      </w:tblGrid>
      <w:tr w14:paraId="63D0719A">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tblHeader/>
          <w:jc w:val="center"/>
        </w:trPr>
        <w:tc>
          <w:tcPr>
            <w:tcW w:w="1560" w:type="dxa"/>
            <w:vMerge w:val="restart"/>
            <w:tcBorders>
              <w:top w:val="single" w:color="auto" w:sz="12" w:space="0"/>
              <w:left w:val="single" w:color="auto" w:sz="12" w:space="0"/>
              <w:bottom w:val="single" w:color="auto" w:sz="6" w:space="0"/>
              <w:tl2br w:val="single" w:color="auto" w:sz="6" w:space="0"/>
              <w:tr2bl w:val="nil"/>
            </w:tcBorders>
            <w:vAlign w:val="center"/>
          </w:tcPr>
          <w:p w14:paraId="49D953A7">
            <w:pPr>
              <w:pStyle w:val="42"/>
              <w:jc w:val="right"/>
              <w:rPr>
                <w:color w:val="auto"/>
              </w:rPr>
            </w:pPr>
            <w:r>
              <w:rPr>
                <w:rFonts w:hint="eastAsia"/>
                <w:color w:val="auto"/>
              </w:rPr>
              <w:t>监测断面</w:t>
            </w:r>
          </w:p>
          <w:p w14:paraId="316B0BC7">
            <w:pPr>
              <w:pStyle w:val="42"/>
              <w:jc w:val="right"/>
              <w:rPr>
                <w:color w:val="auto"/>
              </w:rPr>
            </w:pPr>
            <w:r>
              <w:rPr>
                <w:rFonts w:hint="eastAsia"/>
                <w:color w:val="auto"/>
              </w:rPr>
              <w:t>及日期</w:t>
            </w:r>
          </w:p>
          <w:p w14:paraId="5913FFB6">
            <w:pPr>
              <w:pStyle w:val="42"/>
              <w:jc w:val="left"/>
              <w:rPr>
                <w:color w:val="auto"/>
              </w:rPr>
            </w:pPr>
            <w:r>
              <w:rPr>
                <w:rFonts w:hint="eastAsia"/>
                <w:color w:val="auto"/>
              </w:rPr>
              <w:t>检测项目</w:t>
            </w:r>
          </w:p>
        </w:tc>
        <w:tc>
          <w:tcPr>
            <w:tcW w:w="7307" w:type="dxa"/>
            <w:gridSpan w:val="6"/>
            <w:tcBorders>
              <w:top w:val="single" w:color="auto" w:sz="12" w:space="0"/>
              <w:bottom w:val="single" w:color="auto" w:sz="6" w:space="0"/>
              <w:right w:val="single" w:color="auto" w:sz="12" w:space="0"/>
              <w:tl2br w:val="nil"/>
              <w:tr2bl w:val="nil"/>
            </w:tcBorders>
            <w:vAlign w:val="center"/>
          </w:tcPr>
          <w:p w14:paraId="6F45CCD8">
            <w:pPr>
              <w:pStyle w:val="42"/>
              <w:rPr>
                <w:color w:val="auto"/>
              </w:rPr>
            </w:pPr>
            <w:r>
              <w:rPr>
                <w:rFonts w:hint="eastAsia"/>
                <w:color w:val="auto"/>
              </w:rPr>
              <w:t>检测结果</w:t>
            </w:r>
          </w:p>
        </w:tc>
      </w:tr>
      <w:tr w14:paraId="2EF67DE1">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tblHeader/>
          <w:jc w:val="center"/>
        </w:trPr>
        <w:tc>
          <w:tcPr>
            <w:tcW w:w="1560" w:type="dxa"/>
            <w:vMerge w:val="continue"/>
            <w:tcBorders>
              <w:top w:val="single" w:color="auto" w:sz="6" w:space="0"/>
              <w:left w:val="single" w:color="auto" w:sz="12" w:space="0"/>
              <w:bottom w:val="single" w:color="auto" w:sz="6" w:space="0"/>
              <w:tl2br w:val="single" w:color="auto" w:sz="12" w:space="0"/>
              <w:tr2bl w:val="nil"/>
            </w:tcBorders>
            <w:vAlign w:val="center"/>
          </w:tcPr>
          <w:p w14:paraId="4EA319F4">
            <w:pPr>
              <w:pStyle w:val="42"/>
              <w:rPr>
                <w:color w:val="auto"/>
              </w:rPr>
            </w:pPr>
          </w:p>
        </w:tc>
        <w:tc>
          <w:tcPr>
            <w:tcW w:w="3653" w:type="dxa"/>
            <w:gridSpan w:val="3"/>
            <w:tcBorders>
              <w:top w:val="single" w:color="auto" w:sz="6" w:space="0"/>
              <w:bottom w:val="single" w:color="auto" w:sz="6" w:space="0"/>
              <w:tl2br w:val="nil"/>
              <w:tr2bl w:val="nil"/>
            </w:tcBorders>
            <w:vAlign w:val="center"/>
          </w:tcPr>
          <w:p w14:paraId="62278CE4">
            <w:pPr>
              <w:pStyle w:val="42"/>
              <w:rPr>
                <w:color w:val="auto"/>
              </w:rPr>
            </w:pPr>
            <w:r>
              <w:rPr>
                <w:rFonts w:hint="eastAsia"/>
                <w:color w:val="auto"/>
              </w:rPr>
              <w:t>1#（跑马滩水库库中，东禅镇马家桥村6社)</w:t>
            </w:r>
          </w:p>
        </w:tc>
        <w:tc>
          <w:tcPr>
            <w:tcW w:w="3654" w:type="dxa"/>
            <w:gridSpan w:val="3"/>
            <w:tcBorders>
              <w:top w:val="single" w:color="auto" w:sz="6" w:space="0"/>
              <w:bottom w:val="single" w:color="auto" w:sz="6" w:space="0"/>
              <w:right w:val="single" w:color="auto" w:sz="12" w:space="0"/>
              <w:tl2br w:val="nil"/>
              <w:tr2bl w:val="nil"/>
            </w:tcBorders>
            <w:vAlign w:val="center"/>
          </w:tcPr>
          <w:p w14:paraId="2254EC35">
            <w:pPr>
              <w:pStyle w:val="42"/>
              <w:rPr>
                <w:color w:val="auto"/>
              </w:rPr>
            </w:pPr>
            <w:r>
              <w:rPr>
                <w:rFonts w:hint="eastAsia"/>
                <w:color w:val="auto"/>
              </w:rPr>
              <w:t>2#（蟠龙河河口，安居区职中老大桥)</w:t>
            </w:r>
          </w:p>
        </w:tc>
      </w:tr>
      <w:tr w14:paraId="2A6868C1">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tblHeader/>
          <w:jc w:val="center"/>
        </w:trPr>
        <w:tc>
          <w:tcPr>
            <w:tcW w:w="1560" w:type="dxa"/>
            <w:vMerge w:val="continue"/>
            <w:tcBorders>
              <w:top w:val="single" w:color="auto" w:sz="6" w:space="0"/>
              <w:left w:val="single" w:color="auto" w:sz="12" w:space="0"/>
              <w:bottom w:val="single" w:color="auto" w:sz="6" w:space="0"/>
              <w:tl2br w:val="single" w:color="auto" w:sz="12" w:space="0"/>
              <w:tr2bl w:val="nil"/>
            </w:tcBorders>
            <w:vAlign w:val="center"/>
          </w:tcPr>
          <w:p w14:paraId="4147E54C">
            <w:pPr>
              <w:pStyle w:val="42"/>
              <w:rPr>
                <w:color w:val="auto"/>
              </w:rPr>
            </w:pPr>
          </w:p>
        </w:tc>
        <w:tc>
          <w:tcPr>
            <w:tcW w:w="1217" w:type="dxa"/>
            <w:tcBorders>
              <w:top w:val="single" w:color="auto" w:sz="6" w:space="0"/>
              <w:bottom w:val="single" w:color="auto" w:sz="6" w:space="0"/>
              <w:tl2br w:val="nil"/>
              <w:tr2bl w:val="nil"/>
            </w:tcBorders>
            <w:vAlign w:val="center"/>
          </w:tcPr>
          <w:p w14:paraId="7E34762A">
            <w:pPr>
              <w:pStyle w:val="42"/>
              <w:rPr>
                <w:b/>
                <w:color w:val="auto"/>
              </w:rPr>
            </w:pPr>
            <w:r>
              <w:rPr>
                <w:rFonts w:hint="eastAsia"/>
                <w:color w:val="auto"/>
              </w:rPr>
              <w:t>2022.5.16</w:t>
            </w:r>
          </w:p>
        </w:tc>
        <w:tc>
          <w:tcPr>
            <w:tcW w:w="1218" w:type="dxa"/>
            <w:tcBorders>
              <w:top w:val="single" w:color="auto" w:sz="6" w:space="0"/>
              <w:bottom w:val="single" w:color="auto" w:sz="6" w:space="0"/>
              <w:tl2br w:val="nil"/>
              <w:tr2bl w:val="nil"/>
            </w:tcBorders>
            <w:vAlign w:val="center"/>
          </w:tcPr>
          <w:p w14:paraId="3DA61621">
            <w:pPr>
              <w:pStyle w:val="42"/>
              <w:rPr>
                <w:color w:val="auto"/>
              </w:rPr>
            </w:pPr>
            <w:r>
              <w:rPr>
                <w:rFonts w:hint="eastAsia"/>
                <w:color w:val="auto"/>
              </w:rPr>
              <w:t>2022.5.17</w:t>
            </w:r>
          </w:p>
        </w:tc>
        <w:tc>
          <w:tcPr>
            <w:tcW w:w="1218" w:type="dxa"/>
            <w:tcBorders>
              <w:top w:val="single" w:color="auto" w:sz="6" w:space="0"/>
              <w:bottom w:val="single" w:color="auto" w:sz="6" w:space="0"/>
              <w:tl2br w:val="nil"/>
              <w:tr2bl w:val="nil"/>
            </w:tcBorders>
            <w:vAlign w:val="center"/>
          </w:tcPr>
          <w:p w14:paraId="27ABC6FB">
            <w:pPr>
              <w:pStyle w:val="42"/>
              <w:rPr>
                <w:color w:val="auto"/>
              </w:rPr>
            </w:pPr>
            <w:r>
              <w:rPr>
                <w:rFonts w:hint="eastAsia"/>
                <w:color w:val="auto"/>
              </w:rPr>
              <w:t>2022.5.18</w:t>
            </w:r>
          </w:p>
        </w:tc>
        <w:tc>
          <w:tcPr>
            <w:tcW w:w="1218" w:type="dxa"/>
            <w:tcBorders>
              <w:top w:val="single" w:color="auto" w:sz="6" w:space="0"/>
              <w:bottom w:val="single" w:color="auto" w:sz="6" w:space="0"/>
              <w:tl2br w:val="nil"/>
              <w:tr2bl w:val="nil"/>
            </w:tcBorders>
            <w:vAlign w:val="center"/>
          </w:tcPr>
          <w:p w14:paraId="03FD609B">
            <w:pPr>
              <w:pStyle w:val="42"/>
              <w:rPr>
                <w:color w:val="auto"/>
              </w:rPr>
            </w:pPr>
            <w:r>
              <w:rPr>
                <w:rFonts w:hint="eastAsia"/>
                <w:color w:val="auto"/>
              </w:rPr>
              <w:t>2022.5.16</w:t>
            </w:r>
          </w:p>
        </w:tc>
        <w:tc>
          <w:tcPr>
            <w:tcW w:w="1218" w:type="dxa"/>
            <w:tcBorders>
              <w:top w:val="single" w:color="auto" w:sz="6" w:space="0"/>
              <w:bottom w:val="single" w:color="auto" w:sz="6" w:space="0"/>
              <w:tl2br w:val="nil"/>
              <w:tr2bl w:val="nil"/>
            </w:tcBorders>
            <w:vAlign w:val="center"/>
          </w:tcPr>
          <w:p w14:paraId="2A6FD07C">
            <w:pPr>
              <w:pStyle w:val="42"/>
              <w:rPr>
                <w:color w:val="auto"/>
              </w:rPr>
            </w:pPr>
            <w:r>
              <w:rPr>
                <w:rFonts w:hint="eastAsia"/>
                <w:color w:val="auto"/>
              </w:rPr>
              <w:t>2022.5.17</w:t>
            </w:r>
          </w:p>
        </w:tc>
        <w:tc>
          <w:tcPr>
            <w:tcW w:w="1218" w:type="dxa"/>
            <w:tcBorders>
              <w:top w:val="single" w:color="auto" w:sz="6" w:space="0"/>
              <w:bottom w:val="single" w:color="auto" w:sz="6" w:space="0"/>
              <w:right w:val="single" w:color="auto" w:sz="12" w:space="0"/>
              <w:tl2br w:val="nil"/>
              <w:tr2bl w:val="nil"/>
            </w:tcBorders>
            <w:vAlign w:val="center"/>
          </w:tcPr>
          <w:p w14:paraId="1E9DE50A">
            <w:pPr>
              <w:pStyle w:val="42"/>
              <w:rPr>
                <w:color w:val="auto"/>
              </w:rPr>
            </w:pPr>
            <w:r>
              <w:rPr>
                <w:rFonts w:hint="eastAsia"/>
                <w:color w:val="auto"/>
              </w:rPr>
              <w:t>2022.5.18</w:t>
            </w:r>
          </w:p>
        </w:tc>
      </w:tr>
      <w:tr w14:paraId="394D0786">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02878FD4">
            <w:pPr>
              <w:pStyle w:val="42"/>
              <w:rPr>
                <w:rFonts w:cs="宋体"/>
                <w:b/>
                <w:color w:val="auto"/>
                <w:spacing w:val="-11"/>
              </w:rPr>
            </w:pPr>
            <w:r>
              <w:rPr>
                <w:rFonts w:hint="eastAsia"/>
                <w:color w:val="auto"/>
              </w:rPr>
              <w:t>pH（无量纲）</w:t>
            </w:r>
          </w:p>
        </w:tc>
        <w:tc>
          <w:tcPr>
            <w:tcW w:w="1217" w:type="dxa"/>
            <w:tcBorders>
              <w:top w:val="single" w:color="auto" w:sz="6" w:space="0"/>
              <w:bottom w:val="single" w:color="auto" w:sz="6" w:space="0"/>
              <w:tl2br w:val="nil"/>
              <w:tr2bl w:val="nil"/>
            </w:tcBorders>
            <w:vAlign w:val="center"/>
          </w:tcPr>
          <w:p w14:paraId="25A57815">
            <w:pPr>
              <w:pStyle w:val="42"/>
              <w:rPr>
                <w:color w:val="auto"/>
              </w:rPr>
            </w:pPr>
            <w:r>
              <w:rPr>
                <w:rFonts w:hint="eastAsia"/>
                <w:color w:val="auto"/>
              </w:rPr>
              <w:t>6.96</w:t>
            </w:r>
          </w:p>
        </w:tc>
        <w:tc>
          <w:tcPr>
            <w:tcW w:w="1218" w:type="dxa"/>
            <w:tcBorders>
              <w:top w:val="single" w:color="auto" w:sz="6" w:space="0"/>
              <w:bottom w:val="single" w:color="auto" w:sz="6" w:space="0"/>
              <w:tl2br w:val="nil"/>
              <w:tr2bl w:val="nil"/>
            </w:tcBorders>
            <w:vAlign w:val="center"/>
          </w:tcPr>
          <w:p w14:paraId="57FC7CB8">
            <w:pPr>
              <w:pStyle w:val="42"/>
              <w:rPr>
                <w:color w:val="auto"/>
              </w:rPr>
            </w:pPr>
            <w:r>
              <w:rPr>
                <w:rFonts w:hint="eastAsia"/>
                <w:color w:val="auto"/>
              </w:rPr>
              <w:t>6.96</w:t>
            </w:r>
          </w:p>
        </w:tc>
        <w:tc>
          <w:tcPr>
            <w:tcW w:w="1218" w:type="dxa"/>
            <w:tcBorders>
              <w:top w:val="single" w:color="auto" w:sz="6" w:space="0"/>
              <w:bottom w:val="single" w:color="auto" w:sz="6" w:space="0"/>
              <w:tl2br w:val="nil"/>
              <w:tr2bl w:val="nil"/>
            </w:tcBorders>
            <w:vAlign w:val="center"/>
          </w:tcPr>
          <w:p w14:paraId="0C498D71">
            <w:pPr>
              <w:pStyle w:val="42"/>
              <w:rPr>
                <w:color w:val="auto"/>
              </w:rPr>
            </w:pPr>
            <w:r>
              <w:rPr>
                <w:rFonts w:hint="eastAsia"/>
                <w:color w:val="auto"/>
              </w:rPr>
              <w:t>6.98</w:t>
            </w:r>
          </w:p>
        </w:tc>
        <w:tc>
          <w:tcPr>
            <w:tcW w:w="1218" w:type="dxa"/>
            <w:tcBorders>
              <w:top w:val="single" w:color="auto" w:sz="6" w:space="0"/>
              <w:bottom w:val="single" w:color="auto" w:sz="6" w:space="0"/>
              <w:tl2br w:val="nil"/>
              <w:tr2bl w:val="nil"/>
            </w:tcBorders>
            <w:vAlign w:val="center"/>
          </w:tcPr>
          <w:p w14:paraId="7CC3DF6B">
            <w:pPr>
              <w:pStyle w:val="42"/>
              <w:rPr>
                <w:color w:val="auto"/>
              </w:rPr>
            </w:pPr>
            <w:r>
              <w:rPr>
                <w:rFonts w:hint="eastAsia"/>
                <w:color w:val="auto"/>
              </w:rPr>
              <w:t>6.98</w:t>
            </w:r>
          </w:p>
        </w:tc>
        <w:tc>
          <w:tcPr>
            <w:tcW w:w="1218" w:type="dxa"/>
            <w:tcBorders>
              <w:top w:val="single" w:color="auto" w:sz="6" w:space="0"/>
              <w:bottom w:val="single" w:color="auto" w:sz="6" w:space="0"/>
              <w:tl2br w:val="nil"/>
              <w:tr2bl w:val="nil"/>
            </w:tcBorders>
            <w:vAlign w:val="center"/>
          </w:tcPr>
          <w:p w14:paraId="015F14FE">
            <w:pPr>
              <w:pStyle w:val="42"/>
              <w:rPr>
                <w:color w:val="auto"/>
              </w:rPr>
            </w:pPr>
            <w:r>
              <w:rPr>
                <w:rFonts w:hint="eastAsia"/>
                <w:color w:val="auto"/>
              </w:rPr>
              <w:t>6.94</w:t>
            </w:r>
          </w:p>
        </w:tc>
        <w:tc>
          <w:tcPr>
            <w:tcW w:w="1218" w:type="dxa"/>
            <w:tcBorders>
              <w:top w:val="single" w:color="auto" w:sz="6" w:space="0"/>
              <w:bottom w:val="single" w:color="auto" w:sz="6" w:space="0"/>
              <w:right w:val="single" w:color="auto" w:sz="12" w:space="0"/>
              <w:tl2br w:val="nil"/>
              <w:tr2bl w:val="nil"/>
            </w:tcBorders>
            <w:vAlign w:val="center"/>
          </w:tcPr>
          <w:p w14:paraId="37B51756">
            <w:pPr>
              <w:pStyle w:val="42"/>
              <w:rPr>
                <w:color w:val="auto"/>
              </w:rPr>
            </w:pPr>
            <w:r>
              <w:rPr>
                <w:rFonts w:hint="eastAsia"/>
                <w:color w:val="auto"/>
              </w:rPr>
              <w:t>6.96</w:t>
            </w:r>
          </w:p>
        </w:tc>
      </w:tr>
      <w:tr w14:paraId="4251998C">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5B267758">
            <w:pPr>
              <w:pStyle w:val="42"/>
              <w:rPr>
                <w:color w:val="auto"/>
              </w:rPr>
            </w:pPr>
            <w:r>
              <w:rPr>
                <w:rFonts w:hint="eastAsia"/>
                <w:color w:val="auto"/>
              </w:rPr>
              <w:t>水温(℃)</w:t>
            </w:r>
          </w:p>
        </w:tc>
        <w:tc>
          <w:tcPr>
            <w:tcW w:w="1217" w:type="dxa"/>
            <w:tcBorders>
              <w:top w:val="single" w:color="auto" w:sz="6" w:space="0"/>
              <w:bottom w:val="single" w:color="auto" w:sz="6" w:space="0"/>
              <w:tl2br w:val="nil"/>
              <w:tr2bl w:val="nil"/>
            </w:tcBorders>
            <w:vAlign w:val="center"/>
          </w:tcPr>
          <w:p w14:paraId="6DBD58BC">
            <w:pPr>
              <w:pStyle w:val="42"/>
              <w:rPr>
                <w:color w:val="auto"/>
              </w:rPr>
            </w:pPr>
            <w:r>
              <w:rPr>
                <w:rFonts w:hint="eastAsia"/>
                <w:color w:val="auto"/>
              </w:rPr>
              <w:t>18.2</w:t>
            </w:r>
          </w:p>
        </w:tc>
        <w:tc>
          <w:tcPr>
            <w:tcW w:w="1218" w:type="dxa"/>
            <w:tcBorders>
              <w:top w:val="single" w:color="auto" w:sz="6" w:space="0"/>
              <w:bottom w:val="single" w:color="auto" w:sz="6" w:space="0"/>
              <w:tl2br w:val="nil"/>
              <w:tr2bl w:val="nil"/>
            </w:tcBorders>
            <w:vAlign w:val="center"/>
          </w:tcPr>
          <w:p w14:paraId="14022879">
            <w:pPr>
              <w:pStyle w:val="42"/>
              <w:rPr>
                <w:color w:val="auto"/>
              </w:rPr>
            </w:pPr>
            <w:r>
              <w:rPr>
                <w:rFonts w:hint="eastAsia"/>
                <w:color w:val="auto"/>
              </w:rPr>
              <w:t>14.2</w:t>
            </w:r>
          </w:p>
        </w:tc>
        <w:tc>
          <w:tcPr>
            <w:tcW w:w="1218" w:type="dxa"/>
            <w:tcBorders>
              <w:top w:val="single" w:color="auto" w:sz="6" w:space="0"/>
              <w:bottom w:val="single" w:color="auto" w:sz="6" w:space="0"/>
              <w:tl2br w:val="nil"/>
              <w:tr2bl w:val="nil"/>
            </w:tcBorders>
            <w:vAlign w:val="center"/>
          </w:tcPr>
          <w:p w14:paraId="31D76D52">
            <w:pPr>
              <w:pStyle w:val="42"/>
              <w:rPr>
                <w:color w:val="auto"/>
              </w:rPr>
            </w:pPr>
            <w:r>
              <w:rPr>
                <w:rFonts w:hint="eastAsia"/>
                <w:color w:val="auto"/>
              </w:rPr>
              <w:t>11.6</w:t>
            </w:r>
          </w:p>
        </w:tc>
        <w:tc>
          <w:tcPr>
            <w:tcW w:w="1218" w:type="dxa"/>
            <w:tcBorders>
              <w:top w:val="single" w:color="auto" w:sz="6" w:space="0"/>
              <w:bottom w:val="single" w:color="auto" w:sz="6" w:space="0"/>
              <w:tl2br w:val="nil"/>
              <w:tr2bl w:val="nil"/>
            </w:tcBorders>
            <w:vAlign w:val="center"/>
          </w:tcPr>
          <w:p w14:paraId="3089A195">
            <w:pPr>
              <w:pStyle w:val="42"/>
              <w:rPr>
                <w:color w:val="auto"/>
              </w:rPr>
            </w:pPr>
            <w:r>
              <w:rPr>
                <w:rFonts w:hint="eastAsia"/>
                <w:color w:val="auto"/>
              </w:rPr>
              <w:t>18.2</w:t>
            </w:r>
          </w:p>
        </w:tc>
        <w:tc>
          <w:tcPr>
            <w:tcW w:w="1218" w:type="dxa"/>
            <w:tcBorders>
              <w:top w:val="single" w:color="auto" w:sz="6" w:space="0"/>
              <w:bottom w:val="single" w:color="auto" w:sz="6" w:space="0"/>
              <w:tl2br w:val="nil"/>
              <w:tr2bl w:val="nil"/>
            </w:tcBorders>
            <w:vAlign w:val="center"/>
          </w:tcPr>
          <w:p w14:paraId="2B088CD9">
            <w:pPr>
              <w:pStyle w:val="42"/>
              <w:rPr>
                <w:color w:val="auto"/>
              </w:rPr>
            </w:pPr>
            <w:r>
              <w:rPr>
                <w:rFonts w:hint="eastAsia"/>
                <w:color w:val="auto"/>
              </w:rPr>
              <w:t>14.0</w:t>
            </w:r>
          </w:p>
        </w:tc>
        <w:tc>
          <w:tcPr>
            <w:tcW w:w="1218" w:type="dxa"/>
            <w:tcBorders>
              <w:top w:val="single" w:color="auto" w:sz="6" w:space="0"/>
              <w:bottom w:val="single" w:color="auto" w:sz="6" w:space="0"/>
              <w:right w:val="single" w:color="auto" w:sz="12" w:space="0"/>
              <w:tl2br w:val="nil"/>
              <w:tr2bl w:val="nil"/>
            </w:tcBorders>
            <w:vAlign w:val="center"/>
          </w:tcPr>
          <w:p w14:paraId="021031C2">
            <w:pPr>
              <w:pStyle w:val="42"/>
              <w:rPr>
                <w:color w:val="auto"/>
              </w:rPr>
            </w:pPr>
            <w:r>
              <w:rPr>
                <w:rFonts w:hint="eastAsia"/>
                <w:color w:val="auto"/>
              </w:rPr>
              <w:t>11.6</w:t>
            </w:r>
          </w:p>
        </w:tc>
      </w:tr>
      <w:tr w14:paraId="1A9C54E0">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4F7C60EF">
            <w:pPr>
              <w:pStyle w:val="42"/>
              <w:rPr>
                <w:color w:val="auto"/>
              </w:rPr>
            </w:pPr>
            <w:r>
              <w:rPr>
                <w:rFonts w:hint="eastAsia"/>
                <w:color w:val="auto"/>
              </w:rPr>
              <w:t>溶解氧</w:t>
            </w:r>
          </w:p>
        </w:tc>
        <w:tc>
          <w:tcPr>
            <w:tcW w:w="1217" w:type="dxa"/>
            <w:tcBorders>
              <w:top w:val="single" w:color="auto" w:sz="6" w:space="0"/>
              <w:bottom w:val="single" w:color="auto" w:sz="6" w:space="0"/>
              <w:tl2br w:val="nil"/>
              <w:tr2bl w:val="nil"/>
            </w:tcBorders>
            <w:vAlign w:val="center"/>
          </w:tcPr>
          <w:p w14:paraId="719F8FD5">
            <w:pPr>
              <w:pStyle w:val="42"/>
              <w:rPr>
                <w:color w:val="auto"/>
              </w:rPr>
            </w:pPr>
            <w:r>
              <w:rPr>
                <w:rFonts w:hint="eastAsia"/>
                <w:color w:val="auto"/>
              </w:rPr>
              <w:t>5.9</w:t>
            </w:r>
          </w:p>
        </w:tc>
        <w:tc>
          <w:tcPr>
            <w:tcW w:w="1218" w:type="dxa"/>
            <w:tcBorders>
              <w:top w:val="single" w:color="auto" w:sz="6" w:space="0"/>
              <w:bottom w:val="single" w:color="auto" w:sz="6" w:space="0"/>
              <w:tl2br w:val="nil"/>
              <w:tr2bl w:val="nil"/>
            </w:tcBorders>
            <w:vAlign w:val="center"/>
          </w:tcPr>
          <w:p w14:paraId="115DC482">
            <w:pPr>
              <w:pStyle w:val="42"/>
              <w:rPr>
                <w:color w:val="auto"/>
              </w:rPr>
            </w:pPr>
            <w:r>
              <w:rPr>
                <w:rFonts w:hint="eastAsia"/>
                <w:color w:val="auto"/>
              </w:rPr>
              <w:t>5.7</w:t>
            </w:r>
          </w:p>
        </w:tc>
        <w:tc>
          <w:tcPr>
            <w:tcW w:w="1218" w:type="dxa"/>
            <w:tcBorders>
              <w:top w:val="single" w:color="auto" w:sz="6" w:space="0"/>
              <w:bottom w:val="single" w:color="auto" w:sz="6" w:space="0"/>
              <w:tl2br w:val="nil"/>
              <w:tr2bl w:val="nil"/>
            </w:tcBorders>
            <w:vAlign w:val="center"/>
          </w:tcPr>
          <w:p w14:paraId="554878E1">
            <w:pPr>
              <w:pStyle w:val="42"/>
              <w:rPr>
                <w:color w:val="auto"/>
              </w:rPr>
            </w:pPr>
            <w:r>
              <w:rPr>
                <w:rFonts w:hint="eastAsia"/>
                <w:color w:val="auto"/>
              </w:rPr>
              <w:t>5.9</w:t>
            </w:r>
          </w:p>
        </w:tc>
        <w:tc>
          <w:tcPr>
            <w:tcW w:w="1218" w:type="dxa"/>
            <w:tcBorders>
              <w:top w:val="single" w:color="auto" w:sz="6" w:space="0"/>
              <w:bottom w:val="single" w:color="auto" w:sz="6" w:space="0"/>
              <w:tl2br w:val="nil"/>
              <w:tr2bl w:val="nil"/>
            </w:tcBorders>
            <w:vAlign w:val="center"/>
          </w:tcPr>
          <w:p w14:paraId="58523EC8">
            <w:pPr>
              <w:pStyle w:val="42"/>
              <w:rPr>
                <w:color w:val="auto"/>
              </w:rPr>
            </w:pPr>
            <w:r>
              <w:rPr>
                <w:rFonts w:hint="eastAsia"/>
                <w:color w:val="auto"/>
              </w:rPr>
              <w:t>6.0</w:t>
            </w:r>
          </w:p>
        </w:tc>
        <w:tc>
          <w:tcPr>
            <w:tcW w:w="1218" w:type="dxa"/>
            <w:tcBorders>
              <w:top w:val="single" w:color="auto" w:sz="6" w:space="0"/>
              <w:bottom w:val="single" w:color="auto" w:sz="6" w:space="0"/>
              <w:tl2br w:val="nil"/>
              <w:tr2bl w:val="nil"/>
            </w:tcBorders>
            <w:vAlign w:val="center"/>
          </w:tcPr>
          <w:p w14:paraId="663F5FD6">
            <w:pPr>
              <w:pStyle w:val="42"/>
              <w:rPr>
                <w:color w:val="auto"/>
              </w:rPr>
            </w:pPr>
            <w:r>
              <w:rPr>
                <w:rFonts w:hint="eastAsia"/>
                <w:color w:val="auto"/>
              </w:rPr>
              <w:t>5.8</w:t>
            </w:r>
          </w:p>
        </w:tc>
        <w:tc>
          <w:tcPr>
            <w:tcW w:w="1218" w:type="dxa"/>
            <w:tcBorders>
              <w:top w:val="single" w:color="auto" w:sz="6" w:space="0"/>
              <w:bottom w:val="single" w:color="auto" w:sz="6" w:space="0"/>
              <w:right w:val="single" w:color="auto" w:sz="12" w:space="0"/>
              <w:tl2br w:val="nil"/>
              <w:tr2bl w:val="nil"/>
            </w:tcBorders>
            <w:vAlign w:val="center"/>
          </w:tcPr>
          <w:p w14:paraId="284C8523">
            <w:pPr>
              <w:pStyle w:val="42"/>
              <w:rPr>
                <w:color w:val="auto"/>
              </w:rPr>
            </w:pPr>
            <w:r>
              <w:rPr>
                <w:rFonts w:hint="eastAsia"/>
                <w:color w:val="auto"/>
              </w:rPr>
              <w:t>5.7</w:t>
            </w:r>
          </w:p>
        </w:tc>
      </w:tr>
      <w:tr w14:paraId="7A5BE352">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7A70E1F3">
            <w:pPr>
              <w:pStyle w:val="42"/>
              <w:rPr>
                <w:color w:val="auto"/>
              </w:rPr>
            </w:pPr>
            <w:r>
              <w:rPr>
                <w:rFonts w:hint="eastAsia"/>
                <w:color w:val="auto"/>
              </w:rPr>
              <w:t>透明度（cm）</w:t>
            </w:r>
          </w:p>
        </w:tc>
        <w:tc>
          <w:tcPr>
            <w:tcW w:w="1217" w:type="dxa"/>
            <w:tcBorders>
              <w:top w:val="single" w:color="auto" w:sz="6" w:space="0"/>
              <w:bottom w:val="single" w:color="auto" w:sz="6" w:space="0"/>
              <w:tl2br w:val="nil"/>
              <w:tr2bl w:val="nil"/>
            </w:tcBorders>
            <w:vAlign w:val="center"/>
          </w:tcPr>
          <w:p w14:paraId="5799198B">
            <w:pPr>
              <w:pStyle w:val="42"/>
              <w:rPr>
                <w:color w:val="auto"/>
              </w:rPr>
            </w:pPr>
            <w:r>
              <w:rPr>
                <w:rFonts w:hint="eastAsia"/>
                <w:color w:val="auto"/>
              </w:rPr>
              <w:t>82</w:t>
            </w:r>
          </w:p>
        </w:tc>
        <w:tc>
          <w:tcPr>
            <w:tcW w:w="1218" w:type="dxa"/>
            <w:tcBorders>
              <w:top w:val="single" w:color="auto" w:sz="6" w:space="0"/>
              <w:bottom w:val="single" w:color="auto" w:sz="6" w:space="0"/>
              <w:tl2br w:val="nil"/>
              <w:tr2bl w:val="nil"/>
            </w:tcBorders>
            <w:vAlign w:val="center"/>
          </w:tcPr>
          <w:p w14:paraId="2775C37D">
            <w:pPr>
              <w:pStyle w:val="42"/>
              <w:rPr>
                <w:color w:val="auto"/>
              </w:rPr>
            </w:pPr>
            <w:r>
              <w:rPr>
                <w:rFonts w:hint="eastAsia"/>
                <w:color w:val="auto"/>
              </w:rPr>
              <w:t>80</w:t>
            </w:r>
          </w:p>
        </w:tc>
        <w:tc>
          <w:tcPr>
            <w:tcW w:w="1218" w:type="dxa"/>
            <w:tcBorders>
              <w:top w:val="single" w:color="auto" w:sz="6" w:space="0"/>
              <w:bottom w:val="single" w:color="auto" w:sz="6" w:space="0"/>
              <w:tl2br w:val="nil"/>
              <w:tr2bl w:val="nil"/>
            </w:tcBorders>
            <w:vAlign w:val="center"/>
          </w:tcPr>
          <w:p w14:paraId="6BD94BA7">
            <w:pPr>
              <w:pStyle w:val="42"/>
              <w:rPr>
                <w:color w:val="auto"/>
              </w:rPr>
            </w:pPr>
            <w:r>
              <w:rPr>
                <w:rFonts w:hint="eastAsia"/>
                <w:color w:val="auto"/>
              </w:rPr>
              <w:t>80</w:t>
            </w:r>
          </w:p>
        </w:tc>
        <w:tc>
          <w:tcPr>
            <w:tcW w:w="1218" w:type="dxa"/>
            <w:tcBorders>
              <w:top w:val="single" w:color="auto" w:sz="6" w:space="0"/>
              <w:bottom w:val="single" w:color="auto" w:sz="6" w:space="0"/>
              <w:tl2br w:val="nil"/>
              <w:tr2bl w:val="nil"/>
            </w:tcBorders>
            <w:vAlign w:val="center"/>
          </w:tcPr>
          <w:p w14:paraId="0A383D2F">
            <w:pPr>
              <w:pStyle w:val="42"/>
              <w:rPr>
                <w:color w:val="auto"/>
              </w:rPr>
            </w:pPr>
            <w:r>
              <w:rPr>
                <w:rFonts w:hint="eastAsia"/>
                <w:color w:val="auto"/>
              </w:rPr>
              <w:t>84</w:t>
            </w:r>
          </w:p>
        </w:tc>
        <w:tc>
          <w:tcPr>
            <w:tcW w:w="1218" w:type="dxa"/>
            <w:tcBorders>
              <w:top w:val="single" w:color="auto" w:sz="6" w:space="0"/>
              <w:bottom w:val="single" w:color="auto" w:sz="6" w:space="0"/>
              <w:tl2br w:val="nil"/>
              <w:tr2bl w:val="nil"/>
            </w:tcBorders>
            <w:vAlign w:val="center"/>
          </w:tcPr>
          <w:p w14:paraId="2A8FDCC3">
            <w:pPr>
              <w:pStyle w:val="42"/>
              <w:rPr>
                <w:color w:val="auto"/>
              </w:rPr>
            </w:pPr>
            <w:r>
              <w:rPr>
                <w:rFonts w:hint="eastAsia"/>
                <w:color w:val="auto"/>
              </w:rPr>
              <w:t>80</w:t>
            </w:r>
          </w:p>
        </w:tc>
        <w:tc>
          <w:tcPr>
            <w:tcW w:w="1218" w:type="dxa"/>
            <w:tcBorders>
              <w:top w:val="single" w:color="auto" w:sz="6" w:space="0"/>
              <w:bottom w:val="single" w:color="auto" w:sz="6" w:space="0"/>
              <w:right w:val="single" w:color="auto" w:sz="12" w:space="0"/>
              <w:tl2br w:val="nil"/>
              <w:tr2bl w:val="nil"/>
            </w:tcBorders>
            <w:vAlign w:val="center"/>
          </w:tcPr>
          <w:p w14:paraId="6C14F084">
            <w:pPr>
              <w:pStyle w:val="42"/>
              <w:rPr>
                <w:color w:val="auto"/>
              </w:rPr>
            </w:pPr>
            <w:r>
              <w:rPr>
                <w:rFonts w:hint="eastAsia"/>
                <w:color w:val="auto"/>
              </w:rPr>
              <w:t>81</w:t>
            </w:r>
          </w:p>
        </w:tc>
      </w:tr>
      <w:tr w14:paraId="6A7156BB">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322CCC3B">
            <w:pPr>
              <w:pStyle w:val="42"/>
              <w:rPr>
                <w:color w:val="auto"/>
              </w:rPr>
            </w:pPr>
            <w:r>
              <w:rPr>
                <w:rFonts w:hint="eastAsia"/>
                <w:color w:val="auto"/>
              </w:rPr>
              <w:t>汞(µg/L)</w:t>
            </w:r>
          </w:p>
        </w:tc>
        <w:tc>
          <w:tcPr>
            <w:tcW w:w="1217" w:type="dxa"/>
            <w:tcBorders>
              <w:top w:val="single" w:color="auto" w:sz="6" w:space="0"/>
              <w:bottom w:val="single" w:color="auto" w:sz="6" w:space="0"/>
              <w:tl2br w:val="nil"/>
              <w:tr2bl w:val="nil"/>
            </w:tcBorders>
            <w:vAlign w:val="center"/>
          </w:tcPr>
          <w:p w14:paraId="7BA3CE9E">
            <w:pPr>
              <w:pStyle w:val="42"/>
              <w:rPr>
                <w:color w:val="auto"/>
              </w:rPr>
            </w:pPr>
            <w:r>
              <w:rPr>
                <w:rFonts w:hint="eastAsia"/>
                <w:color w:val="auto"/>
              </w:rPr>
              <w:t>未检出</w:t>
            </w:r>
          </w:p>
        </w:tc>
        <w:tc>
          <w:tcPr>
            <w:tcW w:w="1218" w:type="dxa"/>
            <w:tcBorders>
              <w:top w:val="single" w:color="auto" w:sz="6" w:space="0"/>
              <w:bottom w:val="single" w:color="auto" w:sz="6" w:space="0"/>
              <w:tl2br w:val="nil"/>
              <w:tr2bl w:val="nil"/>
            </w:tcBorders>
            <w:vAlign w:val="center"/>
          </w:tcPr>
          <w:p w14:paraId="563A85C6">
            <w:pPr>
              <w:pStyle w:val="42"/>
              <w:rPr>
                <w:color w:val="auto"/>
              </w:rPr>
            </w:pPr>
            <w:r>
              <w:rPr>
                <w:rFonts w:hint="eastAsia"/>
                <w:color w:val="auto"/>
              </w:rPr>
              <w:t>未检出</w:t>
            </w:r>
          </w:p>
        </w:tc>
        <w:tc>
          <w:tcPr>
            <w:tcW w:w="1218" w:type="dxa"/>
            <w:tcBorders>
              <w:top w:val="single" w:color="auto" w:sz="6" w:space="0"/>
              <w:bottom w:val="single" w:color="auto" w:sz="6" w:space="0"/>
              <w:tl2br w:val="nil"/>
              <w:tr2bl w:val="nil"/>
            </w:tcBorders>
            <w:vAlign w:val="center"/>
          </w:tcPr>
          <w:p w14:paraId="1E2AD8DE">
            <w:pPr>
              <w:pStyle w:val="42"/>
              <w:rPr>
                <w:color w:val="auto"/>
              </w:rPr>
            </w:pPr>
            <w:r>
              <w:rPr>
                <w:rFonts w:hint="eastAsia"/>
                <w:color w:val="auto"/>
              </w:rPr>
              <w:t>0.04</w:t>
            </w:r>
          </w:p>
        </w:tc>
        <w:tc>
          <w:tcPr>
            <w:tcW w:w="1218" w:type="dxa"/>
            <w:tcBorders>
              <w:top w:val="single" w:color="auto" w:sz="6" w:space="0"/>
              <w:bottom w:val="single" w:color="auto" w:sz="6" w:space="0"/>
              <w:tl2br w:val="nil"/>
              <w:tr2bl w:val="nil"/>
            </w:tcBorders>
            <w:vAlign w:val="center"/>
          </w:tcPr>
          <w:p w14:paraId="6CCE919D">
            <w:pPr>
              <w:pStyle w:val="42"/>
              <w:rPr>
                <w:color w:val="auto"/>
              </w:rPr>
            </w:pPr>
            <w:r>
              <w:rPr>
                <w:rFonts w:hint="eastAsia"/>
                <w:color w:val="auto"/>
              </w:rPr>
              <w:t>未检出</w:t>
            </w:r>
          </w:p>
        </w:tc>
        <w:tc>
          <w:tcPr>
            <w:tcW w:w="1218" w:type="dxa"/>
            <w:tcBorders>
              <w:top w:val="single" w:color="auto" w:sz="6" w:space="0"/>
              <w:bottom w:val="single" w:color="auto" w:sz="6" w:space="0"/>
              <w:tl2br w:val="nil"/>
              <w:tr2bl w:val="nil"/>
            </w:tcBorders>
            <w:vAlign w:val="center"/>
          </w:tcPr>
          <w:p w14:paraId="4BB5337D">
            <w:pPr>
              <w:pStyle w:val="42"/>
              <w:rPr>
                <w:color w:val="auto"/>
              </w:rPr>
            </w:pPr>
            <w:r>
              <w:rPr>
                <w:rFonts w:hint="eastAsia"/>
                <w:color w:val="auto"/>
              </w:rPr>
              <w:t>未检出</w:t>
            </w:r>
          </w:p>
        </w:tc>
        <w:tc>
          <w:tcPr>
            <w:tcW w:w="1218" w:type="dxa"/>
            <w:tcBorders>
              <w:top w:val="single" w:color="auto" w:sz="6" w:space="0"/>
              <w:bottom w:val="single" w:color="auto" w:sz="6" w:space="0"/>
              <w:right w:val="single" w:color="auto" w:sz="12" w:space="0"/>
              <w:tl2br w:val="nil"/>
              <w:tr2bl w:val="nil"/>
            </w:tcBorders>
            <w:vAlign w:val="center"/>
          </w:tcPr>
          <w:p w14:paraId="01851B34">
            <w:pPr>
              <w:pStyle w:val="42"/>
              <w:rPr>
                <w:color w:val="auto"/>
              </w:rPr>
            </w:pPr>
            <w:r>
              <w:rPr>
                <w:rFonts w:hint="eastAsia"/>
                <w:color w:val="auto"/>
              </w:rPr>
              <w:t>未检出</w:t>
            </w:r>
          </w:p>
        </w:tc>
      </w:tr>
      <w:tr w14:paraId="1ED34B6C">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191930A9">
            <w:pPr>
              <w:pStyle w:val="42"/>
              <w:rPr>
                <w:color w:val="auto"/>
              </w:rPr>
            </w:pPr>
            <w:r>
              <w:rPr>
                <w:rFonts w:hint="eastAsia"/>
                <w:color w:val="auto"/>
              </w:rPr>
              <w:t>砷(µg/L)</w:t>
            </w:r>
          </w:p>
        </w:tc>
        <w:tc>
          <w:tcPr>
            <w:tcW w:w="1217" w:type="dxa"/>
            <w:tcBorders>
              <w:top w:val="single" w:color="auto" w:sz="6" w:space="0"/>
              <w:bottom w:val="single" w:color="auto" w:sz="6" w:space="0"/>
              <w:tl2br w:val="nil"/>
              <w:tr2bl w:val="nil"/>
            </w:tcBorders>
            <w:vAlign w:val="center"/>
          </w:tcPr>
          <w:p w14:paraId="766C7179">
            <w:pPr>
              <w:pStyle w:val="42"/>
              <w:rPr>
                <w:color w:val="auto"/>
              </w:rPr>
            </w:pPr>
            <w:r>
              <w:rPr>
                <w:rFonts w:hint="eastAsia"/>
                <w:color w:val="auto"/>
              </w:rPr>
              <w:t>1.7</w:t>
            </w:r>
          </w:p>
        </w:tc>
        <w:tc>
          <w:tcPr>
            <w:tcW w:w="1218" w:type="dxa"/>
            <w:tcBorders>
              <w:top w:val="single" w:color="auto" w:sz="6" w:space="0"/>
              <w:bottom w:val="single" w:color="auto" w:sz="6" w:space="0"/>
              <w:tl2br w:val="nil"/>
              <w:tr2bl w:val="nil"/>
            </w:tcBorders>
            <w:vAlign w:val="center"/>
          </w:tcPr>
          <w:p w14:paraId="394A23FF">
            <w:pPr>
              <w:pStyle w:val="42"/>
              <w:rPr>
                <w:color w:val="auto"/>
              </w:rPr>
            </w:pPr>
            <w:r>
              <w:rPr>
                <w:rFonts w:hint="eastAsia"/>
                <w:color w:val="auto"/>
              </w:rPr>
              <w:t>1.8</w:t>
            </w:r>
          </w:p>
        </w:tc>
        <w:tc>
          <w:tcPr>
            <w:tcW w:w="1218" w:type="dxa"/>
            <w:tcBorders>
              <w:top w:val="single" w:color="auto" w:sz="6" w:space="0"/>
              <w:bottom w:val="single" w:color="auto" w:sz="6" w:space="0"/>
              <w:tl2br w:val="nil"/>
              <w:tr2bl w:val="nil"/>
            </w:tcBorders>
            <w:vAlign w:val="center"/>
          </w:tcPr>
          <w:p w14:paraId="6C53BCFC">
            <w:pPr>
              <w:pStyle w:val="42"/>
              <w:rPr>
                <w:color w:val="auto"/>
              </w:rPr>
            </w:pPr>
            <w:r>
              <w:rPr>
                <w:rFonts w:hint="eastAsia"/>
                <w:color w:val="auto"/>
              </w:rPr>
              <w:t>1.8</w:t>
            </w:r>
          </w:p>
        </w:tc>
        <w:tc>
          <w:tcPr>
            <w:tcW w:w="1218" w:type="dxa"/>
            <w:tcBorders>
              <w:top w:val="single" w:color="auto" w:sz="6" w:space="0"/>
              <w:bottom w:val="single" w:color="auto" w:sz="6" w:space="0"/>
              <w:tl2br w:val="nil"/>
              <w:tr2bl w:val="nil"/>
            </w:tcBorders>
            <w:vAlign w:val="center"/>
          </w:tcPr>
          <w:p w14:paraId="6385F719">
            <w:pPr>
              <w:pStyle w:val="42"/>
              <w:rPr>
                <w:color w:val="auto"/>
              </w:rPr>
            </w:pPr>
            <w:r>
              <w:rPr>
                <w:rFonts w:hint="eastAsia"/>
                <w:color w:val="auto"/>
              </w:rPr>
              <w:t>1.7</w:t>
            </w:r>
          </w:p>
        </w:tc>
        <w:tc>
          <w:tcPr>
            <w:tcW w:w="1218" w:type="dxa"/>
            <w:tcBorders>
              <w:top w:val="single" w:color="auto" w:sz="6" w:space="0"/>
              <w:bottom w:val="single" w:color="auto" w:sz="6" w:space="0"/>
              <w:tl2br w:val="nil"/>
              <w:tr2bl w:val="nil"/>
            </w:tcBorders>
            <w:vAlign w:val="center"/>
          </w:tcPr>
          <w:p w14:paraId="2565551F">
            <w:pPr>
              <w:pStyle w:val="42"/>
              <w:rPr>
                <w:color w:val="auto"/>
              </w:rPr>
            </w:pPr>
            <w:r>
              <w:rPr>
                <w:rFonts w:hint="eastAsia"/>
                <w:color w:val="auto"/>
              </w:rPr>
              <w:t>1.7</w:t>
            </w:r>
          </w:p>
        </w:tc>
        <w:tc>
          <w:tcPr>
            <w:tcW w:w="1218" w:type="dxa"/>
            <w:tcBorders>
              <w:top w:val="single" w:color="auto" w:sz="6" w:space="0"/>
              <w:bottom w:val="single" w:color="auto" w:sz="6" w:space="0"/>
              <w:right w:val="single" w:color="auto" w:sz="12" w:space="0"/>
              <w:tl2br w:val="nil"/>
              <w:tr2bl w:val="nil"/>
            </w:tcBorders>
            <w:vAlign w:val="center"/>
          </w:tcPr>
          <w:p w14:paraId="3B7F5456">
            <w:pPr>
              <w:pStyle w:val="42"/>
              <w:rPr>
                <w:color w:val="auto"/>
              </w:rPr>
            </w:pPr>
            <w:r>
              <w:rPr>
                <w:rFonts w:hint="eastAsia"/>
                <w:color w:val="auto"/>
              </w:rPr>
              <w:t>1.6</w:t>
            </w:r>
          </w:p>
        </w:tc>
      </w:tr>
      <w:tr w14:paraId="60A3C307">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2B014275">
            <w:pPr>
              <w:pStyle w:val="42"/>
              <w:rPr>
                <w:color w:val="auto"/>
              </w:rPr>
            </w:pPr>
            <w:r>
              <w:rPr>
                <w:rFonts w:hint="eastAsia"/>
                <w:color w:val="auto"/>
              </w:rPr>
              <w:t>硫化物</w:t>
            </w:r>
          </w:p>
        </w:tc>
        <w:tc>
          <w:tcPr>
            <w:tcW w:w="1217" w:type="dxa"/>
            <w:tcBorders>
              <w:top w:val="single" w:color="auto" w:sz="6" w:space="0"/>
              <w:bottom w:val="single" w:color="auto" w:sz="6" w:space="0"/>
              <w:tl2br w:val="nil"/>
              <w:tr2bl w:val="nil"/>
            </w:tcBorders>
            <w:vAlign w:val="center"/>
          </w:tcPr>
          <w:p w14:paraId="6A5F3C45">
            <w:pPr>
              <w:pStyle w:val="42"/>
              <w:rPr>
                <w:color w:val="auto"/>
              </w:rPr>
            </w:pPr>
            <w:r>
              <w:rPr>
                <w:rFonts w:hint="eastAsia"/>
                <w:color w:val="auto"/>
              </w:rPr>
              <w:t>未检出</w:t>
            </w:r>
          </w:p>
        </w:tc>
        <w:tc>
          <w:tcPr>
            <w:tcW w:w="1218" w:type="dxa"/>
            <w:tcBorders>
              <w:top w:val="single" w:color="auto" w:sz="6" w:space="0"/>
              <w:bottom w:val="single" w:color="auto" w:sz="6" w:space="0"/>
              <w:tl2br w:val="nil"/>
              <w:tr2bl w:val="nil"/>
            </w:tcBorders>
            <w:vAlign w:val="center"/>
          </w:tcPr>
          <w:p w14:paraId="629824FE">
            <w:pPr>
              <w:pStyle w:val="42"/>
              <w:rPr>
                <w:color w:val="auto"/>
              </w:rPr>
            </w:pPr>
            <w:r>
              <w:rPr>
                <w:rFonts w:hint="eastAsia"/>
                <w:color w:val="auto"/>
              </w:rPr>
              <w:t>未检出</w:t>
            </w:r>
          </w:p>
        </w:tc>
        <w:tc>
          <w:tcPr>
            <w:tcW w:w="1218" w:type="dxa"/>
            <w:tcBorders>
              <w:top w:val="single" w:color="auto" w:sz="6" w:space="0"/>
              <w:bottom w:val="single" w:color="auto" w:sz="6" w:space="0"/>
              <w:tl2br w:val="nil"/>
              <w:tr2bl w:val="nil"/>
            </w:tcBorders>
            <w:vAlign w:val="center"/>
          </w:tcPr>
          <w:p w14:paraId="01CFFCC5">
            <w:pPr>
              <w:pStyle w:val="42"/>
              <w:rPr>
                <w:color w:val="auto"/>
              </w:rPr>
            </w:pPr>
            <w:r>
              <w:rPr>
                <w:rFonts w:hint="eastAsia"/>
                <w:color w:val="auto"/>
              </w:rPr>
              <w:t>未检出</w:t>
            </w:r>
          </w:p>
        </w:tc>
        <w:tc>
          <w:tcPr>
            <w:tcW w:w="1218" w:type="dxa"/>
            <w:tcBorders>
              <w:top w:val="single" w:color="auto" w:sz="6" w:space="0"/>
              <w:bottom w:val="single" w:color="auto" w:sz="6" w:space="0"/>
              <w:tl2br w:val="nil"/>
              <w:tr2bl w:val="nil"/>
            </w:tcBorders>
            <w:vAlign w:val="center"/>
          </w:tcPr>
          <w:p w14:paraId="2320B289">
            <w:pPr>
              <w:pStyle w:val="42"/>
              <w:rPr>
                <w:color w:val="auto"/>
              </w:rPr>
            </w:pPr>
            <w:r>
              <w:rPr>
                <w:rFonts w:hint="eastAsia"/>
                <w:color w:val="auto"/>
              </w:rPr>
              <w:t>未检出</w:t>
            </w:r>
          </w:p>
        </w:tc>
        <w:tc>
          <w:tcPr>
            <w:tcW w:w="1218" w:type="dxa"/>
            <w:tcBorders>
              <w:top w:val="single" w:color="auto" w:sz="6" w:space="0"/>
              <w:bottom w:val="single" w:color="auto" w:sz="6" w:space="0"/>
              <w:tl2br w:val="nil"/>
              <w:tr2bl w:val="nil"/>
            </w:tcBorders>
            <w:vAlign w:val="center"/>
          </w:tcPr>
          <w:p w14:paraId="386E089D">
            <w:pPr>
              <w:pStyle w:val="42"/>
              <w:rPr>
                <w:color w:val="auto"/>
              </w:rPr>
            </w:pPr>
            <w:r>
              <w:rPr>
                <w:rFonts w:hint="eastAsia"/>
                <w:color w:val="auto"/>
              </w:rPr>
              <w:t>未检出</w:t>
            </w:r>
          </w:p>
        </w:tc>
        <w:tc>
          <w:tcPr>
            <w:tcW w:w="1218" w:type="dxa"/>
            <w:tcBorders>
              <w:top w:val="single" w:color="auto" w:sz="6" w:space="0"/>
              <w:bottom w:val="single" w:color="auto" w:sz="6" w:space="0"/>
              <w:right w:val="single" w:color="auto" w:sz="12" w:space="0"/>
              <w:tl2br w:val="nil"/>
              <w:tr2bl w:val="nil"/>
            </w:tcBorders>
            <w:vAlign w:val="center"/>
          </w:tcPr>
          <w:p w14:paraId="704D4D84">
            <w:pPr>
              <w:pStyle w:val="42"/>
              <w:rPr>
                <w:color w:val="auto"/>
              </w:rPr>
            </w:pPr>
            <w:r>
              <w:rPr>
                <w:rFonts w:hint="eastAsia"/>
                <w:color w:val="auto"/>
              </w:rPr>
              <w:t>未检出</w:t>
            </w:r>
          </w:p>
        </w:tc>
      </w:tr>
      <w:tr w14:paraId="3FFB6F87">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057DC9F9">
            <w:pPr>
              <w:pStyle w:val="42"/>
              <w:rPr>
                <w:color w:val="auto"/>
              </w:rPr>
            </w:pPr>
            <w:r>
              <w:rPr>
                <w:rFonts w:hint="eastAsia"/>
                <w:color w:val="auto"/>
              </w:rPr>
              <w:t>总磷</w:t>
            </w:r>
          </w:p>
        </w:tc>
        <w:tc>
          <w:tcPr>
            <w:tcW w:w="1217" w:type="dxa"/>
            <w:tcBorders>
              <w:top w:val="single" w:color="auto" w:sz="6" w:space="0"/>
              <w:bottom w:val="single" w:color="auto" w:sz="6" w:space="0"/>
              <w:tl2br w:val="nil"/>
              <w:tr2bl w:val="nil"/>
            </w:tcBorders>
            <w:vAlign w:val="center"/>
          </w:tcPr>
          <w:p w14:paraId="45BA148C">
            <w:pPr>
              <w:pStyle w:val="42"/>
              <w:rPr>
                <w:color w:val="auto"/>
              </w:rPr>
            </w:pPr>
            <w:r>
              <w:rPr>
                <w:rFonts w:hint="eastAsia"/>
                <w:color w:val="auto"/>
              </w:rPr>
              <w:t>0.08</w:t>
            </w:r>
          </w:p>
        </w:tc>
        <w:tc>
          <w:tcPr>
            <w:tcW w:w="1218" w:type="dxa"/>
            <w:tcBorders>
              <w:top w:val="single" w:color="auto" w:sz="6" w:space="0"/>
              <w:bottom w:val="single" w:color="auto" w:sz="6" w:space="0"/>
              <w:tl2br w:val="nil"/>
              <w:tr2bl w:val="nil"/>
            </w:tcBorders>
            <w:vAlign w:val="center"/>
          </w:tcPr>
          <w:p w14:paraId="0EB31674">
            <w:pPr>
              <w:pStyle w:val="42"/>
              <w:rPr>
                <w:color w:val="auto"/>
              </w:rPr>
            </w:pPr>
            <w:r>
              <w:rPr>
                <w:rFonts w:hint="eastAsia"/>
                <w:color w:val="auto"/>
              </w:rPr>
              <w:t>0.09</w:t>
            </w:r>
          </w:p>
        </w:tc>
        <w:tc>
          <w:tcPr>
            <w:tcW w:w="1218" w:type="dxa"/>
            <w:tcBorders>
              <w:top w:val="single" w:color="auto" w:sz="6" w:space="0"/>
              <w:bottom w:val="single" w:color="auto" w:sz="6" w:space="0"/>
              <w:tl2br w:val="nil"/>
              <w:tr2bl w:val="nil"/>
            </w:tcBorders>
            <w:vAlign w:val="center"/>
          </w:tcPr>
          <w:p w14:paraId="07712095">
            <w:pPr>
              <w:pStyle w:val="42"/>
              <w:rPr>
                <w:color w:val="auto"/>
              </w:rPr>
            </w:pPr>
            <w:r>
              <w:rPr>
                <w:rFonts w:hint="eastAsia"/>
                <w:color w:val="auto"/>
              </w:rPr>
              <w:t>0.09</w:t>
            </w:r>
          </w:p>
        </w:tc>
        <w:tc>
          <w:tcPr>
            <w:tcW w:w="1218" w:type="dxa"/>
            <w:tcBorders>
              <w:top w:val="single" w:color="auto" w:sz="6" w:space="0"/>
              <w:bottom w:val="single" w:color="auto" w:sz="6" w:space="0"/>
              <w:tl2br w:val="nil"/>
              <w:tr2bl w:val="nil"/>
            </w:tcBorders>
            <w:vAlign w:val="center"/>
          </w:tcPr>
          <w:p w14:paraId="19FBAFB3">
            <w:pPr>
              <w:pStyle w:val="42"/>
              <w:rPr>
                <w:color w:val="auto"/>
              </w:rPr>
            </w:pPr>
            <w:r>
              <w:rPr>
                <w:rFonts w:hint="eastAsia"/>
                <w:color w:val="auto"/>
              </w:rPr>
              <w:t>0.13</w:t>
            </w:r>
          </w:p>
        </w:tc>
        <w:tc>
          <w:tcPr>
            <w:tcW w:w="1218" w:type="dxa"/>
            <w:tcBorders>
              <w:top w:val="single" w:color="auto" w:sz="6" w:space="0"/>
              <w:bottom w:val="single" w:color="auto" w:sz="6" w:space="0"/>
              <w:tl2br w:val="nil"/>
              <w:tr2bl w:val="nil"/>
            </w:tcBorders>
            <w:vAlign w:val="center"/>
          </w:tcPr>
          <w:p w14:paraId="67902903">
            <w:pPr>
              <w:pStyle w:val="42"/>
              <w:rPr>
                <w:color w:val="auto"/>
              </w:rPr>
            </w:pPr>
            <w:r>
              <w:rPr>
                <w:rFonts w:hint="eastAsia"/>
                <w:color w:val="auto"/>
              </w:rPr>
              <w:t>0.13</w:t>
            </w:r>
          </w:p>
        </w:tc>
        <w:tc>
          <w:tcPr>
            <w:tcW w:w="1218" w:type="dxa"/>
            <w:tcBorders>
              <w:top w:val="single" w:color="auto" w:sz="6" w:space="0"/>
              <w:bottom w:val="single" w:color="auto" w:sz="6" w:space="0"/>
              <w:right w:val="single" w:color="auto" w:sz="12" w:space="0"/>
              <w:tl2br w:val="nil"/>
              <w:tr2bl w:val="nil"/>
            </w:tcBorders>
            <w:vAlign w:val="center"/>
          </w:tcPr>
          <w:p w14:paraId="208240C4">
            <w:pPr>
              <w:pStyle w:val="42"/>
              <w:rPr>
                <w:color w:val="auto"/>
              </w:rPr>
            </w:pPr>
            <w:r>
              <w:rPr>
                <w:rFonts w:hint="eastAsia"/>
                <w:color w:val="auto"/>
              </w:rPr>
              <w:t>0.13</w:t>
            </w:r>
          </w:p>
        </w:tc>
      </w:tr>
      <w:tr w14:paraId="1B5975C8">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2BF25D18">
            <w:pPr>
              <w:pStyle w:val="42"/>
              <w:rPr>
                <w:rFonts w:cs="宋体"/>
                <w:color w:val="auto"/>
              </w:rPr>
            </w:pPr>
            <w:r>
              <w:rPr>
                <w:rFonts w:hint="eastAsia"/>
                <w:color w:val="auto"/>
              </w:rPr>
              <w:t>总氮</w:t>
            </w:r>
          </w:p>
        </w:tc>
        <w:tc>
          <w:tcPr>
            <w:tcW w:w="1217" w:type="dxa"/>
            <w:tcBorders>
              <w:top w:val="single" w:color="auto" w:sz="6" w:space="0"/>
              <w:bottom w:val="single" w:color="auto" w:sz="6" w:space="0"/>
              <w:tl2br w:val="nil"/>
              <w:tr2bl w:val="nil"/>
            </w:tcBorders>
            <w:vAlign w:val="center"/>
          </w:tcPr>
          <w:p w14:paraId="0BEA2D66">
            <w:pPr>
              <w:pStyle w:val="42"/>
              <w:rPr>
                <w:color w:val="auto"/>
              </w:rPr>
            </w:pPr>
            <w:r>
              <w:rPr>
                <w:rFonts w:hint="eastAsia"/>
                <w:color w:val="auto"/>
              </w:rPr>
              <w:t>0.86</w:t>
            </w:r>
          </w:p>
        </w:tc>
        <w:tc>
          <w:tcPr>
            <w:tcW w:w="1218" w:type="dxa"/>
            <w:tcBorders>
              <w:top w:val="single" w:color="auto" w:sz="6" w:space="0"/>
              <w:bottom w:val="single" w:color="auto" w:sz="6" w:space="0"/>
              <w:tl2br w:val="nil"/>
              <w:tr2bl w:val="nil"/>
            </w:tcBorders>
            <w:vAlign w:val="center"/>
          </w:tcPr>
          <w:p w14:paraId="31DC6711">
            <w:pPr>
              <w:pStyle w:val="42"/>
              <w:rPr>
                <w:color w:val="auto"/>
              </w:rPr>
            </w:pPr>
            <w:r>
              <w:rPr>
                <w:rFonts w:hint="eastAsia"/>
                <w:color w:val="auto"/>
              </w:rPr>
              <w:t>0.90</w:t>
            </w:r>
          </w:p>
        </w:tc>
        <w:tc>
          <w:tcPr>
            <w:tcW w:w="1218" w:type="dxa"/>
            <w:tcBorders>
              <w:top w:val="single" w:color="auto" w:sz="6" w:space="0"/>
              <w:bottom w:val="single" w:color="auto" w:sz="6" w:space="0"/>
              <w:tl2br w:val="nil"/>
              <w:tr2bl w:val="nil"/>
            </w:tcBorders>
            <w:vAlign w:val="center"/>
          </w:tcPr>
          <w:p w14:paraId="6F6AB5D0">
            <w:pPr>
              <w:pStyle w:val="42"/>
              <w:rPr>
                <w:color w:val="auto"/>
              </w:rPr>
            </w:pPr>
            <w:r>
              <w:rPr>
                <w:rFonts w:hint="eastAsia"/>
                <w:color w:val="auto"/>
              </w:rPr>
              <w:t>0.90</w:t>
            </w:r>
          </w:p>
        </w:tc>
        <w:tc>
          <w:tcPr>
            <w:tcW w:w="1218" w:type="dxa"/>
            <w:tcBorders>
              <w:top w:val="single" w:color="auto" w:sz="6" w:space="0"/>
              <w:bottom w:val="single" w:color="auto" w:sz="6" w:space="0"/>
              <w:tl2br w:val="nil"/>
              <w:tr2bl w:val="nil"/>
            </w:tcBorders>
            <w:vAlign w:val="center"/>
          </w:tcPr>
          <w:p w14:paraId="6BCDE711">
            <w:pPr>
              <w:pStyle w:val="42"/>
              <w:rPr>
                <w:color w:val="auto"/>
              </w:rPr>
            </w:pPr>
            <w:r>
              <w:rPr>
                <w:rFonts w:hint="eastAsia"/>
                <w:color w:val="auto"/>
              </w:rPr>
              <w:t>0.84</w:t>
            </w:r>
          </w:p>
        </w:tc>
        <w:tc>
          <w:tcPr>
            <w:tcW w:w="1218" w:type="dxa"/>
            <w:tcBorders>
              <w:top w:val="single" w:color="auto" w:sz="6" w:space="0"/>
              <w:bottom w:val="single" w:color="auto" w:sz="6" w:space="0"/>
              <w:tl2br w:val="nil"/>
              <w:tr2bl w:val="nil"/>
            </w:tcBorders>
            <w:vAlign w:val="center"/>
          </w:tcPr>
          <w:p w14:paraId="552676C7">
            <w:pPr>
              <w:pStyle w:val="42"/>
              <w:rPr>
                <w:color w:val="auto"/>
              </w:rPr>
            </w:pPr>
            <w:r>
              <w:rPr>
                <w:rFonts w:hint="eastAsia"/>
                <w:color w:val="auto"/>
              </w:rPr>
              <w:t>0.88</w:t>
            </w:r>
          </w:p>
        </w:tc>
        <w:tc>
          <w:tcPr>
            <w:tcW w:w="1218" w:type="dxa"/>
            <w:tcBorders>
              <w:top w:val="single" w:color="auto" w:sz="6" w:space="0"/>
              <w:bottom w:val="single" w:color="auto" w:sz="6" w:space="0"/>
              <w:right w:val="single" w:color="auto" w:sz="12" w:space="0"/>
              <w:tl2br w:val="nil"/>
              <w:tr2bl w:val="nil"/>
            </w:tcBorders>
            <w:vAlign w:val="center"/>
          </w:tcPr>
          <w:p w14:paraId="3FA79705">
            <w:pPr>
              <w:pStyle w:val="42"/>
              <w:rPr>
                <w:color w:val="auto"/>
              </w:rPr>
            </w:pPr>
            <w:r>
              <w:rPr>
                <w:rFonts w:hint="eastAsia"/>
                <w:color w:val="auto"/>
              </w:rPr>
              <w:t>0.94</w:t>
            </w:r>
          </w:p>
        </w:tc>
      </w:tr>
      <w:tr w14:paraId="64736358">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520840C3">
            <w:pPr>
              <w:pStyle w:val="42"/>
              <w:rPr>
                <w:color w:val="auto"/>
              </w:rPr>
            </w:pPr>
            <w:r>
              <w:rPr>
                <w:rFonts w:hint="eastAsia"/>
                <w:color w:val="auto"/>
              </w:rPr>
              <w:t>高锰酸盐指数</w:t>
            </w:r>
          </w:p>
        </w:tc>
        <w:tc>
          <w:tcPr>
            <w:tcW w:w="1217" w:type="dxa"/>
            <w:tcBorders>
              <w:top w:val="single" w:color="auto" w:sz="6" w:space="0"/>
              <w:bottom w:val="single" w:color="auto" w:sz="6" w:space="0"/>
              <w:tl2br w:val="nil"/>
              <w:tr2bl w:val="nil"/>
            </w:tcBorders>
            <w:vAlign w:val="center"/>
          </w:tcPr>
          <w:p w14:paraId="21A96124">
            <w:pPr>
              <w:pStyle w:val="42"/>
              <w:rPr>
                <w:color w:val="auto"/>
              </w:rPr>
            </w:pPr>
            <w:r>
              <w:rPr>
                <w:rFonts w:hint="eastAsia"/>
                <w:color w:val="auto"/>
              </w:rPr>
              <w:t>5.5</w:t>
            </w:r>
          </w:p>
        </w:tc>
        <w:tc>
          <w:tcPr>
            <w:tcW w:w="1218" w:type="dxa"/>
            <w:tcBorders>
              <w:top w:val="single" w:color="auto" w:sz="6" w:space="0"/>
              <w:bottom w:val="single" w:color="auto" w:sz="6" w:space="0"/>
              <w:tl2br w:val="nil"/>
              <w:tr2bl w:val="nil"/>
            </w:tcBorders>
            <w:vAlign w:val="center"/>
          </w:tcPr>
          <w:p w14:paraId="7A0075EB">
            <w:pPr>
              <w:pStyle w:val="42"/>
              <w:rPr>
                <w:color w:val="auto"/>
              </w:rPr>
            </w:pPr>
            <w:r>
              <w:rPr>
                <w:rFonts w:hint="eastAsia"/>
                <w:color w:val="auto"/>
              </w:rPr>
              <w:t>5.4</w:t>
            </w:r>
          </w:p>
        </w:tc>
        <w:tc>
          <w:tcPr>
            <w:tcW w:w="1218" w:type="dxa"/>
            <w:tcBorders>
              <w:top w:val="single" w:color="auto" w:sz="6" w:space="0"/>
              <w:bottom w:val="single" w:color="auto" w:sz="6" w:space="0"/>
              <w:tl2br w:val="nil"/>
              <w:tr2bl w:val="nil"/>
            </w:tcBorders>
            <w:vAlign w:val="center"/>
          </w:tcPr>
          <w:p w14:paraId="7EB8C263">
            <w:pPr>
              <w:pStyle w:val="42"/>
              <w:rPr>
                <w:color w:val="auto"/>
              </w:rPr>
            </w:pPr>
            <w:r>
              <w:rPr>
                <w:rFonts w:hint="eastAsia"/>
                <w:color w:val="auto"/>
              </w:rPr>
              <w:t>5.4</w:t>
            </w:r>
          </w:p>
        </w:tc>
        <w:tc>
          <w:tcPr>
            <w:tcW w:w="1218" w:type="dxa"/>
            <w:tcBorders>
              <w:top w:val="single" w:color="auto" w:sz="6" w:space="0"/>
              <w:bottom w:val="single" w:color="auto" w:sz="6" w:space="0"/>
              <w:tl2br w:val="nil"/>
              <w:tr2bl w:val="nil"/>
            </w:tcBorders>
            <w:vAlign w:val="center"/>
          </w:tcPr>
          <w:p w14:paraId="11064049">
            <w:pPr>
              <w:pStyle w:val="42"/>
              <w:rPr>
                <w:color w:val="auto"/>
              </w:rPr>
            </w:pPr>
            <w:r>
              <w:rPr>
                <w:rFonts w:hint="eastAsia"/>
                <w:color w:val="auto"/>
              </w:rPr>
              <w:t>5.2</w:t>
            </w:r>
          </w:p>
        </w:tc>
        <w:tc>
          <w:tcPr>
            <w:tcW w:w="1218" w:type="dxa"/>
            <w:tcBorders>
              <w:top w:val="single" w:color="auto" w:sz="6" w:space="0"/>
              <w:bottom w:val="single" w:color="auto" w:sz="6" w:space="0"/>
              <w:tl2br w:val="nil"/>
              <w:tr2bl w:val="nil"/>
            </w:tcBorders>
            <w:vAlign w:val="center"/>
          </w:tcPr>
          <w:p w14:paraId="37DCEEC9">
            <w:pPr>
              <w:pStyle w:val="42"/>
              <w:rPr>
                <w:color w:val="auto"/>
              </w:rPr>
            </w:pPr>
            <w:r>
              <w:rPr>
                <w:rFonts w:hint="eastAsia"/>
                <w:color w:val="auto"/>
              </w:rPr>
              <w:t>5.2</w:t>
            </w:r>
          </w:p>
        </w:tc>
        <w:tc>
          <w:tcPr>
            <w:tcW w:w="1218" w:type="dxa"/>
            <w:tcBorders>
              <w:top w:val="single" w:color="auto" w:sz="6" w:space="0"/>
              <w:bottom w:val="single" w:color="auto" w:sz="6" w:space="0"/>
              <w:right w:val="single" w:color="auto" w:sz="12" w:space="0"/>
              <w:tl2br w:val="nil"/>
              <w:tr2bl w:val="nil"/>
            </w:tcBorders>
            <w:vAlign w:val="center"/>
          </w:tcPr>
          <w:p w14:paraId="31C16CB0">
            <w:pPr>
              <w:pStyle w:val="42"/>
              <w:rPr>
                <w:color w:val="auto"/>
              </w:rPr>
            </w:pPr>
            <w:r>
              <w:rPr>
                <w:rFonts w:hint="eastAsia"/>
                <w:color w:val="auto"/>
              </w:rPr>
              <w:t>5.3</w:t>
            </w:r>
          </w:p>
        </w:tc>
      </w:tr>
      <w:tr w14:paraId="27F1EC50">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39B704C8">
            <w:pPr>
              <w:pStyle w:val="42"/>
              <w:rPr>
                <w:color w:val="auto"/>
                <w:spacing w:val="-11"/>
              </w:rPr>
            </w:pPr>
            <w:r>
              <w:rPr>
                <w:rFonts w:hint="eastAsia"/>
                <w:color w:val="auto"/>
              </w:rPr>
              <w:t>铅</w:t>
            </w:r>
          </w:p>
        </w:tc>
        <w:tc>
          <w:tcPr>
            <w:tcW w:w="1217" w:type="dxa"/>
            <w:tcBorders>
              <w:top w:val="single" w:color="auto" w:sz="6" w:space="0"/>
              <w:bottom w:val="single" w:color="auto" w:sz="6" w:space="0"/>
              <w:tl2br w:val="nil"/>
              <w:tr2bl w:val="nil"/>
            </w:tcBorders>
            <w:vAlign w:val="center"/>
          </w:tcPr>
          <w:p w14:paraId="3D3F3004">
            <w:pPr>
              <w:pStyle w:val="42"/>
              <w:rPr>
                <w:color w:val="auto"/>
              </w:rPr>
            </w:pPr>
            <w:r>
              <w:rPr>
                <w:rFonts w:hint="eastAsia"/>
                <w:color w:val="auto"/>
              </w:rPr>
              <w:t>0.002</w:t>
            </w:r>
          </w:p>
        </w:tc>
        <w:tc>
          <w:tcPr>
            <w:tcW w:w="1218" w:type="dxa"/>
            <w:tcBorders>
              <w:top w:val="single" w:color="auto" w:sz="6" w:space="0"/>
              <w:bottom w:val="single" w:color="auto" w:sz="6" w:space="0"/>
              <w:tl2br w:val="nil"/>
              <w:tr2bl w:val="nil"/>
            </w:tcBorders>
            <w:vAlign w:val="center"/>
          </w:tcPr>
          <w:p w14:paraId="3C21EE9B">
            <w:pPr>
              <w:pStyle w:val="42"/>
              <w:rPr>
                <w:color w:val="auto"/>
              </w:rPr>
            </w:pPr>
            <w:r>
              <w:rPr>
                <w:rFonts w:hint="eastAsia"/>
                <w:color w:val="auto"/>
              </w:rPr>
              <w:t>0.001</w:t>
            </w:r>
          </w:p>
        </w:tc>
        <w:tc>
          <w:tcPr>
            <w:tcW w:w="1218" w:type="dxa"/>
            <w:tcBorders>
              <w:top w:val="single" w:color="auto" w:sz="6" w:space="0"/>
              <w:bottom w:val="single" w:color="auto" w:sz="6" w:space="0"/>
              <w:tl2br w:val="nil"/>
              <w:tr2bl w:val="nil"/>
            </w:tcBorders>
            <w:vAlign w:val="center"/>
          </w:tcPr>
          <w:p w14:paraId="7CCB9263">
            <w:pPr>
              <w:pStyle w:val="42"/>
              <w:rPr>
                <w:color w:val="auto"/>
              </w:rPr>
            </w:pPr>
            <w:r>
              <w:rPr>
                <w:rFonts w:hint="eastAsia"/>
                <w:color w:val="auto"/>
              </w:rPr>
              <w:t>0.002</w:t>
            </w:r>
          </w:p>
        </w:tc>
        <w:tc>
          <w:tcPr>
            <w:tcW w:w="1218" w:type="dxa"/>
            <w:tcBorders>
              <w:top w:val="single" w:color="auto" w:sz="6" w:space="0"/>
              <w:bottom w:val="single" w:color="auto" w:sz="6" w:space="0"/>
              <w:tl2br w:val="nil"/>
              <w:tr2bl w:val="nil"/>
            </w:tcBorders>
            <w:vAlign w:val="center"/>
          </w:tcPr>
          <w:p w14:paraId="28BBD741">
            <w:pPr>
              <w:pStyle w:val="42"/>
              <w:rPr>
                <w:color w:val="auto"/>
              </w:rPr>
            </w:pPr>
            <w:r>
              <w:rPr>
                <w:rFonts w:hint="eastAsia"/>
                <w:color w:val="auto"/>
              </w:rPr>
              <w:t>0.002</w:t>
            </w:r>
          </w:p>
        </w:tc>
        <w:tc>
          <w:tcPr>
            <w:tcW w:w="1218" w:type="dxa"/>
            <w:tcBorders>
              <w:top w:val="single" w:color="auto" w:sz="6" w:space="0"/>
              <w:bottom w:val="single" w:color="auto" w:sz="6" w:space="0"/>
              <w:tl2br w:val="nil"/>
              <w:tr2bl w:val="nil"/>
            </w:tcBorders>
            <w:vAlign w:val="center"/>
          </w:tcPr>
          <w:p w14:paraId="493D92AF">
            <w:pPr>
              <w:pStyle w:val="42"/>
              <w:rPr>
                <w:color w:val="auto"/>
              </w:rPr>
            </w:pPr>
            <w:r>
              <w:rPr>
                <w:rFonts w:hint="eastAsia"/>
                <w:color w:val="auto"/>
              </w:rPr>
              <w:t>0.003</w:t>
            </w:r>
          </w:p>
        </w:tc>
        <w:tc>
          <w:tcPr>
            <w:tcW w:w="1218" w:type="dxa"/>
            <w:tcBorders>
              <w:top w:val="single" w:color="auto" w:sz="6" w:space="0"/>
              <w:bottom w:val="single" w:color="auto" w:sz="6" w:space="0"/>
              <w:right w:val="single" w:color="auto" w:sz="12" w:space="0"/>
              <w:tl2br w:val="nil"/>
              <w:tr2bl w:val="nil"/>
            </w:tcBorders>
            <w:vAlign w:val="center"/>
          </w:tcPr>
          <w:p w14:paraId="5A3114A5">
            <w:pPr>
              <w:pStyle w:val="42"/>
              <w:rPr>
                <w:color w:val="auto"/>
              </w:rPr>
            </w:pPr>
            <w:r>
              <w:rPr>
                <w:rFonts w:hint="eastAsia"/>
                <w:color w:val="auto"/>
              </w:rPr>
              <w:t>0.002</w:t>
            </w:r>
          </w:p>
        </w:tc>
      </w:tr>
      <w:tr w14:paraId="6B2A2DCF">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070381E6">
            <w:pPr>
              <w:pStyle w:val="42"/>
              <w:rPr>
                <w:color w:val="auto"/>
                <w:spacing w:val="-11"/>
              </w:rPr>
            </w:pPr>
            <w:r>
              <w:rPr>
                <w:rFonts w:hint="eastAsia"/>
                <w:color w:val="auto"/>
              </w:rPr>
              <w:t>镉</w:t>
            </w:r>
          </w:p>
        </w:tc>
        <w:tc>
          <w:tcPr>
            <w:tcW w:w="1217" w:type="dxa"/>
            <w:tcBorders>
              <w:top w:val="single" w:color="auto" w:sz="6" w:space="0"/>
              <w:bottom w:val="single" w:color="auto" w:sz="6" w:space="0"/>
              <w:tl2br w:val="nil"/>
              <w:tr2bl w:val="nil"/>
            </w:tcBorders>
            <w:vAlign w:val="center"/>
          </w:tcPr>
          <w:p w14:paraId="2C9AF6F3">
            <w:pPr>
              <w:pStyle w:val="42"/>
              <w:rPr>
                <w:color w:val="auto"/>
              </w:rPr>
            </w:pPr>
            <w:r>
              <w:rPr>
                <w:rFonts w:hint="eastAsia"/>
                <w:color w:val="auto"/>
              </w:rPr>
              <w:t>0.0002</w:t>
            </w:r>
          </w:p>
        </w:tc>
        <w:tc>
          <w:tcPr>
            <w:tcW w:w="1218" w:type="dxa"/>
            <w:tcBorders>
              <w:top w:val="single" w:color="auto" w:sz="6" w:space="0"/>
              <w:bottom w:val="single" w:color="auto" w:sz="6" w:space="0"/>
              <w:tl2br w:val="nil"/>
              <w:tr2bl w:val="nil"/>
            </w:tcBorders>
            <w:vAlign w:val="center"/>
          </w:tcPr>
          <w:p w14:paraId="50008A10">
            <w:pPr>
              <w:pStyle w:val="42"/>
              <w:rPr>
                <w:color w:val="auto"/>
              </w:rPr>
            </w:pPr>
            <w:r>
              <w:rPr>
                <w:rFonts w:hint="eastAsia"/>
                <w:color w:val="auto"/>
              </w:rPr>
              <w:t>0.0002</w:t>
            </w:r>
          </w:p>
        </w:tc>
        <w:tc>
          <w:tcPr>
            <w:tcW w:w="1218" w:type="dxa"/>
            <w:tcBorders>
              <w:top w:val="single" w:color="auto" w:sz="6" w:space="0"/>
              <w:bottom w:val="single" w:color="auto" w:sz="6" w:space="0"/>
              <w:tl2br w:val="nil"/>
              <w:tr2bl w:val="nil"/>
            </w:tcBorders>
            <w:vAlign w:val="center"/>
          </w:tcPr>
          <w:p w14:paraId="3FBD7416">
            <w:pPr>
              <w:pStyle w:val="42"/>
              <w:rPr>
                <w:color w:val="auto"/>
              </w:rPr>
            </w:pPr>
            <w:r>
              <w:rPr>
                <w:rFonts w:hint="eastAsia"/>
                <w:color w:val="auto"/>
              </w:rPr>
              <w:t>0.0002</w:t>
            </w:r>
          </w:p>
        </w:tc>
        <w:tc>
          <w:tcPr>
            <w:tcW w:w="1218" w:type="dxa"/>
            <w:tcBorders>
              <w:top w:val="single" w:color="auto" w:sz="6" w:space="0"/>
              <w:bottom w:val="single" w:color="auto" w:sz="6" w:space="0"/>
              <w:tl2br w:val="nil"/>
              <w:tr2bl w:val="nil"/>
            </w:tcBorders>
            <w:vAlign w:val="center"/>
          </w:tcPr>
          <w:p w14:paraId="621B3586">
            <w:pPr>
              <w:pStyle w:val="42"/>
              <w:rPr>
                <w:color w:val="auto"/>
              </w:rPr>
            </w:pPr>
            <w:r>
              <w:rPr>
                <w:rFonts w:hint="eastAsia"/>
                <w:color w:val="auto"/>
              </w:rPr>
              <w:t>0.0002</w:t>
            </w:r>
          </w:p>
        </w:tc>
        <w:tc>
          <w:tcPr>
            <w:tcW w:w="1218" w:type="dxa"/>
            <w:tcBorders>
              <w:top w:val="single" w:color="auto" w:sz="6" w:space="0"/>
              <w:bottom w:val="single" w:color="auto" w:sz="6" w:space="0"/>
              <w:tl2br w:val="nil"/>
              <w:tr2bl w:val="nil"/>
            </w:tcBorders>
            <w:vAlign w:val="center"/>
          </w:tcPr>
          <w:p w14:paraId="48E14519">
            <w:pPr>
              <w:pStyle w:val="42"/>
              <w:rPr>
                <w:color w:val="auto"/>
              </w:rPr>
            </w:pPr>
            <w:r>
              <w:rPr>
                <w:rFonts w:hint="eastAsia"/>
                <w:color w:val="auto"/>
              </w:rPr>
              <w:t>0.0002</w:t>
            </w:r>
          </w:p>
        </w:tc>
        <w:tc>
          <w:tcPr>
            <w:tcW w:w="1218" w:type="dxa"/>
            <w:tcBorders>
              <w:top w:val="single" w:color="auto" w:sz="6" w:space="0"/>
              <w:bottom w:val="single" w:color="auto" w:sz="6" w:space="0"/>
              <w:right w:val="single" w:color="auto" w:sz="12" w:space="0"/>
              <w:tl2br w:val="nil"/>
              <w:tr2bl w:val="nil"/>
            </w:tcBorders>
            <w:vAlign w:val="center"/>
          </w:tcPr>
          <w:p w14:paraId="0524ADBF">
            <w:pPr>
              <w:pStyle w:val="42"/>
              <w:rPr>
                <w:color w:val="auto"/>
              </w:rPr>
            </w:pPr>
            <w:r>
              <w:rPr>
                <w:rFonts w:hint="eastAsia"/>
                <w:color w:val="auto"/>
              </w:rPr>
              <w:t>0.0002</w:t>
            </w:r>
          </w:p>
        </w:tc>
      </w:tr>
      <w:tr w14:paraId="64D72927">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4C2C4B98">
            <w:pPr>
              <w:pStyle w:val="42"/>
              <w:rPr>
                <w:color w:val="auto"/>
                <w:spacing w:val="-11"/>
              </w:rPr>
            </w:pPr>
            <w:r>
              <w:rPr>
                <w:rFonts w:hint="eastAsia"/>
                <w:color w:val="auto"/>
              </w:rPr>
              <w:t>铁</w:t>
            </w:r>
          </w:p>
        </w:tc>
        <w:tc>
          <w:tcPr>
            <w:tcW w:w="1217" w:type="dxa"/>
            <w:tcBorders>
              <w:top w:val="single" w:color="auto" w:sz="6" w:space="0"/>
              <w:bottom w:val="single" w:color="auto" w:sz="6" w:space="0"/>
              <w:tl2br w:val="nil"/>
              <w:tr2bl w:val="nil"/>
            </w:tcBorders>
            <w:vAlign w:val="center"/>
          </w:tcPr>
          <w:p w14:paraId="5A5CE78D">
            <w:pPr>
              <w:pStyle w:val="42"/>
              <w:rPr>
                <w:color w:val="auto"/>
              </w:rPr>
            </w:pPr>
            <w:r>
              <w:rPr>
                <w:rFonts w:hint="eastAsia"/>
                <w:color w:val="auto"/>
              </w:rPr>
              <w:t>0.03</w:t>
            </w:r>
          </w:p>
        </w:tc>
        <w:tc>
          <w:tcPr>
            <w:tcW w:w="1218" w:type="dxa"/>
            <w:tcBorders>
              <w:top w:val="single" w:color="auto" w:sz="6" w:space="0"/>
              <w:bottom w:val="single" w:color="auto" w:sz="6" w:space="0"/>
              <w:tl2br w:val="nil"/>
              <w:tr2bl w:val="nil"/>
            </w:tcBorders>
            <w:vAlign w:val="center"/>
          </w:tcPr>
          <w:p w14:paraId="392BE430">
            <w:pPr>
              <w:pStyle w:val="42"/>
              <w:rPr>
                <w:color w:val="auto"/>
              </w:rPr>
            </w:pPr>
            <w:r>
              <w:rPr>
                <w:rFonts w:hint="eastAsia"/>
                <w:color w:val="auto"/>
              </w:rPr>
              <w:t>0.03</w:t>
            </w:r>
          </w:p>
        </w:tc>
        <w:tc>
          <w:tcPr>
            <w:tcW w:w="1218" w:type="dxa"/>
            <w:tcBorders>
              <w:top w:val="single" w:color="auto" w:sz="6" w:space="0"/>
              <w:bottom w:val="single" w:color="auto" w:sz="6" w:space="0"/>
              <w:tl2br w:val="nil"/>
              <w:tr2bl w:val="nil"/>
            </w:tcBorders>
            <w:vAlign w:val="center"/>
          </w:tcPr>
          <w:p w14:paraId="63DDE8B7">
            <w:pPr>
              <w:pStyle w:val="42"/>
              <w:rPr>
                <w:color w:val="auto"/>
              </w:rPr>
            </w:pPr>
            <w:r>
              <w:rPr>
                <w:rFonts w:hint="eastAsia"/>
                <w:color w:val="auto"/>
              </w:rPr>
              <w:t>未检出</w:t>
            </w:r>
          </w:p>
        </w:tc>
        <w:tc>
          <w:tcPr>
            <w:tcW w:w="1218" w:type="dxa"/>
            <w:tcBorders>
              <w:top w:val="single" w:color="auto" w:sz="6" w:space="0"/>
              <w:bottom w:val="single" w:color="auto" w:sz="6" w:space="0"/>
              <w:tl2br w:val="nil"/>
              <w:tr2bl w:val="nil"/>
            </w:tcBorders>
            <w:vAlign w:val="center"/>
          </w:tcPr>
          <w:p w14:paraId="5335A82B">
            <w:pPr>
              <w:pStyle w:val="42"/>
              <w:rPr>
                <w:color w:val="auto"/>
              </w:rPr>
            </w:pPr>
            <w:r>
              <w:rPr>
                <w:rFonts w:hint="eastAsia"/>
                <w:color w:val="auto"/>
              </w:rPr>
              <w:t>未检出</w:t>
            </w:r>
          </w:p>
        </w:tc>
        <w:tc>
          <w:tcPr>
            <w:tcW w:w="1218" w:type="dxa"/>
            <w:tcBorders>
              <w:top w:val="single" w:color="auto" w:sz="6" w:space="0"/>
              <w:bottom w:val="single" w:color="auto" w:sz="6" w:space="0"/>
              <w:tl2br w:val="nil"/>
              <w:tr2bl w:val="nil"/>
            </w:tcBorders>
            <w:vAlign w:val="center"/>
          </w:tcPr>
          <w:p w14:paraId="4C8164D8">
            <w:pPr>
              <w:pStyle w:val="42"/>
              <w:rPr>
                <w:color w:val="auto"/>
              </w:rPr>
            </w:pPr>
            <w:r>
              <w:rPr>
                <w:rFonts w:hint="eastAsia"/>
                <w:color w:val="auto"/>
              </w:rPr>
              <w:t>0.03</w:t>
            </w:r>
          </w:p>
        </w:tc>
        <w:tc>
          <w:tcPr>
            <w:tcW w:w="1218" w:type="dxa"/>
            <w:tcBorders>
              <w:top w:val="single" w:color="auto" w:sz="6" w:space="0"/>
              <w:bottom w:val="single" w:color="auto" w:sz="6" w:space="0"/>
              <w:right w:val="single" w:color="auto" w:sz="12" w:space="0"/>
              <w:tl2br w:val="nil"/>
              <w:tr2bl w:val="nil"/>
            </w:tcBorders>
            <w:vAlign w:val="center"/>
          </w:tcPr>
          <w:p w14:paraId="1B06898A">
            <w:pPr>
              <w:pStyle w:val="42"/>
              <w:rPr>
                <w:color w:val="auto"/>
              </w:rPr>
            </w:pPr>
            <w:r>
              <w:rPr>
                <w:rFonts w:hint="eastAsia"/>
                <w:color w:val="auto"/>
              </w:rPr>
              <w:t>0.03</w:t>
            </w:r>
          </w:p>
        </w:tc>
      </w:tr>
      <w:tr w14:paraId="71CC81DC">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2D52BBF3">
            <w:pPr>
              <w:pStyle w:val="42"/>
              <w:rPr>
                <w:color w:val="auto"/>
                <w:spacing w:val="-11"/>
              </w:rPr>
            </w:pPr>
            <w:r>
              <w:rPr>
                <w:rFonts w:hint="eastAsia"/>
                <w:color w:val="auto"/>
              </w:rPr>
              <w:t>锰</w:t>
            </w:r>
          </w:p>
        </w:tc>
        <w:tc>
          <w:tcPr>
            <w:tcW w:w="1217" w:type="dxa"/>
            <w:tcBorders>
              <w:top w:val="single" w:color="auto" w:sz="6" w:space="0"/>
              <w:bottom w:val="single" w:color="auto" w:sz="6" w:space="0"/>
              <w:tl2br w:val="nil"/>
              <w:tr2bl w:val="nil"/>
            </w:tcBorders>
            <w:vAlign w:val="center"/>
          </w:tcPr>
          <w:p w14:paraId="5A0119A4">
            <w:pPr>
              <w:pStyle w:val="42"/>
              <w:rPr>
                <w:color w:val="auto"/>
              </w:rPr>
            </w:pPr>
            <w:r>
              <w:rPr>
                <w:rFonts w:hint="eastAsia"/>
                <w:color w:val="auto"/>
              </w:rPr>
              <w:t>0.01</w:t>
            </w:r>
          </w:p>
        </w:tc>
        <w:tc>
          <w:tcPr>
            <w:tcW w:w="1218" w:type="dxa"/>
            <w:tcBorders>
              <w:top w:val="single" w:color="auto" w:sz="6" w:space="0"/>
              <w:bottom w:val="single" w:color="auto" w:sz="6" w:space="0"/>
              <w:tl2br w:val="nil"/>
              <w:tr2bl w:val="nil"/>
            </w:tcBorders>
            <w:vAlign w:val="center"/>
          </w:tcPr>
          <w:p w14:paraId="7741838A">
            <w:pPr>
              <w:pStyle w:val="42"/>
              <w:rPr>
                <w:color w:val="auto"/>
              </w:rPr>
            </w:pPr>
            <w:r>
              <w:rPr>
                <w:rFonts w:hint="eastAsia"/>
                <w:color w:val="auto"/>
              </w:rPr>
              <w:t>0.01</w:t>
            </w:r>
          </w:p>
        </w:tc>
        <w:tc>
          <w:tcPr>
            <w:tcW w:w="1218" w:type="dxa"/>
            <w:tcBorders>
              <w:top w:val="single" w:color="auto" w:sz="6" w:space="0"/>
              <w:bottom w:val="single" w:color="auto" w:sz="6" w:space="0"/>
              <w:tl2br w:val="nil"/>
              <w:tr2bl w:val="nil"/>
            </w:tcBorders>
            <w:vAlign w:val="center"/>
          </w:tcPr>
          <w:p w14:paraId="2760329B">
            <w:pPr>
              <w:pStyle w:val="42"/>
              <w:rPr>
                <w:color w:val="auto"/>
              </w:rPr>
            </w:pPr>
            <w:r>
              <w:rPr>
                <w:rFonts w:hint="eastAsia"/>
                <w:color w:val="auto"/>
              </w:rPr>
              <w:t>0.01</w:t>
            </w:r>
          </w:p>
        </w:tc>
        <w:tc>
          <w:tcPr>
            <w:tcW w:w="1218" w:type="dxa"/>
            <w:tcBorders>
              <w:top w:val="single" w:color="auto" w:sz="6" w:space="0"/>
              <w:bottom w:val="single" w:color="auto" w:sz="6" w:space="0"/>
              <w:tl2br w:val="nil"/>
              <w:tr2bl w:val="nil"/>
            </w:tcBorders>
            <w:vAlign w:val="center"/>
          </w:tcPr>
          <w:p w14:paraId="30822652">
            <w:pPr>
              <w:pStyle w:val="42"/>
              <w:rPr>
                <w:color w:val="auto"/>
              </w:rPr>
            </w:pPr>
            <w:r>
              <w:rPr>
                <w:rFonts w:hint="eastAsia"/>
                <w:color w:val="auto"/>
              </w:rPr>
              <w:t>0.01</w:t>
            </w:r>
          </w:p>
        </w:tc>
        <w:tc>
          <w:tcPr>
            <w:tcW w:w="1218" w:type="dxa"/>
            <w:tcBorders>
              <w:top w:val="single" w:color="auto" w:sz="6" w:space="0"/>
              <w:bottom w:val="single" w:color="auto" w:sz="6" w:space="0"/>
              <w:tl2br w:val="nil"/>
              <w:tr2bl w:val="nil"/>
            </w:tcBorders>
            <w:vAlign w:val="center"/>
          </w:tcPr>
          <w:p w14:paraId="0C04F29B">
            <w:pPr>
              <w:pStyle w:val="42"/>
              <w:rPr>
                <w:color w:val="auto"/>
              </w:rPr>
            </w:pPr>
            <w:r>
              <w:rPr>
                <w:rFonts w:hint="eastAsia"/>
                <w:color w:val="auto"/>
              </w:rPr>
              <w:t>0.01</w:t>
            </w:r>
          </w:p>
        </w:tc>
        <w:tc>
          <w:tcPr>
            <w:tcW w:w="1218" w:type="dxa"/>
            <w:tcBorders>
              <w:top w:val="single" w:color="auto" w:sz="6" w:space="0"/>
              <w:bottom w:val="single" w:color="auto" w:sz="6" w:space="0"/>
              <w:right w:val="single" w:color="auto" w:sz="12" w:space="0"/>
              <w:tl2br w:val="nil"/>
              <w:tr2bl w:val="nil"/>
            </w:tcBorders>
            <w:vAlign w:val="center"/>
          </w:tcPr>
          <w:p w14:paraId="34DBDD7B">
            <w:pPr>
              <w:pStyle w:val="42"/>
              <w:rPr>
                <w:color w:val="auto"/>
              </w:rPr>
            </w:pPr>
            <w:r>
              <w:rPr>
                <w:rFonts w:hint="eastAsia"/>
                <w:color w:val="auto"/>
              </w:rPr>
              <w:t>0.01</w:t>
            </w:r>
          </w:p>
        </w:tc>
      </w:tr>
      <w:tr w14:paraId="034E7E1C">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4D9ECE61">
            <w:pPr>
              <w:pStyle w:val="42"/>
              <w:rPr>
                <w:color w:val="auto"/>
                <w:spacing w:val="-11"/>
              </w:rPr>
            </w:pPr>
            <w:r>
              <w:rPr>
                <w:rFonts w:hint="eastAsia"/>
                <w:color w:val="auto"/>
              </w:rPr>
              <w:t>铜</w:t>
            </w:r>
          </w:p>
        </w:tc>
        <w:tc>
          <w:tcPr>
            <w:tcW w:w="1217" w:type="dxa"/>
            <w:tcBorders>
              <w:top w:val="single" w:color="auto" w:sz="6" w:space="0"/>
              <w:bottom w:val="single" w:color="auto" w:sz="6" w:space="0"/>
              <w:tl2br w:val="nil"/>
              <w:tr2bl w:val="nil"/>
            </w:tcBorders>
            <w:vAlign w:val="center"/>
          </w:tcPr>
          <w:p w14:paraId="60604A02">
            <w:pPr>
              <w:pStyle w:val="42"/>
              <w:rPr>
                <w:color w:val="auto"/>
              </w:rPr>
            </w:pPr>
            <w:r>
              <w:rPr>
                <w:rFonts w:hint="eastAsia"/>
                <w:color w:val="auto"/>
              </w:rPr>
              <w:t>未检出</w:t>
            </w:r>
          </w:p>
        </w:tc>
        <w:tc>
          <w:tcPr>
            <w:tcW w:w="1218" w:type="dxa"/>
            <w:tcBorders>
              <w:top w:val="single" w:color="auto" w:sz="6" w:space="0"/>
              <w:bottom w:val="single" w:color="auto" w:sz="6" w:space="0"/>
              <w:tl2br w:val="nil"/>
              <w:tr2bl w:val="nil"/>
            </w:tcBorders>
            <w:vAlign w:val="center"/>
          </w:tcPr>
          <w:p w14:paraId="690428B5">
            <w:pPr>
              <w:pStyle w:val="42"/>
              <w:rPr>
                <w:color w:val="auto"/>
              </w:rPr>
            </w:pPr>
            <w:r>
              <w:rPr>
                <w:rFonts w:hint="eastAsia"/>
                <w:color w:val="auto"/>
              </w:rPr>
              <w:t>未检出</w:t>
            </w:r>
          </w:p>
        </w:tc>
        <w:tc>
          <w:tcPr>
            <w:tcW w:w="1218" w:type="dxa"/>
            <w:tcBorders>
              <w:top w:val="single" w:color="auto" w:sz="6" w:space="0"/>
              <w:bottom w:val="single" w:color="auto" w:sz="6" w:space="0"/>
              <w:tl2br w:val="nil"/>
              <w:tr2bl w:val="nil"/>
            </w:tcBorders>
            <w:vAlign w:val="center"/>
          </w:tcPr>
          <w:p w14:paraId="5F9A9CDD">
            <w:pPr>
              <w:pStyle w:val="42"/>
              <w:rPr>
                <w:color w:val="auto"/>
              </w:rPr>
            </w:pPr>
            <w:r>
              <w:rPr>
                <w:rFonts w:hint="eastAsia"/>
                <w:color w:val="auto"/>
              </w:rPr>
              <w:t>未检出</w:t>
            </w:r>
          </w:p>
        </w:tc>
        <w:tc>
          <w:tcPr>
            <w:tcW w:w="1218" w:type="dxa"/>
            <w:tcBorders>
              <w:top w:val="single" w:color="auto" w:sz="6" w:space="0"/>
              <w:bottom w:val="single" w:color="auto" w:sz="6" w:space="0"/>
              <w:tl2br w:val="nil"/>
              <w:tr2bl w:val="nil"/>
            </w:tcBorders>
            <w:vAlign w:val="center"/>
          </w:tcPr>
          <w:p w14:paraId="4980C6D1">
            <w:pPr>
              <w:pStyle w:val="42"/>
              <w:rPr>
                <w:color w:val="auto"/>
              </w:rPr>
            </w:pPr>
            <w:r>
              <w:rPr>
                <w:rFonts w:hint="eastAsia"/>
                <w:color w:val="auto"/>
              </w:rPr>
              <w:t>未检出</w:t>
            </w:r>
          </w:p>
        </w:tc>
        <w:tc>
          <w:tcPr>
            <w:tcW w:w="1218" w:type="dxa"/>
            <w:tcBorders>
              <w:top w:val="single" w:color="auto" w:sz="6" w:space="0"/>
              <w:bottom w:val="single" w:color="auto" w:sz="6" w:space="0"/>
              <w:tl2br w:val="nil"/>
              <w:tr2bl w:val="nil"/>
            </w:tcBorders>
            <w:vAlign w:val="center"/>
          </w:tcPr>
          <w:p w14:paraId="6C58156B">
            <w:pPr>
              <w:pStyle w:val="42"/>
              <w:rPr>
                <w:color w:val="auto"/>
              </w:rPr>
            </w:pPr>
            <w:r>
              <w:rPr>
                <w:rFonts w:hint="eastAsia"/>
                <w:color w:val="auto"/>
              </w:rPr>
              <w:t>未检出</w:t>
            </w:r>
          </w:p>
        </w:tc>
        <w:tc>
          <w:tcPr>
            <w:tcW w:w="1218" w:type="dxa"/>
            <w:tcBorders>
              <w:top w:val="single" w:color="auto" w:sz="6" w:space="0"/>
              <w:bottom w:val="single" w:color="auto" w:sz="6" w:space="0"/>
              <w:right w:val="single" w:color="auto" w:sz="12" w:space="0"/>
              <w:tl2br w:val="nil"/>
              <w:tr2bl w:val="nil"/>
            </w:tcBorders>
            <w:vAlign w:val="center"/>
          </w:tcPr>
          <w:p w14:paraId="0A3A8D61">
            <w:pPr>
              <w:pStyle w:val="42"/>
              <w:rPr>
                <w:color w:val="auto"/>
              </w:rPr>
            </w:pPr>
            <w:r>
              <w:rPr>
                <w:rFonts w:hint="eastAsia"/>
                <w:color w:val="auto"/>
              </w:rPr>
              <w:t>未检出</w:t>
            </w:r>
          </w:p>
        </w:tc>
      </w:tr>
      <w:tr w14:paraId="3F39C90B">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7548B0AA">
            <w:pPr>
              <w:pStyle w:val="42"/>
              <w:rPr>
                <w:color w:val="auto"/>
                <w:spacing w:val="-11"/>
              </w:rPr>
            </w:pPr>
            <w:r>
              <w:rPr>
                <w:rFonts w:hint="eastAsia"/>
                <w:color w:val="auto"/>
              </w:rPr>
              <w:t>锌</w:t>
            </w:r>
          </w:p>
        </w:tc>
        <w:tc>
          <w:tcPr>
            <w:tcW w:w="1217" w:type="dxa"/>
            <w:tcBorders>
              <w:top w:val="single" w:color="auto" w:sz="6" w:space="0"/>
              <w:bottom w:val="single" w:color="auto" w:sz="6" w:space="0"/>
              <w:tl2br w:val="nil"/>
              <w:tr2bl w:val="nil"/>
            </w:tcBorders>
            <w:vAlign w:val="center"/>
          </w:tcPr>
          <w:p w14:paraId="00AE6851">
            <w:pPr>
              <w:pStyle w:val="42"/>
              <w:rPr>
                <w:color w:val="auto"/>
              </w:rPr>
            </w:pPr>
            <w:r>
              <w:rPr>
                <w:rFonts w:hint="eastAsia"/>
                <w:color w:val="auto"/>
              </w:rPr>
              <w:t>未检出</w:t>
            </w:r>
          </w:p>
        </w:tc>
        <w:tc>
          <w:tcPr>
            <w:tcW w:w="1218" w:type="dxa"/>
            <w:tcBorders>
              <w:top w:val="single" w:color="auto" w:sz="6" w:space="0"/>
              <w:bottom w:val="single" w:color="auto" w:sz="6" w:space="0"/>
              <w:tl2br w:val="nil"/>
              <w:tr2bl w:val="nil"/>
            </w:tcBorders>
            <w:vAlign w:val="center"/>
          </w:tcPr>
          <w:p w14:paraId="3DE4ADE3">
            <w:pPr>
              <w:pStyle w:val="42"/>
              <w:rPr>
                <w:color w:val="auto"/>
              </w:rPr>
            </w:pPr>
            <w:r>
              <w:rPr>
                <w:rFonts w:hint="eastAsia"/>
                <w:color w:val="auto"/>
              </w:rPr>
              <w:t>未检出</w:t>
            </w:r>
          </w:p>
        </w:tc>
        <w:tc>
          <w:tcPr>
            <w:tcW w:w="1218" w:type="dxa"/>
            <w:tcBorders>
              <w:top w:val="single" w:color="auto" w:sz="6" w:space="0"/>
              <w:bottom w:val="single" w:color="auto" w:sz="6" w:space="0"/>
              <w:tl2br w:val="nil"/>
              <w:tr2bl w:val="nil"/>
            </w:tcBorders>
            <w:vAlign w:val="center"/>
          </w:tcPr>
          <w:p w14:paraId="08EFBBBB">
            <w:pPr>
              <w:pStyle w:val="42"/>
              <w:rPr>
                <w:color w:val="auto"/>
              </w:rPr>
            </w:pPr>
            <w:r>
              <w:rPr>
                <w:rFonts w:hint="eastAsia"/>
                <w:color w:val="auto"/>
              </w:rPr>
              <w:t>未检出</w:t>
            </w:r>
          </w:p>
        </w:tc>
        <w:tc>
          <w:tcPr>
            <w:tcW w:w="1218" w:type="dxa"/>
            <w:tcBorders>
              <w:top w:val="single" w:color="auto" w:sz="6" w:space="0"/>
              <w:bottom w:val="single" w:color="auto" w:sz="6" w:space="0"/>
              <w:tl2br w:val="nil"/>
              <w:tr2bl w:val="nil"/>
            </w:tcBorders>
            <w:vAlign w:val="center"/>
          </w:tcPr>
          <w:p w14:paraId="7001A0D7">
            <w:pPr>
              <w:pStyle w:val="42"/>
              <w:rPr>
                <w:color w:val="auto"/>
              </w:rPr>
            </w:pPr>
            <w:r>
              <w:rPr>
                <w:rFonts w:hint="eastAsia"/>
                <w:color w:val="auto"/>
              </w:rPr>
              <w:t>未检出</w:t>
            </w:r>
          </w:p>
        </w:tc>
        <w:tc>
          <w:tcPr>
            <w:tcW w:w="1218" w:type="dxa"/>
            <w:tcBorders>
              <w:top w:val="single" w:color="auto" w:sz="6" w:space="0"/>
              <w:bottom w:val="single" w:color="auto" w:sz="6" w:space="0"/>
              <w:tl2br w:val="nil"/>
              <w:tr2bl w:val="nil"/>
            </w:tcBorders>
            <w:vAlign w:val="center"/>
          </w:tcPr>
          <w:p w14:paraId="098442E2">
            <w:pPr>
              <w:pStyle w:val="42"/>
              <w:rPr>
                <w:color w:val="auto"/>
              </w:rPr>
            </w:pPr>
            <w:r>
              <w:rPr>
                <w:rFonts w:hint="eastAsia"/>
                <w:color w:val="auto"/>
              </w:rPr>
              <w:t>未检出</w:t>
            </w:r>
          </w:p>
        </w:tc>
        <w:tc>
          <w:tcPr>
            <w:tcW w:w="1218" w:type="dxa"/>
            <w:tcBorders>
              <w:top w:val="single" w:color="auto" w:sz="6" w:space="0"/>
              <w:bottom w:val="single" w:color="auto" w:sz="6" w:space="0"/>
              <w:right w:val="single" w:color="auto" w:sz="12" w:space="0"/>
              <w:tl2br w:val="nil"/>
              <w:tr2bl w:val="nil"/>
            </w:tcBorders>
            <w:vAlign w:val="center"/>
          </w:tcPr>
          <w:p w14:paraId="3206856F">
            <w:pPr>
              <w:pStyle w:val="42"/>
              <w:rPr>
                <w:color w:val="auto"/>
              </w:rPr>
            </w:pPr>
            <w:r>
              <w:rPr>
                <w:rFonts w:hint="eastAsia"/>
                <w:color w:val="auto"/>
              </w:rPr>
              <w:t>未检出</w:t>
            </w:r>
          </w:p>
        </w:tc>
      </w:tr>
      <w:tr w14:paraId="2424DD09">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26E27D0B">
            <w:pPr>
              <w:pStyle w:val="42"/>
              <w:rPr>
                <w:color w:val="auto"/>
              </w:rPr>
            </w:pPr>
            <w:r>
              <w:rPr>
                <w:rFonts w:hint="eastAsia"/>
                <w:color w:val="auto"/>
              </w:rPr>
              <w:t>六价铬</w:t>
            </w:r>
          </w:p>
        </w:tc>
        <w:tc>
          <w:tcPr>
            <w:tcW w:w="1217" w:type="dxa"/>
            <w:tcBorders>
              <w:top w:val="single" w:color="auto" w:sz="6" w:space="0"/>
              <w:bottom w:val="single" w:color="auto" w:sz="6" w:space="0"/>
              <w:tl2br w:val="nil"/>
              <w:tr2bl w:val="nil"/>
            </w:tcBorders>
            <w:vAlign w:val="center"/>
          </w:tcPr>
          <w:p w14:paraId="59E3E4DD">
            <w:pPr>
              <w:pStyle w:val="42"/>
              <w:rPr>
                <w:color w:val="auto"/>
              </w:rPr>
            </w:pPr>
            <w:r>
              <w:rPr>
                <w:rFonts w:hint="eastAsia"/>
                <w:color w:val="auto"/>
              </w:rPr>
              <w:t>0.004</w:t>
            </w:r>
          </w:p>
        </w:tc>
        <w:tc>
          <w:tcPr>
            <w:tcW w:w="1218" w:type="dxa"/>
            <w:tcBorders>
              <w:top w:val="single" w:color="auto" w:sz="6" w:space="0"/>
              <w:bottom w:val="single" w:color="auto" w:sz="6" w:space="0"/>
              <w:tl2br w:val="nil"/>
              <w:tr2bl w:val="nil"/>
            </w:tcBorders>
            <w:vAlign w:val="center"/>
          </w:tcPr>
          <w:p w14:paraId="16CFD245">
            <w:pPr>
              <w:pStyle w:val="42"/>
              <w:rPr>
                <w:color w:val="auto"/>
              </w:rPr>
            </w:pPr>
            <w:r>
              <w:rPr>
                <w:rFonts w:hint="eastAsia"/>
                <w:color w:val="auto"/>
              </w:rPr>
              <w:t>0.004</w:t>
            </w:r>
          </w:p>
        </w:tc>
        <w:tc>
          <w:tcPr>
            <w:tcW w:w="1218" w:type="dxa"/>
            <w:tcBorders>
              <w:top w:val="single" w:color="auto" w:sz="6" w:space="0"/>
              <w:bottom w:val="single" w:color="auto" w:sz="6" w:space="0"/>
              <w:tl2br w:val="nil"/>
              <w:tr2bl w:val="nil"/>
            </w:tcBorders>
            <w:vAlign w:val="center"/>
          </w:tcPr>
          <w:p w14:paraId="3DC26EB1">
            <w:pPr>
              <w:pStyle w:val="42"/>
              <w:rPr>
                <w:color w:val="auto"/>
              </w:rPr>
            </w:pPr>
            <w:r>
              <w:rPr>
                <w:rFonts w:hint="eastAsia"/>
                <w:color w:val="auto"/>
              </w:rPr>
              <w:t>0.005</w:t>
            </w:r>
          </w:p>
        </w:tc>
        <w:tc>
          <w:tcPr>
            <w:tcW w:w="1218" w:type="dxa"/>
            <w:tcBorders>
              <w:top w:val="single" w:color="auto" w:sz="6" w:space="0"/>
              <w:bottom w:val="single" w:color="auto" w:sz="6" w:space="0"/>
              <w:tl2br w:val="nil"/>
              <w:tr2bl w:val="nil"/>
            </w:tcBorders>
            <w:vAlign w:val="center"/>
          </w:tcPr>
          <w:p w14:paraId="671D5D08">
            <w:pPr>
              <w:pStyle w:val="42"/>
              <w:rPr>
                <w:color w:val="auto"/>
              </w:rPr>
            </w:pPr>
            <w:r>
              <w:rPr>
                <w:rFonts w:hint="eastAsia"/>
                <w:color w:val="auto"/>
              </w:rPr>
              <w:t>0.004</w:t>
            </w:r>
          </w:p>
        </w:tc>
        <w:tc>
          <w:tcPr>
            <w:tcW w:w="1218" w:type="dxa"/>
            <w:tcBorders>
              <w:top w:val="single" w:color="auto" w:sz="6" w:space="0"/>
              <w:bottom w:val="single" w:color="auto" w:sz="6" w:space="0"/>
              <w:tl2br w:val="nil"/>
              <w:tr2bl w:val="nil"/>
            </w:tcBorders>
            <w:vAlign w:val="center"/>
          </w:tcPr>
          <w:p w14:paraId="6C86E8D9">
            <w:pPr>
              <w:pStyle w:val="42"/>
              <w:rPr>
                <w:color w:val="auto"/>
              </w:rPr>
            </w:pPr>
            <w:r>
              <w:rPr>
                <w:rFonts w:hint="eastAsia"/>
                <w:color w:val="auto"/>
              </w:rPr>
              <w:t>未检出</w:t>
            </w:r>
          </w:p>
        </w:tc>
        <w:tc>
          <w:tcPr>
            <w:tcW w:w="1218" w:type="dxa"/>
            <w:tcBorders>
              <w:top w:val="single" w:color="auto" w:sz="6" w:space="0"/>
              <w:bottom w:val="single" w:color="auto" w:sz="6" w:space="0"/>
              <w:right w:val="single" w:color="auto" w:sz="12" w:space="0"/>
              <w:tl2br w:val="nil"/>
              <w:tr2bl w:val="nil"/>
            </w:tcBorders>
            <w:vAlign w:val="center"/>
          </w:tcPr>
          <w:p w14:paraId="0E9FD115">
            <w:pPr>
              <w:pStyle w:val="42"/>
              <w:rPr>
                <w:color w:val="auto"/>
              </w:rPr>
            </w:pPr>
            <w:r>
              <w:rPr>
                <w:rFonts w:hint="eastAsia"/>
                <w:color w:val="auto"/>
              </w:rPr>
              <w:t>0.004</w:t>
            </w:r>
          </w:p>
        </w:tc>
      </w:tr>
      <w:tr w14:paraId="6843FFCA">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354063E8">
            <w:pPr>
              <w:pStyle w:val="42"/>
              <w:rPr>
                <w:color w:val="auto"/>
              </w:rPr>
            </w:pPr>
            <w:r>
              <w:rPr>
                <w:rFonts w:hint="eastAsia"/>
                <w:color w:val="auto"/>
              </w:rPr>
              <w:t>石油类</w:t>
            </w:r>
          </w:p>
        </w:tc>
        <w:tc>
          <w:tcPr>
            <w:tcW w:w="1217" w:type="dxa"/>
            <w:tcBorders>
              <w:top w:val="single" w:color="auto" w:sz="6" w:space="0"/>
              <w:bottom w:val="single" w:color="auto" w:sz="6" w:space="0"/>
              <w:tl2br w:val="nil"/>
              <w:tr2bl w:val="nil"/>
            </w:tcBorders>
            <w:vAlign w:val="center"/>
          </w:tcPr>
          <w:p w14:paraId="0245999F">
            <w:pPr>
              <w:pStyle w:val="42"/>
              <w:rPr>
                <w:color w:val="auto"/>
              </w:rPr>
            </w:pPr>
            <w:r>
              <w:rPr>
                <w:rFonts w:hint="eastAsia"/>
                <w:color w:val="auto"/>
              </w:rPr>
              <w:t>0.02</w:t>
            </w:r>
          </w:p>
        </w:tc>
        <w:tc>
          <w:tcPr>
            <w:tcW w:w="1218" w:type="dxa"/>
            <w:tcBorders>
              <w:top w:val="single" w:color="auto" w:sz="6" w:space="0"/>
              <w:bottom w:val="single" w:color="auto" w:sz="6" w:space="0"/>
              <w:tl2br w:val="nil"/>
              <w:tr2bl w:val="nil"/>
            </w:tcBorders>
            <w:vAlign w:val="center"/>
          </w:tcPr>
          <w:p w14:paraId="4323102D">
            <w:pPr>
              <w:pStyle w:val="42"/>
              <w:rPr>
                <w:color w:val="auto"/>
              </w:rPr>
            </w:pPr>
            <w:r>
              <w:rPr>
                <w:rFonts w:hint="eastAsia"/>
                <w:color w:val="auto"/>
              </w:rPr>
              <w:t>0.03</w:t>
            </w:r>
          </w:p>
        </w:tc>
        <w:tc>
          <w:tcPr>
            <w:tcW w:w="1218" w:type="dxa"/>
            <w:tcBorders>
              <w:top w:val="single" w:color="auto" w:sz="6" w:space="0"/>
              <w:bottom w:val="single" w:color="auto" w:sz="6" w:space="0"/>
              <w:tl2br w:val="nil"/>
              <w:tr2bl w:val="nil"/>
            </w:tcBorders>
            <w:vAlign w:val="center"/>
          </w:tcPr>
          <w:p w14:paraId="333056A8">
            <w:pPr>
              <w:pStyle w:val="42"/>
              <w:rPr>
                <w:color w:val="auto"/>
              </w:rPr>
            </w:pPr>
            <w:r>
              <w:rPr>
                <w:rFonts w:hint="eastAsia"/>
                <w:color w:val="auto"/>
              </w:rPr>
              <w:t>0.03</w:t>
            </w:r>
          </w:p>
        </w:tc>
        <w:tc>
          <w:tcPr>
            <w:tcW w:w="1218" w:type="dxa"/>
            <w:tcBorders>
              <w:top w:val="single" w:color="auto" w:sz="6" w:space="0"/>
              <w:bottom w:val="single" w:color="auto" w:sz="6" w:space="0"/>
              <w:tl2br w:val="nil"/>
              <w:tr2bl w:val="nil"/>
            </w:tcBorders>
            <w:vAlign w:val="center"/>
          </w:tcPr>
          <w:p w14:paraId="6079405F">
            <w:pPr>
              <w:pStyle w:val="42"/>
              <w:rPr>
                <w:color w:val="auto"/>
              </w:rPr>
            </w:pPr>
            <w:r>
              <w:rPr>
                <w:rFonts w:hint="eastAsia"/>
                <w:color w:val="auto"/>
              </w:rPr>
              <w:t>0.03</w:t>
            </w:r>
          </w:p>
        </w:tc>
        <w:tc>
          <w:tcPr>
            <w:tcW w:w="1218" w:type="dxa"/>
            <w:tcBorders>
              <w:top w:val="single" w:color="auto" w:sz="6" w:space="0"/>
              <w:bottom w:val="single" w:color="auto" w:sz="6" w:space="0"/>
              <w:tl2br w:val="nil"/>
              <w:tr2bl w:val="nil"/>
            </w:tcBorders>
            <w:vAlign w:val="center"/>
          </w:tcPr>
          <w:p w14:paraId="26A77872">
            <w:pPr>
              <w:pStyle w:val="42"/>
              <w:rPr>
                <w:color w:val="auto"/>
              </w:rPr>
            </w:pPr>
            <w:r>
              <w:rPr>
                <w:rFonts w:hint="eastAsia"/>
                <w:color w:val="auto"/>
              </w:rPr>
              <w:t>0.03</w:t>
            </w:r>
          </w:p>
        </w:tc>
        <w:tc>
          <w:tcPr>
            <w:tcW w:w="1218" w:type="dxa"/>
            <w:tcBorders>
              <w:top w:val="single" w:color="auto" w:sz="6" w:space="0"/>
              <w:bottom w:val="single" w:color="auto" w:sz="6" w:space="0"/>
              <w:right w:val="single" w:color="auto" w:sz="12" w:space="0"/>
              <w:tl2br w:val="nil"/>
              <w:tr2bl w:val="nil"/>
            </w:tcBorders>
            <w:vAlign w:val="center"/>
          </w:tcPr>
          <w:p w14:paraId="01C47187">
            <w:pPr>
              <w:pStyle w:val="42"/>
              <w:rPr>
                <w:color w:val="auto"/>
              </w:rPr>
            </w:pPr>
            <w:r>
              <w:rPr>
                <w:rFonts w:hint="eastAsia"/>
                <w:color w:val="auto"/>
              </w:rPr>
              <w:t>0.03</w:t>
            </w:r>
          </w:p>
        </w:tc>
      </w:tr>
      <w:tr w14:paraId="4C5F98BF">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13B8C79F">
            <w:pPr>
              <w:pStyle w:val="42"/>
              <w:rPr>
                <w:color w:val="auto"/>
              </w:rPr>
            </w:pPr>
            <w:r>
              <w:rPr>
                <w:rFonts w:hint="eastAsia"/>
                <w:color w:val="auto"/>
              </w:rPr>
              <w:t>阴离子表面活性剂</w:t>
            </w:r>
          </w:p>
        </w:tc>
        <w:tc>
          <w:tcPr>
            <w:tcW w:w="1217" w:type="dxa"/>
            <w:tcBorders>
              <w:top w:val="single" w:color="auto" w:sz="6" w:space="0"/>
              <w:bottom w:val="single" w:color="auto" w:sz="6" w:space="0"/>
              <w:tl2br w:val="nil"/>
              <w:tr2bl w:val="nil"/>
            </w:tcBorders>
            <w:vAlign w:val="center"/>
          </w:tcPr>
          <w:p w14:paraId="32CEE412">
            <w:pPr>
              <w:pStyle w:val="42"/>
              <w:rPr>
                <w:color w:val="auto"/>
              </w:rPr>
            </w:pPr>
            <w:r>
              <w:rPr>
                <w:rFonts w:hint="eastAsia"/>
                <w:color w:val="auto"/>
              </w:rPr>
              <w:t>未检出</w:t>
            </w:r>
          </w:p>
        </w:tc>
        <w:tc>
          <w:tcPr>
            <w:tcW w:w="1218" w:type="dxa"/>
            <w:tcBorders>
              <w:top w:val="single" w:color="auto" w:sz="6" w:space="0"/>
              <w:bottom w:val="single" w:color="auto" w:sz="6" w:space="0"/>
              <w:tl2br w:val="nil"/>
              <w:tr2bl w:val="nil"/>
            </w:tcBorders>
            <w:vAlign w:val="center"/>
          </w:tcPr>
          <w:p w14:paraId="4610610D">
            <w:pPr>
              <w:pStyle w:val="42"/>
              <w:rPr>
                <w:color w:val="auto"/>
              </w:rPr>
            </w:pPr>
            <w:r>
              <w:rPr>
                <w:rFonts w:hint="eastAsia"/>
                <w:color w:val="auto"/>
              </w:rPr>
              <w:t>未检出</w:t>
            </w:r>
          </w:p>
        </w:tc>
        <w:tc>
          <w:tcPr>
            <w:tcW w:w="1218" w:type="dxa"/>
            <w:tcBorders>
              <w:top w:val="single" w:color="auto" w:sz="6" w:space="0"/>
              <w:bottom w:val="single" w:color="auto" w:sz="6" w:space="0"/>
              <w:tl2br w:val="nil"/>
              <w:tr2bl w:val="nil"/>
            </w:tcBorders>
            <w:vAlign w:val="center"/>
          </w:tcPr>
          <w:p w14:paraId="7D6819BE">
            <w:pPr>
              <w:pStyle w:val="42"/>
              <w:rPr>
                <w:color w:val="auto"/>
              </w:rPr>
            </w:pPr>
            <w:r>
              <w:rPr>
                <w:rFonts w:hint="eastAsia"/>
                <w:color w:val="auto"/>
              </w:rPr>
              <w:t>未检出</w:t>
            </w:r>
          </w:p>
        </w:tc>
        <w:tc>
          <w:tcPr>
            <w:tcW w:w="1218" w:type="dxa"/>
            <w:tcBorders>
              <w:top w:val="single" w:color="auto" w:sz="6" w:space="0"/>
              <w:bottom w:val="single" w:color="auto" w:sz="6" w:space="0"/>
              <w:tl2br w:val="nil"/>
              <w:tr2bl w:val="nil"/>
            </w:tcBorders>
            <w:vAlign w:val="center"/>
          </w:tcPr>
          <w:p w14:paraId="1DB08F0D">
            <w:pPr>
              <w:pStyle w:val="42"/>
              <w:rPr>
                <w:color w:val="auto"/>
              </w:rPr>
            </w:pPr>
            <w:r>
              <w:rPr>
                <w:rFonts w:hint="eastAsia"/>
                <w:color w:val="auto"/>
              </w:rPr>
              <w:t>未检出</w:t>
            </w:r>
          </w:p>
        </w:tc>
        <w:tc>
          <w:tcPr>
            <w:tcW w:w="1218" w:type="dxa"/>
            <w:tcBorders>
              <w:top w:val="single" w:color="auto" w:sz="6" w:space="0"/>
              <w:bottom w:val="single" w:color="auto" w:sz="6" w:space="0"/>
              <w:tl2br w:val="nil"/>
              <w:tr2bl w:val="nil"/>
            </w:tcBorders>
            <w:vAlign w:val="center"/>
          </w:tcPr>
          <w:p w14:paraId="196CB779">
            <w:pPr>
              <w:pStyle w:val="42"/>
              <w:rPr>
                <w:color w:val="auto"/>
              </w:rPr>
            </w:pPr>
            <w:r>
              <w:rPr>
                <w:rFonts w:hint="eastAsia"/>
                <w:color w:val="auto"/>
              </w:rPr>
              <w:t>未检出</w:t>
            </w:r>
          </w:p>
        </w:tc>
        <w:tc>
          <w:tcPr>
            <w:tcW w:w="1218" w:type="dxa"/>
            <w:tcBorders>
              <w:top w:val="single" w:color="auto" w:sz="6" w:space="0"/>
              <w:bottom w:val="single" w:color="auto" w:sz="6" w:space="0"/>
              <w:right w:val="single" w:color="auto" w:sz="12" w:space="0"/>
              <w:tl2br w:val="nil"/>
              <w:tr2bl w:val="nil"/>
            </w:tcBorders>
            <w:vAlign w:val="center"/>
          </w:tcPr>
          <w:p w14:paraId="7AC756F3">
            <w:pPr>
              <w:pStyle w:val="42"/>
              <w:rPr>
                <w:color w:val="auto"/>
              </w:rPr>
            </w:pPr>
            <w:r>
              <w:rPr>
                <w:rFonts w:hint="eastAsia"/>
                <w:color w:val="auto"/>
              </w:rPr>
              <w:t>未检出</w:t>
            </w:r>
          </w:p>
        </w:tc>
      </w:tr>
      <w:tr w14:paraId="72F9AD28">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0A73A398">
            <w:pPr>
              <w:pStyle w:val="42"/>
              <w:rPr>
                <w:color w:val="auto"/>
              </w:rPr>
            </w:pPr>
            <w:r>
              <w:rPr>
                <w:rFonts w:hint="eastAsia"/>
                <w:color w:val="auto"/>
              </w:rPr>
              <w:t>氰化物</w:t>
            </w:r>
          </w:p>
        </w:tc>
        <w:tc>
          <w:tcPr>
            <w:tcW w:w="1217" w:type="dxa"/>
            <w:tcBorders>
              <w:top w:val="single" w:color="auto" w:sz="6" w:space="0"/>
              <w:bottom w:val="single" w:color="auto" w:sz="6" w:space="0"/>
              <w:tl2br w:val="nil"/>
              <w:tr2bl w:val="nil"/>
            </w:tcBorders>
            <w:vAlign w:val="center"/>
          </w:tcPr>
          <w:p w14:paraId="1157A748">
            <w:pPr>
              <w:pStyle w:val="42"/>
              <w:rPr>
                <w:color w:val="auto"/>
              </w:rPr>
            </w:pPr>
            <w:r>
              <w:rPr>
                <w:rFonts w:hint="eastAsia"/>
                <w:color w:val="auto"/>
              </w:rPr>
              <w:t>未检出</w:t>
            </w:r>
          </w:p>
        </w:tc>
        <w:tc>
          <w:tcPr>
            <w:tcW w:w="1218" w:type="dxa"/>
            <w:tcBorders>
              <w:top w:val="single" w:color="auto" w:sz="6" w:space="0"/>
              <w:bottom w:val="single" w:color="auto" w:sz="6" w:space="0"/>
              <w:tl2br w:val="nil"/>
              <w:tr2bl w:val="nil"/>
            </w:tcBorders>
            <w:vAlign w:val="center"/>
          </w:tcPr>
          <w:p w14:paraId="6AB93D4F">
            <w:pPr>
              <w:pStyle w:val="42"/>
              <w:rPr>
                <w:color w:val="auto"/>
              </w:rPr>
            </w:pPr>
            <w:r>
              <w:rPr>
                <w:rFonts w:hint="eastAsia"/>
                <w:color w:val="auto"/>
              </w:rPr>
              <w:t>未检出</w:t>
            </w:r>
          </w:p>
        </w:tc>
        <w:tc>
          <w:tcPr>
            <w:tcW w:w="1218" w:type="dxa"/>
            <w:tcBorders>
              <w:top w:val="single" w:color="auto" w:sz="6" w:space="0"/>
              <w:bottom w:val="single" w:color="auto" w:sz="6" w:space="0"/>
              <w:tl2br w:val="nil"/>
              <w:tr2bl w:val="nil"/>
            </w:tcBorders>
            <w:vAlign w:val="center"/>
          </w:tcPr>
          <w:p w14:paraId="5F71FCD4">
            <w:pPr>
              <w:pStyle w:val="42"/>
              <w:rPr>
                <w:color w:val="auto"/>
              </w:rPr>
            </w:pPr>
            <w:r>
              <w:rPr>
                <w:rFonts w:hint="eastAsia"/>
                <w:color w:val="auto"/>
              </w:rPr>
              <w:t>未检出</w:t>
            </w:r>
          </w:p>
        </w:tc>
        <w:tc>
          <w:tcPr>
            <w:tcW w:w="1218" w:type="dxa"/>
            <w:tcBorders>
              <w:top w:val="single" w:color="auto" w:sz="6" w:space="0"/>
              <w:bottom w:val="single" w:color="auto" w:sz="6" w:space="0"/>
              <w:tl2br w:val="nil"/>
              <w:tr2bl w:val="nil"/>
            </w:tcBorders>
            <w:vAlign w:val="center"/>
          </w:tcPr>
          <w:p w14:paraId="32FD37E5">
            <w:pPr>
              <w:pStyle w:val="42"/>
              <w:rPr>
                <w:color w:val="auto"/>
              </w:rPr>
            </w:pPr>
            <w:r>
              <w:rPr>
                <w:rFonts w:hint="eastAsia"/>
                <w:color w:val="auto"/>
              </w:rPr>
              <w:t>未检出</w:t>
            </w:r>
          </w:p>
        </w:tc>
        <w:tc>
          <w:tcPr>
            <w:tcW w:w="1218" w:type="dxa"/>
            <w:tcBorders>
              <w:top w:val="single" w:color="auto" w:sz="6" w:space="0"/>
              <w:bottom w:val="single" w:color="auto" w:sz="6" w:space="0"/>
              <w:tl2br w:val="nil"/>
              <w:tr2bl w:val="nil"/>
            </w:tcBorders>
            <w:vAlign w:val="center"/>
          </w:tcPr>
          <w:p w14:paraId="37560EBB">
            <w:pPr>
              <w:pStyle w:val="42"/>
              <w:rPr>
                <w:color w:val="auto"/>
              </w:rPr>
            </w:pPr>
            <w:r>
              <w:rPr>
                <w:rFonts w:hint="eastAsia"/>
                <w:color w:val="auto"/>
              </w:rPr>
              <w:t>未检出</w:t>
            </w:r>
          </w:p>
        </w:tc>
        <w:tc>
          <w:tcPr>
            <w:tcW w:w="1218" w:type="dxa"/>
            <w:tcBorders>
              <w:top w:val="single" w:color="auto" w:sz="6" w:space="0"/>
              <w:bottom w:val="single" w:color="auto" w:sz="6" w:space="0"/>
              <w:right w:val="single" w:color="auto" w:sz="12" w:space="0"/>
              <w:tl2br w:val="nil"/>
              <w:tr2bl w:val="nil"/>
            </w:tcBorders>
            <w:vAlign w:val="center"/>
          </w:tcPr>
          <w:p w14:paraId="7B7FDACC">
            <w:pPr>
              <w:pStyle w:val="42"/>
              <w:rPr>
                <w:color w:val="auto"/>
              </w:rPr>
            </w:pPr>
            <w:r>
              <w:rPr>
                <w:rFonts w:hint="eastAsia"/>
                <w:color w:val="auto"/>
              </w:rPr>
              <w:t>未检出</w:t>
            </w:r>
          </w:p>
        </w:tc>
      </w:tr>
      <w:tr w14:paraId="62AC8F7B">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6F74CAD8">
            <w:pPr>
              <w:pStyle w:val="42"/>
              <w:rPr>
                <w:rFonts w:cs="宋体"/>
                <w:color w:val="auto"/>
              </w:rPr>
            </w:pPr>
            <w:r>
              <w:rPr>
                <w:rFonts w:hint="eastAsia"/>
                <w:color w:val="auto"/>
              </w:rPr>
              <w:t>氨氮</w:t>
            </w:r>
          </w:p>
        </w:tc>
        <w:tc>
          <w:tcPr>
            <w:tcW w:w="1217" w:type="dxa"/>
            <w:tcBorders>
              <w:top w:val="single" w:color="auto" w:sz="6" w:space="0"/>
              <w:bottom w:val="single" w:color="auto" w:sz="6" w:space="0"/>
              <w:tl2br w:val="nil"/>
              <w:tr2bl w:val="nil"/>
            </w:tcBorders>
            <w:vAlign w:val="center"/>
          </w:tcPr>
          <w:p w14:paraId="6E96AF49">
            <w:pPr>
              <w:pStyle w:val="42"/>
              <w:rPr>
                <w:color w:val="auto"/>
              </w:rPr>
            </w:pPr>
            <w:r>
              <w:rPr>
                <w:rFonts w:hint="eastAsia"/>
                <w:color w:val="auto"/>
              </w:rPr>
              <w:t>0.464</w:t>
            </w:r>
          </w:p>
        </w:tc>
        <w:tc>
          <w:tcPr>
            <w:tcW w:w="1218" w:type="dxa"/>
            <w:tcBorders>
              <w:top w:val="single" w:color="auto" w:sz="6" w:space="0"/>
              <w:bottom w:val="single" w:color="auto" w:sz="6" w:space="0"/>
              <w:tl2br w:val="nil"/>
              <w:tr2bl w:val="nil"/>
            </w:tcBorders>
            <w:vAlign w:val="center"/>
          </w:tcPr>
          <w:p w14:paraId="25CF763D">
            <w:pPr>
              <w:pStyle w:val="42"/>
              <w:rPr>
                <w:color w:val="auto"/>
              </w:rPr>
            </w:pPr>
            <w:r>
              <w:rPr>
                <w:rFonts w:hint="eastAsia"/>
                <w:color w:val="auto"/>
              </w:rPr>
              <w:t>0.490</w:t>
            </w:r>
          </w:p>
        </w:tc>
        <w:tc>
          <w:tcPr>
            <w:tcW w:w="1218" w:type="dxa"/>
            <w:tcBorders>
              <w:top w:val="single" w:color="auto" w:sz="6" w:space="0"/>
              <w:bottom w:val="single" w:color="auto" w:sz="6" w:space="0"/>
              <w:tl2br w:val="nil"/>
              <w:tr2bl w:val="nil"/>
            </w:tcBorders>
            <w:vAlign w:val="center"/>
          </w:tcPr>
          <w:p w14:paraId="22F7B93C">
            <w:pPr>
              <w:pStyle w:val="42"/>
              <w:rPr>
                <w:color w:val="auto"/>
              </w:rPr>
            </w:pPr>
            <w:r>
              <w:rPr>
                <w:rFonts w:hint="eastAsia"/>
                <w:color w:val="auto"/>
              </w:rPr>
              <w:t>0.476</w:t>
            </w:r>
          </w:p>
        </w:tc>
        <w:tc>
          <w:tcPr>
            <w:tcW w:w="1218" w:type="dxa"/>
            <w:tcBorders>
              <w:top w:val="single" w:color="auto" w:sz="6" w:space="0"/>
              <w:bottom w:val="single" w:color="auto" w:sz="6" w:space="0"/>
              <w:tl2br w:val="nil"/>
              <w:tr2bl w:val="nil"/>
            </w:tcBorders>
            <w:vAlign w:val="center"/>
          </w:tcPr>
          <w:p w14:paraId="1489F9AF">
            <w:pPr>
              <w:pStyle w:val="42"/>
              <w:rPr>
                <w:color w:val="auto"/>
              </w:rPr>
            </w:pPr>
            <w:r>
              <w:rPr>
                <w:rFonts w:hint="eastAsia"/>
                <w:color w:val="auto"/>
              </w:rPr>
              <w:t>0.478</w:t>
            </w:r>
          </w:p>
        </w:tc>
        <w:tc>
          <w:tcPr>
            <w:tcW w:w="1218" w:type="dxa"/>
            <w:tcBorders>
              <w:top w:val="single" w:color="auto" w:sz="6" w:space="0"/>
              <w:bottom w:val="single" w:color="auto" w:sz="6" w:space="0"/>
              <w:tl2br w:val="nil"/>
              <w:tr2bl w:val="nil"/>
            </w:tcBorders>
            <w:vAlign w:val="center"/>
          </w:tcPr>
          <w:p w14:paraId="0C3C5B9C">
            <w:pPr>
              <w:pStyle w:val="42"/>
              <w:rPr>
                <w:color w:val="auto"/>
              </w:rPr>
            </w:pPr>
            <w:r>
              <w:rPr>
                <w:rFonts w:hint="eastAsia"/>
                <w:color w:val="auto"/>
              </w:rPr>
              <w:t>0.446</w:t>
            </w:r>
          </w:p>
        </w:tc>
        <w:tc>
          <w:tcPr>
            <w:tcW w:w="1218" w:type="dxa"/>
            <w:tcBorders>
              <w:top w:val="single" w:color="auto" w:sz="6" w:space="0"/>
              <w:bottom w:val="single" w:color="auto" w:sz="6" w:space="0"/>
              <w:right w:val="single" w:color="auto" w:sz="12" w:space="0"/>
              <w:tl2br w:val="nil"/>
              <w:tr2bl w:val="nil"/>
            </w:tcBorders>
            <w:vAlign w:val="center"/>
          </w:tcPr>
          <w:p w14:paraId="02932985">
            <w:pPr>
              <w:pStyle w:val="42"/>
              <w:rPr>
                <w:color w:val="auto"/>
              </w:rPr>
            </w:pPr>
            <w:r>
              <w:rPr>
                <w:rFonts w:hint="eastAsia"/>
                <w:color w:val="auto"/>
              </w:rPr>
              <w:t>0.454</w:t>
            </w:r>
          </w:p>
        </w:tc>
      </w:tr>
      <w:tr w14:paraId="25C59449">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11095C6C">
            <w:pPr>
              <w:pStyle w:val="42"/>
              <w:rPr>
                <w:color w:val="auto"/>
              </w:rPr>
            </w:pPr>
            <w:r>
              <w:rPr>
                <w:rFonts w:hint="eastAsia"/>
                <w:color w:val="auto"/>
              </w:rPr>
              <w:t>粪大肠菌群</w:t>
            </w:r>
          </w:p>
          <w:p w14:paraId="2F2B5395">
            <w:pPr>
              <w:pStyle w:val="42"/>
              <w:rPr>
                <w:color w:val="auto"/>
              </w:rPr>
            </w:pPr>
            <w:r>
              <w:rPr>
                <w:rFonts w:hint="eastAsia"/>
                <w:color w:val="auto"/>
              </w:rPr>
              <w:t>（MPN/L）</w:t>
            </w:r>
          </w:p>
        </w:tc>
        <w:tc>
          <w:tcPr>
            <w:tcW w:w="1217" w:type="dxa"/>
            <w:tcBorders>
              <w:top w:val="single" w:color="auto" w:sz="6" w:space="0"/>
              <w:bottom w:val="single" w:color="auto" w:sz="6" w:space="0"/>
              <w:tl2br w:val="nil"/>
              <w:tr2bl w:val="nil"/>
            </w:tcBorders>
            <w:vAlign w:val="center"/>
          </w:tcPr>
          <w:p w14:paraId="2C324562">
            <w:pPr>
              <w:pStyle w:val="42"/>
              <w:rPr>
                <w:color w:val="auto"/>
              </w:rPr>
            </w:pPr>
            <w:r>
              <w:rPr>
                <w:rFonts w:hint="eastAsia"/>
                <w:color w:val="auto"/>
              </w:rPr>
              <w:t>1.4</w:t>
            </w:r>
            <w:r>
              <w:rPr>
                <w:color w:val="auto"/>
              </w:rPr>
              <w:t>×</w:t>
            </w:r>
            <w:r>
              <w:rPr>
                <w:rFonts w:hint="eastAsia"/>
                <w:color w:val="auto"/>
              </w:rPr>
              <w:t>10</w:t>
            </w:r>
            <w:r>
              <w:rPr>
                <w:rFonts w:hint="eastAsia"/>
                <w:color w:val="auto"/>
                <w:vertAlign w:val="superscript"/>
              </w:rPr>
              <w:t>3</w:t>
            </w:r>
          </w:p>
        </w:tc>
        <w:tc>
          <w:tcPr>
            <w:tcW w:w="1218" w:type="dxa"/>
            <w:tcBorders>
              <w:top w:val="single" w:color="auto" w:sz="6" w:space="0"/>
              <w:bottom w:val="single" w:color="auto" w:sz="6" w:space="0"/>
              <w:tl2br w:val="nil"/>
              <w:tr2bl w:val="nil"/>
            </w:tcBorders>
            <w:vAlign w:val="center"/>
          </w:tcPr>
          <w:p w14:paraId="1F9C9AAB">
            <w:pPr>
              <w:pStyle w:val="42"/>
              <w:rPr>
                <w:color w:val="auto"/>
              </w:rPr>
            </w:pPr>
            <w:r>
              <w:rPr>
                <w:rFonts w:hint="eastAsia"/>
                <w:color w:val="auto"/>
              </w:rPr>
              <w:t>2.0</w:t>
            </w:r>
            <w:r>
              <w:rPr>
                <w:color w:val="auto"/>
              </w:rPr>
              <w:t>×</w:t>
            </w:r>
            <w:r>
              <w:rPr>
                <w:rFonts w:hint="eastAsia"/>
                <w:color w:val="auto"/>
              </w:rPr>
              <w:t>10</w:t>
            </w:r>
            <w:r>
              <w:rPr>
                <w:rFonts w:hint="eastAsia"/>
                <w:color w:val="auto"/>
                <w:vertAlign w:val="superscript"/>
              </w:rPr>
              <w:t>3</w:t>
            </w:r>
          </w:p>
        </w:tc>
        <w:tc>
          <w:tcPr>
            <w:tcW w:w="1218" w:type="dxa"/>
            <w:tcBorders>
              <w:top w:val="single" w:color="auto" w:sz="6" w:space="0"/>
              <w:bottom w:val="single" w:color="auto" w:sz="6" w:space="0"/>
              <w:tl2br w:val="nil"/>
              <w:tr2bl w:val="nil"/>
            </w:tcBorders>
            <w:vAlign w:val="center"/>
          </w:tcPr>
          <w:p w14:paraId="55E65255">
            <w:pPr>
              <w:pStyle w:val="42"/>
              <w:rPr>
                <w:color w:val="auto"/>
              </w:rPr>
            </w:pPr>
            <w:r>
              <w:rPr>
                <w:rFonts w:hint="eastAsia"/>
                <w:color w:val="auto"/>
              </w:rPr>
              <w:t>1.4</w:t>
            </w:r>
            <w:r>
              <w:rPr>
                <w:color w:val="auto"/>
              </w:rPr>
              <w:t>×</w:t>
            </w:r>
            <w:r>
              <w:rPr>
                <w:rFonts w:hint="eastAsia"/>
                <w:color w:val="auto"/>
              </w:rPr>
              <w:t>10</w:t>
            </w:r>
            <w:r>
              <w:rPr>
                <w:rFonts w:hint="eastAsia"/>
                <w:color w:val="auto"/>
                <w:vertAlign w:val="superscript"/>
              </w:rPr>
              <w:t>3</w:t>
            </w:r>
          </w:p>
        </w:tc>
        <w:tc>
          <w:tcPr>
            <w:tcW w:w="1218" w:type="dxa"/>
            <w:tcBorders>
              <w:top w:val="single" w:color="auto" w:sz="6" w:space="0"/>
              <w:bottom w:val="single" w:color="auto" w:sz="6" w:space="0"/>
              <w:tl2br w:val="nil"/>
              <w:tr2bl w:val="nil"/>
            </w:tcBorders>
            <w:vAlign w:val="center"/>
          </w:tcPr>
          <w:p w14:paraId="7FF17A44">
            <w:pPr>
              <w:pStyle w:val="42"/>
              <w:rPr>
                <w:color w:val="auto"/>
              </w:rPr>
            </w:pPr>
            <w:r>
              <w:rPr>
                <w:rFonts w:hint="eastAsia"/>
                <w:color w:val="auto"/>
              </w:rPr>
              <w:t>2.2</w:t>
            </w:r>
            <w:r>
              <w:rPr>
                <w:color w:val="auto"/>
              </w:rPr>
              <w:t>×</w:t>
            </w:r>
            <w:r>
              <w:rPr>
                <w:rFonts w:hint="eastAsia"/>
                <w:color w:val="auto"/>
              </w:rPr>
              <w:t>10</w:t>
            </w:r>
            <w:r>
              <w:rPr>
                <w:rFonts w:hint="eastAsia"/>
                <w:color w:val="auto"/>
                <w:vertAlign w:val="superscript"/>
              </w:rPr>
              <w:t>3</w:t>
            </w:r>
          </w:p>
        </w:tc>
        <w:tc>
          <w:tcPr>
            <w:tcW w:w="1218" w:type="dxa"/>
            <w:tcBorders>
              <w:top w:val="single" w:color="auto" w:sz="6" w:space="0"/>
              <w:bottom w:val="single" w:color="auto" w:sz="6" w:space="0"/>
              <w:tl2br w:val="nil"/>
              <w:tr2bl w:val="nil"/>
            </w:tcBorders>
            <w:vAlign w:val="center"/>
          </w:tcPr>
          <w:p w14:paraId="6DEC786A">
            <w:pPr>
              <w:pStyle w:val="42"/>
              <w:rPr>
                <w:color w:val="auto"/>
              </w:rPr>
            </w:pPr>
            <w:r>
              <w:rPr>
                <w:rFonts w:hint="eastAsia"/>
                <w:color w:val="auto"/>
              </w:rPr>
              <w:t>2.7</w:t>
            </w:r>
            <w:r>
              <w:rPr>
                <w:color w:val="auto"/>
              </w:rPr>
              <w:t>×</w:t>
            </w:r>
            <w:r>
              <w:rPr>
                <w:rFonts w:hint="eastAsia"/>
                <w:color w:val="auto"/>
              </w:rPr>
              <w:t>10</w:t>
            </w:r>
            <w:r>
              <w:rPr>
                <w:rFonts w:hint="eastAsia"/>
                <w:color w:val="auto"/>
                <w:vertAlign w:val="superscript"/>
              </w:rPr>
              <w:t>3</w:t>
            </w:r>
          </w:p>
        </w:tc>
        <w:tc>
          <w:tcPr>
            <w:tcW w:w="1218" w:type="dxa"/>
            <w:tcBorders>
              <w:top w:val="single" w:color="auto" w:sz="6" w:space="0"/>
              <w:bottom w:val="single" w:color="auto" w:sz="6" w:space="0"/>
              <w:right w:val="single" w:color="auto" w:sz="12" w:space="0"/>
              <w:tl2br w:val="nil"/>
              <w:tr2bl w:val="nil"/>
            </w:tcBorders>
            <w:vAlign w:val="center"/>
          </w:tcPr>
          <w:p w14:paraId="23D46223">
            <w:pPr>
              <w:pStyle w:val="42"/>
              <w:rPr>
                <w:color w:val="auto"/>
              </w:rPr>
            </w:pPr>
            <w:r>
              <w:rPr>
                <w:rFonts w:hint="eastAsia"/>
                <w:color w:val="auto"/>
              </w:rPr>
              <w:t>1.9</w:t>
            </w:r>
            <w:r>
              <w:rPr>
                <w:color w:val="auto"/>
              </w:rPr>
              <w:t>×</w:t>
            </w:r>
            <w:r>
              <w:rPr>
                <w:rFonts w:hint="eastAsia"/>
                <w:color w:val="auto"/>
              </w:rPr>
              <w:t>10</w:t>
            </w:r>
            <w:r>
              <w:rPr>
                <w:rFonts w:hint="eastAsia"/>
                <w:color w:val="auto"/>
                <w:vertAlign w:val="superscript"/>
              </w:rPr>
              <w:t>3</w:t>
            </w:r>
          </w:p>
        </w:tc>
      </w:tr>
      <w:tr w14:paraId="2D580D30">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27D67782">
            <w:pPr>
              <w:pStyle w:val="42"/>
              <w:rPr>
                <w:color w:val="auto"/>
              </w:rPr>
            </w:pPr>
            <w:r>
              <w:rPr>
                <w:rFonts w:hint="eastAsia"/>
                <w:color w:val="auto"/>
              </w:rPr>
              <w:t>悬浮物</w:t>
            </w:r>
          </w:p>
        </w:tc>
        <w:tc>
          <w:tcPr>
            <w:tcW w:w="1217" w:type="dxa"/>
            <w:tcBorders>
              <w:top w:val="single" w:color="auto" w:sz="6" w:space="0"/>
              <w:bottom w:val="single" w:color="auto" w:sz="6" w:space="0"/>
              <w:tl2br w:val="nil"/>
              <w:tr2bl w:val="nil"/>
            </w:tcBorders>
            <w:vAlign w:val="center"/>
          </w:tcPr>
          <w:p w14:paraId="69B37889">
            <w:pPr>
              <w:pStyle w:val="42"/>
              <w:rPr>
                <w:color w:val="auto"/>
              </w:rPr>
            </w:pPr>
            <w:r>
              <w:rPr>
                <w:rFonts w:hint="eastAsia"/>
                <w:color w:val="auto"/>
              </w:rPr>
              <w:t>11</w:t>
            </w:r>
          </w:p>
        </w:tc>
        <w:tc>
          <w:tcPr>
            <w:tcW w:w="1218" w:type="dxa"/>
            <w:tcBorders>
              <w:top w:val="single" w:color="auto" w:sz="6" w:space="0"/>
              <w:bottom w:val="single" w:color="auto" w:sz="6" w:space="0"/>
              <w:tl2br w:val="nil"/>
              <w:tr2bl w:val="nil"/>
            </w:tcBorders>
            <w:vAlign w:val="center"/>
          </w:tcPr>
          <w:p w14:paraId="25241675">
            <w:pPr>
              <w:pStyle w:val="42"/>
              <w:rPr>
                <w:color w:val="auto"/>
              </w:rPr>
            </w:pPr>
            <w:r>
              <w:rPr>
                <w:rFonts w:hint="eastAsia"/>
                <w:color w:val="auto"/>
              </w:rPr>
              <w:t>8</w:t>
            </w:r>
          </w:p>
        </w:tc>
        <w:tc>
          <w:tcPr>
            <w:tcW w:w="1218" w:type="dxa"/>
            <w:tcBorders>
              <w:top w:val="single" w:color="auto" w:sz="6" w:space="0"/>
              <w:bottom w:val="single" w:color="auto" w:sz="6" w:space="0"/>
              <w:tl2br w:val="nil"/>
              <w:tr2bl w:val="nil"/>
            </w:tcBorders>
            <w:vAlign w:val="center"/>
          </w:tcPr>
          <w:p w14:paraId="747E558D">
            <w:pPr>
              <w:pStyle w:val="42"/>
              <w:rPr>
                <w:color w:val="auto"/>
              </w:rPr>
            </w:pPr>
            <w:r>
              <w:rPr>
                <w:rFonts w:hint="eastAsia"/>
                <w:color w:val="auto"/>
              </w:rPr>
              <w:t>10</w:t>
            </w:r>
          </w:p>
        </w:tc>
        <w:tc>
          <w:tcPr>
            <w:tcW w:w="1218" w:type="dxa"/>
            <w:tcBorders>
              <w:top w:val="single" w:color="auto" w:sz="6" w:space="0"/>
              <w:bottom w:val="single" w:color="auto" w:sz="6" w:space="0"/>
              <w:tl2br w:val="nil"/>
              <w:tr2bl w:val="nil"/>
            </w:tcBorders>
            <w:vAlign w:val="center"/>
          </w:tcPr>
          <w:p w14:paraId="2DA4F444">
            <w:pPr>
              <w:pStyle w:val="42"/>
              <w:rPr>
                <w:color w:val="auto"/>
              </w:rPr>
            </w:pPr>
            <w:r>
              <w:rPr>
                <w:rFonts w:hint="eastAsia"/>
                <w:color w:val="auto"/>
              </w:rPr>
              <w:t>12</w:t>
            </w:r>
          </w:p>
        </w:tc>
        <w:tc>
          <w:tcPr>
            <w:tcW w:w="1218" w:type="dxa"/>
            <w:tcBorders>
              <w:top w:val="single" w:color="auto" w:sz="6" w:space="0"/>
              <w:bottom w:val="single" w:color="auto" w:sz="6" w:space="0"/>
              <w:tl2br w:val="nil"/>
              <w:tr2bl w:val="nil"/>
            </w:tcBorders>
            <w:vAlign w:val="center"/>
          </w:tcPr>
          <w:p w14:paraId="2C3B99DD">
            <w:pPr>
              <w:pStyle w:val="42"/>
              <w:rPr>
                <w:color w:val="auto"/>
              </w:rPr>
            </w:pPr>
            <w:r>
              <w:rPr>
                <w:rFonts w:hint="eastAsia"/>
                <w:color w:val="auto"/>
              </w:rPr>
              <w:t>9</w:t>
            </w:r>
          </w:p>
        </w:tc>
        <w:tc>
          <w:tcPr>
            <w:tcW w:w="1218" w:type="dxa"/>
            <w:tcBorders>
              <w:top w:val="single" w:color="auto" w:sz="6" w:space="0"/>
              <w:bottom w:val="single" w:color="auto" w:sz="6" w:space="0"/>
              <w:right w:val="single" w:color="auto" w:sz="12" w:space="0"/>
              <w:tl2br w:val="nil"/>
              <w:tr2bl w:val="nil"/>
            </w:tcBorders>
            <w:vAlign w:val="center"/>
          </w:tcPr>
          <w:p w14:paraId="058A7FDE">
            <w:pPr>
              <w:pStyle w:val="42"/>
              <w:rPr>
                <w:color w:val="auto"/>
              </w:rPr>
            </w:pPr>
            <w:r>
              <w:rPr>
                <w:rFonts w:hint="eastAsia"/>
                <w:color w:val="auto"/>
              </w:rPr>
              <w:t>9</w:t>
            </w:r>
          </w:p>
        </w:tc>
      </w:tr>
      <w:tr w14:paraId="63F7E89E">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25FEC45A">
            <w:pPr>
              <w:pStyle w:val="42"/>
              <w:rPr>
                <w:rFonts w:cs="宋体"/>
                <w:color w:val="auto"/>
              </w:rPr>
            </w:pPr>
            <w:r>
              <w:rPr>
                <w:rFonts w:hint="eastAsia"/>
                <w:color w:val="auto"/>
              </w:rPr>
              <w:t>化学需氧量</w:t>
            </w:r>
          </w:p>
        </w:tc>
        <w:tc>
          <w:tcPr>
            <w:tcW w:w="1217" w:type="dxa"/>
            <w:tcBorders>
              <w:top w:val="single" w:color="auto" w:sz="6" w:space="0"/>
              <w:bottom w:val="single" w:color="auto" w:sz="6" w:space="0"/>
              <w:tl2br w:val="nil"/>
              <w:tr2bl w:val="nil"/>
            </w:tcBorders>
            <w:vAlign w:val="center"/>
          </w:tcPr>
          <w:p w14:paraId="39BF8956">
            <w:pPr>
              <w:pStyle w:val="42"/>
              <w:rPr>
                <w:color w:val="auto"/>
              </w:rPr>
            </w:pPr>
            <w:r>
              <w:rPr>
                <w:rFonts w:hint="eastAsia"/>
                <w:color w:val="auto"/>
              </w:rPr>
              <w:t>17</w:t>
            </w:r>
          </w:p>
        </w:tc>
        <w:tc>
          <w:tcPr>
            <w:tcW w:w="1218" w:type="dxa"/>
            <w:tcBorders>
              <w:top w:val="single" w:color="auto" w:sz="6" w:space="0"/>
              <w:bottom w:val="single" w:color="auto" w:sz="6" w:space="0"/>
              <w:tl2br w:val="nil"/>
              <w:tr2bl w:val="nil"/>
            </w:tcBorders>
            <w:vAlign w:val="center"/>
          </w:tcPr>
          <w:p w14:paraId="04047D84">
            <w:pPr>
              <w:pStyle w:val="42"/>
              <w:rPr>
                <w:color w:val="auto"/>
              </w:rPr>
            </w:pPr>
            <w:r>
              <w:rPr>
                <w:rFonts w:hint="eastAsia"/>
                <w:color w:val="auto"/>
              </w:rPr>
              <w:t>17</w:t>
            </w:r>
          </w:p>
        </w:tc>
        <w:tc>
          <w:tcPr>
            <w:tcW w:w="1218" w:type="dxa"/>
            <w:tcBorders>
              <w:top w:val="single" w:color="auto" w:sz="6" w:space="0"/>
              <w:bottom w:val="single" w:color="auto" w:sz="6" w:space="0"/>
              <w:tl2br w:val="nil"/>
              <w:tr2bl w:val="nil"/>
            </w:tcBorders>
            <w:vAlign w:val="center"/>
          </w:tcPr>
          <w:p w14:paraId="3B4FD931">
            <w:pPr>
              <w:pStyle w:val="42"/>
              <w:rPr>
                <w:color w:val="auto"/>
              </w:rPr>
            </w:pPr>
            <w:r>
              <w:rPr>
                <w:rFonts w:hint="eastAsia"/>
                <w:color w:val="auto"/>
              </w:rPr>
              <w:t>18</w:t>
            </w:r>
          </w:p>
        </w:tc>
        <w:tc>
          <w:tcPr>
            <w:tcW w:w="1218" w:type="dxa"/>
            <w:tcBorders>
              <w:top w:val="single" w:color="auto" w:sz="6" w:space="0"/>
              <w:bottom w:val="single" w:color="auto" w:sz="6" w:space="0"/>
              <w:tl2br w:val="nil"/>
              <w:tr2bl w:val="nil"/>
            </w:tcBorders>
            <w:vAlign w:val="center"/>
          </w:tcPr>
          <w:p w14:paraId="014BF509">
            <w:pPr>
              <w:pStyle w:val="42"/>
              <w:rPr>
                <w:color w:val="auto"/>
              </w:rPr>
            </w:pPr>
            <w:r>
              <w:rPr>
                <w:rFonts w:hint="eastAsia"/>
                <w:color w:val="auto"/>
              </w:rPr>
              <w:t>19</w:t>
            </w:r>
          </w:p>
        </w:tc>
        <w:tc>
          <w:tcPr>
            <w:tcW w:w="1218" w:type="dxa"/>
            <w:tcBorders>
              <w:top w:val="single" w:color="auto" w:sz="6" w:space="0"/>
              <w:bottom w:val="single" w:color="auto" w:sz="6" w:space="0"/>
              <w:tl2br w:val="nil"/>
              <w:tr2bl w:val="nil"/>
            </w:tcBorders>
            <w:vAlign w:val="center"/>
          </w:tcPr>
          <w:p w14:paraId="5A0411A4">
            <w:pPr>
              <w:pStyle w:val="42"/>
              <w:rPr>
                <w:color w:val="auto"/>
              </w:rPr>
            </w:pPr>
            <w:r>
              <w:rPr>
                <w:rFonts w:hint="eastAsia"/>
                <w:color w:val="auto"/>
              </w:rPr>
              <w:t>18</w:t>
            </w:r>
          </w:p>
        </w:tc>
        <w:tc>
          <w:tcPr>
            <w:tcW w:w="1218" w:type="dxa"/>
            <w:tcBorders>
              <w:top w:val="single" w:color="auto" w:sz="6" w:space="0"/>
              <w:bottom w:val="single" w:color="auto" w:sz="6" w:space="0"/>
              <w:right w:val="single" w:color="auto" w:sz="12" w:space="0"/>
              <w:tl2br w:val="nil"/>
              <w:tr2bl w:val="nil"/>
            </w:tcBorders>
            <w:vAlign w:val="center"/>
          </w:tcPr>
          <w:p w14:paraId="6925A355">
            <w:pPr>
              <w:pStyle w:val="42"/>
              <w:rPr>
                <w:color w:val="auto"/>
              </w:rPr>
            </w:pPr>
            <w:r>
              <w:rPr>
                <w:rFonts w:hint="eastAsia"/>
                <w:color w:val="auto"/>
              </w:rPr>
              <w:t>17</w:t>
            </w:r>
          </w:p>
        </w:tc>
      </w:tr>
      <w:tr w14:paraId="60585DCD">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38A3CF17">
            <w:pPr>
              <w:pStyle w:val="42"/>
              <w:rPr>
                <w:rFonts w:cs="宋体"/>
                <w:color w:val="auto"/>
              </w:rPr>
            </w:pPr>
            <w:r>
              <w:rPr>
                <w:rFonts w:hint="eastAsia"/>
                <w:color w:val="auto"/>
              </w:rPr>
              <w:t>五日生化需氧量</w:t>
            </w:r>
          </w:p>
        </w:tc>
        <w:tc>
          <w:tcPr>
            <w:tcW w:w="1217" w:type="dxa"/>
            <w:tcBorders>
              <w:top w:val="single" w:color="auto" w:sz="6" w:space="0"/>
              <w:bottom w:val="single" w:color="auto" w:sz="6" w:space="0"/>
              <w:tl2br w:val="nil"/>
              <w:tr2bl w:val="nil"/>
            </w:tcBorders>
            <w:vAlign w:val="center"/>
          </w:tcPr>
          <w:p w14:paraId="7F4C6916">
            <w:pPr>
              <w:pStyle w:val="42"/>
              <w:rPr>
                <w:color w:val="auto"/>
              </w:rPr>
            </w:pPr>
            <w:r>
              <w:rPr>
                <w:rFonts w:hint="eastAsia"/>
                <w:color w:val="auto"/>
              </w:rPr>
              <w:t>3.3</w:t>
            </w:r>
          </w:p>
        </w:tc>
        <w:tc>
          <w:tcPr>
            <w:tcW w:w="1218" w:type="dxa"/>
            <w:tcBorders>
              <w:top w:val="single" w:color="auto" w:sz="6" w:space="0"/>
              <w:bottom w:val="single" w:color="auto" w:sz="6" w:space="0"/>
              <w:tl2br w:val="nil"/>
              <w:tr2bl w:val="nil"/>
            </w:tcBorders>
            <w:vAlign w:val="center"/>
          </w:tcPr>
          <w:p w14:paraId="316878FD">
            <w:pPr>
              <w:pStyle w:val="42"/>
              <w:rPr>
                <w:color w:val="auto"/>
              </w:rPr>
            </w:pPr>
            <w:r>
              <w:rPr>
                <w:rFonts w:hint="eastAsia"/>
                <w:color w:val="auto"/>
              </w:rPr>
              <w:t>3.4</w:t>
            </w:r>
          </w:p>
        </w:tc>
        <w:tc>
          <w:tcPr>
            <w:tcW w:w="1218" w:type="dxa"/>
            <w:tcBorders>
              <w:top w:val="single" w:color="auto" w:sz="6" w:space="0"/>
              <w:bottom w:val="single" w:color="auto" w:sz="6" w:space="0"/>
              <w:tl2br w:val="nil"/>
              <w:tr2bl w:val="nil"/>
            </w:tcBorders>
            <w:vAlign w:val="center"/>
          </w:tcPr>
          <w:p w14:paraId="0FF64F77">
            <w:pPr>
              <w:pStyle w:val="42"/>
              <w:rPr>
                <w:color w:val="auto"/>
              </w:rPr>
            </w:pPr>
            <w:r>
              <w:rPr>
                <w:rFonts w:hint="eastAsia"/>
                <w:color w:val="auto"/>
              </w:rPr>
              <w:t>3.3</w:t>
            </w:r>
          </w:p>
        </w:tc>
        <w:tc>
          <w:tcPr>
            <w:tcW w:w="1218" w:type="dxa"/>
            <w:tcBorders>
              <w:top w:val="single" w:color="auto" w:sz="6" w:space="0"/>
              <w:bottom w:val="single" w:color="auto" w:sz="6" w:space="0"/>
              <w:tl2br w:val="nil"/>
              <w:tr2bl w:val="nil"/>
            </w:tcBorders>
            <w:vAlign w:val="center"/>
          </w:tcPr>
          <w:p w14:paraId="77533BA1">
            <w:pPr>
              <w:pStyle w:val="42"/>
              <w:rPr>
                <w:color w:val="auto"/>
              </w:rPr>
            </w:pPr>
            <w:r>
              <w:rPr>
                <w:rFonts w:hint="eastAsia"/>
                <w:color w:val="auto"/>
              </w:rPr>
              <w:t>3.6</w:t>
            </w:r>
          </w:p>
        </w:tc>
        <w:tc>
          <w:tcPr>
            <w:tcW w:w="1218" w:type="dxa"/>
            <w:tcBorders>
              <w:top w:val="single" w:color="auto" w:sz="6" w:space="0"/>
              <w:bottom w:val="single" w:color="auto" w:sz="6" w:space="0"/>
              <w:tl2br w:val="nil"/>
              <w:tr2bl w:val="nil"/>
            </w:tcBorders>
            <w:vAlign w:val="center"/>
          </w:tcPr>
          <w:p w14:paraId="4F23808E">
            <w:pPr>
              <w:pStyle w:val="42"/>
              <w:rPr>
                <w:color w:val="auto"/>
              </w:rPr>
            </w:pPr>
            <w:r>
              <w:rPr>
                <w:rFonts w:hint="eastAsia"/>
                <w:color w:val="auto"/>
              </w:rPr>
              <w:t>3.7</w:t>
            </w:r>
          </w:p>
        </w:tc>
        <w:tc>
          <w:tcPr>
            <w:tcW w:w="1218" w:type="dxa"/>
            <w:tcBorders>
              <w:top w:val="single" w:color="auto" w:sz="6" w:space="0"/>
              <w:bottom w:val="single" w:color="auto" w:sz="6" w:space="0"/>
              <w:right w:val="single" w:color="auto" w:sz="12" w:space="0"/>
              <w:tl2br w:val="nil"/>
              <w:tr2bl w:val="nil"/>
            </w:tcBorders>
            <w:vAlign w:val="center"/>
          </w:tcPr>
          <w:p w14:paraId="2007A52C">
            <w:pPr>
              <w:pStyle w:val="42"/>
              <w:rPr>
                <w:color w:val="auto"/>
              </w:rPr>
            </w:pPr>
            <w:r>
              <w:rPr>
                <w:rFonts w:hint="eastAsia"/>
                <w:color w:val="auto"/>
              </w:rPr>
              <w:t>3.7</w:t>
            </w:r>
          </w:p>
        </w:tc>
      </w:tr>
      <w:tr w14:paraId="210DCEAC">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391372FD">
            <w:pPr>
              <w:pStyle w:val="42"/>
              <w:rPr>
                <w:color w:val="auto"/>
              </w:rPr>
            </w:pPr>
            <w:r>
              <w:rPr>
                <w:rFonts w:hint="eastAsia"/>
                <w:color w:val="auto"/>
              </w:rPr>
              <w:t>氟化物</w:t>
            </w:r>
          </w:p>
        </w:tc>
        <w:tc>
          <w:tcPr>
            <w:tcW w:w="1217" w:type="dxa"/>
            <w:tcBorders>
              <w:top w:val="single" w:color="auto" w:sz="6" w:space="0"/>
              <w:bottom w:val="single" w:color="auto" w:sz="6" w:space="0"/>
              <w:tl2br w:val="nil"/>
              <w:tr2bl w:val="nil"/>
            </w:tcBorders>
            <w:vAlign w:val="center"/>
          </w:tcPr>
          <w:p w14:paraId="3A2F34DE">
            <w:pPr>
              <w:pStyle w:val="42"/>
              <w:rPr>
                <w:color w:val="auto"/>
              </w:rPr>
            </w:pPr>
            <w:r>
              <w:rPr>
                <w:rFonts w:hint="eastAsia"/>
                <w:color w:val="auto"/>
              </w:rPr>
              <w:t>0.0758</w:t>
            </w:r>
          </w:p>
        </w:tc>
        <w:tc>
          <w:tcPr>
            <w:tcW w:w="1218" w:type="dxa"/>
            <w:tcBorders>
              <w:top w:val="single" w:color="auto" w:sz="6" w:space="0"/>
              <w:bottom w:val="single" w:color="auto" w:sz="6" w:space="0"/>
              <w:tl2br w:val="nil"/>
              <w:tr2bl w:val="nil"/>
            </w:tcBorders>
            <w:vAlign w:val="center"/>
          </w:tcPr>
          <w:p w14:paraId="400C0423">
            <w:pPr>
              <w:pStyle w:val="42"/>
              <w:rPr>
                <w:color w:val="auto"/>
              </w:rPr>
            </w:pPr>
            <w:r>
              <w:rPr>
                <w:rFonts w:hint="eastAsia"/>
                <w:color w:val="auto"/>
              </w:rPr>
              <w:t>0.074</w:t>
            </w:r>
          </w:p>
        </w:tc>
        <w:tc>
          <w:tcPr>
            <w:tcW w:w="1218" w:type="dxa"/>
            <w:tcBorders>
              <w:top w:val="single" w:color="auto" w:sz="6" w:space="0"/>
              <w:bottom w:val="single" w:color="auto" w:sz="6" w:space="0"/>
              <w:tl2br w:val="nil"/>
              <w:tr2bl w:val="nil"/>
            </w:tcBorders>
            <w:vAlign w:val="center"/>
          </w:tcPr>
          <w:p w14:paraId="2807843D">
            <w:pPr>
              <w:pStyle w:val="42"/>
              <w:rPr>
                <w:color w:val="auto"/>
              </w:rPr>
            </w:pPr>
            <w:r>
              <w:rPr>
                <w:rFonts w:hint="eastAsia"/>
                <w:color w:val="auto"/>
              </w:rPr>
              <w:t>0.123</w:t>
            </w:r>
          </w:p>
        </w:tc>
        <w:tc>
          <w:tcPr>
            <w:tcW w:w="1218" w:type="dxa"/>
            <w:tcBorders>
              <w:top w:val="single" w:color="auto" w:sz="6" w:space="0"/>
              <w:bottom w:val="single" w:color="auto" w:sz="6" w:space="0"/>
              <w:tl2br w:val="nil"/>
              <w:tr2bl w:val="nil"/>
            </w:tcBorders>
            <w:vAlign w:val="center"/>
          </w:tcPr>
          <w:p w14:paraId="4368E39D">
            <w:pPr>
              <w:pStyle w:val="42"/>
              <w:rPr>
                <w:color w:val="auto"/>
              </w:rPr>
            </w:pPr>
            <w:r>
              <w:rPr>
                <w:rFonts w:hint="eastAsia"/>
                <w:color w:val="auto"/>
              </w:rPr>
              <w:t>0.312</w:t>
            </w:r>
          </w:p>
        </w:tc>
        <w:tc>
          <w:tcPr>
            <w:tcW w:w="1218" w:type="dxa"/>
            <w:tcBorders>
              <w:top w:val="single" w:color="auto" w:sz="6" w:space="0"/>
              <w:bottom w:val="single" w:color="auto" w:sz="6" w:space="0"/>
              <w:tl2br w:val="nil"/>
              <w:tr2bl w:val="nil"/>
            </w:tcBorders>
            <w:vAlign w:val="center"/>
          </w:tcPr>
          <w:p w14:paraId="29F0D481">
            <w:pPr>
              <w:pStyle w:val="42"/>
              <w:rPr>
                <w:color w:val="auto"/>
              </w:rPr>
            </w:pPr>
            <w:r>
              <w:rPr>
                <w:rFonts w:hint="eastAsia"/>
                <w:color w:val="auto"/>
              </w:rPr>
              <w:t>0.238</w:t>
            </w:r>
          </w:p>
        </w:tc>
        <w:tc>
          <w:tcPr>
            <w:tcW w:w="1218" w:type="dxa"/>
            <w:tcBorders>
              <w:top w:val="single" w:color="auto" w:sz="6" w:space="0"/>
              <w:bottom w:val="single" w:color="auto" w:sz="6" w:space="0"/>
              <w:right w:val="single" w:color="auto" w:sz="12" w:space="0"/>
              <w:tl2br w:val="nil"/>
              <w:tr2bl w:val="nil"/>
            </w:tcBorders>
            <w:vAlign w:val="center"/>
          </w:tcPr>
          <w:p w14:paraId="171523DF">
            <w:pPr>
              <w:pStyle w:val="42"/>
              <w:rPr>
                <w:color w:val="auto"/>
              </w:rPr>
            </w:pPr>
            <w:r>
              <w:rPr>
                <w:rFonts w:hint="eastAsia"/>
                <w:color w:val="auto"/>
              </w:rPr>
              <w:t>0.226</w:t>
            </w:r>
          </w:p>
        </w:tc>
      </w:tr>
      <w:tr w14:paraId="04953A54">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6" w:space="0"/>
              <w:tl2br w:val="nil"/>
              <w:tr2bl w:val="nil"/>
            </w:tcBorders>
            <w:vAlign w:val="center"/>
          </w:tcPr>
          <w:p w14:paraId="29BE59DA">
            <w:pPr>
              <w:pStyle w:val="42"/>
              <w:rPr>
                <w:color w:val="auto"/>
              </w:rPr>
            </w:pPr>
            <w:r>
              <w:rPr>
                <w:rFonts w:hint="eastAsia"/>
                <w:color w:val="auto"/>
              </w:rPr>
              <w:t>硝酸盐</w:t>
            </w:r>
          </w:p>
        </w:tc>
        <w:tc>
          <w:tcPr>
            <w:tcW w:w="1217" w:type="dxa"/>
            <w:tcBorders>
              <w:top w:val="single" w:color="auto" w:sz="6" w:space="0"/>
              <w:bottom w:val="single" w:color="auto" w:sz="6" w:space="0"/>
              <w:tl2br w:val="nil"/>
              <w:tr2bl w:val="nil"/>
            </w:tcBorders>
            <w:vAlign w:val="center"/>
          </w:tcPr>
          <w:p w14:paraId="0689D0F9">
            <w:pPr>
              <w:pStyle w:val="42"/>
              <w:rPr>
                <w:color w:val="auto"/>
              </w:rPr>
            </w:pPr>
            <w:r>
              <w:rPr>
                <w:rFonts w:hint="eastAsia"/>
                <w:color w:val="auto"/>
              </w:rPr>
              <w:t>2.98</w:t>
            </w:r>
          </w:p>
        </w:tc>
        <w:tc>
          <w:tcPr>
            <w:tcW w:w="1218" w:type="dxa"/>
            <w:tcBorders>
              <w:top w:val="single" w:color="auto" w:sz="6" w:space="0"/>
              <w:bottom w:val="single" w:color="auto" w:sz="6" w:space="0"/>
              <w:tl2br w:val="nil"/>
              <w:tr2bl w:val="nil"/>
            </w:tcBorders>
            <w:vAlign w:val="center"/>
          </w:tcPr>
          <w:p w14:paraId="70228C96">
            <w:pPr>
              <w:pStyle w:val="42"/>
              <w:rPr>
                <w:color w:val="auto"/>
              </w:rPr>
            </w:pPr>
            <w:r>
              <w:rPr>
                <w:rFonts w:hint="eastAsia"/>
                <w:color w:val="auto"/>
              </w:rPr>
              <w:t>3.04</w:t>
            </w:r>
          </w:p>
        </w:tc>
        <w:tc>
          <w:tcPr>
            <w:tcW w:w="1218" w:type="dxa"/>
            <w:tcBorders>
              <w:top w:val="single" w:color="auto" w:sz="6" w:space="0"/>
              <w:bottom w:val="single" w:color="auto" w:sz="6" w:space="0"/>
              <w:tl2br w:val="nil"/>
              <w:tr2bl w:val="nil"/>
            </w:tcBorders>
            <w:vAlign w:val="center"/>
          </w:tcPr>
          <w:p w14:paraId="7878562B">
            <w:pPr>
              <w:pStyle w:val="42"/>
              <w:rPr>
                <w:color w:val="auto"/>
              </w:rPr>
            </w:pPr>
            <w:r>
              <w:rPr>
                <w:rFonts w:hint="eastAsia"/>
                <w:color w:val="auto"/>
              </w:rPr>
              <w:t>2.98</w:t>
            </w:r>
          </w:p>
        </w:tc>
        <w:tc>
          <w:tcPr>
            <w:tcW w:w="1218" w:type="dxa"/>
            <w:tcBorders>
              <w:top w:val="single" w:color="auto" w:sz="6" w:space="0"/>
              <w:bottom w:val="single" w:color="auto" w:sz="6" w:space="0"/>
              <w:tl2br w:val="nil"/>
              <w:tr2bl w:val="nil"/>
            </w:tcBorders>
            <w:vAlign w:val="center"/>
          </w:tcPr>
          <w:p w14:paraId="3B8E9D3E">
            <w:pPr>
              <w:pStyle w:val="42"/>
              <w:rPr>
                <w:color w:val="auto"/>
              </w:rPr>
            </w:pPr>
            <w:r>
              <w:rPr>
                <w:rFonts w:hint="eastAsia"/>
                <w:color w:val="auto"/>
              </w:rPr>
              <w:t>3.73</w:t>
            </w:r>
          </w:p>
        </w:tc>
        <w:tc>
          <w:tcPr>
            <w:tcW w:w="1218" w:type="dxa"/>
            <w:tcBorders>
              <w:top w:val="single" w:color="auto" w:sz="6" w:space="0"/>
              <w:bottom w:val="single" w:color="auto" w:sz="6" w:space="0"/>
              <w:tl2br w:val="nil"/>
              <w:tr2bl w:val="nil"/>
            </w:tcBorders>
            <w:vAlign w:val="center"/>
          </w:tcPr>
          <w:p w14:paraId="69332378">
            <w:pPr>
              <w:pStyle w:val="42"/>
              <w:rPr>
                <w:color w:val="auto"/>
              </w:rPr>
            </w:pPr>
            <w:r>
              <w:rPr>
                <w:rFonts w:hint="eastAsia"/>
                <w:color w:val="auto"/>
              </w:rPr>
              <w:t>3.76</w:t>
            </w:r>
          </w:p>
        </w:tc>
        <w:tc>
          <w:tcPr>
            <w:tcW w:w="1218" w:type="dxa"/>
            <w:tcBorders>
              <w:top w:val="single" w:color="auto" w:sz="6" w:space="0"/>
              <w:bottom w:val="single" w:color="auto" w:sz="6" w:space="0"/>
              <w:right w:val="single" w:color="auto" w:sz="12" w:space="0"/>
              <w:tl2br w:val="nil"/>
              <w:tr2bl w:val="nil"/>
            </w:tcBorders>
            <w:vAlign w:val="center"/>
          </w:tcPr>
          <w:p w14:paraId="69E4AB87">
            <w:pPr>
              <w:pStyle w:val="42"/>
              <w:rPr>
                <w:color w:val="auto"/>
              </w:rPr>
            </w:pPr>
            <w:r>
              <w:rPr>
                <w:rFonts w:hint="eastAsia"/>
                <w:color w:val="auto"/>
              </w:rPr>
              <w:t>4.09</w:t>
            </w:r>
          </w:p>
        </w:tc>
      </w:tr>
      <w:tr w14:paraId="196D2B7C">
        <w:tblPrEx>
          <w:tblBorders>
            <w:top w:val="single" w:color="auto" w:sz="12" w:space="0"/>
            <w:left w:val="none" w:color="auto" w:sz="0" w:space="0"/>
            <w:bottom w:val="single" w:color="auto" w:sz="12" w:space="0"/>
            <w:right w:val="none" w:color="auto" w:sz="0" w:space="0"/>
            <w:insideH w:val="single" w:color="auto" w:sz="6" w:space="0"/>
            <w:insideV w:val="single" w:color="auto" w:sz="4" w:space="0"/>
          </w:tblBorders>
          <w:tblCellMar>
            <w:top w:w="0" w:type="dxa"/>
            <w:left w:w="28" w:type="dxa"/>
            <w:bottom w:w="0" w:type="dxa"/>
            <w:right w:w="28" w:type="dxa"/>
          </w:tblCellMar>
        </w:tblPrEx>
        <w:trPr>
          <w:trHeight w:val="312" w:hRule="atLeast"/>
          <w:jc w:val="center"/>
        </w:trPr>
        <w:tc>
          <w:tcPr>
            <w:tcW w:w="1560" w:type="dxa"/>
            <w:tcBorders>
              <w:top w:val="single" w:color="auto" w:sz="6" w:space="0"/>
              <w:left w:val="single" w:color="auto" w:sz="12" w:space="0"/>
              <w:bottom w:val="single" w:color="auto" w:sz="12" w:space="0"/>
              <w:tl2br w:val="nil"/>
              <w:tr2bl w:val="nil"/>
            </w:tcBorders>
            <w:vAlign w:val="center"/>
          </w:tcPr>
          <w:p w14:paraId="6BEB6BA6">
            <w:pPr>
              <w:pStyle w:val="42"/>
              <w:rPr>
                <w:color w:val="auto"/>
              </w:rPr>
            </w:pPr>
            <w:r>
              <w:rPr>
                <w:rFonts w:hint="eastAsia"/>
                <w:color w:val="auto"/>
              </w:rPr>
              <w:t>叶绿素a</w:t>
            </w:r>
          </w:p>
        </w:tc>
        <w:tc>
          <w:tcPr>
            <w:tcW w:w="1217" w:type="dxa"/>
            <w:tcBorders>
              <w:top w:val="single" w:color="auto" w:sz="6" w:space="0"/>
              <w:bottom w:val="single" w:color="auto" w:sz="12" w:space="0"/>
              <w:tl2br w:val="nil"/>
              <w:tr2bl w:val="nil"/>
            </w:tcBorders>
            <w:vAlign w:val="center"/>
          </w:tcPr>
          <w:p w14:paraId="418DB5EB">
            <w:pPr>
              <w:pStyle w:val="42"/>
              <w:rPr>
                <w:color w:val="auto"/>
              </w:rPr>
            </w:pPr>
            <w:r>
              <w:rPr>
                <w:rFonts w:hint="eastAsia"/>
                <w:color w:val="auto"/>
              </w:rPr>
              <w:t>0.025</w:t>
            </w:r>
          </w:p>
        </w:tc>
        <w:tc>
          <w:tcPr>
            <w:tcW w:w="1218" w:type="dxa"/>
            <w:tcBorders>
              <w:top w:val="single" w:color="auto" w:sz="6" w:space="0"/>
              <w:bottom w:val="single" w:color="auto" w:sz="12" w:space="0"/>
              <w:tl2br w:val="nil"/>
              <w:tr2bl w:val="nil"/>
            </w:tcBorders>
            <w:vAlign w:val="center"/>
          </w:tcPr>
          <w:p w14:paraId="7488C086">
            <w:pPr>
              <w:pStyle w:val="42"/>
              <w:rPr>
                <w:color w:val="auto"/>
              </w:rPr>
            </w:pPr>
            <w:r>
              <w:rPr>
                <w:rFonts w:hint="eastAsia"/>
                <w:color w:val="auto"/>
              </w:rPr>
              <w:t>0.026</w:t>
            </w:r>
          </w:p>
        </w:tc>
        <w:tc>
          <w:tcPr>
            <w:tcW w:w="1218" w:type="dxa"/>
            <w:tcBorders>
              <w:top w:val="single" w:color="auto" w:sz="6" w:space="0"/>
              <w:bottom w:val="single" w:color="auto" w:sz="12" w:space="0"/>
              <w:tl2br w:val="nil"/>
              <w:tr2bl w:val="nil"/>
            </w:tcBorders>
            <w:vAlign w:val="center"/>
          </w:tcPr>
          <w:p w14:paraId="3D4ED1CF">
            <w:pPr>
              <w:pStyle w:val="42"/>
              <w:rPr>
                <w:color w:val="auto"/>
              </w:rPr>
            </w:pPr>
            <w:r>
              <w:rPr>
                <w:rFonts w:hint="eastAsia"/>
                <w:color w:val="auto"/>
              </w:rPr>
              <w:t>0.026</w:t>
            </w:r>
          </w:p>
        </w:tc>
        <w:tc>
          <w:tcPr>
            <w:tcW w:w="1218" w:type="dxa"/>
            <w:tcBorders>
              <w:top w:val="single" w:color="auto" w:sz="6" w:space="0"/>
              <w:bottom w:val="single" w:color="auto" w:sz="12" w:space="0"/>
              <w:tl2br w:val="nil"/>
              <w:tr2bl w:val="nil"/>
            </w:tcBorders>
            <w:vAlign w:val="center"/>
          </w:tcPr>
          <w:p w14:paraId="13D3D93B">
            <w:pPr>
              <w:pStyle w:val="42"/>
              <w:rPr>
                <w:color w:val="auto"/>
              </w:rPr>
            </w:pPr>
            <w:r>
              <w:rPr>
                <w:rFonts w:hint="eastAsia"/>
                <w:color w:val="auto"/>
              </w:rPr>
              <w:t>0.031</w:t>
            </w:r>
          </w:p>
        </w:tc>
        <w:tc>
          <w:tcPr>
            <w:tcW w:w="1218" w:type="dxa"/>
            <w:tcBorders>
              <w:top w:val="single" w:color="auto" w:sz="6" w:space="0"/>
              <w:bottom w:val="single" w:color="auto" w:sz="12" w:space="0"/>
              <w:tl2br w:val="nil"/>
              <w:tr2bl w:val="nil"/>
            </w:tcBorders>
            <w:vAlign w:val="center"/>
          </w:tcPr>
          <w:p w14:paraId="4141568B">
            <w:pPr>
              <w:pStyle w:val="42"/>
              <w:rPr>
                <w:color w:val="auto"/>
              </w:rPr>
            </w:pPr>
            <w:r>
              <w:rPr>
                <w:rFonts w:hint="eastAsia"/>
                <w:color w:val="auto"/>
              </w:rPr>
              <w:t>0.034</w:t>
            </w:r>
          </w:p>
        </w:tc>
        <w:tc>
          <w:tcPr>
            <w:tcW w:w="1218" w:type="dxa"/>
            <w:tcBorders>
              <w:top w:val="single" w:color="auto" w:sz="6" w:space="0"/>
              <w:bottom w:val="single" w:color="auto" w:sz="12" w:space="0"/>
              <w:right w:val="single" w:color="auto" w:sz="12" w:space="0"/>
              <w:tl2br w:val="nil"/>
              <w:tr2bl w:val="nil"/>
            </w:tcBorders>
            <w:vAlign w:val="center"/>
          </w:tcPr>
          <w:p w14:paraId="02A1EF7C">
            <w:pPr>
              <w:pStyle w:val="42"/>
              <w:rPr>
                <w:color w:val="auto"/>
              </w:rPr>
            </w:pPr>
            <w:r>
              <w:rPr>
                <w:rFonts w:hint="eastAsia"/>
                <w:color w:val="auto"/>
              </w:rPr>
              <w:t>0.032</w:t>
            </w:r>
          </w:p>
        </w:tc>
      </w:tr>
    </w:tbl>
    <w:p w14:paraId="3BAD8764">
      <w:pPr>
        <w:pStyle w:val="5"/>
      </w:pPr>
      <w:r>
        <w:rPr>
          <w:rFonts w:hint="eastAsia"/>
        </w:rPr>
        <w:t>3.3.3.4 评价标准</w:t>
      </w:r>
    </w:p>
    <w:p w14:paraId="18A18EA3">
      <w:r>
        <w:rPr>
          <w:rFonts w:hint="eastAsia"/>
        </w:rPr>
        <w:t>评价标准按《地表水环境质量标准》（GB3838-2002）III类执行。</w:t>
      </w:r>
    </w:p>
    <w:p w14:paraId="0BEF74FF">
      <w:pPr>
        <w:pStyle w:val="5"/>
      </w:pPr>
      <w:r>
        <w:rPr>
          <w:rFonts w:hint="eastAsia"/>
        </w:rPr>
        <w:t>3.3.3.5 评价方法</w:t>
      </w:r>
    </w:p>
    <w:p w14:paraId="490AC3B3">
      <w:r>
        <w:rPr>
          <w:rFonts w:hint="eastAsia"/>
        </w:rPr>
        <w:t>为直观反映水质现状，科学评价水体中污染物是否超标，采用《环境影响评价技术导则 地表水环境》（HJ/T2.3-2018）中附录 D.1 水质指数法进行评价。</w:t>
      </w:r>
    </w:p>
    <w:p w14:paraId="3D028CB5">
      <w:r>
        <w:rPr>
          <w:rFonts w:hint="eastAsia"/>
        </w:rPr>
        <w:t>水质指数法数学模式如下：</w:t>
      </w:r>
    </w:p>
    <w:p w14:paraId="25DCDE10">
      <w:r>
        <w:rPr>
          <w:rFonts w:hint="eastAsia"/>
        </w:rPr>
        <w:t>一般性水质因子（随着浓度增加而水质变差的水质因子）的指数计算公式：</w:t>
      </w:r>
    </w:p>
    <w:p w14:paraId="5DB2E45A">
      <w:pPr>
        <w:pStyle w:val="7"/>
        <w:jc w:val="center"/>
      </w:pPr>
      <w:r>
        <w:rPr>
          <w:rFonts w:hint="eastAsia"/>
        </w:rPr>
        <w:t>S</w:t>
      </w:r>
      <w:r>
        <w:rPr>
          <w:rFonts w:hint="eastAsia"/>
          <w:vertAlign w:val="subscript"/>
        </w:rPr>
        <w:t>i,j</w:t>
      </w:r>
      <w:r>
        <w:rPr>
          <w:rFonts w:hint="eastAsia"/>
        </w:rPr>
        <w:t>=C</w:t>
      </w:r>
      <w:r>
        <w:rPr>
          <w:rFonts w:hint="eastAsia"/>
          <w:vertAlign w:val="subscript"/>
        </w:rPr>
        <w:t>i,j</w:t>
      </w:r>
      <w:r>
        <w:rPr>
          <w:rFonts w:hint="eastAsia"/>
        </w:rPr>
        <w:t>/C</w:t>
      </w:r>
      <w:r>
        <w:rPr>
          <w:rFonts w:hint="eastAsia"/>
          <w:vertAlign w:val="subscript"/>
        </w:rPr>
        <w:t>si</w:t>
      </w:r>
    </w:p>
    <w:p w14:paraId="1B6636DD">
      <w:pPr>
        <w:pStyle w:val="7"/>
        <w:ind w:firstLine="480" w:firstLineChars="200"/>
      </w:pPr>
      <w:r>
        <w:rPr>
          <w:rFonts w:hint="eastAsia"/>
        </w:rPr>
        <w:t>式中：S</w:t>
      </w:r>
      <w:r>
        <w:rPr>
          <w:rFonts w:hint="eastAsia"/>
          <w:vertAlign w:val="subscript"/>
        </w:rPr>
        <w:t>i,j</w:t>
      </w:r>
      <w:r>
        <w:rPr>
          <w:rFonts w:hint="eastAsia"/>
        </w:rPr>
        <w:t>——评价因子i的水质指数，大于1表明该水质因子超标；</w:t>
      </w:r>
    </w:p>
    <w:p w14:paraId="3B538E7B">
      <w:pPr>
        <w:pStyle w:val="7"/>
        <w:ind w:firstLine="1200" w:firstLineChars="500"/>
      </w:pPr>
      <w:r>
        <w:rPr>
          <w:rFonts w:hint="eastAsia"/>
        </w:rPr>
        <w:t>C</w:t>
      </w:r>
      <w:r>
        <w:rPr>
          <w:rFonts w:hint="eastAsia"/>
          <w:vertAlign w:val="subscript"/>
        </w:rPr>
        <w:t>i,j</w:t>
      </w:r>
      <w:r>
        <w:rPr>
          <w:rFonts w:hint="eastAsia"/>
        </w:rPr>
        <w:t>——评价因子i在j的实测统计代表值，mg/L；</w:t>
      </w:r>
    </w:p>
    <w:p w14:paraId="0F8DE87E">
      <w:pPr>
        <w:pStyle w:val="7"/>
        <w:ind w:firstLine="1200" w:firstLineChars="500"/>
      </w:pPr>
      <w:r>
        <w:rPr>
          <w:rFonts w:hint="eastAsia"/>
        </w:rPr>
        <w:t>C</w:t>
      </w:r>
      <w:r>
        <w:rPr>
          <w:rFonts w:hint="eastAsia"/>
          <w:vertAlign w:val="subscript"/>
        </w:rPr>
        <w:t>si</w:t>
      </w:r>
      <w:r>
        <w:rPr>
          <w:rFonts w:hint="eastAsia"/>
        </w:rPr>
        <w:t>——评价因子i的水质评价标准限值，mg/L。</w:t>
      </w:r>
    </w:p>
    <w:p w14:paraId="521CDB27">
      <w:r>
        <w:rPr>
          <w:rFonts w:hint="eastAsia"/>
        </w:rPr>
        <w:t>pH 值的指数计算公式：</w:t>
      </w:r>
    </w:p>
    <w:p w14:paraId="3810358B">
      <w:pPr>
        <w:pStyle w:val="7"/>
        <w:jc w:val="center"/>
      </w:pPr>
      <w:r>
        <w:rPr>
          <w:position w:val="-48"/>
        </w:rPr>
        <w:drawing>
          <wp:inline distT="0" distB="0" distL="0" distR="0">
            <wp:extent cx="1113155" cy="691515"/>
            <wp:effectExtent l="0" t="0" r="0" b="0"/>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1113155" cy="691515"/>
                    </a:xfrm>
                    <a:prstGeom prst="rect">
                      <a:avLst/>
                    </a:prstGeom>
                    <a:noFill/>
                    <a:ln>
                      <a:noFill/>
                    </a:ln>
                  </pic:spPr>
                </pic:pic>
              </a:graphicData>
            </a:graphic>
          </wp:inline>
        </w:drawing>
      </w:r>
      <w:r>
        <w:rPr>
          <w:rFonts w:hint="eastAsia"/>
        </w:rPr>
        <w:t>pH≤7.0</w:t>
      </w:r>
    </w:p>
    <w:p w14:paraId="60E2EF2F">
      <w:pPr>
        <w:pStyle w:val="7"/>
        <w:jc w:val="center"/>
      </w:pPr>
      <w:r>
        <w:rPr>
          <w:rFonts w:hint="eastAsia"/>
          <w:position w:val="-48"/>
        </w:rPr>
        <w:object>
          <v:shape id="_x0000_i1025" o:spt="75" type="#_x0000_t75" style="height:55pt;width:86.95pt;" o:ole="t" filled="f" o:preferrelative="t" stroked="f" coordsize="21600,21600">
            <v:path/>
            <v:fill on="f" focussize="0,0"/>
            <v:stroke on="f" joinstyle="miter"/>
            <v:imagedata r:id="rId15" o:title=""/>
            <o:lock v:ext="edit" aspectratio="t"/>
            <w10:wrap type="none"/>
            <w10:anchorlock/>
          </v:shape>
          <o:OLEObject Type="Embed" ProgID="Equation.3" ShapeID="_x0000_i1025" DrawAspect="Content" ObjectID="_1468075725" r:id="rId14">
            <o:LockedField>false</o:LockedField>
          </o:OLEObject>
        </w:object>
      </w:r>
      <w:r>
        <w:rPr>
          <w:rFonts w:hint="eastAsia"/>
        </w:rPr>
        <w:t xml:space="preserve">      pH＞7.0</w:t>
      </w:r>
    </w:p>
    <w:p w14:paraId="7CFEC82B">
      <w:pPr>
        <w:pStyle w:val="7"/>
        <w:ind w:firstLine="480" w:firstLineChars="200"/>
      </w:pPr>
      <w:r>
        <w:rPr>
          <w:rFonts w:hint="eastAsia"/>
        </w:rPr>
        <w:t>式中：S</w:t>
      </w:r>
      <w:r>
        <w:rPr>
          <w:rFonts w:hint="eastAsia"/>
          <w:vertAlign w:val="subscript"/>
        </w:rPr>
        <w:t>pH,j</w:t>
      </w:r>
      <w:r>
        <w:rPr>
          <w:rFonts w:hint="eastAsia"/>
        </w:rPr>
        <w:t>——pH值的指数，大于1表明该水质因子超标；</w:t>
      </w:r>
    </w:p>
    <w:p w14:paraId="5552219D">
      <w:pPr>
        <w:pStyle w:val="7"/>
        <w:ind w:firstLine="1200" w:firstLineChars="500"/>
      </w:pPr>
      <w:r>
        <w:rPr>
          <w:rFonts w:hint="eastAsia"/>
        </w:rPr>
        <w:t>pH</w:t>
      </w:r>
      <w:r>
        <w:rPr>
          <w:rFonts w:hint="eastAsia"/>
          <w:vertAlign w:val="subscript"/>
        </w:rPr>
        <w:t>j</w:t>
      </w:r>
      <w:r>
        <w:rPr>
          <w:rFonts w:hint="eastAsia"/>
        </w:rPr>
        <w:t>——pH值实测统计代表值；</w:t>
      </w:r>
    </w:p>
    <w:p w14:paraId="4AE077F3">
      <w:pPr>
        <w:pStyle w:val="7"/>
        <w:ind w:firstLine="480" w:firstLineChars="200"/>
      </w:pPr>
      <w:r>
        <w:rPr>
          <w:rFonts w:hint="eastAsia"/>
        </w:rPr>
        <w:t xml:space="preserve">      pH</w:t>
      </w:r>
      <w:r>
        <w:rPr>
          <w:rFonts w:hint="eastAsia"/>
          <w:vertAlign w:val="subscript"/>
        </w:rPr>
        <w:t>sd</w:t>
      </w:r>
      <w:r>
        <w:rPr>
          <w:rFonts w:hint="eastAsia"/>
        </w:rPr>
        <w:t>——评价标准中pH值的下限值；</w:t>
      </w:r>
    </w:p>
    <w:p w14:paraId="20667F0B">
      <w:pPr>
        <w:pStyle w:val="7"/>
        <w:ind w:firstLine="480" w:firstLineChars="200"/>
      </w:pPr>
      <w:r>
        <w:rPr>
          <w:rFonts w:hint="eastAsia"/>
        </w:rPr>
        <w:t xml:space="preserve">      pH</w:t>
      </w:r>
      <w:r>
        <w:rPr>
          <w:rFonts w:hint="eastAsia"/>
          <w:vertAlign w:val="subscript"/>
        </w:rPr>
        <w:t>sU</w:t>
      </w:r>
      <w:r>
        <w:rPr>
          <w:rFonts w:hint="eastAsia"/>
        </w:rPr>
        <w:t>——评价标准中pH值的上限值。</w:t>
      </w:r>
    </w:p>
    <w:p w14:paraId="172493B4">
      <w:pPr>
        <w:pStyle w:val="7"/>
        <w:ind w:firstLine="480" w:firstLineChars="200"/>
      </w:pPr>
      <w:r>
        <w:rPr>
          <w:rFonts w:hint="eastAsia"/>
        </w:rPr>
        <w:t>对于DO，计算式为：</w:t>
      </w:r>
    </w:p>
    <w:p w14:paraId="71431789">
      <w:pPr>
        <w:pStyle w:val="7"/>
        <w:jc w:val="center"/>
      </w:pPr>
      <w:r>
        <w:rPr>
          <w:rFonts w:hint="eastAsia"/>
          <w:position w:val="-30"/>
        </w:rPr>
        <w:object>
          <v:shape id="_x0000_i1026" o:spt="75" type="#_x0000_t75" style="height:38.7pt;width:97.8pt;" o:ole="t" filled="f" o:preferrelative="t" stroked="f" coordsize="21600,21600">
            <v:path/>
            <v:fill on="f" focussize="0,0"/>
            <v:stroke on="f" joinstyle="miter"/>
            <v:imagedata r:id="rId17" o:title=""/>
            <o:lock v:ext="edit" aspectratio="t"/>
            <w10:wrap type="none"/>
            <w10:anchorlock/>
          </v:shape>
          <o:OLEObject Type="Embed" ProgID="Equation.3" ShapeID="_x0000_i1026" DrawAspect="Content" ObjectID="_1468075726" r:id="rId16">
            <o:LockedField>false</o:LockedField>
          </o:OLEObject>
        </w:object>
      </w:r>
      <w:r>
        <w:rPr>
          <w:rFonts w:hint="eastAsia"/>
          <w:position w:val="-12"/>
        </w:rPr>
        <w:object>
          <v:shape id="_x0000_i1027" o:spt="75" type="#_x0000_t75" style="height:17pt;width:8.85pt;" o:ole="t" filled="f" o:preferrelative="t" stroked="f" coordsize="21600,21600">
            <v:path/>
            <v:fill on="f" focussize="0,0"/>
            <v:stroke on="f" joinstyle="miter"/>
            <v:imagedata r:id="rId19" o:title=""/>
            <o:lock v:ext="edit" aspectratio="t"/>
            <w10:wrap type="none"/>
            <w10:anchorlock/>
          </v:shape>
          <o:OLEObject Type="Embed" ProgID="Equation.3" ShapeID="_x0000_i1027" DrawAspect="Content" ObjectID="_1468075727" r:id="rId18">
            <o:LockedField>false</o:LockedField>
          </o:OLEObject>
        </w:object>
      </w:r>
      <w:r>
        <w:rPr>
          <w:rFonts w:hint="eastAsia"/>
        </w:rPr>
        <w:t>DOj≥DOs</w:t>
      </w:r>
    </w:p>
    <w:p w14:paraId="35EAD6FC">
      <w:pPr>
        <w:pStyle w:val="7"/>
        <w:jc w:val="center"/>
      </w:pPr>
      <w:r>
        <w:rPr>
          <w:rFonts w:hint="eastAsia"/>
          <w:position w:val="-30"/>
        </w:rPr>
        <w:object>
          <v:shape id="_x0000_i1028" o:spt="75" type="#_x0000_t75" style="height:38.05pt;width:90.35pt;" o:ole="t" filled="f" o:preferrelative="t" stroked="f" coordsize="21600,21600">
            <v:path/>
            <v:fill on="f" focussize="0,0"/>
            <v:stroke on="f" joinstyle="miter"/>
            <v:imagedata r:id="rId21" o:title=""/>
            <o:lock v:ext="edit" aspectratio="t"/>
            <w10:wrap type="none"/>
            <w10:anchorlock/>
          </v:shape>
          <o:OLEObject Type="Embed" ProgID="Equation.3" ShapeID="_x0000_i1028" DrawAspect="Content" ObjectID="_1468075728" r:id="rId20">
            <o:LockedField>false</o:LockedField>
          </o:OLEObject>
        </w:object>
      </w:r>
      <w:r>
        <w:rPr>
          <w:rFonts w:hint="eastAsia"/>
          <w:position w:val="-12"/>
        </w:rPr>
        <w:object>
          <v:shape id="_x0000_i1029" o:spt="75" type="#_x0000_t75" style="height:17pt;width:8.85pt;" o:ole="t" filled="f" o:preferrelative="t" stroked="f" coordsize="21600,21600">
            <v:path/>
            <v:fill on="f" focussize="0,0"/>
            <v:stroke on="f" joinstyle="miter"/>
            <v:imagedata r:id="rId19" o:title=""/>
            <o:lock v:ext="edit" aspectratio="t"/>
            <w10:wrap type="none"/>
            <w10:anchorlock/>
          </v:shape>
          <o:OLEObject Type="Embed" ProgID="Equation.3" ShapeID="_x0000_i1029" DrawAspect="Content" ObjectID="_1468075729" r:id="rId22">
            <o:LockedField>false</o:LockedField>
          </o:OLEObject>
        </w:object>
      </w:r>
      <w:r>
        <w:rPr>
          <w:rFonts w:hint="eastAsia"/>
        </w:rPr>
        <w:t>DOj≤DOs</w:t>
      </w:r>
    </w:p>
    <w:p w14:paraId="0D4650E6">
      <w:pPr>
        <w:pStyle w:val="7"/>
        <w:ind w:firstLine="480" w:firstLineChars="200"/>
      </w:pPr>
      <w:r>
        <w:rPr>
          <w:rFonts w:hint="eastAsia"/>
        </w:rPr>
        <w:t>式中：S</w:t>
      </w:r>
      <w:r>
        <w:rPr>
          <w:rFonts w:hint="eastAsia"/>
          <w:vertAlign w:val="subscript"/>
        </w:rPr>
        <w:t>DO,j</w:t>
      </w:r>
      <w:r>
        <w:rPr>
          <w:rFonts w:hint="eastAsia"/>
        </w:rPr>
        <w:t>——水质参数DO在j点的标准指数；</w:t>
      </w:r>
    </w:p>
    <w:p w14:paraId="5D9A48BE">
      <w:pPr>
        <w:pStyle w:val="7"/>
        <w:ind w:firstLine="1200" w:firstLineChars="500"/>
      </w:pPr>
      <w:r>
        <w:rPr>
          <w:rFonts w:hint="eastAsia"/>
        </w:rPr>
        <w:t>DO</w:t>
      </w:r>
      <w:r>
        <w:rPr>
          <w:rFonts w:hint="eastAsia"/>
          <w:vertAlign w:val="subscript"/>
        </w:rPr>
        <w:t>f</w:t>
      </w:r>
      <w:r>
        <w:rPr>
          <w:rFonts w:hint="eastAsia"/>
        </w:rPr>
        <w:t>——该水温的饱和溶解氧值，mg/L；DO</w:t>
      </w:r>
      <w:r>
        <w:rPr>
          <w:rFonts w:hint="eastAsia"/>
          <w:vertAlign w:val="subscript"/>
        </w:rPr>
        <w:t>f</w:t>
      </w:r>
      <w:r>
        <w:rPr>
          <w:rFonts w:hint="eastAsia"/>
        </w:rPr>
        <w:t>=468/（31.6+T）（跑马滩水库10.83、蟠龙河10.93）</w:t>
      </w:r>
    </w:p>
    <w:p w14:paraId="02E57BEA">
      <w:pPr>
        <w:pStyle w:val="7"/>
        <w:ind w:firstLine="1200" w:firstLineChars="500"/>
      </w:pPr>
      <w:r>
        <w:rPr>
          <w:rFonts w:hint="eastAsia"/>
        </w:rPr>
        <w:t>DO</w:t>
      </w:r>
      <w:r>
        <w:rPr>
          <w:rFonts w:hint="eastAsia"/>
          <w:vertAlign w:val="subscript"/>
        </w:rPr>
        <w:t>j</w:t>
      </w:r>
      <w:r>
        <w:rPr>
          <w:rFonts w:hint="eastAsia"/>
        </w:rPr>
        <w:t>——实测溶解氧值，mg/L；</w:t>
      </w:r>
    </w:p>
    <w:p w14:paraId="38CF8026">
      <w:pPr>
        <w:pStyle w:val="7"/>
        <w:ind w:firstLine="1200" w:firstLineChars="500"/>
      </w:pPr>
      <w:r>
        <w:rPr>
          <w:rFonts w:hint="eastAsia"/>
        </w:rPr>
        <w:t>DO</w:t>
      </w:r>
      <w:r>
        <w:rPr>
          <w:rFonts w:hint="eastAsia"/>
          <w:vertAlign w:val="subscript"/>
        </w:rPr>
        <w:t>s</w:t>
      </w:r>
      <w:r>
        <w:rPr>
          <w:rFonts w:hint="eastAsia"/>
        </w:rPr>
        <w:t>——溶解氧的标准值，mg/L。</w:t>
      </w:r>
    </w:p>
    <w:p w14:paraId="0B73F7DE">
      <w:pPr>
        <w:pStyle w:val="7"/>
        <w:ind w:firstLine="480" w:firstLineChars="200"/>
      </w:pPr>
      <w:r>
        <w:rPr>
          <w:rFonts w:hint="eastAsia"/>
        </w:rPr>
        <w:t>当S</w:t>
      </w:r>
      <w:r>
        <w:rPr>
          <w:rFonts w:hint="eastAsia"/>
          <w:vertAlign w:val="subscript"/>
        </w:rPr>
        <w:t>ij</w:t>
      </w:r>
      <w:r>
        <w:rPr>
          <w:rFonts w:hint="eastAsia"/>
        </w:rPr>
        <w:t>值大于1.0时，表明地表水水体已受到该项评价因子所表征的污染物的污染，S</w:t>
      </w:r>
      <w:r>
        <w:rPr>
          <w:rFonts w:hint="eastAsia"/>
          <w:vertAlign w:val="subscript"/>
        </w:rPr>
        <w:t>ij</w:t>
      </w:r>
      <w:r>
        <w:rPr>
          <w:rFonts w:hint="eastAsia"/>
        </w:rPr>
        <w:t>值越大，水体受污染的程度就越严重，否则反之。</w:t>
      </w:r>
    </w:p>
    <w:p w14:paraId="7AF8C3C1">
      <w:pPr>
        <w:pStyle w:val="7"/>
        <w:ind w:firstLine="480" w:firstLineChars="200"/>
      </w:pPr>
      <w:r>
        <w:rPr>
          <w:rFonts w:hint="eastAsia"/>
        </w:rPr>
        <w:t>国际上，经济合作与发展组织（OECD）规定了关于评定湖泊营养状态的叶绿素a划分标准，我国原地表水环境质量标准（GHZB1-1999）中规定了叶绿素a标准值，但是现行有效的地表水环境质量标准（GB3838-2002）没有叶绿素a的标准值。</w:t>
      </w:r>
    </w:p>
    <w:p w14:paraId="425EF8C3">
      <w:pPr>
        <w:pStyle w:val="45"/>
      </w:pPr>
      <w:r>
        <w:rPr>
          <w:rFonts w:hint="eastAsia"/>
        </w:rPr>
        <w:t>表3.3-5  OECD规定的评价湖泊富营养状态的叶绿素a划分标准</w:t>
      </w:r>
    </w:p>
    <w:tbl>
      <w:tblPr>
        <w:tblStyle w:val="20"/>
        <w:tblW w:w="838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01"/>
        <w:gridCol w:w="1671"/>
        <w:gridCol w:w="1672"/>
        <w:gridCol w:w="1672"/>
        <w:gridCol w:w="1672"/>
      </w:tblGrid>
      <w:tr w14:paraId="1E11695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701" w:type="dxa"/>
            <w:shd w:val="clear" w:color="auto" w:fill="auto"/>
            <w:vAlign w:val="center"/>
          </w:tcPr>
          <w:p w14:paraId="2DEC5187">
            <w:pPr>
              <w:pStyle w:val="42"/>
              <w:rPr>
                <w:color w:val="auto"/>
              </w:rPr>
            </w:pPr>
            <w:r>
              <w:rPr>
                <w:rFonts w:hint="eastAsia"/>
                <w:color w:val="auto"/>
              </w:rPr>
              <w:t>营养化程度</w:t>
            </w:r>
          </w:p>
        </w:tc>
        <w:tc>
          <w:tcPr>
            <w:tcW w:w="1671" w:type="dxa"/>
            <w:shd w:val="clear" w:color="auto" w:fill="auto"/>
            <w:vAlign w:val="center"/>
          </w:tcPr>
          <w:p w14:paraId="5E0066E8">
            <w:pPr>
              <w:pStyle w:val="42"/>
              <w:rPr>
                <w:color w:val="auto"/>
              </w:rPr>
            </w:pPr>
            <w:r>
              <w:rPr>
                <w:rFonts w:hint="eastAsia"/>
                <w:color w:val="auto"/>
              </w:rPr>
              <w:t>贫营养</w:t>
            </w:r>
          </w:p>
        </w:tc>
        <w:tc>
          <w:tcPr>
            <w:tcW w:w="1672" w:type="dxa"/>
            <w:shd w:val="clear" w:color="auto" w:fill="auto"/>
            <w:vAlign w:val="center"/>
          </w:tcPr>
          <w:p w14:paraId="5078BB54">
            <w:pPr>
              <w:pStyle w:val="42"/>
              <w:rPr>
                <w:color w:val="auto"/>
              </w:rPr>
            </w:pPr>
            <w:r>
              <w:rPr>
                <w:rFonts w:hint="eastAsia"/>
                <w:color w:val="auto"/>
              </w:rPr>
              <w:t>中营养</w:t>
            </w:r>
          </w:p>
        </w:tc>
        <w:tc>
          <w:tcPr>
            <w:tcW w:w="1672" w:type="dxa"/>
            <w:shd w:val="clear" w:color="auto" w:fill="auto"/>
            <w:vAlign w:val="center"/>
          </w:tcPr>
          <w:p w14:paraId="42B778AE">
            <w:pPr>
              <w:pStyle w:val="42"/>
              <w:rPr>
                <w:color w:val="auto"/>
              </w:rPr>
            </w:pPr>
            <w:r>
              <w:rPr>
                <w:rFonts w:hint="eastAsia"/>
                <w:color w:val="auto"/>
              </w:rPr>
              <w:t>富营养</w:t>
            </w:r>
          </w:p>
        </w:tc>
        <w:tc>
          <w:tcPr>
            <w:tcW w:w="1672" w:type="dxa"/>
            <w:shd w:val="clear" w:color="auto" w:fill="auto"/>
            <w:vAlign w:val="center"/>
          </w:tcPr>
          <w:p w14:paraId="139D8C05">
            <w:pPr>
              <w:pStyle w:val="42"/>
              <w:rPr>
                <w:color w:val="auto"/>
              </w:rPr>
            </w:pPr>
            <w:r>
              <w:rPr>
                <w:rFonts w:hint="eastAsia"/>
                <w:color w:val="auto"/>
              </w:rPr>
              <w:t>重富营养</w:t>
            </w:r>
          </w:p>
        </w:tc>
      </w:tr>
      <w:tr w14:paraId="721CEC5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701" w:type="dxa"/>
            <w:shd w:val="clear" w:color="auto" w:fill="auto"/>
            <w:vAlign w:val="center"/>
          </w:tcPr>
          <w:p w14:paraId="1D0414EA">
            <w:pPr>
              <w:pStyle w:val="42"/>
              <w:rPr>
                <w:color w:val="auto"/>
              </w:rPr>
            </w:pPr>
            <w:r>
              <w:rPr>
                <w:rFonts w:hint="eastAsia"/>
                <w:color w:val="auto"/>
              </w:rPr>
              <w:t>叶绿素对应浓度</w:t>
            </w:r>
          </w:p>
        </w:tc>
        <w:tc>
          <w:tcPr>
            <w:tcW w:w="1671" w:type="dxa"/>
            <w:shd w:val="clear" w:color="auto" w:fill="auto"/>
            <w:vAlign w:val="center"/>
          </w:tcPr>
          <w:p w14:paraId="40A31FB6">
            <w:pPr>
              <w:pStyle w:val="42"/>
              <w:rPr>
                <w:color w:val="auto"/>
              </w:rPr>
            </w:pPr>
            <w:r>
              <w:rPr>
                <w:rFonts w:hint="eastAsia"/>
                <w:color w:val="auto"/>
              </w:rPr>
              <w:t>＜3µg/L</w:t>
            </w:r>
          </w:p>
        </w:tc>
        <w:tc>
          <w:tcPr>
            <w:tcW w:w="1672" w:type="dxa"/>
            <w:shd w:val="clear" w:color="auto" w:fill="auto"/>
            <w:vAlign w:val="center"/>
          </w:tcPr>
          <w:p w14:paraId="4D0466A1">
            <w:pPr>
              <w:pStyle w:val="42"/>
              <w:rPr>
                <w:color w:val="auto"/>
              </w:rPr>
            </w:pPr>
            <w:r>
              <w:rPr>
                <w:rFonts w:hint="eastAsia"/>
                <w:color w:val="auto"/>
              </w:rPr>
              <w:t>3～11µg/L</w:t>
            </w:r>
          </w:p>
        </w:tc>
        <w:tc>
          <w:tcPr>
            <w:tcW w:w="1672" w:type="dxa"/>
            <w:shd w:val="clear" w:color="auto" w:fill="auto"/>
            <w:vAlign w:val="center"/>
          </w:tcPr>
          <w:p w14:paraId="3CE1FC57">
            <w:pPr>
              <w:pStyle w:val="42"/>
              <w:rPr>
                <w:color w:val="auto"/>
              </w:rPr>
            </w:pPr>
            <w:r>
              <w:rPr>
                <w:rFonts w:hint="eastAsia"/>
                <w:color w:val="auto"/>
              </w:rPr>
              <w:t>11～78µg/L</w:t>
            </w:r>
          </w:p>
        </w:tc>
        <w:tc>
          <w:tcPr>
            <w:tcW w:w="1672" w:type="dxa"/>
            <w:shd w:val="clear" w:color="auto" w:fill="auto"/>
            <w:vAlign w:val="center"/>
          </w:tcPr>
          <w:p w14:paraId="449A64E1">
            <w:pPr>
              <w:pStyle w:val="42"/>
              <w:rPr>
                <w:color w:val="auto"/>
              </w:rPr>
            </w:pPr>
            <w:r>
              <w:rPr>
                <w:rFonts w:hint="eastAsia"/>
                <w:color w:val="auto"/>
              </w:rPr>
              <w:t>＞78µg/L</w:t>
            </w:r>
          </w:p>
        </w:tc>
      </w:tr>
    </w:tbl>
    <w:p w14:paraId="7B1197E1">
      <w:pPr>
        <w:pStyle w:val="5"/>
      </w:pPr>
      <w:r>
        <w:rPr>
          <w:rFonts w:hint="eastAsia"/>
        </w:rPr>
        <w:t>3.3.3.6 评价结果</w:t>
      </w:r>
    </w:p>
    <w:p w14:paraId="2DE65899">
      <w:r>
        <w:rPr>
          <w:rFonts w:hint="eastAsia"/>
        </w:rPr>
        <w:t>本次评价取每个检测点位检测因子最大值进行统计，评价结果统计见下表。</w:t>
      </w:r>
    </w:p>
    <w:p w14:paraId="467684F3">
      <w:pPr>
        <w:pStyle w:val="45"/>
      </w:pPr>
      <w:r>
        <w:rPr>
          <w:rFonts w:hint="eastAsia"/>
        </w:rPr>
        <w:t>表3.3-6 地表水评价结果一览表      单位：mg/L，pH无量纲</w:t>
      </w:r>
    </w:p>
    <w:tbl>
      <w:tblPr>
        <w:tblStyle w:val="20"/>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28" w:type="dxa"/>
          <w:bottom w:w="0" w:type="dxa"/>
          <w:right w:w="28" w:type="dxa"/>
        </w:tblCellMar>
      </w:tblPr>
      <w:tblGrid>
        <w:gridCol w:w="1866"/>
        <w:gridCol w:w="1275"/>
        <w:gridCol w:w="1279"/>
        <w:gridCol w:w="1277"/>
        <w:gridCol w:w="1280"/>
        <w:gridCol w:w="1391"/>
      </w:tblGrid>
      <w:tr w14:paraId="62957F9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Merge w:val="restart"/>
            <w:vAlign w:val="center"/>
          </w:tcPr>
          <w:p w14:paraId="4C45728E">
            <w:pPr>
              <w:pStyle w:val="42"/>
              <w:rPr>
                <w:color w:val="auto"/>
              </w:rPr>
            </w:pPr>
            <w:r>
              <w:rPr>
                <w:rFonts w:hint="eastAsia"/>
                <w:color w:val="auto"/>
              </w:rPr>
              <w:t>检测项目</w:t>
            </w:r>
          </w:p>
        </w:tc>
        <w:tc>
          <w:tcPr>
            <w:tcW w:w="1526" w:type="pct"/>
            <w:gridSpan w:val="2"/>
            <w:vAlign w:val="center"/>
          </w:tcPr>
          <w:p w14:paraId="6ED89982">
            <w:pPr>
              <w:pStyle w:val="42"/>
              <w:rPr>
                <w:color w:val="auto"/>
              </w:rPr>
            </w:pPr>
            <w:r>
              <w:rPr>
                <w:rFonts w:hint="eastAsia"/>
                <w:color w:val="auto"/>
              </w:rPr>
              <w:t>检测结果</w:t>
            </w:r>
          </w:p>
        </w:tc>
        <w:tc>
          <w:tcPr>
            <w:tcW w:w="1528" w:type="pct"/>
            <w:gridSpan w:val="2"/>
            <w:vAlign w:val="center"/>
          </w:tcPr>
          <w:p w14:paraId="06861407">
            <w:pPr>
              <w:pStyle w:val="42"/>
              <w:rPr>
                <w:color w:val="auto"/>
              </w:rPr>
            </w:pPr>
          </w:p>
        </w:tc>
        <w:tc>
          <w:tcPr>
            <w:tcW w:w="831" w:type="pct"/>
            <w:vMerge w:val="restart"/>
            <w:vAlign w:val="center"/>
          </w:tcPr>
          <w:p w14:paraId="3F3EAD92">
            <w:pPr>
              <w:pStyle w:val="42"/>
              <w:rPr>
                <w:color w:val="auto"/>
              </w:rPr>
            </w:pPr>
            <w:r>
              <w:rPr>
                <w:rFonts w:hint="eastAsia"/>
                <w:color w:val="auto"/>
              </w:rPr>
              <w:t>标准限值</w:t>
            </w:r>
          </w:p>
        </w:tc>
      </w:tr>
      <w:tr w14:paraId="1CBFAFD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Merge w:val="continue"/>
            <w:vAlign w:val="center"/>
          </w:tcPr>
          <w:p w14:paraId="1C4BF376">
            <w:pPr>
              <w:pStyle w:val="42"/>
              <w:rPr>
                <w:color w:val="auto"/>
              </w:rPr>
            </w:pPr>
          </w:p>
        </w:tc>
        <w:tc>
          <w:tcPr>
            <w:tcW w:w="1526" w:type="pct"/>
            <w:gridSpan w:val="2"/>
            <w:vAlign w:val="center"/>
          </w:tcPr>
          <w:p w14:paraId="28C7AD2A">
            <w:pPr>
              <w:pStyle w:val="42"/>
              <w:rPr>
                <w:color w:val="auto"/>
              </w:rPr>
            </w:pPr>
            <w:r>
              <w:rPr>
                <w:rFonts w:hint="eastAsia"/>
                <w:color w:val="auto"/>
              </w:rPr>
              <w:t>1#</w:t>
            </w:r>
          </w:p>
        </w:tc>
        <w:tc>
          <w:tcPr>
            <w:tcW w:w="1528" w:type="pct"/>
            <w:gridSpan w:val="2"/>
            <w:vAlign w:val="center"/>
          </w:tcPr>
          <w:p w14:paraId="0F4B000C">
            <w:pPr>
              <w:pStyle w:val="42"/>
              <w:rPr>
                <w:color w:val="auto"/>
              </w:rPr>
            </w:pPr>
            <w:r>
              <w:rPr>
                <w:rFonts w:hint="eastAsia"/>
                <w:color w:val="auto"/>
              </w:rPr>
              <w:t>2#</w:t>
            </w:r>
          </w:p>
        </w:tc>
        <w:tc>
          <w:tcPr>
            <w:tcW w:w="831" w:type="pct"/>
            <w:vMerge w:val="continue"/>
            <w:vAlign w:val="center"/>
          </w:tcPr>
          <w:p w14:paraId="2982DF5D">
            <w:pPr>
              <w:pStyle w:val="42"/>
              <w:rPr>
                <w:color w:val="auto"/>
              </w:rPr>
            </w:pPr>
          </w:p>
        </w:tc>
      </w:tr>
      <w:tr w14:paraId="506FD21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Merge w:val="continue"/>
            <w:vAlign w:val="center"/>
          </w:tcPr>
          <w:p w14:paraId="00CA1976">
            <w:pPr>
              <w:pStyle w:val="42"/>
              <w:rPr>
                <w:color w:val="auto"/>
              </w:rPr>
            </w:pPr>
          </w:p>
        </w:tc>
        <w:tc>
          <w:tcPr>
            <w:tcW w:w="762" w:type="pct"/>
            <w:vAlign w:val="center"/>
          </w:tcPr>
          <w:p w14:paraId="643F807B">
            <w:pPr>
              <w:pStyle w:val="42"/>
              <w:rPr>
                <w:color w:val="auto"/>
              </w:rPr>
            </w:pPr>
            <w:r>
              <w:rPr>
                <w:rFonts w:hint="eastAsia"/>
                <w:color w:val="auto"/>
              </w:rPr>
              <w:t>检测值</w:t>
            </w:r>
          </w:p>
        </w:tc>
        <w:tc>
          <w:tcPr>
            <w:tcW w:w="764" w:type="pct"/>
            <w:vAlign w:val="center"/>
          </w:tcPr>
          <w:p w14:paraId="7330ECDC">
            <w:pPr>
              <w:pStyle w:val="42"/>
              <w:rPr>
                <w:color w:val="auto"/>
              </w:rPr>
            </w:pPr>
            <w:r>
              <w:rPr>
                <w:rFonts w:hint="eastAsia"/>
                <w:color w:val="auto"/>
              </w:rPr>
              <w:t>标准</w:t>
            </w:r>
          </w:p>
          <w:p w14:paraId="36FBBB18">
            <w:pPr>
              <w:pStyle w:val="42"/>
              <w:rPr>
                <w:color w:val="auto"/>
              </w:rPr>
            </w:pPr>
            <w:r>
              <w:rPr>
                <w:rFonts w:hint="eastAsia"/>
                <w:color w:val="auto"/>
              </w:rPr>
              <w:t>指数</w:t>
            </w:r>
          </w:p>
        </w:tc>
        <w:tc>
          <w:tcPr>
            <w:tcW w:w="763" w:type="pct"/>
            <w:vAlign w:val="center"/>
          </w:tcPr>
          <w:p w14:paraId="72455544">
            <w:pPr>
              <w:pStyle w:val="42"/>
              <w:rPr>
                <w:color w:val="auto"/>
              </w:rPr>
            </w:pPr>
            <w:r>
              <w:rPr>
                <w:rFonts w:hint="eastAsia"/>
                <w:color w:val="auto"/>
              </w:rPr>
              <w:t>检测值</w:t>
            </w:r>
          </w:p>
        </w:tc>
        <w:tc>
          <w:tcPr>
            <w:tcW w:w="765" w:type="pct"/>
            <w:vAlign w:val="center"/>
          </w:tcPr>
          <w:p w14:paraId="68E511D4">
            <w:pPr>
              <w:pStyle w:val="42"/>
              <w:rPr>
                <w:color w:val="auto"/>
              </w:rPr>
            </w:pPr>
            <w:r>
              <w:rPr>
                <w:rFonts w:hint="eastAsia"/>
                <w:color w:val="auto"/>
              </w:rPr>
              <w:t>标准</w:t>
            </w:r>
          </w:p>
          <w:p w14:paraId="36E9E33C">
            <w:pPr>
              <w:pStyle w:val="42"/>
              <w:rPr>
                <w:color w:val="auto"/>
              </w:rPr>
            </w:pPr>
            <w:r>
              <w:rPr>
                <w:rFonts w:hint="eastAsia"/>
                <w:color w:val="auto"/>
              </w:rPr>
              <w:t>指数</w:t>
            </w:r>
          </w:p>
        </w:tc>
        <w:tc>
          <w:tcPr>
            <w:tcW w:w="831" w:type="pct"/>
            <w:vMerge w:val="continue"/>
            <w:vAlign w:val="center"/>
          </w:tcPr>
          <w:p w14:paraId="7CA13B60">
            <w:pPr>
              <w:pStyle w:val="42"/>
              <w:rPr>
                <w:color w:val="auto"/>
              </w:rPr>
            </w:pPr>
          </w:p>
        </w:tc>
      </w:tr>
      <w:tr w14:paraId="1955D3D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Align w:val="center"/>
          </w:tcPr>
          <w:p w14:paraId="6CDB1B03">
            <w:pPr>
              <w:pStyle w:val="42"/>
              <w:rPr>
                <w:color w:val="auto"/>
              </w:rPr>
            </w:pPr>
            <w:r>
              <w:rPr>
                <w:rFonts w:hint="eastAsia"/>
                <w:color w:val="auto"/>
              </w:rPr>
              <w:t>pH（无量纲）</w:t>
            </w:r>
          </w:p>
        </w:tc>
        <w:tc>
          <w:tcPr>
            <w:tcW w:w="762" w:type="pct"/>
            <w:vAlign w:val="center"/>
          </w:tcPr>
          <w:p w14:paraId="2CA82273">
            <w:pPr>
              <w:pStyle w:val="42"/>
              <w:rPr>
                <w:color w:val="auto"/>
              </w:rPr>
            </w:pPr>
            <w:r>
              <w:rPr>
                <w:rFonts w:hint="eastAsia"/>
                <w:color w:val="auto"/>
              </w:rPr>
              <w:t>6.96</w:t>
            </w:r>
          </w:p>
        </w:tc>
        <w:tc>
          <w:tcPr>
            <w:tcW w:w="764" w:type="pct"/>
            <w:vAlign w:val="center"/>
          </w:tcPr>
          <w:p w14:paraId="493E6008">
            <w:pPr>
              <w:pStyle w:val="42"/>
              <w:rPr>
                <w:color w:val="auto"/>
              </w:rPr>
            </w:pPr>
            <w:r>
              <w:rPr>
                <w:rFonts w:hint="eastAsia"/>
                <w:color w:val="auto"/>
              </w:rPr>
              <w:t>0.04</w:t>
            </w:r>
          </w:p>
        </w:tc>
        <w:tc>
          <w:tcPr>
            <w:tcW w:w="763" w:type="pct"/>
            <w:vAlign w:val="center"/>
          </w:tcPr>
          <w:p w14:paraId="78F6ECF8">
            <w:pPr>
              <w:pStyle w:val="42"/>
              <w:rPr>
                <w:color w:val="auto"/>
              </w:rPr>
            </w:pPr>
            <w:r>
              <w:rPr>
                <w:rFonts w:hint="eastAsia"/>
                <w:color w:val="auto"/>
              </w:rPr>
              <w:t>6.94</w:t>
            </w:r>
          </w:p>
        </w:tc>
        <w:tc>
          <w:tcPr>
            <w:tcW w:w="765" w:type="pct"/>
            <w:vAlign w:val="center"/>
          </w:tcPr>
          <w:p w14:paraId="33EDCCAC">
            <w:pPr>
              <w:pStyle w:val="42"/>
              <w:rPr>
                <w:color w:val="auto"/>
              </w:rPr>
            </w:pPr>
            <w:r>
              <w:rPr>
                <w:rFonts w:hint="eastAsia"/>
                <w:color w:val="auto"/>
              </w:rPr>
              <w:t>0.06</w:t>
            </w:r>
          </w:p>
        </w:tc>
        <w:tc>
          <w:tcPr>
            <w:tcW w:w="831" w:type="pct"/>
            <w:vAlign w:val="center"/>
          </w:tcPr>
          <w:p w14:paraId="47656EBB">
            <w:pPr>
              <w:pStyle w:val="42"/>
              <w:rPr>
                <w:color w:val="auto"/>
              </w:rPr>
            </w:pPr>
            <w:r>
              <w:rPr>
                <w:rFonts w:hint="eastAsia"/>
                <w:color w:val="auto"/>
              </w:rPr>
              <w:t>6-9</w:t>
            </w:r>
          </w:p>
        </w:tc>
      </w:tr>
      <w:tr w14:paraId="438F48C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Align w:val="center"/>
          </w:tcPr>
          <w:p w14:paraId="0CAC21F8">
            <w:pPr>
              <w:pStyle w:val="42"/>
              <w:rPr>
                <w:color w:val="auto"/>
              </w:rPr>
            </w:pPr>
            <w:r>
              <w:rPr>
                <w:rFonts w:hint="eastAsia"/>
                <w:color w:val="auto"/>
              </w:rPr>
              <w:t>溶解氧</w:t>
            </w:r>
          </w:p>
        </w:tc>
        <w:tc>
          <w:tcPr>
            <w:tcW w:w="762" w:type="pct"/>
            <w:vAlign w:val="center"/>
          </w:tcPr>
          <w:p w14:paraId="429FD22D">
            <w:pPr>
              <w:pStyle w:val="42"/>
              <w:rPr>
                <w:color w:val="auto"/>
              </w:rPr>
            </w:pPr>
            <w:r>
              <w:rPr>
                <w:rFonts w:hint="eastAsia"/>
                <w:color w:val="auto"/>
              </w:rPr>
              <w:t>5.7</w:t>
            </w:r>
          </w:p>
        </w:tc>
        <w:tc>
          <w:tcPr>
            <w:tcW w:w="764" w:type="pct"/>
            <w:vAlign w:val="center"/>
          </w:tcPr>
          <w:p w14:paraId="084EF333">
            <w:pPr>
              <w:pStyle w:val="42"/>
              <w:rPr>
                <w:color w:val="auto"/>
              </w:rPr>
            </w:pPr>
            <w:r>
              <w:rPr>
                <w:rFonts w:hint="eastAsia"/>
                <w:color w:val="auto"/>
              </w:rPr>
              <w:t>0.88</w:t>
            </w:r>
          </w:p>
        </w:tc>
        <w:tc>
          <w:tcPr>
            <w:tcW w:w="763" w:type="pct"/>
            <w:vAlign w:val="center"/>
          </w:tcPr>
          <w:p w14:paraId="57D49FC0">
            <w:pPr>
              <w:pStyle w:val="42"/>
              <w:rPr>
                <w:color w:val="auto"/>
              </w:rPr>
            </w:pPr>
            <w:r>
              <w:rPr>
                <w:rFonts w:hint="eastAsia"/>
                <w:color w:val="auto"/>
              </w:rPr>
              <w:t>5.7</w:t>
            </w:r>
          </w:p>
        </w:tc>
        <w:tc>
          <w:tcPr>
            <w:tcW w:w="765" w:type="pct"/>
            <w:vAlign w:val="center"/>
          </w:tcPr>
          <w:p w14:paraId="130179BF">
            <w:pPr>
              <w:pStyle w:val="42"/>
              <w:rPr>
                <w:color w:val="auto"/>
              </w:rPr>
            </w:pPr>
            <w:r>
              <w:rPr>
                <w:rFonts w:hint="eastAsia"/>
                <w:color w:val="auto"/>
              </w:rPr>
              <w:t>0.88</w:t>
            </w:r>
          </w:p>
        </w:tc>
        <w:tc>
          <w:tcPr>
            <w:tcW w:w="831" w:type="pct"/>
            <w:vAlign w:val="center"/>
          </w:tcPr>
          <w:p w14:paraId="371BE0E3">
            <w:pPr>
              <w:pStyle w:val="42"/>
              <w:rPr>
                <w:color w:val="auto"/>
              </w:rPr>
            </w:pPr>
            <w:r>
              <w:rPr>
                <w:rFonts w:hint="eastAsia"/>
                <w:color w:val="auto"/>
              </w:rPr>
              <w:t>≥5</w:t>
            </w:r>
          </w:p>
        </w:tc>
      </w:tr>
      <w:tr w14:paraId="0A566A2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Align w:val="center"/>
          </w:tcPr>
          <w:p w14:paraId="6AE875E6">
            <w:pPr>
              <w:pStyle w:val="42"/>
              <w:rPr>
                <w:color w:val="auto"/>
              </w:rPr>
            </w:pPr>
            <w:r>
              <w:rPr>
                <w:rFonts w:hint="eastAsia"/>
                <w:color w:val="auto"/>
              </w:rPr>
              <w:t>汞(µg/L)</w:t>
            </w:r>
          </w:p>
        </w:tc>
        <w:tc>
          <w:tcPr>
            <w:tcW w:w="762" w:type="pct"/>
            <w:vAlign w:val="center"/>
          </w:tcPr>
          <w:p w14:paraId="72FFF6CE">
            <w:pPr>
              <w:pStyle w:val="42"/>
              <w:rPr>
                <w:color w:val="auto"/>
              </w:rPr>
            </w:pPr>
            <w:r>
              <w:rPr>
                <w:rFonts w:hint="eastAsia"/>
                <w:color w:val="auto"/>
              </w:rPr>
              <w:t>0.04</w:t>
            </w:r>
          </w:p>
        </w:tc>
        <w:tc>
          <w:tcPr>
            <w:tcW w:w="764" w:type="pct"/>
            <w:vAlign w:val="center"/>
          </w:tcPr>
          <w:p w14:paraId="60AC3F96">
            <w:pPr>
              <w:pStyle w:val="42"/>
              <w:rPr>
                <w:color w:val="auto"/>
              </w:rPr>
            </w:pPr>
            <w:r>
              <w:rPr>
                <w:rFonts w:hint="eastAsia"/>
                <w:color w:val="auto"/>
              </w:rPr>
              <w:t>0.4</w:t>
            </w:r>
          </w:p>
        </w:tc>
        <w:tc>
          <w:tcPr>
            <w:tcW w:w="763" w:type="pct"/>
            <w:vAlign w:val="center"/>
          </w:tcPr>
          <w:p w14:paraId="4B1035FB">
            <w:pPr>
              <w:pStyle w:val="42"/>
              <w:rPr>
                <w:color w:val="auto"/>
              </w:rPr>
            </w:pPr>
            <w:r>
              <w:rPr>
                <w:rFonts w:hint="eastAsia"/>
                <w:color w:val="auto"/>
              </w:rPr>
              <w:t>-</w:t>
            </w:r>
          </w:p>
        </w:tc>
        <w:tc>
          <w:tcPr>
            <w:tcW w:w="765" w:type="pct"/>
            <w:vAlign w:val="center"/>
          </w:tcPr>
          <w:p w14:paraId="47F3CBE1">
            <w:pPr>
              <w:pStyle w:val="42"/>
              <w:rPr>
                <w:color w:val="auto"/>
              </w:rPr>
            </w:pPr>
            <w:r>
              <w:rPr>
                <w:rFonts w:hint="eastAsia"/>
                <w:color w:val="auto"/>
              </w:rPr>
              <w:t>-</w:t>
            </w:r>
          </w:p>
        </w:tc>
        <w:tc>
          <w:tcPr>
            <w:tcW w:w="831" w:type="pct"/>
            <w:vAlign w:val="center"/>
          </w:tcPr>
          <w:p w14:paraId="5D9DD08C">
            <w:pPr>
              <w:pStyle w:val="42"/>
              <w:rPr>
                <w:color w:val="auto"/>
              </w:rPr>
            </w:pPr>
            <w:r>
              <w:rPr>
                <w:rFonts w:hint="eastAsia"/>
                <w:color w:val="auto"/>
              </w:rPr>
              <w:t>0.0001</w:t>
            </w:r>
          </w:p>
        </w:tc>
      </w:tr>
      <w:tr w14:paraId="251D54D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Align w:val="center"/>
          </w:tcPr>
          <w:p w14:paraId="3033CF42">
            <w:pPr>
              <w:pStyle w:val="42"/>
              <w:rPr>
                <w:color w:val="auto"/>
              </w:rPr>
            </w:pPr>
            <w:r>
              <w:rPr>
                <w:rFonts w:hint="eastAsia"/>
                <w:color w:val="auto"/>
              </w:rPr>
              <w:t>砷(µg/L)</w:t>
            </w:r>
          </w:p>
        </w:tc>
        <w:tc>
          <w:tcPr>
            <w:tcW w:w="762" w:type="pct"/>
            <w:vAlign w:val="center"/>
          </w:tcPr>
          <w:p w14:paraId="4EA2F66F">
            <w:pPr>
              <w:pStyle w:val="42"/>
              <w:rPr>
                <w:color w:val="auto"/>
              </w:rPr>
            </w:pPr>
            <w:r>
              <w:rPr>
                <w:rFonts w:hint="eastAsia"/>
                <w:color w:val="auto"/>
              </w:rPr>
              <w:t>1.8</w:t>
            </w:r>
          </w:p>
        </w:tc>
        <w:tc>
          <w:tcPr>
            <w:tcW w:w="764" w:type="pct"/>
            <w:vAlign w:val="center"/>
          </w:tcPr>
          <w:p w14:paraId="5CD4E9E6">
            <w:pPr>
              <w:pStyle w:val="42"/>
              <w:rPr>
                <w:color w:val="auto"/>
              </w:rPr>
            </w:pPr>
            <w:r>
              <w:rPr>
                <w:rFonts w:hint="eastAsia"/>
                <w:color w:val="auto"/>
              </w:rPr>
              <w:t>0.036</w:t>
            </w:r>
          </w:p>
        </w:tc>
        <w:tc>
          <w:tcPr>
            <w:tcW w:w="763" w:type="pct"/>
            <w:vAlign w:val="center"/>
          </w:tcPr>
          <w:p w14:paraId="6F1DF3C5">
            <w:pPr>
              <w:pStyle w:val="42"/>
              <w:rPr>
                <w:color w:val="auto"/>
              </w:rPr>
            </w:pPr>
            <w:r>
              <w:rPr>
                <w:rFonts w:hint="eastAsia"/>
                <w:color w:val="auto"/>
              </w:rPr>
              <w:t>1.7</w:t>
            </w:r>
          </w:p>
        </w:tc>
        <w:tc>
          <w:tcPr>
            <w:tcW w:w="765" w:type="pct"/>
            <w:vAlign w:val="center"/>
          </w:tcPr>
          <w:p w14:paraId="6B1DB6E3">
            <w:pPr>
              <w:pStyle w:val="42"/>
              <w:rPr>
                <w:color w:val="auto"/>
              </w:rPr>
            </w:pPr>
            <w:r>
              <w:rPr>
                <w:rFonts w:hint="eastAsia"/>
                <w:color w:val="auto"/>
              </w:rPr>
              <w:t>0.034</w:t>
            </w:r>
          </w:p>
        </w:tc>
        <w:tc>
          <w:tcPr>
            <w:tcW w:w="831" w:type="pct"/>
            <w:vAlign w:val="center"/>
          </w:tcPr>
          <w:p w14:paraId="00C8742B">
            <w:pPr>
              <w:pStyle w:val="42"/>
              <w:rPr>
                <w:color w:val="auto"/>
              </w:rPr>
            </w:pPr>
            <w:r>
              <w:rPr>
                <w:rFonts w:hint="eastAsia"/>
                <w:color w:val="auto"/>
              </w:rPr>
              <w:t>0.05</w:t>
            </w:r>
          </w:p>
        </w:tc>
      </w:tr>
      <w:tr w14:paraId="74FC087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Align w:val="center"/>
          </w:tcPr>
          <w:p w14:paraId="714D6173">
            <w:pPr>
              <w:pStyle w:val="42"/>
              <w:rPr>
                <w:color w:val="auto"/>
              </w:rPr>
            </w:pPr>
            <w:r>
              <w:rPr>
                <w:rFonts w:hint="eastAsia"/>
                <w:color w:val="auto"/>
              </w:rPr>
              <w:t>硫化物</w:t>
            </w:r>
          </w:p>
        </w:tc>
        <w:tc>
          <w:tcPr>
            <w:tcW w:w="762" w:type="pct"/>
            <w:vAlign w:val="center"/>
          </w:tcPr>
          <w:p w14:paraId="40A062D7">
            <w:pPr>
              <w:pStyle w:val="42"/>
              <w:rPr>
                <w:color w:val="auto"/>
              </w:rPr>
            </w:pPr>
            <w:r>
              <w:rPr>
                <w:rFonts w:hint="eastAsia"/>
                <w:color w:val="auto"/>
              </w:rPr>
              <w:t>-</w:t>
            </w:r>
          </w:p>
        </w:tc>
        <w:tc>
          <w:tcPr>
            <w:tcW w:w="764" w:type="pct"/>
            <w:vAlign w:val="center"/>
          </w:tcPr>
          <w:p w14:paraId="63FC9D1B">
            <w:pPr>
              <w:pStyle w:val="42"/>
              <w:rPr>
                <w:color w:val="auto"/>
              </w:rPr>
            </w:pPr>
            <w:r>
              <w:rPr>
                <w:rFonts w:hint="eastAsia"/>
                <w:color w:val="auto"/>
              </w:rPr>
              <w:t>-</w:t>
            </w:r>
          </w:p>
        </w:tc>
        <w:tc>
          <w:tcPr>
            <w:tcW w:w="763" w:type="pct"/>
            <w:vAlign w:val="center"/>
          </w:tcPr>
          <w:p w14:paraId="6D240E31">
            <w:pPr>
              <w:pStyle w:val="42"/>
              <w:rPr>
                <w:color w:val="auto"/>
              </w:rPr>
            </w:pPr>
            <w:r>
              <w:rPr>
                <w:rFonts w:hint="eastAsia"/>
                <w:color w:val="auto"/>
              </w:rPr>
              <w:t>-</w:t>
            </w:r>
          </w:p>
        </w:tc>
        <w:tc>
          <w:tcPr>
            <w:tcW w:w="765" w:type="pct"/>
            <w:vAlign w:val="center"/>
          </w:tcPr>
          <w:p w14:paraId="1B415188">
            <w:pPr>
              <w:pStyle w:val="42"/>
              <w:rPr>
                <w:color w:val="auto"/>
              </w:rPr>
            </w:pPr>
            <w:r>
              <w:rPr>
                <w:rFonts w:hint="eastAsia"/>
                <w:color w:val="auto"/>
              </w:rPr>
              <w:t>-</w:t>
            </w:r>
          </w:p>
        </w:tc>
        <w:tc>
          <w:tcPr>
            <w:tcW w:w="831" w:type="pct"/>
            <w:vAlign w:val="center"/>
          </w:tcPr>
          <w:p w14:paraId="3A3DEEB9">
            <w:pPr>
              <w:pStyle w:val="42"/>
              <w:rPr>
                <w:color w:val="auto"/>
              </w:rPr>
            </w:pPr>
            <w:r>
              <w:rPr>
                <w:rFonts w:hint="eastAsia"/>
                <w:color w:val="auto"/>
              </w:rPr>
              <w:t>0.2</w:t>
            </w:r>
          </w:p>
        </w:tc>
      </w:tr>
      <w:tr w14:paraId="12A1579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Align w:val="center"/>
          </w:tcPr>
          <w:p w14:paraId="03DCE412">
            <w:pPr>
              <w:pStyle w:val="42"/>
              <w:rPr>
                <w:color w:val="auto"/>
              </w:rPr>
            </w:pPr>
            <w:r>
              <w:rPr>
                <w:rFonts w:hint="eastAsia"/>
                <w:color w:val="auto"/>
              </w:rPr>
              <w:t>总磷</w:t>
            </w:r>
          </w:p>
        </w:tc>
        <w:tc>
          <w:tcPr>
            <w:tcW w:w="762" w:type="pct"/>
            <w:vAlign w:val="center"/>
          </w:tcPr>
          <w:p w14:paraId="4C263452">
            <w:pPr>
              <w:pStyle w:val="42"/>
              <w:rPr>
                <w:color w:val="auto"/>
              </w:rPr>
            </w:pPr>
            <w:r>
              <w:rPr>
                <w:rFonts w:hint="eastAsia"/>
                <w:color w:val="auto"/>
              </w:rPr>
              <w:t>0.09</w:t>
            </w:r>
          </w:p>
        </w:tc>
        <w:tc>
          <w:tcPr>
            <w:tcW w:w="764" w:type="pct"/>
            <w:vAlign w:val="center"/>
          </w:tcPr>
          <w:p w14:paraId="70B206F3">
            <w:pPr>
              <w:pStyle w:val="42"/>
              <w:rPr>
                <w:color w:val="auto"/>
              </w:rPr>
            </w:pPr>
            <w:r>
              <w:rPr>
                <w:rFonts w:hint="eastAsia"/>
                <w:color w:val="auto"/>
              </w:rPr>
              <w:t>0.45</w:t>
            </w:r>
          </w:p>
        </w:tc>
        <w:tc>
          <w:tcPr>
            <w:tcW w:w="763" w:type="pct"/>
            <w:vAlign w:val="center"/>
          </w:tcPr>
          <w:p w14:paraId="78C19E52">
            <w:pPr>
              <w:pStyle w:val="42"/>
              <w:rPr>
                <w:color w:val="auto"/>
              </w:rPr>
            </w:pPr>
            <w:r>
              <w:rPr>
                <w:rFonts w:hint="eastAsia"/>
                <w:color w:val="auto"/>
              </w:rPr>
              <w:t>0.13</w:t>
            </w:r>
          </w:p>
        </w:tc>
        <w:tc>
          <w:tcPr>
            <w:tcW w:w="765" w:type="pct"/>
            <w:vAlign w:val="center"/>
          </w:tcPr>
          <w:p w14:paraId="36E3AE58">
            <w:pPr>
              <w:pStyle w:val="42"/>
              <w:rPr>
                <w:color w:val="auto"/>
              </w:rPr>
            </w:pPr>
            <w:r>
              <w:rPr>
                <w:rFonts w:hint="eastAsia"/>
                <w:color w:val="auto"/>
              </w:rPr>
              <w:t>0.65</w:t>
            </w:r>
          </w:p>
        </w:tc>
        <w:tc>
          <w:tcPr>
            <w:tcW w:w="831" w:type="pct"/>
            <w:vAlign w:val="center"/>
          </w:tcPr>
          <w:p w14:paraId="4DDF8294">
            <w:pPr>
              <w:pStyle w:val="42"/>
              <w:rPr>
                <w:color w:val="auto"/>
              </w:rPr>
            </w:pPr>
            <w:r>
              <w:rPr>
                <w:rFonts w:hint="eastAsia"/>
                <w:color w:val="auto"/>
              </w:rPr>
              <w:t>0.2</w:t>
            </w:r>
          </w:p>
        </w:tc>
      </w:tr>
      <w:tr w14:paraId="4137C1E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Align w:val="center"/>
          </w:tcPr>
          <w:p w14:paraId="52A8E316">
            <w:pPr>
              <w:pStyle w:val="42"/>
              <w:rPr>
                <w:color w:val="auto"/>
              </w:rPr>
            </w:pPr>
            <w:r>
              <w:rPr>
                <w:rFonts w:hint="eastAsia"/>
                <w:color w:val="auto"/>
              </w:rPr>
              <w:t>总氮</w:t>
            </w:r>
          </w:p>
        </w:tc>
        <w:tc>
          <w:tcPr>
            <w:tcW w:w="762" w:type="pct"/>
            <w:vAlign w:val="center"/>
          </w:tcPr>
          <w:p w14:paraId="341CB08A">
            <w:pPr>
              <w:pStyle w:val="42"/>
              <w:rPr>
                <w:color w:val="auto"/>
              </w:rPr>
            </w:pPr>
            <w:r>
              <w:rPr>
                <w:rFonts w:hint="eastAsia"/>
                <w:color w:val="auto"/>
              </w:rPr>
              <w:t>0.90</w:t>
            </w:r>
          </w:p>
        </w:tc>
        <w:tc>
          <w:tcPr>
            <w:tcW w:w="764" w:type="pct"/>
            <w:vAlign w:val="center"/>
          </w:tcPr>
          <w:p w14:paraId="4BAD670A">
            <w:pPr>
              <w:pStyle w:val="42"/>
              <w:rPr>
                <w:color w:val="auto"/>
              </w:rPr>
            </w:pPr>
            <w:r>
              <w:rPr>
                <w:rFonts w:hint="eastAsia"/>
                <w:color w:val="auto"/>
              </w:rPr>
              <w:t>0.9</w:t>
            </w:r>
          </w:p>
        </w:tc>
        <w:tc>
          <w:tcPr>
            <w:tcW w:w="763" w:type="pct"/>
            <w:vAlign w:val="center"/>
          </w:tcPr>
          <w:p w14:paraId="5656BA5B">
            <w:pPr>
              <w:pStyle w:val="42"/>
              <w:rPr>
                <w:color w:val="auto"/>
              </w:rPr>
            </w:pPr>
            <w:r>
              <w:rPr>
                <w:rFonts w:hint="eastAsia"/>
                <w:color w:val="auto"/>
              </w:rPr>
              <w:t>0.94</w:t>
            </w:r>
          </w:p>
        </w:tc>
        <w:tc>
          <w:tcPr>
            <w:tcW w:w="765" w:type="pct"/>
            <w:vAlign w:val="center"/>
          </w:tcPr>
          <w:p w14:paraId="58381916">
            <w:pPr>
              <w:pStyle w:val="42"/>
              <w:rPr>
                <w:color w:val="auto"/>
              </w:rPr>
            </w:pPr>
            <w:r>
              <w:rPr>
                <w:rFonts w:hint="eastAsia"/>
                <w:color w:val="auto"/>
              </w:rPr>
              <w:t>0.94</w:t>
            </w:r>
          </w:p>
        </w:tc>
        <w:tc>
          <w:tcPr>
            <w:tcW w:w="831" w:type="pct"/>
            <w:vAlign w:val="center"/>
          </w:tcPr>
          <w:p w14:paraId="1F209D1A">
            <w:pPr>
              <w:pStyle w:val="42"/>
              <w:rPr>
                <w:color w:val="auto"/>
              </w:rPr>
            </w:pPr>
            <w:r>
              <w:rPr>
                <w:rFonts w:hint="eastAsia"/>
                <w:color w:val="auto"/>
              </w:rPr>
              <w:t>1.0</w:t>
            </w:r>
          </w:p>
        </w:tc>
      </w:tr>
      <w:tr w14:paraId="6229CD9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Align w:val="center"/>
          </w:tcPr>
          <w:p w14:paraId="13171530">
            <w:pPr>
              <w:pStyle w:val="42"/>
              <w:rPr>
                <w:color w:val="auto"/>
              </w:rPr>
            </w:pPr>
            <w:r>
              <w:rPr>
                <w:rFonts w:hint="eastAsia"/>
                <w:color w:val="auto"/>
              </w:rPr>
              <w:t>高锰酸盐指数</w:t>
            </w:r>
          </w:p>
        </w:tc>
        <w:tc>
          <w:tcPr>
            <w:tcW w:w="762" w:type="pct"/>
            <w:vAlign w:val="center"/>
          </w:tcPr>
          <w:p w14:paraId="77948A7B">
            <w:pPr>
              <w:pStyle w:val="42"/>
              <w:rPr>
                <w:color w:val="auto"/>
              </w:rPr>
            </w:pPr>
            <w:r>
              <w:rPr>
                <w:rFonts w:hint="eastAsia"/>
                <w:color w:val="auto"/>
              </w:rPr>
              <w:t>5.5</w:t>
            </w:r>
          </w:p>
        </w:tc>
        <w:tc>
          <w:tcPr>
            <w:tcW w:w="764" w:type="pct"/>
            <w:vAlign w:val="center"/>
          </w:tcPr>
          <w:p w14:paraId="18918BCB">
            <w:pPr>
              <w:pStyle w:val="42"/>
              <w:rPr>
                <w:color w:val="auto"/>
              </w:rPr>
            </w:pPr>
            <w:r>
              <w:rPr>
                <w:rFonts w:hint="eastAsia"/>
                <w:color w:val="auto"/>
              </w:rPr>
              <w:t>0.92</w:t>
            </w:r>
          </w:p>
        </w:tc>
        <w:tc>
          <w:tcPr>
            <w:tcW w:w="763" w:type="pct"/>
            <w:vAlign w:val="center"/>
          </w:tcPr>
          <w:p w14:paraId="22ACAF02">
            <w:pPr>
              <w:pStyle w:val="42"/>
              <w:rPr>
                <w:color w:val="auto"/>
              </w:rPr>
            </w:pPr>
            <w:r>
              <w:rPr>
                <w:rFonts w:hint="eastAsia"/>
                <w:color w:val="auto"/>
              </w:rPr>
              <w:t>5.3</w:t>
            </w:r>
          </w:p>
        </w:tc>
        <w:tc>
          <w:tcPr>
            <w:tcW w:w="765" w:type="pct"/>
            <w:vAlign w:val="center"/>
          </w:tcPr>
          <w:p w14:paraId="55C2A569">
            <w:pPr>
              <w:pStyle w:val="42"/>
              <w:rPr>
                <w:color w:val="auto"/>
              </w:rPr>
            </w:pPr>
            <w:r>
              <w:rPr>
                <w:rFonts w:hint="eastAsia"/>
                <w:color w:val="auto"/>
              </w:rPr>
              <w:t>0.88</w:t>
            </w:r>
          </w:p>
        </w:tc>
        <w:tc>
          <w:tcPr>
            <w:tcW w:w="831" w:type="pct"/>
            <w:vAlign w:val="center"/>
          </w:tcPr>
          <w:p w14:paraId="2101EE90">
            <w:pPr>
              <w:pStyle w:val="42"/>
              <w:rPr>
                <w:color w:val="auto"/>
              </w:rPr>
            </w:pPr>
            <w:r>
              <w:rPr>
                <w:rFonts w:hint="eastAsia"/>
                <w:color w:val="auto"/>
              </w:rPr>
              <w:t>6</w:t>
            </w:r>
          </w:p>
        </w:tc>
      </w:tr>
      <w:tr w14:paraId="1FFBC5B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Align w:val="center"/>
          </w:tcPr>
          <w:p w14:paraId="78C144C4">
            <w:pPr>
              <w:pStyle w:val="42"/>
              <w:rPr>
                <w:color w:val="auto"/>
              </w:rPr>
            </w:pPr>
            <w:r>
              <w:rPr>
                <w:rFonts w:hint="eastAsia"/>
                <w:color w:val="auto"/>
              </w:rPr>
              <w:t>铅</w:t>
            </w:r>
          </w:p>
        </w:tc>
        <w:tc>
          <w:tcPr>
            <w:tcW w:w="762" w:type="pct"/>
            <w:vAlign w:val="center"/>
          </w:tcPr>
          <w:p w14:paraId="2977F968">
            <w:pPr>
              <w:pStyle w:val="42"/>
              <w:rPr>
                <w:color w:val="auto"/>
              </w:rPr>
            </w:pPr>
            <w:r>
              <w:rPr>
                <w:rFonts w:hint="eastAsia"/>
                <w:color w:val="auto"/>
              </w:rPr>
              <w:t>0.002</w:t>
            </w:r>
          </w:p>
        </w:tc>
        <w:tc>
          <w:tcPr>
            <w:tcW w:w="764" w:type="pct"/>
            <w:vAlign w:val="center"/>
          </w:tcPr>
          <w:p w14:paraId="7AA7DB53">
            <w:pPr>
              <w:pStyle w:val="42"/>
              <w:rPr>
                <w:color w:val="auto"/>
              </w:rPr>
            </w:pPr>
            <w:r>
              <w:rPr>
                <w:rFonts w:hint="eastAsia"/>
                <w:color w:val="auto"/>
              </w:rPr>
              <w:t>0.04</w:t>
            </w:r>
          </w:p>
        </w:tc>
        <w:tc>
          <w:tcPr>
            <w:tcW w:w="763" w:type="pct"/>
            <w:vAlign w:val="center"/>
          </w:tcPr>
          <w:p w14:paraId="14960979">
            <w:pPr>
              <w:pStyle w:val="42"/>
              <w:rPr>
                <w:color w:val="auto"/>
              </w:rPr>
            </w:pPr>
            <w:r>
              <w:rPr>
                <w:rFonts w:hint="eastAsia"/>
                <w:color w:val="auto"/>
              </w:rPr>
              <w:t>0.003</w:t>
            </w:r>
          </w:p>
        </w:tc>
        <w:tc>
          <w:tcPr>
            <w:tcW w:w="765" w:type="pct"/>
            <w:vAlign w:val="center"/>
          </w:tcPr>
          <w:p w14:paraId="5AF6266C">
            <w:pPr>
              <w:pStyle w:val="42"/>
              <w:rPr>
                <w:color w:val="auto"/>
              </w:rPr>
            </w:pPr>
            <w:r>
              <w:rPr>
                <w:rFonts w:hint="eastAsia"/>
                <w:color w:val="auto"/>
              </w:rPr>
              <w:t>0.06</w:t>
            </w:r>
          </w:p>
        </w:tc>
        <w:tc>
          <w:tcPr>
            <w:tcW w:w="831" w:type="pct"/>
            <w:vAlign w:val="center"/>
          </w:tcPr>
          <w:p w14:paraId="34F7C2DF">
            <w:pPr>
              <w:pStyle w:val="42"/>
              <w:rPr>
                <w:color w:val="auto"/>
              </w:rPr>
            </w:pPr>
            <w:r>
              <w:rPr>
                <w:rFonts w:hint="eastAsia"/>
                <w:color w:val="auto"/>
              </w:rPr>
              <w:t>0.05</w:t>
            </w:r>
          </w:p>
        </w:tc>
      </w:tr>
      <w:tr w14:paraId="7984A17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Align w:val="center"/>
          </w:tcPr>
          <w:p w14:paraId="18DDF6F9">
            <w:pPr>
              <w:pStyle w:val="42"/>
              <w:rPr>
                <w:color w:val="auto"/>
              </w:rPr>
            </w:pPr>
            <w:r>
              <w:rPr>
                <w:rFonts w:hint="eastAsia"/>
                <w:color w:val="auto"/>
              </w:rPr>
              <w:t>镉</w:t>
            </w:r>
          </w:p>
        </w:tc>
        <w:tc>
          <w:tcPr>
            <w:tcW w:w="762" w:type="pct"/>
            <w:vAlign w:val="center"/>
          </w:tcPr>
          <w:p w14:paraId="165865FB">
            <w:pPr>
              <w:pStyle w:val="42"/>
              <w:rPr>
                <w:color w:val="auto"/>
              </w:rPr>
            </w:pPr>
            <w:r>
              <w:rPr>
                <w:rFonts w:hint="eastAsia"/>
                <w:color w:val="auto"/>
              </w:rPr>
              <w:t>0.0002</w:t>
            </w:r>
          </w:p>
        </w:tc>
        <w:tc>
          <w:tcPr>
            <w:tcW w:w="764" w:type="pct"/>
            <w:vAlign w:val="center"/>
          </w:tcPr>
          <w:p w14:paraId="584D1883">
            <w:pPr>
              <w:pStyle w:val="42"/>
              <w:rPr>
                <w:color w:val="auto"/>
              </w:rPr>
            </w:pPr>
            <w:r>
              <w:rPr>
                <w:rFonts w:hint="eastAsia"/>
                <w:color w:val="auto"/>
              </w:rPr>
              <w:t>0.04</w:t>
            </w:r>
          </w:p>
        </w:tc>
        <w:tc>
          <w:tcPr>
            <w:tcW w:w="763" w:type="pct"/>
            <w:vAlign w:val="center"/>
          </w:tcPr>
          <w:p w14:paraId="20B23AA0">
            <w:pPr>
              <w:pStyle w:val="42"/>
              <w:rPr>
                <w:color w:val="auto"/>
              </w:rPr>
            </w:pPr>
            <w:r>
              <w:rPr>
                <w:rFonts w:hint="eastAsia"/>
                <w:color w:val="auto"/>
              </w:rPr>
              <w:t>0.0002</w:t>
            </w:r>
          </w:p>
        </w:tc>
        <w:tc>
          <w:tcPr>
            <w:tcW w:w="765" w:type="pct"/>
            <w:vAlign w:val="center"/>
          </w:tcPr>
          <w:p w14:paraId="707FC837">
            <w:pPr>
              <w:pStyle w:val="42"/>
              <w:rPr>
                <w:color w:val="auto"/>
              </w:rPr>
            </w:pPr>
            <w:r>
              <w:rPr>
                <w:rFonts w:hint="eastAsia"/>
                <w:color w:val="auto"/>
              </w:rPr>
              <w:t>0.04</w:t>
            </w:r>
          </w:p>
        </w:tc>
        <w:tc>
          <w:tcPr>
            <w:tcW w:w="831" w:type="pct"/>
            <w:vAlign w:val="center"/>
          </w:tcPr>
          <w:p w14:paraId="208716DB">
            <w:pPr>
              <w:pStyle w:val="42"/>
              <w:rPr>
                <w:color w:val="auto"/>
              </w:rPr>
            </w:pPr>
            <w:r>
              <w:rPr>
                <w:rFonts w:hint="eastAsia"/>
                <w:color w:val="auto"/>
              </w:rPr>
              <w:t>0.005</w:t>
            </w:r>
          </w:p>
        </w:tc>
      </w:tr>
      <w:tr w14:paraId="2F2E3B4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Align w:val="center"/>
          </w:tcPr>
          <w:p w14:paraId="7032CD6F">
            <w:pPr>
              <w:pStyle w:val="42"/>
              <w:rPr>
                <w:color w:val="auto"/>
              </w:rPr>
            </w:pPr>
            <w:r>
              <w:rPr>
                <w:rFonts w:hint="eastAsia"/>
                <w:color w:val="auto"/>
              </w:rPr>
              <w:t>铁</w:t>
            </w:r>
          </w:p>
        </w:tc>
        <w:tc>
          <w:tcPr>
            <w:tcW w:w="762" w:type="pct"/>
            <w:vAlign w:val="center"/>
          </w:tcPr>
          <w:p w14:paraId="6800038C">
            <w:pPr>
              <w:pStyle w:val="42"/>
              <w:rPr>
                <w:color w:val="auto"/>
              </w:rPr>
            </w:pPr>
            <w:r>
              <w:rPr>
                <w:rFonts w:hint="eastAsia"/>
                <w:color w:val="auto"/>
              </w:rPr>
              <w:t>0.03</w:t>
            </w:r>
          </w:p>
        </w:tc>
        <w:tc>
          <w:tcPr>
            <w:tcW w:w="764" w:type="pct"/>
            <w:vAlign w:val="center"/>
          </w:tcPr>
          <w:p w14:paraId="6395052C">
            <w:pPr>
              <w:pStyle w:val="42"/>
              <w:rPr>
                <w:color w:val="auto"/>
              </w:rPr>
            </w:pPr>
            <w:r>
              <w:rPr>
                <w:rFonts w:hint="eastAsia"/>
                <w:color w:val="auto"/>
              </w:rPr>
              <w:t>0.1</w:t>
            </w:r>
          </w:p>
        </w:tc>
        <w:tc>
          <w:tcPr>
            <w:tcW w:w="763" w:type="pct"/>
            <w:vAlign w:val="center"/>
          </w:tcPr>
          <w:p w14:paraId="66F457BA">
            <w:pPr>
              <w:pStyle w:val="42"/>
              <w:rPr>
                <w:color w:val="auto"/>
              </w:rPr>
            </w:pPr>
            <w:r>
              <w:rPr>
                <w:rFonts w:hint="eastAsia"/>
                <w:color w:val="auto"/>
              </w:rPr>
              <w:t>0.03</w:t>
            </w:r>
          </w:p>
        </w:tc>
        <w:tc>
          <w:tcPr>
            <w:tcW w:w="765" w:type="pct"/>
            <w:vAlign w:val="center"/>
          </w:tcPr>
          <w:p w14:paraId="46D6663E">
            <w:pPr>
              <w:pStyle w:val="42"/>
              <w:rPr>
                <w:color w:val="auto"/>
              </w:rPr>
            </w:pPr>
            <w:r>
              <w:rPr>
                <w:rFonts w:hint="eastAsia"/>
                <w:color w:val="auto"/>
              </w:rPr>
              <w:t>0.1</w:t>
            </w:r>
          </w:p>
        </w:tc>
        <w:tc>
          <w:tcPr>
            <w:tcW w:w="831" w:type="pct"/>
            <w:vAlign w:val="center"/>
          </w:tcPr>
          <w:p w14:paraId="2F3569F2">
            <w:pPr>
              <w:pStyle w:val="42"/>
              <w:rPr>
                <w:color w:val="auto"/>
              </w:rPr>
            </w:pPr>
            <w:r>
              <w:rPr>
                <w:rFonts w:hint="eastAsia"/>
                <w:color w:val="auto"/>
              </w:rPr>
              <w:t>0.3</w:t>
            </w:r>
          </w:p>
        </w:tc>
      </w:tr>
      <w:tr w14:paraId="64AAE83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Align w:val="center"/>
          </w:tcPr>
          <w:p w14:paraId="1BA444B8">
            <w:pPr>
              <w:pStyle w:val="42"/>
              <w:rPr>
                <w:color w:val="auto"/>
              </w:rPr>
            </w:pPr>
            <w:r>
              <w:rPr>
                <w:rFonts w:hint="eastAsia"/>
                <w:color w:val="auto"/>
              </w:rPr>
              <w:t>锰</w:t>
            </w:r>
          </w:p>
        </w:tc>
        <w:tc>
          <w:tcPr>
            <w:tcW w:w="762" w:type="pct"/>
            <w:vAlign w:val="center"/>
          </w:tcPr>
          <w:p w14:paraId="07ED1659">
            <w:pPr>
              <w:pStyle w:val="42"/>
              <w:rPr>
                <w:color w:val="auto"/>
              </w:rPr>
            </w:pPr>
            <w:r>
              <w:rPr>
                <w:rFonts w:hint="eastAsia"/>
                <w:color w:val="auto"/>
              </w:rPr>
              <w:t>0.01</w:t>
            </w:r>
          </w:p>
        </w:tc>
        <w:tc>
          <w:tcPr>
            <w:tcW w:w="764" w:type="pct"/>
            <w:vAlign w:val="center"/>
          </w:tcPr>
          <w:p w14:paraId="2D7EFD18">
            <w:pPr>
              <w:pStyle w:val="42"/>
              <w:rPr>
                <w:color w:val="auto"/>
              </w:rPr>
            </w:pPr>
            <w:r>
              <w:rPr>
                <w:rFonts w:hint="eastAsia"/>
                <w:color w:val="auto"/>
              </w:rPr>
              <w:t>0.1</w:t>
            </w:r>
          </w:p>
        </w:tc>
        <w:tc>
          <w:tcPr>
            <w:tcW w:w="763" w:type="pct"/>
            <w:vAlign w:val="center"/>
          </w:tcPr>
          <w:p w14:paraId="7BC0545D">
            <w:pPr>
              <w:pStyle w:val="42"/>
              <w:rPr>
                <w:color w:val="auto"/>
              </w:rPr>
            </w:pPr>
            <w:r>
              <w:rPr>
                <w:rFonts w:hint="eastAsia"/>
                <w:color w:val="auto"/>
              </w:rPr>
              <w:t>0.01</w:t>
            </w:r>
          </w:p>
        </w:tc>
        <w:tc>
          <w:tcPr>
            <w:tcW w:w="765" w:type="pct"/>
            <w:vAlign w:val="center"/>
          </w:tcPr>
          <w:p w14:paraId="1C715B0A">
            <w:pPr>
              <w:pStyle w:val="42"/>
              <w:rPr>
                <w:color w:val="auto"/>
              </w:rPr>
            </w:pPr>
            <w:r>
              <w:rPr>
                <w:rFonts w:hint="eastAsia"/>
                <w:color w:val="auto"/>
              </w:rPr>
              <w:t>0.1</w:t>
            </w:r>
          </w:p>
        </w:tc>
        <w:tc>
          <w:tcPr>
            <w:tcW w:w="831" w:type="pct"/>
            <w:vAlign w:val="center"/>
          </w:tcPr>
          <w:p w14:paraId="76C7A8FD">
            <w:pPr>
              <w:pStyle w:val="42"/>
              <w:rPr>
                <w:color w:val="auto"/>
              </w:rPr>
            </w:pPr>
            <w:r>
              <w:rPr>
                <w:rFonts w:hint="eastAsia"/>
                <w:color w:val="auto"/>
              </w:rPr>
              <w:t>0.1</w:t>
            </w:r>
          </w:p>
        </w:tc>
      </w:tr>
      <w:tr w14:paraId="7E4BE09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Align w:val="center"/>
          </w:tcPr>
          <w:p w14:paraId="0B9BA55B">
            <w:pPr>
              <w:pStyle w:val="42"/>
              <w:rPr>
                <w:color w:val="auto"/>
              </w:rPr>
            </w:pPr>
            <w:r>
              <w:rPr>
                <w:rFonts w:hint="eastAsia"/>
                <w:color w:val="auto"/>
              </w:rPr>
              <w:t>铜</w:t>
            </w:r>
          </w:p>
        </w:tc>
        <w:tc>
          <w:tcPr>
            <w:tcW w:w="762" w:type="pct"/>
            <w:vAlign w:val="center"/>
          </w:tcPr>
          <w:p w14:paraId="6D2354F2">
            <w:pPr>
              <w:pStyle w:val="42"/>
              <w:rPr>
                <w:color w:val="auto"/>
              </w:rPr>
            </w:pPr>
            <w:r>
              <w:rPr>
                <w:rFonts w:hint="eastAsia"/>
                <w:color w:val="auto"/>
              </w:rPr>
              <w:t>-</w:t>
            </w:r>
          </w:p>
        </w:tc>
        <w:tc>
          <w:tcPr>
            <w:tcW w:w="764" w:type="pct"/>
            <w:vAlign w:val="center"/>
          </w:tcPr>
          <w:p w14:paraId="7F7EAD4A">
            <w:pPr>
              <w:pStyle w:val="42"/>
              <w:rPr>
                <w:color w:val="auto"/>
              </w:rPr>
            </w:pPr>
            <w:r>
              <w:rPr>
                <w:rFonts w:hint="eastAsia"/>
                <w:color w:val="auto"/>
              </w:rPr>
              <w:t>-</w:t>
            </w:r>
          </w:p>
        </w:tc>
        <w:tc>
          <w:tcPr>
            <w:tcW w:w="763" w:type="pct"/>
            <w:vAlign w:val="center"/>
          </w:tcPr>
          <w:p w14:paraId="39CAE6F2">
            <w:pPr>
              <w:pStyle w:val="42"/>
              <w:rPr>
                <w:color w:val="auto"/>
              </w:rPr>
            </w:pPr>
            <w:r>
              <w:rPr>
                <w:rFonts w:hint="eastAsia"/>
                <w:color w:val="auto"/>
              </w:rPr>
              <w:t>-</w:t>
            </w:r>
          </w:p>
        </w:tc>
        <w:tc>
          <w:tcPr>
            <w:tcW w:w="765" w:type="pct"/>
            <w:vAlign w:val="center"/>
          </w:tcPr>
          <w:p w14:paraId="380A9D84">
            <w:pPr>
              <w:pStyle w:val="42"/>
              <w:rPr>
                <w:color w:val="auto"/>
              </w:rPr>
            </w:pPr>
            <w:r>
              <w:rPr>
                <w:rFonts w:hint="eastAsia"/>
                <w:color w:val="auto"/>
              </w:rPr>
              <w:t>-</w:t>
            </w:r>
          </w:p>
        </w:tc>
        <w:tc>
          <w:tcPr>
            <w:tcW w:w="831" w:type="pct"/>
            <w:vAlign w:val="center"/>
          </w:tcPr>
          <w:p w14:paraId="17A70A89">
            <w:pPr>
              <w:pStyle w:val="42"/>
              <w:rPr>
                <w:color w:val="auto"/>
              </w:rPr>
            </w:pPr>
            <w:r>
              <w:rPr>
                <w:rFonts w:hint="eastAsia"/>
                <w:color w:val="auto"/>
              </w:rPr>
              <w:t>1.0</w:t>
            </w:r>
          </w:p>
        </w:tc>
      </w:tr>
      <w:tr w14:paraId="0906F2A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Align w:val="center"/>
          </w:tcPr>
          <w:p w14:paraId="3FF4E5BD">
            <w:pPr>
              <w:pStyle w:val="42"/>
              <w:rPr>
                <w:color w:val="auto"/>
              </w:rPr>
            </w:pPr>
            <w:r>
              <w:rPr>
                <w:rFonts w:hint="eastAsia"/>
                <w:color w:val="auto"/>
              </w:rPr>
              <w:t>锌</w:t>
            </w:r>
          </w:p>
        </w:tc>
        <w:tc>
          <w:tcPr>
            <w:tcW w:w="762" w:type="pct"/>
            <w:vAlign w:val="center"/>
          </w:tcPr>
          <w:p w14:paraId="311E637F">
            <w:pPr>
              <w:pStyle w:val="42"/>
              <w:rPr>
                <w:color w:val="auto"/>
              </w:rPr>
            </w:pPr>
            <w:r>
              <w:rPr>
                <w:rFonts w:hint="eastAsia"/>
                <w:color w:val="auto"/>
              </w:rPr>
              <w:t>-</w:t>
            </w:r>
          </w:p>
        </w:tc>
        <w:tc>
          <w:tcPr>
            <w:tcW w:w="764" w:type="pct"/>
            <w:vAlign w:val="center"/>
          </w:tcPr>
          <w:p w14:paraId="75DBBED3">
            <w:pPr>
              <w:pStyle w:val="42"/>
              <w:rPr>
                <w:color w:val="auto"/>
              </w:rPr>
            </w:pPr>
            <w:r>
              <w:rPr>
                <w:rFonts w:hint="eastAsia"/>
                <w:color w:val="auto"/>
              </w:rPr>
              <w:t>-</w:t>
            </w:r>
          </w:p>
        </w:tc>
        <w:tc>
          <w:tcPr>
            <w:tcW w:w="763" w:type="pct"/>
            <w:vAlign w:val="center"/>
          </w:tcPr>
          <w:p w14:paraId="0A348DA1">
            <w:pPr>
              <w:pStyle w:val="42"/>
              <w:rPr>
                <w:color w:val="auto"/>
              </w:rPr>
            </w:pPr>
            <w:r>
              <w:rPr>
                <w:rFonts w:hint="eastAsia"/>
                <w:color w:val="auto"/>
              </w:rPr>
              <w:t>-</w:t>
            </w:r>
          </w:p>
        </w:tc>
        <w:tc>
          <w:tcPr>
            <w:tcW w:w="765" w:type="pct"/>
            <w:vAlign w:val="center"/>
          </w:tcPr>
          <w:p w14:paraId="1D2A1F66">
            <w:pPr>
              <w:pStyle w:val="42"/>
              <w:rPr>
                <w:color w:val="auto"/>
              </w:rPr>
            </w:pPr>
            <w:r>
              <w:rPr>
                <w:rFonts w:hint="eastAsia"/>
                <w:color w:val="auto"/>
              </w:rPr>
              <w:t>-</w:t>
            </w:r>
          </w:p>
        </w:tc>
        <w:tc>
          <w:tcPr>
            <w:tcW w:w="831" w:type="pct"/>
            <w:vAlign w:val="center"/>
          </w:tcPr>
          <w:p w14:paraId="463C0E8C">
            <w:pPr>
              <w:pStyle w:val="42"/>
              <w:rPr>
                <w:color w:val="auto"/>
              </w:rPr>
            </w:pPr>
            <w:r>
              <w:rPr>
                <w:rFonts w:hint="eastAsia"/>
                <w:color w:val="auto"/>
              </w:rPr>
              <w:t>1.0</w:t>
            </w:r>
          </w:p>
        </w:tc>
      </w:tr>
      <w:tr w14:paraId="586F03D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Align w:val="center"/>
          </w:tcPr>
          <w:p w14:paraId="6A9758FD">
            <w:pPr>
              <w:pStyle w:val="42"/>
              <w:rPr>
                <w:color w:val="auto"/>
              </w:rPr>
            </w:pPr>
            <w:r>
              <w:rPr>
                <w:rFonts w:hint="eastAsia"/>
                <w:color w:val="auto"/>
              </w:rPr>
              <w:t>六价铬</w:t>
            </w:r>
          </w:p>
        </w:tc>
        <w:tc>
          <w:tcPr>
            <w:tcW w:w="762" w:type="pct"/>
            <w:vAlign w:val="center"/>
          </w:tcPr>
          <w:p w14:paraId="4B3DD2D4">
            <w:pPr>
              <w:pStyle w:val="42"/>
              <w:rPr>
                <w:color w:val="auto"/>
              </w:rPr>
            </w:pPr>
            <w:r>
              <w:rPr>
                <w:rFonts w:hint="eastAsia"/>
                <w:color w:val="auto"/>
              </w:rPr>
              <w:t>0.005</w:t>
            </w:r>
          </w:p>
        </w:tc>
        <w:tc>
          <w:tcPr>
            <w:tcW w:w="764" w:type="pct"/>
            <w:vAlign w:val="center"/>
          </w:tcPr>
          <w:p w14:paraId="1DCDDE98">
            <w:pPr>
              <w:pStyle w:val="42"/>
              <w:rPr>
                <w:color w:val="auto"/>
              </w:rPr>
            </w:pPr>
            <w:r>
              <w:rPr>
                <w:rFonts w:hint="eastAsia"/>
                <w:color w:val="auto"/>
              </w:rPr>
              <w:t>0.1</w:t>
            </w:r>
          </w:p>
        </w:tc>
        <w:tc>
          <w:tcPr>
            <w:tcW w:w="763" w:type="pct"/>
            <w:vAlign w:val="center"/>
          </w:tcPr>
          <w:p w14:paraId="7DE11CF2">
            <w:pPr>
              <w:pStyle w:val="42"/>
              <w:rPr>
                <w:color w:val="auto"/>
              </w:rPr>
            </w:pPr>
            <w:r>
              <w:rPr>
                <w:rFonts w:hint="eastAsia"/>
                <w:color w:val="auto"/>
              </w:rPr>
              <w:t>0.004</w:t>
            </w:r>
          </w:p>
        </w:tc>
        <w:tc>
          <w:tcPr>
            <w:tcW w:w="765" w:type="pct"/>
            <w:vAlign w:val="center"/>
          </w:tcPr>
          <w:p w14:paraId="402064CD">
            <w:pPr>
              <w:pStyle w:val="42"/>
              <w:rPr>
                <w:color w:val="auto"/>
              </w:rPr>
            </w:pPr>
            <w:r>
              <w:rPr>
                <w:rFonts w:hint="eastAsia"/>
                <w:color w:val="auto"/>
              </w:rPr>
              <w:t>0.08</w:t>
            </w:r>
          </w:p>
        </w:tc>
        <w:tc>
          <w:tcPr>
            <w:tcW w:w="831" w:type="pct"/>
            <w:vAlign w:val="center"/>
          </w:tcPr>
          <w:p w14:paraId="2BCC51E8">
            <w:pPr>
              <w:pStyle w:val="42"/>
              <w:rPr>
                <w:color w:val="auto"/>
              </w:rPr>
            </w:pPr>
            <w:r>
              <w:rPr>
                <w:rFonts w:hint="eastAsia"/>
                <w:color w:val="auto"/>
              </w:rPr>
              <w:t>0.05</w:t>
            </w:r>
          </w:p>
        </w:tc>
      </w:tr>
      <w:tr w14:paraId="54780CE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Align w:val="center"/>
          </w:tcPr>
          <w:p w14:paraId="35F3B97B">
            <w:pPr>
              <w:pStyle w:val="42"/>
              <w:rPr>
                <w:color w:val="auto"/>
              </w:rPr>
            </w:pPr>
            <w:r>
              <w:rPr>
                <w:rFonts w:hint="eastAsia"/>
                <w:color w:val="auto"/>
              </w:rPr>
              <w:t>石油类</w:t>
            </w:r>
          </w:p>
        </w:tc>
        <w:tc>
          <w:tcPr>
            <w:tcW w:w="762" w:type="pct"/>
            <w:vAlign w:val="center"/>
          </w:tcPr>
          <w:p w14:paraId="621F841D">
            <w:pPr>
              <w:pStyle w:val="42"/>
              <w:rPr>
                <w:color w:val="auto"/>
              </w:rPr>
            </w:pPr>
            <w:r>
              <w:rPr>
                <w:rFonts w:hint="eastAsia"/>
                <w:color w:val="auto"/>
              </w:rPr>
              <w:t>0.03</w:t>
            </w:r>
          </w:p>
        </w:tc>
        <w:tc>
          <w:tcPr>
            <w:tcW w:w="764" w:type="pct"/>
            <w:vAlign w:val="center"/>
          </w:tcPr>
          <w:p w14:paraId="6E1C43F8">
            <w:pPr>
              <w:pStyle w:val="42"/>
              <w:rPr>
                <w:color w:val="auto"/>
              </w:rPr>
            </w:pPr>
            <w:r>
              <w:rPr>
                <w:rFonts w:hint="eastAsia"/>
                <w:color w:val="auto"/>
              </w:rPr>
              <w:t>0.6</w:t>
            </w:r>
          </w:p>
        </w:tc>
        <w:tc>
          <w:tcPr>
            <w:tcW w:w="763" w:type="pct"/>
            <w:vAlign w:val="center"/>
          </w:tcPr>
          <w:p w14:paraId="4D686F76">
            <w:pPr>
              <w:pStyle w:val="42"/>
              <w:rPr>
                <w:color w:val="auto"/>
              </w:rPr>
            </w:pPr>
            <w:r>
              <w:rPr>
                <w:rFonts w:hint="eastAsia"/>
                <w:color w:val="auto"/>
              </w:rPr>
              <w:t>0.03</w:t>
            </w:r>
          </w:p>
        </w:tc>
        <w:tc>
          <w:tcPr>
            <w:tcW w:w="765" w:type="pct"/>
            <w:vAlign w:val="center"/>
          </w:tcPr>
          <w:p w14:paraId="3A88F123">
            <w:pPr>
              <w:pStyle w:val="42"/>
              <w:rPr>
                <w:color w:val="auto"/>
              </w:rPr>
            </w:pPr>
            <w:r>
              <w:rPr>
                <w:rFonts w:hint="eastAsia"/>
                <w:color w:val="auto"/>
              </w:rPr>
              <w:t>0.6</w:t>
            </w:r>
          </w:p>
        </w:tc>
        <w:tc>
          <w:tcPr>
            <w:tcW w:w="831" w:type="pct"/>
            <w:vAlign w:val="center"/>
          </w:tcPr>
          <w:p w14:paraId="3BB2C68E">
            <w:pPr>
              <w:pStyle w:val="42"/>
              <w:rPr>
                <w:color w:val="auto"/>
              </w:rPr>
            </w:pPr>
            <w:r>
              <w:rPr>
                <w:rFonts w:hint="eastAsia"/>
                <w:color w:val="auto"/>
              </w:rPr>
              <w:t>0.05</w:t>
            </w:r>
          </w:p>
        </w:tc>
      </w:tr>
      <w:tr w14:paraId="75F8A8C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Align w:val="center"/>
          </w:tcPr>
          <w:p w14:paraId="1C92DEAB">
            <w:pPr>
              <w:pStyle w:val="42"/>
              <w:rPr>
                <w:color w:val="auto"/>
              </w:rPr>
            </w:pPr>
            <w:r>
              <w:rPr>
                <w:rFonts w:hint="eastAsia"/>
                <w:color w:val="auto"/>
              </w:rPr>
              <w:t>阴离子表面活性剂</w:t>
            </w:r>
          </w:p>
        </w:tc>
        <w:tc>
          <w:tcPr>
            <w:tcW w:w="762" w:type="pct"/>
            <w:vAlign w:val="center"/>
          </w:tcPr>
          <w:p w14:paraId="4975122C">
            <w:pPr>
              <w:pStyle w:val="42"/>
              <w:rPr>
                <w:color w:val="auto"/>
              </w:rPr>
            </w:pPr>
            <w:r>
              <w:rPr>
                <w:rFonts w:hint="eastAsia"/>
                <w:color w:val="auto"/>
              </w:rPr>
              <w:t>-</w:t>
            </w:r>
          </w:p>
        </w:tc>
        <w:tc>
          <w:tcPr>
            <w:tcW w:w="764" w:type="pct"/>
            <w:vAlign w:val="center"/>
          </w:tcPr>
          <w:p w14:paraId="2B4709D6">
            <w:pPr>
              <w:pStyle w:val="42"/>
              <w:rPr>
                <w:color w:val="auto"/>
              </w:rPr>
            </w:pPr>
            <w:r>
              <w:rPr>
                <w:rFonts w:hint="eastAsia"/>
                <w:color w:val="auto"/>
              </w:rPr>
              <w:t>-</w:t>
            </w:r>
          </w:p>
        </w:tc>
        <w:tc>
          <w:tcPr>
            <w:tcW w:w="763" w:type="pct"/>
            <w:vAlign w:val="center"/>
          </w:tcPr>
          <w:p w14:paraId="5F512723">
            <w:pPr>
              <w:pStyle w:val="42"/>
              <w:rPr>
                <w:color w:val="auto"/>
              </w:rPr>
            </w:pPr>
            <w:r>
              <w:rPr>
                <w:rFonts w:hint="eastAsia"/>
                <w:color w:val="auto"/>
              </w:rPr>
              <w:t>-</w:t>
            </w:r>
          </w:p>
        </w:tc>
        <w:tc>
          <w:tcPr>
            <w:tcW w:w="765" w:type="pct"/>
            <w:vAlign w:val="center"/>
          </w:tcPr>
          <w:p w14:paraId="47576618">
            <w:pPr>
              <w:pStyle w:val="42"/>
              <w:rPr>
                <w:color w:val="auto"/>
              </w:rPr>
            </w:pPr>
            <w:r>
              <w:rPr>
                <w:rFonts w:hint="eastAsia"/>
                <w:color w:val="auto"/>
              </w:rPr>
              <w:t>-</w:t>
            </w:r>
          </w:p>
        </w:tc>
        <w:tc>
          <w:tcPr>
            <w:tcW w:w="831" w:type="pct"/>
            <w:vAlign w:val="center"/>
          </w:tcPr>
          <w:p w14:paraId="33F9171E">
            <w:pPr>
              <w:pStyle w:val="42"/>
              <w:rPr>
                <w:color w:val="auto"/>
              </w:rPr>
            </w:pPr>
            <w:r>
              <w:rPr>
                <w:rFonts w:hint="eastAsia"/>
                <w:color w:val="auto"/>
              </w:rPr>
              <w:t>0.2</w:t>
            </w:r>
          </w:p>
        </w:tc>
      </w:tr>
      <w:tr w14:paraId="5DBA3DE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Align w:val="center"/>
          </w:tcPr>
          <w:p w14:paraId="5F707E36">
            <w:pPr>
              <w:pStyle w:val="42"/>
              <w:rPr>
                <w:color w:val="auto"/>
              </w:rPr>
            </w:pPr>
            <w:r>
              <w:rPr>
                <w:rFonts w:hint="eastAsia"/>
                <w:color w:val="auto"/>
              </w:rPr>
              <w:t>氰化物</w:t>
            </w:r>
          </w:p>
        </w:tc>
        <w:tc>
          <w:tcPr>
            <w:tcW w:w="762" w:type="pct"/>
            <w:vAlign w:val="center"/>
          </w:tcPr>
          <w:p w14:paraId="79A6D13A">
            <w:pPr>
              <w:pStyle w:val="42"/>
              <w:rPr>
                <w:color w:val="auto"/>
              </w:rPr>
            </w:pPr>
            <w:r>
              <w:rPr>
                <w:rFonts w:hint="eastAsia"/>
                <w:color w:val="auto"/>
              </w:rPr>
              <w:t>-</w:t>
            </w:r>
          </w:p>
        </w:tc>
        <w:tc>
          <w:tcPr>
            <w:tcW w:w="764" w:type="pct"/>
            <w:vAlign w:val="center"/>
          </w:tcPr>
          <w:p w14:paraId="0FB5A8B1">
            <w:pPr>
              <w:pStyle w:val="42"/>
              <w:rPr>
                <w:color w:val="auto"/>
              </w:rPr>
            </w:pPr>
            <w:r>
              <w:rPr>
                <w:rFonts w:hint="eastAsia"/>
                <w:color w:val="auto"/>
              </w:rPr>
              <w:t>-</w:t>
            </w:r>
          </w:p>
        </w:tc>
        <w:tc>
          <w:tcPr>
            <w:tcW w:w="763" w:type="pct"/>
            <w:vAlign w:val="center"/>
          </w:tcPr>
          <w:p w14:paraId="47154346">
            <w:pPr>
              <w:pStyle w:val="42"/>
              <w:rPr>
                <w:color w:val="auto"/>
              </w:rPr>
            </w:pPr>
            <w:r>
              <w:rPr>
                <w:rFonts w:hint="eastAsia"/>
                <w:color w:val="auto"/>
              </w:rPr>
              <w:t>-</w:t>
            </w:r>
          </w:p>
        </w:tc>
        <w:tc>
          <w:tcPr>
            <w:tcW w:w="765" w:type="pct"/>
            <w:vAlign w:val="center"/>
          </w:tcPr>
          <w:p w14:paraId="15C2BE62">
            <w:pPr>
              <w:pStyle w:val="42"/>
              <w:rPr>
                <w:color w:val="auto"/>
              </w:rPr>
            </w:pPr>
            <w:r>
              <w:rPr>
                <w:rFonts w:hint="eastAsia"/>
                <w:color w:val="auto"/>
              </w:rPr>
              <w:t>-</w:t>
            </w:r>
          </w:p>
        </w:tc>
        <w:tc>
          <w:tcPr>
            <w:tcW w:w="831" w:type="pct"/>
            <w:vAlign w:val="center"/>
          </w:tcPr>
          <w:p w14:paraId="405A27EB">
            <w:pPr>
              <w:pStyle w:val="42"/>
              <w:rPr>
                <w:color w:val="auto"/>
              </w:rPr>
            </w:pPr>
            <w:r>
              <w:rPr>
                <w:rFonts w:hint="eastAsia"/>
                <w:color w:val="auto"/>
              </w:rPr>
              <w:t>0.2</w:t>
            </w:r>
          </w:p>
        </w:tc>
      </w:tr>
      <w:tr w14:paraId="2B1A434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Align w:val="center"/>
          </w:tcPr>
          <w:p w14:paraId="4CE6D250">
            <w:pPr>
              <w:pStyle w:val="42"/>
              <w:rPr>
                <w:color w:val="auto"/>
              </w:rPr>
            </w:pPr>
            <w:r>
              <w:rPr>
                <w:rFonts w:hint="eastAsia"/>
                <w:color w:val="auto"/>
              </w:rPr>
              <w:t>氨氮</w:t>
            </w:r>
          </w:p>
        </w:tc>
        <w:tc>
          <w:tcPr>
            <w:tcW w:w="762" w:type="pct"/>
            <w:vAlign w:val="center"/>
          </w:tcPr>
          <w:p w14:paraId="4E1F34C2">
            <w:pPr>
              <w:pStyle w:val="42"/>
              <w:rPr>
                <w:color w:val="auto"/>
              </w:rPr>
            </w:pPr>
            <w:r>
              <w:rPr>
                <w:rFonts w:hint="eastAsia"/>
                <w:color w:val="auto"/>
              </w:rPr>
              <w:t>0.490</w:t>
            </w:r>
          </w:p>
        </w:tc>
        <w:tc>
          <w:tcPr>
            <w:tcW w:w="764" w:type="pct"/>
            <w:vAlign w:val="center"/>
          </w:tcPr>
          <w:p w14:paraId="1E37CD52">
            <w:pPr>
              <w:pStyle w:val="42"/>
              <w:rPr>
                <w:color w:val="auto"/>
              </w:rPr>
            </w:pPr>
            <w:r>
              <w:rPr>
                <w:rFonts w:hint="eastAsia"/>
                <w:color w:val="auto"/>
              </w:rPr>
              <w:t>0.490</w:t>
            </w:r>
          </w:p>
        </w:tc>
        <w:tc>
          <w:tcPr>
            <w:tcW w:w="763" w:type="pct"/>
            <w:vAlign w:val="center"/>
          </w:tcPr>
          <w:p w14:paraId="5DCC8A45">
            <w:pPr>
              <w:pStyle w:val="42"/>
              <w:rPr>
                <w:color w:val="auto"/>
              </w:rPr>
            </w:pPr>
            <w:r>
              <w:rPr>
                <w:rFonts w:hint="eastAsia"/>
                <w:color w:val="auto"/>
              </w:rPr>
              <w:t>0.478</w:t>
            </w:r>
          </w:p>
        </w:tc>
        <w:tc>
          <w:tcPr>
            <w:tcW w:w="765" w:type="pct"/>
            <w:vAlign w:val="center"/>
          </w:tcPr>
          <w:p w14:paraId="0AE15DD9">
            <w:pPr>
              <w:pStyle w:val="42"/>
              <w:rPr>
                <w:color w:val="auto"/>
              </w:rPr>
            </w:pPr>
            <w:r>
              <w:rPr>
                <w:rFonts w:hint="eastAsia"/>
                <w:color w:val="auto"/>
              </w:rPr>
              <w:t>0.478</w:t>
            </w:r>
          </w:p>
        </w:tc>
        <w:tc>
          <w:tcPr>
            <w:tcW w:w="831" w:type="pct"/>
            <w:vAlign w:val="center"/>
          </w:tcPr>
          <w:p w14:paraId="784C886A">
            <w:pPr>
              <w:pStyle w:val="42"/>
              <w:rPr>
                <w:color w:val="auto"/>
              </w:rPr>
            </w:pPr>
            <w:r>
              <w:rPr>
                <w:rFonts w:hint="eastAsia"/>
                <w:color w:val="auto"/>
              </w:rPr>
              <w:t>1.0</w:t>
            </w:r>
          </w:p>
        </w:tc>
      </w:tr>
      <w:tr w14:paraId="51E5626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Align w:val="center"/>
          </w:tcPr>
          <w:p w14:paraId="29946698">
            <w:pPr>
              <w:pStyle w:val="42"/>
              <w:rPr>
                <w:color w:val="auto"/>
              </w:rPr>
            </w:pPr>
            <w:r>
              <w:rPr>
                <w:rFonts w:hint="eastAsia"/>
                <w:color w:val="auto"/>
              </w:rPr>
              <w:t>粪大肠菌群</w:t>
            </w:r>
          </w:p>
          <w:p w14:paraId="3D30A099">
            <w:pPr>
              <w:pStyle w:val="42"/>
              <w:rPr>
                <w:color w:val="auto"/>
              </w:rPr>
            </w:pPr>
            <w:r>
              <w:rPr>
                <w:rFonts w:hint="eastAsia"/>
                <w:color w:val="auto"/>
              </w:rPr>
              <w:t>（MPN/L）</w:t>
            </w:r>
          </w:p>
        </w:tc>
        <w:tc>
          <w:tcPr>
            <w:tcW w:w="762" w:type="pct"/>
            <w:vAlign w:val="center"/>
          </w:tcPr>
          <w:p w14:paraId="0D8DDD16">
            <w:pPr>
              <w:pStyle w:val="42"/>
              <w:rPr>
                <w:color w:val="auto"/>
              </w:rPr>
            </w:pPr>
            <w:r>
              <w:rPr>
                <w:rFonts w:hint="eastAsia"/>
                <w:color w:val="auto"/>
              </w:rPr>
              <w:t>2000</w:t>
            </w:r>
          </w:p>
        </w:tc>
        <w:tc>
          <w:tcPr>
            <w:tcW w:w="764" w:type="pct"/>
            <w:vAlign w:val="center"/>
          </w:tcPr>
          <w:p w14:paraId="16673DC2">
            <w:pPr>
              <w:pStyle w:val="42"/>
              <w:rPr>
                <w:color w:val="auto"/>
              </w:rPr>
            </w:pPr>
            <w:r>
              <w:rPr>
                <w:rFonts w:hint="eastAsia"/>
                <w:color w:val="auto"/>
              </w:rPr>
              <w:t>0.2</w:t>
            </w:r>
          </w:p>
        </w:tc>
        <w:tc>
          <w:tcPr>
            <w:tcW w:w="763" w:type="pct"/>
            <w:vAlign w:val="center"/>
          </w:tcPr>
          <w:p w14:paraId="11B8E7C3">
            <w:pPr>
              <w:pStyle w:val="42"/>
              <w:rPr>
                <w:color w:val="auto"/>
              </w:rPr>
            </w:pPr>
            <w:r>
              <w:rPr>
                <w:rFonts w:hint="eastAsia"/>
                <w:color w:val="auto"/>
              </w:rPr>
              <w:t>2700</w:t>
            </w:r>
          </w:p>
        </w:tc>
        <w:tc>
          <w:tcPr>
            <w:tcW w:w="765" w:type="pct"/>
            <w:vAlign w:val="center"/>
          </w:tcPr>
          <w:p w14:paraId="7D9FE4B9">
            <w:pPr>
              <w:pStyle w:val="42"/>
              <w:rPr>
                <w:color w:val="auto"/>
              </w:rPr>
            </w:pPr>
            <w:r>
              <w:rPr>
                <w:rFonts w:hint="eastAsia"/>
                <w:color w:val="auto"/>
              </w:rPr>
              <w:t>0.27</w:t>
            </w:r>
          </w:p>
        </w:tc>
        <w:tc>
          <w:tcPr>
            <w:tcW w:w="831" w:type="pct"/>
            <w:vAlign w:val="center"/>
          </w:tcPr>
          <w:p w14:paraId="07974958">
            <w:pPr>
              <w:pStyle w:val="42"/>
              <w:rPr>
                <w:color w:val="auto"/>
              </w:rPr>
            </w:pPr>
            <w:r>
              <w:rPr>
                <w:rFonts w:hint="eastAsia"/>
                <w:color w:val="auto"/>
              </w:rPr>
              <w:t>10000</w:t>
            </w:r>
          </w:p>
        </w:tc>
      </w:tr>
      <w:tr w14:paraId="2F05472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Align w:val="center"/>
          </w:tcPr>
          <w:p w14:paraId="67FBD98F">
            <w:pPr>
              <w:pStyle w:val="42"/>
              <w:rPr>
                <w:color w:val="auto"/>
              </w:rPr>
            </w:pPr>
            <w:r>
              <w:rPr>
                <w:rFonts w:hint="eastAsia"/>
                <w:color w:val="auto"/>
              </w:rPr>
              <w:t>化学需氧量</w:t>
            </w:r>
          </w:p>
        </w:tc>
        <w:tc>
          <w:tcPr>
            <w:tcW w:w="762" w:type="pct"/>
            <w:vAlign w:val="center"/>
          </w:tcPr>
          <w:p w14:paraId="43D6373D">
            <w:pPr>
              <w:pStyle w:val="42"/>
              <w:rPr>
                <w:color w:val="auto"/>
              </w:rPr>
            </w:pPr>
            <w:r>
              <w:rPr>
                <w:rFonts w:hint="eastAsia"/>
                <w:color w:val="auto"/>
              </w:rPr>
              <w:t>18</w:t>
            </w:r>
          </w:p>
        </w:tc>
        <w:tc>
          <w:tcPr>
            <w:tcW w:w="764" w:type="pct"/>
            <w:vAlign w:val="center"/>
          </w:tcPr>
          <w:p w14:paraId="0C11F568">
            <w:pPr>
              <w:pStyle w:val="42"/>
              <w:rPr>
                <w:color w:val="auto"/>
              </w:rPr>
            </w:pPr>
            <w:r>
              <w:rPr>
                <w:rFonts w:hint="eastAsia"/>
                <w:color w:val="auto"/>
              </w:rPr>
              <w:t>0.9</w:t>
            </w:r>
          </w:p>
        </w:tc>
        <w:tc>
          <w:tcPr>
            <w:tcW w:w="763" w:type="pct"/>
            <w:vAlign w:val="center"/>
          </w:tcPr>
          <w:p w14:paraId="28004CE2">
            <w:pPr>
              <w:pStyle w:val="42"/>
              <w:rPr>
                <w:color w:val="auto"/>
              </w:rPr>
            </w:pPr>
            <w:r>
              <w:rPr>
                <w:rFonts w:hint="eastAsia"/>
                <w:color w:val="auto"/>
              </w:rPr>
              <w:t>19</w:t>
            </w:r>
          </w:p>
        </w:tc>
        <w:tc>
          <w:tcPr>
            <w:tcW w:w="765" w:type="pct"/>
            <w:vAlign w:val="center"/>
          </w:tcPr>
          <w:p w14:paraId="2E923320">
            <w:pPr>
              <w:pStyle w:val="42"/>
              <w:rPr>
                <w:color w:val="auto"/>
              </w:rPr>
            </w:pPr>
            <w:r>
              <w:rPr>
                <w:rFonts w:hint="eastAsia"/>
                <w:color w:val="auto"/>
              </w:rPr>
              <w:t>0.95</w:t>
            </w:r>
          </w:p>
        </w:tc>
        <w:tc>
          <w:tcPr>
            <w:tcW w:w="831" w:type="pct"/>
            <w:vAlign w:val="center"/>
          </w:tcPr>
          <w:p w14:paraId="50502E19">
            <w:pPr>
              <w:pStyle w:val="42"/>
              <w:rPr>
                <w:color w:val="auto"/>
              </w:rPr>
            </w:pPr>
            <w:r>
              <w:rPr>
                <w:rFonts w:hint="eastAsia"/>
                <w:color w:val="auto"/>
              </w:rPr>
              <w:t>20</w:t>
            </w:r>
          </w:p>
        </w:tc>
      </w:tr>
      <w:tr w14:paraId="219DDC4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Align w:val="center"/>
          </w:tcPr>
          <w:p w14:paraId="788692DA">
            <w:pPr>
              <w:pStyle w:val="42"/>
              <w:rPr>
                <w:color w:val="auto"/>
              </w:rPr>
            </w:pPr>
            <w:r>
              <w:rPr>
                <w:rFonts w:hint="eastAsia"/>
                <w:color w:val="auto"/>
              </w:rPr>
              <w:t>生化需氧量</w:t>
            </w:r>
          </w:p>
        </w:tc>
        <w:tc>
          <w:tcPr>
            <w:tcW w:w="762" w:type="pct"/>
            <w:vAlign w:val="center"/>
          </w:tcPr>
          <w:p w14:paraId="5DBCBB8A">
            <w:pPr>
              <w:pStyle w:val="42"/>
              <w:rPr>
                <w:color w:val="auto"/>
              </w:rPr>
            </w:pPr>
            <w:r>
              <w:rPr>
                <w:rFonts w:hint="eastAsia"/>
                <w:color w:val="auto"/>
              </w:rPr>
              <w:t>3.4</w:t>
            </w:r>
          </w:p>
        </w:tc>
        <w:tc>
          <w:tcPr>
            <w:tcW w:w="764" w:type="pct"/>
            <w:vAlign w:val="center"/>
          </w:tcPr>
          <w:p w14:paraId="2C739133">
            <w:pPr>
              <w:pStyle w:val="42"/>
              <w:rPr>
                <w:color w:val="auto"/>
              </w:rPr>
            </w:pPr>
            <w:r>
              <w:rPr>
                <w:rFonts w:hint="eastAsia"/>
                <w:color w:val="auto"/>
              </w:rPr>
              <w:t>0.85</w:t>
            </w:r>
          </w:p>
        </w:tc>
        <w:tc>
          <w:tcPr>
            <w:tcW w:w="763" w:type="pct"/>
            <w:vAlign w:val="center"/>
          </w:tcPr>
          <w:p w14:paraId="689612DD">
            <w:pPr>
              <w:pStyle w:val="42"/>
              <w:rPr>
                <w:color w:val="auto"/>
              </w:rPr>
            </w:pPr>
            <w:r>
              <w:rPr>
                <w:rFonts w:hint="eastAsia"/>
                <w:color w:val="auto"/>
              </w:rPr>
              <w:t>3.7</w:t>
            </w:r>
          </w:p>
        </w:tc>
        <w:tc>
          <w:tcPr>
            <w:tcW w:w="765" w:type="pct"/>
            <w:vAlign w:val="center"/>
          </w:tcPr>
          <w:p w14:paraId="605E911C">
            <w:pPr>
              <w:pStyle w:val="42"/>
              <w:rPr>
                <w:color w:val="auto"/>
              </w:rPr>
            </w:pPr>
            <w:r>
              <w:rPr>
                <w:rFonts w:hint="eastAsia"/>
                <w:color w:val="auto"/>
              </w:rPr>
              <w:t>0.925</w:t>
            </w:r>
          </w:p>
        </w:tc>
        <w:tc>
          <w:tcPr>
            <w:tcW w:w="831" w:type="pct"/>
            <w:vAlign w:val="center"/>
          </w:tcPr>
          <w:p w14:paraId="1E0E31EC">
            <w:pPr>
              <w:pStyle w:val="42"/>
              <w:rPr>
                <w:color w:val="auto"/>
              </w:rPr>
            </w:pPr>
            <w:r>
              <w:rPr>
                <w:rFonts w:hint="eastAsia"/>
                <w:color w:val="auto"/>
              </w:rPr>
              <w:t>4</w:t>
            </w:r>
          </w:p>
        </w:tc>
      </w:tr>
      <w:tr w14:paraId="505794C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Align w:val="center"/>
          </w:tcPr>
          <w:p w14:paraId="4017D2A7">
            <w:pPr>
              <w:pStyle w:val="42"/>
              <w:rPr>
                <w:color w:val="auto"/>
              </w:rPr>
            </w:pPr>
            <w:r>
              <w:rPr>
                <w:rFonts w:hint="eastAsia"/>
                <w:color w:val="auto"/>
              </w:rPr>
              <w:t>氟化物</w:t>
            </w:r>
          </w:p>
        </w:tc>
        <w:tc>
          <w:tcPr>
            <w:tcW w:w="762" w:type="pct"/>
            <w:vAlign w:val="center"/>
          </w:tcPr>
          <w:p w14:paraId="6CF9221D">
            <w:pPr>
              <w:pStyle w:val="42"/>
              <w:rPr>
                <w:color w:val="auto"/>
              </w:rPr>
            </w:pPr>
            <w:r>
              <w:rPr>
                <w:rFonts w:hint="eastAsia"/>
                <w:color w:val="auto"/>
              </w:rPr>
              <w:t>0.123</w:t>
            </w:r>
          </w:p>
        </w:tc>
        <w:tc>
          <w:tcPr>
            <w:tcW w:w="764" w:type="pct"/>
            <w:vAlign w:val="center"/>
          </w:tcPr>
          <w:p w14:paraId="2C9E9D62">
            <w:pPr>
              <w:pStyle w:val="42"/>
              <w:rPr>
                <w:color w:val="auto"/>
              </w:rPr>
            </w:pPr>
            <w:r>
              <w:rPr>
                <w:rFonts w:hint="eastAsia"/>
                <w:color w:val="auto"/>
              </w:rPr>
              <w:t>0.123</w:t>
            </w:r>
          </w:p>
        </w:tc>
        <w:tc>
          <w:tcPr>
            <w:tcW w:w="763" w:type="pct"/>
            <w:vAlign w:val="center"/>
          </w:tcPr>
          <w:p w14:paraId="5C089357">
            <w:pPr>
              <w:pStyle w:val="42"/>
              <w:rPr>
                <w:color w:val="auto"/>
              </w:rPr>
            </w:pPr>
            <w:r>
              <w:rPr>
                <w:rFonts w:hint="eastAsia"/>
                <w:color w:val="auto"/>
              </w:rPr>
              <w:t>0.312</w:t>
            </w:r>
          </w:p>
        </w:tc>
        <w:tc>
          <w:tcPr>
            <w:tcW w:w="765" w:type="pct"/>
            <w:vAlign w:val="center"/>
          </w:tcPr>
          <w:p w14:paraId="5009492C">
            <w:pPr>
              <w:pStyle w:val="42"/>
              <w:rPr>
                <w:color w:val="auto"/>
              </w:rPr>
            </w:pPr>
            <w:r>
              <w:rPr>
                <w:rFonts w:hint="eastAsia"/>
                <w:color w:val="auto"/>
              </w:rPr>
              <w:t>0.312</w:t>
            </w:r>
          </w:p>
        </w:tc>
        <w:tc>
          <w:tcPr>
            <w:tcW w:w="831" w:type="pct"/>
            <w:vAlign w:val="center"/>
          </w:tcPr>
          <w:p w14:paraId="05560702">
            <w:pPr>
              <w:pStyle w:val="42"/>
              <w:rPr>
                <w:color w:val="auto"/>
              </w:rPr>
            </w:pPr>
            <w:r>
              <w:rPr>
                <w:rFonts w:hint="eastAsia"/>
                <w:color w:val="auto"/>
              </w:rPr>
              <w:t>1.0</w:t>
            </w:r>
          </w:p>
        </w:tc>
      </w:tr>
      <w:tr w14:paraId="01FAA05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Align w:val="center"/>
          </w:tcPr>
          <w:p w14:paraId="4AF40B02">
            <w:pPr>
              <w:pStyle w:val="42"/>
              <w:rPr>
                <w:color w:val="auto"/>
              </w:rPr>
            </w:pPr>
            <w:r>
              <w:rPr>
                <w:rFonts w:hint="eastAsia"/>
                <w:color w:val="auto"/>
              </w:rPr>
              <w:t>硝酸盐</w:t>
            </w:r>
          </w:p>
        </w:tc>
        <w:tc>
          <w:tcPr>
            <w:tcW w:w="762" w:type="pct"/>
            <w:vAlign w:val="center"/>
          </w:tcPr>
          <w:p w14:paraId="0F572EB6">
            <w:pPr>
              <w:pStyle w:val="42"/>
              <w:rPr>
                <w:color w:val="auto"/>
              </w:rPr>
            </w:pPr>
            <w:r>
              <w:rPr>
                <w:rFonts w:hint="eastAsia"/>
                <w:color w:val="auto"/>
              </w:rPr>
              <w:t>3.04</w:t>
            </w:r>
          </w:p>
        </w:tc>
        <w:tc>
          <w:tcPr>
            <w:tcW w:w="764" w:type="pct"/>
            <w:vAlign w:val="center"/>
          </w:tcPr>
          <w:p w14:paraId="1EA7AD92">
            <w:pPr>
              <w:pStyle w:val="42"/>
              <w:rPr>
                <w:color w:val="auto"/>
              </w:rPr>
            </w:pPr>
            <w:r>
              <w:rPr>
                <w:rFonts w:hint="eastAsia"/>
                <w:color w:val="auto"/>
              </w:rPr>
              <w:t>0.304</w:t>
            </w:r>
          </w:p>
        </w:tc>
        <w:tc>
          <w:tcPr>
            <w:tcW w:w="763" w:type="pct"/>
            <w:vAlign w:val="center"/>
          </w:tcPr>
          <w:p w14:paraId="21BA8F62">
            <w:pPr>
              <w:pStyle w:val="42"/>
              <w:rPr>
                <w:color w:val="auto"/>
              </w:rPr>
            </w:pPr>
            <w:r>
              <w:rPr>
                <w:rFonts w:hint="eastAsia"/>
                <w:color w:val="auto"/>
              </w:rPr>
              <w:t>3.76</w:t>
            </w:r>
          </w:p>
        </w:tc>
        <w:tc>
          <w:tcPr>
            <w:tcW w:w="765" w:type="pct"/>
            <w:vAlign w:val="center"/>
          </w:tcPr>
          <w:p w14:paraId="0D1B782C">
            <w:pPr>
              <w:pStyle w:val="42"/>
              <w:rPr>
                <w:color w:val="auto"/>
              </w:rPr>
            </w:pPr>
            <w:r>
              <w:rPr>
                <w:rFonts w:hint="eastAsia"/>
                <w:color w:val="auto"/>
              </w:rPr>
              <w:t>0.376</w:t>
            </w:r>
          </w:p>
        </w:tc>
        <w:tc>
          <w:tcPr>
            <w:tcW w:w="831" w:type="pct"/>
            <w:vAlign w:val="center"/>
          </w:tcPr>
          <w:p w14:paraId="563D1FD2">
            <w:pPr>
              <w:pStyle w:val="42"/>
              <w:rPr>
                <w:color w:val="auto"/>
              </w:rPr>
            </w:pPr>
            <w:r>
              <w:rPr>
                <w:rFonts w:hint="eastAsia"/>
                <w:color w:val="auto"/>
              </w:rPr>
              <w:t>10</w:t>
            </w:r>
          </w:p>
        </w:tc>
      </w:tr>
      <w:tr w14:paraId="216D001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cantSplit/>
          <w:trHeight w:val="369" w:hRule="atLeast"/>
          <w:jc w:val="center"/>
        </w:trPr>
        <w:tc>
          <w:tcPr>
            <w:tcW w:w="1115" w:type="pct"/>
            <w:vAlign w:val="center"/>
          </w:tcPr>
          <w:p w14:paraId="06E71144">
            <w:pPr>
              <w:pStyle w:val="42"/>
              <w:rPr>
                <w:color w:val="auto"/>
              </w:rPr>
            </w:pPr>
            <w:r>
              <w:rPr>
                <w:rFonts w:hint="eastAsia"/>
                <w:color w:val="auto"/>
              </w:rPr>
              <w:t>叶绿素a</w:t>
            </w:r>
          </w:p>
        </w:tc>
        <w:tc>
          <w:tcPr>
            <w:tcW w:w="762" w:type="pct"/>
            <w:vAlign w:val="center"/>
          </w:tcPr>
          <w:p w14:paraId="698E0C62">
            <w:pPr>
              <w:pStyle w:val="42"/>
              <w:rPr>
                <w:color w:val="auto"/>
              </w:rPr>
            </w:pPr>
            <w:r>
              <w:rPr>
                <w:rFonts w:hint="eastAsia"/>
                <w:color w:val="auto"/>
              </w:rPr>
              <w:t>0.026</w:t>
            </w:r>
          </w:p>
        </w:tc>
        <w:tc>
          <w:tcPr>
            <w:tcW w:w="764" w:type="pct"/>
            <w:vAlign w:val="center"/>
          </w:tcPr>
          <w:p w14:paraId="097E02A8">
            <w:pPr>
              <w:pStyle w:val="42"/>
              <w:rPr>
                <w:color w:val="auto"/>
              </w:rPr>
            </w:pPr>
            <w:r>
              <w:rPr>
                <w:rFonts w:hint="eastAsia"/>
                <w:color w:val="auto"/>
              </w:rPr>
              <w:t>富营养</w:t>
            </w:r>
          </w:p>
        </w:tc>
        <w:tc>
          <w:tcPr>
            <w:tcW w:w="763" w:type="pct"/>
            <w:vAlign w:val="center"/>
          </w:tcPr>
          <w:p w14:paraId="4238A346">
            <w:pPr>
              <w:pStyle w:val="42"/>
              <w:rPr>
                <w:color w:val="auto"/>
              </w:rPr>
            </w:pPr>
            <w:r>
              <w:rPr>
                <w:rFonts w:hint="eastAsia"/>
                <w:color w:val="auto"/>
              </w:rPr>
              <w:t>0.034</w:t>
            </w:r>
          </w:p>
        </w:tc>
        <w:tc>
          <w:tcPr>
            <w:tcW w:w="765" w:type="pct"/>
            <w:vAlign w:val="center"/>
          </w:tcPr>
          <w:p w14:paraId="11DC8FC5">
            <w:pPr>
              <w:pStyle w:val="42"/>
              <w:rPr>
                <w:color w:val="auto"/>
              </w:rPr>
            </w:pPr>
            <w:r>
              <w:rPr>
                <w:rFonts w:hint="eastAsia"/>
                <w:color w:val="auto"/>
              </w:rPr>
              <w:t>富营养</w:t>
            </w:r>
          </w:p>
        </w:tc>
        <w:tc>
          <w:tcPr>
            <w:tcW w:w="831" w:type="pct"/>
            <w:vAlign w:val="center"/>
          </w:tcPr>
          <w:p w14:paraId="3EE99103">
            <w:pPr>
              <w:pStyle w:val="42"/>
              <w:rPr>
                <w:color w:val="auto"/>
              </w:rPr>
            </w:pPr>
            <w:r>
              <w:rPr>
                <w:rFonts w:hint="eastAsia"/>
                <w:color w:val="auto"/>
              </w:rPr>
              <w:t>/</w:t>
            </w:r>
          </w:p>
        </w:tc>
      </w:tr>
    </w:tbl>
    <w:p w14:paraId="19BBF225">
      <w:r>
        <w:rPr>
          <w:rFonts w:hint="eastAsia"/>
        </w:rPr>
        <w:t>从评价结果可知，项目评价河段各单项指数值均小于1，能满足《地表水环境质量标准》（GB3838-2002）中III类水域水质要求。</w:t>
      </w:r>
    </w:p>
    <w:p w14:paraId="15A222E5">
      <w:pPr>
        <w:pStyle w:val="4"/>
      </w:pPr>
      <w:bookmarkStart w:id="46" w:name="_Toc166488874"/>
      <w:r>
        <w:rPr>
          <w:rFonts w:hint="eastAsia"/>
        </w:rPr>
        <w:t>3.3.4 补充监测</w:t>
      </w:r>
      <w:bookmarkEnd w:id="46"/>
    </w:p>
    <w:p w14:paraId="3DC9FB8F">
      <w:r>
        <w:rPr>
          <w:rFonts w:hint="eastAsia"/>
        </w:rPr>
        <w:t>本次评价由遂宁市安居区跑马滩水库委托四川华皓检测技术有限公司，于2024年4月16～4月18日对于位于四川省遂宁市安居区东禅镇跑马滩水库的“遂宁市安居区跑马滩水库增设放空洞工程”项目进行了地表水现场采样和检测。</w:t>
      </w:r>
    </w:p>
    <w:p w14:paraId="768F22BA">
      <w:pPr>
        <w:pStyle w:val="5"/>
      </w:pPr>
      <w:r>
        <w:rPr>
          <w:rFonts w:hint="eastAsia"/>
        </w:rPr>
        <w:t>3.3.4.1 监测断面位置</w:t>
      </w:r>
    </w:p>
    <w:p w14:paraId="128877FA">
      <w:r>
        <w:rPr>
          <w:rFonts w:hint="eastAsia"/>
        </w:rPr>
        <w:t>本次评价在跑马滩水库库中、放空洞进口断面、坝址下游25km处蟠龙河河口、琼江蟠龙河汇口下游31km石榴坝饮用水源地和汇口下游38km大安出川断面分别设置监测点位，进行补充监测，断面布设位置情况如下：</w:t>
      </w:r>
    </w:p>
    <w:p w14:paraId="197E888B">
      <w:pPr>
        <w:pStyle w:val="45"/>
      </w:pPr>
      <w:r>
        <w:rPr>
          <w:rFonts w:hint="eastAsia"/>
        </w:rPr>
        <w:t>表3.3-7  地表水监测断面布设位置</w:t>
      </w:r>
    </w:p>
    <w:tbl>
      <w:tblPr>
        <w:tblStyle w:val="20"/>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132"/>
        <w:gridCol w:w="1460"/>
        <w:gridCol w:w="1559"/>
        <w:gridCol w:w="3377"/>
      </w:tblGrid>
      <w:tr w14:paraId="4DF688B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250" w:type="pct"/>
            <w:shd w:val="clear" w:color="auto" w:fill="auto"/>
            <w:vAlign w:val="center"/>
          </w:tcPr>
          <w:p w14:paraId="790254B6">
            <w:pPr>
              <w:pStyle w:val="42"/>
              <w:rPr>
                <w:color w:val="auto"/>
              </w:rPr>
            </w:pPr>
            <w:r>
              <w:rPr>
                <w:rFonts w:hint="eastAsia"/>
                <w:color w:val="auto"/>
              </w:rPr>
              <w:t>项目名称</w:t>
            </w:r>
          </w:p>
        </w:tc>
        <w:tc>
          <w:tcPr>
            <w:tcW w:w="856" w:type="pct"/>
            <w:shd w:val="clear" w:color="auto" w:fill="auto"/>
            <w:vAlign w:val="center"/>
          </w:tcPr>
          <w:p w14:paraId="6978D602">
            <w:pPr>
              <w:pStyle w:val="42"/>
              <w:rPr>
                <w:color w:val="auto"/>
              </w:rPr>
            </w:pPr>
            <w:r>
              <w:rPr>
                <w:rFonts w:hint="eastAsia"/>
                <w:color w:val="auto"/>
              </w:rPr>
              <w:t>河流名称</w:t>
            </w:r>
          </w:p>
        </w:tc>
        <w:tc>
          <w:tcPr>
            <w:tcW w:w="914" w:type="pct"/>
            <w:shd w:val="clear" w:color="auto" w:fill="auto"/>
            <w:vAlign w:val="center"/>
          </w:tcPr>
          <w:p w14:paraId="5BB6E95C">
            <w:pPr>
              <w:pStyle w:val="42"/>
              <w:rPr>
                <w:color w:val="auto"/>
              </w:rPr>
            </w:pPr>
            <w:r>
              <w:rPr>
                <w:rFonts w:hint="eastAsia"/>
                <w:color w:val="auto"/>
              </w:rPr>
              <w:t>监测断面编号</w:t>
            </w:r>
          </w:p>
        </w:tc>
        <w:tc>
          <w:tcPr>
            <w:tcW w:w="1980" w:type="pct"/>
            <w:shd w:val="clear" w:color="auto" w:fill="auto"/>
            <w:vAlign w:val="center"/>
          </w:tcPr>
          <w:p w14:paraId="13235813">
            <w:pPr>
              <w:pStyle w:val="42"/>
              <w:rPr>
                <w:color w:val="auto"/>
              </w:rPr>
            </w:pPr>
            <w:r>
              <w:rPr>
                <w:rFonts w:hint="eastAsia"/>
                <w:color w:val="auto"/>
              </w:rPr>
              <w:t>监测断面位置</w:t>
            </w:r>
          </w:p>
        </w:tc>
      </w:tr>
      <w:tr w14:paraId="149E69C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250" w:type="pct"/>
            <w:vMerge w:val="restart"/>
            <w:shd w:val="clear" w:color="auto" w:fill="auto"/>
            <w:vAlign w:val="center"/>
          </w:tcPr>
          <w:p w14:paraId="7E4992E2">
            <w:pPr>
              <w:pStyle w:val="42"/>
              <w:rPr>
                <w:color w:val="auto"/>
              </w:rPr>
            </w:pPr>
            <w:r>
              <w:rPr>
                <w:rFonts w:hint="eastAsia"/>
                <w:color w:val="auto"/>
              </w:rPr>
              <w:t>遂宁市安居区跑马滩水库增设放空洞工程</w:t>
            </w:r>
          </w:p>
        </w:tc>
        <w:tc>
          <w:tcPr>
            <w:tcW w:w="856" w:type="pct"/>
            <w:vMerge w:val="restart"/>
            <w:shd w:val="clear" w:color="auto" w:fill="auto"/>
            <w:vAlign w:val="center"/>
          </w:tcPr>
          <w:p w14:paraId="6794DE30">
            <w:pPr>
              <w:pStyle w:val="42"/>
              <w:rPr>
                <w:color w:val="auto"/>
              </w:rPr>
            </w:pPr>
            <w:r>
              <w:rPr>
                <w:rFonts w:hint="eastAsia"/>
                <w:color w:val="auto"/>
              </w:rPr>
              <w:t>蟠龙河</w:t>
            </w:r>
          </w:p>
        </w:tc>
        <w:tc>
          <w:tcPr>
            <w:tcW w:w="914" w:type="pct"/>
            <w:shd w:val="clear" w:color="auto" w:fill="auto"/>
            <w:vAlign w:val="center"/>
          </w:tcPr>
          <w:p w14:paraId="551CBB77">
            <w:pPr>
              <w:pStyle w:val="42"/>
              <w:rPr>
                <w:color w:val="auto"/>
              </w:rPr>
            </w:pPr>
            <w:r>
              <w:rPr>
                <w:rFonts w:hint="eastAsia"/>
                <w:color w:val="auto"/>
              </w:rPr>
              <w:t>1#</w:t>
            </w:r>
          </w:p>
        </w:tc>
        <w:tc>
          <w:tcPr>
            <w:tcW w:w="1980" w:type="pct"/>
            <w:shd w:val="clear" w:color="auto" w:fill="auto"/>
            <w:vAlign w:val="center"/>
          </w:tcPr>
          <w:p w14:paraId="4A50B0E0">
            <w:pPr>
              <w:pStyle w:val="42"/>
              <w:rPr>
                <w:color w:val="auto"/>
              </w:rPr>
            </w:pPr>
            <w:r>
              <w:rPr>
                <w:rFonts w:hint="eastAsia"/>
                <w:color w:val="auto"/>
              </w:rPr>
              <w:t>跑马滩水库库中</w:t>
            </w:r>
          </w:p>
        </w:tc>
      </w:tr>
      <w:tr w14:paraId="15E4E76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250" w:type="pct"/>
            <w:vMerge w:val="continue"/>
            <w:shd w:val="clear" w:color="auto" w:fill="auto"/>
            <w:vAlign w:val="center"/>
          </w:tcPr>
          <w:p w14:paraId="05E8076A">
            <w:pPr>
              <w:pStyle w:val="42"/>
              <w:rPr>
                <w:color w:val="auto"/>
              </w:rPr>
            </w:pPr>
          </w:p>
        </w:tc>
        <w:tc>
          <w:tcPr>
            <w:tcW w:w="856" w:type="pct"/>
            <w:vMerge w:val="continue"/>
            <w:shd w:val="clear" w:color="auto" w:fill="auto"/>
            <w:vAlign w:val="center"/>
          </w:tcPr>
          <w:p w14:paraId="317117B2">
            <w:pPr>
              <w:pStyle w:val="42"/>
              <w:rPr>
                <w:color w:val="auto"/>
              </w:rPr>
            </w:pPr>
          </w:p>
        </w:tc>
        <w:tc>
          <w:tcPr>
            <w:tcW w:w="914" w:type="pct"/>
            <w:shd w:val="clear" w:color="auto" w:fill="auto"/>
            <w:vAlign w:val="center"/>
          </w:tcPr>
          <w:p w14:paraId="5AA6C541">
            <w:pPr>
              <w:pStyle w:val="42"/>
              <w:rPr>
                <w:color w:val="auto"/>
              </w:rPr>
            </w:pPr>
            <w:r>
              <w:rPr>
                <w:rFonts w:hint="eastAsia"/>
                <w:color w:val="auto"/>
              </w:rPr>
              <w:t>2#</w:t>
            </w:r>
          </w:p>
        </w:tc>
        <w:tc>
          <w:tcPr>
            <w:tcW w:w="1980" w:type="pct"/>
            <w:shd w:val="clear" w:color="auto" w:fill="auto"/>
            <w:vAlign w:val="center"/>
          </w:tcPr>
          <w:p w14:paraId="4AEA344A">
            <w:pPr>
              <w:pStyle w:val="42"/>
              <w:rPr>
                <w:color w:val="auto"/>
              </w:rPr>
            </w:pPr>
            <w:r>
              <w:rPr>
                <w:rFonts w:hint="eastAsia"/>
                <w:color w:val="auto"/>
              </w:rPr>
              <w:t>放空洞进口</w:t>
            </w:r>
          </w:p>
        </w:tc>
      </w:tr>
      <w:tr w14:paraId="28A1D3F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250" w:type="pct"/>
            <w:vMerge w:val="continue"/>
            <w:shd w:val="clear" w:color="auto" w:fill="auto"/>
            <w:vAlign w:val="center"/>
          </w:tcPr>
          <w:p w14:paraId="098D4EAE">
            <w:pPr>
              <w:pStyle w:val="42"/>
              <w:rPr>
                <w:color w:val="auto"/>
              </w:rPr>
            </w:pPr>
          </w:p>
        </w:tc>
        <w:tc>
          <w:tcPr>
            <w:tcW w:w="856" w:type="pct"/>
            <w:vMerge w:val="continue"/>
            <w:shd w:val="clear" w:color="auto" w:fill="auto"/>
            <w:vAlign w:val="center"/>
          </w:tcPr>
          <w:p w14:paraId="0D1025E8">
            <w:pPr>
              <w:pStyle w:val="42"/>
              <w:rPr>
                <w:color w:val="auto"/>
              </w:rPr>
            </w:pPr>
          </w:p>
        </w:tc>
        <w:tc>
          <w:tcPr>
            <w:tcW w:w="914" w:type="pct"/>
            <w:shd w:val="clear" w:color="auto" w:fill="auto"/>
            <w:vAlign w:val="center"/>
          </w:tcPr>
          <w:p w14:paraId="3F8AEDB4">
            <w:pPr>
              <w:pStyle w:val="42"/>
              <w:rPr>
                <w:color w:val="auto"/>
              </w:rPr>
            </w:pPr>
            <w:r>
              <w:rPr>
                <w:rFonts w:hint="eastAsia"/>
                <w:color w:val="auto"/>
              </w:rPr>
              <w:t>3#</w:t>
            </w:r>
          </w:p>
        </w:tc>
        <w:tc>
          <w:tcPr>
            <w:tcW w:w="1980" w:type="pct"/>
            <w:shd w:val="clear" w:color="auto" w:fill="auto"/>
            <w:vAlign w:val="center"/>
          </w:tcPr>
          <w:p w14:paraId="4FCDE39D">
            <w:pPr>
              <w:pStyle w:val="42"/>
              <w:rPr>
                <w:color w:val="auto"/>
              </w:rPr>
            </w:pPr>
            <w:r>
              <w:rPr>
                <w:rFonts w:hint="eastAsia"/>
                <w:color w:val="auto"/>
              </w:rPr>
              <w:t>蟠龙河河口</w:t>
            </w:r>
          </w:p>
        </w:tc>
      </w:tr>
      <w:tr w14:paraId="3B33B83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250" w:type="pct"/>
            <w:vMerge w:val="continue"/>
            <w:shd w:val="clear" w:color="auto" w:fill="auto"/>
            <w:vAlign w:val="center"/>
          </w:tcPr>
          <w:p w14:paraId="634E04C5">
            <w:pPr>
              <w:pStyle w:val="42"/>
              <w:rPr>
                <w:color w:val="auto"/>
              </w:rPr>
            </w:pPr>
          </w:p>
        </w:tc>
        <w:tc>
          <w:tcPr>
            <w:tcW w:w="856" w:type="pct"/>
            <w:vMerge w:val="restart"/>
            <w:shd w:val="clear" w:color="auto" w:fill="auto"/>
            <w:vAlign w:val="center"/>
          </w:tcPr>
          <w:p w14:paraId="4319E96F">
            <w:pPr>
              <w:pStyle w:val="42"/>
              <w:rPr>
                <w:color w:val="auto"/>
              </w:rPr>
            </w:pPr>
            <w:r>
              <w:rPr>
                <w:rFonts w:hint="eastAsia"/>
                <w:color w:val="auto"/>
              </w:rPr>
              <w:t>琼江</w:t>
            </w:r>
          </w:p>
        </w:tc>
        <w:tc>
          <w:tcPr>
            <w:tcW w:w="914" w:type="pct"/>
            <w:shd w:val="clear" w:color="auto" w:fill="auto"/>
            <w:vAlign w:val="center"/>
          </w:tcPr>
          <w:p w14:paraId="541D286E">
            <w:pPr>
              <w:pStyle w:val="42"/>
              <w:rPr>
                <w:color w:val="auto"/>
              </w:rPr>
            </w:pPr>
            <w:r>
              <w:rPr>
                <w:rFonts w:hint="eastAsia"/>
                <w:color w:val="auto"/>
              </w:rPr>
              <w:t>4#</w:t>
            </w:r>
          </w:p>
        </w:tc>
        <w:tc>
          <w:tcPr>
            <w:tcW w:w="1980" w:type="pct"/>
            <w:shd w:val="clear" w:color="auto" w:fill="auto"/>
            <w:vAlign w:val="center"/>
          </w:tcPr>
          <w:p w14:paraId="7DA4ED62">
            <w:pPr>
              <w:pStyle w:val="42"/>
              <w:rPr>
                <w:color w:val="auto"/>
              </w:rPr>
            </w:pPr>
            <w:r>
              <w:rPr>
                <w:rFonts w:hint="eastAsia"/>
                <w:color w:val="auto"/>
              </w:rPr>
              <w:t>石榴坝饮用水源取水口</w:t>
            </w:r>
          </w:p>
        </w:tc>
      </w:tr>
      <w:tr w14:paraId="0AC2102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250" w:type="pct"/>
            <w:vMerge w:val="continue"/>
            <w:shd w:val="clear" w:color="auto" w:fill="auto"/>
            <w:vAlign w:val="center"/>
          </w:tcPr>
          <w:p w14:paraId="4A30153D">
            <w:pPr>
              <w:pStyle w:val="42"/>
              <w:rPr>
                <w:color w:val="auto"/>
              </w:rPr>
            </w:pPr>
          </w:p>
        </w:tc>
        <w:tc>
          <w:tcPr>
            <w:tcW w:w="856" w:type="pct"/>
            <w:vMerge w:val="continue"/>
            <w:shd w:val="clear" w:color="auto" w:fill="auto"/>
            <w:vAlign w:val="center"/>
          </w:tcPr>
          <w:p w14:paraId="31ABA286">
            <w:pPr>
              <w:pStyle w:val="42"/>
              <w:rPr>
                <w:color w:val="auto"/>
              </w:rPr>
            </w:pPr>
          </w:p>
        </w:tc>
        <w:tc>
          <w:tcPr>
            <w:tcW w:w="914" w:type="pct"/>
            <w:shd w:val="clear" w:color="auto" w:fill="auto"/>
            <w:vAlign w:val="center"/>
          </w:tcPr>
          <w:p w14:paraId="2086AE99">
            <w:pPr>
              <w:pStyle w:val="42"/>
              <w:rPr>
                <w:color w:val="auto"/>
              </w:rPr>
            </w:pPr>
            <w:r>
              <w:rPr>
                <w:rFonts w:hint="eastAsia"/>
                <w:color w:val="auto"/>
              </w:rPr>
              <w:t>5#</w:t>
            </w:r>
          </w:p>
        </w:tc>
        <w:tc>
          <w:tcPr>
            <w:tcW w:w="1980" w:type="pct"/>
            <w:shd w:val="clear" w:color="auto" w:fill="auto"/>
            <w:vAlign w:val="center"/>
          </w:tcPr>
          <w:p w14:paraId="69E4D4BC">
            <w:pPr>
              <w:pStyle w:val="42"/>
              <w:rPr>
                <w:color w:val="auto"/>
              </w:rPr>
            </w:pPr>
            <w:r>
              <w:rPr>
                <w:rFonts w:hint="eastAsia"/>
                <w:color w:val="auto"/>
              </w:rPr>
              <w:t>大安出川断面</w:t>
            </w:r>
          </w:p>
        </w:tc>
      </w:tr>
    </w:tbl>
    <w:p w14:paraId="64DE4C3A">
      <w:pPr>
        <w:pStyle w:val="5"/>
      </w:pPr>
      <w:r>
        <w:rPr>
          <w:rFonts w:hint="eastAsia"/>
        </w:rPr>
        <w:t>3.3.4.2 监测点位设置合理性分析</w:t>
      </w:r>
    </w:p>
    <w:p w14:paraId="195BB2E1">
      <w:r>
        <w:rPr>
          <w:rFonts w:hint="eastAsia"/>
        </w:rPr>
        <w:t>根据现有监测断面分析，跑马滩水库放空洞运行时下泄流量可能对坝址下游水质造成影响，对标前文引用的跑马滩断面、大安断面，本次评价与国（省）控断面保持一致，并增加放空洞进口处断面、蟠龙河河口断面和琼江蟠龙河汇口下游石榴坝饮用水源地取水口断面，为水库泄库对下游水质的影响提供数据支撑，断面设置位置是合理的。</w:t>
      </w:r>
    </w:p>
    <w:p w14:paraId="12D5775F">
      <w:pPr>
        <w:pStyle w:val="5"/>
      </w:pPr>
      <w:r>
        <w:rPr>
          <w:rFonts w:hint="eastAsia"/>
        </w:rPr>
        <w:t>3.3.4.3 监测因子</w:t>
      </w:r>
    </w:p>
    <w:p w14:paraId="246B804C">
      <w:r>
        <w:rPr>
          <w:rFonts w:hint="eastAsia"/>
        </w:rPr>
        <w:t>本次评价水质监测因子有水温、pH值、溶解氧、高锰酸盐指数、化学需氧量、五日生化需氧量、氨氮、总磷、总氮、铜、锌、氟化物、砷、汞、镉、六价铬、铅、氰化物、石油类、阴离子表面活性剂、硫化物、粪大肠菌群、悬浮物、叶绿素a、透明度、硒、挥发酚共计27类。</w:t>
      </w:r>
    </w:p>
    <w:p w14:paraId="7C72750A">
      <w:pPr>
        <w:pStyle w:val="5"/>
      </w:pPr>
      <w:r>
        <w:rPr>
          <w:rFonts w:hint="eastAsia"/>
        </w:rPr>
        <w:t>3.3.4.4 监测时间及监测频率</w:t>
      </w:r>
    </w:p>
    <w:p w14:paraId="176D24C9">
      <w:r>
        <w:rPr>
          <w:rFonts w:hint="eastAsia"/>
        </w:rPr>
        <w:t>监测时间为2024年4月16日～18日，连续监测三天，每天一次。</w:t>
      </w:r>
    </w:p>
    <w:p w14:paraId="2B46B1BF">
      <w:pPr>
        <w:pStyle w:val="5"/>
      </w:pPr>
      <w:r>
        <w:rPr>
          <w:rFonts w:hint="eastAsia"/>
        </w:rPr>
        <w:t>3.3.4.5 检测结果</w:t>
      </w:r>
    </w:p>
    <w:p w14:paraId="4764AF6B">
      <w:r>
        <w:rPr>
          <w:rFonts w:hint="eastAsia"/>
        </w:rPr>
        <w:t>各断面水质检测结果见下表。</w:t>
      </w:r>
    </w:p>
    <w:p w14:paraId="3546F833">
      <w:pPr>
        <w:pStyle w:val="45"/>
      </w:pPr>
      <w:r>
        <w:rPr>
          <w:rFonts w:hint="eastAsia"/>
        </w:rPr>
        <w:t>表3.3-8  地表水现状检测结果      单位：mg/L,pH无量纲</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78"/>
        <w:gridCol w:w="1207"/>
        <w:gridCol w:w="1209"/>
        <w:gridCol w:w="1208"/>
        <w:gridCol w:w="1209"/>
        <w:gridCol w:w="1208"/>
        <w:gridCol w:w="1209"/>
      </w:tblGrid>
      <w:tr w14:paraId="25F811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trPr>
        <w:tc>
          <w:tcPr>
            <w:tcW w:w="1139" w:type="dxa"/>
            <w:vMerge w:val="restart"/>
            <w:tcBorders>
              <w:top w:val="single" w:color="auto" w:sz="12" w:space="0"/>
              <w:left w:val="single" w:color="auto" w:sz="12" w:space="0"/>
              <w:tl2br w:val="single" w:color="auto" w:sz="4" w:space="0"/>
            </w:tcBorders>
          </w:tcPr>
          <w:p w14:paraId="48CE60B2">
            <w:pPr>
              <w:pStyle w:val="42"/>
              <w:rPr>
                <w:rFonts w:eastAsiaTheme="minorEastAsia" w:cstheme="minorBidi"/>
              </w:rPr>
            </w:pPr>
            <w:r>
              <w:rPr>
                <w:rFonts w:hint="eastAsia" w:eastAsiaTheme="minorEastAsia" w:cstheme="minorBidi"/>
              </w:rPr>
              <w:t>监测断面及日期</w:t>
            </w:r>
          </w:p>
          <w:p w14:paraId="3ED0649C">
            <w:pPr>
              <w:pStyle w:val="42"/>
              <w:rPr>
                <w:rFonts w:eastAsiaTheme="minorEastAsia" w:cstheme="minorBidi"/>
              </w:rPr>
            </w:pPr>
          </w:p>
          <w:p w14:paraId="4AB22F0E">
            <w:pPr>
              <w:pStyle w:val="42"/>
              <w:rPr>
                <w:rFonts w:eastAsiaTheme="minorEastAsia" w:cstheme="minorBidi"/>
              </w:rPr>
            </w:pPr>
            <w:r>
              <w:rPr>
                <w:rFonts w:hint="eastAsia" w:eastAsiaTheme="minorEastAsia" w:cstheme="minorBidi"/>
              </w:rPr>
              <w:t>检测项目</w:t>
            </w:r>
          </w:p>
        </w:tc>
        <w:tc>
          <w:tcPr>
            <w:tcW w:w="7389" w:type="dxa"/>
            <w:gridSpan w:val="6"/>
            <w:tcBorders>
              <w:top w:val="single" w:color="auto" w:sz="12" w:space="0"/>
              <w:right w:val="single" w:color="auto" w:sz="12" w:space="0"/>
            </w:tcBorders>
            <w:vAlign w:val="center"/>
          </w:tcPr>
          <w:p w14:paraId="63509885">
            <w:pPr>
              <w:pStyle w:val="42"/>
              <w:rPr>
                <w:rFonts w:eastAsiaTheme="minorEastAsia" w:cstheme="minorBidi"/>
              </w:rPr>
            </w:pPr>
            <w:r>
              <w:rPr>
                <w:rFonts w:hint="eastAsia" w:eastAsiaTheme="minorEastAsia" w:cstheme="minorBidi"/>
              </w:rPr>
              <w:t>检测结果</w:t>
            </w:r>
          </w:p>
        </w:tc>
      </w:tr>
      <w:tr w14:paraId="13FD8F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trPr>
        <w:tc>
          <w:tcPr>
            <w:tcW w:w="1139" w:type="dxa"/>
            <w:vMerge w:val="continue"/>
            <w:tcBorders>
              <w:left w:val="single" w:color="auto" w:sz="12" w:space="0"/>
              <w:tl2br w:val="single" w:color="auto" w:sz="4" w:space="0"/>
            </w:tcBorders>
          </w:tcPr>
          <w:p w14:paraId="684C0C38">
            <w:pPr>
              <w:pStyle w:val="42"/>
              <w:rPr>
                <w:rFonts w:eastAsiaTheme="minorEastAsia" w:cstheme="minorBidi"/>
              </w:rPr>
            </w:pPr>
          </w:p>
        </w:tc>
        <w:tc>
          <w:tcPr>
            <w:tcW w:w="3694" w:type="dxa"/>
            <w:gridSpan w:val="3"/>
            <w:vAlign w:val="center"/>
          </w:tcPr>
          <w:p w14:paraId="6E5F65EB">
            <w:pPr>
              <w:pStyle w:val="42"/>
              <w:rPr>
                <w:rFonts w:eastAsiaTheme="minorEastAsia" w:cstheme="minorBidi"/>
              </w:rPr>
            </w:pPr>
            <w:r>
              <w:rPr>
                <w:rFonts w:hint="eastAsia" w:eastAsiaTheme="minorEastAsia" w:cstheme="minorBidi"/>
              </w:rPr>
              <w:t>1#跑马滩水库库中</w:t>
            </w:r>
          </w:p>
        </w:tc>
        <w:tc>
          <w:tcPr>
            <w:tcW w:w="3695" w:type="dxa"/>
            <w:gridSpan w:val="3"/>
            <w:tcBorders>
              <w:right w:val="single" w:color="auto" w:sz="12" w:space="0"/>
            </w:tcBorders>
            <w:vAlign w:val="center"/>
          </w:tcPr>
          <w:p w14:paraId="5CD5DFF5">
            <w:pPr>
              <w:pStyle w:val="42"/>
              <w:rPr>
                <w:rFonts w:eastAsiaTheme="minorEastAsia" w:cstheme="minorBidi"/>
              </w:rPr>
            </w:pPr>
            <w:r>
              <w:rPr>
                <w:rFonts w:hint="eastAsia" w:eastAsiaTheme="minorEastAsia" w:cstheme="minorBidi"/>
              </w:rPr>
              <w:t>2#放空洞进口</w:t>
            </w:r>
          </w:p>
        </w:tc>
      </w:tr>
      <w:tr w14:paraId="67A059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trPr>
        <w:tc>
          <w:tcPr>
            <w:tcW w:w="1139" w:type="dxa"/>
            <w:vMerge w:val="continue"/>
            <w:tcBorders>
              <w:left w:val="single" w:color="auto" w:sz="12" w:space="0"/>
              <w:tl2br w:val="single" w:color="auto" w:sz="4" w:space="0"/>
            </w:tcBorders>
          </w:tcPr>
          <w:p w14:paraId="38B752D9">
            <w:pPr>
              <w:pStyle w:val="42"/>
              <w:rPr>
                <w:rFonts w:eastAsiaTheme="minorEastAsia" w:cstheme="minorBidi"/>
              </w:rPr>
            </w:pPr>
          </w:p>
        </w:tc>
        <w:tc>
          <w:tcPr>
            <w:tcW w:w="1231" w:type="dxa"/>
            <w:vAlign w:val="center"/>
          </w:tcPr>
          <w:p w14:paraId="6BF21975">
            <w:pPr>
              <w:pStyle w:val="42"/>
              <w:rPr>
                <w:rFonts w:eastAsiaTheme="minorEastAsia" w:cstheme="minorBidi"/>
              </w:rPr>
            </w:pPr>
            <w:r>
              <w:rPr>
                <w:rFonts w:hint="eastAsia" w:eastAsiaTheme="minorEastAsia" w:cstheme="minorBidi"/>
              </w:rPr>
              <w:t>2024.4.16</w:t>
            </w:r>
          </w:p>
        </w:tc>
        <w:tc>
          <w:tcPr>
            <w:tcW w:w="1232" w:type="dxa"/>
            <w:vAlign w:val="center"/>
          </w:tcPr>
          <w:p w14:paraId="41C79A69">
            <w:pPr>
              <w:pStyle w:val="42"/>
              <w:rPr>
                <w:rFonts w:eastAsiaTheme="minorEastAsia" w:cstheme="minorBidi"/>
              </w:rPr>
            </w:pPr>
            <w:r>
              <w:rPr>
                <w:rFonts w:hint="eastAsia" w:eastAsiaTheme="minorEastAsia" w:cstheme="minorBidi"/>
              </w:rPr>
              <w:t>2024.4.17</w:t>
            </w:r>
          </w:p>
        </w:tc>
        <w:tc>
          <w:tcPr>
            <w:tcW w:w="1231" w:type="dxa"/>
            <w:vAlign w:val="center"/>
          </w:tcPr>
          <w:p w14:paraId="217B8031">
            <w:pPr>
              <w:pStyle w:val="42"/>
              <w:rPr>
                <w:rFonts w:eastAsiaTheme="minorEastAsia" w:cstheme="minorBidi"/>
              </w:rPr>
            </w:pPr>
            <w:r>
              <w:rPr>
                <w:rFonts w:hint="eastAsia" w:eastAsiaTheme="minorEastAsia" w:cstheme="minorBidi"/>
              </w:rPr>
              <w:t>2024.4.18</w:t>
            </w:r>
          </w:p>
        </w:tc>
        <w:tc>
          <w:tcPr>
            <w:tcW w:w="1232" w:type="dxa"/>
            <w:vAlign w:val="center"/>
          </w:tcPr>
          <w:p w14:paraId="33489505">
            <w:pPr>
              <w:pStyle w:val="42"/>
              <w:rPr>
                <w:rFonts w:eastAsiaTheme="minorEastAsia" w:cstheme="minorBidi"/>
              </w:rPr>
            </w:pPr>
            <w:r>
              <w:rPr>
                <w:rFonts w:hint="eastAsia" w:eastAsiaTheme="minorEastAsia" w:cstheme="minorBidi"/>
              </w:rPr>
              <w:t>2024.4.16</w:t>
            </w:r>
          </w:p>
        </w:tc>
        <w:tc>
          <w:tcPr>
            <w:tcW w:w="1231" w:type="dxa"/>
            <w:vAlign w:val="center"/>
          </w:tcPr>
          <w:p w14:paraId="627E9941">
            <w:pPr>
              <w:pStyle w:val="42"/>
              <w:rPr>
                <w:rFonts w:eastAsiaTheme="minorEastAsia" w:cstheme="minorBidi"/>
              </w:rPr>
            </w:pPr>
            <w:r>
              <w:rPr>
                <w:rFonts w:hint="eastAsia" w:eastAsiaTheme="minorEastAsia" w:cstheme="minorBidi"/>
              </w:rPr>
              <w:t>2024.4.17</w:t>
            </w:r>
          </w:p>
        </w:tc>
        <w:tc>
          <w:tcPr>
            <w:tcW w:w="1232" w:type="dxa"/>
            <w:tcBorders>
              <w:right w:val="single" w:color="auto" w:sz="12" w:space="0"/>
            </w:tcBorders>
            <w:vAlign w:val="center"/>
          </w:tcPr>
          <w:p w14:paraId="19F1ADAC">
            <w:pPr>
              <w:pStyle w:val="42"/>
              <w:rPr>
                <w:rFonts w:eastAsiaTheme="minorEastAsia" w:cstheme="minorBidi"/>
              </w:rPr>
            </w:pPr>
            <w:r>
              <w:rPr>
                <w:rFonts w:hint="eastAsia" w:eastAsiaTheme="minorEastAsia" w:cstheme="minorBidi"/>
              </w:rPr>
              <w:t>2024.4.18</w:t>
            </w:r>
          </w:p>
        </w:tc>
      </w:tr>
      <w:tr w14:paraId="1C568E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tcBorders>
          </w:tcPr>
          <w:p w14:paraId="0D872E70">
            <w:pPr>
              <w:pStyle w:val="42"/>
              <w:rPr>
                <w:rFonts w:eastAsiaTheme="minorEastAsia" w:cstheme="minorBidi"/>
              </w:rPr>
            </w:pPr>
            <w:r>
              <w:rPr>
                <w:rFonts w:hint="eastAsia" w:eastAsiaTheme="minorEastAsia" w:cstheme="minorBidi"/>
              </w:rPr>
              <w:t>pH值</w:t>
            </w:r>
          </w:p>
        </w:tc>
        <w:tc>
          <w:tcPr>
            <w:tcW w:w="1231" w:type="dxa"/>
            <w:vAlign w:val="center"/>
          </w:tcPr>
          <w:p w14:paraId="160D390F">
            <w:pPr>
              <w:pStyle w:val="42"/>
              <w:rPr>
                <w:rFonts w:eastAsiaTheme="minorEastAsia" w:cstheme="minorBidi"/>
              </w:rPr>
            </w:pPr>
            <w:r>
              <w:rPr>
                <w:rFonts w:eastAsiaTheme="minorEastAsia" w:cstheme="minorBidi"/>
              </w:rPr>
              <w:t>7.4</w:t>
            </w:r>
          </w:p>
        </w:tc>
        <w:tc>
          <w:tcPr>
            <w:tcW w:w="1232" w:type="dxa"/>
            <w:vAlign w:val="center"/>
          </w:tcPr>
          <w:p w14:paraId="1452BB09">
            <w:pPr>
              <w:pStyle w:val="42"/>
              <w:rPr>
                <w:rFonts w:eastAsiaTheme="minorEastAsia" w:cstheme="minorBidi"/>
              </w:rPr>
            </w:pPr>
            <w:r>
              <w:rPr>
                <w:rFonts w:eastAsiaTheme="minorEastAsia" w:cstheme="minorBidi"/>
              </w:rPr>
              <w:t>7.3</w:t>
            </w:r>
          </w:p>
        </w:tc>
        <w:tc>
          <w:tcPr>
            <w:tcW w:w="1231" w:type="dxa"/>
            <w:vAlign w:val="center"/>
          </w:tcPr>
          <w:p w14:paraId="44DDFFCB">
            <w:pPr>
              <w:pStyle w:val="42"/>
              <w:rPr>
                <w:rFonts w:eastAsiaTheme="minorEastAsia" w:cstheme="minorBidi"/>
              </w:rPr>
            </w:pPr>
            <w:r>
              <w:rPr>
                <w:rFonts w:eastAsiaTheme="minorEastAsia" w:cstheme="minorBidi"/>
              </w:rPr>
              <w:t>7.3</w:t>
            </w:r>
          </w:p>
        </w:tc>
        <w:tc>
          <w:tcPr>
            <w:tcW w:w="1232" w:type="dxa"/>
            <w:vAlign w:val="center"/>
          </w:tcPr>
          <w:p w14:paraId="78F2CEE4">
            <w:pPr>
              <w:pStyle w:val="42"/>
              <w:rPr>
                <w:rFonts w:eastAsiaTheme="minorEastAsia" w:cstheme="minorBidi"/>
              </w:rPr>
            </w:pPr>
            <w:r>
              <w:rPr>
                <w:rFonts w:eastAsiaTheme="minorEastAsia" w:cstheme="minorBidi"/>
              </w:rPr>
              <w:t>7.6</w:t>
            </w:r>
          </w:p>
        </w:tc>
        <w:tc>
          <w:tcPr>
            <w:tcW w:w="1231" w:type="dxa"/>
            <w:vAlign w:val="center"/>
          </w:tcPr>
          <w:p w14:paraId="43204CE5">
            <w:pPr>
              <w:pStyle w:val="42"/>
              <w:rPr>
                <w:rFonts w:eastAsiaTheme="minorEastAsia" w:cstheme="minorBidi"/>
              </w:rPr>
            </w:pPr>
            <w:r>
              <w:rPr>
                <w:rFonts w:eastAsiaTheme="minorEastAsia" w:cstheme="minorBidi"/>
              </w:rPr>
              <w:t>7.5</w:t>
            </w:r>
          </w:p>
        </w:tc>
        <w:tc>
          <w:tcPr>
            <w:tcW w:w="1232" w:type="dxa"/>
            <w:tcBorders>
              <w:right w:val="single" w:color="auto" w:sz="12" w:space="0"/>
            </w:tcBorders>
            <w:vAlign w:val="center"/>
          </w:tcPr>
          <w:p w14:paraId="13AAD914">
            <w:pPr>
              <w:pStyle w:val="42"/>
              <w:rPr>
                <w:rFonts w:eastAsiaTheme="minorEastAsia" w:cstheme="minorBidi"/>
              </w:rPr>
            </w:pPr>
            <w:r>
              <w:rPr>
                <w:rFonts w:eastAsiaTheme="minorEastAsia" w:cstheme="minorBidi"/>
              </w:rPr>
              <w:t>7.6</w:t>
            </w:r>
          </w:p>
        </w:tc>
      </w:tr>
      <w:tr w14:paraId="540EB8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tcBorders>
          </w:tcPr>
          <w:p w14:paraId="3FB64948">
            <w:pPr>
              <w:pStyle w:val="42"/>
              <w:rPr>
                <w:rFonts w:eastAsiaTheme="minorEastAsia" w:cstheme="minorBidi"/>
              </w:rPr>
            </w:pPr>
            <w:r>
              <w:rPr>
                <w:rFonts w:hint="eastAsia" w:eastAsiaTheme="minorEastAsia" w:cstheme="minorBidi"/>
              </w:rPr>
              <w:t>水温</w:t>
            </w:r>
          </w:p>
        </w:tc>
        <w:tc>
          <w:tcPr>
            <w:tcW w:w="1231" w:type="dxa"/>
            <w:vAlign w:val="center"/>
          </w:tcPr>
          <w:p w14:paraId="4F261C8E">
            <w:pPr>
              <w:pStyle w:val="42"/>
              <w:rPr>
                <w:rFonts w:eastAsiaTheme="minorEastAsia" w:cstheme="minorBidi"/>
              </w:rPr>
            </w:pPr>
            <w:r>
              <w:rPr>
                <w:rFonts w:eastAsiaTheme="minorEastAsia" w:cstheme="minorBidi"/>
              </w:rPr>
              <w:t>10.2</w:t>
            </w:r>
          </w:p>
        </w:tc>
        <w:tc>
          <w:tcPr>
            <w:tcW w:w="1232" w:type="dxa"/>
            <w:vAlign w:val="center"/>
          </w:tcPr>
          <w:p w14:paraId="042265C8">
            <w:pPr>
              <w:pStyle w:val="42"/>
              <w:rPr>
                <w:rFonts w:eastAsiaTheme="minorEastAsia" w:cstheme="minorBidi"/>
              </w:rPr>
            </w:pPr>
            <w:r>
              <w:rPr>
                <w:rFonts w:eastAsiaTheme="minorEastAsia" w:cstheme="minorBidi"/>
              </w:rPr>
              <w:t>10.2</w:t>
            </w:r>
          </w:p>
        </w:tc>
        <w:tc>
          <w:tcPr>
            <w:tcW w:w="1231" w:type="dxa"/>
            <w:vAlign w:val="center"/>
          </w:tcPr>
          <w:p w14:paraId="36A7563D">
            <w:pPr>
              <w:pStyle w:val="42"/>
              <w:rPr>
                <w:rFonts w:eastAsiaTheme="minorEastAsia" w:cstheme="minorBidi"/>
              </w:rPr>
            </w:pPr>
            <w:r>
              <w:rPr>
                <w:rFonts w:eastAsiaTheme="minorEastAsia" w:cstheme="minorBidi"/>
              </w:rPr>
              <w:t>10.2</w:t>
            </w:r>
          </w:p>
        </w:tc>
        <w:tc>
          <w:tcPr>
            <w:tcW w:w="1232" w:type="dxa"/>
            <w:vAlign w:val="center"/>
          </w:tcPr>
          <w:p w14:paraId="63559AB9">
            <w:pPr>
              <w:pStyle w:val="42"/>
              <w:rPr>
                <w:rFonts w:eastAsiaTheme="minorEastAsia" w:cstheme="minorBidi"/>
              </w:rPr>
            </w:pPr>
            <w:r>
              <w:rPr>
                <w:rFonts w:eastAsiaTheme="minorEastAsia" w:cstheme="minorBidi"/>
              </w:rPr>
              <w:t>10.7</w:t>
            </w:r>
          </w:p>
        </w:tc>
        <w:tc>
          <w:tcPr>
            <w:tcW w:w="1231" w:type="dxa"/>
            <w:vAlign w:val="center"/>
          </w:tcPr>
          <w:p w14:paraId="3BF3509D">
            <w:pPr>
              <w:pStyle w:val="42"/>
              <w:rPr>
                <w:rFonts w:eastAsiaTheme="minorEastAsia" w:cstheme="minorBidi"/>
              </w:rPr>
            </w:pPr>
            <w:r>
              <w:rPr>
                <w:rFonts w:eastAsiaTheme="minorEastAsia" w:cstheme="minorBidi"/>
              </w:rPr>
              <w:t>10.7</w:t>
            </w:r>
          </w:p>
        </w:tc>
        <w:tc>
          <w:tcPr>
            <w:tcW w:w="1232" w:type="dxa"/>
            <w:tcBorders>
              <w:right w:val="single" w:color="auto" w:sz="12" w:space="0"/>
            </w:tcBorders>
            <w:vAlign w:val="center"/>
          </w:tcPr>
          <w:p w14:paraId="4CA43EEC">
            <w:pPr>
              <w:pStyle w:val="42"/>
              <w:rPr>
                <w:rFonts w:eastAsiaTheme="minorEastAsia" w:cstheme="minorBidi"/>
              </w:rPr>
            </w:pPr>
            <w:r>
              <w:rPr>
                <w:rFonts w:eastAsiaTheme="minorEastAsia" w:cstheme="minorBidi"/>
              </w:rPr>
              <w:t>10.7</w:t>
            </w:r>
          </w:p>
        </w:tc>
      </w:tr>
      <w:tr w14:paraId="415071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tcBorders>
          </w:tcPr>
          <w:p w14:paraId="53CDCA9C">
            <w:pPr>
              <w:pStyle w:val="42"/>
              <w:rPr>
                <w:rFonts w:eastAsiaTheme="minorEastAsia" w:cstheme="minorBidi"/>
              </w:rPr>
            </w:pPr>
            <w:r>
              <w:rPr>
                <w:rFonts w:hint="eastAsia" w:eastAsiaTheme="minorEastAsia" w:cstheme="minorBidi"/>
              </w:rPr>
              <w:t>石油类</w:t>
            </w:r>
          </w:p>
        </w:tc>
        <w:tc>
          <w:tcPr>
            <w:tcW w:w="1231" w:type="dxa"/>
            <w:vAlign w:val="center"/>
          </w:tcPr>
          <w:p w14:paraId="18E29F83">
            <w:pPr>
              <w:pStyle w:val="42"/>
              <w:rPr>
                <w:rFonts w:eastAsiaTheme="minorEastAsia" w:cstheme="minorBidi"/>
              </w:rPr>
            </w:pPr>
            <w:r>
              <w:rPr>
                <w:rFonts w:eastAsiaTheme="minorEastAsia" w:cstheme="minorBidi"/>
              </w:rPr>
              <w:t>ND</w:t>
            </w:r>
          </w:p>
        </w:tc>
        <w:tc>
          <w:tcPr>
            <w:tcW w:w="1232" w:type="dxa"/>
            <w:vAlign w:val="center"/>
          </w:tcPr>
          <w:p w14:paraId="490E1A17">
            <w:pPr>
              <w:pStyle w:val="42"/>
              <w:rPr>
                <w:rFonts w:eastAsiaTheme="minorEastAsia" w:cstheme="minorBidi"/>
              </w:rPr>
            </w:pPr>
            <w:r>
              <w:rPr>
                <w:rFonts w:eastAsiaTheme="minorEastAsia" w:cstheme="minorBidi"/>
              </w:rPr>
              <w:t>ND</w:t>
            </w:r>
          </w:p>
        </w:tc>
        <w:tc>
          <w:tcPr>
            <w:tcW w:w="1231" w:type="dxa"/>
            <w:vAlign w:val="center"/>
          </w:tcPr>
          <w:p w14:paraId="3D0BB25B">
            <w:pPr>
              <w:pStyle w:val="42"/>
              <w:rPr>
                <w:rFonts w:eastAsiaTheme="minorEastAsia" w:cstheme="minorBidi"/>
              </w:rPr>
            </w:pPr>
            <w:r>
              <w:rPr>
                <w:rFonts w:eastAsiaTheme="minorEastAsia" w:cstheme="minorBidi"/>
              </w:rPr>
              <w:t>ND</w:t>
            </w:r>
          </w:p>
        </w:tc>
        <w:tc>
          <w:tcPr>
            <w:tcW w:w="1232" w:type="dxa"/>
            <w:vAlign w:val="center"/>
          </w:tcPr>
          <w:p w14:paraId="1629C7AA">
            <w:pPr>
              <w:pStyle w:val="42"/>
              <w:rPr>
                <w:rFonts w:eastAsiaTheme="minorEastAsia" w:cstheme="minorBidi"/>
              </w:rPr>
            </w:pPr>
            <w:r>
              <w:rPr>
                <w:rFonts w:eastAsiaTheme="minorEastAsia" w:cstheme="minorBidi"/>
              </w:rPr>
              <w:t>ND</w:t>
            </w:r>
          </w:p>
        </w:tc>
        <w:tc>
          <w:tcPr>
            <w:tcW w:w="1231" w:type="dxa"/>
            <w:vAlign w:val="center"/>
          </w:tcPr>
          <w:p w14:paraId="40DEDD22">
            <w:pPr>
              <w:pStyle w:val="42"/>
              <w:rPr>
                <w:rFonts w:eastAsiaTheme="minorEastAsia" w:cstheme="minorBidi"/>
              </w:rPr>
            </w:pPr>
            <w:r>
              <w:rPr>
                <w:rFonts w:eastAsiaTheme="minorEastAsia" w:cstheme="minorBidi"/>
              </w:rPr>
              <w:t>ND</w:t>
            </w:r>
          </w:p>
        </w:tc>
        <w:tc>
          <w:tcPr>
            <w:tcW w:w="1232" w:type="dxa"/>
            <w:tcBorders>
              <w:right w:val="single" w:color="auto" w:sz="12" w:space="0"/>
            </w:tcBorders>
            <w:vAlign w:val="center"/>
          </w:tcPr>
          <w:p w14:paraId="04C62A46">
            <w:pPr>
              <w:pStyle w:val="42"/>
              <w:rPr>
                <w:rFonts w:eastAsiaTheme="minorEastAsia" w:cstheme="minorBidi"/>
              </w:rPr>
            </w:pPr>
            <w:r>
              <w:rPr>
                <w:rFonts w:eastAsiaTheme="minorEastAsia" w:cstheme="minorBidi"/>
              </w:rPr>
              <w:t>ND</w:t>
            </w:r>
          </w:p>
        </w:tc>
      </w:tr>
      <w:tr w14:paraId="5EF3BD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tcBorders>
          </w:tcPr>
          <w:p w14:paraId="461B828A">
            <w:pPr>
              <w:pStyle w:val="42"/>
              <w:rPr>
                <w:rFonts w:eastAsiaTheme="minorEastAsia" w:cstheme="minorBidi"/>
              </w:rPr>
            </w:pPr>
            <w:r>
              <w:rPr>
                <w:rFonts w:hint="eastAsia" w:eastAsiaTheme="minorEastAsia" w:cstheme="minorBidi"/>
              </w:rPr>
              <w:t>化学需氧量</w:t>
            </w:r>
          </w:p>
        </w:tc>
        <w:tc>
          <w:tcPr>
            <w:tcW w:w="1231" w:type="dxa"/>
            <w:vAlign w:val="center"/>
          </w:tcPr>
          <w:p w14:paraId="286BC738">
            <w:pPr>
              <w:pStyle w:val="42"/>
              <w:rPr>
                <w:rFonts w:eastAsiaTheme="minorEastAsia" w:cstheme="minorBidi"/>
              </w:rPr>
            </w:pPr>
            <w:r>
              <w:rPr>
                <w:rFonts w:eastAsiaTheme="minorEastAsia" w:cstheme="minorBidi"/>
              </w:rPr>
              <w:t>20</w:t>
            </w:r>
          </w:p>
        </w:tc>
        <w:tc>
          <w:tcPr>
            <w:tcW w:w="1232" w:type="dxa"/>
            <w:vAlign w:val="center"/>
          </w:tcPr>
          <w:p w14:paraId="49C67613">
            <w:pPr>
              <w:pStyle w:val="42"/>
              <w:rPr>
                <w:rFonts w:eastAsiaTheme="minorEastAsia" w:cstheme="minorBidi"/>
              </w:rPr>
            </w:pPr>
            <w:r>
              <w:rPr>
                <w:rFonts w:eastAsiaTheme="minorEastAsia" w:cstheme="minorBidi"/>
              </w:rPr>
              <w:t>19</w:t>
            </w:r>
          </w:p>
        </w:tc>
        <w:tc>
          <w:tcPr>
            <w:tcW w:w="1231" w:type="dxa"/>
            <w:vAlign w:val="center"/>
          </w:tcPr>
          <w:p w14:paraId="5DACA2B9">
            <w:pPr>
              <w:pStyle w:val="42"/>
              <w:rPr>
                <w:rFonts w:eastAsiaTheme="minorEastAsia" w:cstheme="minorBidi"/>
              </w:rPr>
            </w:pPr>
            <w:r>
              <w:rPr>
                <w:rFonts w:eastAsiaTheme="minorEastAsia" w:cstheme="minorBidi"/>
              </w:rPr>
              <w:t>19</w:t>
            </w:r>
          </w:p>
        </w:tc>
        <w:tc>
          <w:tcPr>
            <w:tcW w:w="1232" w:type="dxa"/>
            <w:vAlign w:val="center"/>
          </w:tcPr>
          <w:p w14:paraId="59941064">
            <w:pPr>
              <w:pStyle w:val="42"/>
              <w:rPr>
                <w:rFonts w:eastAsiaTheme="minorEastAsia" w:cstheme="minorBidi"/>
              </w:rPr>
            </w:pPr>
            <w:r>
              <w:rPr>
                <w:rFonts w:eastAsiaTheme="minorEastAsia" w:cstheme="minorBidi"/>
              </w:rPr>
              <w:t>17</w:t>
            </w:r>
          </w:p>
        </w:tc>
        <w:tc>
          <w:tcPr>
            <w:tcW w:w="1231" w:type="dxa"/>
            <w:vAlign w:val="center"/>
          </w:tcPr>
          <w:p w14:paraId="77C60E8B">
            <w:pPr>
              <w:pStyle w:val="42"/>
              <w:rPr>
                <w:rFonts w:eastAsiaTheme="minorEastAsia" w:cstheme="minorBidi"/>
              </w:rPr>
            </w:pPr>
            <w:r>
              <w:rPr>
                <w:rFonts w:eastAsiaTheme="minorEastAsia" w:cstheme="minorBidi"/>
              </w:rPr>
              <w:t>16</w:t>
            </w:r>
          </w:p>
        </w:tc>
        <w:tc>
          <w:tcPr>
            <w:tcW w:w="1232" w:type="dxa"/>
            <w:tcBorders>
              <w:right w:val="single" w:color="auto" w:sz="12" w:space="0"/>
            </w:tcBorders>
            <w:vAlign w:val="center"/>
          </w:tcPr>
          <w:p w14:paraId="42EB7BA8">
            <w:pPr>
              <w:pStyle w:val="42"/>
              <w:rPr>
                <w:rFonts w:eastAsiaTheme="minorEastAsia" w:cstheme="minorBidi"/>
              </w:rPr>
            </w:pPr>
            <w:r>
              <w:rPr>
                <w:rFonts w:eastAsiaTheme="minorEastAsia" w:cstheme="minorBidi"/>
              </w:rPr>
              <w:t>17</w:t>
            </w:r>
          </w:p>
        </w:tc>
      </w:tr>
      <w:tr w14:paraId="1CD78B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tcBorders>
          </w:tcPr>
          <w:p w14:paraId="47C5AFFA">
            <w:pPr>
              <w:pStyle w:val="42"/>
              <w:rPr>
                <w:rFonts w:eastAsiaTheme="minorEastAsia" w:cstheme="minorBidi"/>
              </w:rPr>
            </w:pPr>
            <w:r>
              <w:rPr>
                <w:rFonts w:hint="eastAsia" w:eastAsiaTheme="minorEastAsia" w:cstheme="minorBidi"/>
              </w:rPr>
              <w:t>五日生化需氧量</w:t>
            </w:r>
          </w:p>
        </w:tc>
        <w:tc>
          <w:tcPr>
            <w:tcW w:w="1231" w:type="dxa"/>
            <w:vAlign w:val="center"/>
          </w:tcPr>
          <w:p w14:paraId="05FCD461">
            <w:pPr>
              <w:pStyle w:val="42"/>
              <w:rPr>
                <w:rFonts w:eastAsiaTheme="minorEastAsia" w:cstheme="minorBidi"/>
              </w:rPr>
            </w:pPr>
            <w:r>
              <w:rPr>
                <w:rFonts w:eastAsiaTheme="minorEastAsia" w:cstheme="minorBidi"/>
              </w:rPr>
              <w:t>2.4</w:t>
            </w:r>
          </w:p>
        </w:tc>
        <w:tc>
          <w:tcPr>
            <w:tcW w:w="1232" w:type="dxa"/>
            <w:vAlign w:val="center"/>
          </w:tcPr>
          <w:p w14:paraId="4F6C3673">
            <w:pPr>
              <w:pStyle w:val="42"/>
              <w:rPr>
                <w:rFonts w:eastAsiaTheme="minorEastAsia" w:cstheme="minorBidi"/>
              </w:rPr>
            </w:pPr>
            <w:r>
              <w:rPr>
                <w:rFonts w:eastAsiaTheme="minorEastAsia" w:cstheme="minorBidi"/>
              </w:rPr>
              <w:t>2.4</w:t>
            </w:r>
          </w:p>
        </w:tc>
        <w:tc>
          <w:tcPr>
            <w:tcW w:w="1231" w:type="dxa"/>
            <w:vAlign w:val="center"/>
          </w:tcPr>
          <w:p w14:paraId="0571AFE0">
            <w:pPr>
              <w:pStyle w:val="42"/>
              <w:rPr>
                <w:rFonts w:eastAsiaTheme="minorEastAsia" w:cstheme="minorBidi"/>
              </w:rPr>
            </w:pPr>
            <w:r>
              <w:rPr>
                <w:rFonts w:eastAsiaTheme="minorEastAsia" w:cstheme="minorBidi"/>
              </w:rPr>
              <w:t>2.4</w:t>
            </w:r>
          </w:p>
        </w:tc>
        <w:tc>
          <w:tcPr>
            <w:tcW w:w="1232" w:type="dxa"/>
            <w:vAlign w:val="center"/>
          </w:tcPr>
          <w:p w14:paraId="2D51D6C8">
            <w:pPr>
              <w:pStyle w:val="42"/>
              <w:rPr>
                <w:rFonts w:eastAsiaTheme="minorEastAsia" w:cstheme="minorBidi"/>
              </w:rPr>
            </w:pPr>
            <w:r>
              <w:rPr>
                <w:rFonts w:eastAsiaTheme="minorEastAsia" w:cstheme="minorBidi"/>
              </w:rPr>
              <w:t>2.5</w:t>
            </w:r>
          </w:p>
        </w:tc>
        <w:tc>
          <w:tcPr>
            <w:tcW w:w="1231" w:type="dxa"/>
            <w:vAlign w:val="center"/>
          </w:tcPr>
          <w:p w14:paraId="2ED7FCC3">
            <w:pPr>
              <w:pStyle w:val="42"/>
              <w:rPr>
                <w:rFonts w:eastAsiaTheme="minorEastAsia" w:cstheme="minorBidi"/>
              </w:rPr>
            </w:pPr>
            <w:r>
              <w:rPr>
                <w:rFonts w:eastAsiaTheme="minorEastAsia" w:cstheme="minorBidi"/>
              </w:rPr>
              <w:t>2.6</w:t>
            </w:r>
          </w:p>
        </w:tc>
        <w:tc>
          <w:tcPr>
            <w:tcW w:w="1232" w:type="dxa"/>
            <w:tcBorders>
              <w:right w:val="single" w:color="auto" w:sz="12" w:space="0"/>
            </w:tcBorders>
            <w:vAlign w:val="center"/>
          </w:tcPr>
          <w:p w14:paraId="7574CC89">
            <w:pPr>
              <w:pStyle w:val="42"/>
              <w:rPr>
                <w:rFonts w:eastAsiaTheme="minorEastAsia" w:cstheme="minorBidi"/>
              </w:rPr>
            </w:pPr>
            <w:r>
              <w:rPr>
                <w:rFonts w:eastAsiaTheme="minorEastAsia" w:cstheme="minorBidi"/>
              </w:rPr>
              <w:t>2.5</w:t>
            </w:r>
          </w:p>
        </w:tc>
      </w:tr>
      <w:tr w14:paraId="64496B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tcBorders>
          </w:tcPr>
          <w:p w14:paraId="140B83A0">
            <w:pPr>
              <w:pStyle w:val="42"/>
              <w:rPr>
                <w:rFonts w:eastAsiaTheme="minorEastAsia" w:cstheme="minorBidi"/>
              </w:rPr>
            </w:pPr>
            <w:r>
              <w:rPr>
                <w:rFonts w:hint="eastAsia" w:eastAsiaTheme="minorEastAsia" w:cstheme="minorBidi"/>
              </w:rPr>
              <w:t>氰化物</w:t>
            </w:r>
          </w:p>
        </w:tc>
        <w:tc>
          <w:tcPr>
            <w:tcW w:w="1231" w:type="dxa"/>
            <w:vAlign w:val="center"/>
          </w:tcPr>
          <w:p w14:paraId="18C5541D">
            <w:pPr>
              <w:pStyle w:val="42"/>
              <w:rPr>
                <w:rFonts w:eastAsiaTheme="minorEastAsia" w:cstheme="minorBidi"/>
              </w:rPr>
            </w:pPr>
            <w:r>
              <w:rPr>
                <w:rFonts w:eastAsiaTheme="minorEastAsia" w:cstheme="minorBidi"/>
              </w:rPr>
              <w:t>ND</w:t>
            </w:r>
          </w:p>
        </w:tc>
        <w:tc>
          <w:tcPr>
            <w:tcW w:w="1232" w:type="dxa"/>
            <w:vAlign w:val="center"/>
          </w:tcPr>
          <w:p w14:paraId="65389ED8">
            <w:pPr>
              <w:pStyle w:val="42"/>
              <w:rPr>
                <w:rFonts w:eastAsiaTheme="minorEastAsia" w:cstheme="minorBidi"/>
              </w:rPr>
            </w:pPr>
            <w:r>
              <w:rPr>
                <w:rFonts w:eastAsiaTheme="minorEastAsia" w:cstheme="minorBidi"/>
              </w:rPr>
              <w:t>ND</w:t>
            </w:r>
          </w:p>
        </w:tc>
        <w:tc>
          <w:tcPr>
            <w:tcW w:w="1231" w:type="dxa"/>
            <w:vAlign w:val="center"/>
          </w:tcPr>
          <w:p w14:paraId="4832BB28">
            <w:pPr>
              <w:pStyle w:val="42"/>
              <w:rPr>
                <w:rFonts w:eastAsiaTheme="minorEastAsia" w:cstheme="minorBidi"/>
              </w:rPr>
            </w:pPr>
            <w:r>
              <w:rPr>
                <w:rFonts w:eastAsiaTheme="minorEastAsia" w:cstheme="minorBidi"/>
              </w:rPr>
              <w:t>ND</w:t>
            </w:r>
          </w:p>
        </w:tc>
        <w:tc>
          <w:tcPr>
            <w:tcW w:w="1232" w:type="dxa"/>
            <w:vAlign w:val="center"/>
          </w:tcPr>
          <w:p w14:paraId="7EE84C01">
            <w:pPr>
              <w:pStyle w:val="42"/>
              <w:rPr>
                <w:rFonts w:eastAsiaTheme="minorEastAsia" w:cstheme="minorBidi"/>
              </w:rPr>
            </w:pPr>
            <w:r>
              <w:rPr>
                <w:rFonts w:eastAsiaTheme="minorEastAsia" w:cstheme="minorBidi"/>
              </w:rPr>
              <w:t>ND</w:t>
            </w:r>
          </w:p>
        </w:tc>
        <w:tc>
          <w:tcPr>
            <w:tcW w:w="1231" w:type="dxa"/>
            <w:vAlign w:val="center"/>
          </w:tcPr>
          <w:p w14:paraId="7577D083">
            <w:pPr>
              <w:pStyle w:val="42"/>
              <w:rPr>
                <w:rFonts w:eastAsiaTheme="minorEastAsia" w:cstheme="minorBidi"/>
              </w:rPr>
            </w:pPr>
            <w:r>
              <w:rPr>
                <w:rFonts w:eastAsiaTheme="minorEastAsia" w:cstheme="minorBidi"/>
              </w:rPr>
              <w:t>ND</w:t>
            </w:r>
          </w:p>
        </w:tc>
        <w:tc>
          <w:tcPr>
            <w:tcW w:w="1232" w:type="dxa"/>
            <w:tcBorders>
              <w:right w:val="single" w:color="auto" w:sz="12" w:space="0"/>
            </w:tcBorders>
            <w:vAlign w:val="center"/>
          </w:tcPr>
          <w:p w14:paraId="5D42BC94">
            <w:pPr>
              <w:pStyle w:val="42"/>
              <w:rPr>
                <w:rFonts w:eastAsiaTheme="minorEastAsia" w:cstheme="minorBidi"/>
              </w:rPr>
            </w:pPr>
            <w:r>
              <w:rPr>
                <w:rFonts w:eastAsiaTheme="minorEastAsia" w:cstheme="minorBidi"/>
              </w:rPr>
              <w:t>ND</w:t>
            </w:r>
          </w:p>
        </w:tc>
      </w:tr>
      <w:tr w14:paraId="0B4A67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261AD3A2">
            <w:pPr>
              <w:pStyle w:val="42"/>
              <w:rPr>
                <w:rFonts w:eastAsiaTheme="minorEastAsia" w:cstheme="minorBidi"/>
              </w:rPr>
            </w:pPr>
            <w:r>
              <w:rPr>
                <w:rFonts w:hint="eastAsia" w:eastAsiaTheme="minorEastAsia" w:cstheme="minorBidi"/>
              </w:rPr>
              <w:t>硫化物</w:t>
            </w:r>
          </w:p>
        </w:tc>
        <w:tc>
          <w:tcPr>
            <w:tcW w:w="1231" w:type="dxa"/>
            <w:tcBorders>
              <w:bottom w:val="single" w:color="auto" w:sz="12" w:space="0"/>
            </w:tcBorders>
            <w:vAlign w:val="center"/>
          </w:tcPr>
          <w:p w14:paraId="6E35C36B">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1F96CA59">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76DD7027">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28246E5F">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18AB0310">
            <w:pPr>
              <w:pStyle w:val="42"/>
              <w:rPr>
                <w:rFonts w:eastAsiaTheme="minorEastAsia" w:cstheme="minorBidi"/>
              </w:rPr>
            </w:pPr>
            <w:r>
              <w:rPr>
                <w:rFonts w:eastAsiaTheme="minorEastAsia" w:cstheme="minorBidi"/>
              </w:rPr>
              <w:t>ND</w:t>
            </w:r>
          </w:p>
        </w:tc>
        <w:tc>
          <w:tcPr>
            <w:tcW w:w="1232" w:type="dxa"/>
            <w:tcBorders>
              <w:bottom w:val="single" w:color="auto" w:sz="12" w:space="0"/>
              <w:right w:val="single" w:color="auto" w:sz="12" w:space="0"/>
            </w:tcBorders>
            <w:vAlign w:val="center"/>
          </w:tcPr>
          <w:p w14:paraId="73A13A67">
            <w:pPr>
              <w:pStyle w:val="42"/>
              <w:rPr>
                <w:rFonts w:eastAsiaTheme="minorEastAsia" w:cstheme="minorBidi"/>
              </w:rPr>
            </w:pPr>
            <w:r>
              <w:rPr>
                <w:rFonts w:eastAsiaTheme="minorEastAsia" w:cstheme="minorBidi"/>
              </w:rPr>
              <w:t>ND</w:t>
            </w:r>
          </w:p>
        </w:tc>
      </w:tr>
      <w:tr w14:paraId="3765F1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069A773E">
            <w:pPr>
              <w:pStyle w:val="42"/>
              <w:rPr>
                <w:rFonts w:eastAsiaTheme="minorEastAsia" w:cstheme="minorBidi"/>
              </w:rPr>
            </w:pPr>
            <w:r>
              <w:rPr>
                <w:rFonts w:hint="eastAsia" w:eastAsiaTheme="minorEastAsia" w:cstheme="minorBidi"/>
              </w:rPr>
              <w:t>铜</w:t>
            </w:r>
          </w:p>
        </w:tc>
        <w:tc>
          <w:tcPr>
            <w:tcW w:w="1231" w:type="dxa"/>
            <w:tcBorders>
              <w:bottom w:val="single" w:color="auto" w:sz="12" w:space="0"/>
            </w:tcBorders>
            <w:vAlign w:val="center"/>
          </w:tcPr>
          <w:p w14:paraId="6EDD3AF2">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382B434F">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6EC20F07">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25C77DE0">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7134B770">
            <w:pPr>
              <w:pStyle w:val="42"/>
              <w:rPr>
                <w:rFonts w:eastAsiaTheme="minorEastAsia" w:cstheme="minorBidi"/>
              </w:rPr>
            </w:pPr>
            <w:r>
              <w:rPr>
                <w:rFonts w:eastAsiaTheme="minorEastAsia" w:cstheme="minorBidi"/>
              </w:rPr>
              <w:t>ND</w:t>
            </w:r>
          </w:p>
        </w:tc>
        <w:tc>
          <w:tcPr>
            <w:tcW w:w="1232" w:type="dxa"/>
            <w:tcBorders>
              <w:bottom w:val="single" w:color="auto" w:sz="12" w:space="0"/>
              <w:right w:val="single" w:color="auto" w:sz="12" w:space="0"/>
            </w:tcBorders>
            <w:vAlign w:val="center"/>
          </w:tcPr>
          <w:p w14:paraId="0E6E4551">
            <w:pPr>
              <w:pStyle w:val="42"/>
              <w:rPr>
                <w:rFonts w:eastAsiaTheme="minorEastAsia" w:cstheme="minorBidi"/>
              </w:rPr>
            </w:pPr>
            <w:r>
              <w:rPr>
                <w:rFonts w:eastAsiaTheme="minorEastAsia" w:cstheme="minorBidi"/>
              </w:rPr>
              <w:t>ND</w:t>
            </w:r>
          </w:p>
        </w:tc>
      </w:tr>
      <w:tr w14:paraId="1D94E2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69B9F8BB">
            <w:pPr>
              <w:pStyle w:val="42"/>
              <w:rPr>
                <w:rFonts w:eastAsiaTheme="minorEastAsia" w:cstheme="minorBidi"/>
              </w:rPr>
            </w:pPr>
            <w:r>
              <w:rPr>
                <w:rFonts w:hint="eastAsia" w:eastAsiaTheme="minorEastAsia" w:cstheme="minorBidi"/>
              </w:rPr>
              <w:t>锌</w:t>
            </w:r>
          </w:p>
        </w:tc>
        <w:tc>
          <w:tcPr>
            <w:tcW w:w="1231" w:type="dxa"/>
            <w:tcBorders>
              <w:bottom w:val="single" w:color="auto" w:sz="12" w:space="0"/>
            </w:tcBorders>
            <w:vAlign w:val="center"/>
          </w:tcPr>
          <w:p w14:paraId="1E87FBBF">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61D191BF">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3FD1318A">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57665D36">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0D12D7E8">
            <w:pPr>
              <w:pStyle w:val="42"/>
              <w:rPr>
                <w:rFonts w:eastAsiaTheme="minorEastAsia" w:cstheme="minorBidi"/>
              </w:rPr>
            </w:pPr>
            <w:r>
              <w:rPr>
                <w:rFonts w:eastAsiaTheme="minorEastAsia" w:cstheme="minorBidi"/>
              </w:rPr>
              <w:t>ND</w:t>
            </w:r>
          </w:p>
        </w:tc>
        <w:tc>
          <w:tcPr>
            <w:tcW w:w="1232" w:type="dxa"/>
            <w:tcBorders>
              <w:bottom w:val="single" w:color="auto" w:sz="12" w:space="0"/>
              <w:right w:val="single" w:color="auto" w:sz="12" w:space="0"/>
            </w:tcBorders>
            <w:vAlign w:val="center"/>
          </w:tcPr>
          <w:p w14:paraId="26F1995A">
            <w:pPr>
              <w:pStyle w:val="42"/>
              <w:rPr>
                <w:rFonts w:eastAsiaTheme="minorEastAsia" w:cstheme="minorBidi"/>
              </w:rPr>
            </w:pPr>
            <w:r>
              <w:rPr>
                <w:rFonts w:eastAsiaTheme="minorEastAsia" w:cstheme="minorBidi"/>
              </w:rPr>
              <w:t>ND</w:t>
            </w:r>
          </w:p>
        </w:tc>
      </w:tr>
      <w:tr w14:paraId="05E9C4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6709CF7C">
            <w:pPr>
              <w:pStyle w:val="42"/>
              <w:rPr>
                <w:rFonts w:eastAsiaTheme="minorEastAsia" w:cstheme="minorBidi"/>
              </w:rPr>
            </w:pPr>
            <w:r>
              <w:rPr>
                <w:rFonts w:hint="eastAsia" w:eastAsiaTheme="minorEastAsia" w:cstheme="minorBidi"/>
              </w:rPr>
              <w:t>砷</w:t>
            </w:r>
          </w:p>
        </w:tc>
        <w:tc>
          <w:tcPr>
            <w:tcW w:w="1231" w:type="dxa"/>
            <w:tcBorders>
              <w:bottom w:val="single" w:color="auto" w:sz="12" w:space="0"/>
            </w:tcBorders>
            <w:vAlign w:val="center"/>
          </w:tcPr>
          <w:p w14:paraId="7E69B5D1">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3870FC33">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6188124F">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3C333C1D">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1495EF17">
            <w:pPr>
              <w:pStyle w:val="42"/>
              <w:rPr>
                <w:rFonts w:eastAsiaTheme="minorEastAsia" w:cstheme="minorBidi"/>
              </w:rPr>
            </w:pPr>
            <w:r>
              <w:rPr>
                <w:rFonts w:eastAsiaTheme="minorEastAsia" w:cstheme="minorBidi"/>
              </w:rPr>
              <w:t>ND</w:t>
            </w:r>
          </w:p>
        </w:tc>
        <w:tc>
          <w:tcPr>
            <w:tcW w:w="1232" w:type="dxa"/>
            <w:tcBorders>
              <w:bottom w:val="single" w:color="auto" w:sz="12" w:space="0"/>
              <w:right w:val="single" w:color="auto" w:sz="12" w:space="0"/>
            </w:tcBorders>
            <w:vAlign w:val="center"/>
          </w:tcPr>
          <w:p w14:paraId="570214EE">
            <w:pPr>
              <w:pStyle w:val="42"/>
              <w:rPr>
                <w:rFonts w:eastAsiaTheme="minorEastAsia" w:cstheme="minorBidi"/>
              </w:rPr>
            </w:pPr>
            <w:r>
              <w:rPr>
                <w:rFonts w:eastAsiaTheme="minorEastAsia" w:cstheme="minorBidi"/>
              </w:rPr>
              <w:t>0.003</w:t>
            </w:r>
          </w:p>
        </w:tc>
      </w:tr>
      <w:tr w14:paraId="0D85DC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286C11FB">
            <w:pPr>
              <w:pStyle w:val="42"/>
              <w:rPr>
                <w:rFonts w:eastAsiaTheme="minorEastAsia" w:cstheme="minorBidi"/>
              </w:rPr>
            </w:pPr>
            <w:r>
              <w:rPr>
                <w:rFonts w:hint="eastAsia" w:eastAsiaTheme="minorEastAsia" w:cstheme="minorBidi"/>
              </w:rPr>
              <w:t>硒</w:t>
            </w:r>
          </w:p>
        </w:tc>
        <w:tc>
          <w:tcPr>
            <w:tcW w:w="1231" w:type="dxa"/>
            <w:tcBorders>
              <w:bottom w:val="single" w:color="auto" w:sz="12" w:space="0"/>
            </w:tcBorders>
            <w:vAlign w:val="center"/>
          </w:tcPr>
          <w:p w14:paraId="54FA9C74">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2D50F8EA">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1669FCA1">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7B0D7B3C">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4F3DA954">
            <w:pPr>
              <w:pStyle w:val="42"/>
              <w:rPr>
                <w:rFonts w:eastAsiaTheme="minorEastAsia" w:cstheme="minorBidi"/>
              </w:rPr>
            </w:pPr>
            <w:r>
              <w:rPr>
                <w:rFonts w:eastAsiaTheme="minorEastAsia" w:cstheme="minorBidi"/>
              </w:rPr>
              <w:t>ND</w:t>
            </w:r>
          </w:p>
        </w:tc>
        <w:tc>
          <w:tcPr>
            <w:tcW w:w="1232" w:type="dxa"/>
            <w:tcBorders>
              <w:bottom w:val="single" w:color="auto" w:sz="12" w:space="0"/>
              <w:right w:val="single" w:color="auto" w:sz="12" w:space="0"/>
            </w:tcBorders>
            <w:vAlign w:val="center"/>
          </w:tcPr>
          <w:p w14:paraId="0B95D12A">
            <w:pPr>
              <w:pStyle w:val="42"/>
              <w:rPr>
                <w:rFonts w:eastAsiaTheme="minorEastAsia" w:cstheme="minorBidi"/>
              </w:rPr>
            </w:pPr>
            <w:r>
              <w:rPr>
                <w:rFonts w:eastAsiaTheme="minorEastAsia" w:cstheme="minorBidi"/>
              </w:rPr>
              <w:t>ND</w:t>
            </w:r>
          </w:p>
        </w:tc>
      </w:tr>
      <w:tr w14:paraId="7FD6FF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178F01BC">
            <w:pPr>
              <w:pStyle w:val="42"/>
              <w:rPr>
                <w:rFonts w:eastAsiaTheme="minorEastAsia" w:cstheme="minorBidi"/>
              </w:rPr>
            </w:pPr>
            <w:r>
              <w:rPr>
                <w:rFonts w:hint="eastAsia" w:eastAsiaTheme="minorEastAsia" w:cstheme="minorBidi"/>
              </w:rPr>
              <w:t>铅</w:t>
            </w:r>
          </w:p>
        </w:tc>
        <w:tc>
          <w:tcPr>
            <w:tcW w:w="1231" w:type="dxa"/>
            <w:tcBorders>
              <w:bottom w:val="single" w:color="auto" w:sz="12" w:space="0"/>
            </w:tcBorders>
            <w:vAlign w:val="center"/>
          </w:tcPr>
          <w:p w14:paraId="6442429B">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5D02238A">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361A4498">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28C63E6E">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5855D92D">
            <w:pPr>
              <w:pStyle w:val="42"/>
              <w:rPr>
                <w:rFonts w:eastAsiaTheme="minorEastAsia" w:cstheme="minorBidi"/>
              </w:rPr>
            </w:pPr>
            <w:r>
              <w:rPr>
                <w:rFonts w:eastAsiaTheme="minorEastAsia" w:cstheme="minorBidi"/>
              </w:rPr>
              <w:t>ND</w:t>
            </w:r>
          </w:p>
        </w:tc>
        <w:tc>
          <w:tcPr>
            <w:tcW w:w="1232" w:type="dxa"/>
            <w:tcBorders>
              <w:bottom w:val="single" w:color="auto" w:sz="12" w:space="0"/>
              <w:right w:val="single" w:color="auto" w:sz="12" w:space="0"/>
            </w:tcBorders>
            <w:vAlign w:val="center"/>
          </w:tcPr>
          <w:p w14:paraId="70797DAB">
            <w:pPr>
              <w:pStyle w:val="42"/>
              <w:rPr>
                <w:rFonts w:eastAsiaTheme="minorEastAsia" w:cstheme="minorBidi"/>
              </w:rPr>
            </w:pPr>
            <w:r>
              <w:rPr>
                <w:rFonts w:eastAsiaTheme="minorEastAsia" w:cstheme="minorBidi"/>
              </w:rPr>
              <w:t>ND</w:t>
            </w:r>
          </w:p>
        </w:tc>
      </w:tr>
      <w:tr w14:paraId="63A333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14417D12">
            <w:pPr>
              <w:pStyle w:val="42"/>
              <w:rPr>
                <w:rFonts w:eastAsiaTheme="minorEastAsia" w:cstheme="minorBidi"/>
              </w:rPr>
            </w:pPr>
            <w:r>
              <w:rPr>
                <w:rFonts w:hint="eastAsia" w:eastAsiaTheme="minorEastAsia" w:cstheme="minorBidi"/>
              </w:rPr>
              <w:t>镉</w:t>
            </w:r>
          </w:p>
        </w:tc>
        <w:tc>
          <w:tcPr>
            <w:tcW w:w="1231" w:type="dxa"/>
            <w:tcBorders>
              <w:bottom w:val="single" w:color="auto" w:sz="12" w:space="0"/>
            </w:tcBorders>
            <w:vAlign w:val="center"/>
          </w:tcPr>
          <w:p w14:paraId="2F67E858">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4049326A">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531FDA0F">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07FD4B38">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1B3B47B0">
            <w:pPr>
              <w:pStyle w:val="42"/>
              <w:rPr>
                <w:rFonts w:eastAsiaTheme="minorEastAsia" w:cstheme="minorBidi"/>
              </w:rPr>
            </w:pPr>
            <w:r>
              <w:rPr>
                <w:rFonts w:eastAsiaTheme="minorEastAsia" w:cstheme="minorBidi"/>
              </w:rPr>
              <w:t>ND</w:t>
            </w:r>
          </w:p>
        </w:tc>
        <w:tc>
          <w:tcPr>
            <w:tcW w:w="1232" w:type="dxa"/>
            <w:tcBorders>
              <w:bottom w:val="single" w:color="auto" w:sz="12" w:space="0"/>
              <w:right w:val="single" w:color="auto" w:sz="12" w:space="0"/>
            </w:tcBorders>
            <w:vAlign w:val="center"/>
          </w:tcPr>
          <w:p w14:paraId="4C39E216">
            <w:pPr>
              <w:pStyle w:val="42"/>
              <w:rPr>
                <w:rFonts w:eastAsiaTheme="minorEastAsia" w:cstheme="minorBidi"/>
              </w:rPr>
            </w:pPr>
            <w:r>
              <w:rPr>
                <w:rFonts w:eastAsiaTheme="minorEastAsia" w:cstheme="minorBidi"/>
              </w:rPr>
              <w:t>ND</w:t>
            </w:r>
          </w:p>
        </w:tc>
      </w:tr>
      <w:tr w14:paraId="78FEFF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14A88575">
            <w:pPr>
              <w:pStyle w:val="42"/>
              <w:rPr>
                <w:rFonts w:eastAsiaTheme="minorEastAsia" w:cstheme="minorBidi"/>
              </w:rPr>
            </w:pPr>
            <w:r>
              <w:rPr>
                <w:rFonts w:hint="eastAsia" w:eastAsiaTheme="minorEastAsia" w:cstheme="minorBidi"/>
              </w:rPr>
              <w:t>氨氮</w:t>
            </w:r>
          </w:p>
        </w:tc>
        <w:tc>
          <w:tcPr>
            <w:tcW w:w="1231" w:type="dxa"/>
            <w:tcBorders>
              <w:bottom w:val="single" w:color="auto" w:sz="12" w:space="0"/>
            </w:tcBorders>
            <w:vAlign w:val="center"/>
          </w:tcPr>
          <w:p w14:paraId="20148E1B">
            <w:pPr>
              <w:pStyle w:val="42"/>
              <w:rPr>
                <w:rFonts w:eastAsiaTheme="minorEastAsia" w:cstheme="minorBidi"/>
              </w:rPr>
            </w:pPr>
            <w:r>
              <w:rPr>
                <w:rFonts w:eastAsiaTheme="minorEastAsia" w:cstheme="minorBidi"/>
              </w:rPr>
              <w:t>0.243</w:t>
            </w:r>
          </w:p>
        </w:tc>
        <w:tc>
          <w:tcPr>
            <w:tcW w:w="1232" w:type="dxa"/>
            <w:tcBorders>
              <w:bottom w:val="single" w:color="auto" w:sz="12" w:space="0"/>
            </w:tcBorders>
            <w:vAlign w:val="center"/>
          </w:tcPr>
          <w:p w14:paraId="4F9C68EA">
            <w:pPr>
              <w:pStyle w:val="42"/>
              <w:rPr>
                <w:rFonts w:eastAsiaTheme="minorEastAsia" w:cstheme="minorBidi"/>
              </w:rPr>
            </w:pPr>
            <w:r>
              <w:rPr>
                <w:rFonts w:eastAsiaTheme="minorEastAsia" w:cstheme="minorBidi"/>
              </w:rPr>
              <w:t>0.235</w:t>
            </w:r>
          </w:p>
        </w:tc>
        <w:tc>
          <w:tcPr>
            <w:tcW w:w="1231" w:type="dxa"/>
            <w:tcBorders>
              <w:bottom w:val="single" w:color="auto" w:sz="12" w:space="0"/>
            </w:tcBorders>
            <w:vAlign w:val="center"/>
          </w:tcPr>
          <w:p w14:paraId="3E71C14F">
            <w:pPr>
              <w:pStyle w:val="42"/>
              <w:rPr>
                <w:rFonts w:eastAsiaTheme="minorEastAsia" w:cstheme="minorBidi"/>
              </w:rPr>
            </w:pPr>
            <w:r>
              <w:rPr>
                <w:rFonts w:eastAsiaTheme="minorEastAsia" w:cstheme="minorBidi"/>
              </w:rPr>
              <w:t>0.257</w:t>
            </w:r>
          </w:p>
        </w:tc>
        <w:tc>
          <w:tcPr>
            <w:tcW w:w="1232" w:type="dxa"/>
            <w:tcBorders>
              <w:bottom w:val="single" w:color="auto" w:sz="12" w:space="0"/>
            </w:tcBorders>
            <w:vAlign w:val="center"/>
          </w:tcPr>
          <w:p w14:paraId="2D11C78C">
            <w:pPr>
              <w:pStyle w:val="42"/>
              <w:rPr>
                <w:rFonts w:eastAsiaTheme="minorEastAsia" w:cstheme="minorBidi"/>
              </w:rPr>
            </w:pPr>
            <w:r>
              <w:rPr>
                <w:rFonts w:eastAsiaTheme="minorEastAsia" w:cstheme="minorBidi"/>
              </w:rPr>
              <w:t>0.261</w:t>
            </w:r>
          </w:p>
        </w:tc>
        <w:tc>
          <w:tcPr>
            <w:tcW w:w="1231" w:type="dxa"/>
            <w:tcBorders>
              <w:bottom w:val="single" w:color="auto" w:sz="12" w:space="0"/>
            </w:tcBorders>
            <w:vAlign w:val="center"/>
          </w:tcPr>
          <w:p w14:paraId="1E210327">
            <w:pPr>
              <w:pStyle w:val="42"/>
              <w:rPr>
                <w:rFonts w:eastAsiaTheme="minorEastAsia" w:cstheme="minorBidi"/>
              </w:rPr>
            </w:pPr>
            <w:r>
              <w:rPr>
                <w:rFonts w:eastAsiaTheme="minorEastAsia" w:cstheme="minorBidi"/>
              </w:rPr>
              <w:t>0.246</w:t>
            </w:r>
          </w:p>
        </w:tc>
        <w:tc>
          <w:tcPr>
            <w:tcW w:w="1232" w:type="dxa"/>
            <w:tcBorders>
              <w:bottom w:val="single" w:color="auto" w:sz="12" w:space="0"/>
              <w:right w:val="single" w:color="auto" w:sz="12" w:space="0"/>
            </w:tcBorders>
            <w:vAlign w:val="center"/>
          </w:tcPr>
          <w:p w14:paraId="7382B8F8">
            <w:pPr>
              <w:pStyle w:val="42"/>
              <w:rPr>
                <w:rFonts w:eastAsiaTheme="minorEastAsia" w:cstheme="minorBidi"/>
              </w:rPr>
            </w:pPr>
            <w:r>
              <w:rPr>
                <w:rFonts w:eastAsiaTheme="minorEastAsia" w:cstheme="minorBidi"/>
              </w:rPr>
              <w:t>0.277</w:t>
            </w:r>
          </w:p>
        </w:tc>
      </w:tr>
      <w:tr w14:paraId="29C486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0FE89D50">
            <w:pPr>
              <w:pStyle w:val="42"/>
              <w:rPr>
                <w:rFonts w:eastAsiaTheme="minorEastAsia" w:cstheme="minorBidi"/>
              </w:rPr>
            </w:pPr>
            <w:r>
              <w:rPr>
                <w:rFonts w:hint="eastAsia" w:eastAsiaTheme="minorEastAsia" w:cstheme="minorBidi"/>
              </w:rPr>
              <w:t>总氮</w:t>
            </w:r>
          </w:p>
        </w:tc>
        <w:tc>
          <w:tcPr>
            <w:tcW w:w="1231" w:type="dxa"/>
            <w:tcBorders>
              <w:bottom w:val="single" w:color="auto" w:sz="12" w:space="0"/>
            </w:tcBorders>
            <w:vAlign w:val="center"/>
          </w:tcPr>
          <w:p w14:paraId="69E7B1BE">
            <w:pPr>
              <w:pStyle w:val="42"/>
              <w:rPr>
                <w:rFonts w:eastAsiaTheme="minorEastAsia" w:cstheme="minorBidi"/>
              </w:rPr>
            </w:pPr>
            <w:r>
              <w:rPr>
                <w:rFonts w:eastAsiaTheme="minorEastAsia" w:cstheme="minorBidi"/>
              </w:rPr>
              <w:t>0.54</w:t>
            </w:r>
          </w:p>
        </w:tc>
        <w:tc>
          <w:tcPr>
            <w:tcW w:w="1232" w:type="dxa"/>
            <w:tcBorders>
              <w:bottom w:val="single" w:color="auto" w:sz="12" w:space="0"/>
            </w:tcBorders>
            <w:vAlign w:val="center"/>
          </w:tcPr>
          <w:p w14:paraId="789AC240">
            <w:pPr>
              <w:pStyle w:val="42"/>
              <w:rPr>
                <w:rFonts w:eastAsiaTheme="minorEastAsia" w:cstheme="minorBidi"/>
              </w:rPr>
            </w:pPr>
            <w:r>
              <w:rPr>
                <w:rFonts w:eastAsiaTheme="minorEastAsia" w:cstheme="minorBidi"/>
              </w:rPr>
              <w:t>0.54</w:t>
            </w:r>
          </w:p>
        </w:tc>
        <w:tc>
          <w:tcPr>
            <w:tcW w:w="1231" w:type="dxa"/>
            <w:tcBorders>
              <w:bottom w:val="single" w:color="auto" w:sz="12" w:space="0"/>
            </w:tcBorders>
            <w:vAlign w:val="center"/>
          </w:tcPr>
          <w:p w14:paraId="641B1798">
            <w:pPr>
              <w:pStyle w:val="42"/>
              <w:rPr>
                <w:rFonts w:eastAsiaTheme="minorEastAsia" w:cstheme="minorBidi"/>
              </w:rPr>
            </w:pPr>
            <w:r>
              <w:rPr>
                <w:rFonts w:eastAsiaTheme="minorEastAsia" w:cstheme="minorBidi"/>
              </w:rPr>
              <w:t>0.54</w:t>
            </w:r>
          </w:p>
        </w:tc>
        <w:tc>
          <w:tcPr>
            <w:tcW w:w="1232" w:type="dxa"/>
            <w:tcBorders>
              <w:bottom w:val="single" w:color="auto" w:sz="12" w:space="0"/>
            </w:tcBorders>
            <w:vAlign w:val="center"/>
          </w:tcPr>
          <w:p w14:paraId="7E651647">
            <w:pPr>
              <w:pStyle w:val="42"/>
              <w:rPr>
                <w:rFonts w:eastAsiaTheme="minorEastAsia" w:cstheme="minorBidi"/>
              </w:rPr>
            </w:pPr>
            <w:r>
              <w:rPr>
                <w:rFonts w:eastAsiaTheme="minorEastAsia" w:cstheme="minorBidi"/>
              </w:rPr>
              <w:t>0.61</w:t>
            </w:r>
          </w:p>
        </w:tc>
        <w:tc>
          <w:tcPr>
            <w:tcW w:w="1231" w:type="dxa"/>
            <w:tcBorders>
              <w:bottom w:val="single" w:color="auto" w:sz="12" w:space="0"/>
            </w:tcBorders>
            <w:vAlign w:val="center"/>
          </w:tcPr>
          <w:p w14:paraId="0714AFDC">
            <w:pPr>
              <w:pStyle w:val="42"/>
              <w:rPr>
                <w:rFonts w:eastAsiaTheme="minorEastAsia" w:cstheme="minorBidi"/>
              </w:rPr>
            </w:pPr>
            <w:r>
              <w:rPr>
                <w:rFonts w:eastAsiaTheme="minorEastAsia" w:cstheme="minorBidi"/>
              </w:rPr>
              <w:t>0.53</w:t>
            </w:r>
          </w:p>
        </w:tc>
        <w:tc>
          <w:tcPr>
            <w:tcW w:w="1232" w:type="dxa"/>
            <w:tcBorders>
              <w:bottom w:val="single" w:color="auto" w:sz="12" w:space="0"/>
              <w:right w:val="single" w:color="auto" w:sz="12" w:space="0"/>
            </w:tcBorders>
            <w:vAlign w:val="center"/>
          </w:tcPr>
          <w:p w14:paraId="3FAB4D62">
            <w:pPr>
              <w:pStyle w:val="42"/>
              <w:rPr>
                <w:rFonts w:eastAsiaTheme="minorEastAsia" w:cstheme="minorBidi"/>
              </w:rPr>
            </w:pPr>
            <w:r>
              <w:rPr>
                <w:rFonts w:eastAsiaTheme="minorEastAsia" w:cstheme="minorBidi"/>
              </w:rPr>
              <w:t>0.58</w:t>
            </w:r>
          </w:p>
        </w:tc>
      </w:tr>
      <w:tr w14:paraId="188C0F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54FE32AF">
            <w:pPr>
              <w:pStyle w:val="42"/>
              <w:rPr>
                <w:rFonts w:eastAsiaTheme="minorEastAsia" w:cstheme="minorBidi"/>
              </w:rPr>
            </w:pPr>
            <w:r>
              <w:rPr>
                <w:rFonts w:hint="eastAsia" w:eastAsiaTheme="minorEastAsia" w:cstheme="minorBidi"/>
              </w:rPr>
              <w:t>总磷</w:t>
            </w:r>
          </w:p>
        </w:tc>
        <w:tc>
          <w:tcPr>
            <w:tcW w:w="1231" w:type="dxa"/>
            <w:tcBorders>
              <w:bottom w:val="single" w:color="auto" w:sz="12" w:space="0"/>
            </w:tcBorders>
            <w:vAlign w:val="center"/>
          </w:tcPr>
          <w:p w14:paraId="36EB48F4">
            <w:pPr>
              <w:pStyle w:val="42"/>
              <w:rPr>
                <w:rFonts w:eastAsiaTheme="minorEastAsia" w:cstheme="minorBidi"/>
              </w:rPr>
            </w:pPr>
            <w:r>
              <w:rPr>
                <w:rFonts w:eastAsiaTheme="minorEastAsia" w:cstheme="minorBidi"/>
              </w:rPr>
              <w:t>0.02</w:t>
            </w:r>
          </w:p>
        </w:tc>
        <w:tc>
          <w:tcPr>
            <w:tcW w:w="1232" w:type="dxa"/>
            <w:tcBorders>
              <w:bottom w:val="single" w:color="auto" w:sz="12" w:space="0"/>
            </w:tcBorders>
            <w:vAlign w:val="center"/>
          </w:tcPr>
          <w:p w14:paraId="7B5A8943">
            <w:pPr>
              <w:pStyle w:val="42"/>
              <w:rPr>
                <w:rFonts w:eastAsiaTheme="minorEastAsia" w:cstheme="minorBidi"/>
              </w:rPr>
            </w:pPr>
            <w:r>
              <w:rPr>
                <w:rFonts w:eastAsiaTheme="minorEastAsia" w:cstheme="minorBidi"/>
              </w:rPr>
              <w:t>0.02</w:t>
            </w:r>
          </w:p>
        </w:tc>
        <w:tc>
          <w:tcPr>
            <w:tcW w:w="1231" w:type="dxa"/>
            <w:tcBorders>
              <w:bottom w:val="single" w:color="auto" w:sz="12" w:space="0"/>
            </w:tcBorders>
            <w:vAlign w:val="center"/>
          </w:tcPr>
          <w:p w14:paraId="5B50BA43">
            <w:pPr>
              <w:pStyle w:val="42"/>
              <w:rPr>
                <w:rFonts w:eastAsiaTheme="minorEastAsia" w:cstheme="minorBidi"/>
              </w:rPr>
            </w:pPr>
            <w:r>
              <w:rPr>
                <w:rFonts w:eastAsiaTheme="minorEastAsia" w:cstheme="minorBidi"/>
              </w:rPr>
              <w:t>0.02</w:t>
            </w:r>
          </w:p>
        </w:tc>
        <w:tc>
          <w:tcPr>
            <w:tcW w:w="1232" w:type="dxa"/>
            <w:tcBorders>
              <w:bottom w:val="single" w:color="auto" w:sz="12" w:space="0"/>
            </w:tcBorders>
            <w:vAlign w:val="center"/>
          </w:tcPr>
          <w:p w14:paraId="43067DF9">
            <w:pPr>
              <w:pStyle w:val="42"/>
              <w:rPr>
                <w:rFonts w:eastAsiaTheme="minorEastAsia" w:cstheme="minorBidi"/>
              </w:rPr>
            </w:pPr>
            <w:r>
              <w:rPr>
                <w:rFonts w:eastAsiaTheme="minorEastAsia" w:cstheme="minorBidi"/>
              </w:rPr>
              <w:t>0.02</w:t>
            </w:r>
          </w:p>
        </w:tc>
        <w:tc>
          <w:tcPr>
            <w:tcW w:w="1231" w:type="dxa"/>
            <w:tcBorders>
              <w:bottom w:val="single" w:color="auto" w:sz="12" w:space="0"/>
            </w:tcBorders>
            <w:vAlign w:val="center"/>
          </w:tcPr>
          <w:p w14:paraId="6B1B86EE">
            <w:pPr>
              <w:pStyle w:val="42"/>
              <w:rPr>
                <w:rFonts w:eastAsiaTheme="minorEastAsia" w:cstheme="minorBidi"/>
              </w:rPr>
            </w:pPr>
            <w:r>
              <w:rPr>
                <w:rFonts w:eastAsiaTheme="minorEastAsia" w:cstheme="minorBidi"/>
              </w:rPr>
              <w:t>0.02</w:t>
            </w:r>
          </w:p>
        </w:tc>
        <w:tc>
          <w:tcPr>
            <w:tcW w:w="1232" w:type="dxa"/>
            <w:tcBorders>
              <w:bottom w:val="single" w:color="auto" w:sz="12" w:space="0"/>
              <w:right w:val="single" w:color="auto" w:sz="12" w:space="0"/>
            </w:tcBorders>
            <w:vAlign w:val="center"/>
          </w:tcPr>
          <w:p w14:paraId="1A14519F">
            <w:pPr>
              <w:pStyle w:val="42"/>
              <w:rPr>
                <w:rFonts w:eastAsiaTheme="minorEastAsia" w:cstheme="minorBidi"/>
              </w:rPr>
            </w:pPr>
            <w:r>
              <w:rPr>
                <w:rFonts w:eastAsiaTheme="minorEastAsia" w:cstheme="minorBidi"/>
              </w:rPr>
              <w:t>0.01</w:t>
            </w:r>
          </w:p>
        </w:tc>
      </w:tr>
      <w:tr w14:paraId="6DA29F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0495E196">
            <w:pPr>
              <w:pStyle w:val="42"/>
              <w:rPr>
                <w:rFonts w:eastAsiaTheme="minorEastAsia" w:cstheme="minorBidi"/>
              </w:rPr>
            </w:pPr>
            <w:r>
              <w:rPr>
                <w:rFonts w:hint="eastAsia" w:eastAsiaTheme="minorEastAsia" w:cstheme="minorBidi"/>
              </w:rPr>
              <w:t>氟化物</w:t>
            </w:r>
          </w:p>
        </w:tc>
        <w:tc>
          <w:tcPr>
            <w:tcW w:w="1231" w:type="dxa"/>
            <w:tcBorders>
              <w:bottom w:val="single" w:color="auto" w:sz="12" w:space="0"/>
            </w:tcBorders>
            <w:vAlign w:val="center"/>
          </w:tcPr>
          <w:p w14:paraId="04FBFCF4">
            <w:pPr>
              <w:pStyle w:val="42"/>
              <w:rPr>
                <w:rFonts w:eastAsiaTheme="minorEastAsia" w:cstheme="minorBidi"/>
              </w:rPr>
            </w:pPr>
            <w:r>
              <w:rPr>
                <w:rFonts w:eastAsiaTheme="minorEastAsia" w:cstheme="minorBidi"/>
              </w:rPr>
              <w:t>0.22</w:t>
            </w:r>
          </w:p>
        </w:tc>
        <w:tc>
          <w:tcPr>
            <w:tcW w:w="1232" w:type="dxa"/>
            <w:tcBorders>
              <w:bottom w:val="single" w:color="auto" w:sz="12" w:space="0"/>
            </w:tcBorders>
            <w:vAlign w:val="center"/>
          </w:tcPr>
          <w:p w14:paraId="5223DEBA">
            <w:pPr>
              <w:pStyle w:val="42"/>
              <w:rPr>
                <w:rFonts w:eastAsiaTheme="minorEastAsia" w:cstheme="minorBidi"/>
              </w:rPr>
            </w:pPr>
            <w:r>
              <w:rPr>
                <w:rFonts w:eastAsiaTheme="minorEastAsia" w:cstheme="minorBidi"/>
              </w:rPr>
              <w:t>0.23</w:t>
            </w:r>
          </w:p>
        </w:tc>
        <w:tc>
          <w:tcPr>
            <w:tcW w:w="1231" w:type="dxa"/>
            <w:tcBorders>
              <w:bottom w:val="single" w:color="auto" w:sz="12" w:space="0"/>
            </w:tcBorders>
            <w:vAlign w:val="center"/>
          </w:tcPr>
          <w:p w14:paraId="4524675A">
            <w:pPr>
              <w:pStyle w:val="42"/>
              <w:rPr>
                <w:rFonts w:eastAsiaTheme="minorEastAsia" w:cstheme="minorBidi"/>
              </w:rPr>
            </w:pPr>
            <w:r>
              <w:rPr>
                <w:rFonts w:eastAsiaTheme="minorEastAsia" w:cstheme="minorBidi"/>
              </w:rPr>
              <w:t>0.24</w:t>
            </w:r>
          </w:p>
        </w:tc>
        <w:tc>
          <w:tcPr>
            <w:tcW w:w="1232" w:type="dxa"/>
            <w:tcBorders>
              <w:bottom w:val="single" w:color="auto" w:sz="12" w:space="0"/>
            </w:tcBorders>
            <w:vAlign w:val="center"/>
          </w:tcPr>
          <w:p w14:paraId="209DC31C">
            <w:pPr>
              <w:pStyle w:val="42"/>
              <w:rPr>
                <w:rFonts w:eastAsiaTheme="minorEastAsia" w:cstheme="minorBidi"/>
              </w:rPr>
            </w:pPr>
            <w:r>
              <w:rPr>
                <w:rFonts w:eastAsiaTheme="minorEastAsia" w:cstheme="minorBidi"/>
              </w:rPr>
              <w:t>0.37</w:t>
            </w:r>
          </w:p>
        </w:tc>
        <w:tc>
          <w:tcPr>
            <w:tcW w:w="1231" w:type="dxa"/>
            <w:tcBorders>
              <w:bottom w:val="single" w:color="auto" w:sz="12" w:space="0"/>
            </w:tcBorders>
            <w:vAlign w:val="center"/>
          </w:tcPr>
          <w:p w14:paraId="5F52D3B9">
            <w:pPr>
              <w:pStyle w:val="42"/>
              <w:rPr>
                <w:rFonts w:eastAsiaTheme="minorEastAsia" w:cstheme="minorBidi"/>
              </w:rPr>
            </w:pPr>
            <w:r>
              <w:rPr>
                <w:rFonts w:eastAsiaTheme="minorEastAsia" w:cstheme="minorBidi"/>
              </w:rPr>
              <w:t>0.37</w:t>
            </w:r>
          </w:p>
        </w:tc>
        <w:tc>
          <w:tcPr>
            <w:tcW w:w="1232" w:type="dxa"/>
            <w:tcBorders>
              <w:bottom w:val="single" w:color="auto" w:sz="12" w:space="0"/>
              <w:right w:val="single" w:color="auto" w:sz="12" w:space="0"/>
            </w:tcBorders>
            <w:vAlign w:val="center"/>
          </w:tcPr>
          <w:p w14:paraId="07915626">
            <w:pPr>
              <w:pStyle w:val="42"/>
              <w:rPr>
                <w:rFonts w:eastAsiaTheme="minorEastAsia" w:cstheme="minorBidi"/>
              </w:rPr>
            </w:pPr>
            <w:r>
              <w:rPr>
                <w:rFonts w:eastAsiaTheme="minorEastAsia" w:cstheme="minorBidi"/>
              </w:rPr>
              <w:t>0.36</w:t>
            </w:r>
          </w:p>
        </w:tc>
      </w:tr>
      <w:tr w14:paraId="7BD93C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6E1E9276">
            <w:pPr>
              <w:pStyle w:val="42"/>
              <w:rPr>
                <w:rFonts w:eastAsiaTheme="minorEastAsia" w:cstheme="minorBidi"/>
              </w:rPr>
            </w:pPr>
            <w:r>
              <w:rPr>
                <w:rFonts w:hint="eastAsia" w:eastAsiaTheme="minorEastAsia" w:cstheme="minorBidi"/>
              </w:rPr>
              <w:t>阴离子表面活性剂</w:t>
            </w:r>
          </w:p>
        </w:tc>
        <w:tc>
          <w:tcPr>
            <w:tcW w:w="1231" w:type="dxa"/>
            <w:tcBorders>
              <w:bottom w:val="single" w:color="auto" w:sz="12" w:space="0"/>
            </w:tcBorders>
            <w:vAlign w:val="center"/>
          </w:tcPr>
          <w:p w14:paraId="25E59927">
            <w:pPr>
              <w:pStyle w:val="42"/>
              <w:rPr>
                <w:rFonts w:eastAsiaTheme="minorEastAsia" w:cstheme="minorBidi"/>
              </w:rPr>
            </w:pPr>
            <w:r>
              <w:rPr>
                <w:rFonts w:eastAsiaTheme="minorEastAsia" w:cstheme="minorBidi"/>
              </w:rPr>
              <w:t>0.065</w:t>
            </w:r>
          </w:p>
        </w:tc>
        <w:tc>
          <w:tcPr>
            <w:tcW w:w="1232" w:type="dxa"/>
            <w:tcBorders>
              <w:bottom w:val="single" w:color="auto" w:sz="12" w:space="0"/>
            </w:tcBorders>
            <w:vAlign w:val="center"/>
          </w:tcPr>
          <w:p w14:paraId="74313060">
            <w:pPr>
              <w:pStyle w:val="42"/>
              <w:rPr>
                <w:rFonts w:eastAsiaTheme="minorEastAsia" w:cstheme="minorBidi"/>
              </w:rPr>
            </w:pPr>
            <w:r>
              <w:rPr>
                <w:rFonts w:eastAsiaTheme="minorEastAsia" w:cstheme="minorBidi"/>
              </w:rPr>
              <w:t>0.065</w:t>
            </w:r>
          </w:p>
        </w:tc>
        <w:tc>
          <w:tcPr>
            <w:tcW w:w="1231" w:type="dxa"/>
            <w:tcBorders>
              <w:bottom w:val="single" w:color="auto" w:sz="12" w:space="0"/>
            </w:tcBorders>
            <w:vAlign w:val="center"/>
          </w:tcPr>
          <w:p w14:paraId="1E19D075">
            <w:pPr>
              <w:pStyle w:val="42"/>
              <w:rPr>
                <w:rFonts w:eastAsiaTheme="minorEastAsia" w:cstheme="minorBidi"/>
              </w:rPr>
            </w:pPr>
            <w:r>
              <w:rPr>
                <w:rFonts w:eastAsiaTheme="minorEastAsia" w:cstheme="minorBidi"/>
              </w:rPr>
              <w:t>0.064</w:t>
            </w:r>
          </w:p>
        </w:tc>
        <w:tc>
          <w:tcPr>
            <w:tcW w:w="1232" w:type="dxa"/>
            <w:tcBorders>
              <w:bottom w:val="single" w:color="auto" w:sz="12" w:space="0"/>
            </w:tcBorders>
            <w:vAlign w:val="center"/>
          </w:tcPr>
          <w:p w14:paraId="5F5EDC76">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553C9167">
            <w:pPr>
              <w:pStyle w:val="42"/>
              <w:rPr>
                <w:rFonts w:eastAsiaTheme="minorEastAsia" w:cstheme="minorBidi"/>
              </w:rPr>
            </w:pPr>
            <w:r>
              <w:rPr>
                <w:rFonts w:eastAsiaTheme="minorEastAsia" w:cstheme="minorBidi"/>
              </w:rPr>
              <w:t>ND</w:t>
            </w:r>
          </w:p>
        </w:tc>
        <w:tc>
          <w:tcPr>
            <w:tcW w:w="1232" w:type="dxa"/>
            <w:tcBorders>
              <w:bottom w:val="single" w:color="auto" w:sz="12" w:space="0"/>
              <w:right w:val="single" w:color="auto" w:sz="12" w:space="0"/>
            </w:tcBorders>
            <w:vAlign w:val="center"/>
          </w:tcPr>
          <w:p w14:paraId="0FA303E6">
            <w:pPr>
              <w:pStyle w:val="42"/>
              <w:rPr>
                <w:rFonts w:eastAsiaTheme="minorEastAsia" w:cstheme="minorBidi"/>
              </w:rPr>
            </w:pPr>
            <w:r>
              <w:rPr>
                <w:rFonts w:eastAsiaTheme="minorEastAsia" w:cstheme="minorBidi"/>
              </w:rPr>
              <w:t>ND</w:t>
            </w:r>
          </w:p>
        </w:tc>
      </w:tr>
      <w:tr w14:paraId="07D480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504FAAD7">
            <w:pPr>
              <w:pStyle w:val="42"/>
              <w:rPr>
                <w:rFonts w:eastAsiaTheme="minorEastAsia" w:cstheme="minorBidi"/>
              </w:rPr>
            </w:pPr>
            <w:r>
              <w:rPr>
                <w:rFonts w:hint="eastAsia" w:eastAsiaTheme="minorEastAsia" w:cstheme="minorBidi"/>
              </w:rPr>
              <w:t>叶绿素a</w:t>
            </w:r>
          </w:p>
        </w:tc>
        <w:tc>
          <w:tcPr>
            <w:tcW w:w="1231" w:type="dxa"/>
            <w:tcBorders>
              <w:bottom w:val="single" w:color="auto" w:sz="12" w:space="0"/>
            </w:tcBorders>
            <w:vAlign w:val="center"/>
          </w:tcPr>
          <w:p w14:paraId="1B59C749">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5E3EF271">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2FE7B85C">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67987D0F">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600287E8">
            <w:pPr>
              <w:pStyle w:val="42"/>
              <w:rPr>
                <w:rFonts w:eastAsiaTheme="minorEastAsia" w:cstheme="minorBidi"/>
              </w:rPr>
            </w:pPr>
            <w:r>
              <w:rPr>
                <w:rFonts w:eastAsiaTheme="minorEastAsia" w:cstheme="minorBidi"/>
              </w:rPr>
              <w:t>ND</w:t>
            </w:r>
          </w:p>
        </w:tc>
        <w:tc>
          <w:tcPr>
            <w:tcW w:w="1232" w:type="dxa"/>
            <w:tcBorders>
              <w:bottom w:val="single" w:color="auto" w:sz="12" w:space="0"/>
              <w:right w:val="single" w:color="auto" w:sz="12" w:space="0"/>
            </w:tcBorders>
            <w:vAlign w:val="center"/>
          </w:tcPr>
          <w:p w14:paraId="5C24B8DB">
            <w:pPr>
              <w:pStyle w:val="42"/>
              <w:rPr>
                <w:rFonts w:eastAsiaTheme="minorEastAsia" w:cstheme="minorBidi"/>
              </w:rPr>
            </w:pPr>
            <w:r>
              <w:rPr>
                <w:rFonts w:eastAsiaTheme="minorEastAsia" w:cstheme="minorBidi"/>
              </w:rPr>
              <w:t>ND</w:t>
            </w:r>
          </w:p>
        </w:tc>
      </w:tr>
      <w:tr w14:paraId="71032C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67CE80F8">
            <w:pPr>
              <w:pStyle w:val="42"/>
              <w:rPr>
                <w:rFonts w:eastAsiaTheme="minorEastAsia" w:cstheme="minorBidi"/>
              </w:rPr>
            </w:pPr>
            <w:r>
              <w:rPr>
                <w:rFonts w:hint="eastAsia" w:eastAsiaTheme="minorEastAsia" w:cstheme="minorBidi"/>
              </w:rPr>
              <w:t>六价铬</w:t>
            </w:r>
          </w:p>
        </w:tc>
        <w:tc>
          <w:tcPr>
            <w:tcW w:w="1231" w:type="dxa"/>
            <w:tcBorders>
              <w:bottom w:val="single" w:color="auto" w:sz="12" w:space="0"/>
            </w:tcBorders>
            <w:vAlign w:val="center"/>
          </w:tcPr>
          <w:p w14:paraId="783690BE">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605BC361">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3B6351E8">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6C49F9CF">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6D0173CE">
            <w:pPr>
              <w:pStyle w:val="42"/>
              <w:rPr>
                <w:rFonts w:eastAsiaTheme="minorEastAsia" w:cstheme="minorBidi"/>
              </w:rPr>
            </w:pPr>
            <w:r>
              <w:rPr>
                <w:rFonts w:eastAsiaTheme="minorEastAsia" w:cstheme="minorBidi"/>
              </w:rPr>
              <w:t>ND</w:t>
            </w:r>
          </w:p>
        </w:tc>
        <w:tc>
          <w:tcPr>
            <w:tcW w:w="1232" w:type="dxa"/>
            <w:tcBorders>
              <w:bottom w:val="single" w:color="auto" w:sz="12" w:space="0"/>
              <w:right w:val="single" w:color="auto" w:sz="12" w:space="0"/>
            </w:tcBorders>
            <w:vAlign w:val="center"/>
          </w:tcPr>
          <w:p w14:paraId="6BC49E8B">
            <w:pPr>
              <w:pStyle w:val="42"/>
              <w:rPr>
                <w:rFonts w:eastAsiaTheme="minorEastAsia" w:cstheme="minorBidi"/>
              </w:rPr>
            </w:pPr>
            <w:r>
              <w:rPr>
                <w:rFonts w:eastAsiaTheme="minorEastAsia" w:cstheme="minorBidi"/>
              </w:rPr>
              <w:t>ND</w:t>
            </w:r>
          </w:p>
        </w:tc>
      </w:tr>
      <w:tr w14:paraId="1DB197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59283CB9">
            <w:pPr>
              <w:pStyle w:val="42"/>
              <w:rPr>
                <w:rFonts w:eastAsiaTheme="minorEastAsia" w:cstheme="minorBidi"/>
              </w:rPr>
            </w:pPr>
            <w:r>
              <w:rPr>
                <w:rFonts w:hint="eastAsia" w:eastAsiaTheme="minorEastAsia" w:cstheme="minorBidi"/>
              </w:rPr>
              <w:t>汞</w:t>
            </w:r>
          </w:p>
        </w:tc>
        <w:tc>
          <w:tcPr>
            <w:tcW w:w="1231" w:type="dxa"/>
            <w:tcBorders>
              <w:bottom w:val="single" w:color="auto" w:sz="12" w:space="0"/>
            </w:tcBorders>
            <w:vAlign w:val="center"/>
          </w:tcPr>
          <w:p w14:paraId="77AE6E41">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79C8A6C6">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21B3012D">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6B40EFF0">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3541CD2A">
            <w:pPr>
              <w:pStyle w:val="42"/>
              <w:rPr>
                <w:rFonts w:eastAsiaTheme="minorEastAsia" w:cstheme="minorBidi"/>
              </w:rPr>
            </w:pPr>
            <w:r>
              <w:rPr>
                <w:rFonts w:eastAsiaTheme="minorEastAsia" w:cstheme="minorBidi"/>
              </w:rPr>
              <w:t>ND</w:t>
            </w:r>
          </w:p>
        </w:tc>
        <w:tc>
          <w:tcPr>
            <w:tcW w:w="1232" w:type="dxa"/>
            <w:tcBorders>
              <w:bottom w:val="single" w:color="auto" w:sz="12" w:space="0"/>
              <w:right w:val="single" w:color="auto" w:sz="12" w:space="0"/>
            </w:tcBorders>
            <w:vAlign w:val="center"/>
          </w:tcPr>
          <w:p w14:paraId="38688B37">
            <w:pPr>
              <w:pStyle w:val="42"/>
              <w:rPr>
                <w:rFonts w:eastAsiaTheme="minorEastAsia" w:cstheme="minorBidi"/>
              </w:rPr>
            </w:pPr>
            <w:r>
              <w:rPr>
                <w:rFonts w:eastAsiaTheme="minorEastAsia" w:cstheme="minorBidi"/>
              </w:rPr>
              <w:t>ND</w:t>
            </w:r>
          </w:p>
        </w:tc>
      </w:tr>
      <w:tr w14:paraId="0BE191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3BA63440">
            <w:pPr>
              <w:pStyle w:val="42"/>
              <w:rPr>
                <w:rFonts w:eastAsiaTheme="minorEastAsia" w:cstheme="minorBidi"/>
              </w:rPr>
            </w:pPr>
            <w:r>
              <w:rPr>
                <w:rFonts w:hint="eastAsia" w:eastAsiaTheme="minorEastAsia" w:cstheme="minorBidi"/>
              </w:rPr>
              <w:t>粪大肠菌群（</w:t>
            </w:r>
            <w:r>
              <w:rPr>
                <w:rFonts w:eastAsiaTheme="minorEastAsia" w:cstheme="minorBidi"/>
              </w:rPr>
              <w:t>MPN/L</w:t>
            </w:r>
            <w:r>
              <w:rPr>
                <w:rFonts w:hint="eastAsia" w:eastAsiaTheme="minorEastAsia" w:cstheme="minorBidi"/>
              </w:rPr>
              <w:t>）</w:t>
            </w:r>
          </w:p>
        </w:tc>
        <w:tc>
          <w:tcPr>
            <w:tcW w:w="1231" w:type="dxa"/>
            <w:tcBorders>
              <w:bottom w:val="single" w:color="auto" w:sz="12" w:space="0"/>
            </w:tcBorders>
            <w:vAlign w:val="center"/>
          </w:tcPr>
          <w:p w14:paraId="722F5A08">
            <w:pPr>
              <w:pStyle w:val="42"/>
              <w:rPr>
                <w:rFonts w:eastAsiaTheme="minorEastAsia" w:cstheme="minorBidi"/>
              </w:rPr>
            </w:pPr>
            <w:r>
              <w:rPr>
                <w:rFonts w:eastAsiaTheme="minorEastAsia" w:cstheme="minorBidi"/>
              </w:rPr>
              <w:t>5.4×10</w:t>
            </w:r>
            <w:r>
              <w:rPr>
                <w:rFonts w:eastAsiaTheme="minorEastAsia" w:cstheme="minorBidi"/>
                <w:vertAlign w:val="superscript"/>
              </w:rPr>
              <w:t>3</w:t>
            </w:r>
          </w:p>
        </w:tc>
        <w:tc>
          <w:tcPr>
            <w:tcW w:w="1232" w:type="dxa"/>
            <w:tcBorders>
              <w:bottom w:val="single" w:color="auto" w:sz="12" w:space="0"/>
            </w:tcBorders>
            <w:vAlign w:val="center"/>
          </w:tcPr>
          <w:p w14:paraId="1D9DDC7F">
            <w:pPr>
              <w:pStyle w:val="42"/>
              <w:rPr>
                <w:rFonts w:eastAsiaTheme="minorEastAsia" w:cstheme="minorBidi"/>
              </w:rPr>
            </w:pPr>
            <w:r>
              <w:rPr>
                <w:rFonts w:eastAsiaTheme="minorEastAsia" w:cstheme="minorBidi"/>
              </w:rPr>
              <w:t>4.6×10</w:t>
            </w:r>
            <w:r>
              <w:rPr>
                <w:rFonts w:eastAsiaTheme="minorEastAsia" w:cstheme="minorBidi"/>
                <w:vertAlign w:val="superscript"/>
              </w:rPr>
              <w:t>3</w:t>
            </w:r>
          </w:p>
        </w:tc>
        <w:tc>
          <w:tcPr>
            <w:tcW w:w="1231" w:type="dxa"/>
            <w:tcBorders>
              <w:bottom w:val="single" w:color="auto" w:sz="12" w:space="0"/>
            </w:tcBorders>
            <w:vAlign w:val="center"/>
          </w:tcPr>
          <w:p w14:paraId="4C20A3B7">
            <w:pPr>
              <w:pStyle w:val="42"/>
              <w:rPr>
                <w:rFonts w:eastAsiaTheme="minorEastAsia" w:cstheme="minorBidi"/>
              </w:rPr>
            </w:pPr>
            <w:r>
              <w:rPr>
                <w:rFonts w:eastAsiaTheme="minorEastAsia" w:cstheme="minorBidi"/>
              </w:rPr>
              <w:t>7.0×10</w:t>
            </w:r>
            <w:r>
              <w:rPr>
                <w:rFonts w:eastAsiaTheme="minorEastAsia" w:cstheme="minorBidi"/>
                <w:vertAlign w:val="superscript"/>
              </w:rPr>
              <w:t>3</w:t>
            </w:r>
          </w:p>
        </w:tc>
        <w:tc>
          <w:tcPr>
            <w:tcW w:w="1232" w:type="dxa"/>
            <w:tcBorders>
              <w:bottom w:val="single" w:color="auto" w:sz="12" w:space="0"/>
            </w:tcBorders>
            <w:vAlign w:val="center"/>
          </w:tcPr>
          <w:p w14:paraId="1B358A6F">
            <w:pPr>
              <w:pStyle w:val="42"/>
              <w:rPr>
                <w:rFonts w:eastAsiaTheme="minorEastAsia" w:cstheme="minorBidi"/>
              </w:rPr>
            </w:pPr>
            <w:r>
              <w:rPr>
                <w:rFonts w:eastAsiaTheme="minorEastAsia" w:cstheme="minorBidi"/>
              </w:rPr>
              <w:t>4.0×10</w:t>
            </w:r>
            <w:r>
              <w:rPr>
                <w:rFonts w:eastAsiaTheme="minorEastAsia" w:cstheme="minorBidi"/>
                <w:vertAlign w:val="superscript"/>
              </w:rPr>
              <w:t>3</w:t>
            </w:r>
          </w:p>
        </w:tc>
        <w:tc>
          <w:tcPr>
            <w:tcW w:w="1231" w:type="dxa"/>
            <w:tcBorders>
              <w:bottom w:val="single" w:color="auto" w:sz="12" w:space="0"/>
            </w:tcBorders>
            <w:vAlign w:val="center"/>
          </w:tcPr>
          <w:p w14:paraId="700C8DD4">
            <w:pPr>
              <w:pStyle w:val="42"/>
              <w:rPr>
                <w:rFonts w:eastAsiaTheme="minorEastAsia" w:cstheme="minorBidi"/>
              </w:rPr>
            </w:pPr>
            <w:r>
              <w:rPr>
                <w:rFonts w:eastAsiaTheme="minorEastAsia" w:cstheme="minorBidi"/>
              </w:rPr>
              <w:t>3.9×10</w:t>
            </w:r>
            <w:r>
              <w:rPr>
                <w:rFonts w:eastAsiaTheme="minorEastAsia" w:cstheme="minorBidi"/>
                <w:vertAlign w:val="superscript"/>
              </w:rPr>
              <w:t>3</w:t>
            </w:r>
          </w:p>
        </w:tc>
        <w:tc>
          <w:tcPr>
            <w:tcW w:w="1232" w:type="dxa"/>
            <w:tcBorders>
              <w:bottom w:val="single" w:color="auto" w:sz="12" w:space="0"/>
              <w:right w:val="single" w:color="auto" w:sz="12" w:space="0"/>
            </w:tcBorders>
            <w:vAlign w:val="center"/>
          </w:tcPr>
          <w:p w14:paraId="2CA9DF20">
            <w:pPr>
              <w:pStyle w:val="42"/>
              <w:rPr>
                <w:rFonts w:eastAsiaTheme="minorEastAsia" w:cstheme="minorBidi"/>
              </w:rPr>
            </w:pPr>
            <w:r>
              <w:rPr>
                <w:rFonts w:eastAsiaTheme="minorEastAsia" w:cstheme="minorBidi"/>
              </w:rPr>
              <w:t>4.9×10</w:t>
            </w:r>
            <w:r>
              <w:rPr>
                <w:rFonts w:eastAsiaTheme="minorEastAsia" w:cstheme="minorBidi"/>
                <w:vertAlign w:val="superscript"/>
              </w:rPr>
              <w:t>3</w:t>
            </w:r>
          </w:p>
        </w:tc>
      </w:tr>
      <w:tr w14:paraId="22929A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76A078EC">
            <w:pPr>
              <w:pStyle w:val="42"/>
              <w:rPr>
                <w:rFonts w:eastAsiaTheme="minorEastAsia" w:cstheme="minorBidi"/>
              </w:rPr>
            </w:pPr>
            <w:r>
              <w:rPr>
                <w:rFonts w:hint="eastAsia" w:eastAsiaTheme="minorEastAsia" w:cstheme="minorBidi"/>
              </w:rPr>
              <w:t>溶解氧</w:t>
            </w:r>
          </w:p>
        </w:tc>
        <w:tc>
          <w:tcPr>
            <w:tcW w:w="1231" w:type="dxa"/>
            <w:tcBorders>
              <w:bottom w:val="single" w:color="auto" w:sz="12" w:space="0"/>
            </w:tcBorders>
            <w:vAlign w:val="center"/>
          </w:tcPr>
          <w:p w14:paraId="054BDDBD">
            <w:pPr>
              <w:pStyle w:val="42"/>
              <w:rPr>
                <w:rFonts w:eastAsiaTheme="minorEastAsia" w:cstheme="minorBidi"/>
              </w:rPr>
            </w:pPr>
            <w:r>
              <w:rPr>
                <w:rFonts w:eastAsiaTheme="minorEastAsia" w:cstheme="minorBidi"/>
              </w:rPr>
              <w:t>8.2</w:t>
            </w:r>
          </w:p>
        </w:tc>
        <w:tc>
          <w:tcPr>
            <w:tcW w:w="1232" w:type="dxa"/>
            <w:tcBorders>
              <w:bottom w:val="single" w:color="auto" w:sz="12" w:space="0"/>
            </w:tcBorders>
            <w:vAlign w:val="center"/>
          </w:tcPr>
          <w:p w14:paraId="4A8653A2">
            <w:pPr>
              <w:pStyle w:val="42"/>
              <w:rPr>
                <w:rFonts w:eastAsiaTheme="minorEastAsia" w:cstheme="minorBidi"/>
              </w:rPr>
            </w:pPr>
            <w:r>
              <w:rPr>
                <w:rFonts w:eastAsiaTheme="minorEastAsia" w:cstheme="minorBidi"/>
              </w:rPr>
              <w:t>8.3</w:t>
            </w:r>
          </w:p>
        </w:tc>
        <w:tc>
          <w:tcPr>
            <w:tcW w:w="1231" w:type="dxa"/>
            <w:tcBorders>
              <w:bottom w:val="single" w:color="auto" w:sz="12" w:space="0"/>
            </w:tcBorders>
            <w:vAlign w:val="center"/>
          </w:tcPr>
          <w:p w14:paraId="1E433BA1">
            <w:pPr>
              <w:pStyle w:val="42"/>
              <w:rPr>
                <w:rFonts w:eastAsiaTheme="minorEastAsia" w:cstheme="minorBidi"/>
              </w:rPr>
            </w:pPr>
            <w:r>
              <w:rPr>
                <w:rFonts w:eastAsiaTheme="minorEastAsia" w:cstheme="minorBidi"/>
              </w:rPr>
              <w:t>8.1</w:t>
            </w:r>
          </w:p>
        </w:tc>
        <w:tc>
          <w:tcPr>
            <w:tcW w:w="1232" w:type="dxa"/>
            <w:tcBorders>
              <w:bottom w:val="single" w:color="auto" w:sz="12" w:space="0"/>
            </w:tcBorders>
            <w:vAlign w:val="center"/>
          </w:tcPr>
          <w:p w14:paraId="145357CC">
            <w:pPr>
              <w:pStyle w:val="42"/>
              <w:rPr>
                <w:rFonts w:eastAsiaTheme="minorEastAsia" w:cstheme="minorBidi"/>
              </w:rPr>
            </w:pPr>
            <w:r>
              <w:rPr>
                <w:rFonts w:eastAsiaTheme="minorEastAsia" w:cstheme="minorBidi"/>
              </w:rPr>
              <w:t>8.4</w:t>
            </w:r>
          </w:p>
        </w:tc>
        <w:tc>
          <w:tcPr>
            <w:tcW w:w="1231" w:type="dxa"/>
            <w:tcBorders>
              <w:bottom w:val="single" w:color="auto" w:sz="12" w:space="0"/>
            </w:tcBorders>
            <w:vAlign w:val="center"/>
          </w:tcPr>
          <w:p w14:paraId="5C5BEB73">
            <w:pPr>
              <w:pStyle w:val="42"/>
              <w:rPr>
                <w:rFonts w:eastAsiaTheme="minorEastAsia" w:cstheme="minorBidi"/>
              </w:rPr>
            </w:pPr>
            <w:r>
              <w:rPr>
                <w:rFonts w:eastAsiaTheme="minorEastAsia" w:cstheme="minorBidi"/>
              </w:rPr>
              <w:t>8.2</w:t>
            </w:r>
          </w:p>
        </w:tc>
        <w:tc>
          <w:tcPr>
            <w:tcW w:w="1232" w:type="dxa"/>
            <w:tcBorders>
              <w:bottom w:val="single" w:color="auto" w:sz="12" w:space="0"/>
              <w:right w:val="single" w:color="auto" w:sz="12" w:space="0"/>
            </w:tcBorders>
            <w:vAlign w:val="center"/>
          </w:tcPr>
          <w:p w14:paraId="4D647969">
            <w:pPr>
              <w:pStyle w:val="42"/>
              <w:rPr>
                <w:rFonts w:eastAsiaTheme="minorEastAsia" w:cstheme="minorBidi"/>
              </w:rPr>
            </w:pPr>
            <w:r>
              <w:rPr>
                <w:rFonts w:eastAsiaTheme="minorEastAsia" w:cstheme="minorBidi"/>
              </w:rPr>
              <w:t>8.3</w:t>
            </w:r>
          </w:p>
        </w:tc>
      </w:tr>
      <w:tr w14:paraId="269AA6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13EA51E6">
            <w:pPr>
              <w:pStyle w:val="42"/>
              <w:rPr>
                <w:rFonts w:eastAsiaTheme="minorEastAsia" w:cstheme="minorBidi"/>
              </w:rPr>
            </w:pPr>
            <w:r>
              <w:rPr>
                <w:rFonts w:hint="eastAsia" w:eastAsiaTheme="minorEastAsia" w:cstheme="minorBidi"/>
              </w:rPr>
              <w:t>高锰酸盐指数</w:t>
            </w:r>
          </w:p>
        </w:tc>
        <w:tc>
          <w:tcPr>
            <w:tcW w:w="1231" w:type="dxa"/>
            <w:tcBorders>
              <w:bottom w:val="single" w:color="auto" w:sz="12" w:space="0"/>
            </w:tcBorders>
            <w:vAlign w:val="center"/>
          </w:tcPr>
          <w:p w14:paraId="1F549AA8">
            <w:pPr>
              <w:pStyle w:val="42"/>
              <w:rPr>
                <w:rFonts w:eastAsiaTheme="minorEastAsia" w:cstheme="minorBidi"/>
              </w:rPr>
            </w:pPr>
            <w:r>
              <w:rPr>
                <w:rFonts w:eastAsiaTheme="minorEastAsia" w:cstheme="minorBidi"/>
              </w:rPr>
              <w:t>1.8</w:t>
            </w:r>
          </w:p>
        </w:tc>
        <w:tc>
          <w:tcPr>
            <w:tcW w:w="1232" w:type="dxa"/>
            <w:tcBorders>
              <w:bottom w:val="single" w:color="auto" w:sz="12" w:space="0"/>
            </w:tcBorders>
            <w:vAlign w:val="center"/>
          </w:tcPr>
          <w:p w14:paraId="0BBDD80E">
            <w:pPr>
              <w:pStyle w:val="42"/>
              <w:rPr>
                <w:rFonts w:eastAsiaTheme="minorEastAsia" w:cstheme="minorBidi"/>
              </w:rPr>
            </w:pPr>
            <w:r>
              <w:rPr>
                <w:rFonts w:eastAsiaTheme="minorEastAsia" w:cstheme="minorBidi"/>
              </w:rPr>
              <w:t>1.79</w:t>
            </w:r>
          </w:p>
        </w:tc>
        <w:tc>
          <w:tcPr>
            <w:tcW w:w="1231" w:type="dxa"/>
            <w:tcBorders>
              <w:bottom w:val="single" w:color="auto" w:sz="12" w:space="0"/>
            </w:tcBorders>
            <w:vAlign w:val="center"/>
          </w:tcPr>
          <w:p w14:paraId="0D164D55">
            <w:pPr>
              <w:pStyle w:val="42"/>
              <w:rPr>
                <w:rFonts w:eastAsiaTheme="minorEastAsia" w:cstheme="minorBidi"/>
              </w:rPr>
            </w:pPr>
            <w:r>
              <w:rPr>
                <w:rFonts w:eastAsiaTheme="minorEastAsia" w:cstheme="minorBidi"/>
              </w:rPr>
              <w:t>1.8</w:t>
            </w:r>
          </w:p>
        </w:tc>
        <w:tc>
          <w:tcPr>
            <w:tcW w:w="1232" w:type="dxa"/>
            <w:tcBorders>
              <w:bottom w:val="single" w:color="auto" w:sz="12" w:space="0"/>
            </w:tcBorders>
            <w:vAlign w:val="center"/>
          </w:tcPr>
          <w:p w14:paraId="2BA16ADB">
            <w:pPr>
              <w:pStyle w:val="42"/>
              <w:rPr>
                <w:rFonts w:eastAsiaTheme="minorEastAsia" w:cstheme="minorBidi"/>
              </w:rPr>
            </w:pPr>
            <w:r>
              <w:rPr>
                <w:rFonts w:eastAsiaTheme="minorEastAsia" w:cstheme="minorBidi"/>
              </w:rPr>
              <w:t>1.77</w:t>
            </w:r>
          </w:p>
        </w:tc>
        <w:tc>
          <w:tcPr>
            <w:tcW w:w="1231" w:type="dxa"/>
            <w:tcBorders>
              <w:bottom w:val="single" w:color="auto" w:sz="12" w:space="0"/>
            </w:tcBorders>
            <w:vAlign w:val="center"/>
          </w:tcPr>
          <w:p w14:paraId="6A8D1724">
            <w:pPr>
              <w:pStyle w:val="42"/>
              <w:rPr>
                <w:rFonts w:eastAsiaTheme="minorEastAsia" w:cstheme="minorBidi"/>
              </w:rPr>
            </w:pPr>
            <w:r>
              <w:rPr>
                <w:rFonts w:eastAsiaTheme="minorEastAsia" w:cstheme="minorBidi"/>
              </w:rPr>
              <w:t>1.76</w:t>
            </w:r>
          </w:p>
        </w:tc>
        <w:tc>
          <w:tcPr>
            <w:tcW w:w="1232" w:type="dxa"/>
            <w:tcBorders>
              <w:bottom w:val="single" w:color="auto" w:sz="12" w:space="0"/>
              <w:right w:val="single" w:color="auto" w:sz="12" w:space="0"/>
            </w:tcBorders>
            <w:vAlign w:val="center"/>
          </w:tcPr>
          <w:p w14:paraId="41BDBA23">
            <w:pPr>
              <w:pStyle w:val="42"/>
              <w:rPr>
                <w:rFonts w:eastAsiaTheme="minorEastAsia" w:cstheme="minorBidi"/>
              </w:rPr>
            </w:pPr>
            <w:r>
              <w:rPr>
                <w:rFonts w:eastAsiaTheme="minorEastAsia" w:cstheme="minorBidi"/>
              </w:rPr>
              <w:t>1.78</w:t>
            </w:r>
          </w:p>
        </w:tc>
      </w:tr>
      <w:tr w14:paraId="7538DB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7E14EA6A">
            <w:pPr>
              <w:pStyle w:val="42"/>
              <w:rPr>
                <w:rFonts w:eastAsiaTheme="minorEastAsia" w:cstheme="minorBidi"/>
              </w:rPr>
            </w:pPr>
            <w:r>
              <w:rPr>
                <w:rFonts w:hint="eastAsia" w:eastAsiaTheme="minorEastAsia" w:cstheme="minorBidi"/>
              </w:rPr>
              <w:t>透明度（cm）</w:t>
            </w:r>
          </w:p>
        </w:tc>
        <w:tc>
          <w:tcPr>
            <w:tcW w:w="1231" w:type="dxa"/>
            <w:tcBorders>
              <w:bottom w:val="single" w:color="auto" w:sz="12" w:space="0"/>
            </w:tcBorders>
            <w:vAlign w:val="center"/>
          </w:tcPr>
          <w:p w14:paraId="0371DD85">
            <w:pPr>
              <w:pStyle w:val="42"/>
              <w:rPr>
                <w:rFonts w:eastAsiaTheme="minorEastAsia" w:cstheme="minorBidi"/>
              </w:rPr>
            </w:pPr>
            <w:r>
              <w:rPr>
                <w:rFonts w:eastAsiaTheme="minorEastAsia" w:cstheme="minorBidi"/>
              </w:rPr>
              <w:t>57</w:t>
            </w:r>
          </w:p>
        </w:tc>
        <w:tc>
          <w:tcPr>
            <w:tcW w:w="1232" w:type="dxa"/>
            <w:tcBorders>
              <w:bottom w:val="single" w:color="auto" w:sz="12" w:space="0"/>
            </w:tcBorders>
            <w:vAlign w:val="center"/>
          </w:tcPr>
          <w:p w14:paraId="424BF848">
            <w:pPr>
              <w:pStyle w:val="42"/>
              <w:rPr>
                <w:rFonts w:eastAsiaTheme="minorEastAsia" w:cstheme="minorBidi"/>
              </w:rPr>
            </w:pPr>
            <w:r>
              <w:rPr>
                <w:rFonts w:eastAsiaTheme="minorEastAsia" w:cstheme="minorBidi"/>
              </w:rPr>
              <w:t>56</w:t>
            </w:r>
          </w:p>
        </w:tc>
        <w:tc>
          <w:tcPr>
            <w:tcW w:w="1231" w:type="dxa"/>
            <w:tcBorders>
              <w:bottom w:val="single" w:color="auto" w:sz="12" w:space="0"/>
            </w:tcBorders>
            <w:vAlign w:val="center"/>
          </w:tcPr>
          <w:p w14:paraId="7780A823">
            <w:pPr>
              <w:pStyle w:val="42"/>
              <w:rPr>
                <w:rFonts w:eastAsiaTheme="minorEastAsia" w:cstheme="minorBidi"/>
              </w:rPr>
            </w:pPr>
            <w:r>
              <w:rPr>
                <w:rFonts w:eastAsiaTheme="minorEastAsia" w:cstheme="minorBidi"/>
              </w:rPr>
              <w:t>58</w:t>
            </w:r>
          </w:p>
        </w:tc>
        <w:tc>
          <w:tcPr>
            <w:tcW w:w="1232" w:type="dxa"/>
            <w:tcBorders>
              <w:bottom w:val="single" w:color="auto" w:sz="12" w:space="0"/>
            </w:tcBorders>
            <w:vAlign w:val="center"/>
          </w:tcPr>
          <w:p w14:paraId="1DBF3995">
            <w:pPr>
              <w:pStyle w:val="42"/>
              <w:rPr>
                <w:rFonts w:eastAsiaTheme="minorEastAsia" w:cstheme="minorBidi"/>
              </w:rPr>
            </w:pPr>
            <w:r>
              <w:rPr>
                <w:rFonts w:eastAsiaTheme="minorEastAsia" w:cstheme="minorBidi"/>
              </w:rPr>
              <w:t>55</w:t>
            </w:r>
          </w:p>
        </w:tc>
        <w:tc>
          <w:tcPr>
            <w:tcW w:w="1231" w:type="dxa"/>
            <w:tcBorders>
              <w:bottom w:val="single" w:color="auto" w:sz="12" w:space="0"/>
            </w:tcBorders>
            <w:vAlign w:val="center"/>
          </w:tcPr>
          <w:p w14:paraId="4C10CE23">
            <w:pPr>
              <w:pStyle w:val="42"/>
              <w:rPr>
                <w:rFonts w:eastAsiaTheme="minorEastAsia" w:cstheme="minorBidi"/>
              </w:rPr>
            </w:pPr>
            <w:r>
              <w:rPr>
                <w:rFonts w:eastAsiaTheme="minorEastAsia" w:cstheme="minorBidi"/>
              </w:rPr>
              <w:t>54</w:t>
            </w:r>
          </w:p>
        </w:tc>
        <w:tc>
          <w:tcPr>
            <w:tcW w:w="1232" w:type="dxa"/>
            <w:tcBorders>
              <w:bottom w:val="single" w:color="auto" w:sz="12" w:space="0"/>
              <w:right w:val="single" w:color="auto" w:sz="12" w:space="0"/>
            </w:tcBorders>
            <w:vAlign w:val="center"/>
          </w:tcPr>
          <w:p w14:paraId="3BC0F9B8">
            <w:pPr>
              <w:pStyle w:val="42"/>
              <w:rPr>
                <w:rFonts w:eastAsiaTheme="minorEastAsia" w:cstheme="minorBidi"/>
              </w:rPr>
            </w:pPr>
            <w:r>
              <w:rPr>
                <w:rFonts w:eastAsiaTheme="minorEastAsia" w:cstheme="minorBidi"/>
              </w:rPr>
              <w:t>55</w:t>
            </w:r>
          </w:p>
        </w:tc>
      </w:tr>
      <w:tr w14:paraId="6E2CDB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7D45DFFE">
            <w:pPr>
              <w:pStyle w:val="42"/>
              <w:rPr>
                <w:rFonts w:eastAsiaTheme="minorEastAsia" w:cstheme="minorBidi"/>
              </w:rPr>
            </w:pPr>
            <w:r>
              <w:rPr>
                <w:rFonts w:hint="eastAsia" w:eastAsiaTheme="minorEastAsia" w:cstheme="minorBidi"/>
              </w:rPr>
              <w:t>悬浮物</w:t>
            </w:r>
          </w:p>
        </w:tc>
        <w:tc>
          <w:tcPr>
            <w:tcW w:w="1231" w:type="dxa"/>
            <w:tcBorders>
              <w:bottom w:val="single" w:color="auto" w:sz="12" w:space="0"/>
            </w:tcBorders>
            <w:vAlign w:val="center"/>
          </w:tcPr>
          <w:p w14:paraId="7CAEFD4B">
            <w:pPr>
              <w:pStyle w:val="42"/>
              <w:rPr>
                <w:rFonts w:eastAsiaTheme="minorEastAsia" w:cstheme="minorBidi"/>
              </w:rPr>
            </w:pPr>
            <w:r>
              <w:rPr>
                <w:rFonts w:eastAsiaTheme="minorEastAsia" w:cstheme="minorBidi"/>
              </w:rPr>
              <w:t>2</w:t>
            </w:r>
          </w:p>
        </w:tc>
        <w:tc>
          <w:tcPr>
            <w:tcW w:w="1232" w:type="dxa"/>
            <w:tcBorders>
              <w:bottom w:val="single" w:color="auto" w:sz="12" w:space="0"/>
            </w:tcBorders>
            <w:vAlign w:val="center"/>
          </w:tcPr>
          <w:p w14:paraId="60382759">
            <w:pPr>
              <w:pStyle w:val="42"/>
              <w:rPr>
                <w:rFonts w:eastAsiaTheme="minorEastAsia" w:cstheme="minorBidi"/>
              </w:rPr>
            </w:pPr>
            <w:r>
              <w:rPr>
                <w:rFonts w:eastAsiaTheme="minorEastAsia" w:cstheme="minorBidi"/>
              </w:rPr>
              <w:t>3</w:t>
            </w:r>
          </w:p>
        </w:tc>
        <w:tc>
          <w:tcPr>
            <w:tcW w:w="1231" w:type="dxa"/>
            <w:tcBorders>
              <w:bottom w:val="single" w:color="auto" w:sz="12" w:space="0"/>
            </w:tcBorders>
            <w:vAlign w:val="center"/>
          </w:tcPr>
          <w:p w14:paraId="654A59F8">
            <w:pPr>
              <w:pStyle w:val="42"/>
              <w:rPr>
                <w:rFonts w:eastAsiaTheme="minorEastAsia" w:cstheme="minorBidi"/>
              </w:rPr>
            </w:pPr>
            <w:r>
              <w:rPr>
                <w:rFonts w:eastAsiaTheme="minorEastAsia" w:cstheme="minorBidi"/>
              </w:rPr>
              <w:t>4</w:t>
            </w:r>
          </w:p>
        </w:tc>
        <w:tc>
          <w:tcPr>
            <w:tcW w:w="1232" w:type="dxa"/>
            <w:tcBorders>
              <w:bottom w:val="single" w:color="auto" w:sz="12" w:space="0"/>
            </w:tcBorders>
            <w:vAlign w:val="center"/>
          </w:tcPr>
          <w:p w14:paraId="706A7AB9">
            <w:pPr>
              <w:pStyle w:val="42"/>
              <w:rPr>
                <w:rFonts w:eastAsiaTheme="minorEastAsia" w:cstheme="minorBidi"/>
              </w:rPr>
            </w:pPr>
            <w:r>
              <w:rPr>
                <w:rFonts w:eastAsiaTheme="minorEastAsia" w:cstheme="minorBidi"/>
              </w:rPr>
              <w:t>7</w:t>
            </w:r>
          </w:p>
        </w:tc>
        <w:tc>
          <w:tcPr>
            <w:tcW w:w="1231" w:type="dxa"/>
            <w:tcBorders>
              <w:bottom w:val="single" w:color="auto" w:sz="12" w:space="0"/>
            </w:tcBorders>
            <w:vAlign w:val="center"/>
          </w:tcPr>
          <w:p w14:paraId="3FF3002C">
            <w:pPr>
              <w:pStyle w:val="42"/>
              <w:rPr>
                <w:rFonts w:eastAsiaTheme="minorEastAsia" w:cstheme="minorBidi"/>
              </w:rPr>
            </w:pPr>
            <w:r>
              <w:rPr>
                <w:rFonts w:eastAsiaTheme="minorEastAsia" w:cstheme="minorBidi"/>
              </w:rPr>
              <w:t>8</w:t>
            </w:r>
          </w:p>
        </w:tc>
        <w:tc>
          <w:tcPr>
            <w:tcW w:w="1232" w:type="dxa"/>
            <w:tcBorders>
              <w:bottom w:val="single" w:color="auto" w:sz="12" w:space="0"/>
              <w:right w:val="single" w:color="auto" w:sz="12" w:space="0"/>
            </w:tcBorders>
            <w:vAlign w:val="center"/>
          </w:tcPr>
          <w:p w14:paraId="685A604A">
            <w:pPr>
              <w:pStyle w:val="42"/>
              <w:rPr>
                <w:rFonts w:eastAsiaTheme="minorEastAsia" w:cstheme="minorBidi"/>
              </w:rPr>
            </w:pPr>
            <w:r>
              <w:rPr>
                <w:rFonts w:eastAsiaTheme="minorEastAsia" w:cstheme="minorBidi"/>
              </w:rPr>
              <w:t>6</w:t>
            </w:r>
          </w:p>
        </w:tc>
      </w:tr>
      <w:tr w14:paraId="148C71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tcBorders>
          </w:tcPr>
          <w:p w14:paraId="78CCA344">
            <w:pPr>
              <w:pStyle w:val="42"/>
              <w:rPr>
                <w:rFonts w:eastAsiaTheme="minorEastAsia" w:cstheme="minorBidi"/>
              </w:rPr>
            </w:pPr>
            <w:r>
              <w:rPr>
                <w:rFonts w:hint="eastAsia" w:eastAsiaTheme="minorEastAsia" w:cstheme="minorBidi"/>
              </w:rPr>
              <w:t>挥发酚</w:t>
            </w:r>
          </w:p>
        </w:tc>
        <w:tc>
          <w:tcPr>
            <w:tcW w:w="1231" w:type="dxa"/>
            <w:vAlign w:val="center"/>
          </w:tcPr>
          <w:p w14:paraId="5DA061D6">
            <w:pPr>
              <w:pStyle w:val="42"/>
              <w:rPr>
                <w:rFonts w:eastAsiaTheme="minorEastAsia" w:cstheme="minorBidi"/>
              </w:rPr>
            </w:pPr>
            <w:r>
              <w:rPr>
                <w:rFonts w:eastAsiaTheme="minorEastAsia" w:cstheme="minorBidi"/>
              </w:rPr>
              <w:t>ND</w:t>
            </w:r>
          </w:p>
        </w:tc>
        <w:tc>
          <w:tcPr>
            <w:tcW w:w="1232" w:type="dxa"/>
            <w:vAlign w:val="center"/>
          </w:tcPr>
          <w:p w14:paraId="6CD62B93">
            <w:pPr>
              <w:pStyle w:val="42"/>
              <w:rPr>
                <w:rFonts w:eastAsiaTheme="minorEastAsia" w:cstheme="minorBidi"/>
              </w:rPr>
            </w:pPr>
            <w:r>
              <w:rPr>
                <w:rFonts w:eastAsiaTheme="minorEastAsia" w:cstheme="minorBidi"/>
              </w:rPr>
              <w:t>ND</w:t>
            </w:r>
          </w:p>
        </w:tc>
        <w:tc>
          <w:tcPr>
            <w:tcW w:w="1231" w:type="dxa"/>
            <w:vAlign w:val="center"/>
          </w:tcPr>
          <w:p w14:paraId="6F52A8A0">
            <w:pPr>
              <w:pStyle w:val="42"/>
              <w:rPr>
                <w:rFonts w:eastAsiaTheme="minorEastAsia" w:cstheme="minorBidi"/>
              </w:rPr>
            </w:pPr>
            <w:r>
              <w:rPr>
                <w:rFonts w:eastAsiaTheme="minorEastAsia" w:cstheme="minorBidi"/>
              </w:rPr>
              <w:t>ND</w:t>
            </w:r>
          </w:p>
        </w:tc>
        <w:tc>
          <w:tcPr>
            <w:tcW w:w="1232" w:type="dxa"/>
            <w:vAlign w:val="center"/>
          </w:tcPr>
          <w:p w14:paraId="511BF6A3">
            <w:pPr>
              <w:pStyle w:val="42"/>
              <w:rPr>
                <w:rFonts w:eastAsiaTheme="minorEastAsia" w:cstheme="minorBidi"/>
              </w:rPr>
            </w:pPr>
            <w:r>
              <w:rPr>
                <w:rFonts w:eastAsiaTheme="minorEastAsia" w:cstheme="minorBidi"/>
              </w:rPr>
              <w:t>ND</w:t>
            </w:r>
          </w:p>
        </w:tc>
        <w:tc>
          <w:tcPr>
            <w:tcW w:w="1231" w:type="dxa"/>
            <w:vAlign w:val="center"/>
          </w:tcPr>
          <w:p w14:paraId="38D1B670">
            <w:pPr>
              <w:pStyle w:val="42"/>
              <w:rPr>
                <w:rFonts w:eastAsiaTheme="minorEastAsia" w:cstheme="minorBidi"/>
              </w:rPr>
            </w:pPr>
            <w:r>
              <w:rPr>
                <w:rFonts w:eastAsiaTheme="minorEastAsia" w:cstheme="minorBidi"/>
              </w:rPr>
              <w:t>ND</w:t>
            </w:r>
          </w:p>
        </w:tc>
        <w:tc>
          <w:tcPr>
            <w:tcW w:w="1232" w:type="dxa"/>
            <w:tcBorders>
              <w:right w:val="single" w:color="auto" w:sz="12" w:space="0"/>
            </w:tcBorders>
            <w:vAlign w:val="center"/>
          </w:tcPr>
          <w:p w14:paraId="6050BDC1">
            <w:pPr>
              <w:pStyle w:val="42"/>
              <w:rPr>
                <w:rFonts w:eastAsiaTheme="minorEastAsia" w:cstheme="minorBidi"/>
              </w:rPr>
            </w:pPr>
            <w:r>
              <w:rPr>
                <w:rFonts w:eastAsiaTheme="minorEastAsia" w:cstheme="minorBidi"/>
              </w:rPr>
              <w:t>ND</w:t>
            </w:r>
          </w:p>
        </w:tc>
      </w:tr>
      <w:tr w14:paraId="1C9A3B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8" w:type="dxa"/>
            <w:gridSpan w:val="7"/>
            <w:tcBorders>
              <w:left w:val="single" w:color="auto" w:sz="12" w:space="0"/>
              <w:bottom w:val="single" w:color="auto" w:sz="12" w:space="0"/>
              <w:right w:val="single" w:color="auto" w:sz="12" w:space="0"/>
            </w:tcBorders>
            <w:vAlign w:val="center"/>
          </w:tcPr>
          <w:p w14:paraId="7B919F53">
            <w:pPr>
              <w:pStyle w:val="42"/>
              <w:jc w:val="both"/>
              <w:rPr>
                <w:rFonts w:eastAsiaTheme="minorEastAsia" w:cstheme="minorBidi"/>
              </w:rPr>
            </w:pPr>
            <w:r>
              <w:rPr>
                <w:rFonts w:hint="eastAsia" w:eastAsiaTheme="minorEastAsia" w:cstheme="minorBidi"/>
              </w:rPr>
              <w:t>备注：ND表示检测结果低于方法检出限或未检出。</w:t>
            </w:r>
          </w:p>
        </w:tc>
      </w:tr>
    </w:tbl>
    <w:p w14:paraId="1048CE53">
      <w:pPr>
        <w:pStyle w:val="45"/>
      </w:pPr>
      <w:r>
        <w:rPr>
          <w:rFonts w:hint="eastAsia"/>
        </w:rPr>
        <w:t>续表3.3-8  地表水现状检测结果      单位：mg/L,pH无量纲</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78"/>
        <w:gridCol w:w="1207"/>
        <w:gridCol w:w="1209"/>
        <w:gridCol w:w="1208"/>
        <w:gridCol w:w="1209"/>
        <w:gridCol w:w="1208"/>
        <w:gridCol w:w="1209"/>
      </w:tblGrid>
      <w:tr w14:paraId="6F6257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trPr>
        <w:tc>
          <w:tcPr>
            <w:tcW w:w="1139" w:type="dxa"/>
            <w:vMerge w:val="restart"/>
            <w:tcBorders>
              <w:top w:val="single" w:color="auto" w:sz="12" w:space="0"/>
              <w:left w:val="single" w:color="auto" w:sz="12" w:space="0"/>
              <w:tl2br w:val="single" w:color="auto" w:sz="4" w:space="0"/>
            </w:tcBorders>
          </w:tcPr>
          <w:p w14:paraId="541FF163">
            <w:pPr>
              <w:pStyle w:val="42"/>
              <w:rPr>
                <w:rFonts w:eastAsiaTheme="minorEastAsia" w:cstheme="minorBidi"/>
              </w:rPr>
            </w:pPr>
            <w:r>
              <w:rPr>
                <w:rFonts w:hint="eastAsia" w:eastAsiaTheme="minorEastAsia" w:cstheme="minorBidi"/>
              </w:rPr>
              <w:t>监测断面及日期</w:t>
            </w:r>
          </w:p>
          <w:p w14:paraId="687C3562">
            <w:pPr>
              <w:pStyle w:val="42"/>
              <w:rPr>
                <w:rFonts w:eastAsiaTheme="minorEastAsia" w:cstheme="minorBidi"/>
              </w:rPr>
            </w:pPr>
          </w:p>
          <w:p w14:paraId="0018E951">
            <w:pPr>
              <w:pStyle w:val="42"/>
              <w:rPr>
                <w:rFonts w:eastAsiaTheme="minorEastAsia" w:cstheme="minorBidi"/>
              </w:rPr>
            </w:pPr>
            <w:r>
              <w:rPr>
                <w:rFonts w:hint="eastAsia" w:eastAsiaTheme="minorEastAsia" w:cstheme="minorBidi"/>
              </w:rPr>
              <w:t>检测项目</w:t>
            </w:r>
          </w:p>
        </w:tc>
        <w:tc>
          <w:tcPr>
            <w:tcW w:w="7389" w:type="dxa"/>
            <w:gridSpan w:val="6"/>
            <w:tcBorders>
              <w:top w:val="single" w:color="auto" w:sz="12" w:space="0"/>
              <w:right w:val="single" w:color="auto" w:sz="12" w:space="0"/>
            </w:tcBorders>
            <w:vAlign w:val="center"/>
          </w:tcPr>
          <w:p w14:paraId="56BB6D70">
            <w:pPr>
              <w:pStyle w:val="42"/>
              <w:rPr>
                <w:rFonts w:eastAsiaTheme="minorEastAsia" w:cstheme="minorBidi"/>
              </w:rPr>
            </w:pPr>
            <w:r>
              <w:rPr>
                <w:rFonts w:hint="eastAsia" w:eastAsiaTheme="minorEastAsia" w:cstheme="minorBidi"/>
              </w:rPr>
              <w:t>检测结果</w:t>
            </w:r>
          </w:p>
        </w:tc>
      </w:tr>
      <w:tr w14:paraId="55A2B5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trPr>
        <w:tc>
          <w:tcPr>
            <w:tcW w:w="1139" w:type="dxa"/>
            <w:vMerge w:val="continue"/>
            <w:tcBorders>
              <w:left w:val="single" w:color="auto" w:sz="12" w:space="0"/>
              <w:tl2br w:val="single" w:color="auto" w:sz="4" w:space="0"/>
            </w:tcBorders>
          </w:tcPr>
          <w:p w14:paraId="2AC598FC">
            <w:pPr>
              <w:pStyle w:val="42"/>
              <w:rPr>
                <w:rFonts w:eastAsiaTheme="minorEastAsia" w:cstheme="minorBidi"/>
              </w:rPr>
            </w:pPr>
          </w:p>
        </w:tc>
        <w:tc>
          <w:tcPr>
            <w:tcW w:w="3694" w:type="dxa"/>
            <w:gridSpan w:val="3"/>
            <w:vAlign w:val="center"/>
          </w:tcPr>
          <w:p w14:paraId="798AD096">
            <w:pPr>
              <w:pStyle w:val="42"/>
              <w:rPr>
                <w:rFonts w:eastAsiaTheme="minorEastAsia" w:cstheme="minorBidi"/>
              </w:rPr>
            </w:pPr>
            <w:r>
              <w:rPr>
                <w:rFonts w:hint="eastAsia" w:eastAsiaTheme="minorEastAsia" w:cstheme="minorBidi"/>
              </w:rPr>
              <w:t>3#蟠龙河河口</w:t>
            </w:r>
          </w:p>
        </w:tc>
        <w:tc>
          <w:tcPr>
            <w:tcW w:w="3695" w:type="dxa"/>
            <w:gridSpan w:val="3"/>
            <w:tcBorders>
              <w:right w:val="single" w:color="auto" w:sz="12" w:space="0"/>
            </w:tcBorders>
            <w:vAlign w:val="center"/>
          </w:tcPr>
          <w:p w14:paraId="5D7110E9">
            <w:pPr>
              <w:pStyle w:val="42"/>
              <w:rPr>
                <w:rFonts w:eastAsiaTheme="minorEastAsia" w:cstheme="minorBidi"/>
              </w:rPr>
            </w:pPr>
            <w:r>
              <w:rPr>
                <w:rFonts w:hint="eastAsia" w:eastAsiaTheme="minorEastAsia" w:cstheme="minorBidi"/>
              </w:rPr>
              <w:t>4#石榴坝饮用水源取水口</w:t>
            </w:r>
          </w:p>
        </w:tc>
      </w:tr>
      <w:tr w14:paraId="5E19A4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trPr>
        <w:tc>
          <w:tcPr>
            <w:tcW w:w="1139" w:type="dxa"/>
            <w:vMerge w:val="continue"/>
            <w:tcBorders>
              <w:left w:val="single" w:color="auto" w:sz="12" w:space="0"/>
              <w:tl2br w:val="single" w:color="auto" w:sz="4" w:space="0"/>
            </w:tcBorders>
          </w:tcPr>
          <w:p w14:paraId="5E23714C">
            <w:pPr>
              <w:pStyle w:val="42"/>
              <w:rPr>
                <w:rFonts w:eastAsiaTheme="minorEastAsia" w:cstheme="minorBidi"/>
              </w:rPr>
            </w:pPr>
          </w:p>
        </w:tc>
        <w:tc>
          <w:tcPr>
            <w:tcW w:w="1231" w:type="dxa"/>
            <w:vAlign w:val="center"/>
          </w:tcPr>
          <w:p w14:paraId="10BE55B1">
            <w:pPr>
              <w:pStyle w:val="42"/>
              <w:rPr>
                <w:rFonts w:eastAsiaTheme="minorEastAsia" w:cstheme="minorBidi"/>
              </w:rPr>
            </w:pPr>
            <w:r>
              <w:rPr>
                <w:rFonts w:hint="eastAsia" w:eastAsiaTheme="minorEastAsia" w:cstheme="minorBidi"/>
              </w:rPr>
              <w:t>2024.4.16</w:t>
            </w:r>
          </w:p>
        </w:tc>
        <w:tc>
          <w:tcPr>
            <w:tcW w:w="1232" w:type="dxa"/>
            <w:vAlign w:val="center"/>
          </w:tcPr>
          <w:p w14:paraId="70EA1C0C">
            <w:pPr>
              <w:pStyle w:val="42"/>
              <w:rPr>
                <w:rFonts w:eastAsiaTheme="minorEastAsia" w:cstheme="minorBidi"/>
              </w:rPr>
            </w:pPr>
            <w:r>
              <w:rPr>
                <w:rFonts w:hint="eastAsia" w:eastAsiaTheme="minorEastAsia" w:cstheme="minorBidi"/>
              </w:rPr>
              <w:t>2024.4.17</w:t>
            </w:r>
          </w:p>
        </w:tc>
        <w:tc>
          <w:tcPr>
            <w:tcW w:w="1231" w:type="dxa"/>
            <w:vAlign w:val="center"/>
          </w:tcPr>
          <w:p w14:paraId="6042F3C4">
            <w:pPr>
              <w:pStyle w:val="42"/>
              <w:rPr>
                <w:rFonts w:eastAsiaTheme="minorEastAsia" w:cstheme="minorBidi"/>
              </w:rPr>
            </w:pPr>
            <w:r>
              <w:rPr>
                <w:rFonts w:hint="eastAsia" w:eastAsiaTheme="minorEastAsia" w:cstheme="minorBidi"/>
              </w:rPr>
              <w:t>2024.4.18</w:t>
            </w:r>
          </w:p>
        </w:tc>
        <w:tc>
          <w:tcPr>
            <w:tcW w:w="1232" w:type="dxa"/>
            <w:vAlign w:val="center"/>
          </w:tcPr>
          <w:p w14:paraId="038E8657">
            <w:pPr>
              <w:pStyle w:val="42"/>
              <w:rPr>
                <w:rFonts w:eastAsiaTheme="minorEastAsia" w:cstheme="minorBidi"/>
              </w:rPr>
            </w:pPr>
            <w:r>
              <w:rPr>
                <w:rFonts w:hint="eastAsia" w:eastAsiaTheme="minorEastAsia" w:cstheme="minorBidi"/>
              </w:rPr>
              <w:t>2024.4.16</w:t>
            </w:r>
          </w:p>
        </w:tc>
        <w:tc>
          <w:tcPr>
            <w:tcW w:w="1231" w:type="dxa"/>
            <w:vAlign w:val="center"/>
          </w:tcPr>
          <w:p w14:paraId="0DC46CCF">
            <w:pPr>
              <w:pStyle w:val="42"/>
              <w:rPr>
                <w:rFonts w:eastAsiaTheme="minorEastAsia" w:cstheme="minorBidi"/>
              </w:rPr>
            </w:pPr>
            <w:r>
              <w:rPr>
                <w:rFonts w:hint="eastAsia" w:eastAsiaTheme="minorEastAsia" w:cstheme="minorBidi"/>
              </w:rPr>
              <w:t>2024.4.17</w:t>
            </w:r>
          </w:p>
        </w:tc>
        <w:tc>
          <w:tcPr>
            <w:tcW w:w="1232" w:type="dxa"/>
            <w:tcBorders>
              <w:right w:val="single" w:color="auto" w:sz="12" w:space="0"/>
            </w:tcBorders>
            <w:vAlign w:val="center"/>
          </w:tcPr>
          <w:p w14:paraId="438EF354">
            <w:pPr>
              <w:pStyle w:val="42"/>
              <w:rPr>
                <w:rFonts w:eastAsiaTheme="minorEastAsia" w:cstheme="minorBidi"/>
              </w:rPr>
            </w:pPr>
            <w:r>
              <w:rPr>
                <w:rFonts w:hint="eastAsia" w:eastAsiaTheme="minorEastAsia" w:cstheme="minorBidi"/>
              </w:rPr>
              <w:t>2024.4.18</w:t>
            </w:r>
          </w:p>
        </w:tc>
      </w:tr>
      <w:tr w14:paraId="10ED24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tcBorders>
          </w:tcPr>
          <w:p w14:paraId="18D5EFAD">
            <w:pPr>
              <w:pStyle w:val="42"/>
              <w:rPr>
                <w:rFonts w:eastAsiaTheme="minorEastAsia" w:cstheme="minorBidi"/>
              </w:rPr>
            </w:pPr>
            <w:r>
              <w:rPr>
                <w:rFonts w:hint="eastAsia" w:eastAsiaTheme="minorEastAsia" w:cstheme="minorBidi"/>
              </w:rPr>
              <w:t>pH值</w:t>
            </w:r>
          </w:p>
        </w:tc>
        <w:tc>
          <w:tcPr>
            <w:tcW w:w="1231" w:type="dxa"/>
            <w:vAlign w:val="center"/>
          </w:tcPr>
          <w:p w14:paraId="62588754">
            <w:pPr>
              <w:pStyle w:val="42"/>
              <w:rPr>
                <w:rFonts w:eastAsiaTheme="minorEastAsia" w:cstheme="minorBidi"/>
              </w:rPr>
            </w:pPr>
            <w:r>
              <w:rPr>
                <w:rFonts w:eastAsiaTheme="minorEastAsia" w:cstheme="minorBidi"/>
              </w:rPr>
              <w:t>7.5</w:t>
            </w:r>
          </w:p>
        </w:tc>
        <w:tc>
          <w:tcPr>
            <w:tcW w:w="1232" w:type="dxa"/>
            <w:vAlign w:val="center"/>
          </w:tcPr>
          <w:p w14:paraId="794C864A">
            <w:pPr>
              <w:pStyle w:val="42"/>
              <w:rPr>
                <w:rFonts w:eastAsiaTheme="minorEastAsia" w:cstheme="minorBidi"/>
              </w:rPr>
            </w:pPr>
            <w:r>
              <w:rPr>
                <w:rFonts w:eastAsiaTheme="minorEastAsia" w:cstheme="minorBidi"/>
              </w:rPr>
              <w:t>7.4</w:t>
            </w:r>
          </w:p>
        </w:tc>
        <w:tc>
          <w:tcPr>
            <w:tcW w:w="1231" w:type="dxa"/>
            <w:vAlign w:val="center"/>
          </w:tcPr>
          <w:p w14:paraId="07C8D0DA">
            <w:pPr>
              <w:pStyle w:val="42"/>
              <w:rPr>
                <w:rFonts w:eastAsiaTheme="minorEastAsia" w:cstheme="minorBidi"/>
              </w:rPr>
            </w:pPr>
            <w:r>
              <w:rPr>
                <w:rFonts w:eastAsiaTheme="minorEastAsia" w:cstheme="minorBidi"/>
              </w:rPr>
              <w:t>7.4</w:t>
            </w:r>
          </w:p>
        </w:tc>
        <w:tc>
          <w:tcPr>
            <w:tcW w:w="1232" w:type="dxa"/>
            <w:vAlign w:val="center"/>
          </w:tcPr>
          <w:p w14:paraId="3E00FA5C">
            <w:pPr>
              <w:pStyle w:val="42"/>
              <w:rPr>
                <w:rFonts w:eastAsiaTheme="minorEastAsia" w:cstheme="minorBidi"/>
              </w:rPr>
            </w:pPr>
            <w:r>
              <w:rPr>
                <w:rFonts w:eastAsiaTheme="minorEastAsia" w:cstheme="minorBidi"/>
              </w:rPr>
              <w:t>7.4</w:t>
            </w:r>
          </w:p>
        </w:tc>
        <w:tc>
          <w:tcPr>
            <w:tcW w:w="1231" w:type="dxa"/>
            <w:vAlign w:val="center"/>
          </w:tcPr>
          <w:p w14:paraId="469179FB">
            <w:pPr>
              <w:pStyle w:val="42"/>
              <w:rPr>
                <w:rFonts w:eastAsiaTheme="minorEastAsia" w:cstheme="minorBidi"/>
              </w:rPr>
            </w:pPr>
            <w:r>
              <w:rPr>
                <w:rFonts w:eastAsiaTheme="minorEastAsia" w:cstheme="minorBidi"/>
              </w:rPr>
              <w:t>7.6</w:t>
            </w:r>
          </w:p>
        </w:tc>
        <w:tc>
          <w:tcPr>
            <w:tcW w:w="1232" w:type="dxa"/>
            <w:tcBorders>
              <w:right w:val="single" w:color="auto" w:sz="12" w:space="0"/>
            </w:tcBorders>
            <w:vAlign w:val="center"/>
          </w:tcPr>
          <w:p w14:paraId="560174DD">
            <w:pPr>
              <w:pStyle w:val="42"/>
              <w:rPr>
                <w:rFonts w:eastAsiaTheme="minorEastAsia" w:cstheme="minorBidi"/>
              </w:rPr>
            </w:pPr>
            <w:r>
              <w:rPr>
                <w:rFonts w:eastAsiaTheme="minorEastAsia" w:cstheme="minorBidi"/>
              </w:rPr>
              <w:t>7.5</w:t>
            </w:r>
          </w:p>
        </w:tc>
      </w:tr>
      <w:tr w14:paraId="227340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tcBorders>
          </w:tcPr>
          <w:p w14:paraId="74A19AAE">
            <w:pPr>
              <w:pStyle w:val="42"/>
              <w:rPr>
                <w:rFonts w:eastAsiaTheme="minorEastAsia" w:cstheme="minorBidi"/>
              </w:rPr>
            </w:pPr>
            <w:r>
              <w:rPr>
                <w:rFonts w:hint="eastAsia" w:eastAsiaTheme="minorEastAsia" w:cstheme="minorBidi"/>
              </w:rPr>
              <w:t>水温</w:t>
            </w:r>
          </w:p>
        </w:tc>
        <w:tc>
          <w:tcPr>
            <w:tcW w:w="1231" w:type="dxa"/>
            <w:vAlign w:val="center"/>
          </w:tcPr>
          <w:p w14:paraId="76B7FFA4">
            <w:pPr>
              <w:pStyle w:val="42"/>
              <w:rPr>
                <w:rFonts w:eastAsiaTheme="minorEastAsia" w:cstheme="minorBidi"/>
              </w:rPr>
            </w:pPr>
            <w:r>
              <w:rPr>
                <w:rFonts w:eastAsiaTheme="minorEastAsia" w:cstheme="minorBidi"/>
              </w:rPr>
              <w:t>10.4</w:t>
            </w:r>
          </w:p>
        </w:tc>
        <w:tc>
          <w:tcPr>
            <w:tcW w:w="1232" w:type="dxa"/>
            <w:vAlign w:val="center"/>
          </w:tcPr>
          <w:p w14:paraId="0BD72F4B">
            <w:pPr>
              <w:pStyle w:val="42"/>
              <w:rPr>
                <w:rFonts w:eastAsiaTheme="minorEastAsia" w:cstheme="minorBidi"/>
              </w:rPr>
            </w:pPr>
            <w:r>
              <w:rPr>
                <w:rFonts w:eastAsiaTheme="minorEastAsia" w:cstheme="minorBidi"/>
              </w:rPr>
              <w:t>10.4</w:t>
            </w:r>
          </w:p>
        </w:tc>
        <w:tc>
          <w:tcPr>
            <w:tcW w:w="1231" w:type="dxa"/>
            <w:vAlign w:val="center"/>
          </w:tcPr>
          <w:p w14:paraId="593DF556">
            <w:pPr>
              <w:pStyle w:val="42"/>
              <w:rPr>
                <w:rFonts w:eastAsiaTheme="minorEastAsia" w:cstheme="minorBidi"/>
              </w:rPr>
            </w:pPr>
            <w:r>
              <w:rPr>
                <w:rFonts w:eastAsiaTheme="minorEastAsia" w:cstheme="minorBidi"/>
              </w:rPr>
              <w:t>10.4</w:t>
            </w:r>
          </w:p>
        </w:tc>
        <w:tc>
          <w:tcPr>
            <w:tcW w:w="1232" w:type="dxa"/>
            <w:vAlign w:val="center"/>
          </w:tcPr>
          <w:p w14:paraId="38F9BAB6">
            <w:pPr>
              <w:pStyle w:val="42"/>
              <w:rPr>
                <w:rFonts w:eastAsiaTheme="minorEastAsia" w:cstheme="minorBidi"/>
              </w:rPr>
            </w:pPr>
            <w:r>
              <w:rPr>
                <w:rFonts w:eastAsiaTheme="minorEastAsia" w:cstheme="minorBidi"/>
              </w:rPr>
              <w:t>10.5</w:t>
            </w:r>
          </w:p>
        </w:tc>
        <w:tc>
          <w:tcPr>
            <w:tcW w:w="1231" w:type="dxa"/>
            <w:vAlign w:val="center"/>
          </w:tcPr>
          <w:p w14:paraId="5F7CA31E">
            <w:pPr>
              <w:pStyle w:val="42"/>
              <w:rPr>
                <w:rFonts w:eastAsiaTheme="minorEastAsia" w:cstheme="minorBidi"/>
              </w:rPr>
            </w:pPr>
            <w:r>
              <w:rPr>
                <w:rFonts w:eastAsiaTheme="minorEastAsia" w:cstheme="minorBidi"/>
              </w:rPr>
              <w:t>10.5</w:t>
            </w:r>
          </w:p>
        </w:tc>
        <w:tc>
          <w:tcPr>
            <w:tcW w:w="1232" w:type="dxa"/>
            <w:tcBorders>
              <w:right w:val="single" w:color="auto" w:sz="12" w:space="0"/>
            </w:tcBorders>
            <w:vAlign w:val="center"/>
          </w:tcPr>
          <w:p w14:paraId="4B8AAF48">
            <w:pPr>
              <w:pStyle w:val="42"/>
              <w:rPr>
                <w:rFonts w:eastAsiaTheme="minorEastAsia" w:cstheme="minorBidi"/>
              </w:rPr>
            </w:pPr>
            <w:r>
              <w:rPr>
                <w:rFonts w:eastAsiaTheme="minorEastAsia" w:cstheme="minorBidi"/>
              </w:rPr>
              <w:t>10.5</w:t>
            </w:r>
          </w:p>
        </w:tc>
      </w:tr>
      <w:tr w14:paraId="468A49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tcBorders>
          </w:tcPr>
          <w:p w14:paraId="3A8D153D">
            <w:pPr>
              <w:pStyle w:val="42"/>
              <w:rPr>
                <w:rFonts w:eastAsiaTheme="minorEastAsia" w:cstheme="minorBidi"/>
              </w:rPr>
            </w:pPr>
            <w:r>
              <w:rPr>
                <w:rFonts w:hint="eastAsia" w:eastAsiaTheme="minorEastAsia" w:cstheme="minorBidi"/>
              </w:rPr>
              <w:t>石油类</w:t>
            </w:r>
          </w:p>
        </w:tc>
        <w:tc>
          <w:tcPr>
            <w:tcW w:w="1231" w:type="dxa"/>
            <w:vAlign w:val="center"/>
          </w:tcPr>
          <w:p w14:paraId="517497A8">
            <w:pPr>
              <w:pStyle w:val="42"/>
              <w:rPr>
                <w:rFonts w:eastAsiaTheme="minorEastAsia" w:cstheme="minorBidi"/>
              </w:rPr>
            </w:pPr>
            <w:r>
              <w:rPr>
                <w:rFonts w:eastAsiaTheme="minorEastAsia" w:cstheme="minorBidi"/>
              </w:rPr>
              <w:t>ND</w:t>
            </w:r>
          </w:p>
        </w:tc>
        <w:tc>
          <w:tcPr>
            <w:tcW w:w="1232" w:type="dxa"/>
            <w:vAlign w:val="center"/>
          </w:tcPr>
          <w:p w14:paraId="00EAE15A">
            <w:pPr>
              <w:pStyle w:val="42"/>
              <w:rPr>
                <w:rFonts w:eastAsiaTheme="minorEastAsia" w:cstheme="minorBidi"/>
              </w:rPr>
            </w:pPr>
            <w:r>
              <w:rPr>
                <w:rFonts w:eastAsiaTheme="minorEastAsia" w:cstheme="minorBidi"/>
              </w:rPr>
              <w:t>ND</w:t>
            </w:r>
          </w:p>
        </w:tc>
        <w:tc>
          <w:tcPr>
            <w:tcW w:w="1231" w:type="dxa"/>
            <w:vAlign w:val="center"/>
          </w:tcPr>
          <w:p w14:paraId="4DD3DA97">
            <w:pPr>
              <w:pStyle w:val="42"/>
              <w:rPr>
                <w:rFonts w:eastAsiaTheme="minorEastAsia" w:cstheme="minorBidi"/>
              </w:rPr>
            </w:pPr>
            <w:r>
              <w:rPr>
                <w:rFonts w:eastAsiaTheme="minorEastAsia" w:cstheme="minorBidi"/>
              </w:rPr>
              <w:t>ND</w:t>
            </w:r>
          </w:p>
        </w:tc>
        <w:tc>
          <w:tcPr>
            <w:tcW w:w="1232" w:type="dxa"/>
            <w:vAlign w:val="center"/>
          </w:tcPr>
          <w:p w14:paraId="5375A2BB">
            <w:pPr>
              <w:pStyle w:val="42"/>
              <w:rPr>
                <w:rFonts w:eastAsiaTheme="minorEastAsia" w:cstheme="minorBidi"/>
              </w:rPr>
            </w:pPr>
            <w:r>
              <w:rPr>
                <w:rFonts w:eastAsiaTheme="minorEastAsia" w:cstheme="minorBidi"/>
              </w:rPr>
              <w:t>ND</w:t>
            </w:r>
          </w:p>
        </w:tc>
        <w:tc>
          <w:tcPr>
            <w:tcW w:w="1231" w:type="dxa"/>
            <w:vAlign w:val="center"/>
          </w:tcPr>
          <w:p w14:paraId="62F0B700">
            <w:pPr>
              <w:pStyle w:val="42"/>
              <w:rPr>
                <w:rFonts w:eastAsiaTheme="minorEastAsia" w:cstheme="minorBidi"/>
              </w:rPr>
            </w:pPr>
            <w:r>
              <w:rPr>
                <w:rFonts w:eastAsiaTheme="minorEastAsia" w:cstheme="minorBidi"/>
              </w:rPr>
              <w:t>ND</w:t>
            </w:r>
          </w:p>
        </w:tc>
        <w:tc>
          <w:tcPr>
            <w:tcW w:w="1232" w:type="dxa"/>
            <w:tcBorders>
              <w:right w:val="single" w:color="auto" w:sz="12" w:space="0"/>
            </w:tcBorders>
            <w:vAlign w:val="center"/>
          </w:tcPr>
          <w:p w14:paraId="47A95763">
            <w:pPr>
              <w:pStyle w:val="42"/>
              <w:rPr>
                <w:rFonts w:eastAsiaTheme="minorEastAsia" w:cstheme="minorBidi"/>
              </w:rPr>
            </w:pPr>
            <w:r>
              <w:rPr>
                <w:rFonts w:eastAsiaTheme="minorEastAsia" w:cstheme="minorBidi"/>
              </w:rPr>
              <w:t>ND</w:t>
            </w:r>
          </w:p>
        </w:tc>
      </w:tr>
      <w:tr w14:paraId="257B74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tcBorders>
          </w:tcPr>
          <w:p w14:paraId="422DF4F7">
            <w:pPr>
              <w:pStyle w:val="42"/>
              <w:rPr>
                <w:rFonts w:eastAsiaTheme="minorEastAsia" w:cstheme="minorBidi"/>
              </w:rPr>
            </w:pPr>
            <w:r>
              <w:rPr>
                <w:rFonts w:hint="eastAsia" w:eastAsiaTheme="minorEastAsia" w:cstheme="minorBidi"/>
              </w:rPr>
              <w:t>化学需氧量</w:t>
            </w:r>
          </w:p>
        </w:tc>
        <w:tc>
          <w:tcPr>
            <w:tcW w:w="1231" w:type="dxa"/>
            <w:vAlign w:val="center"/>
          </w:tcPr>
          <w:p w14:paraId="781B82B1">
            <w:pPr>
              <w:pStyle w:val="42"/>
              <w:rPr>
                <w:rFonts w:eastAsiaTheme="minorEastAsia" w:cstheme="minorBidi"/>
              </w:rPr>
            </w:pPr>
            <w:r>
              <w:rPr>
                <w:rFonts w:eastAsiaTheme="minorEastAsia" w:cstheme="minorBidi"/>
              </w:rPr>
              <w:t>17</w:t>
            </w:r>
          </w:p>
        </w:tc>
        <w:tc>
          <w:tcPr>
            <w:tcW w:w="1232" w:type="dxa"/>
            <w:vAlign w:val="center"/>
          </w:tcPr>
          <w:p w14:paraId="5271ADC5">
            <w:pPr>
              <w:pStyle w:val="42"/>
              <w:rPr>
                <w:rFonts w:eastAsiaTheme="minorEastAsia" w:cstheme="minorBidi"/>
              </w:rPr>
            </w:pPr>
            <w:r>
              <w:rPr>
                <w:rFonts w:eastAsiaTheme="minorEastAsia" w:cstheme="minorBidi"/>
              </w:rPr>
              <w:t>16</w:t>
            </w:r>
          </w:p>
        </w:tc>
        <w:tc>
          <w:tcPr>
            <w:tcW w:w="1231" w:type="dxa"/>
            <w:vAlign w:val="center"/>
          </w:tcPr>
          <w:p w14:paraId="6E2446F0">
            <w:pPr>
              <w:pStyle w:val="42"/>
              <w:rPr>
                <w:rFonts w:eastAsiaTheme="minorEastAsia" w:cstheme="minorBidi"/>
              </w:rPr>
            </w:pPr>
            <w:r>
              <w:rPr>
                <w:rFonts w:eastAsiaTheme="minorEastAsia" w:cstheme="minorBidi"/>
              </w:rPr>
              <w:t>16</w:t>
            </w:r>
          </w:p>
        </w:tc>
        <w:tc>
          <w:tcPr>
            <w:tcW w:w="1232" w:type="dxa"/>
            <w:vAlign w:val="center"/>
          </w:tcPr>
          <w:p w14:paraId="00C2665E">
            <w:pPr>
              <w:pStyle w:val="42"/>
              <w:rPr>
                <w:rFonts w:eastAsiaTheme="minorEastAsia" w:cstheme="minorBidi"/>
              </w:rPr>
            </w:pPr>
            <w:r>
              <w:rPr>
                <w:rFonts w:eastAsiaTheme="minorEastAsia" w:cstheme="minorBidi"/>
              </w:rPr>
              <w:t>18</w:t>
            </w:r>
          </w:p>
        </w:tc>
        <w:tc>
          <w:tcPr>
            <w:tcW w:w="1231" w:type="dxa"/>
            <w:vAlign w:val="center"/>
          </w:tcPr>
          <w:p w14:paraId="3CDDDD52">
            <w:pPr>
              <w:pStyle w:val="42"/>
              <w:rPr>
                <w:rFonts w:eastAsiaTheme="minorEastAsia" w:cstheme="minorBidi"/>
              </w:rPr>
            </w:pPr>
            <w:r>
              <w:rPr>
                <w:rFonts w:eastAsiaTheme="minorEastAsia" w:cstheme="minorBidi"/>
              </w:rPr>
              <w:t>17</w:t>
            </w:r>
          </w:p>
        </w:tc>
        <w:tc>
          <w:tcPr>
            <w:tcW w:w="1232" w:type="dxa"/>
            <w:tcBorders>
              <w:right w:val="single" w:color="auto" w:sz="12" w:space="0"/>
            </w:tcBorders>
            <w:vAlign w:val="center"/>
          </w:tcPr>
          <w:p w14:paraId="26805CF9">
            <w:pPr>
              <w:pStyle w:val="42"/>
              <w:rPr>
                <w:rFonts w:eastAsiaTheme="minorEastAsia" w:cstheme="minorBidi"/>
              </w:rPr>
            </w:pPr>
            <w:r>
              <w:rPr>
                <w:rFonts w:eastAsiaTheme="minorEastAsia" w:cstheme="minorBidi"/>
              </w:rPr>
              <w:t>18</w:t>
            </w:r>
          </w:p>
        </w:tc>
      </w:tr>
      <w:tr w14:paraId="01115F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tcBorders>
          </w:tcPr>
          <w:p w14:paraId="0C370D5A">
            <w:pPr>
              <w:pStyle w:val="42"/>
              <w:rPr>
                <w:rFonts w:eastAsiaTheme="minorEastAsia" w:cstheme="minorBidi"/>
              </w:rPr>
            </w:pPr>
            <w:r>
              <w:rPr>
                <w:rFonts w:hint="eastAsia" w:eastAsiaTheme="minorEastAsia" w:cstheme="minorBidi"/>
              </w:rPr>
              <w:t>五日生化需氧量</w:t>
            </w:r>
          </w:p>
        </w:tc>
        <w:tc>
          <w:tcPr>
            <w:tcW w:w="1231" w:type="dxa"/>
            <w:vAlign w:val="center"/>
          </w:tcPr>
          <w:p w14:paraId="3707F1A4">
            <w:pPr>
              <w:pStyle w:val="42"/>
              <w:rPr>
                <w:rFonts w:eastAsiaTheme="minorEastAsia" w:cstheme="minorBidi"/>
              </w:rPr>
            </w:pPr>
            <w:r>
              <w:rPr>
                <w:rFonts w:eastAsiaTheme="minorEastAsia" w:cstheme="minorBidi"/>
              </w:rPr>
              <w:t>2.7</w:t>
            </w:r>
          </w:p>
        </w:tc>
        <w:tc>
          <w:tcPr>
            <w:tcW w:w="1232" w:type="dxa"/>
            <w:vAlign w:val="center"/>
          </w:tcPr>
          <w:p w14:paraId="46CDE00B">
            <w:pPr>
              <w:pStyle w:val="42"/>
              <w:rPr>
                <w:rFonts w:eastAsiaTheme="minorEastAsia" w:cstheme="minorBidi"/>
              </w:rPr>
            </w:pPr>
            <w:r>
              <w:rPr>
                <w:rFonts w:eastAsiaTheme="minorEastAsia" w:cstheme="minorBidi"/>
              </w:rPr>
              <w:t>2.6</w:t>
            </w:r>
          </w:p>
        </w:tc>
        <w:tc>
          <w:tcPr>
            <w:tcW w:w="1231" w:type="dxa"/>
            <w:vAlign w:val="center"/>
          </w:tcPr>
          <w:p w14:paraId="6318DA10">
            <w:pPr>
              <w:pStyle w:val="42"/>
              <w:rPr>
                <w:rFonts w:eastAsiaTheme="minorEastAsia" w:cstheme="minorBidi"/>
              </w:rPr>
            </w:pPr>
            <w:r>
              <w:rPr>
                <w:rFonts w:eastAsiaTheme="minorEastAsia" w:cstheme="minorBidi"/>
              </w:rPr>
              <w:t>2.8</w:t>
            </w:r>
          </w:p>
        </w:tc>
        <w:tc>
          <w:tcPr>
            <w:tcW w:w="1232" w:type="dxa"/>
            <w:vAlign w:val="center"/>
          </w:tcPr>
          <w:p w14:paraId="4B72905F">
            <w:pPr>
              <w:pStyle w:val="42"/>
              <w:rPr>
                <w:rFonts w:eastAsiaTheme="minorEastAsia" w:cstheme="minorBidi"/>
              </w:rPr>
            </w:pPr>
            <w:r>
              <w:rPr>
                <w:rFonts w:eastAsiaTheme="minorEastAsia" w:cstheme="minorBidi"/>
              </w:rPr>
              <w:t>2.4</w:t>
            </w:r>
          </w:p>
        </w:tc>
        <w:tc>
          <w:tcPr>
            <w:tcW w:w="1231" w:type="dxa"/>
            <w:vAlign w:val="center"/>
          </w:tcPr>
          <w:p w14:paraId="05197052">
            <w:pPr>
              <w:pStyle w:val="42"/>
              <w:rPr>
                <w:rFonts w:eastAsiaTheme="minorEastAsia" w:cstheme="minorBidi"/>
              </w:rPr>
            </w:pPr>
            <w:r>
              <w:rPr>
                <w:rFonts w:eastAsiaTheme="minorEastAsia" w:cstheme="minorBidi"/>
              </w:rPr>
              <w:t>2.4</w:t>
            </w:r>
          </w:p>
        </w:tc>
        <w:tc>
          <w:tcPr>
            <w:tcW w:w="1232" w:type="dxa"/>
            <w:tcBorders>
              <w:right w:val="single" w:color="auto" w:sz="12" w:space="0"/>
            </w:tcBorders>
            <w:vAlign w:val="center"/>
          </w:tcPr>
          <w:p w14:paraId="3BF6AB2B">
            <w:pPr>
              <w:pStyle w:val="42"/>
              <w:rPr>
                <w:rFonts w:eastAsiaTheme="minorEastAsia" w:cstheme="minorBidi"/>
              </w:rPr>
            </w:pPr>
            <w:r>
              <w:rPr>
                <w:rFonts w:eastAsiaTheme="minorEastAsia" w:cstheme="minorBidi"/>
              </w:rPr>
              <w:t>2.5</w:t>
            </w:r>
          </w:p>
        </w:tc>
      </w:tr>
      <w:tr w14:paraId="75F47B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tcBorders>
          </w:tcPr>
          <w:p w14:paraId="12763654">
            <w:pPr>
              <w:pStyle w:val="42"/>
              <w:rPr>
                <w:rFonts w:eastAsiaTheme="minorEastAsia" w:cstheme="minorBidi"/>
              </w:rPr>
            </w:pPr>
            <w:r>
              <w:rPr>
                <w:rFonts w:hint="eastAsia" w:eastAsiaTheme="minorEastAsia" w:cstheme="minorBidi"/>
              </w:rPr>
              <w:t>氰化物</w:t>
            </w:r>
          </w:p>
        </w:tc>
        <w:tc>
          <w:tcPr>
            <w:tcW w:w="1231" w:type="dxa"/>
            <w:vAlign w:val="center"/>
          </w:tcPr>
          <w:p w14:paraId="5C0EF840">
            <w:pPr>
              <w:pStyle w:val="42"/>
              <w:rPr>
                <w:rFonts w:eastAsiaTheme="minorEastAsia" w:cstheme="minorBidi"/>
              </w:rPr>
            </w:pPr>
            <w:r>
              <w:rPr>
                <w:rFonts w:eastAsiaTheme="minorEastAsia" w:cstheme="minorBidi"/>
              </w:rPr>
              <w:t>ND</w:t>
            </w:r>
          </w:p>
        </w:tc>
        <w:tc>
          <w:tcPr>
            <w:tcW w:w="1232" w:type="dxa"/>
            <w:vAlign w:val="center"/>
          </w:tcPr>
          <w:p w14:paraId="45569C62">
            <w:pPr>
              <w:pStyle w:val="42"/>
              <w:rPr>
                <w:rFonts w:eastAsiaTheme="minorEastAsia" w:cstheme="minorBidi"/>
              </w:rPr>
            </w:pPr>
            <w:r>
              <w:rPr>
                <w:rFonts w:eastAsiaTheme="minorEastAsia" w:cstheme="minorBidi"/>
              </w:rPr>
              <w:t>ND</w:t>
            </w:r>
          </w:p>
        </w:tc>
        <w:tc>
          <w:tcPr>
            <w:tcW w:w="1231" w:type="dxa"/>
            <w:vAlign w:val="center"/>
          </w:tcPr>
          <w:p w14:paraId="26BA37C4">
            <w:pPr>
              <w:pStyle w:val="42"/>
              <w:rPr>
                <w:rFonts w:eastAsiaTheme="minorEastAsia" w:cstheme="minorBidi"/>
              </w:rPr>
            </w:pPr>
            <w:r>
              <w:rPr>
                <w:rFonts w:eastAsiaTheme="minorEastAsia" w:cstheme="minorBidi"/>
              </w:rPr>
              <w:t>ND</w:t>
            </w:r>
          </w:p>
        </w:tc>
        <w:tc>
          <w:tcPr>
            <w:tcW w:w="1232" w:type="dxa"/>
            <w:vAlign w:val="center"/>
          </w:tcPr>
          <w:p w14:paraId="50FA1DB6">
            <w:pPr>
              <w:pStyle w:val="42"/>
              <w:rPr>
                <w:rFonts w:eastAsiaTheme="minorEastAsia" w:cstheme="minorBidi"/>
              </w:rPr>
            </w:pPr>
            <w:r>
              <w:rPr>
                <w:rFonts w:eastAsiaTheme="minorEastAsia" w:cstheme="minorBidi"/>
              </w:rPr>
              <w:t>ND</w:t>
            </w:r>
          </w:p>
        </w:tc>
        <w:tc>
          <w:tcPr>
            <w:tcW w:w="1231" w:type="dxa"/>
            <w:vAlign w:val="center"/>
          </w:tcPr>
          <w:p w14:paraId="2652C235">
            <w:pPr>
              <w:pStyle w:val="42"/>
              <w:rPr>
                <w:rFonts w:eastAsiaTheme="minorEastAsia" w:cstheme="minorBidi"/>
              </w:rPr>
            </w:pPr>
            <w:r>
              <w:rPr>
                <w:rFonts w:eastAsiaTheme="minorEastAsia" w:cstheme="minorBidi"/>
              </w:rPr>
              <w:t>ND</w:t>
            </w:r>
          </w:p>
        </w:tc>
        <w:tc>
          <w:tcPr>
            <w:tcW w:w="1232" w:type="dxa"/>
            <w:tcBorders>
              <w:right w:val="single" w:color="auto" w:sz="12" w:space="0"/>
            </w:tcBorders>
            <w:vAlign w:val="center"/>
          </w:tcPr>
          <w:p w14:paraId="4FF14518">
            <w:pPr>
              <w:pStyle w:val="42"/>
              <w:rPr>
                <w:rFonts w:eastAsiaTheme="minorEastAsia" w:cstheme="minorBidi"/>
              </w:rPr>
            </w:pPr>
            <w:r>
              <w:rPr>
                <w:rFonts w:eastAsiaTheme="minorEastAsia" w:cstheme="minorBidi"/>
              </w:rPr>
              <w:t>ND</w:t>
            </w:r>
          </w:p>
        </w:tc>
      </w:tr>
      <w:tr w14:paraId="151011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3F2E84B8">
            <w:pPr>
              <w:pStyle w:val="42"/>
              <w:rPr>
                <w:rFonts w:eastAsiaTheme="minorEastAsia" w:cstheme="minorBidi"/>
              </w:rPr>
            </w:pPr>
            <w:r>
              <w:rPr>
                <w:rFonts w:hint="eastAsia" w:eastAsiaTheme="minorEastAsia" w:cstheme="minorBidi"/>
              </w:rPr>
              <w:t>硫化物</w:t>
            </w:r>
          </w:p>
        </w:tc>
        <w:tc>
          <w:tcPr>
            <w:tcW w:w="1231" w:type="dxa"/>
            <w:tcBorders>
              <w:bottom w:val="single" w:color="auto" w:sz="12" w:space="0"/>
            </w:tcBorders>
            <w:vAlign w:val="center"/>
          </w:tcPr>
          <w:p w14:paraId="76A65524">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661D3F29">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0B0CF61E">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0B4A97CC">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47AE17BE">
            <w:pPr>
              <w:pStyle w:val="42"/>
              <w:rPr>
                <w:rFonts w:eastAsiaTheme="minorEastAsia" w:cstheme="minorBidi"/>
              </w:rPr>
            </w:pPr>
            <w:r>
              <w:rPr>
                <w:rFonts w:eastAsiaTheme="minorEastAsia" w:cstheme="minorBidi"/>
              </w:rPr>
              <w:t>ND</w:t>
            </w:r>
          </w:p>
        </w:tc>
        <w:tc>
          <w:tcPr>
            <w:tcW w:w="1232" w:type="dxa"/>
            <w:tcBorders>
              <w:bottom w:val="single" w:color="auto" w:sz="12" w:space="0"/>
              <w:right w:val="single" w:color="auto" w:sz="12" w:space="0"/>
            </w:tcBorders>
            <w:vAlign w:val="center"/>
          </w:tcPr>
          <w:p w14:paraId="7CD1BB6C">
            <w:pPr>
              <w:pStyle w:val="42"/>
              <w:rPr>
                <w:rFonts w:eastAsiaTheme="minorEastAsia" w:cstheme="minorBidi"/>
              </w:rPr>
            </w:pPr>
            <w:r>
              <w:rPr>
                <w:rFonts w:eastAsiaTheme="minorEastAsia" w:cstheme="minorBidi"/>
              </w:rPr>
              <w:t>ND</w:t>
            </w:r>
          </w:p>
        </w:tc>
      </w:tr>
      <w:tr w14:paraId="5871B0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247E16AE">
            <w:pPr>
              <w:pStyle w:val="42"/>
              <w:rPr>
                <w:rFonts w:eastAsiaTheme="minorEastAsia" w:cstheme="minorBidi"/>
              </w:rPr>
            </w:pPr>
            <w:r>
              <w:rPr>
                <w:rFonts w:hint="eastAsia" w:eastAsiaTheme="minorEastAsia" w:cstheme="minorBidi"/>
              </w:rPr>
              <w:t>铜</w:t>
            </w:r>
          </w:p>
        </w:tc>
        <w:tc>
          <w:tcPr>
            <w:tcW w:w="1231" w:type="dxa"/>
            <w:tcBorders>
              <w:bottom w:val="single" w:color="auto" w:sz="12" w:space="0"/>
            </w:tcBorders>
            <w:vAlign w:val="center"/>
          </w:tcPr>
          <w:p w14:paraId="1438DD7E">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6495DACD">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63F7D4DE">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35AE4627">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79C62985">
            <w:pPr>
              <w:pStyle w:val="42"/>
              <w:rPr>
                <w:rFonts w:eastAsiaTheme="minorEastAsia" w:cstheme="minorBidi"/>
              </w:rPr>
            </w:pPr>
            <w:r>
              <w:rPr>
                <w:rFonts w:eastAsiaTheme="minorEastAsia" w:cstheme="minorBidi"/>
              </w:rPr>
              <w:t>ND</w:t>
            </w:r>
          </w:p>
        </w:tc>
        <w:tc>
          <w:tcPr>
            <w:tcW w:w="1232" w:type="dxa"/>
            <w:tcBorders>
              <w:bottom w:val="single" w:color="auto" w:sz="12" w:space="0"/>
              <w:right w:val="single" w:color="auto" w:sz="12" w:space="0"/>
            </w:tcBorders>
            <w:vAlign w:val="center"/>
          </w:tcPr>
          <w:p w14:paraId="4233CDF9">
            <w:pPr>
              <w:pStyle w:val="42"/>
              <w:rPr>
                <w:rFonts w:eastAsiaTheme="minorEastAsia" w:cstheme="minorBidi"/>
              </w:rPr>
            </w:pPr>
            <w:r>
              <w:rPr>
                <w:rFonts w:eastAsiaTheme="minorEastAsia" w:cstheme="minorBidi"/>
              </w:rPr>
              <w:t>ND</w:t>
            </w:r>
          </w:p>
        </w:tc>
      </w:tr>
      <w:tr w14:paraId="594E5F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1C921544">
            <w:pPr>
              <w:pStyle w:val="42"/>
              <w:rPr>
                <w:rFonts w:eastAsiaTheme="minorEastAsia" w:cstheme="minorBidi"/>
              </w:rPr>
            </w:pPr>
            <w:r>
              <w:rPr>
                <w:rFonts w:hint="eastAsia" w:eastAsiaTheme="minorEastAsia" w:cstheme="minorBidi"/>
              </w:rPr>
              <w:t>锌</w:t>
            </w:r>
          </w:p>
        </w:tc>
        <w:tc>
          <w:tcPr>
            <w:tcW w:w="1231" w:type="dxa"/>
            <w:tcBorders>
              <w:bottom w:val="single" w:color="auto" w:sz="12" w:space="0"/>
            </w:tcBorders>
            <w:vAlign w:val="center"/>
          </w:tcPr>
          <w:p w14:paraId="2B468016">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4AAC902D">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5923F36D">
            <w:pPr>
              <w:pStyle w:val="42"/>
              <w:rPr>
                <w:rFonts w:eastAsiaTheme="minorEastAsia" w:cstheme="minorBidi"/>
              </w:rPr>
            </w:pPr>
            <w:r>
              <w:rPr>
                <w:rFonts w:eastAsiaTheme="minorEastAsia" w:cstheme="minorBidi"/>
              </w:rPr>
              <w:t>0.002</w:t>
            </w:r>
          </w:p>
        </w:tc>
        <w:tc>
          <w:tcPr>
            <w:tcW w:w="1232" w:type="dxa"/>
            <w:tcBorders>
              <w:bottom w:val="single" w:color="auto" w:sz="12" w:space="0"/>
            </w:tcBorders>
            <w:vAlign w:val="center"/>
          </w:tcPr>
          <w:p w14:paraId="533E77B6">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1E83562A">
            <w:pPr>
              <w:pStyle w:val="42"/>
              <w:rPr>
                <w:rFonts w:eastAsiaTheme="minorEastAsia" w:cstheme="minorBidi"/>
              </w:rPr>
            </w:pPr>
            <w:r>
              <w:rPr>
                <w:rFonts w:eastAsiaTheme="minorEastAsia" w:cstheme="minorBidi"/>
              </w:rPr>
              <w:t>ND</w:t>
            </w:r>
          </w:p>
        </w:tc>
        <w:tc>
          <w:tcPr>
            <w:tcW w:w="1232" w:type="dxa"/>
            <w:tcBorders>
              <w:bottom w:val="single" w:color="auto" w:sz="12" w:space="0"/>
              <w:right w:val="single" w:color="auto" w:sz="12" w:space="0"/>
            </w:tcBorders>
            <w:vAlign w:val="center"/>
          </w:tcPr>
          <w:p w14:paraId="2F8D42F4">
            <w:pPr>
              <w:pStyle w:val="42"/>
              <w:rPr>
                <w:rFonts w:eastAsiaTheme="minorEastAsia" w:cstheme="minorBidi"/>
              </w:rPr>
            </w:pPr>
            <w:r>
              <w:rPr>
                <w:rFonts w:eastAsiaTheme="minorEastAsia" w:cstheme="minorBidi"/>
              </w:rPr>
              <w:t>ND</w:t>
            </w:r>
          </w:p>
        </w:tc>
      </w:tr>
      <w:tr w14:paraId="25ECE4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2EA85D69">
            <w:pPr>
              <w:pStyle w:val="42"/>
              <w:rPr>
                <w:rFonts w:eastAsiaTheme="minorEastAsia" w:cstheme="minorBidi"/>
              </w:rPr>
            </w:pPr>
            <w:r>
              <w:rPr>
                <w:rFonts w:hint="eastAsia" w:eastAsiaTheme="minorEastAsia" w:cstheme="minorBidi"/>
              </w:rPr>
              <w:t>砷</w:t>
            </w:r>
          </w:p>
        </w:tc>
        <w:tc>
          <w:tcPr>
            <w:tcW w:w="1231" w:type="dxa"/>
            <w:tcBorders>
              <w:bottom w:val="single" w:color="auto" w:sz="12" w:space="0"/>
            </w:tcBorders>
            <w:vAlign w:val="center"/>
          </w:tcPr>
          <w:p w14:paraId="0C144C1B">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01B85BD0">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18A6F04A">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575D036D">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26595473">
            <w:pPr>
              <w:pStyle w:val="42"/>
              <w:rPr>
                <w:rFonts w:eastAsiaTheme="minorEastAsia" w:cstheme="minorBidi"/>
              </w:rPr>
            </w:pPr>
            <w:r>
              <w:rPr>
                <w:rFonts w:eastAsiaTheme="minorEastAsia" w:cstheme="minorBidi"/>
              </w:rPr>
              <w:t>ND</w:t>
            </w:r>
          </w:p>
        </w:tc>
        <w:tc>
          <w:tcPr>
            <w:tcW w:w="1232" w:type="dxa"/>
            <w:tcBorders>
              <w:bottom w:val="single" w:color="auto" w:sz="12" w:space="0"/>
              <w:right w:val="single" w:color="auto" w:sz="12" w:space="0"/>
            </w:tcBorders>
            <w:vAlign w:val="center"/>
          </w:tcPr>
          <w:p w14:paraId="4C09902D">
            <w:pPr>
              <w:pStyle w:val="42"/>
              <w:rPr>
                <w:rFonts w:eastAsiaTheme="minorEastAsia" w:cstheme="minorBidi"/>
              </w:rPr>
            </w:pPr>
            <w:r>
              <w:rPr>
                <w:rFonts w:eastAsiaTheme="minorEastAsia" w:cstheme="minorBidi"/>
              </w:rPr>
              <w:t>ND</w:t>
            </w:r>
          </w:p>
        </w:tc>
      </w:tr>
      <w:tr w14:paraId="5A1F82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0C01B1B5">
            <w:pPr>
              <w:pStyle w:val="42"/>
              <w:rPr>
                <w:rFonts w:eastAsiaTheme="minorEastAsia" w:cstheme="minorBidi"/>
              </w:rPr>
            </w:pPr>
            <w:r>
              <w:rPr>
                <w:rFonts w:hint="eastAsia" w:eastAsiaTheme="minorEastAsia" w:cstheme="minorBidi"/>
              </w:rPr>
              <w:t>硒</w:t>
            </w:r>
          </w:p>
        </w:tc>
        <w:tc>
          <w:tcPr>
            <w:tcW w:w="1231" w:type="dxa"/>
            <w:tcBorders>
              <w:bottom w:val="single" w:color="auto" w:sz="12" w:space="0"/>
            </w:tcBorders>
            <w:vAlign w:val="center"/>
          </w:tcPr>
          <w:p w14:paraId="380B3223">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208F4A33">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341E4611">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0872D538">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386A6D0E">
            <w:pPr>
              <w:pStyle w:val="42"/>
              <w:rPr>
                <w:rFonts w:eastAsiaTheme="minorEastAsia" w:cstheme="minorBidi"/>
              </w:rPr>
            </w:pPr>
            <w:r>
              <w:rPr>
                <w:rFonts w:eastAsiaTheme="minorEastAsia" w:cstheme="minorBidi"/>
              </w:rPr>
              <w:t>ND</w:t>
            </w:r>
          </w:p>
        </w:tc>
        <w:tc>
          <w:tcPr>
            <w:tcW w:w="1232" w:type="dxa"/>
            <w:tcBorders>
              <w:bottom w:val="single" w:color="auto" w:sz="12" w:space="0"/>
              <w:right w:val="single" w:color="auto" w:sz="12" w:space="0"/>
            </w:tcBorders>
            <w:vAlign w:val="center"/>
          </w:tcPr>
          <w:p w14:paraId="65E69643">
            <w:pPr>
              <w:pStyle w:val="42"/>
              <w:rPr>
                <w:rFonts w:eastAsiaTheme="minorEastAsia" w:cstheme="minorBidi"/>
              </w:rPr>
            </w:pPr>
            <w:r>
              <w:rPr>
                <w:rFonts w:eastAsiaTheme="minorEastAsia" w:cstheme="minorBidi"/>
              </w:rPr>
              <w:t>ND</w:t>
            </w:r>
          </w:p>
        </w:tc>
      </w:tr>
      <w:tr w14:paraId="613099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05EE77DF">
            <w:pPr>
              <w:pStyle w:val="42"/>
              <w:rPr>
                <w:rFonts w:eastAsiaTheme="minorEastAsia" w:cstheme="minorBidi"/>
              </w:rPr>
            </w:pPr>
            <w:r>
              <w:rPr>
                <w:rFonts w:hint="eastAsia" w:eastAsiaTheme="minorEastAsia" w:cstheme="minorBidi"/>
              </w:rPr>
              <w:t>铅</w:t>
            </w:r>
          </w:p>
        </w:tc>
        <w:tc>
          <w:tcPr>
            <w:tcW w:w="1231" w:type="dxa"/>
            <w:tcBorders>
              <w:bottom w:val="single" w:color="auto" w:sz="12" w:space="0"/>
            </w:tcBorders>
            <w:vAlign w:val="center"/>
          </w:tcPr>
          <w:p w14:paraId="28795B36">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52ACFF1B">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51C39C81">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5857D7B4">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3CFB023C">
            <w:pPr>
              <w:pStyle w:val="42"/>
              <w:rPr>
                <w:rFonts w:eastAsiaTheme="minorEastAsia" w:cstheme="minorBidi"/>
              </w:rPr>
            </w:pPr>
            <w:r>
              <w:rPr>
                <w:rFonts w:eastAsiaTheme="minorEastAsia" w:cstheme="minorBidi"/>
              </w:rPr>
              <w:t>ND</w:t>
            </w:r>
          </w:p>
        </w:tc>
        <w:tc>
          <w:tcPr>
            <w:tcW w:w="1232" w:type="dxa"/>
            <w:tcBorders>
              <w:bottom w:val="single" w:color="auto" w:sz="12" w:space="0"/>
              <w:right w:val="single" w:color="auto" w:sz="12" w:space="0"/>
            </w:tcBorders>
            <w:vAlign w:val="center"/>
          </w:tcPr>
          <w:p w14:paraId="04919C94">
            <w:pPr>
              <w:pStyle w:val="42"/>
              <w:rPr>
                <w:rFonts w:eastAsiaTheme="minorEastAsia" w:cstheme="minorBidi"/>
              </w:rPr>
            </w:pPr>
            <w:r>
              <w:rPr>
                <w:rFonts w:eastAsiaTheme="minorEastAsia" w:cstheme="minorBidi"/>
              </w:rPr>
              <w:t>ND</w:t>
            </w:r>
          </w:p>
        </w:tc>
      </w:tr>
      <w:tr w14:paraId="50B7D3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206AA0E5">
            <w:pPr>
              <w:pStyle w:val="42"/>
              <w:rPr>
                <w:rFonts w:eastAsiaTheme="minorEastAsia" w:cstheme="minorBidi"/>
              </w:rPr>
            </w:pPr>
            <w:r>
              <w:rPr>
                <w:rFonts w:hint="eastAsia" w:eastAsiaTheme="minorEastAsia" w:cstheme="minorBidi"/>
              </w:rPr>
              <w:t>镉</w:t>
            </w:r>
          </w:p>
        </w:tc>
        <w:tc>
          <w:tcPr>
            <w:tcW w:w="1231" w:type="dxa"/>
            <w:tcBorders>
              <w:bottom w:val="single" w:color="auto" w:sz="12" w:space="0"/>
            </w:tcBorders>
            <w:vAlign w:val="center"/>
          </w:tcPr>
          <w:p w14:paraId="35AB2963">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025F9DA6">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292FA540">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23E347B8">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6143228D">
            <w:pPr>
              <w:pStyle w:val="42"/>
              <w:rPr>
                <w:rFonts w:eastAsiaTheme="minorEastAsia" w:cstheme="minorBidi"/>
              </w:rPr>
            </w:pPr>
            <w:r>
              <w:rPr>
                <w:rFonts w:eastAsiaTheme="minorEastAsia" w:cstheme="minorBidi"/>
              </w:rPr>
              <w:t>ND</w:t>
            </w:r>
          </w:p>
        </w:tc>
        <w:tc>
          <w:tcPr>
            <w:tcW w:w="1232" w:type="dxa"/>
            <w:tcBorders>
              <w:bottom w:val="single" w:color="auto" w:sz="12" w:space="0"/>
              <w:right w:val="single" w:color="auto" w:sz="12" w:space="0"/>
            </w:tcBorders>
            <w:vAlign w:val="center"/>
          </w:tcPr>
          <w:p w14:paraId="67916AB7">
            <w:pPr>
              <w:pStyle w:val="42"/>
              <w:rPr>
                <w:rFonts w:eastAsiaTheme="minorEastAsia" w:cstheme="minorBidi"/>
              </w:rPr>
            </w:pPr>
            <w:r>
              <w:rPr>
                <w:rFonts w:eastAsiaTheme="minorEastAsia" w:cstheme="minorBidi"/>
              </w:rPr>
              <w:t>ND</w:t>
            </w:r>
          </w:p>
        </w:tc>
      </w:tr>
      <w:tr w14:paraId="096832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372AB0D7">
            <w:pPr>
              <w:pStyle w:val="42"/>
              <w:rPr>
                <w:rFonts w:eastAsiaTheme="minorEastAsia" w:cstheme="minorBidi"/>
              </w:rPr>
            </w:pPr>
            <w:r>
              <w:rPr>
                <w:rFonts w:hint="eastAsia" w:eastAsiaTheme="minorEastAsia" w:cstheme="minorBidi"/>
              </w:rPr>
              <w:t>氨氮</w:t>
            </w:r>
          </w:p>
        </w:tc>
        <w:tc>
          <w:tcPr>
            <w:tcW w:w="1231" w:type="dxa"/>
            <w:tcBorders>
              <w:bottom w:val="single" w:color="auto" w:sz="12" w:space="0"/>
            </w:tcBorders>
            <w:vAlign w:val="center"/>
          </w:tcPr>
          <w:p w14:paraId="7BCEEF82">
            <w:pPr>
              <w:pStyle w:val="42"/>
              <w:rPr>
                <w:rFonts w:eastAsiaTheme="minorEastAsia" w:cstheme="minorBidi"/>
              </w:rPr>
            </w:pPr>
            <w:r>
              <w:rPr>
                <w:rFonts w:eastAsiaTheme="minorEastAsia" w:cstheme="minorBidi"/>
              </w:rPr>
              <w:t>0.274</w:t>
            </w:r>
          </w:p>
        </w:tc>
        <w:tc>
          <w:tcPr>
            <w:tcW w:w="1232" w:type="dxa"/>
            <w:tcBorders>
              <w:bottom w:val="single" w:color="auto" w:sz="12" w:space="0"/>
            </w:tcBorders>
            <w:vAlign w:val="center"/>
          </w:tcPr>
          <w:p w14:paraId="4CC75266">
            <w:pPr>
              <w:pStyle w:val="42"/>
              <w:rPr>
                <w:rFonts w:eastAsiaTheme="minorEastAsia" w:cstheme="minorBidi"/>
              </w:rPr>
            </w:pPr>
            <w:r>
              <w:rPr>
                <w:rFonts w:eastAsiaTheme="minorEastAsia" w:cstheme="minorBidi"/>
              </w:rPr>
              <w:t>0.29</w:t>
            </w:r>
          </w:p>
        </w:tc>
        <w:tc>
          <w:tcPr>
            <w:tcW w:w="1231" w:type="dxa"/>
            <w:tcBorders>
              <w:bottom w:val="single" w:color="auto" w:sz="12" w:space="0"/>
            </w:tcBorders>
            <w:vAlign w:val="center"/>
          </w:tcPr>
          <w:p w14:paraId="15B0FCC8">
            <w:pPr>
              <w:pStyle w:val="42"/>
              <w:rPr>
                <w:rFonts w:eastAsiaTheme="minorEastAsia" w:cstheme="minorBidi"/>
              </w:rPr>
            </w:pPr>
            <w:r>
              <w:rPr>
                <w:rFonts w:eastAsiaTheme="minorEastAsia" w:cstheme="minorBidi"/>
              </w:rPr>
              <w:t>0.267</w:t>
            </w:r>
          </w:p>
        </w:tc>
        <w:tc>
          <w:tcPr>
            <w:tcW w:w="1232" w:type="dxa"/>
            <w:tcBorders>
              <w:bottom w:val="single" w:color="auto" w:sz="12" w:space="0"/>
            </w:tcBorders>
            <w:vAlign w:val="center"/>
          </w:tcPr>
          <w:p w14:paraId="41DE4372">
            <w:pPr>
              <w:pStyle w:val="42"/>
              <w:rPr>
                <w:rFonts w:eastAsiaTheme="minorEastAsia" w:cstheme="minorBidi"/>
              </w:rPr>
            </w:pPr>
            <w:r>
              <w:rPr>
                <w:rFonts w:eastAsiaTheme="minorEastAsia" w:cstheme="minorBidi"/>
              </w:rPr>
              <w:t>0.287</w:t>
            </w:r>
          </w:p>
        </w:tc>
        <w:tc>
          <w:tcPr>
            <w:tcW w:w="1231" w:type="dxa"/>
            <w:tcBorders>
              <w:bottom w:val="single" w:color="auto" w:sz="12" w:space="0"/>
            </w:tcBorders>
            <w:vAlign w:val="center"/>
          </w:tcPr>
          <w:p w14:paraId="06CE4E80">
            <w:pPr>
              <w:pStyle w:val="42"/>
              <w:rPr>
                <w:rFonts w:eastAsiaTheme="minorEastAsia" w:cstheme="minorBidi"/>
              </w:rPr>
            </w:pPr>
            <w:r>
              <w:rPr>
                <w:rFonts w:eastAsiaTheme="minorEastAsia" w:cstheme="minorBidi"/>
              </w:rPr>
              <w:t>0.277</w:t>
            </w:r>
          </w:p>
        </w:tc>
        <w:tc>
          <w:tcPr>
            <w:tcW w:w="1232" w:type="dxa"/>
            <w:tcBorders>
              <w:bottom w:val="single" w:color="auto" w:sz="12" w:space="0"/>
              <w:right w:val="single" w:color="auto" w:sz="12" w:space="0"/>
            </w:tcBorders>
            <w:vAlign w:val="center"/>
          </w:tcPr>
          <w:p w14:paraId="33A62F0F">
            <w:pPr>
              <w:pStyle w:val="42"/>
              <w:rPr>
                <w:rFonts w:eastAsiaTheme="minorEastAsia" w:cstheme="minorBidi"/>
              </w:rPr>
            </w:pPr>
            <w:r>
              <w:rPr>
                <w:rFonts w:eastAsiaTheme="minorEastAsia" w:cstheme="minorBidi"/>
              </w:rPr>
              <w:t>0.29</w:t>
            </w:r>
          </w:p>
        </w:tc>
      </w:tr>
      <w:tr w14:paraId="006D4C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7D74D92C">
            <w:pPr>
              <w:pStyle w:val="42"/>
              <w:rPr>
                <w:rFonts w:eastAsiaTheme="minorEastAsia" w:cstheme="minorBidi"/>
              </w:rPr>
            </w:pPr>
            <w:r>
              <w:rPr>
                <w:rFonts w:hint="eastAsia" w:eastAsiaTheme="minorEastAsia" w:cstheme="minorBidi"/>
              </w:rPr>
              <w:t>总氮</w:t>
            </w:r>
          </w:p>
        </w:tc>
        <w:tc>
          <w:tcPr>
            <w:tcW w:w="1231" w:type="dxa"/>
            <w:tcBorders>
              <w:bottom w:val="single" w:color="auto" w:sz="12" w:space="0"/>
            </w:tcBorders>
            <w:vAlign w:val="center"/>
          </w:tcPr>
          <w:p w14:paraId="06BC5B5C">
            <w:pPr>
              <w:pStyle w:val="42"/>
              <w:rPr>
                <w:rFonts w:eastAsiaTheme="minorEastAsia" w:cstheme="minorBidi"/>
              </w:rPr>
            </w:pPr>
            <w:r>
              <w:rPr>
                <w:rFonts w:eastAsiaTheme="minorEastAsia" w:cstheme="minorBidi"/>
              </w:rPr>
              <w:t>0.76</w:t>
            </w:r>
          </w:p>
        </w:tc>
        <w:tc>
          <w:tcPr>
            <w:tcW w:w="1232" w:type="dxa"/>
            <w:tcBorders>
              <w:bottom w:val="single" w:color="auto" w:sz="12" w:space="0"/>
            </w:tcBorders>
            <w:vAlign w:val="center"/>
          </w:tcPr>
          <w:p w14:paraId="03097AF8">
            <w:pPr>
              <w:pStyle w:val="42"/>
              <w:rPr>
                <w:rFonts w:eastAsiaTheme="minorEastAsia" w:cstheme="minorBidi"/>
              </w:rPr>
            </w:pPr>
            <w:r>
              <w:rPr>
                <w:rFonts w:eastAsiaTheme="minorEastAsia" w:cstheme="minorBidi"/>
              </w:rPr>
              <w:t>0.68</w:t>
            </w:r>
          </w:p>
        </w:tc>
        <w:tc>
          <w:tcPr>
            <w:tcW w:w="1231" w:type="dxa"/>
            <w:tcBorders>
              <w:bottom w:val="single" w:color="auto" w:sz="12" w:space="0"/>
            </w:tcBorders>
            <w:vAlign w:val="center"/>
          </w:tcPr>
          <w:p w14:paraId="1DBF2575">
            <w:pPr>
              <w:pStyle w:val="42"/>
              <w:rPr>
                <w:rFonts w:eastAsiaTheme="minorEastAsia" w:cstheme="minorBidi"/>
              </w:rPr>
            </w:pPr>
            <w:r>
              <w:rPr>
                <w:rFonts w:eastAsiaTheme="minorEastAsia" w:cstheme="minorBidi"/>
              </w:rPr>
              <w:t>0.57</w:t>
            </w:r>
          </w:p>
        </w:tc>
        <w:tc>
          <w:tcPr>
            <w:tcW w:w="1232" w:type="dxa"/>
            <w:tcBorders>
              <w:bottom w:val="single" w:color="auto" w:sz="12" w:space="0"/>
            </w:tcBorders>
            <w:vAlign w:val="center"/>
          </w:tcPr>
          <w:p w14:paraId="490CB72C">
            <w:pPr>
              <w:pStyle w:val="42"/>
              <w:rPr>
                <w:rFonts w:eastAsiaTheme="minorEastAsia" w:cstheme="minorBidi"/>
              </w:rPr>
            </w:pPr>
            <w:r>
              <w:rPr>
                <w:rFonts w:eastAsiaTheme="minorEastAsia" w:cstheme="minorBidi"/>
              </w:rPr>
              <w:t>0.52</w:t>
            </w:r>
          </w:p>
        </w:tc>
        <w:tc>
          <w:tcPr>
            <w:tcW w:w="1231" w:type="dxa"/>
            <w:tcBorders>
              <w:bottom w:val="single" w:color="auto" w:sz="12" w:space="0"/>
            </w:tcBorders>
            <w:vAlign w:val="center"/>
          </w:tcPr>
          <w:p w14:paraId="07DBF046">
            <w:pPr>
              <w:pStyle w:val="42"/>
              <w:rPr>
                <w:rFonts w:eastAsiaTheme="minorEastAsia" w:cstheme="minorBidi"/>
              </w:rPr>
            </w:pPr>
            <w:r>
              <w:rPr>
                <w:rFonts w:eastAsiaTheme="minorEastAsia" w:cstheme="minorBidi"/>
              </w:rPr>
              <w:t>0.47</w:t>
            </w:r>
          </w:p>
        </w:tc>
        <w:tc>
          <w:tcPr>
            <w:tcW w:w="1232" w:type="dxa"/>
            <w:tcBorders>
              <w:bottom w:val="single" w:color="auto" w:sz="12" w:space="0"/>
              <w:right w:val="single" w:color="auto" w:sz="12" w:space="0"/>
            </w:tcBorders>
            <w:vAlign w:val="center"/>
          </w:tcPr>
          <w:p w14:paraId="1B9D6661">
            <w:pPr>
              <w:pStyle w:val="42"/>
              <w:rPr>
                <w:rFonts w:eastAsiaTheme="minorEastAsia" w:cstheme="minorBidi"/>
              </w:rPr>
            </w:pPr>
            <w:r>
              <w:rPr>
                <w:rFonts w:eastAsiaTheme="minorEastAsia" w:cstheme="minorBidi"/>
              </w:rPr>
              <w:t>0.56</w:t>
            </w:r>
          </w:p>
        </w:tc>
      </w:tr>
      <w:tr w14:paraId="1956A1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7C1D1D0C">
            <w:pPr>
              <w:pStyle w:val="42"/>
              <w:rPr>
                <w:rFonts w:eastAsiaTheme="minorEastAsia" w:cstheme="minorBidi"/>
              </w:rPr>
            </w:pPr>
            <w:r>
              <w:rPr>
                <w:rFonts w:hint="eastAsia" w:eastAsiaTheme="minorEastAsia" w:cstheme="minorBidi"/>
              </w:rPr>
              <w:t>总磷</w:t>
            </w:r>
          </w:p>
        </w:tc>
        <w:tc>
          <w:tcPr>
            <w:tcW w:w="1231" w:type="dxa"/>
            <w:tcBorders>
              <w:bottom w:val="single" w:color="auto" w:sz="12" w:space="0"/>
            </w:tcBorders>
            <w:vAlign w:val="center"/>
          </w:tcPr>
          <w:p w14:paraId="03F03EF0">
            <w:pPr>
              <w:pStyle w:val="42"/>
              <w:rPr>
                <w:rFonts w:eastAsiaTheme="minorEastAsia" w:cstheme="minorBidi"/>
              </w:rPr>
            </w:pPr>
            <w:r>
              <w:rPr>
                <w:rFonts w:eastAsiaTheme="minorEastAsia" w:cstheme="minorBidi"/>
              </w:rPr>
              <w:t>0.02</w:t>
            </w:r>
          </w:p>
        </w:tc>
        <w:tc>
          <w:tcPr>
            <w:tcW w:w="1232" w:type="dxa"/>
            <w:tcBorders>
              <w:bottom w:val="single" w:color="auto" w:sz="12" w:space="0"/>
            </w:tcBorders>
            <w:vAlign w:val="center"/>
          </w:tcPr>
          <w:p w14:paraId="32AB39A8">
            <w:pPr>
              <w:pStyle w:val="42"/>
              <w:rPr>
                <w:rFonts w:eastAsiaTheme="minorEastAsia" w:cstheme="minorBidi"/>
              </w:rPr>
            </w:pPr>
            <w:r>
              <w:rPr>
                <w:rFonts w:eastAsiaTheme="minorEastAsia" w:cstheme="minorBidi"/>
              </w:rPr>
              <w:t>0.02</w:t>
            </w:r>
          </w:p>
        </w:tc>
        <w:tc>
          <w:tcPr>
            <w:tcW w:w="1231" w:type="dxa"/>
            <w:tcBorders>
              <w:bottom w:val="single" w:color="auto" w:sz="12" w:space="0"/>
            </w:tcBorders>
            <w:vAlign w:val="center"/>
          </w:tcPr>
          <w:p w14:paraId="6DCFABE8">
            <w:pPr>
              <w:pStyle w:val="42"/>
              <w:rPr>
                <w:rFonts w:eastAsiaTheme="minorEastAsia" w:cstheme="minorBidi"/>
              </w:rPr>
            </w:pPr>
            <w:r>
              <w:rPr>
                <w:rFonts w:eastAsiaTheme="minorEastAsia" w:cstheme="minorBidi"/>
              </w:rPr>
              <w:t>0.02</w:t>
            </w:r>
          </w:p>
        </w:tc>
        <w:tc>
          <w:tcPr>
            <w:tcW w:w="1232" w:type="dxa"/>
            <w:tcBorders>
              <w:bottom w:val="single" w:color="auto" w:sz="12" w:space="0"/>
            </w:tcBorders>
            <w:vAlign w:val="center"/>
          </w:tcPr>
          <w:p w14:paraId="5302E73B">
            <w:pPr>
              <w:pStyle w:val="42"/>
              <w:rPr>
                <w:rFonts w:eastAsiaTheme="minorEastAsia" w:cstheme="minorBidi"/>
              </w:rPr>
            </w:pPr>
            <w:r>
              <w:rPr>
                <w:rFonts w:eastAsiaTheme="minorEastAsia" w:cstheme="minorBidi"/>
              </w:rPr>
              <w:t>0.01</w:t>
            </w:r>
          </w:p>
        </w:tc>
        <w:tc>
          <w:tcPr>
            <w:tcW w:w="1231" w:type="dxa"/>
            <w:tcBorders>
              <w:bottom w:val="single" w:color="auto" w:sz="12" w:space="0"/>
            </w:tcBorders>
            <w:vAlign w:val="center"/>
          </w:tcPr>
          <w:p w14:paraId="316D9754">
            <w:pPr>
              <w:pStyle w:val="42"/>
              <w:rPr>
                <w:rFonts w:eastAsiaTheme="minorEastAsia" w:cstheme="minorBidi"/>
              </w:rPr>
            </w:pPr>
            <w:r>
              <w:rPr>
                <w:rFonts w:eastAsiaTheme="minorEastAsia" w:cstheme="minorBidi"/>
              </w:rPr>
              <w:t>0.01</w:t>
            </w:r>
          </w:p>
        </w:tc>
        <w:tc>
          <w:tcPr>
            <w:tcW w:w="1232" w:type="dxa"/>
            <w:tcBorders>
              <w:bottom w:val="single" w:color="auto" w:sz="12" w:space="0"/>
              <w:right w:val="single" w:color="auto" w:sz="12" w:space="0"/>
            </w:tcBorders>
            <w:vAlign w:val="center"/>
          </w:tcPr>
          <w:p w14:paraId="545343A3">
            <w:pPr>
              <w:pStyle w:val="42"/>
              <w:rPr>
                <w:rFonts w:eastAsiaTheme="minorEastAsia" w:cstheme="minorBidi"/>
              </w:rPr>
            </w:pPr>
            <w:r>
              <w:rPr>
                <w:rFonts w:eastAsiaTheme="minorEastAsia" w:cstheme="minorBidi"/>
              </w:rPr>
              <w:t>0.01</w:t>
            </w:r>
          </w:p>
        </w:tc>
      </w:tr>
      <w:tr w14:paraId="698E33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2B6D4B96">
            <w:pPr>
              <w:pStyle w:val="42"/>
              <w:rPr>
                <w:rFonts w:eastAsiaTheme="minorEastAsia" w:cstheme="minorBidi"/>
              </w:rPr>
            </w:pPr>
            <w:r>
              <w:rPr>
                <w:rFonts w:hint="eastAsia" w:eastAsiaTheme="minorEastAsia" w:cstheme="minorBidi"/>
              </w:rPr>
              <w:t>氟化物</w:t>
            </w:r>
          </w:p>
        </w:tc>
        <w:tc>
          <w:tcPr>
            <w:tcW w:w="1231" w:type="dxa"/>
            <w:tcBorders>
              <w:bottom w:val="single" w:color="auto" w:sz="12" w:space="0"/>
            </w:tcBorders>
            <w:vAlign w:val="center"/>
          </w:tcPr>
          <w:p w14:paraId="1AF9877F">
            <w:pPr>
              <w:pStyle w:val="42"/>
              <w:rPr>
                <w:rFonts w:eastAsiaTheme="minorEastAsia" w:cstheme="minorBidi"/>
              </w:rPr>
            </w:pPr>
            <w:r>
              <w:rPr>
                <w:rFonts w:eastAsiaTheme="minorEastAsia" w:cstheme="minorBidi"/>
              </w:rPr>
              <w:t>0.13</w:t>
            </w:r>
          </w:p>
        </w:tc>
        <w:tc>
          <w:tcPr>
            <w:tcW w:w="1232" w:type="dxa"/>
            <w:tcBorders>
              <w:bottom w:val="single" w:color="auto" w:sz="12" w:space="0"/>
            </w:tcBorders>
            <w:vAlign w:val="center"/>
          </w:tcPr>
          <w:p w14:paraId="71CFC9FB">
            <w:pPr>
              <w:pStyle w:val="42"/>
              <w:rPr>
                <w:rFonts w:eastAsiaTheme="minorEastAsia" w:cstheme="minorBidi"/>
              </w:rPr>
            </w:pPr>
            <w:r>
              <w:rPr>
                <w:rFonts w:eastAsiaTheme="minorEastAsia" w:cstheme="minorBidi"/>
              </w:rPr>
              <w:t>0.13</w:t>
            </w:r>
          </w:p>
        </w:tc>
        <w:tc>
          <w:tcPr>
            <w:tcW w:w="1231" w:type="dxa"/>
            <w:tcBorders>
              <w:bottom w:val="single" w:color="auto" w:sz="12" w:space="0"/>
            </w:tcBorders>
            <w:vAlign w:val="center"/>
          </w:tcPr>
          <w:p w14:paraId="4B84A0E3">
            <w:pPr>
              <w:pStyle w:val="42"/>
              <w:rPr>
                <w:rFonts w:eastAsiaTheme="minorEastAsia" w:cstheme="minorBidi"/>
              </w:rPr>
            </w:pPr>
            <w:r>
              <w:rPr>
                <w:rFonts w:eastAsiaTheme="minorEastAsia" w:cstheme="minorBidi"/>
              </w:rPr>
              <w:t>0.14</w:t>
            </w:r>
          </w:p>
        </w:tc>
        <w:tc>
          <w:tcPr>
            <w:tcW w:w="1232" w:type="dxa"/>
            <w:tcBorders>
              <w:bottom w:val="single" w:color="auto" w:sz="12" w:space="0"/>
            </w:tcBorders>
            <w:vAlign w:val="center"/>
          </w:tcPr>
          <w:p w14:paraId="3A1D044C">
            <w:pPr>
              <w:pStyle w:val="42"/>
              <w:rPr>
                <w:rFonts w:eastAsiaTheme="minorEastAsia" w:cstheme="minorBidi"/>
              </w:rPr>
            </w:pPr>
            <w:r>
              <w:rPr>
                <w:rFonts w:eastAsiaTheme="minorEastAsia" w:cstheme="minorBidi"/>
              </w:rPr>
              <w:t>0.15</w:t>
            </w:r>
          </w:p>
        </w:tc>
        <w:tc>
          <w:tcPr>
            <w:tcW w:w="1231" w:type="dxa"/>
            <w:tcBorders>
              <w:bottom w:val="single" w:color="auto" w:sz="12" w:space="0"/>
            </w:tcBorders>
            <w:vAlign w:val="center"/>
          </w:tcPr>
          <w:p w14:paraId="063ABDAA">
            <w:pPr>
              <w:pStyle w:val="42"/>
              <w:rPr>
                <w:rFonts w:eastAsiaTheme="minorEastAsia" w:cstheme="minorBidi"/>
              </w:rPr>
            </w:pPr>
            <w:r>
              <w:rPr>
                <w:rFonts w:eastAsiaTheme="minorEastAsia" w:cstheme="minorBidi"/>
              </w:rPr>
              <w:t>0.16</w:t>
            </w:r>
          </w:p>
        </w:tc>
        <w:tc>
          <w:tcPr>
            <w:tcW w:w="1232" w:type="dxa"/>
            <w:tcBorders>
              <w:bottom w:val="single" w:color="auto" w:sz="12" w:space="0"/>
              <w:right w:val="single" w:color="auto" w:sz="12" w:space="0"/>
            </w:tcBorders>
            <w:vAlign w:val="center"/>
          </w:tcPr>
          <w:p w14:paraId="168AE55F">
            <w:pPr>
              <w:pStyle w:val="42"/>
              <w:rPr>
                <w:rFonts w:eastAsiaTheme="minorEastAsia" w:cstheme="minorBidi"/>
              </w:rPr>
            </w:pPr>
            <w:r>
              <w:rPr>
                <w:rFonts w:eastAsiaTheme="minorEastAsia" w:cstheme="minorBidi"/>
              </w:rPr>
              <w:t>0.15</w:t>
            </w:r>
          </w:p>
        </w:tc>
      </w:tr>
      <w:tr w14:paraId="281FE8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0F549BE7">
            <w:pPr>
              <w:pStyle w:val="42"/>
              <w:rPr>
                <w:rFonts w:eastAsiaTheme="minorEastAsia" w:cstheme="minorBidi"/>
              </w:rPr>
            </w:pPr>
            <w:r>
              <w:rPr>
                <w:rFonts w:hint="eastAsia" w:eastAsiaTheme="minorEastAsia" w:cstheme="minorBidi"/>
              </w:rPr>
              <w:t>阴离子表面活性剂</w:t>
            </w:r>
          </w:p>
        </w:tc>
        <w:tc>
          <w:tcPr>
            <w:tcW w:w="1231" w:type="dxa"/>
            <w:tcBorders>
              <w:bottom w:val="single" w:color="auto" w:sz="12" w:space="0"/>
            </w:tcBorders>
            <w:vAlign w:val="center"/>
          </w:tcPr>
          <w:p w14:paraId="3BED93BB">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24494A39">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2AB125A7">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68FE534E">
            <w:pPr>
              <w:pStyle w:val="42"/>
              <w:rPr>
                <w:rFonts w:eastAsiaTheme="minorEastAsia" w:cstheme="minorBidi"/>
              </w:rPr>
            </w:pPr>
            <w:r>
              <w:rPr>
                <w:rFonts w:eastAsiaTheme="minorEastAsia" w:cstheme="minorBidi"/>
              </w:rPr>
              <w:t>0.053</w:t>
            </w:r>
          </w:p>
        </w:tc>
        <w:tc>
          <w:tcPr>
            <w:tcW w:w="1231" w:type="dxa"/>
            <w:tcBorders>
              <w:bottom w:val="single" w:color="auto" w:sz="12" w:space="0"/>
            </w:tcBorders>
            <w:vAlign w:val="center"/>
          </w:tcPr>
          <w:p w14:paraId="7FCEB6CA">
            <w:pPr>
              <w:pStyle w:val="42"/>
              <w:rPr>
                <w:rFonts w:eastAsiaTheme="minorEastAsia" w:cstheme="minorBidi"/>
              </w:rPr>
            </w:pPr>
            <w:r>
              <w:rPr>
                <w:rFonts w:eastAsiaTheme="minorEastAsia" w:cstheme="minorBidi"/>
              </w:rPr>
              <w:t>0.053</w:t>
            </w:r>
          </w:p>
        </w:tc>
        <w:tc>
          <w:tcPr>
            <w:tcW w:w="1232" w:type="dxa"/>
            <w:tcBorders>
              <w:bottom w:val="single" w:color="auto" w:sz="12" w:space="0"/>
              <w:right w:val="single" w:color="auto" w:sz="12" w:space="0"/>
            </w:tcBorders>
            <w:vAlign w:val="center"/>
          </w:tcPr>
          <w:p w14:paraId="38477352">
            <w:pPr>
              <w:pStyle w:val="42"/>
              <w:rPr>
                <w:rFonts w:eastAsiaTheme="minorEastAsia" w:cstheme="minorBidi"/>
              </w:rPr>
            </w:pPr>
            <w:r>
              <w:rPr>
                <w:rFonts w:eastAsiaTheme="minorEastAsia" w:cstheme="minorBidi"/>
              </w:rPr>
              <w:t>0.051</w:t>
            </w:r>
          </w:p>
        </w:tc>
      </w:tr>
      <w:tr w14:paraId="3BBEC0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6B17388E">
            <w:pPr>
              <w:pStyle w:val="42"/>
              <w:rPr>
                <w:rFonts w:eastAsiaTheme="minorEastAsia" w:cstheme="minorBidi"/>
              </w:rPr>
            </w:pPr>
            <w:r>
              <w:rPr>
                <w:rFonts w:hint="eastAsia" w:eastAsiaTheme="minorEastAsia" w:cstheme="minorBidi"/>
              </w:rPr>
              <w:t>叶绿素a</w:t>
            </w:r>
          </w:p>
        </w:tc>
        <w:tc>
          <w:tcPr>
            <w:tcW w:w="1231" w:type="dxa"/>
            <w:tcBorders>
              <w:bottom w:val="single" w:color="auto" w:sz="12" w:space="0"/>
            </w:tcBorders>
            <w:vAlign w:val="center"/>
          </w:tcPr>
          <w:p w14:paraId="74E19200">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0CAAF1EE">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150FE88B">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1E58CF00">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5009F6CF">
            <w:pPr>
              <w:pStyle w:val="42"/>
              <w:rPr>
                <w:rFonts w:eastAsiaTheme="minorEastAsia" w:cstheme="minorBidi"/>
              </w:rPr>
            </w:pPr>
            <w:r>
              <w:rPr>
                <w:rFonts w:eastAsiaTheme="minorEastAsia" w:cstheme="minorBidi"/>
              </w:rPr>
              <w:t>ND</w:t>
            </w:r>
          </w:p>
        </w:tc>
        <w:tc>
          <w:tcPr>
            <w:tcW w:w="1232" w:type="dxa"/>
            <w:tcBorders>
              <w:bottom w:val="single" w:color="auto" w:sz="12" w:space="0"/>
              <w:right w:val="single" w:color="auto" w:sz="12" w:space="0"/>
            </w:tcBorders>
            <w:vAlign w:val="center"/>
          </w:tcPr>
          <w:p w14:paraId="294E4BCD">
            <w:pPr>
              <w:pStyle w:val="42"/>
              <w:rPr>
                <w:rFonts w:eastAsiaTheme="minorEastAsia" w:cstheme="minorBidi"/>
              </w:rPr>
            </w:pPr>
            <w:r>
              <w:rPr>
                <w:rFonts w:eastAsiaTheme="minorEastAsia" w:cstheme="minorBidi"/>
              </w:rPr>
              <w:t>ND</w:t>
            </w:r>
          </w:p>
        </w:tc>
      </w:tr>
      <w:tr w14:paraId="06A26C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1FF85830">
            <w:pPr>
              <w:pStyle w:val="42"/>
              <w:rPr>
                <w:rFonts w:eastAsiaTheme="minorEastAsia" w:cstheme="minorBidi"/>
              </w:rPr>
            </w:pPr>
            <w:r>
              <w:rPr>
                <w:rFonts w:hint="eastAsia" w:eastAsiaTheme="minorEastAsia" w:cstheme="minorBidi"/>
              </w:rPr>
              <w:t>六价铬</w:t>
            </w:r>
          </w:p>
        </w:tc>
        <w:tc>
          <w:tcPr>
            <w:tcW w:w="1231" w:type="dxa"/>
            <w:tcBorders>
              <w:bottom w:val="single" w:color="auto" w:sz="12" w:space="0"/>
            </w:tcBorders>
            <w:vAlign w:val="center"/>
          </w:tcPr>
          <w:p w14:paraId="155BF4BE">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03C8E58F">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4D1B4BD5">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2B38FCA7">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44415714">
            <w:pPr>
              <w:pStyle w:val="42"/>
              <w:rPr>
                <w:rFonts w:eastAsiaTheme="minorEastAsia" w:cstheme="minorBidi"/>
              </w:rPr>
            </w:pPr>
            <w:r>
              <w:rPr>
                <w:rFonts w:eastAsiaTheme="minorEastAsia" w:cstheme="minorBidi"/>
              </w:rPr>
              <w:t>ND</w:t>
            </w:r>
          </w:p>
        </w:tc>
        <w:tc>
          <w:tcPr>
            <w:tcW w:w="1232" w:type="dxa"/>
            <w:tcBorders>
              <w:bottom w:val="single" w:color="auto" w:sz="12" w:space="0"/>
              <w:right w:val="single" w:color="auto" w:sz="12" w:space="0"/>
            </w:tcBorders>
            <w:vAlign w:val="center"/>
          </w:tcPr>
          <w:p w14:paraId="19B66DE3">
            <w:pPr>
              <w:pStyle w:val="42"/>
              <w:rPr>
                <w:rFonts w:eastAsiaTheme="minorEastAsia" w:cstheme="minorBidi"/>
              </w:rPr>
            </w:pPr>
            <w:r>
              <w:rPr>
                <w:rFonts w:eastAsiaTheme="minorEastAsia" w:cstheme="minorBidi"/>
              </w:rPr>
              <w:t>ND</w:t>
            </w:r>
          </w:p>
        </w:tc>
      </w:tr>
      <w:tr w14:paraId="76DD7C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201E5026">
            <w:pPr>
              <w:pStyle w:val="42"/>
              <w:rPr>
                <w:rFonts w:eastAsiaTheme="minorEastAsia" w:cstheme="minorBidi"/>
              </w:rPr>
            </w:pPr>
            <w:r>
              <w:rPr>
                <w:rFonts w:hint="eastAsia" w:eastAsiaTheme="minorEastAsia" w:cstheme="minorBidi"/>
              </w:rPr>
              <w:t>汞</w:t>
            </w:r>
          </w:p>
        </w:tc>
        <w:tc>
          <w:tcPr>
            <w:tcW w:w="1231" w:type="dxa"/>
            <w:tcBorders>
              <w:bottom w:val="single" w:color="auto" w:sz="12" w:space="0"/>
            </w:tcBorders>
            <w:vAlign w:val="center"/>
          </w:tcPr>
          <w:p w14:paraId="45F5974C">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79BA221C">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74BB94C3">
            <w:pPr>
              <w:pStyle w:val="42"/>
              <w:rPr>
                <w:rFonts w:eastAsiaTheme="minorEastAsia" w:cstheme="minorBidi"/>
              </w:rPr>
            </w:pPr>
            <w:r>
              <w:rPr>
                <w:rFonts w:eastAsiaTheme="minorEastAsia" w:cstheme="minorBidi"/>
              </w:rPr>
              <w:t>ND</w:t>
            </w:r>
          </w:p>
        </w:tc>
        <w:tc>
          <w:tcPr>
            <w:tcW w:w="1232" w:type="dxa"/>
            <w:tcBorders>
              <w:bottom w:val="single" w:color="auto" w:sz="12" w:space="0"/>
            </w:tcBorders>
            <w:vAlign w:val="center"/>
          </w:tcPr>
          <w:p w14:paraId="5B470223">
            <w:pPr>
              <w:pStyle w:val="42"/>
              <w:rPr>
                <w:rFonts w:eastAsiaTheme="minorEastAsia" w:cstheme="minorBidi"/>
              </w:rPr>
            </w:pPr>
            <w:r>
              <w:rPr>
                <w:rFonts w:eastAsiaTheme="minorEastAsia" w:cstheme="minorBidi"/>
              </w:rPr>
              <w:t>ND</w:t>
            </w:r>
          </w:p>
        </w:tc>
        <w:tc>
          <w:tcPr>
            <w:tcW w:w="1231" w:type="dxa"/>
            <w:tcBorders>
              <w:bottom w:val="single" w:color="auto" w:sz="12" w:space="0"/>
            </w:tcBorders>
            <w:vAlign w:val="center"/>
          </w:tcPr>
          <w:p w14:paraId="4E29D7F3">
            <w:pPr>
              <w:pStyle w:val="42"/>
              <w:rPr>
                <w:rFonts w:eastAsiaTheme="minorEastAsia" w:cstheme="minorBidi"/>
              </w:rPr>
            </w:pPr>
            <w:r>
              <w:rPr>
                <w:rFonts w:eastAsiaTheme="minorEastAsia" w:cstheme="minorBidi"/>
              </w:rPr>
              <w:t>ND</w:t>
            </w:r>
          </w:p>
        </w:tc>
        <w:tc>
          <w:tcPr>
            <w:tcW w:w="1232" w:type="dxa"/>
            <w:tcBorders>
              <w:bottom w:val="single" w:color="auto" w:sz="12" w:space="0"/>
              <w:right w:val="single" w:color="auto" w:sz="12" w:space="0"/>
            </w:tcBorders>
            <w:vAlign w:val="center"/>
          </w:tcPr>
          <w:p w14:paraId="364E59F2">
            <w:pPr>
              <w:pStyle w:val="42"/>
              <w:rPr>
                <w:rFonts w:eastAsiaTheme="minorEastAsia" w:cstheme="minorBidi"/>
              </w:rPr>
            </w:pPr>
            <w:r>
              <w:rPr>
                <w:rFonts w:eastAsiaTheme="minorEastAsia" w:cstheme="minorBidi"/>
              </w:rPr>
              <w:t>ND</w:t>
            </w:r>
          </w:p>
        </w:tc>
      </w:tr>
      <w:tr w14:paraId="1CFB33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29FDD6F9">
            <w:pPr>
              <w:pStyle w:val="42"/>
              <w:rPr>
                <w:rFonts w:eastAsiaTheme="minorEastAsia" w:cstheme="minorBidi"/>
              </w:rPr>
            </w:pPr>
            <w:r>
              <w:rPr>
                <w:rFonts w:hint="eastAsia" w:eastAsiaTheme="minorEastAsia" w:cstheme="minorBidi"/>
              </w:rPr>
              <w:t>粪大肠菌群（</w:t>
            </w:r>
            <w:r>
              <w:rPr>
                <w:rFonts w:eastAsiaTheme="minorEastAsia" w:cstheme="minorBidi"/>
              </w:rPr>
              <w:t>MPN/L</w:t>
            </w:r>
            <w:r>
              <w:rPr>
                <w:rFonts w:hint="eastAsia" w:eastAsiaTheme="minorEastAsia" w:cstheme="minorBidi"/>
              </w:rPr>
              <w:t>）</w:t>
            </w:r>
          </w:p>
        </w:tc>
        <w:tc>
          <w:tcPr>
            <w:tcW w:w="1231" w:type="dxa"/>
            <w:tcBorders>
              <w:bottom w:val="single" w:color="auto" w:sz="12" w:space="0"/>
            </w:tcBorders>
            <w:vAlign w:val="center"/>
          </w:tcPr>
          <w:p w14:paraId="0A2CE933">
            <w:pPr>
              <w:pStyle w:val="42"/>
              <w:rPr>
                <w:rFonts w:eastAsiaTheme="minorEastAsia" w:cstheme="minorBidi"/>
              </w:rPr>
            </w:pPr>
            <w:r>
              <w:rPr>
                <w:rFonts w:eastAsiaTheme="minorEastAsia" w:cstheme="minorBidi"/>
              </w:rPr>
              <w:t>2.7×10</w:t>
            </w:r>
            <w:r>
              <w:rPr>
                <w:rFonts w:eastAsiaTheme="minorEastAsia" w:cstheme="minorBidi"/>
                <w:vertAlign w:val="superscript"/>
              </w:rPr>
              <w:t>3</w:t>
            </w:r>
          </w:p>
        </w:tc>
        <w:tc>
          <w:tcPr>
            <w:tcW w:w="1232" w:type="dxa"/>
            <w:tcBorders>
              <w:bottom w:val="single" w:color="auto" w:sz="12" w:space="0"/>
            </w:tcBorders>
            <w:vAlign w:val="center"/>
          </w:tcPr>
          <w:p w14:paraId="77FAFBBA">
            <w:pPr>
              <w:pStyle w:val="42"/>
              <w:rPr>
                <w:rFonts w:eastAsiaTheme="minorEastAsia" w:cstheme="minorBidi"/>
              </w:rPr>
            </w:pPr>
            <w:r>
              <w:rPr>
                <w:rFonts w:eastAsiaTheme="minorEastAsia" w:cstheme="minorBidi"/>
              </w:rPr>
              <w:t>2.7×10</w:t>
            </w:r>
            <w:r>
              <w:rPr>
                <w:rFonts w:eastAsiaTheme="minorEastAsia" w:cstheme="minorBidi"/>
                <w:vertAlign w:val="superscript"/>
              </w:rPr>
              <w:t>3</w:t>
            </w:r>
          </w:p>
        </w:tc>
        <w:tc>
          <w:tcPr>
            <w:tcW w:w="1231" w:type="dxa"/>
            <w:tcBorders>
              <w:bottom w:val="single" w:color="auto" w:sz="12" w:space="0"/>
            </w:tcBorders>
            <w:vAlign w:val="center"/>
          </w:tcPr>
          <w:p w14:paraId="7298033B">
            <w:pPr>
              <w:pStyle w:val="42"/>
              <w:rPr>
                <w:rFonts w:eastAsiaTheme="minorEastAsia" w:cstheme="minorBidi"/>
              </w:rPr>
            </w:pPr>
            <w:r>
              <w:rPr>
                <w:rFonts w:eastAsiaTheme="minorEastAsia" w:cstheme="minorBidi"/>
              </w:rPr>
              <w:t>4.6×10</w:t>
            </w:r>
            <w:r>
              <w:rPr>
                <w:rFonts w:eastAsiaTheme="minorEastAsia" w:cstheme="minorBidi"/>
                <w:vertAlign w:val="superscript"/>
              </w:rPr>
              <w:t>3</w:t>
            </w:r>
          </w:p>
        </w:tc>
        <w:tc>
          <w:tcPr>
            <w:tcW w:w="1232" w:type="dxa"/>
            <w:tcBorders>
              <w:bottom w:val="single" w:color="auto" w:sz="12" w:space="0"/>
            </w:tcBorders>
            <w:vAlign w:val="center"/>
          </w:tcPr>
          <w:p w14:paraId="4CC0E798">
            <w:pPr>
              <w:pStyle w:val="42"/>
              <w:rPr>
                <w:rFonts w:eastAsiaTheme="minorEastAsia" w:cstheme="minorBidi"/>
              </w:rPr>
            </w:pPr>
            <w:r>
              <w:rPr>
                <w:rFonts w:eastAsiaTheme="minorEastAsia" w:cstheme="minorBidi"/>
              </w:rPr>
              <w:t>2.2×10</w:t>
            </w:r>
            <w:r>
              <w:rPr>
                <w:rFonts w:eastAsiaTheme="minorEastAsia" w:cstheme="minorBidi"/>
                <w:vertAlign w:val="superscript"/>
              </w:rPr>
              <w:t>3</w:t>
            </w:r>
          </w:p>
        </w:tc>
        <w:tc>
          <w:tcPr>
            <w:tcW w:w="1231" w:type="dxa"/>
            <w:tcBorders>
              <w:bottom w:val="single" w:color="auto" w:sz="12" w:space="0"/>
            </w:tcBorders>
            <w:vAlign w:val="center"/>
          </w:tcPr>
          <w:p w14:paraId="1F81811F">
            <w:pPr>
              <w:pStyle w:val="42"/>
              <w:rPr>
                <w:rFonts w:eastAsiaTheme="minorEastAsia" w:cstheme="minorBidi"/>
              </w:rPr>
            </w:pPr>
            <w:r>
              <w:rPr>
                <w:rFonts w:eastAsiaTheme="minorEastAsia" w:cstheme="minorBidi"/>
              </w:rPr>
              <w:t>3.4×10</w:t>
            </w:r>
            <w:r>
              <w:rPr>
                <w:rFonts w:eastAsiaTheme="minorEastAsia" w:cstheme="minorBidi"/>
                <w:vertAlign w:val="superscript"/>
              </w:rPr>
              <w:t>3</w:t>
            </w:r>
          </w:p>
        </w:tc>
        <w:tc>
          <w:tcPr>
            <w:tcW w:w="1232" w:type="dxa"/>
            <w:tcBorders>
              <w:bottom w:val="single" w:color="auto" w:sz="12" w:space="0"/>
              <w:right w:val="single" w:color="auto" w:sz="12" w:space="0"/>
            </w:tcBorders>
            <w:vAlign w:val="center"/>
          </w:tcPr>
          <w:p w14:paraId="46434001">
            <w:pPr>
              <w:pStyle w:val="42"/>
              <w:rPr>
                <w:rFonts w:eastAsiaTheme="minorEastAsia" w:cstheme="minorBidi"/>
              </w:rPr>
            </w:pPr>
            <w:r>
              <w:rPr>
                <w:rFonts w:eastAsiaTheme="minorEastAsia" w:cstheme="minorBidi"/>
              </w:rPr>
              <w:t>2.3×10</w:t>
            </w:r>
            <w:r>
              <w:rPr>
                <w:rFonts w:eastAsiaTheme="minorEastAsia" w:cstheme="minorBidi"/>
                <w:vertAlign w:val="superscript"/>
              </w:rPr>
              <w:t>3</w:t>
            </w:r>
          </w:p>
        </w:tc>
      </w:tr>
      <w:tr w14:paraId="0FC339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6BF7F249">
            <w:pPr>
              <w:pStyle w:val="42"/>
              <w:rPr>
                <w:rFonts w:eastAsiaTheme="minorEastAsia" w:cstheme="minorBidi"/>
              </w:rPr>
            </w:pPr>
            <w:r>
              <w:rPr>
                <w:rFonts w:hint="eastAsia" w:eastAsiaTheme="minorEastAsia" w:cstheme="minorBidi"/>
              </w:rPr>
              <w:t>溶解氧</w:t>
            </w:r>
          </w:p>
        </w:tc>
        <w:tc>
          <w:tcPr>
            <w:tcW w:w="1231" w:type="dxa"/>
            <w:tcBorders>
              <w:bottom w:val="single" w:color="auto" w:sz="12" w:space="0"/>
            </w:tcBorders>
            <w:vAlign w:val="center"/>
          </w:tcPr>
          <w:p w14:paraId="2216DC13">
            <w:pPr>
              <w:pStyle w:val="42"/>
              <w:rPr>
                <w:rFonts w:eastAsiaTheme="minorEastAsia" w:cstheme="minorBidi"/>
              </w:rPr>
            </w:pPr>
            <w:r>
              <w:rPr>
                <w:rFonts w:eastAsiaTheme="minorEastAsia" w:cstheme="minorBidi"/>
              </w:rPr>
              <w:t>8.3</w:t>
            </w:r>
          </w:p>
        </w:tc>
        <w:tc>
          <w:tcPr>
            <w:tcW w:w="1232" w:type="dxa"/>
            <w:tcBorders>
              <w:bottom w:val="single" w:color="auto" w:sz="12" w:space="0"/>
            </w:tcBorders>
            <w:vAlign w:val="center"/>
          </w:tcPr>
          <w:p w14:paraId="62057AA0">
            <w:pPr>
              <w:pStyle w:val="42"/>
              <w:rPr>
                <w:rFonts w:eastAsiaTheme="minorEastAsia" w:cstheme="minorBidi"/>
              </w:rPr>
            </w:pPr>
            <w:r>
              <w:rPr>
                <w:rFonts w:eastAsiaTheme="minorEastAsia" w:cstheme="minorBidi"/>
              </w:rPr>
              <w:t>8.4</w:t>
            </w:r>
          </w:p>
        </w:tc>
        <w:tc>
          <w:tcPr>
            <w:tcW w:w="1231" w:type="dxa"/>
            <w:tcBorders>
              <w:bottom w:val="single" w:color="auto" w:sz="12" w:space="0"/>
            </w:tcBorders>
            <w:vAlign w:val="center"/>
          </w:tcPr>
          <w:p w14:paraId="073E2F09">
            <w:pPr>
              <w:pStyle w:val="42"/>
              <w:rPr>
                <w:rFonts w:eastAsiaTheme="minorEastAsia" w:cstheme="minorBidi"/>
              </w:rPr>
            </w:pPr>
            <w:r>
              <w:rPr>
                <w:rFonts w:eastAsiaTheme="minorEastAsia" w:cstheme="minorBidi"/>
              </w:rPr>
              <w:t>8.2</w:t>
            </w:r>
          </w:p>
        </w:tc>
        <w:tc>
          <w:tcPr>
            <w:tcW w:w="1232" w:type="dxa"/>
            <w:tcBorders>
              <w:bottom w:val="single" w:color="auto" w:sz="12" w:space="0"/>
            </w:tcBorders>
            <w:vAlign w:val="center"/>
          </w:tcPr>
          <w:p w14:paraId="779F16C0">
            <w:pPr>
              <w:pStyle w:val="42"/>
              <w:rPr>
                <w:rFonts w:eastAsiaTheme="minorEastAsia" w:cstheme="minorBidi"/>
              </w:rPr>
            </w:pPr>
            <w:r>
              <w:rPr>
                <w:rFonts w:eastAsiaTheme="minorEastAsia" w:cstheme="minorBidi"/>
              </w:rPr>
              <w:t>8.2</w:t>
            </w:r>
          </w:p>
        </w:tc>
        <w:tc>
          <w:tcPr>
            <w:tcW w:w="1231" w:type="dxa"/>
            <w:tcBorders>
              <w:bottom w:val="single" w:color="auto" w:sz="12" w:space="0"/>
            </w:tcBorders>
            <w:vAlign w:val="center"/>
          </w:tcPr>
          <w:p w14:paraId="2D38C394">
            <w:pPr>
              <w:pStyle w:val="42"/>
              <w:rPr>
                <w:rFonts w:eastAsiaTheme="minorEastAsia" w:cstheme="minorBidi"/>
              </w:rPr>
            </w:pPr>
            <w:r>
              <w:rPr>
                <w:rFonts w:eastAsiaTheme="minorEastAsia" w:cstheme="minorBidi"/>
              </w:rPr>
              <w:t>8.2</w:t>
            </w:r>
          </w:p>
        </w:tc>
        <w:tc>
          <w:tcPr>
            <w:tcW w:w="1232" w:type="dxa"/>
            <w:tcBorders>
              <w:bottom w:val="single" w:color="auto" w:sz="12" w:space="0"/>
              <w:right w:val="single" w:color="auto" w:sz="12" w:space="0"/>
            </w:tcBorders>
            <w:vAlign w:val="center"/>
          </w:tcPr>
          <w:p w14:paraId="75B3DA1B">
            <w:pPr>
              <w:pStyle w:val="42"/>
              <w:rPr>
                <w:rFonts w:eastAsiaTheme="minorEastAsia" w:cstheme="minorBidi"/>
              </w:rPr>
            </w:pPr>
            <w:r>
              <w:rPr>
                <w:rFonts w:eastAsiaTheme="minorEastAsia" w:cstheme="minorBidi"/>
              </w:rPr>
              <w:t>8.3</w:t>
            </w:r>
          </w:p>
        </w:tc>
      </w:tr>
      <w:tr w14:paraId="29A27B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4F8AF248">
            <w:pPr>
              <w:pStyle w:val="42"/>
              <w:rPr>
                <w:rFonts w:eastAsiaTheme="minorEastAsia" w:cstheme="minorBidi"/>
              </w:rPr>
            </w:pPr>
            <w:r>
              <w:rPr>
                <w:rFonts w:hint="eastAsia" w:eastAsiaTheme="minorEastAsia" w:cstheme="minorBidi"/>
              </w:rPr>
              <w:t>高锰酸盐指数</w:t>
            </w:r>
          </w:p>
        </w:tc>
        <w:tc>
          <w:tcPr>
            <w:tcW w:w="1231" w:type="dxa"/>
            <w:tcBorders>
              <w:bottom w:val="single" w:color="auto" w:sz="12" w:space="0"/>
            </w:tcBorders>
            <w:vAlign w:val="center"/>
          </w:tcPr>
          <w:p w14:paraId="207DA035">
            <w:pPr>
              <w:pStyle w:val="42"/>
              <w:rPr>
                <w:rFonts w:eastAsiaTheme="minorEastAsia" w:cstheme="minorBidi"/>
              </w:rPr>
            </w:pPr>
            <w:r>
              <w:rPr>
                <w:rFonts w:eastAsiaTheme="minorEastAsia" w:cstheme="minorBidi"/>
              </w:rPr>
              <w:t>1.77</w:t>
            </w:r>
          </w:p>
        </w:tc>
        <w:tc>
          <w:tcPr>
            <w:tcW w:w="1232" w:type="dxa"/>
            <w:tcBorders>
              <w:bottom w:val="single" w:color="auto" w:sz="12" w:space="0"/>
            </w:tcBorders>
            <w:vAlign w:val="center"/>
          </w:tcPr>
          <w:p w14:paraId="0E77C1E3">
            <w:pPr>
              <w:pStyle w:val="42"/>
              <w:rPr>
                <w:rFonts w:eastAsiaTheme="minorEastAsia" w:cstheme="minorBidi"/>
              </w:rPr>
            </w:pPr>
            <w:r>
              <w:rPr>
                <w:rFonts w:eastAsiaTheme="minorEastAsia" w:cstheme="minorBidi"/>
              </w:rPr>
              <w:t>1.78</w:t>
            </w:r>
          </w:p>
        </w:tc>
        <w:tc>
          <w:tcPr>
            <w:tcW w:w="1231" w:type="dxa"/>
            <w:tcBorders>
              <w:bottom w:val="single" w:color="auto" w:sz="12" w:space="0"/>
            </w:tcBorders>
            <w:vAlign w:val="center"/>
          </w:tcPr>
          <w:p w14:paraId="2355D086">
            <w:pPr>
              <w:pStyle w:val="42"/>
              <w:rPr>
                <w:rFonts w:eastAsiaTheme="minorEastAsia" w:cstheme="minorBidi"/>
              </w:rPr>
            </w:pPr>
            <w:r>
              <w:rPr>
                <w:rFonts w:eastAsiaTheme="minorEastAsia" w:cstheme="minorBidi"/>
              </w:rPr>
              <w:t>1.76</w:t>
            </w:r>
          </w:p>
        </w:tc>
        <w:tc>
          <w:tcPr>
            <w:tcW w:w="1232" w:type="dxa"/>
            <w:tcBorders>
              <w:bottom w:val="single" w:color="auto" w:sz="12" w:space="0"/>
            </w:tcBorders>
            <w:vAlign w:val="center"/>
          </w:tcPr>
          <w:p w14:paraId="2E2D5ADB">
            <w:pPr>
              <w:pStyle w:val="42"/>
              <w:rPr>
                <w:rFonts w:eastAsiaTheme="minorEastAsia" w:cstheme="minorBidi"/>
              </w:rPr>
            </w:pPr>
            <w:r>
              <w:rPr>
                <w:rFonts w:eastAsiaTheme="minorEastAsia" w:cstheme="minorBidi"/>
              </w:rPr>
              <w:t>1.34</w:t>
            </w:r>
          </w:p>
        </w:tc>
        <w:tc>
          <w:tcPr>
            <w:tcW w:w="1231" w:type="dxa"/>
            <w:tcBorders>
              <w:bottom w:val="single" w:color="auto" w:sz="12" w:space="0"/>
            </w:tcBorders>
            <w:vAlign w:val="center"/>
          </w:tcPr>
          <w:p w14:paraId="1D03438D">
            <w:pPr>
              <w:pStyle w:val="42"/>
              <w:rPr>
                <w:rFonts w:eastAsiaTheme="minorEastAsia" w:cstheme="minorBidi"/>
              </w:rPr>
            </w:pPr>
            <w:r>
              <w:rPr>
                <w:rFonts w:eastAsiaTheme="minorEastAsia" w:cstheme="minorBidi"/>
              </w:rPr>
              <w:t>1.36</w:t>
            </w:r>
          </w:p>
        </w:tc>
        <w:tc>
          <w:tcPr>
            <w:tcW w:w="1232" w:type="dxa"/>
            <w:tcBorders>
              <w:bottom w:val="single" w:color="auto" w:sz="12" w:space="0"/>
              <w:right w:val="single" w:color="auto" w:sz="12" w:space="0"/>
            </w:tcBorders>
            <w:vAlign w:val="center"/>
          </w:tcPr>
          <w:p w14:paraId="21433059">
            <w:pPr>
              <w:pStyle w:val="42"/>
              <w:rPr>
                <w:rFonts w:eastAsiaTheme="minorEastAsia" w:cstheme="minorBidi"/>
              </w:rPr>
            </w:pPr>
            <w:r>
              <w:rPr>
                <w:rFonts w:eastAsiaTheme="minorEastAsia" w:cstheme="minorBidi"/>
              </w:rPr>
              <w:t>1.35</w:t>
            </w:r>
          </w:p>
        </w:tc>
      </w:tr>
      <w:tr w14:paraId="1E41F6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596FA8A3">
            <w:pPr>
              <w:pStyle w:val="42"/>
              <w:rPr>
                <w:rFonts w:eastAsiaTheme="minorEastAsia" w:cstheme="minorBidi"/>
              </w:rPr>
            </w:pPr>
            <w:r>
              <w:rPr>
                <w:rFonts w:hint="eastAsia" w:eastAsiaTheme="minorEastAsia" w:cstheme="minorBidi"/>
              </w:rPr>
              <w:t>透明度</w:t>
            </w:r>
          </w:p>
        </w:tc>
        <w:tc>
          <w:tcPr>
            <w:tcW w:w="1231" w:type="dxa"/>
            <w:tcBorders>
              <w:bottom w:val="single" w:color="auto" w:sz="12" w:space="0"/>
            </w:tcBorders>
            <w:vAlign w:val="center"/>
          </w:tcPr>
          <w:p w14:paraId="2BA55AAB">
            <w:pPr>
              <w:pStyle w:val="42"/>
              <w:rPr>
                <w:rFonts w:eastAsiaTheme="minorEastAsia" w:cstheme="minorBidi"/>
              </w:rPr>
            </w:pPr>
            <w:r>
              <w:rPr>
                <w:rFonts w:eastAsiaTheme="minorEastAsia" w:cstheme="minorBidi"/>
              </w:rPr>
              <w:t>47</w:t>
            </w:r>
          </w:p>
        </w:tc>
        <w:tc>
          <w:tcPr>
            <w:tcW w:w="1232" w:type="dxa"/>
            <w:tcBorders>
              <w:bottom w:val="single" w:color="auto" w:sz="12" w:space="0"/>
            </w:tcBorders>
            <w:vAlign w:val="center"/>
          </w:tcPr>
          <w:p w14:paraId="019429B7">
            <w:pPr>
              <w:pStyle w:val="42"/>
              <w:rPr>
                <w:rFonts w:eastAsiaTheme="minorEastAsia" w:cstheme="minorBidi"/>
              </w:rPr>
            </w:pPr>
            <w:r>
              <w:rPr>
                <w:rFonts w:eastAsiaTheme="minorEastAsia" w:cstheme="minorBidi"/>
              </w:rPr>
              <w:t>49</w:t>
            </w:r>
          </w:p>
        </w:tc>
        <w:tc>
          <w:tcPr>
            <w:tcW w:w="1231" w:type="dxa"/>
            <w:tcBorders>
              <w:bottom w:val="single" w:color="auto" w:sz="12" w:space="0"/>
            </w:tcBorders>
            <w:vAlign w:val="center"/>
          </w:tcPr>
          <w:p w14:paraId="2C1111EC">
            <w:pPr>
              <w:pStyle w:val="42"/>
              <w:rPr>
                <w:rFonts w:eastAsiaTheme="minorEastAsia" w:cstheme="minorBidi"/>
              </w:rPr>
            </w:pPr>
            <w:r>
              <w:rPr>
                <w:rFonts w:eastAsiaTheme="minorEastAsia" w:cstheme="minorBidi"/>
              </w:rPr>
              <w:t>52</w:t>
            </w:r>
          </w:p>
        </w:tc>
        <w:tc>
          <w:tcPr>
            <w:tcW w:w="1232" w:type="dxa"/>
            <w:tcBorders>
              <w:bottom w:val="single" w:color="auto" w:sz="12" w:space="0"/>
            </w:tcBorders>
            <w:vAlign w:val="center"/>
          </w:tcPr>
          <w:p w14:paraId="25E9464E">
            <w:pPr>
              <w:pStyle w:val="42"/>
              <w:rPr>
                <w:rFonts w:eastAsiaTheme="minorEastAsia" w:cstheme="minorBidi"/>
              </w:rPr>
            </w:pPr>
            <w:r>
              <w:rPr>
                <w:rFonts w:eastAsiaTheme="minorEastAsia" w:cstheme="minorBidi"/>
              </w:rPr>
              <w:t>51</w:t>
            </w:r>
          </w:p>
        </w:tc>
        <w:tc>
          <w:tcPr>
            <w:tcW w:w="1231" w:type="dxa"/>
            <w:tcBorders>
              <w:bottom w:val="single" w:color="auto" w:sz="12" w:space="0"/>
            </w:tcBorders>
            <w:vAlign w:val="center"/>
          </w:tcPr>
          <w:p w14:paraId="013AECD4">
            <w:pPr>
              <w:pStyle w:val="42"/>
              <w:rPr>
                <w:rFonts w:eastAsiaTheme="minorEastAsia" w:cstheme="minorBidi"/>
              </w:rPr>
            </w:pPr>
            <w:r>
              <w:rPr>
                <w:rFonts w:eastAsiaTheme="minorEastAsia" w:cstheme="minorBidi"/>
              </w:rPr>
              <w:t>50</w:t>
            </w:r>
          </w:p>
        </w:tc>
        <w:tc>
          <w:tcPr>
            <w:tcW w:w="1232" w:type="dxa"/>
            <w:tcBorders>
              <w:bottom w:val="single" w:color="auto" w:sz="12" w:space="0"/>
              <w:right w:val="single" w:color="auto" w:sz="12" w:space="0"/>
            </w:tcBorders>
            <w:vAlign w:val="center"/>
          </w:tcPr>
          <w:p w14:paraId="4C9C2B9D">
            <w:pPr>
              <w:pStyle w:val="42"/>
              <w:rPr>
                <w:rFonts w:eastAsiaTheme="minorEastAsia" w:cstheme="minorBidi"/>
              </w:rPr>
            </w:pPr>
            <w:r>
              <w:rPr>
                <w:rFonts w:eastAsiaTheme="minorEastAsia" w:cstheme="minorBidi"/>
              </w:rPr>
              <w:t>52</w:t>
            </w:r>
          </w:p>
        </w:tc>
      </w:tr>
      <w:tr w14:paraId="6C20CF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bottom w:val="single" w:color="auto" w:sz="12" w:space="0"/>
            </w:tcBorders>
          </w:tcPr>
          <w:p w14:paraId="63A4D142">
            <w:pPr>
              <w:pStyle w:val="42"/>
              <w:rPr>
                <w:rFonts w:eastAsiaTheme="minorEastAsia" w:cstheme="minorBidi"/>
              </w:rPr>
            </w:pPr>
            <w:r>
              <w:rPr>
                <w:rFonts w:hint="eastAsia" w:eastAsiaTheme="minorEastAsia" w:cstheme="minorBidi"/>
              </w:rPr>
              <w:t>悬浮物（cm）</w:t>
            </w:r>
          </w:p>
        </w:tc>
        <w:tc>
          <w:tcPr>
            <w:tcW w:w="1231" w:type="dxa"/>
            <w:tcBorders>
              <w:bottom w:val="single" w:color="auto" w:sz="12" w:space="0"/>
            </w:tcBorders>
            <w:vAlign w:val="center"/>
          </w:tcPr>
          <w:p w14:paraId="44FCCE2F">
            <w:pPr>
              <w:pStyle w:val="42"/>
              <w:rPr>
                <w:rFonts w:eastAsiaTheme="minorEastAsia" w:cstheme="minorBidi"/>
              </w:rPr>
            </w:pPr>
            <w:r>
              <w:rPr>
                <w:rFonts w:eastAsiaTheme="minorEastAsia" w:cstheme="minorBidi"/>
              </w:rPr>
              <w:t>7</w:t>
            </w:r>
          </w:p>
        </w:tc>
        <w:tc>
          <w:tcPr>
            <w:tcW w:w="1232" w:type="dxa"/>
            <w:tcBorders>
              <w:bottom w:val="single" w:color="auto" w:sz="12" w:space="0"/>
            </w:tcBorders>
            <w:vAlign w:val="center"/>
          </w:tcPr>
          <w:p w14:paraId="317EA88F">
            <w:pPr>
              <w:pStyle w:val="42"/>
              <w:rPr>
                <w:rFonts w:eastAsiaTheme="minorEastAsia" w:cstheme="minorBidi"/>
              </w:rPr>
            </w:pPr>
            <w:r>
              <w:rPr>
                <w:rFonts w:eastAsiaTheme="minorEastAsia" w:cstheme="minorBidi"/>
              </w:rPr>
              <w:t>6</w:t>
            </w:r>
          </w:p>
        </w:tc>
        <w:tc>
          <w:tcPr>
            <w:tcW w:w="1231" w:type="dxa"/>
            <w:tcBorders>
              <w:bottom w:val="single" w:color="auto" w:sz="12" w:space="0"/>
            </w:tcBorders>
            <w:vAlign w:val="center"/>
          </w:tcPr>
          <w:p w14:paraId="6315345D">
            <w:pPr>
              <w:pStyle w:val="42"/>
              <w:rPr>
                <w:rFonts w:eastAsiaTheme="minorEastAsia" w:cstheme="minorBidi"/>
              </w:rPr>
            </w:pPr>
            <w:r>
              <w:rPr>
                <w:rFonts w:eastAsiaTheme="minorEastAsia" w:cstheme="minorBidi"/>
              </w:rPr>
              <w:t>8</w:t>
            </w:r>
          </w:p>
        </w:tc>
        <w:tc>
          <w:tcPr>
            <w:tcW w:w="1232" w:type="dxa"/>
            <w:tcBorders>
              <w:bottom w:val="single" w:color="auto" w:sz="12" w:space="0"/>
            </w:tcBorders>
            <w:vAlign w:val="center"/>
          </w:tcPr>
          <w:p w14:paraId="3F86B963">
            <w:pPr>
              <w:pStyle w:val="42"/>
              <w:rPr>
                <w:rFonts w:eastAsiaTheme="minorEastAsia" w:cstheme="minorBidi"/>
              </w:rPr>
            </w:pPr>
            <w:r>
              <w:rPr>
                <w:rFonts w:eastAsiaTheme="minorEastAsia" w:cstheme="minorBidi"/>
              </w:rPr>
              <w:t>7</w:t>
            </w:r>
          </w:p>
        </w:tc>
        <w:tc>
          <w:tcPr>
            <w:tcW w:w="1231" w:type="dxa"/>
            <w:tcBorders>
              <w:bottom w:val="single" w:color="auto" w:sz="12" w:space="0"/>
            </w:tcBorders>
            <w:vAlign w:val="center"/>
          </w:tcPr>
          <w:p w14:paraId="2E82F07E">
            <w:pPr>
              <w:pStyle w:val="42"/>
              <w:rPr>
                <w:rFonts w:eastAsiaTheme="minorEastAsia" w:cstheme="minorBidi"/>
              </w:rPr>
            </w:pPr>
            <w:r>
              <w:rPr>
                <w:rFonts w:eastAsiaTheme="minorEastAsia" w:cstheme="minorBidi"/>
              </w:rPr>
              <w:t>7</w:t>
            </w:r>
          </w:p>
        </w:tc>
        <w:tc>
          <w:tcPr>
            <w:tcW w:w="1232" w:type="dxa"/>
            <w:tcBorders>
              <w:bottom w:val="single" w:color="auto" w:sz="12" w:space="0"/>
              <w:right w:val="single" w:color="auto" w:sz="12" w:space="0"/>
            </w:tcBorders>
            <w:vAlign w:val="center"/>
          </w:tcPr>
          <w:p w14:paraId="7050F055">
            <w:pPr>
              <w:pStyle w:val="42"/>
              <w:rPr>
                <w:rFonts w:eastAsiaTheme="minorEastAsia" w:cstheme="minorBidi"/>
              </w:rPr>
            </w:pPr>
            <w:r>
              <w:rPr>
                <w:rFonts w:eastAsiaTheme="minorEastAsia" w:cstheme="minorBidi"/>
              </w:rPr>
              <w:t>7</w:t>
            </w:r>
          </w:p>
        </w:tc>
      </w:tr>
      <w:tr w14:paraId="788DA7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9" w:type="dxa"/>
            <w:tcBorders>
              <w:left w:val="single" w:color="auto" w:sz="12" w:space="0"/>
            </w:tcBorders>
          </w:tcPr>
          <w:p w14:paraId="41C78355">
            <w:pPr>
              <w:pStyle w:val="42"/>
              <w:rPr>
                <w:rFonts w:eastAsiaTheme="minorEastAsia" w:cstheme="minorBidi"/>
              </w:rPr>
            </w:pPr>
            <w:r>
              <w:rPr>
                <w:rFonts w:hint="eastAsia" w:eastAsiaTheme="minorEastAsia" w:cstheme="minorBidi"/>
              </w:rPr>
              <w:t>挥发酚</w:t>
            </w:r>
          </w:p>
        </w:tc>
        <w:tc>
          <w:tcPr>
            <w:tcW w:w="1231" w:type="dxa"/>
            <w:vAlign w:val="center"/>
          </w:tcPr>
          <w:p w14:paraId="1E061A64">
            <w:pPr>
              <w:pStyle w:val="42"/>
              <w:rPr>
                <w:rFonts w:eastAsiaTheme="minorEastAsia" w:cstheme="minorBidi"/>
              </w:rPr>
            </w:pPr>
            <w:r>
              <w:rPr>
                <w:rFonts w:eastAsiaTheme="minorEastAsia" w:cstheme="minorBidi"/>
              </w:rPr>
              <w:t>ND</w:t>
            </w:r>
          </w:p>
        </w:tc>
        <w:tc>
          <w:tcPr>
            <w:tcW w:w="1232" w:type="dxa"/>
            <w:vAlign w:val="center"/>
          </w:tcPr>
          <w:p w14:paraId="6B2F1EE1">
            <w:pPr>
              <w:pStyle w:val="42"/>
              <w:rPr>
                <w:rFonts w:eastAsiaTheme="minorEastAsia" w:cstheme="minorBidi"/>
              </w:rPr>
            </w:pPr>
            <w:r>
              <w:rPr>
                <w:rFonts w:eastAsiaTheme="minorEastAsia" w:cstheme="minorBidi"/>
              </w:rPr>
              <w:t>ND</w:t>
            </w:r>
          </w:p>
        </w:tc>
        <w:tc>
          <w:tcPr>
            <w:tcW w:w="1231" w:type="dxa"/>
            <w:vAlign w:val="center"/>
          </w:tcPr>
          <w:p w14:paraId="09C0928E">
            <w:pPr>
              <w:pStyle w:val="42"/>
              <w:rPr>
                <w:rFonts w:eastAsiaTheme="minorEastAsia" w:cstheme="minorBidi"/>
              </w:rPr>
            </w:pPr>
            <w:r>
              <w:rPr>
                <w:rFonts w:eastAsiaTheme="minorEastAsia" w:cstheme="minorBidi"/>
              </w:rPr>
              <w:t>ND</w:t>
            </w:r>
          </w:p>
        </w:tc>
        <w:tc>
          <w:tcPr>
            <w:tcW w:w="1232" w:type="dxa"/>
            <w:vAlign w:val="center"/>
          </w:tcPr>
          <w:p w14:paraId="3BC30BF5">
            <w:pPr>
              <w:pStyle w:val="42"/>
              <w:rPr>
                <w:rFonts w:eastAsiaTheme="minorEastAsia" w:cstheme="minorBidi"/>
              </w:rPr>
            </w:pPr>
            <w:r>
              <w:rPr>
                <w:rFonts w:eastAsiaTheme="minorEastAsia" w:cstheme="minorBidi"/>
              </w:rPr>
              <w:t>ND</w:t>
            </w:r>
          </w:p>
        </w:tc>
        <w:tc>
          <w:tcPr>
            <w:tcW w:w="1231" w:type="dxa"/>
            <w:vAlign w:val="center"/>
          </w:tcPr>
          <w:p w14:paraId="44AE7C96">
            <w:pPr>
              <w:pStyle w:val="42"/>
              <w:rPr>
                <w:rFonts w:eastAsiaTheme="minorEastAsia" w:cstheme="minorBidi"/>
              </w:rPr>
            </w:pPr>
            <w:r>
              <w:rPr>
                <w:rFonts w:eastAsiaTheme="minorEastAsia" w:cstheme="minorBidi"/>
              </w:rPr>
              <w:t>ND</w:t>
            </w:r>
          </w:p>
        </w:tc>
        <w:tc>
          <w:tcPr>
            <w:tcW w:w="1232" w:type="dxa"/>
            <w:tcBorders>
              <w:right w:val="single" w:color="auto" w:sz="12" w:space="0"/>
            </w:tcBorders>
            <w:vAlign w:val="center"/>
          </w:tcPr>
          <w:p w14:paraId="74EE6460">
            <w:pPr>
              <w:pStyle w:val="42"/>
              <w:rPr>
                <w:rFonts w:eastAsiaTheme="minorEastAsia" w:cstheme="minorBidi"/>
              </w:rPr>
            </w:pPr>
            <w:r>
              <w:rPr>
                <w:rFonts w:eastAsiaTheme="minorEastAsia" w:cstheme="minorBidi"/>
              </w:rPr>
              <w:t>ND</w:t>
            </w:r>
          </w:p>
        </w:tc>
      </w:tr>
      <w:tr w14:paraId="6E3F70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8" w:type="dxa"/>
            <w:gridSpan w:val="7"/>
            <w:tcBorders>
              <w:left w:val="single" w:color="auto" w:sz="12" w:space="0"/>
              <w:bottom w:val="single" w:color="auto" w:sz="12" w:space="0"/>
              <w:right w:val="single" w:color="auto" w:sz="12" w:space="0"/>
            </w:tcBorders>
            <w:vAlign w:val="center"/>
          </w:tcPr>
          <w:p w14:paraId="6D6246B5">
            <w:pPr>
              <w:pStyle w:val="42"/>
              <w:jc w:val="both"/>
              <w:rPr>
                <w:rFonts w:eastAsiaTheme="minorEastAsia" w:cstheme="minorBidi"/>
              </w:rPr>
            </w:pPr>
            <w:r>
              <w:rPr>
                <w:rFonts w:hint="eastAsia" w:eastAsiaTheme="minorEastAsia" w:cstheme="minorBidi"/>
              </w:rPr>
              <w:t>备注：ND表示检测结果低于方法检出限或未检出。</w:t>
            </w:r>
          </w:p>
        </w:tc>
      </w:tr>
    </w:tbl>
    <w:p w14:paraId="1F771E05">
      <w:pPr>
        <w:pStyle w:val="45"/>
      </w:pPr>
      <w:r>
        <w:rPr>
          <w:rFonts w:hint="eastAsia"/>
        </w:rPr>
        <w:t>续表3.3-8  地表水现状检测结果      单位：mg/L,pH无量纲</w:t>
      </w:r>
    </w:p>
    <w:tbl>
      <w:tblPr>
        <w:tblStyle w:val="2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09"/>
        <w:gridCol w:w="2173"/>
        <w:gridCol w:w="2175"/>
        <w:gridCol w:w="2171"/>
      </w:tblGrid>
      <w:tr w14:paraId="5E1A19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trPr>
        <w:tc>
          <w:tcPr>
            <w:tcW w:w="1178" w:type="pct"/>
            <w:vMerge w:val="restart"/>
            <w:tcBorders>
              <w:top w:val="single" w:color="auto" w:sz="12" w:space="0"/>
              <w:left w:val="single" w:color="auto" w:sz="12" w:space="0"/>
              <w:tl2br w:val="single" w:color="auto" w:sz="4" w:space="0"/>
            </w:tcBorders>
          </w:tcPr>
          <w:p w14:paraId="37C75E17">
            <w:pPr>
              <w:pStyle w:val="42"/>
              <w:rPr>
                <w:rFonts w:eastAsiaTheme="minorEastAsia" w:cstheme="minorBidi"/>
              </w:rPr>
            </w:pPr>
            <w:r>
              <w:rPr>
                <w:rFonts w:hint="eastAsia" w:eastAsiaTheme="minorEastAsia" w:cstheme="minorBidi"/>
              </w:rPr>
              <w:t>监测断面及日期</w:t>
            </w:r>
          </w:p>
          <w:p w14:paraId="76715BA3">
            <w:pPr>
              <w:pStyle w:val="42"/>
              <w:rPr>
                <w:rFonts w:eastAsiaTheme="minorEastAsia" w:cstheme="minorBidi"/>
              </w:rPr>
            </w:pPr>
          </w:p>
          <w:p w14:paraId="670E86D8">
            <w:pPr>
              <w:pStyle w:val="42"/>
              <w:rPr>
                <w:rFonts w:eastAsiaTheme="minorEastAsia" w:cstheme="minorBidi"/>
              </w:rPr>
            </w:pPr>
          </w:p>
          <w:p w14:paraId="75D580C3">
            <w:pPr>
              <w:pStyle w:val="42"/>
              <w:rPr>
                <w:rFonts w:eastAsiaTheme="minorEastAsia" w:cstheme="minorBidi"/>
              </w:rPr>
            </w:pPr>
            <w:r>
              <w:rPr>
                <w:rFonts w:hint="eastAsia" w:eastAsiaTheme="minorEastAsia" w:cstheme="minorBidi"/>
              </w:rPr>
              <w:t>检测项目</w:t>
            </w:r>
          </w:p>
        </w:tc>
        <w:tc>
          <w:tcPr>
            <w:tcW w:w="3822" w:type="pct"/>
            <w:gridSpan w:val="3"/>
            <w:tcBorders>
              <w:top w:val="single" w:color="auto" w:sz="12" w:space="0"/>
              <w:right w:val="single" w:color="auto" w:sz="12" w:space="0"/>
            </w:tcBorders>
            <w:vAlign w:val="center"/>
          </w:tcPr>
          <w:p w14:paraId="30255348">
            <w:pPr>
              <w:pStyle w:val="42"/>
              <w:rPr>
                <w:rFonts w:eastAsiaTheme="minorEastAsia" w:cstheme="minorBidi"/>
              </w:rPr>
            </w:pPr>
            <w:r>
              <w:rPr>
                <w:rFonts w:hint="eastAsia" w:eastAsiaTheme="minorEastAsia" w:cstheme="minorBidi"/>
              </w:rPr>
              <w:t>检测结果</w:t>
            </w:r>
          </w:p>
        </w:tc>
      </w:tr>
      <w:tr w14:paraId="3C14C2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trPr>
        <w:tc>
          <w:tcPr>
            <w:tcW w:w="1178" w:type="pct"/>
            <w:vMerge w:val="continue"/>
            <w:tcBorders>
              <w:left w:val="single" w:color="auto" w:sz="12" w:space="0"/>
              <w:tl2br w:val="single" w:color="auto" w:sz="4" w:space="0"/>
            </w:tcBorders>
          </w:tcPr>
          <w:p w14:paraId="2A50B737">
            <w:pPr>
              <w:pStyle w:val="42"/>
              <w:rPr>
                <w:rFonts w:eastAsiaTheme="minorEastAsia" w:cstheme="minorBidi"/>
              </w:rPr>
            </w:pPr>
          </w:p>
        </w:tc>
        <w:tc>
          <w:tcPr>
            <w:tcW w:w="3822" w:type="pct"/>
            <w:gridSpan w:val="3"/>
            <w:tcBorders>
              <w:right w:val="single" w:color="auto" w:sz="12" w:space="0"/>
            </w:tcBorders>
            <w:vAlign w:val="center"/>
          </w:tcPr>
          <w:p w14:paraId="7591748C">
            <w:pPr>
              <w:pStyle w:val="42"/>
              <w:rPr>
                <w:rFonts w:eastAsiaTheme="minorEastAsia" w:cstheme="minorBidi"/>
              </w:rPr>
            </w:pPr>
            <w:r>
              <w:rPr>
                <w:rFonts w:hint="eastAsia" w:eastAsiaTheme="minorEastAsia" w:cstheme="minorBidi"/>
              </w:rPr>
              <w:t>5#大安出川断面</w:t>
            </w:r>
          </w:p>
        </w:tc>
      </w:tr>
      <w:tr w14:paraId="65637E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trPr>
        <w:tc>
          <w:tcPr>
            <w:tcW w:w="1178" w:type="pct"/>
            <w:vMerge w:val="continue"/>
            <w:tcBorders>
              <w:left w:val="single" w:color="auto" w:sz="12" w:space="0"/>
              <w:tl2br w:val="single" w:color="auto" w:sz="4" w:space="0"/>
            </w:tcBorders>
          </w:tcPr>
          <w:p w14:paraId="03665788">
            <w:pPr>
              <w:pStyle w:val="42"/>
              <w:rPr>
                <w:rFonts w:eastAsiaTheme="minorEastAsia" w:cstheme="minorBidi"/>
              </w:rPr>
            </w:pPr>
          </w:p>
        </w:tc>
        <w:tc>
          <w:tcPr>
            <w:tcW w:w="1274" w:type="pct"/>
            <w:vAlign w:val="center"/>
          </w:tcPr>
          <w:p w14:paraId="08389CDB">
            <w:pPr>
              <w:pStyle w:val="42"/>
              <w:rPr>
                <w:rFonts w:eastAsiaTheme="minorEastAsia" w:cstheme="minorBidi"/>
              </w:rPr>
            </w:pPr>
            <w:r>
              <w:rPr>
                <w:rFonts w:hint="eastAsia" w:eastAsiaTheme="minorEastAsia" w:cstheme="minorBidi"/>
              </w:rPr>
              <w:t>2024.4.16</w:t>
            </w:r>
          </w:p>
        </w:tc>
        <w:tc>
          <w:tcPr>
            <w:tcW w:w="1275" w:type="pct"/>
            <w:vAlign w:val="center"/>
          </w:tcPr>
          <w:p w14:paraId="7EE6239E">
            <w:pPr>
              <w:pStyle w:val="42"/>
              <w:rPr>
                <w:rFonts w:eastAsiaTheme="minorEastAsia" w:cstheme="minorBidi"/>
              </w:rPr>
            </w:pPr>
            <w:r>
              <w:rPr>
                <w:rFonts w:hint="eastAsia" w:eastAsiaTheme="minorEastAsia" w:cstheme="minorBidi"/>
              </w:rPr>
              <w:t>2024.4.17</w:t>
            </w:r>
          </w:p>
        </w:tc>
        <w:tc>
          <w:tcPr>
            <w:tcW w:w="1273" w:type="pct"/>
            <w:tcBorders>
              <w:right w:val="single" w:color="auto" w:sz="12" w:space="0"/>
            </w:tcBorders>
            <w:vAlign w:val="center"/>
          </w:tcPr>
          <w:p w14:paraId="5DF16F17">
            <w:pPr>
              <w:pStyle w:val="42"/>
              <w:rPr>
                <w:rFonts w:eastAsiaTheme="minorEastAsia" w:cstheme="minorBidi"/>
              </w:rPr>
            </w:pPr>
            <w:r>
              <w:rPr>
                <w:rFonts w:hint="eastAsia" w:eastAsiaTheme="minorEastAsia" w:cstheme="minorBidi"/>
              </w:rPr>
              <w:t>2024.4.18</w:t>
            </w:r>
          </w:p>
        </w:tc>
      </w:tr>
      <w:tr w14:paraId="0D8469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tcBorders>
          </w:tcPr>
          <w:p w14:paraId="34F09DD9">
            <w:pPr>
              <w:pStyle w:val="42"/>
              <w:rPr>
                <w:rFonts w:eastAsiaTheme="minorEastAsia" w:cstheme="minorBidi"/>
              </w:rPr>
            </w:pPr>
            <w:r>
              <w:rPr>
                <w:rFonts w:hint="eastAsia" w:eastAsiaTheme="minorEastAsia" w:cstheme="minorBidi"/>
              </w:rPr>
              <w:t>pH值</w:t>
            </w:r>
          </w:p>
        </w:tc>
        <w:tc>
          <w:tcPr>
            <w:tcW w:w="1274" w:type="pct"/>
            <w:vAlign w:val="center"/>
          </w:tcPr>
          <w:p w14:paraId="0DE453D2">
            <w:pPr>
              <w:pStyle w:val="42"/>
              <w:rPr>
                <w:rFonts w:eastAsiaTheme="minorEastAsia" w:cstheme="minorBidi"/>
              </w:rPr>
            </w:pPr>
            <w:r>
              <w:rPr>
                <w:rFonts w:eastAsiaTheme="minorEastAsia" w:cstheme="minorBidi"/>
              </w:rPr>
              <w:t>7.6</w:t>
            </w:r>
          </w:p>
        </w:tc>
        <w:tc>
          <w:tcPr>
            <w:tcW w:w="1275" w:type="pct"/>
            <w:vAlign w:val="center"/>
          </w:tcPr>
          <w:p w14:paraId="0B70456E">
            <w:pPr>
              <w:pStyle w:val="42"/>
              <w:rPr>
                <w:rFonts w:eastAsiaTheme="minorEastAsia" w:cstheme="minorBidi"/>
              </w:rPr>
            </w:pPr>
            <w:r>
              <w:rPr>
                <w:rFonts w:eastAsiaTheme="minorEastAsia" w:cstheme="minorBidi"/>
              </w:rPr>
              <w:t>7.5</w:t>
            </w:r>
          </w:p>
        </w:tc>
        <w:tc>
          <w:tcPr>
            <w:tcW w:w="1273" w:type="pct"/>
            <w:tcBorders>
              <w:right w:val="single" w:color="auto" w:sz="12" w:space="0"/>
            </w:tcBorders>
            <w:vAlign w:val="center"/>
          </w:tcPr>
          <w:p w14:paraId="6D2451E4">
            <w:pPr>
              <w:pStyle w:val="42"/>
              <w:rPr>
                <w:rFonts w:eastAsiaTheme="minorEastAsia" w:cstheme="minorBidi"/>
              </w:rPr>
            </w:pPr>
            <w:r>
              <w:rPr>
                <w:rFonts w:eastAsiaTheme="minorEastAsia" w:cstheme="minorBidi"/>
              </w:rPr>
              <w:t>7.4</w:t>
            </w:r>
          </w:p>
        </w:tc>
      </w:tr>
      <w:tr w14:paraId="290BD2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tcBorders>
          </w:tcPr>
          <w:p w14:paraId="2BC2D1D7">
            <w:pPr>
              <w:pStyle w:val="42"/>
              <w:rPr>
                <w:rFonts w:eastAsiaTheme="minorEastAsia" w:cstheme="minorBidi"/>
              </w:rPr>
            </w:pPr>
            <w:r>
              <w:rPr>
                <w:rFonts w:hint="eastAsia" w:eastAsiaTheme="minorEastAsia" w:cstheme="minorBidi"/>
              </w:rPr>
              <w:t>水温</w:t>
            </w:r>
          </w:p>
        </w:tc>
        <w:tc>
          <w:tcPr>
            <w:tcW w:w="1274" w:type="pct"/>
            <w:vAlign w:val="center"/>
          </w:tcPr>
          <w:p w14:paraId="6BF8E252">
            <w:pPr>
              <w:pStyle w:val="42"/>
              <w:rPr>
                <w:rFonts w:eastAsiaTheme="minorEastAsia" w:cstheme="minorBidi"/>
              </w:rPr>
            </w:pPr>
            <w:r>
              <w:rPr>
                <w:rFonts w:eastAsiaTheme="minorEastAsia" w:cstheme="minorBidi"/>
              </w:rPr>
              <w:t>11</w:t>
            </w:r>
          </w:p>
        </w:tc>
        <w:tc>
          <w:tcPr>
            <w:tcW w:w="1275" w:type="pct"/>
            <w:vAlign w:val="center"/>
          </w:tcPr>
          <w:p w14:paraId="460F4CFD">
            <w:pPr>
              <w:pStyle w:val="42"/>
              <w:rPr>
                <w:rFonts w:eastAsiaTheme="minorEastAsia" w:cstheme="minorBidi"/>
              </w:rPr>
            </w:pPr>
            <w:r>
              <w:rPr>
                <w:rFonts w:eastAsiaTheme="minorEastAsia" w:cstheme="minorBidi"/>
              </w:rPr>
              <w:t>11</w:t>
            </w:r>
          </w:p>
        </w:tc>
        <w:tc>
          <w:tcPr>
            <w:tcW w:w="1273" w:type="pct"/>
            <w:tcBorders>
              <w:right w:val="single" w:color="auto" w:sz="12" w:space="0"/>
            </w:tcBorders>
            <w:vAlign w:val="center"/>
          </w:tcPr>
          <w:p w14:paraId="540960A6">
            <w:pPr>
              <w:pStyle w:val="42"/>
              <w:rPr>
                <w:rFonts w:eastAsiaTheme="minorEastAsia" w:cstheme="minorBidi"/>
              </w:rPr>
            </w:pPr>
            <w:r>
              <w:rPr>
                <w:rFonts w:eastAsiaTheme="minorEastAsia" w:cstheme="minorBidi"/>
              </w:rPr>
              <w:t>8.2</w:t>
            </w:r>
          </w:p>
        </w:tc>
      </w:tr>
      <w:tr w14:paraId="198811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tcBorders>
          </w:tcPr>
          <w:p w14:paraId="45A5BCA2">
            <w:pPr>
              <w:pStyle w:val="42"/>
              <w:rPr>
                <w:rFonts w:eastAsiaTheme="minorEastAsia" w:cstheme="minorBidi"/>
              </w:rPr>
            </w:pPr>
            <w:r>
              <w:rPr>
                <w:rFonts w:hint="eastAsia" w:eastAsiaTheme="minorEastAsia" w:cstheme="minorBidi"/>
              </w:rPr>
              <w:t>石油类</w:t>
            </w:r>
          </w:p>
        </w:tc>
        <w:tc>
          <w:tcPr>
            <w:tcW w:w="1274" w:type="pct"/>
            <w:vAlign w:val="center"/>
          </w:tcPr>
          <w:p w14:paraId="024263DA">
            <w:pPr>
              <w:pStyle w:val="42"/>
              <w:rPr>
                <w:rFonts w:eastAsiaTheme="minorEastAsia" w:cstheme="minorBidi"/>
              </w:rPr>
            </w:pPr>
            <w:r>
              <w:rPr>
                <w:rFonts w:eastAsiaTheme="minorEastAsia" w:cstheme="minorBidi"/>
              </w:rPr>
              <w:t>ND</w:t>
            </w:r>
          </w:p>
        </w:tc>
        <w:tc>
          <w:tcPr>
            <w:tcW w:w="1275" w:type="pct"/>
            <w:vAlign w:val="center"/>
          </w:tcPr>
          <w:p w14:paraId="47FD633C">
            <w:pPr>
              <w:pStyle w:val="42"/>
              <w:rPr>
                <w:rFonts w:eastAsiaTheme="minorEastAsia" w:cstheme="minorBidi"/>
              </w:rPr>
            </w:pPr>
            <w:r>
              <w:rPr>
                <w:rFonts w:eastAsiaTheme="minorEastAsia" w:cstheme="minorBidi"/>
              </w:rPr>
              <w:t>ND</w:t>
            </w:r>
          </w:p>
        </w:tc>
        <w:tc>
          <w:tcPr>
            <w:tcW w:w="1273" w:type="pct"/>
            <w:tcBorders>
              <w:right w:val="single" w:color="auto" w:sz="12" w:space="0"/>
            </w:tcBorders>
            <w:vAlign w:val="center"/>
          </w:tcPr>
          <w:p w14:paraId="5ED4C1C0">
            <w:pPr>
              <w:pStyle w:val="42"/>
              <w:rPr>
                <w:rFonts w:eastAsiaTheme="minorEastAsia" w:cstheme="minorBidi"/>
              </w:rPr>
            </w:pPr>
            <w:r>
              <w:rPr>
                <w:rFonts w:eastAsiaTheme="minorEastAsia" w:cstheme="minorBidi"/>
              </w:rPr>
              <w:t>ND</w:t>
            </w:r>
          </w:p>
        </w:tc>
      </w:tr>
      <w:tr w14:paraId="189235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tcBorders>
          </w:tcPr>
          <w:p w14:paraId="1416486F">
            <w:pPr>
              <w:pStyle w:val="42"/>
              <w:rPr>
                <w:rFonts w:eastAsiaTheme="minorEastAsia" w:cstheme="minorBidi"/>
              </w:rPr>
            </w:pPr>
            <w:r>
              <w:rPr>
                <w:rFonts w:hint="eastAsia" w:eastAsiaTheme="minorEastAsia" w:cstheme="minorBidi"/>
              </w:rPr>
              <w:t>化学需氧量</w:t>
            </w:r>
          </w:p>
        </w:tc>
        <w:tc>
          <w:tcPr>
            <w:tcW w:w="1274" w:type="pct"/>
            <w:vAlign w:val="center"/>
          </w:tcPr>
          <w:p w14:paraId="35E5879E">
            <w:pPr>
              <w:pStyle w:val="42"/>
              <w:rPr>
                <w:rFonts w:eastAsiaTheme="minorEastAsia" w:cstheme="minorBidi"/>
              </w:rPr>
            </w:pPr>
            <w:r>
              <w:rPr>
                <w:rFonts w:eastAsiaTheme="minorEastAsia" w:cstheme="minorBidi"/>
              </w:rPr>
              <w:t>19</w:t>
            </w:r>
          </w:p>
        </w:tc>
        <w:tc>
          <w:tcPr>
            <w:tcW w:w="1275" w:type="pct"/>
            <w:vAlign w:val="center"/>
          </w:tcPr>
          <w:p w14:paraId="41908234">
            <w:pPr>
              <w:pStyle w:val="42"/>
              <w:rPr>
                <w:rFonts w:eastAsiaTheme="minorEastAsia" w:cstheme="minorBidi"/>
              </w:rPr>
            </w:pPr>
            <w:r>
              <w:rPr>
                <w:rFonts w:eastAsiaTheme="minorEastAsia" w:cstheme="minorBidi"/>
              </w:rPr>
              <w:t>19</w:t>
            </w:r>
          </w:p>
        </w:tc>
        <w:tc>
          <w:tcPr>
            <w:tcW w:w="1273" w:type="pct"/>
            <w:tcBorders>
              <w:right w:val="single" w:color="auto" w:sz="12" w:space="0"/>
            </w:tcBorders>
            <w:vAlign w:val="center"/>
          </w:tcPr>
          <w:p w14:paraId="5FDFDB82">
            <w:pPr>
              <w:pStyle w:val="42"/>
              <w:rPr>
                <w:rFonts w:eastAsiaTheme="minorEastAsia" w:cstheme="minorBidi"/>
              </w:rPr>
            </w:pPr>
            <w:r>
              <w:rPr>
                <w:rFonts w:eastAsiaTheme="minorEastAsia" w:cstheme="minorBidi"/>
              </w:rPr>
              <w:t>17</w:t>
            </w:r>
          </w:p>
        </w:tc>
      </w:tr>
      <w:tr w14:paraId="330D00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tcBorders>
          </w:tcPr>
          <w:p w14:paraId="3C1B3F26">
            <w:pPr>
              <w:pStyle w:val="42"/>
              <w:rPr>
                <w:rFonts w:eastAsiaTheme="minorEastAsia" w:cstheme="minorBidi"/>
              </w:rPr>
            </w:pPr>
            <w:r>
              <w:rPr>
                <w:rFonts w:hint="eastAsia" w:eastAsiaTheme="minorEastAsia" w:cstheme="minorBidi"/>
              </w:rPr>
              <w:t>五日生化需氧量</w:t>
            </w:r>
          </w:p>
        </w:tc>
        <w:tc>
          <w:tcPr>
            <w:tcW w:w="1274" w:type="pct"/>
            <w:vAlign w:val="center"/>
          </w:tcPr>
          <w:p w14:paraId="7C5271DD">
            <w:pPr>
              <w:pStyle w:val="42"/>
              <w:rPr>
                <w:rFonts w:eastAsiaTheme="minorEastAsia" w:cstheme="minorBidi"/>
              </w:rPr>
            </w:pPr>
            <w:r>
              <w:rPr>
                <w:rFonts w:eastAsiaTheme="minorEastAsia" w:cstheme="minorBidi"/>
              </w:rPr>
              <w:t>2.2</w:t>
            </w:r>
          </w:p>
        </w:tc>
        <w:tc>
          <w:tcPr>
            <w:tcW w:w="1275" w:type="pct"/>
            <w:vAlign w:val="center"/>
          </w:tcPr>
          <w:p w14:paraId="01E71C0E">
            <w:pPr>
              <w:pStyle w:val="42"/>
              <w:rPr>
                <w:rFonts w:eastAsiaTheme="minorEastAsia" w:cstheme="minorBidi"/>
              </w:rPr>
            </w:pPr>
            <w:r>
              <w:rPr>
                <w:rFonts w:eastAsiaTheme="minorEastAsia" w:cstheme="minorBidi"/>
              </w:rPr>
              <w:t>2.2</w:t>
            </w:r>
          </w:p>
        </w:tc>
        <w:tc>
          <w:tcPr>
            <w:tcW w:w="1273" w:type="pct"/>
            <w:tcBorders>
              <w:right w:val="single" w:color="auto" w:sz="12" w:space="0"/>
            </w:tcBorders>
            <w:vAlign w:val="center"/>
          </w:tcPr>
          <w:p w14:paraId="1A2C06CD">
            <w:pPr>
              <w:pStyle w:val="42"/>
              <w:rPr>
                <w:rFonts w:eastAsiaTheme="minorEastAsia" w:cstheme="minorBidi"/>
              </w:rPr>
            </w:pPr>
            <w:r>
              <w:rPr>
                <w:rFonts w:eastAsiaTheme="minorEastAsia" w:cstheme="minorBidi"/>
              </w:rPr>
              <w:t>2.2</w:t>
            </w:r>
          </w:p>
        </w:tc>
      </w:tr>
      <w:tr w14:paraId="23DEB8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tcBorders>
          </w:tcPr>
          <w:p w14:paraId="14E788AA">
            <w:pPr>
              <w:pStyle w:val="42"/>
              <w:rPr>
                <w:rFonts w:eastAsiaTheme="minorEastAsia" w:cstheme="minorBidi"/>
              </w:rPr>
            </w:pPr>
            <w:r>
              <w:rPr>
                <w:rFonts w:hint="eastAsia" w:eastAsiaTheme="minorEastAsia" w:cstheme="minorBidi"/>
              </w:rPr>
              <w:t>氰化物</w:t>
            </w:r>
          </w:p>
        </w:tc>
        <w:tc>
          <w:tcPr>
            <w:tcW w:w="1274" w:type="pct"/>
            <w:vAlign w:val="center"/>
          </w:tcPr>
          <w:p w14:paraId="11729BD5">
            <w:pPr>
              <w:pStyle w:val="42"/>
              <w:rPr>
                <w:rFonts w:eastAsiaTheme="minorEastAsia" w:cstheme="minorBidi"/>
              </w:rPr>
            </w:pPr>
            <w:r>
              <w:rPr>
                <w:rFonts w:eastAsiaTheme="minorEastAsia" w:cstheme="minorBidi"/>
              </w:rPr>
              <w:t>ND</w:t>
            </w:r>
          </w:p>
        </w:tc>
        <w:tc>
          <w:tcPr>
            <w:tcW w:w="1275" w:type="pct"/>
            <w:vAlign w:val="center"/>
          </w:tcPr>
          <w:p w14:paraId="74D0E516">
            <w:pPr>
              <w:pStyle w:val="42"/>
              <w:rPr>
                <w:rFonts w:eastAsiaTheme="minorEastAsia" w:cstheme="minorBidi"/>
              </w:rPr>
            </w:pPr>
            <w:r>
              <w:rPr>
                <w:rFonts w:eastAsiaTheme="minorEastAsia" w:cstheme="minorBidi"/>
              </w:rPr>
              <w:t>ND</w:t>
            </w:r>
          </w:p>
        </w:tc>
        <w:tc>
          <w:tcPr>
            <w:tcW w:w="1273" w:type="pct"/>
            <w:tcBorders>
              <w:right w:val="single" w:color="auto" w:sz="12" w:space="0"/>
            </w:tcBorders>
            <w:vAlign w:val="center"/>
          </w:tcPr>
          <w:p w14:paraId="0CF16B5D">
            <w:pPr>
              <w:pStyle w:val="42"/>
              <w:rPr>
                <w:rFonts w:eastAsiaTheme="minorEastAsia" w:cstheme="minorBidi"/>
              </w:rPr>
            </w:pPr>
            <w:r>
              <w:rPr>
                <w:rFonts w:eastAsiaTheme="minorEastAsia" w:cstheme="minorBidi"/>
              </w:rPr>
              <w:t>ND</w:t>
            </w:r>
          </w:p>
        </w:tc>
      </w:tr>
      <w:tr w14:paraId="62A2C8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bottom w:val="single" w:color="auto" w:sz="12" w:space="0"/>
            </w:tcBorders>
          </w:tcPr>
          <w:p w14:paraId="326837EE">
            <w:pPr>
              <w:pStyle w:val="42"/>
              <w:rPr>
                <w:rFonts w:eastAsiaTheme="minorEastAsia" w:cstheme="minorBidi"/>
              </w:rPr>
            </w:pPr>
            <w:r>
              <w:rPr>
                <w:rFonts w:hint="eastAsia" w:eastAsiaTheme="minorEastAsia" w:cstheme="minorBidi"/>
              </w:rPr>
              <w:t>硫化物</w:t>
            </w:r>
          </w:p>
        </w:tc>
        <w:tc>
          <w:tcPr>
            <w:tcW w:w="1274" w:type="pct"/>
            <w:tcBorders>
              <w:bottom w:val="single" w:color="auto" w:sz="12" w:space="0"/>
            </w:tcBorders>
            <w:vAlign w:val="center"/>
          </w:tcPr>
          <w:p w14:paraId="63368046">
            <w:pPr>
              <w:pStyle w:val="42"/>
              <w:rPr>
                <w:rFonts w:eastAsiaTheme="minorEastAsia" w:cstheme="minorBidi"/>
              </w:rPr>
            </w:pPr>
            <w:r>
              <w:rPr>
                <w:rFonts w:eastAsiaTheme="minorEastAsia" w:cstheme="minorBidi"/>
              </w:rPr>
              <w:t>ND</w:t>
            </w:r>
          </w:p>
        </w:tc>
        <w:tc>
          <w:tcPr>
            <w:tcW w:w="1275" w:type="pct"/>
            <w:tcBorders>
              <w:bottom w:val="single" w:color="auto" w:sz="12" w:space="0"/>
            </w:tcBorders>
            <w:vAlign w:val="center"/>
          </w:tcPr>
          <w:p w14:paraId="3CE3DCF7">
            <w:pPr>
              <w:pStyle w:val="42"/>
              <w:rPr>
                <w:rFonts w:eastAsiaTheme="minorEastAsia" w:cstheme="minorBidi"/>
              </w:rPr>
            </w:pPr>
            <w:r>
              <w:rPr>
                <w:rFonts w:eastAsiaTheme="minorEastAsia" w:cstheme="minorBidi"/>
              </w:rPr>
              <w:t>ND</w:t>
            </w:r>
          </w:p>
        </w:tc>
        <w:tc>
          <w:tcPr>
            <w:tcW w:w="1273" w:type="pct"/>
            <w:tcBorders>
              <w:bottom w:val="single" w:color="auto" w:sz="12" w:space="0"/>
              <w:right w:val="single" w:color="auto" w:sz="12" w:space="0"/>
            </w:tcBorders>
            <w:vAlign w:val="center"/>
          </w:tcPr>
          <w:p w14:paraId="0CA0B9EA">
            <w:pPr>
              <w:pStyle w:val="42"/>
              <w:rPr>
                <w:rFonts w:eastAsiaTheme="minorEastAsia" w:cstheme="minorBidi"/>
              </w:rPr>
            </w:pPr>
            <w:r>
              <w:rPr>
                <w:rFonts w:eastAsiaTheme="minorEastAsia" w:cstheme="minorBidi"/>
              </w:rPr>
              <w:t>ND</w:t>
            </w:r>
          </w:p>
        </w:tc>
      </w:tr>
      <w:tr w14:paraId="3B6EE3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bottom w:val="single" w:color="auto" w:sz="12" w:space="0"/>
            </w:tcBorders>
          </w:tcPr>
          <w:p w14:paraId="19FD29E0">
            <w:pPr>
              <w:pStyle w:val="42"/>
              <w:rPr>
                <w:rFonts w:eastAsiaTheme="minorEastAsia" w:cstheme="minorBidi"/>
              </w:rPr>
            </w:pPr>
            <w:r>
              <w:rPr>
                <w:rFonts w:hint="eastAsia" w:eastAsiaTheme="minorEastAsia" w:cstheme="minorBidi"/>
              </w:rPr>
              <w:t>铜</w:t>
            </w:r>
          </w:p>
        </w:tc>
        <w:tc>
          <w:tcPr>
            <w:tcW w:w="1274" w:type="pct"/>
            <w:tcBorders>
              <w:bottom w:val="single" w:color="auto" w:sz="12" w:space="0"/>
            </w:tcBorders>
            <w:vAlign w:val="center"/>
          </w:tcPr>
          <w:p w14:paraId="203C36F7">
            <w:pPr>
              <w:pStyle w:val="42"/>
              <w:rPr>
                <w:rFonts w:eastAsiaTheme="minorEastAsia" w:cstheme="minorBidi"/>
              </w:rPr>
            </w:pPr>
            <w:r>
              <w:rPr>
                <w:rFonts w:eastAsiaTheme="minorEastAsia" w:cstheme="minorBidi"/>
              </w:rPr>
              <w:t>ND</w:t>
            </w:r>
          </w:p>
        </w:tc>
        <w:tc>
          <w:tcPr>
            <w:tcW w:w="1275" w:type="pct"/>
            <w:tcBorders>
              <w:bottom w:val="single" w:color="auto" w:sz="12" w:space="0"/>
            </w:tcBorders>
            <w:vAlign w:val="center"/>
          </w:tcPr>
          <w:p w14:paraId="41156B3C">
            <w:pPr>
              <w:pStyle w:val="42"/>
              <w:rPr>
                <w:rFonts w:eastAsiaTheme="minorEastAsia" w:cstheme="minorBidi"/>
              </w:rPr>
            </w:pPr>
            <w:r>
              <w:rPr>
                <w:rFonts w:eastAsiaTheme="minorEastAsia" w:cstheme="minorBidi"/>
              </w:rPr>
              <w:t>ND</w:t>
            </w:r>
          </w:p>
        </w:tc>
        <w:tc>
          <w:tcPr>
            <w:tcW w:w="1273" w:type="pct"/>
            <w:tcBorders>
              <w:bottom w:val="single" w:color="auto" w:sz="12" w:space="0"/>
              <w:right w:val="single" w:color="auto" w:sz="12" w:space="0"/>
            </w:tcBorders>
            <w:vAlign w:val="center"/>
          </w:tcPr>
          <w:p w14:paraId="6DBFBDE7">
            <w:pPr>
              <w:pStyle w:val="42"/>
              <w:rPr>
                <w:rFonts w:eastAsiaTheme="minorEastAsia" w:cstheme="minorBidi"/>
              </w:rPr>
            </w:pPr>
            <w:r>
              <w:rPr>
                <w:rFonts w:eastAsiaTheme="minorEastAsia" w:cstheme="minorBidi"/>
              </w:rPr>
              <w:t>ND</w:t>
            </w:r>
          </w:p>
        </w:tc>
      </w:tr>
      <w:tr w14:paraId="1B3A76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bottom w:val="single" w:color="auto" w:sz="12" w:space="0"/>
            </w:tcBorders>
          </w:tcPr>
          <w:p w14:paraId="2813D1ED">
            <w:pPr>
              <w:pStyle w:val="42"/>
              <w:rPr>
                <w:rFonts w:eastAsiaTheme="minorEastAsia" w:cstheme="minorBidi"/>
              </w:rPr>
            </w:pPr>
            <w:r>
              <w:rPr>
                <w:rFonts w:hint="eastAsia" w:eastAsiaTheme="minorEastAsia" w:cstheme="minorBidi"/>
              </w:rPr>
              <w:t>锌</w:t>
            </w:r>
          </w:p>
        </w:tc>
        <w:tc>
          <w:tcPr>
            <w:tcW w:w="1274" w:type="pct"/>
            <w:tcBorders>
              <w:bottom w:val="single" w:color="auto" w:sz="12" w:space="0"/>
            </w:tcBorders>
            <w:vAlign w:val="center"/>
          </w:tcPr>
          <w:p w14:paraId="1B6944B8">
            <w:pPr>
              <w:pStyle w:val="42"/>
              <w:rPr>
                <w:rFonts w:eastAsiaTheme="minorEastAsia" w:cstheme="minorBidi"/>
              </w:rPr>
            </w:pPr>
            <w:r>
              <w:rPr>
                <w:rFonts w:eastAsiaTheme="minorEastAsia" w:cstheme="minorBidi"/>
              </w:rPr>
              <w:t>ND</w:t>
            </w:r>
          </w:p>
        </w:tc>
        <w:tc>
          <w:tcPr>
            <w:tcW w:w="1275" w:type="pct"/>
            <w:tcBorders>
              <w:bottom w:val="single" w:color="auto" w:sz="12" w:space="0"/>
            </w:tcBorders>
            <w:vAlign w:val="center"/>
          </w:tcPr>
          <w:p w14:paraId="307E1598">
            <w:pPr>
              <w:pStyle w:val="42"/>
              <w:rPr>
                <w:rFonts w:eastAsiaTheme="minorEastAsia" w:cstheme="minorBidi"/>
              </w:rPr>
            </w:pPr>
            <w:r>
              <w:rPr>
                <w:rFonts w:eastAsiaTheme="minorEastAsia" w:cstheme="minorBidi"/>
              </w:rPr>
              <w:t>ND</w:t>
            </w:r>
          </w:p>
        </w:tc>
        <w:tc>
          <w:tcPr>
            <w:tcW w:w="1273" w:type="pct"/>
            <w:tcBorders>
              <w:bottom w:val="single" w:color="auto" w:sz="12" w:space="0"/>
              <w:right w:val="single" w:color="auto" w:sz="12" w:space="0"/>
            </w:tcBorders>
            <w:vAlign w:val="center"/>
          </w:tcPr>
          <w:p w14:paraId="700F3E62">
            <w:pPr>
              <w:pStyle w:val="42"/>
              <w:rPr>
                <w:rFonts w:eastAsiaTheme="minorEastAsia" w:cstheme="minorBidi"/>
              </w:rPr>
            </w:pPr>
            <w:r>
              <w:rPr>
                <w:rFonts w:eastAsiaTheme="minorEastAsia" w:cstheme="minorBidi"/>
              </w:rPr>
              <w:t>ND</w:t>
            </w:r>
          </w:p>
        </w:tc>
      </w:tr>
      <w:tr w14:paraId="4ECD1D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bottom w:val="single" w:color="auto" w:sz="12" w:space="0"/>
            </w:tcBorders>
          </w:tcPr>
          <w:p w14:paraId="2CEAA2C1">
            <w:pPr>
              <w:pStyle w:val="42"/>
              <w:rPr>
                <w:rFonts w:eastAsiaTheme="minorEastAsia" w:cstheme="minorBidi"/>
              </w:rPr>
            </w:pPr>
            <w:r>
              <w:rPr>
                <w:rFonts w:hint="eastAsia" w:eastAsiaTheme="minorEastAsia" w:cstheme="minorBidi"/>
              </w:rPr>
              <w:t>砷</w:t>
            </w:r>
          </w:p>
        </w:tc>
        <w:tc>
          <w:tcPr>
            <w:tcW w:w="1274" w:type="pct"/>
            <w:tcBorders>
              <w:bottom w:val="single" w:color="auto" w:sz="12" w:space="0"/>
            </w:tcBorders>
            <w:vAlign w:val="center"/>
          </w:tcPr>
          <w:p w14:paraId="40729B62">
            <w:pPr>
              <w:pStyle w:val="42"/>
              <w:rPr>
                <w:rFonts w:eastAsiaTheme="minorEastAsia" w:cstheme="minorBidi"/>
              </w:rPr>
            </w:pPr>
            <w:r>
              <w:rPr>
                <w:rFonts w:eastAsiaTheme="minorEastAsia" w:cstheme="minorBidi"/>
              </w:rPr>
              <w:t>ND</w:t>
            </w:r>
          </w:p>
        </w:tc>
        <w:tc>
          <w:tcPr>
            <w:tcW w:w="1275" w:type="pct"/>
            <w:tcBorders>
              <w:bottom w:val="single" w:color="auto" w:sz="12" w:space="0"/>
            </w:tcBorders>
            <w:vAlign w:val="center"/>
          </w:tcPr>
          <w:p w14:paraId="07BFCD35">
            <w:pPr>
              <w:pStyle w:val="42"/>
              <w:rPr>
                <w:rFonts w:eastAsiaTheme="minorEastAsia" w:cstheme="minorBidi"/>
              </w:rPr>
            </w:pPr>
            <w:r>
              <w:rPr>
                <w:rFonts w:eastAsiaTheme="minorEastAsia" w:cstheme="minorBidi"/>
              </w:rPr>
              <w:t>ND</w:t>
            </w:r>
          </w:p>
        </w:tc>
        <w:tc>
          <w:tcPr>
            <w:tcW w:w="1273" w:type="pct"/>
            <w:tcBorders>
              <w:bottom w:val="single" w:color="auto" w:sz="12" w:space="0"/>
              <w:right w:val="single" w:color="auto" w:sz="12" w:space="0"/>
            </w:tcBorders>
            <w:vAlign w:val="center"/>
          </w:tcPr>
          <w:p w14:paraId="64300C1F">
            <w:pPr>
              <w:pStyle w:val="42"/>
              <w:rPr>
                <w:rFonts w:eastAsiaTheme="minorEastAsia" w:cstheme="minorBidi"/>
              </w:rPr>
            </w:pPr>
            <w:r>
              <w:rPr>
                <w:rFonts w:eastAsiaTheme="minorEastAsia" w:cstheme="minorBidi"/>
              </w:rPr>
              <w:t>ND</w:t>
            </w:r>
          </w:p>
        </w:tc>
      </w:tr>
      <w:tr w14:paraId="6F6810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bottom w:val="single" w:color="auto" w:sz="12" w:space="0"/>
            </w:tcBorders>
          </w:tcPr>
          <w:p w14:paraId="2DF7641D">
            <w:pPr>
              <w:pStyle w:val="42"/>
              <w:rPr>
                <w:rFonts w:eastAsiaTheme="minorEastAsia" w:cstheme="minorBidi"/>
              </w:rPr>
            </w:pPr>
            <w:r>
              <w:rPr>
                <w:rFonts w:hint="eastAsia" w:eastAsiaTheme="minorEastAsia" w:cstheme="minorBidi"/>
              </w:rPr>
              <w:t>硒</w:t>
            </w:r>
          </w:p>
        </w:tc>
        <w:tc>
          <w:tcPr>
            <w:tcW w:w="1274" w:type="pct"/>
            <w:tcBorders>
              <w:bottom w:val="single" w:color="auto" w:sz="12" w:space="0"/>
            </w:tcBorders>
            <w:vAlign w:val="center"/>
          </w:tcPr>
          <w:p w14:paraId="06C87B37">
            <w:pPr>
              <w:pStyle w:val="42"/>
              <w:rPr>
                <w:rFonts w:eastAsiaTheme="minorEastAsia" w:cstheme="minorBidi"/>
              </w:rPr>
            </w:pPr>
            <w:r>
              <w:rPr>
                <w:rFonts w:eastAsiaTheme="minorEastAsia" w:cstheme="minorBidi"/>
              </w:rPr>
              <w:t>ND</w:t>
            </w:r>
          </w:p>
        </w:tc>
        <w:tc>
          <w:tcPr>
            <w:tcW w:w="1275" w:type="pct"/>
            <w:tcBorders>
              <w:bottom w:val="single" w:color="auto" w:sz="12" w:space="0"/>
            </w:tcBorders>
            <w:vAlign w:val="center"/>
          </w:tcPr>
          <w:p w14:paraId="542B95D1">
            <w:pPr>
              <w:pStyle w:val="42"/>
              <w:rPr>
                <w:rFonts w:eastAsiaTheme="minorEastAsia" w:cstheme="minorBidi"/>
              </w:rPr>
            </w:pPr>
            <w:r>
              <w:rPr>
                <w:rFonts w:eastAsiaTheme="minorEastAsia" w:cstheme="minorBidi"/>
              </w:rPr>
              <w:t>ND</w:t>
            </w:r>
          </w:p>
        </w:tc>
        <w:tc>
          <w:tcPr>
            <w:tcW w:w="1273" w:type="pct"/>
            <w:tcBorders>
              <w:bottom w:val="single" w:color="auto" w:sz="12" w:space="0"/>
              <w:right w:val="single" w:color="auto" w:sz="12" w:space="0"/>
            </w:tcBorders>
            <w:vAlign w:val="center"/>
          </w:tcPr>
          <w:p w14:paraId="271F4C8B">
            <w:pPr>
              <w:pStyle w:val="42"/>
              <w:rPr>
                <w:rFonts w:eastAsiaTheme="minorEastAsia" w:cstheme="minorBidi"/>
              </w:rPr>
            </w:pPr>
            <w:r>
              <w:rPr>
                <w:rFonts w:eastAsiaTheme="minorEastAsia" w:cstheme="minorBidi"/>
              </w:rPr>
              <w:t>ND</w:t>
            </w:r>
          </w:p>
        </w:tc>
      </w:tr>
      <w:tr w14:paraId="52056E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bottom w:val="single" w:color="auto" w:sz="12" w:space="0"/>
            </w:tcBorders>
          </w:tcPr>
          <w:p w14:paraId="064AE178">
            <w:pPr>
              <w:pStyle w:val="42"/>
              <w:rPr>
                <w:rFonts w:eastAsiaTheme="minorEastAsia" w:cstheme="minorBidi"/>
              </w:rPr>
            </w:pPr>
            <w:r>
              <w:rPr>
                <w:rFonts w:hint="eastAsia" w:eastAsiaTheme="minorEastAsia" w:cstheme="minorBidi"/>
              </w:rPr>
              <w:t>铅</w:t>
            </w:r>
          </w:p>
        </w:tc>
        <w:tc>
          <w:tcPr>
            <w:tcW w:w="1274" w:type="pct"/>
            <w:tcBorders>
              <w:bottom w:val="single" w:color="auto" w:sz="12" w:space="0"/>
            </w:tcBorders>
            <w:vAlign w:val="center"/>
          </w:tcPr>
          <w:p w14:paraId="01B8712B">
            <w:pPr>
              <w:pStyle w:val="42"/>
              <w:rPr>
                <w:rFonts w:eastAsiaTheme="minorEastAsia" w:cstheme="minorBidi"/>
              </w:rPr>
            </w:pPr>
            <w:r>
              <w:rPr>
                <w:rFonts w:eastAsiaTheme="minorEastAsia" w:cstheme="minorBidi"/>
              </w:rPr>
              <w:t>ND</w:t>
            </w:r>
          </w:p>
        </w:tc>
        <w:tc>
          <w:tcPr>
            <w:tcW w:w="1275" w:type="pct"/>
            <w:tcBorders>
              <w:bottom w:val="single" w:color="auto" w:sz="12" w:space="0"/>
            </w:tcBorders>
            <w:vAlign w:val="center"/>
          </w:tcPr>
          <w:p w14:paraId="1BDA376B">
            <w:pPr>
              <w:pStyle w:val="42"/>
              <w:rPr>
                <w:rFonts w:eastAsiaTheme="minorEastAsia" w:cstheme="minorBidi"/>
              </w:rPr>
            </w:pPr>
            <w:r>
              <w:rPr>
                <w:rFonts w:eastAsiaTheme="minorEastAsia" w:cstheme="minorBidi"/>
              </w:rPr>
              <w:t>ND</w:t>
            </w:r>
          </w:p>
        </w:tc>
        <w:tc>
          <w:tcPr>
            <w:tcW w:w="1273" w:type="pct"/>
            <w:tcBorders>
              <w:bottom w:val="single" w:color="auto" w:sz="12" w:space="0"/>
              <w:right w:val="single" w:color="auto" w:sz="12" w:space="0"/>
            </w:tcBorders>
            <w:vAlign w:val="center"/>
          </w:tcPr>
          <w:p w14:paraId="1D8CD194">
            <w:pPr>
              <w:pStyle w:val="42"/>
              <w:rPr>
                <w:rFonts w:eastAsiaTheme="minorEastAsia" w:cstheme="minorBidi"/>
              </w:rPr>
            </w:pPr>
            <w:r>
              <w:rPr>
                <w:rFonts w:eastAsiaTheme="minorEastAsia" w:cstheme="minorBidi"/>
              </w:rPr>
              <w:t>ND</w:t>
            </w:r>
          </w:p>
        </w:tc>
      </w:tr>
      <w:tr w14:paraId="4D6001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bottom w:val="single" w:color="auto" w:sz="12" w:space="0"/>
            </w:tcBorders>
          </w:tcPr>
          <w:p w14:paraId="3576CDF0">
            <w:pPr>
              <w:pStyle w:val="42"/>
              <w:rPr>
                <w:rFonts w:eastAsiaTheme="minorEastAsia" w:cstheme="minorBidi"/>
              </w:rPr>
            </w:pPr>
            <w:r>
              <w:rPr>
                <w:rFonts w:hint="eastAsia" w:eastAsiaTheme="minorEastAsia" w:cstheme="minorBidi"/>
              </w:rPr>
              <w:t>镉</w:t>
            </w:r>
          </w:p>
        </w:tc>
        <w:tc>
          <w:tcPr>
            <w:tcW w:w="1274" w:type="pct"/>
            <w:tcBorders>
              <w:bottom w:val="single" w:color="auto" w:sz="12" w:space="0"/>
            </w:tcBorders>
            <w:vAlign w:val="center"/>
          </w:tcPr>
          <w:p w14:paraId="29C73247">
            <w:pPr>
              <w:pStyle w:val="42"/>
              <w:rPr>
                <w:rFonts w:eastAsiaTheme="minorEastAsia" w:cstheme="minorBidi"/>
              </w:rPr>
            </w:pPr>
            <w:r>
              <w:rPr>
                <w:rFonts w:eastAsiaTheme="minorEastAsia" w:cstheme="minorBidi"/>
              </w:rPr>
              <w:t>ND</w:t>
            </w:r>
          </w:p>
        </w:tc>
        <w:tc>
          <w:tcPr>
            <w:tcW w:w="1275" w:type="pct"/>
            <w:tcBorders>
              <w:bottom w:val="single" w:color="auto" w:sz="12" w:space="0"/>
            </w:tcBorders>
            <w:vAlign w:val="center"/>
          </w:tcPr>
          <w:p w14:paraId="59E08936">
            <w:pPr>
              <w:pStyle w:val="42"/>
              <w:rPr>
                <w:rFonts w:eastAsiaTheme="minorEastAsia" w:cstheme="minorBidi"/>
              </w:rPr>
            </w:pPr>
            <w:r>
              <w:rPr>
                <w:rFonts w:eastAsiaTheme="minorEastAsia" w:cstheme="minorBidi"/>
              </w:rPr>
              <w:t>ND</w:t>
            </w:r>
          </w:p>
        </w:tc>
        <w:tc>
          <w:tcPr>
            <w:tcW w:w="1273" w:type="pct"/>
            <w:tcBorders>
              <w:bottom w:val="single" w:color="auto" w:sz="12" w:space="0"/>
              <w:right w:val="single" w:color="auto" w:sz="12" w:space="0"/>
            </w:tcBorders>
            <w:vAlign w:val="center"/>
          </w:tcPr>
          <w:p w14:paraId="15FCB808">
            <w:pPr>
              <w:pStyle w:val="42"/>
              <w:rPr>
                <w:rFonts w:eastAsiaTheme="minorEastAsia" w:cstheme="minorBidi"/>
              </w:rPr>
            </w:pPr>
            <w:r>
              <w:rPr>
                <w:rFonts w:eastAsiaTheme="minorEastAsia" w:cstheme="minorBidi"/>
              </w:rPr>
              <w:t>ND</w:t>
            </w:r>
          </w:p>
        </w:tc>
      </w:tr>
      <w:tr w14:paraId="2AB0E7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bottom w:val="single" w:color="auto" w:sz="12" w:space="0"/>
            </w:tcBorders>
          </w:tcPr>
          <w:p w14:paraId="7738485A">
            <w:pPr>
              <w:pStyle w:val="42"/>
              <w:rPr>
                <w:rFonts w:eastAsiaTheme="minorEastAsia" w:cstheme="minorBidi"/>
              </w:rPr>
            </w:pPr>
            <w:r>
              <w:rPr>
                <w:rFonts w:hint="eastAsia" w:eastAsiaTheme="minorEastAsia" w:cstheme="minorBidi"/>
              </w:rPr>
              <w:t>氨氮</w:t>
            </w:r>
          </w:p>
        </w:tc>
        <w:tc>
          <w:tcPr>
            <w:tcW w:w="1274" w:type="pct"/>
            <w:tcBorders>
              <w:bottom w:val="single" w:color="auto" w:sz="12" w:space="0"/>
            </w:tcBorders>
            <w:vAlign w:val="center"/>
          </w:tcPr>
          <w:p w14:paraId="453CACEA">
            <w:pPr>
              <w:pStyle w:val="42"/>
              <w:rPr>
                <w:rFonts w:eastAsiaTheme="minorEastAsia" w:cstheme="minorBidi"/>
              </w:rPr>
            </w:pPr>
            <w:r>
              <w:rPr>
                <w:rFonts w:eastAsiaTheme="minorEastAsia" w:cstheme="minorBidi"/>
              </w:rPr>
              <w:t>0.29</w:t>
            </w:r>
          </w:p>
        </w:tc>
        <w:tc>
          <w:tcPr>
            <w:tcW w:w="1275" w:type="pct"/>
            <w:tcBorders>
              <w:bottom w:val="single" w:color="auto" w:sz="12" w:space="0"/>
            </w:tcBorders>
            <w:vAlign w:val="center"/>
          </w:tcPr>
          <w:p w14:paraId="43C26F8A">
            <w:pPr>
              <w:pStyle w:val="42"/>
              <w:rPr>
                <w:rFonts w:eastAsiaTheme="minorEastAsia" w:cstheme="minorBidi"/>
              </w:rPr>
            </w:pPr>
            <w:r>
              <w:rPr>
                <w:rFonts w:eastAsiaTheme="minorEastAsia" w:cstheme="minorBidi"/>
              </w:rPr>
              <w:t>0.28</w:t>
            </w:r>
          </w:p>
        </w:tc>
        <w:tc>
          <w:tcPr>
            <w:tcW w:w="1273" w:type="pct"/>
            <w:tcBorders>
              <w:bottom w:val="single" w:color="auto" w:sz="12" w:space="0"/>
              <w:right w:val="single" w:color="auto" w:sz="12" w:space="0"/>
            </w:tcBorders>
            <w:vAlign w:val="center"/>
          </w:tcPr>
          <w:p w14:paraId="153DD581">
            <w:pPr>
              <w:pStyle w:val="42"/>
              <w:rPr>
                <w:rFonts w:eastAsiaTheme="minorEastAsia" w:cstheme="minorBidi"/>
              </w:rPr>
            </w:pPr>
            <w:r>
              <w:rPr>
                <w:rFonts w:eastAsiaTheme="minorEastAsia" w:cstheme="minorBidi"/>
              </w:rPr>
              <w:t>0.269</w:t>
            </w:r>
          </w:p>
        </w:tc>
      </w:tr>
      <w:tr w14:paraId="5C8094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bottom w:val="single" w:color="auto" w:sz="12" w:space="0"/>
            </w:tcBorders>
          </w:tcPr>
          <w:p w14:paraId="5FAE3C64">
            <w:pPr>
              <w:pStyle w:val="42"/>
              <w:rPr>
                <w:rFonts w:eastAsiaTheme="minorEastAsia" w:cstheme="minorBidi"/>
              </w:rPr>
            </w:pPr>
            <w:r>
              <w:rPr>
                <w:rFonts w:hint="eastAsia" w:eastAsiaTheme="minorEastAsia" w:cstheme="minorBidi"/>
              </w:rPr>
              <w:t>总氮</w:t>
            </w:r>
          </w:p>
        </w:tc>
        <w:tc>
          <w:tcPr>
            <w:tcW w:w="1274" w:type="pct"/>
            <w:tcBorders>
              <w:bottom w:val="single" w:color="auto" w:sz="12" w:space="0"/>
            </w:tcBorders>
            <w:vAlign w:val="center"/>
          </w:tcPr>
          <w:p w14:paraId="3A4FC42F">
            <w:pPr>
              <w:pStyle w:val="42"/>
              <w:rPr>
                <w:rFonts w:eastAsiaTheme="minorEastAsia" w:cstheme="minorBidi"/>
              </w:rPr>
            </w:pPr>
            <w:r>
              <w:rPr>
                <w:rFonts w:eastAsiaTheme="minorEastAsia" w:cstheme="minorBidi"/>
              </w:rPr>
              <w:t>0.57</w:t>
            </w:r>
          </w:p>
        </w:tc>
        <w:tc>
          <w:tcPr>
            <w:tcW w:w="1275" w:type="pct"/>
            <w:tcBorders>
              <w:bottom w:val="single" w:color="auto" w:sz="12" w:space="0"/>
            </w:tcBorders>
            <w:vAlign w:val="center"/>
          </w:tcPr>
          <w:p w14:paraId="21262295">
            <w:pPr>
              <w:pStyle w:val="42"/>
              <w:rPr>
                <w:rFonts w:eastAsiaTheme="minorEastAsia" w:cstheme="minorBidi"/>
              </w:rPr>
            </w:pPr>
            <w:r>
              <w:rPr>
                <w:rFonts w:eastAsiaTheme="minorEastAsia" w:cstheme="minorBidi"/>
              </w:rPr>
              <w:t>0.52</w:t>
            </w:r>
          </w:p>
        </w:tc>
        <w:tc>
          <w:tcPr>
            <w:tcW w:w="1273" w:type="pct"/>
            <w:tcBorders>
              <w:bottom w:val="single" w:color="auto" w:sz="12" w:space="0"/>
              <w:right w:val="single" w:color="auto" w:sz="12" w:space="0"/>
            </w:tcBorders>
            <w:vAlign w:val="center"/>
          </w:tcPr>
          <w:p w14:paraId="4F0969FF">
            <w:pPr>
              <w:pStyle w:val="42"/>
              <w:rPr>
                <w:rFonts w:eastAsiaTheme="minorEastAsia" w:cstheme="minorBidi"/>
              </w:rPr>
            </w:pPr>
            <w:r>
              <w:rPr>
                <w:rFonts w:eastAsiaTheme="minorEastAsia" w:cstheme="minorBidi"/>
              </w:rPr>
              <w:t>0.57</w:t>
            </w:r>
          </w:p>
        </w:tc>
      </w:tr>
      <w:tr w14:paraId="2F7AE4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bottom w:val="single" w:color="auto" w:sz="12" w:space="0"/>
            </w:tcBorders>
          </w:tcPr>
          <w:p w14:paraId="4BD06B06">
            <w:pPr>
              <w:pStyle w:val="42"/>
              <w:rPr>
                <w:rFonts w:eastAsiaTheme="minorEastAsia" w:cstheme="minorBidi"/>
              </w:rPr>
            </w:pPr>
            <w:r>
              <w:rPr>
                <w:rFonts w:hint="eastAsia" w:eastAsiaTheme="minorEastAsia" w:cstheme="minorBidi"/>
              </w:rPr>
              <w:t>总磷</w:t>
            </w:r>
          </w:p>
        </w:tc>
        <w:tc>
          <w:tcPr>
            <w:tcW w:w="1274" w:type="pct"/>
            <w:tcBorders>
              <w:bottom w:val="single" w:color="auto" w:sz="12" w:space="0"/>
            </w:tcBorders>
            <w:vAlign w:val="center"/>
          </w:tcPr>
          <w:p w14:paraId="15A691AF">
            <w:pPr>
              <w:pStyle w:val="42"/>
              <w:rPr>
                <w:rFonts w:eastAsiaTheme="minorEastAsia" w:cstheme="minorBidi"/>
              </w:rPr>
            </w:pPr>
            <w:r>
              <w:rPr>
                <w:rFonts w:eastAsiaTheme="minorEastAsia" w:cstheme="minorBidi"/>
              </w:rPr>
              <w:t>0.01</w:t>
            </w:r>
          </w:p>
        </w:tc>
        <w:tc>
          <w:tcPr>
            <w:tcW w:w="1275" w:type="pct"/>
            <w:tcBorders>
              <w:bottom w:val="single" w:color="auto" w:sz="12" w:space="0"/>
            </w:tcBorders>
            <w:vAlign w:val="center"/>
          </w:tcPr>
          <w:p w14:paraId="322FAB82">
            <w:pPr>
              <w:pStyle w:val="42"/>
              <w:rPr>
                <w:rFonts w:eastAsiaTheme="minorEastAsia" w:cstheme="minorBidi"/>
              </w:rPr>
            </w:pPr>
            <w:r>
              <w:rPr>
                <w:rFonts w:eastAsiaTheme="minorEastAsia" w:cstheme="minorBidi"/>
              </w:rPr>
              <w:t>0.02</w:t>
            </w:r>
          </w:p>
        </w:tc>
        <w:tc>
          <w:tcPr>
            <w:tcW w:w="1273" w:type="pct"/>
            <w:tcBorders>
              <w:bottom w:val="single" w:color="auto" w:sz="12" w:space="0"/>
              <w:right w:val="single" w:color="auto" w:sz="12" w:space="0"/>
            </w:tcBorders>
            <w:vAlign w:val="center"/>
          </w:tcPr>
          <w:p w14:paraId="69D37842">
            <w:pPr>
              <w:pStyle w:val="42"/>
              <w:rPr>
                <w:rFonts w:eastAsiaTheme="minorEastAsia" w:cstheme="minorBidi"/>
              </w:rPr>
            </w:pPr>
            <w:r>
              <w:rPr>
                <w:rFonts w:eastAsiaTheme="minorEastAsia" w:cstheme="minorBidi"/>
              </w:rPr>
              <w:t>0.01</w:t>
            </w:r>
          </w:p>
        </w:tc>
      </w:tr>
      <w:tr w14:paraId="16AF9A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bottom w:val="single" w:color="auto" w:sz="12" w:space="0"/>
            </w:tcBorders>
          </w:tcPr>
          <w:p w14:paraId="188DF166">
            <w:pPr>
              <w:pStyle w:val="42"/>
              <w:rPr>
                <w:rFonts w:eastAsiaTheme="minorEastAsia" w:cstheme="minorBidi"/>
              </w:rPr>
            </w:pPr>
            <w:r>
              <w:rPr>
                <w:rFonts w:hint="eastAsia" w:eastAsiaTheme="minorEastAsia" w:cstheme="minorBidi"/>
              </w:rPr>
              <w:t>氟化物</w:t>
            </w:r>
          </w:p>
        </w:tc>
        <w:tc>
          <w:tcPr>
            <w:tcW w:w="1274" w:type="pct"/>
            <w:tcBorders>
              <w:bottom w:val="single" w:color="auto" w:sz="12" w:space="0"/>
            </w:tcBorders>
            <w:vAlign w:val="center"/>
          </w:tcPr>
          <w:p w14:paraId="187286C3">
            <w:pPr>
              <w:pStyle w:val="42"/>
              <w:rPr>
                <w:rFonts w:eastAsiaTheme="minorEastAsia" w:cstheme="minorBidi"/>
              </w:rPr>
            </w:pPr>
            <w:r>
              <w:rPr>
                <w:rFonts w:eastAsiaTheme="minorEastAsia" w:cstheme="minorBidi"/>
              </w:rPr>
              <w:t>0.18</w:t>
            </w:r>
          </w:p>
        </w:tc>
        <w:tc>
          <w:tcPr>
            <w:tcW w:w="1275" w:type="pct"/>
            <w:tcBorders>
              <w:bottom w:val="single" w:color="auto" w:sz="12" w:space="0"/>
            </w:tcBorders>
            <w:vAlign w:val="center"/>
          </w:tcPr>
          <w:p w14:paraId="7CA89CDC">
            <w:pPr>
              <w:pStyle w:val="42"/>
              <w:rPr>
                <w:rFonts w:eastAsiaTheme="minorEastAsia" w:cstheme="minorBidi"/>
              </w:rPr>
            </w:pPr>
            <w:r>
              <w:rPr>
                <w:rFonts w:eastAsiaTheme="minorEastAsia" w:cstheme="minorBidi"/>
              </w:rPr>
              <w:t>0.19</w:t>
            </w:r>
          </w:p>
        </w:tc>
        <w:tc>
          <w:tcPr>
            <w:tcW w:w="1273" w:type="pct"/>
            <w:tcBorders>
              <w:bottom w:val="single" w:color="auto" w:sz="12" w:space="0"/>
              <w:right w:val="single" w:color="auto" w:sz="12" w:space="0"/>
            </w:tcBorders>
            <w:vAlign w:val="center"/>
          </w:tcPr>
          <w:p w14:paraId="6B96A2B3">
            <w:pPr>
              <w:pStyle w:val="42"/>
              <w:rPr>
                <w:rFonts w:eastAsiaTheme="minorEastAsia" w:cstheme="minorBidi"/>
              </w:rPr>
            </w:pPr>
            <w:r>
              <w:rPr>
                <w:rFonts w:eastAsiaTheme="minorEastAsia" w:cstheme="minorBidi"/>
              </w:rPr>
              <w:t>0.18</w:t>
            </w:r>
          </w:p>
        </w:tc>
      </w:tr>
      <w:tr w14:paraId="1A65B2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bottom w:val="single" w:color="auto" w:sz="12" w:space="0"/>
            </w:tcBorders>
          </w:tcPr>
          <w:p w14:paraId="69D47F59">
            <w:pPr>
              <w:pStyle w:val="42"/>
              <w:rPr>
                <w:rFonts w:eastAsiaTheme="minorEastAsia" w:cstheme="minorBidi"/>
              </w:rPr>
            </w:pPr>
            <w:r>
              <w:rPr>
                <w:rFonts w:hint="eastAsia" w:eastAsiaTheme="minorEastAsia" w:cstheme="minorBidi"/>
              </w:rPr>
              <w:t>阴离子表面活性剂</w:t>
            </w:r>
          </w:p>
        </w:tc>
        <w:tc>
          <w:tcPr>
            <w:tcW w:w="1274" w:type="pct"/>
            <w:tcBorders>
              <w:bottom w:val="single" w:color="auto" w:sz="12" w:space="0"/>
            </w:tcBorders>
            <w:vAlign w:val="center"/>
          </w:tcPr>
          <w:p w14:paraId="18267797">
            <w:pPr>
              <w:pStyle w:val="42"/>
              <w:rPr>
                <w:rFonts w:eastAsiaTheme="minorEastAsia" w:cstheme="minorBidi"/>
              </w:rPr>
            </w:pPr>
            <w:r>
              <w:rPr>
                <w:rFonts w:eastAsiaTheme="minorEastAsia" w:cstheme="minorBidi"/>
              </w:rPr>
              <w:t>0.051</w:t>
            </w:r>
          </w:p>
        </w:tc>
        <w:tc>
          <w:tcPr>
            <w:tcW w:w="1275" w:type="pct"/>
            <w:tcBorders>
              <w:bottom w:val="single" w:color="auto" w:sz="12" w:space="0"/>
            </w:tcBorders>
            <w:vAlign w:val="center"/>
          </w:tcPr>
          <w:p w14:paraId="16C691CF">
            <w:pPr>
              <w:pStyle w:val="42"/>
              <w:rPr>
                <w:rFonts w:eastAsiaTheme="minorEastAsia" w:cstheme="minorBidi"/>
              </w:rPr>
            </w:pPr>
            <w:r>
              <w:rPr>
                <w:rFonts w:eastAsiaTheme="minorEastAsia" w:cstheme="minorBidi"/>
              </w:rPr>
              <w:t>0.051</w:t>
            </w:r>
          </w:p>
        </w:tc>
        <w:tc>
          <w:tcPr>
            <w:tcW w:w="1273" w:type="pct"/>
            <w:tcBorders>
              <w:bottom w:val="single" w:color="auto" w:sz="12" w:space="0"/>
              <w:right w:val="single" w:color="auto" w:sz="12" w:space="0"/>
            </w:tcBorders>
            <w:vAlign w:val="center"/>
          </w:tcPr>
          <w:p w14:paraId="5AD45D48">
            <w:pPr>
              <w:pStyle w:val="42"/>
              <w:rPr>
                <w:rFonts w:eastAsiaTheme="minorEastAsia" w:cstheme="minorBidi"/>
              </w:rPr>
            </w:pPr>
            <w:r>
              <w:rPr>
                <w:rFonts w:eastAsiaTheme="minorEastAsia" w:cstheme="minorBidi"/>
              </w:rPr>
              <w:t>0.05</w:t>
            </w:r>
          </w:p>
        </w:tc>
      </w:tr>
      <w:tr w14:paraId="7F2E6C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bottom w:val="single" w:color="auto" w:sz="12" w:space="0"/>
            </w:tcBorders>
          </w:tcPr>
          <w:p w14:paraId="4A81DCA5">
            <w:pPr>
              <w:pStyle w:val="42"/>
              <w:rPr>
                <w:rFonts w:eastAsiaTheme="minorEastAsia" w:cstheme="minorBidi"/>
              </w:rPr>
            </w:pPr>
            <w:r>
              <w:rPr>
                <w:rFonts w:hint="eastAsia" w:eastAsiaTheme="minorEastAsia" w:cstheme="minorBidi"/>
              </w:rPr>
              <w:t>叶绿素a</w:t>
            </w:r>
          </w:p>
        </w:tc>
        <w:tc>
          <w:tcPr>
            <w:tcW w:w="1274" w:type="pct"/>
            <w:tcBorders>
              <w:bottom w:val="single" w:color="auto" w:sz="12" w:space="0"/>
            </w:tcBorders>
            <w:vAlign w:val="center"/>
          </w:tcPr>
          <w:p w14:paraId="72FA74D7">
            <w:pPr>
              <w:pStyle w:val="42"/>
              <w:rPr>
                <w:rFonts w:eastAsiaTheme="minorEastAsia" w:cstheme="minorBidi"/>
              </w:rPr>
            </w:pPr>
            <w:r>
              <w:rPr>
                <w:rFonts w:eastAsiaTheme="minorEastAsia" w:cstheme="minorBidi"/>
              </w:rPr>
              <w:t>ND</w:t>
            </w:r>
          </w:p>
        </w:tc>
        <w:tc>
          <w:tcPr>
            <w:tcW w:w="1275" w:type="pct"/>
            <w:tcBorders>
              <w:bottom w:val="single" w:color="auto" w:sz="12" w:space="0"/>
            </w:tcBorders>
            <w:vAlign w:val="center"/>
          </w:tcPr>
          <w:p w14:paraId="0D614037">
            <w:pPr>
              <w:pStyle w:val="42"/>
              <w:rPr>
                <w:rFonts w:eastAsiaTheme="minorEastAsia" w:cstheme="minorBidi"/>
              </w:rPr>
            </w:pPr>
            <w:r>
              <w:rPr>
                <w:rFonts w:eastAsiaTheme="minorEastAsia" w:cstheme="minorBidi"/>
              </w:rPr>
              <w:t>ND</w:t>
            </w:r>
          </w:p>
        </w:tc>
        <w:tc>
          <w:tcPr>
            <w:tcW w:w="1273" w:type="pct"/>
            <w:tcBorders>
              <w:bottom w:val="single" w:color="auto" w:sz="12" w:space="0"/>
              <w:right w:val="single" w:color="auto" w:sz="12" w:space="0"/>
            </w:tcBorders>
            <w:vAlign w:val="center"/>
          </w:tcPr>
          <w:p w14:paraId="66E924DE">
            <w:pPr>
              <w:pStyle w:val="42"/>
              <w:rPr>
                <w:rFonts w:eastAsiaTheme="minorEastAsia" w:cstheme="minorBidi"/>
              </w:rPr>
            </w:pPr>
            <w:r>
              <w:rPr>
                <w:rFonts w:eastAsiaTheme="minorEastAsia" w:cstheme="minorBidi"/>
              </w:rPr>
              <w:t>ND</w:t>
            </w:r>
          </w:p>
        </w:tc>
      </w:tr>
      <w:tr w14:paraId="1BDF4E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bottom w:val="single" w:color="auto" w:sz="12" w:space="0"/>
            </w:tcBorders>
          </w:tcPr>
          <w:p w14:paraId="32FAC20A">
            <w:pPr>
              <w:pStyle w:val="42"/>
              <w:rPr>
                <w:rFonts w:eastAsiaTheme="minorEastAsia" w:cstheme="minorBidi"/>
              </w:rPr>
            </w:pPr>
            <w:r>
              <w:rPr>
                <w:rFonts w:hint="eastAsia" w:eastAsiaTheme="minorEastAsia" w:cstheme="minorBidi"/>
              </w:rPr>
              <w:t>六价铬</w:t>
            </w:r>
          </w:p>
        </w:tc>
        <w:tc>
          <w:tcPr>
            <w:tcW w:w="1274" w:type="pct"/>
            <w:tcBorders>
              <w:bottom w:val="single" w:color="auto" w:sz="12" w:space="0"/>
            </w:tcBorders>
            <w:vAlign w:val="center"/>
          </w:tcPr>
          <w:p w14:paraId="58F2D2DF">
            <w:pPr>
              <w:pStyle w:val="42"/>
              <w:rPr>
                <w:rFonts w:eastAsiaTheme="minorEastAsia" w:cstheme="minorBidi"/>
              </w:rPr>
            </w:pPr>
            <w:r>
              <w:rPr>
                <w:rFonts w:eastAsiaTheme="minorEastAsia" w:cstheme="minorBidi"/>
              </w:rPr>
              <w:t>ND</w:t>
            </w:r>
          </w:p>
        </w:tc>
        <w:tc>
          <w:tcPr>
            <w:tcW w:w="1275" w:type="pct"/>
            <w:tcBorders>
              <w:bottom w:val="single" w:color="auto" w:sz="12" w:space="0"/>
            </w:tcBorders>
            <w:vAlign w:val="center"/>
          </w:tcPr>
          <w:p w14:paraId="76909BA9">
            <w:pPr>
              <w:pStyle w:val="42"/>
              <w:rPr>
                <w:rFonts w:eastAsiaTheme="minorEastAsia" w:cstheme="minorBidi"/>
              </w:rPr>
            </w:pPr>
            <w:r>
              <w:rPr>
                <w:rFonts w:eastAsiaTheme="minorEastAsia" w:cstheme="minorBidi"/>
              </w:rPr>
              <w:t>ND</w:t>
            </w:r>
          </w:p>
        </w:tc>
        <w:tc>
          <w:tcPr>
            <w:tcW w:w="1273" w:type="pct"/>
            <w:tcBorders>
              <w:bottom w:val="single" w:color="auto" w:sz="12" w:space="0"/>
              <w:right w:val="single" w:color="auto" w:sz="12" w:space="0"/>
            </w:tcBorders>
            <w:vAlign w:val="center"/>
          </w:tcPr>
          <w:p w14:paraId="24B09CC1">
            <w:pPr>
              <w:pStyle w:val="42"/>
              <w:rPr>
                <w:rFonts w:eastAsiaTheme="minorEastAsia" w:cstheme="minorBidi"/>
              </w:rPr>
            </w:pPr>
            <w:r>
              <w:rPr>
                <w:rFonts w:eastAsiaTheme="minorEastAsia" w:cstheme="minorBidi"/>
              </w:rPr>
              <w:t>ND</w:t>
            </w:r>
          </w:p>
        </w:tc>
      </w:tr>
      <w:tr w14:paraId="7570B3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bottom w:val="single" w:color="auto" w:sz="12" w:space="0"/>
            </w:tcBorders>
          </w:tcPr>
          <w:p w14:paraId="60C14D50">
            <w:pPr>
              <w:pStyle w:val="42"/>
              <w:rPr>
                <w:rFonts w:eastAsiaTheme="minorEastAsia" w:cstheme="minorBidi"/>
              </w:rPr>
            </w:pPr>
            <w:r>
              <w:rPr>
                <w:rFonts w:hint="eastAsia" w:eastAsiaTheme="minorEastAsia" w:cstheme="minorBidi"/>
              </w:rPr>
              <w:t>汞</w:t>
            </w:r>
          </w:p>
        </w:tc>
        <w:tc>
          <w:tcPr>
            <w:tcW w:w="1274" w:type="pct"/>
            <w:tcBorders>
              <w:bottom w:val="single" w:color="auto" w:sz="12" w:space="0"/>
            </w:tcBorders>
            <w:vAlign w:val="center"/>
          </w:tcPr>
          <w:p w14:paraId="72BFF00B">
            <w:pPr>
              <w:pStyle w:val="42"/>
              <w:rPr>
                <w:rFonts w:eastAsiaTheme="minorEastAsia" w:cstheme="minorBidi"/>
              </w:rPr>
            </w:pPr>
            <w:r>
              <w:rPr>
                <w:rFonts w:eastAsiaTheme="minorEastAsia" w:cstheme="minorBidi"/>
              </w:rPr>
              <w:t>ND</w:t>
            </w:r>
          </w:p>
        </w:tc>
        <w:tc>
          <w:tcPr>
            <w:tcW w:w="1275" w:type="pct"/>
            <w:tcBorders>
              <w:bottom w:val="single" w:color="auto" w:sz="12" w:space="0"/>
            </w:tcBorders>
            <w:vAlign w:val="center"/>
          </w:tcPr>
          <w:p w14:paraId="4868CB1C">
            <w:pPr>
              <w:pStyle w:val="42"/>
              <w:rPr>
                <w:rFonts w:eastAsiaTheme="minorEastAsia" w:cstheme="minorBidi"/>
              </w:rPr>
            </w:pPr>
            <w:r>
              <w:rPr>
                <w:rFonts w:eastAsiaTheme="minorEastAsia" w:cstheme="minorBidi"/>
              </w:rPr>
              <w:t>ND</w:t>
            </w:r>
          </w:p>
        </w:tc>
        <w:tc>
          <w:tcPr>
            <w:tcW w:w="1273" w:type="pct"/>
            <w:tcBorders>
              <w:bottom w:val="single" w:color="auto" w:sz="12" w:space="0"/>
              <w:right w:val="single" w:color="auto" w:sz="12" w:space="0"/>
            </w:tcBorders>
            <w:vAlign w:val="center"/>
          </w:tcPr>
          <w:p w14:paraId="7744C769">
            <w:pPr>
              <w:pStyle w:val="42"/>
              <w:rPr>
                <w:rFonts w:eastAsiaTheme="minorEastAsia" w:cstheme="minorBidi"/>
              </w:rPr>
            </w:pPr>
            <w:r>
              <w:rPr>
                <w:rFonts w:eastAsiaTheme="minorEastAsia" w:cstheme="minorBidi"/>
              </w:rPr>
              <w:t>ND</w:t>
            </w:r>
          </w:p>
        </w:tc>
      </w:tr>
      <w:tr w14:paraId="0F1AC1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bottom w:val="single" w:color="auto" w:sz="12" w:space="0"/>
            </w:tcBorders>
          </w:tcPr>
          <w:p w14:paraId="7F982FAD">
            <w:pPr>
              <w:pStyle w:val="42"/>
              <w:rPr>
                <w:rFonts w:eastAsiaTheme="minorEastAsia" w:cstheme="minorBidi"/>
              </w:rPr>
            </w:pPr>
            <w:r>
              <w:rPr>
                <w:rFonts w:hint="eastAsia" w:eastAsiaTheme="minorEastAsia" w:cstheme="minorBidi"/>
              </w:rPr>
              <w:t>粪大肠菌群（</w:t>
            </w:r>
            <w:r>
              <w:rPr>
                <w:rFonts w:eastAsiaTheme="minorEastAsia" w:cstheme="minorBidi"/>
              </w:rPr>
              <w:t>MPN/L</w:t>
            </w:r>
            <w:r>
              <w:rPr>
                <w:rFonts w:hint="eastAsia" w:eastAsiaTheme="minorEastAsia" w:cstheme="minorBidi"/>
              </w:rPr>
              <w:t>）</w:t>
            </w:r>
          </w:p>
        </w:tc>
        <w:tc>
          <w:tcPr>
            <w:tcW w:w="1274" w:type="pct"/>
            <w:tcBorders>
              <w:bottom w:val="single" w:color="auto" w:sz="12" w:space="0"/>
            </w:tcBorders>
            <w:vAlign w:val="center"/>
          </w:tcPr>
          <w:p w14:paraId="0C69F2DE">
            <w:pPr>
              <w:pStyle w:val="42"/>
              <w:rPr>
                <w:rFonts w:eastAsiaTheme="minorEastAsia" w:cstheme="minorBidi"/>
              </w:rPr>
            </w:pPr>
            <w:r>
              <w:rPr>
                <w:rFonts w:eastAsiaTheme="minorEastAsia" w:cstheme="minorBidi"/>
              </w:rPr>
              <w:t>1.3×10</w:t>
            </w:r>
            <w:r>
              <w:rPr>
                <w:rFonts w:eastAsiaTheme="minorEastAsia" w:cstheme="minorBidi"/>
                <w:vertAlign w:val="superscript"/>
              </w:rPr>
              <w:t>3</w:t>
            </w:r>
          </w:p>
        </w:tc>
        <w:tc>
          <w:tcPr>
            <w:tcW w:w="1275" w:type="pct"/>
            <w:tcBorders>
              <w:bottom w:val="single" w:color="auto" w:sz="12" w:space="0"/>
            </w:tcBorders>
            <w:vAlign w:val="center"/>
          </w:tcPr>
          <w:p w14:paraId="5796DB3B">
            <w:pPr>
              <w:pStyle w:val="42"/>
              <w:rPr>
                <w:rFonts w:eastAsiaTheme="minorEastAsia" w:cstheme="minorBidi"/>
              </w:rPr>
            </w:pPr>
            <w:r>
              <w:rPr>
                <w:rFonts w:eastAsiaTheme="minorEastAsia" w:cstheme="minorBidi"/>
              </w:rPr>
              <w:t>3.3×10</w:t>
            </w:r>
            <w:r>
              <w:rPr>
                <w:rFonts w:eastAsiaTheme="minorEastAsia" w:cstheme="minorBidi"/>
                <w:vertAlign w:val="superscript"/>
              </w:rPr>
              <w:t>3</w:t>
            </w:r>
          </w:p>
        </w:tc>
        <w:tc>
          <w:tcPr>
            <w:tcW w:w="1273" w:type="pct"/>
            <w:tcBorders>
              <w:bottom w:val="single" w:color="auto" w:sz="12" w:space="0"/>
              <w:right w:val="single" w:color="auto" w:sz="12" w:space="0"/>
            </w:tcBorders>
            <w:vAlign w:val="center"/>
          </w:tcPr>
          <w:p w14:paraId="51654332">
            <w:pPr>
              <w:pStyle w:val="42"/>
              <w:rPr>
                <w:rFonts w:eastAsiaTheme="minorEastAsia" w:cstheme="minorBidi"/>
              </w:rPr>
            </w:pPr>
            <w:r>
              <w:rPr>
                <w:rFonts w:eastAsiaTheme="minorEastAsia" w:cstheme="minorBidi"/>
              </w:rPr>
              <w:t>2.6×10</w:t>
            </w:r>
            <w:r>
              <w:rPr>
                <w:rFonts w:eastAsiaTheme="minorEastAsia" w:cstheme="minorBidi"/>
                <w:vertAlign w:val="superscript"/>
              </w:rPr>
              <w:t>3</w:t>
            </w:r>
          </w:p>
        </w:tc>
      </w:tr>
      <w:tr w14:paraId="341EAA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bottom w:val="single" w:color="auto" w:sz="12" w:space="0"/>
            </w:tcBorders>
          </w:tcPr>
          <w:p w14:paraId="10740F2A">
            <w:pPr>
              <w:pStyle w:val="42"/>
              <w:rPr>
                <w:rFonts w:eastAsiaTheme="minorEastAsia" w:cstheme="minorBidi"/>
              </w:rPr>
            </w:pPr>
            <w:r>
              <w:rPr>
                <w:rFonts w:hint="eastAsia" w:eastAsiaTheme="minorEastAsia" w:cstheme="minorBidi"/>
              </w:rPr>
              <w:t>溶解氧</w:t>
            </w:r>
          </w:p>
        </w:tc>
        <w:tc>
          <w:tcPr>
            <w:tcW w:w="1274" w:type="pct"/>
            <w:tcBorders>
              <w:bottom w:val="single" w:color="auto" w:sz="12" w:space="0"/>
            </w:tcBorders>
            <w:vAlign w:val="center"/>
          </w:tcPr>
          <w:p w14:paraId="4F76751B">
            <w:pPr>
              <w:pStyle w:val="42"/>
              <w:rPr>
                <w:rFonts w:eastAsiaTheme="minorEastAsia" w:cstheme="minorBidi"/>
              </w:rPr>
            </w:pPr>
            <w:r>
              <w:rPr>
                <w:rFonts w:eastAsiaTheme="minorEastAsia" w:cstheme="minorBidi"/>
              </w:rPr>
              <w:t>8.3</w:t>
            </w:r>
          </w:p>
        </w:tc>
        <w:tc>
          <w:tcPr>
            <w:tcW w:w="1275" w:type="pct"/>
            <w:tcBorders>
              <w:bottom w:val="single" w:color="auto" w:sz="12" w:space="0"/>
            </w:tcBorders>
            <w:vAlign w:val="center"/>
          </w:tcPr>
          <w:p w14:paraId="0E776527">
            <w:pPr>
              <w:pStyle w:val="42"/>
              <w:rPr>
                <w:rFonts w:eastAsiaTheme="minorEastAsia" w:cstheme="minorBidi"/>
              </w:rPr>
            </w:pPr>
            <w:r>
              <w:rPr>
                <w:rFonts w:eastAsiaTheme="minorEastAsia" w:cstheme="minorBidi"/>
              </w:rPr>
              <w:t>8.3</w:t>
            </w:r>
          </w:p>
        </w:tc>
        <w:tc>
          <w:tcPr>
            <w:tcW w:w="1273" w:type="pct"/>
            <w:tcBorders>
              <w:bottom w:val="single" w:color="auto" w:sz="12" w:space="0"/>
              <w:right w:val="single" w:color="auto" w:sz="12" w:space="0"/>
            </w:tcBorders>
            <w:vAlign w:val="center"/>
          </w:tcPr>
          <w:p w14:paraId="15704291">
            <w:pPr>
              <w:pStyle w:val="42"/>
              <w:rPr>
                <w:rFonts w:eastAsiaTheme="minorEastAsia" w:cstheme="minorBidi"/>
              </w:rPr>
            </w:pPr>
            <w:r>
              <w:rPr>
                <w:rFonts w:eastAsiaTheme="minorEastAsia" w:cstheme="minorBidi"/>
              </w:rPr>
              <w:t>8.2</w:t>
            </w:r>
          </w:p>
        </w:tc>
      </w:tr>
      <w:tr w14:paraId="2364E9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bottom w:val="single" w:color="auto" w:sz="12" w:space="0"/>
            </w:tcBorders>
          </w:tcPr>
          <w:p w14:paraId="1781EB5F">
            <w:pPr>
              <w:pStyle w:val="42"/>
              <w:rPr>
                <w:rFonts w:eastAsiaTheme="minorEastAsia" w:cstheme="minorBidi"/>
              </w:rPr>
            </w:pPr>
            <w:r>
              <w:rPr>
                <w:rFonts w:hint="eastAsia" w:eastAsiaTheme="minorEastAsia" w:cstheme="minorBidi"/>
              </w:rPr>
              <w:t>高锰酸盐指数</w:t>
            </w:r>
          </w:p>
        </w:tc>
        <w:tc>
          <w:tcPr>
            <w:tcW w:w="1274" w:type="pct"/>
            <w:tcBorders>
              <w:bottom w:val="single" w:color="auto" w:sz="12" w:space="0"/>
            </w:tcBorders>
            <w:vAlign w:val="center"/>
          </w:tcPr>
          <w:p w14:paraId="6E2F508F">
            <w:pPr>
              <w:pStyle w:val="42"/>
              <w:rPr>
                <w:rFonts w:eastAsiaTheme="minorEastAsia" w:cstheme="minorBidi"/>
              </w:rPr>
            </w:pPr>
            <w:r>
              <w:rPr>
                <w:rFonts w:eastAsiaTheme="minorEastAsia" w:cstheme="minorBidi"/>
              </w:rPr>
              <w:t>1.95</w:t>
            </w:r>
          </w:p>
        </w:tc>
        <w:tc>
          <w:tcPr>
            <w:tcW w:w="1275" w:type="pct"/>
            <w:tcBorders>
              <w:bottom w:val="single" w:color="auto" w:sz="12" w:space="0"/>
            </w:tcBorders>
            <w:vAlign w:val="center"/>
          </w:tcPr>
          <w:p w14:paraId="28326EDE">
            <w:pPr>
              <w:pStyle w:val="42"/>
              <w:rPr>
                <w:rFonts w:eastAsiaTheme="minorEastAsia" w:cstheme="minorBidi"/>
              </w:rPr>
            </w:pPr>
            <w:r>
              <w:rPr>
                <w:rFonts w:eastAsiaTheme="minorEastAsia" w:cstheme="minorBidi"/>
              </w:rPr>
              <w:t>1.93</w:t>
            </w:r>
          </w:p>
        </w:tc>
        <w:tc>
          <w:tcPr>
            <w:tcW w:w="1273" w:type="pct"/>
            <w:tcBorders>
              <w:bottom w:val="single" w:color="auto" w:sz="12" w:space="0"/>
              <w:right w:val="single" w:color="auto" w:sz="12" w:space="0"/>
            </w:tcBorders>
            <w:vAlign w:val="center"/>
          </w:tcPr>
          <w:p w14:paraId="31D40A4C">
            <w:pPr>
              <w:pStyle w:val="42"/>
              <w:rPr>
                <w:rFonts w:eastAsiaTheme="minorEastAsia" w:cstheme="minorBidi"/>
              </w:rPr>
            </w:pPr>
            <w:r>
              <w:rPr>
                <w:rFonts w:eastAsiaTheme="minorEastAsia" w:cstheme="minorBidi"/>
              </w:rPr>
              <w:t>1.95</w:t>
            </w:r>
          </w:p>
        </w:tc>
      </w:tr>
      <w:tr w14:paraId="34AA13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bottom w:val="single" w:color="auto" w:sz="12" w:space="0"/>
            </w:tcBorders>
          </w:tcPr>
          <w:p w14:paraId="71612D86">
            <w:pPr>
              <w:pStyle w:val="42"/>
              <w:rPr>
                <w:rFonts w:eastAsiaTheme="minorEastAsia" w:cstheme="minorBidi"/>
              </w:rPr>
            </w:pPr>
            <w:r>
              <w:rPr>
                <w:rFonts w:hint="eastAsia" w:eastAsiaTheme="minorEastAsia" w:cstheme="minorBidi"/>
              </w:rPr>
              <w:t>透明度（cm）</w:t>
            </w:r>
          </w:p>
        </w:tc>
        <w:tc>
          <w:tcPr>
            <w:tcW w:w="1274" w:type="pct"/>
            <w:tcBorders>
              <w:bottom w:val="single" w:color="auto" w:sz="12" w:space="0"/>
            </w:tcBorders>
            <w:vAlign w:val="center"/>
          </w:tcPr>
          <w:p w14:paraId="381C6351">
            <w:pPr>
              <w:pStyle w:val="42"/>
              <w:rPr>
                <w:rFonts w:eastAsiaTheme="minorEastAsia" w:cstheme="minorBidi"/>
              </w:rPr>
            </w:pPr>
            <w:r>
              <w:rPr>
                <w:rFonts w:eastAsiaTheme="minorEastAsia" w:cstheme="minorBidi"/>
              </w:rPr>
              <w:t>53</w:t>
            </w:r>
          </w:p>
        </w:tc>
        <w:tc>
          <w:tcPr>
            <w:tcW w:w="1275" w:type="pct"/>
            <w:tcBorders>
              <w:bottom w:val="single" w:color="auto" w:sz="12" w:space="0"/>
            </w:tcBorders>
            <w:vAlign w:val="center"/>
          </w:tcPr>
          <w:p w14:paraId="341AFB29">
            <w:pPr>
              <w:pStyle w:val="42"/>
              <w:rPr>
                <w:rFonts w:eastAsiaTheme="minorEastAsia" w:cstheme="minorBidi"/>
              </w:rPr>
            </w:pPr>
            <w:r>
              <w:rPr>
                <w:rFonts w:eastAsiaTheme="minorEastAsia" w:cstheme="minorBidi"/>
              </w:rPr>
              <w:t>51</w:t>
            </w:r>
          </w:p>
        </w:tc>
        <w:tc>
          <w:tcPr>
            <w:tcW w:w="1273" w:type="pct"/>
            <w:tcBorders>
              <w:bottom w:val="single" w:color="auto" w:sz="12" w:space="0"/>
              <w:right w:val="single" w:color="auto" w:sz="12" w:space="0"/>
            </w:tcBorders>
            <w:vAlign w:val="center"/>
          </w:tcPr>
          <w:p w14:paraId="0A221A7B">
            <w:pPr>
              <w:pStyle w:val="42"/>
              <w:rPr>
                <w:rFonts w:eastAsiaTheme="minorEastAsia" w:cstheme="minorBidi"/>
              </w:rPr>
            </w:pPr>
            <w:r>
              <w:rPr>
                <w:rFonts w:eastAsiaTheme="minorEastAsia" w:cstheme="minorBidi"/>
              </w:rPr>
              <w:t>53</w:t>
            </w:r>
          </w:p>
        </w:tc>
      </w:tr>
      <w:tr w14:paraId="24B0F6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bottom w:val="single" w:color="auto" w:sz="12" w:space="0"/>
            </w:tcBorders>
          </w:tcPr>
          <w:p w14:paraId="7BB5313E">
            <w:pPr>
              <w:pStyle w:val="42"/>
              <w:rPr>
                <w:rFonts w:eastAsiaTheme="minorEastAsia" w:cstheme="minorBidi"/>
              </w:rPr>
            </w:pPr>
            <w:r>
              <w:rPr>
                <w:rFonts w:hint="eastAsia" w:eastAsiaTheme="minorEastAsia" w:cstheme="minorBidi"/>
              </w:rPr>
              <w:t>悬浮物</w:t>
            </w:r>
          </w:p>
        </w:tc>
        <w:tc>
          <w:tcPr>
            <w:tcW w:w="1274" w:type="pct"/>
            <w:tcBorders>
              <w:bottom w:val="single" w:color="auto" w:sz="12" w:space="0"/>
            </w:tcBorders>
            <w:vAlign w:val="center"/>
          </w:tcPr>
          <w:p w14:paraId="712F17A6">
            <w:pPr>
              <w:pStyle w:val="42"/>
              <w:rPr>
                <w:rFonts w:eastAsiaTheme="minorEastAsia" w:cstheme="minorBidi"/>
              </w:rPr>
            </w:pPr>
            <w:r>
              <w:rPr>
                <w:rFonts w:eastAsiaTheme="minorEastAsia" w:cstheme="minorBidi"/>
              </w:rPr>
              <w:t>6</w:t>
            </w:r>
          </w:p>
        </w:tc>
        <w:tc>
          <w:tcPr>
            <w:tcW w:w="1275" w:type="pct"/>
            <w:tcBorders>
              <w:bottom w:val="single" w:color="auto" w:sz="12" w:space="0"/>
            </w:tcBorders>
            <w:vAlign w:val="center"/>
          </w:tcPr>
          <w:p w14:paraId="36AB2C86">
            <w:pPr>
              <w:pStyle w:val="42"/>
              <w:rPr>
                <w:rFonts w:eastAsiaTheme="minorEastAsia" w:cstheme="minorBidi"/>
              </w:rPr>
            </w:pPr>
            <w:r>
              <w:rPr>
                <w:rFonts w:eastAsiaTheme="minorEastAsia" w:cstheme="minorBidi"/>
              </w:rPr>
              <w:t>7</w:t>
            </w:r>
          </w:p>
        </w:tc>
        <w:tc>
          <w:tcPr>
            <w:tcW w:w="1273" w:type="pct"/>
            <w:tcBorders>
              <w:bottom w:val="single" w:color="auto" w:sz="12" w:space="0"/>
              <w:right w:val="single" w:color="auto" w:sz="12" w:space="0"/>
            </w:tcBorders>
            <w:vAlign w:val="center"/>
          </w:tcPr>
          <w:p w14:paraId="5FD7D5D6">
            <w:pPr>
              <w:pStyle w:val="42"/>
              <w:rPr>
                <w:rFonts w:eastAsiaTheme="minorEastAsia" w:cstheme="minorBidi"/>
              </w:rPr>
            </w:pPr>
            <w:r>
              <w:rPr>
                <w:rFonts w:eastAsiaTheme="minorEastAsia" w:cstheme="minorBidi"/>
              </w:rPr>
              <w:t>6</w:t>
            </w:r>
          </w:p>
        </w:tc>
      </w:tr>
      <w:tr w14:paraId="156A17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8" w:type="pct"/>
            <w:tcBorders>
              <w:left w:val="single" w:color="auto" w:sz="12" w:space="0"/>
            </w:tcBorders>
          </w:tcPr>
          <w:p w14:paraId="33E605D9">
            <w:pPr>
              <w:pStyle w:val="42"/>
              <w:rPr>
                <w:rFonts w:eastAsiaTheme="minorEastAsia" w:cstheme="minorBidi"/>
              </w:rPr>
            </w:pPr>
            <w:r>
              <w:rPr>
                <w:rFonts w:hint="eastAsia" w:eastAsiaTheme="minorEastAsia" w:cstheme="minorBidi"/>
              </w:rPr>
              <w:t>挥发酚</w:t>
            </w:r>
          </w:p>
        </w:tc>
        <w:tc>
          <w:tcPr>
            <w:tcW w:w="1274" w:type="pct"/>
            <w:vAlign w:val="center"/>
          </w:tcPr>
          <w:p w14:paraId="1A7B24CF">
            <w:pPr>
              <w:pStyle w:val="42"/>
              <w:rPr>
                <w:rFonts w:eastAsiaTheme="minorEastAsia" w:cstheme="minorBidi"/>
              </w:rPr>
            </w:pPr>
            <w:r>
              <w:rPr>
                <w:rFonts w:eastAsiaTheme="minorEastAsia" w:cstheme="minorBidi"/>
              </w:rPr>
              <w:t>ND</w:t>
            </w:r>
          </w:p>
        </w:tc>
        <w:tc>
          <w:tcPr>
            <w:tcW w:w="1275" w:type="pct"/>
            <w:vAlign w:val="center"/>
          </w:tcPr>
          <w:p w14:paraId="013FDDEA">
            <w:pPr>
              <w:pStyle w:val="42"/>
              <w:rPr>
                <w:rFonts w:eastAsiaTheme="minorEastAsia" w:cstheme="minorBidi"/>
              </w:rPr>
            </w:pPr>
            <w:r>
              <w:rPr>
                <w:rFonts w:eastAsiaTheme="minorEastAsia" w:cstheme="minorBidi"/>
              </w:rPr>
              <w:t>ND</w:t>
            </w:r>
          </w:p>
        </w:tc>
        <w:tc>
          <w:tcPr>
            <w:tcW w:w="1273" w:type="pct"/>
            <w:tcBorders>
              <w:right w:val="single" w:color="auto" w:sz="12" w:space="0"/>
            </w:tcBorders>
            <w:vAlign w:val="center"/>
          </w:tcPr>
          <w:p w14:paraId="0A30FCC7">
            <w:pPr>
              <w:pStyle w:val="42"/>
              <w:rPr>
                <w:rFonts w:eastAsiaTheme="minorEastAsia" w:cstheme="minorBidi"/>
              </w:rPr>
            </w:pPr>
            <w:r>
              <w:rPr>
                <w:rFonts w:eastAsiaTheme="minorEastAsia" w:cstheme="minorBidi"/>
              </w:rPr>
              <w:t>ND</w:t>
            </w:r>
          </w:p>
        </w:tc>
      </w:tr>
      <w:tr w14:paraId="217082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gridSpan w:val="4"/>
            <w:tcBorders>
              <w:left w:val="single" w:color="auto" w:sz="12" w:space="0"/>
              <w:bottom w:val="single" w:color="auto" w:sz="12" w:space="0"/>
              <w:right w:val="single" w:color="auto" w:sz="12" w:space="0"/>
            </w:tcBorders>
            <w:vAlign w:val="center"/>
          </w:tcPr>
          <w:p w14:paraId="0BF06C1E">
            <w:pPr>
              <w:pStyle w:val="42"/>
              <w:jc w:val="both"/>
              <w:rPr>
                <w:rFonts w:eastAsiaTheme="minorEastAsia" w:cstheme="minorBidi"/>
              </w:rPr>
            </w:pPr>
            <w:r>
              <w:rPr>
                <w:rFonts w:hint="eastAsia" w:eastAsiaTheme="minorEastAsia" w:cstheme="minorBidi"/>
              </w:rPr>
              <w:t>备注：ND表示检测结果低于方法检出限或未检出。</w:t>
            </w:r>
          </w:p>
        </w:tc>
      </w:tr>
    </w:tbl>
    <w:p w14:paraId="3D9E6AFE">
      <w:pPr>
        <w:pStyle w:val="5"/>
      </w:pPr>
      <w:r>
        <w:rPr>
          <w:rFonts w:hint="eastAsia"/>
        </w:rPr>
        <w:t>3.3.4.6 评价标准</w:t>
      </w:r>
    </w:p>
    <w:p w14:paraId="7898D310">
      <w:r>
        <w:rPr>
          <w:rFonts w:hint="eastAsia"/>
        </w:rPr>
        <w:t>评价标准按《地表水环境质量标准》（GB3838-2002）III类执行。</w:t>
      </w:r>
    </w:p>
    <w:p w14:paraId="2B84E813">
      <w:pPr>
        <w:pStyle w:val="5"/>
      </w:pPr>
      <w:r>
        <w:rPr>
          <w:rFonts w:hint="eastAsia"/>
        </w:rPr>
        <w:t>3.3.4.7 评价方法</w:t>
      </w:r>
    </w:p>
    <w:p w14:paraId="3D6E8ABF">
      <w:r>
        <w:rPr>
          <w:rFonts w:hint="eastAsia"/>
        </w:rPr>
        <w:t>为直观反映水质现状，科学评价水体中污染物是否超标，采用《环境影响评价技术导则 地表水环境》（HJ/T2.3-2018）中附录 D.1 水质指数法进行评价。</w:t>
      </w:r>
    </w:p>
    <w:p w14:paraId="5DE245D6">
      <w:r>
        <w:rPr>
          <w:rFonts w:hint="eastAsia"/>
        </w:rPr>
        <w:t>水质指数法数学模式如下：</w:t>
      </w:r>
    </w:p>
    <w:p w14:paraId="30518E55">
      <w:r>
        <w:rPr>
          <w:rFonts w:hint="eastAsia"/>
        </w:rPr>
        <w:t>一般性水质因子（随着浓度增加而水质变差的水质因子）的指数计算公式：</w:t>
      </w:r>
    </w:p>
    <w:p w14:paraId="43CE2287">
      <w:pPr>
        <w:pStyle w:val="7"/>
        <w:jc w:val="center"/>
      </w:pPr>
      <w:r>
        <w:rPr>
          <w:rFonts w:hint="eastAsia"/>
        </w:rPr>
        <w:t>S</w:t>
      </w:r>
      <w:r>
        <w:rPr>
          <w:rFonts w:hint="eastAsia"/>
          <w:vertAlign w:val="subscript"/>
        </w:rPr>
        <w:t>i,j</w:t>
      </w:r>
      <w:r>
        <w:rPr>
          <w:rFonts w:hint="eastAsia"/>
        </w:rPr>
        <w:t>=C</w:t>
      </w:r>
      <w:r>
        <w:rPr>
          <w:rFonts w:hint="eastAsia"/>
          <w:vertAlign w:val="subscript"/>
        </w:rPr>
        <w:t>i,j</w:t>
      </w:r>
      <w:r>
        <w:rPr>
          <w:rFonts w:hint="eastAsia"/>
        </w:rPr>
        <w:t>/C</w:t>
      </w:r>
      <w:r>
        <w:rPr>
          <w:rFonts w:hint="eastAsia"/>
          <w:vertAlign w:val="subscript"/>
        </w:rPr>
        <w:t>si</w:t>
      </w:r>
    </w:p>
    <w:p w14:paraId="560F721A">
      <w:pPr>
        <w:pStyle w:val="7"/>
        <w:ind w:firstLine="480" w:firstLineChars="200"/>
      </w:pPr>
      <w:r>
        <w:rPr>
          <w:rFonts w:hint="eastAsia"/>
        </w:rPr>
        <w:t>式中：S</w:t>
      </w:r>
      <w:r>
        <w:rPr>
          <w:rFonts w:hint="eastAsia"/>
          <w:vertAlign w:val="subscript"/>
        </w:rPr>
        <w:t>i,j</w:t>
      </w:r>
      <w:r>
        <w:rPr>
          <w:rFonts w:hint="eastAsia"/>
        </w:rPr>
        <w:t>——评价因子i的水质指数，大于1表明该水质因子超标；</w:t>
      </w:r>
    </w:p>
    <w:p w14:paraId="29994037">
      <w:pPr>
        <w:pStyle w:val="7"/>
        <w:ind w:firstLine="1200" w:firstLineChars="500"/>
      </w:pPr>
      <w:r>
        <w:rPr>
          <w:rFonts w:hint="eastAsia"/>
        </w:rPr>
        <w:t>C</w:t>
      </w:r>
      <w:r>
        <w:rPr>
          <w:rFonts w:hint="eastAsia"/>
          <w:vertAlign w:val="subscript"/>
        </w:rPr>
        <w:t>i,j</w:t>
      </w:r>
      <w:r>
        <w:rPr>
          <w:rFonts w:hint="eastAsia"/>
        </w:rPr>
        <w:t>——评价因子i在j的实测统计代表值，mg/L；</w:t>
      </w:r>
    </w:p>
    <w:p w14:paraId="77413F9D">
      <w:pPr>
        <w:pStyle w:val="7"/>
        <w:ind w:firstLine="1200" w:firstLineChars="500"/>
      </w:pPr>
      <w:r>
        <w:rPr>
          <w:rFonts w:hint="eastAsia"/>
        </w:rPr>
        <w:t>C</w:t>
      </w:r>
      <w:r>
        <w:rPr>
          <w:rFonts w:hint="eastAsia"/>
          <w:vertAlign w:val="subscript"/>
        </w:rPr>
        <w:t>si</w:t>
      </w:r>
      <w:r>
        <w:rPr>
          <w:rFonts w:hint="eastAsia"/>
        </w:rPr>
        <w:t>——评价因子i的水质评价标准限值，mg/L。</w:t>
      </w:r>
    </w:p>
    <w:p w14:paraId="1D326EBC">
      <w:r>
        <w:rPr>
          <w:rFonts w:hint="eastAsia"/>
        </w:rPr>
        <w:t>pH 值的指数计算公式：</w:t>
      </w:r>
    </w:p>
    <w:p w14:paraId="32CEF026">
      <w:pPr>
        <w:pStyle w:val="7"/>
        <w:jc w:val="center"/>
      </w:pPr>
      <w:r>
        <w:rPr>
          <w:position w:val="-48"/>
        </w:rPr>
        <w:drawing>
          <wp:inline distT="0" distB="0" distL="0" distR="0">
            <wp:extent cx="1113155" cy="691515"/>
            <wp:effectExtent l="0" t="0" r="0" b="0"/>
            <wp:docPr id="26051970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519707" name="图片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1113155" cy="691515"/>
                    </a:xfrm>
                    <a:prstGeom prst="rect">
                      <a:avLst/>
                    </a:prstGeom>
                    <a:noFill/>
                    <a:ln>
                      <a:noFill/>
                    </a:ln>
                  </pic:spPr>
                </pic:pic>
              </a:graphicData>
            </a:graphic>
          </wp:inline>
        </w:drawing>
      </w:r>
      <w:r>
        <w:rPr>
          <w:rFonts w:hint="eastAsia"/>
        </w:rPr>
        <w:t>pH≤7.0</w:t>
      </w:r>
    </w:p>
    <w:p w14:paraId="47DFB114">
      <w:pPr>
        <w:pStyle w:val="7"/>
        <w:jc w:val="center"/>
      </w:pPr>
      <w:r>
        <w:rPr>
          <w:rFonts w:hint="eastAsia"/>
          <w:position w:val="-48"/>
        </w:rPr>
        <w:object>
          <v:shape id="_x0000_i1030" o:spt="75" type="#_x0000_t75" style="height:55pt;width:86.95pt;" o:ole="t" filled="f" o:preferrelative="t" stroked="f" coordsize="21600,21600">
            <v:path/>
            <v:fill on="f" focussize="0,0"/>
            <v:stroke on="f" joinstyle="miter"/>
            <v:imagedata r:id="rId15" o:title=""/>
            <o:lock v:ext="edit" aspectratio="t"/>
            <w10:wrap type="none"/>
            <w10:anchorlock/>
          </v:shape>
          <o:OLEObject Type="Embed" ProgID="Equation.3" ShapeID="_x0000_i1030" DrawAspect="Content" ObjectID="_1468075730" r:id="rId23">
            <o:LockedField>false</o:LockedField>
          </o:OLEObject>
        </w:object>
      </w:r>
      <w:r>
        <w:rPr>
          <w:rFonts w:hint="eastAsia"/>
        </w:rPr>
        <w:t xml:space="preserve">      pH＞7.0</w:t>
      </w:r>
    </w:p>
    <w:p w14:paraId="6B992CD9">
      <w:pPr>
        <w:pStyle w:val="7"/>
        <w:ind w:firstLine="480" w:firstLineChars="200"/>
      </w:pPr>
      <w:r>
        <w:rPr>
          <w:rFonts w:hint="eastAsia"/>
        </w:rPr>
        <w:t>式中：S</w:t>
      </w:r>
      <w:r>
        <w:rPr>
          <w:rFonts w:hint="eastAsia"/>
          <w:vertAlign w:val="subscript"/>
        </w:rPr>
        <w:t>pH,j</w:t>
      </w:r>
      <w:r>
        <w:rPr>
          <w:rFonts w:hint="eastAsia"/>
        </w:rPr>
        <w:t>——pH值的指数，大于1表明该水质因子超标；</w:t>
      </w:r>
    </w:p>
    <w:p w14:paraId="6E5A5FD7">
      <w:pPr>
        <w:pStyle w:val="7"/>
        <w:ind w:firstLine="1200" w:firstLineChars="500"/>
      </w:pPr>
      <w:r>
        <w:rPr>
          <w:rFonts w:hint="eastAsia"/>
        </w:rPr>
        <w:t>pH</w:t>
      </w:r>
      <w:r>
        <w:rPr>
          <w:rFonts w:hint="eastAsia"/>
          <w:vertAlign w:val="subscript"/>
        </w:rPr>
        <w:t>j</w:t>
      </w:r>
      <w:r>
        <w:rPr>
          <w:rFonts w:hint="eastAsia"/>
        </w:rPr>
        <w:t>——pH值实测统计代表值；</w:t>
      </w:r>
    </w:p>
    <w:p w14:paraId="1C1BA13C">
      <w:pPr>
        <w:pStyle w:val="7"/>
        <w:ind w:firstLine="480" w:firstLineChars="200"/>
      </w:pPr>
      <w:r>
        <w:rPr>
          <w:rFonts w:hint="eastAsia"/>
        </w:rPr>
        <w:t xml:space="preserve">      pH</w:t>
      </w:r>
      <w:r>
        <w:rPr>
          <w:rFonts w:hint="eastAsia"/>
          <w:vertAlign w:val="subscript"/>
        </w:rPr>
        <w:t>sd</w:t>
      </w:r>
      <w:r>
        <w:rPr>
          <w:rFonts w:hint="eastAsia"/>
        </w:rPr>
        <w:t>——评价标准中pH值的下限值；</w:t>
      </w:r>
    </w:p>
    <w:p w14:paraId="6B054473">
      <w:pPr>
        <w:pStyle w:val="7"/>
        <w:ind w:firstLine="480" w:firstLineChars="200"/>
      </w:pPr>
      <w:r>
        <w:rPr>
          <w:rFonts w:hint="eastAsia"/>
        </w:rPr>
        <w:t xml:space="preserve">      pH</w:t>
      </w:r>
      <w:r>
        <w:rPr>
          <w:rFonts w:hint="eastAsia"/>
          <w:vertAlign w:val="subscript"/>
        </w:rPr>
        <w:t>sU</w:t>
      </w:r>
      <w:r>
        <w:rPr>
          <w:rFonts w:hint="eastAsia"/>
        </w:rPr>
        <w:t>——评价标准中pH值的上限值。</w:t>
      </w:r>
    </w:p>
    <w:p w14:paraId="441FDED2">
      <w:pPr>
        <w:pStyle w:val="7"/>
        <w:ind w:firstLine="480" w:firstLineChars="200"/>
      </w:pPr>
      <w:r>
        <w:rPr>
          <w:rFonts w:hint="eastAsia"/>
        </w:rPr>
        <w:t>对于DO，计算式为：</w:t>
      </w:r>
    </w:p>
    <w:p w14:paraId="15B3FFA0">
      <w:pPr>
        <w:pStyle w:val="7"/>
        <w:jc w:val="center"/>
      </w:pPr>
      <w:r>
        <w:rPr>
          <w:rFonts w:hint="eastAsia"/>
          <w:position w:val="-30"/>
        </w:rPr>
        <w:object>
          <v:shape id="_x0000_i1031" o:spt="75" type="#_x0000_t75" style="height:38.7pt;width:97.8pt;" o:ole="t" filled="f" o:preferrelative="t" stroked="f" coordsize="21600,21600">
            <v:path/>
            <v:fill on="f" focussize="0,0"/>
            <v:stroke on="f" joinstyle="miter"/>
            <v:imagedata r:id="rId17" o:title=""/>
            <o:lock v:ext="edit" aspectratio="t"/>
            <w10:wrap type="none"/>
            <w10:anchorlock/>
          </v:shape>
          <o:OLEObject Type="Embed" ProgID="Equation.3" ShapeID="_x0000_i1031" DrawAspect="Content" ObjectID="_1468075731" r:id="rId24">
            <o:LockedField>false</o:LockedField>
          </o:OLEObject>
        </w:object>
      </w:r>
      <w:r>
        <w:rPr>
          <w:rFonts w:hint="eastAsia"/>
          <w:position w:val="-12"/>
        </w:rPr>
        <w:object>
          <v:shape id="_x0000_i1032" o:spt="75" type="#_x0000_t75" style="height:17pt;width:8.85pt;" o:ole="t" filled="f" o:preferrelative="t" stroked="f" coordsize="21600,21600">
            <v:path/>
            <v:fill on="f" focussize="0,0"/>
            <v:stroke on="f" joinstyle="miter"/>
            <v:imagedata r:id="rId19" o:title=""/>
            <o:lock v:ext="edit" aspectratio="t"/>
            <w10:wrap type="none"/>
            <w10:anchorlock/>
          </v:shape>
          <o:OLEObject Type="Embed" ProgID="Equation.3" ShapeID="_x0000_i1032" DrawAspect="Content" ObjectID="_1468075732" r:id="rId25">
            <o:LockedField>false</o:LockedField>
          </o:OLEObject>
        </w:object>
      </w:r>
      <w:r>
        <w:rPr>
          <w:rFonts w:hint="eastAsia"/>
        </w:rPr>
        <w:t>DOj≥DOs</w:t>
      </w:r>
    </w:p>
    <w:p w14:paraId="35624EBA">
      <w:pPr>
        <w:pStyle w:val="7"/>
        <w:jc w:val="center"/>
      </w:pPr>
      <w:r>
        <w:rPr>
          <w:rFonts w:hint="eastAsia"/>
          <w:position w:val="-30"/>
        </w:rPr>
        <w:object>
          <v:shape id="_x0000_i1033" o:spt="75" type="#_x0000_t75" style="height:38.05pt;width:90.35pt;" o:ole="t" filled="f" o:preferrelative="t" stroked="f" coordsize="21600,21600">
            <v:path/>
            <v:fill on="f" focussize="0,0"/>
            <v:stroke on="f" joinstyle="miter"/>
            <v:imagedata r:id="rId21" o:title=""/>
            <o:lock v:ext="edit" aspectratio="t"/>
            <w10:wrap type="none"/>
            <w10:anchorlock/>
          </v:shape>
          <o:OLEObject Type="Embed" ProgID="Equation.3" ShapeID="_x0000_i1033" DrawAspect="Content" ObjectID="_1468075733" r:id="rId26">
            <o:LockedField>false</o:LockedField>
          </o:OLEObject>
        </w:object>
      </w:r>
      <w:r>
        <w:rPr>
          <w:rFonts w:hint="eastAsia"/>
          <w:position w:val="-12"/>
        </w:rPr>
        <w:object>
          <v:shape id="_x0000_i1034" o:spt="75" type="#_x0000_t75" style="height:17pt;width:8.85pt;" o:ole="t" filled="f" o:preferrelative="t" stroked="f" coordsize="21600,21600">
            <v:path/>
            <v:fill on="f" focussize="0,0"/>
            <v:stroke on="f" joinstyle="miter"/>
            <v:imagedata r:id="rId19" o:title=""/>
            <o:lock v:ext="edit" aspectratio="t"/>
            <w10:wrap type="none"/>
            <w10:anchorlock/>
          </v:shape>
          <o:OLEObject Type="Embed" ProgID="Equation.3" ShapeID="_x0000_i1034" DrawAspect="Content" ObjectID="_1468075734" r:id="rId27">
            <o:LockedField>false</o:LockedField>
          </o:OLEObject>
        </w:object>
      </w:r>
      <w:r>
        <w:rPr>
          <w:rFonts w:hint="eastAsia"/>
        </w:rPr>
        <w:t>DOj≤DOs</w:t>
      </w:r>
    </w:p>
    <w:p w14:paraId="177318DA">
      <w:pPr>
        <w:pStyle w:val="7"/>
        <w:ind w:firstLine="480" w:firstLineChars="200"/>
      </w:pPr>
      <w:r>
        <w:rPr>
          <w:rFonts w:hint="eastAsia"/>
        </w:rPr>
        <w:t>式中：S</w:t>
      </w:r>
      <w:r>
        <w:rPr>
          <w:rFonts w:hint="eastAsia"/>
          <w:vertAlign w:val="subscript"/>
        </w:rPr>
        <w:t>DO,j</w:t>
      </w:r>
      <w:r>
        <w:rPr>
          <w:rFonts w:hint="eastAsia"/>
        </w:rPr>
        <w:t>——水质参数DO在j点的标准指数；</w:t>
      </w:r>
    </w:p>
    <w:p w14:paraId="358D3086">
      <w:pPr>
        <w:pStyle w:val="7"/>
        <w:ind w:firstLine="1200" w:firstLineChars="500"/>
      </w:pPr>
      <w:r>
        <w:rPr>
          <w:rFonts w:hint="eastAsia"/>
        </w:rPr>
        <w:t>DO</w:t>
      </w:r>
      <w:r>
        <w:rPr>
          <w:rFonts w:hint="eastAsia"/>
          <w:vertAlign w:val="subscript"/>
        </w:rPr>
        <w:t>f</w:t>
      </w:r>
      <w:r>
        <w:rPr>
          <w:rFonts w:hint="eastAsia"/>
        </w:rPr>
        <w:t>——该水温的饱和溶解氧值，mg/L；DO</w:t>
      </w:r>
      <w:r>
        <w:rPr>
          <w:rFonts w:hint="eastAsia"/>
          <w:vertAlign w:val="subscript"/>
        </w:rPr>
        <w:t>f</w:t>
      </w:r>
      <w:r>
        <w:rPr>
          <w:rFonts w:hint="eastAsia"/>
        </w:rPr>
        <w:t>=468/（31.6+T）；</w:t>
      </w:r>
    </w:p>
    <w:p w14:paraId="048B498B">
      <w:pPr>
        <w:pStyle w:val="7"/>
        <w:ind w:firstLine="1200" w:firstLineChars="500"/>
      </w:pPr>
      <w:r>
        <w:rPr>
          <w:rFonts w:hint="eastAsia"/>
        </w:rPr>
        <w:t>DO</w:t>
      </w:r>
      <w:r>
        <w:rPr>
          <w:rFonts w:hint="eastAsia"/>
          <w:vertAlign w:val="subscript"/>
        </w:rPr>
        <w:t>j</w:t>
      </w:r>
      <w:r>
        <w:rPr>
          <w:rFonts w:hint="eastAsia"/>
        </w:rPr>
        <w:t>——实测溶解氧值，mg/L；</w:t>
      </w:r>
    </w:p>
    <w:p w14:paraId="6E910A32">
      <w:pPr>
        <w:pStyle w:val="7"/>
        <w:ind w:firstLine="1200" w:firstLineChars="500"/>
      </w:pPr>
      <w:r>
        <w:rPr>
          <w:rFonts w:hint="eastAsia"/>
        </w:rPr>
        <w:t>DO</w:t>
      </w:r>
      <w:r>
        <w:rPr>
          <w:rFonts w:hint="eastAsia"/>
          <w:vertAlign w:val="subscript"/>
        </w:rPr>
        <w:t>s</w:t>
      </w:r>
      <w:r>
        <w:rPr>
          <w:rFonts w:hint="eastAsia"/>
        </w:rPr>
        <w:t>——溶解氧的标准值，mg/L。</w:t>
      </w:r>
    </w:p>
    <w:p w14:paraId="4D4122EA">
      <w:pPr>
        <w:pStyle w:val="7"/>
        <w:ind w:firstLine="480" w:firstLineChars="200"/>
      </w:pPr>
      <w:r>
        <w:rPr>
          <w:rFonts w:hint="eastAsia"/>
        </w:rPr>
        <w:t>当S</w:t>
      </w:r>
      <w:r>
        <w:rPr>
          <w:rFonts w:hint="eastAsia"/>
          <w:vertAlign w:val="subscript"/>
        </w:rPr>
        <w:t>ij</w:t>
      </w:r>
      <w:r>
        <w:rPr>
          <w:rFonts w:hint="eastAsia"/>
        </w:rPr>
        <w:t>值大于1.0时，表明地表水水体已受到该项评价因子所表征的污染物的污染，S</w:t>
      </w:r>
      <w:r>
        <w:rPr>
          <w:rFonts w:hint="eastAsia"/>
          <w:vertAlign w:val="subscript"/>
        </w:rPr>
        <w:t>ij</w:t>
      </w:r>
      <w:r>
        <w:rPr>
          <w:rFonts w:hint="eastAsia"/>
        </w:rPr>
        <w:t>值越大，水体受污染的程度就越严重，否则反之。</w:t>
      </w:r>
    </w:p>
    <w:p w14:paraId="56E5437F">
      <w:pPr>
        <w:pStyle w:val="7"/>
        <w:ind w:firstLine="480" w:firstLineChars="200"/>
      </w:pPr>
      <w:r>
        <w:rPr>
          <w:rFonts w:hint="eastAsia"/>
        </w:rPr>
        <w:t>国际上，经济合作与发展组织（OECD）规定了关于评定湖泊营养状态的叶绿素a划分标准，我国原地表水环境质量标准（GHZB1-1999）中规定了叶绿素a标准值，但是现行有效的地表水环境质量标准（GB3838-2002）没有叶绿素a的标准值。</w:t>
      </w:r>
    </w:p>
    <w:p w14:paraId="345B4CD5">
      <w:pPr>
        <w:pStyle w:val="45"/>
      </w:pPr>
      <w:r>
        <w:rPr>
          <w:rFonts w:hint="eastAsia"/>
        </w:rPr>
        <w:t>表3.3-9  OECD规定的评价湖泊富营养状态的叶绿素a划分标准</w:t>
      </w:r>
    </w:p>
    <w:tbl>
      <w:tblPr>
        <w:tblStyle w:val="20"/>
        <w:tblW w:w="838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01"/>
        <w:gridCol w:w="1671"/>
        <w:gridCol w:w="1672"/>
        <w:gridCol w:w="1672"/>
        <w:gridCol w:w="1672"/>
      </w:tblGrid>
      <w:tr w14:paraId="2163A1A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701" w:type="dxa"/>
            <w:shd w:val="clear" w:color="auto" w:fill="auto"/>
            <w:vAlign w:val="center"/>
          </w:tcPr>
          <w:p w14:paraId="2D9F5E39">
            <w:pPr>
              <w:pStyle w:val="42"/>
              <w:rPr>
                <w:color w:val="auto"/>
              </w:rPr>
            </w:pPr>
            <w:r>
              <w:rPr>
                <w:rFonts w:hint="eastAsia"/>
                <w:color w:val="auto"/>
              </w:rPr>
              <w:t>营养化程度</w:t>
            </w:r>
          </w:p>
        </w:tc>
        <w:tc>
          <w:tcPr>
            <w:tcW w:w="1671" w:type="dxa"/>
            <w:shd w:val="clear" w:color="auto" w:fill="auto"/>
            <w:vAlign w:val="center"/>
          </w:tcPr>
          <w:p w14:paraId="55EE7830">
            <w:pPr>
              <w:pStyle w:val="42"/>
              <w:rPr>
                <w:color w:val="auto"/>
              </w:rPr>
            </w:pPr>
            <w:r>
              <w:rPr>
                <w:rFonts w:hint="eastAsia"/>
                <w:color w:val="auto"/>
              </w:rPr>
              <w:t>贫营养</w:t>
            </w:r>
          </w:p>
        </w:tc>
        <w:tc>
          <w:tcPr>
            <w:tcW w:w="1672" w:type="dxa"/>
            <w:shd w:val="clear" w:color="auto" w:fill="auto"/>
            <w:vAlign w:val="center"/>
          </w:tcPr>
          <w:p w14:paraId="3885AE38">
            <w:pPr>
              <w:pStyle w:val="42"/>
              <w:rPr>
                <w:color w:val="auto"/>
              </w:rPr>
            </w:pPr>
            <w:r>
              <w:rPr>
                <w:rFonts w:hint="eastAsia"/>
                <w:color w:val="auto"/>
              </w:rPr>
              <w:t>中营养</w:t>
            </w:r>
          </w:p>
        </w:tc>
        <w:tc>
          <w:tcPr>
            <w:tcW w:w="1672" w:type="dxa"/>
            <w:shd w:val="clear" w:color="auto" w:fill="auto"/>
            <w:vAlign w:val="center"/>
          </w:tcPr>
          <w:p w14:paraId="7B795994">
            <w:pPr>
              <w:pStyle w:val="42"/>
              <w:rPr>
                <w:color w:val="auto"/>
              </w:rPr>
            </w:pPr>
            <w:r>
              <w:rPr>
                <w:rFonts w:hint="eastAsia"/>
                <w:color w:val="auto"/>
              </w:rPr>
              <w:t>富营养</w:t>
            </w:r>
          </w:p>
        </w:tc>
        <w:tc>
          <w:tcPr>
            <w:tcW w:w="1672" w:type="dxa"/>
            <w:shd w:val="clear" w:color="auto" w:fill="auto"/>
            <w:vAlign w:val="center"/>
          </w:tcPr>
          <w:p w14:paraId="796E8EA7">
            <w:pPr>
              <w:pStyle w:val="42"/>
              <w:rPr>
                <w:color w:val="auto"/>
              </w:rPr>
            </w:pPr>
            <w:r>
              <w:rPr>
                <w:rFonts w:hint="eastAsia"/>
                <w:color w:val="auto"/>
              </w:rPr>
              <w:t>重富营养</w:t>
            </w:r>
          </w:p>
        </w:tc>
      </w:tr>
      <w:tr w14:paraId="1F73D6D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701" w:type="dxa"/>
            <w:shd w:val="clear" w:color="auto" w:fill="auto"/>
            <w:vAlign w:val="center"/>
          </w:tcPr>
          <w:p w14:paraId="063DE07C">
            <w:pPr>
              <w:pStyle w:val="42"/>
              <w:rPr>
                <w:color w:val="auto"/>
              </w:rPr>
            </w:pPr>
            <w:r>
              <w:rPr>
                <w:rFonts w:hint="eastAsia"/>
                <w:color w:val="auto"/>
              </w:rPr>
              <w:t>叶绿素对应浓度</w:t>
            </w:r>
          </w:p>
        </w:tc>
        <w:tc>
          <w:tcPr>
            <w:tcW w:w="1671" w:type="dxa"/>
            <w:shd w:val="clear" w:color="auto" w:fill="auto"/>
            <w:vAlign w:val="center"/>
          </w:tcPr>
          <w:p w14:paraId="0ED9B3D7">
            <w:pPr>
              <w:pStyle w:val="42"/>
              <w:rPr>
                <w:color w:val="auto"/>
              </w:rPr>
            </w:pPr>
            <w:r>
              <w:rPr>
                <w:rFonts w:hint="eastAsia"/>
                <w:color w:val="auto"/>
              </w:rPr>
              <w:t>＜3µg/L</w:t>
            </w:r>
          </w:p>
        </w:tc>
        <w:tc>
          <w:tcPr>
            <w:tcW w:w="1672" w:type="dxa"/>
            <w:shd w:val="clear" w:color="auto" w:fill="auto"/>
            <w:vAlign w:val="center"/>
          </w:tcPr>
          <w:p w14:paraId="50D4FAD3">
            <w:pPr>
              <w:pStyle w:val="42"/>
              <w:rPr>
                <w:color w:val="auto"/>
              </w:rPr>
            </w:pPr>
            <w:r>
              <w:rPr>
                <w:rFonts w:hint="eastAsia"/>
                <w:color w:val="auto"/>
              </w:rPr>
              <w:t>3～11µg/L</w:t>
            </w:r>
          </w:p>
        </w:tc>
        <w:tc>
          <w:tcPr>
            <w:tcW w:w="1672" w:type="dxa"/>
            <w:shd w:val="clear" w:color="auto" w:fill="auto"/>
            <w:vAlign w:val="center"/>
          </w:tcPr>
          <w:p w14:paraId="15A74194">
            <w:pPr>
              <w:pStyle w:val="42"/>
              <w:rPr>
                <w:color w:val="auto"/>
              </w:rPr>
            </w:pPr>
            <w:r>
              <w:rPr>
                <w:rFonts w:hint="eastAsia"/>
                <w:color w:val="auto"/>
              </w:rPr>
              <w:t>11～78µg/L</w:t>
            </w:r>
          </w:p>
        </w:tc>
        <w:tc>
          <w:tcPr>
            <w:tcW w:w="1672" w:type="dxa"/>
            <w:shd w:val="clear" w:color="auto" w:fill="auto"/>
            <w:vAlign w:val="center"/>
          </w:tcPr>
          <w:p w14:paraId="4C8B84D6">
            <w:pPr>
              <w:pStyle w:val="42"/>
              <w:rPr>
                <w:color w:val="auto"/>
              </w:rPr>
            </w:pPr>
            <w:r>
              <w:rPr>
                <w:rFonts w:hint="eastAsia"/>
                <w:color w:val="auto"/>
              </w:rPr>
              <w:t>＞78µg/L</w:t>
            </w:r>
          </w:p>
        </w:tc>
      </w:tr>
    </w:tbl>
    <w:p w14:paraId="00903BD3">
      <w:pPr>
        <w:pStyle w:val="5"/>
      </w:pPr>
      <w:r>
        <w:rPr>
          <w:rFonts w:hint="eastAsia"/>
        </w:rPr>
        <w:t>3.3.4.8 评价结果</w:t>
      </w:r>
    </w:p>
    <w:p w14:paraId="7E339708">
      <w:r>
        <w:rPr>
          <w:rFonts w:hint="eastAsia"/>
        </w:rPr>
        <w:t>本次评价取每个检测点位检测因子最大值进行统计，评价结果统计见下表。</w:t>
      </w:r>
    </w:p>
    <w:p w14:paraId="2E6A33AB">
      <w:pPr>
        <w:pStyle w:val="45"/>
      </w:pPr>
      <w:r>
        <w:rPr>
          <w:rFonts w:hint="eastAsia"/>
        </w:rPr>
        <w:t>表3.3-10  地表水评价结果一览表      单位：mg/L,pH无量纲</w:t>
      </w:r>
    </w:p>
    <w:tbl>
      <w:tblPr>
        <w:tblStyle w:val="21"/>
        <w:tblW w:w="10035"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278"/>
        <w:gridCol w:w="961"/>
        <w:gridCol w:w="605"/>
        <w:gridCol w:w="954"/>
        <w:gridCol w:w="612"/>
        <w:gridCol w:w="947"/>
        <w:gridCol w:w="619"/>
        <w:gridCol w:w="941"/>
        <w:gridCol w:w="625"/>
        <w:gridCol w:w="934"/>
        <w:gridCol w:w="632"/>
        <w:gridCol w:w="927"/>
      </w:tblGrid>
      <w:tr w14:paraId="30AAB88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Merge w:val="restart"/>
            <w:vAlign w:val="center"/>
          </w:tcPr>
          <w:p w14:paraId="0DF64B66">
            <w:pPr>
              <w:pStyle w:val="42"/>
              <w:rPr>
                <w:rFonts w:eastAsiaTheme="minorEastAsia" w:cstheme="minorBidi"/>
              </w:rPr>
            </w:pPr>
            <w:r>
              <w:rPr>
                <w:rFonts w:hint="eastAsia" w:eastAsiaTheme="minorEastAsia" w:cstheme="minorBidi"/>
              </w:rPr>
              <w:t>检测项目</w:t>
            </w:r>
          </w:p>
        </w:tc>
        <w:tc>
          <w:tcPr>
            <w:tcW w:w="7830" w:type="dxa"/>
            <w:gridSpan w:val="10"/>
            <w:vAlign w:val="center"/>
          </w:tcPr>
          <w:p w14:paraId="1ABA77AD">
            <w:pPr>
              <w:pStyle w:val="42"/>
              <w:rPr>
                <w:rFonts w:eastAsiaTheme="minorEastAsia" w:cstheme="minorBidi"/>
              </w:rPr>
            </w:pPr>
            <w:r>
              <w:rPr>
                <w:rFonts w:hint="eastAsia" w:eastAsiaTheme="minorEastAsia" w:cstheme="minorBidi"/>
              </w:rPr>
              <w:t>检测结果</w:t>
            </w:r>
          </w:p>
        </w:tc>
        <w:tc>
          <w:tcPr>
            <w:tcW w:w="927" w:type="dxa"/>
            <w:vMerge w:val="restart"/>
            <w:vAlign w:val="center"/>
          </w:tcPr>
          <w:p w14:paraId="79C5B481">
            <w:pPr>
              <w:pStyle w:val="42"/>
              <w:rPr>
                <w:rFonts w:eastAsiaTheme="minorEastAsia" w:cstheme="minorBidi"/>
              </w:rPr>
            </w:pPr>
            <w:r>
              <w:rPr>
                <w:rFonts w:hint="eastAsia" w:eastAsiaTheme="minorEastAsia" w:cstheme="minorBidi"/>
              </w:rPr>
              <w:t>标准限值</w:t>
            </w:r>
          </w:p>
        </w:tc>
      </w:tr>
      <w:tr w14:paraId="43C650E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Merge w:val="continue"/>
            <w:vAlign w:val="center"/>
          </w:tcPr>
          <w:p w14:paraId="207673C1">
            <w:pPr>
              <w:pStyle w:val="42"/>
              <w:rPr>
                <w:rFonts w:eastAsiaTheme="minorEastAsia" w:cstheme="minorBidi"/>
              </w:rPr>
            </w:pPr>
          </w:p>
        </w:tc>
        <w:tc>
          <w:tcPr>
            <w:tcW w:w="1566" w:type="dxa"/>
            <w:gridSpan w:val="2"/>
            <w:vAlign w:val="center"/>
          </w:tcPr>
          <w:p w14:paraId="6804EF83">
            <w:pPr>
              <w:pStyle w:val="42"/>
              <w:rPr>
                <w:rFonts w:eastAsiaTheme="minorEastAsia" w:cstheme="minorBidi"/>
              </w:rPr>
            </w:pPr>
            <w:r>
              <w:rPr>
                <w:rFonts w:hint="eastAsia" w:eastAsiaTheme="minorEastAsia" w:cstheme="minorBidi"/>
              </w:rPr>
              <w:t>1#</w:t>
            </w:r>
          </w:p>
        </w:tc>
        <w:tc>
          <w:tcPr>
            <w:tcW w:w="1566" w:type="dxa"/>
            <w:gridSpan w:val="2"/>
            <w:vAlign w:val="center"/>
          </w:tcPr>
          <w:p w14:paraId="6B16D144">
            <w:pPr>
              <w:pStyle w:val="42"/>
              <w:rPr>
                <w:rFonts w:eastAsiaTheme="minorEastAsia" w:cstheme="minorBidi"/>
              </w:rPr>
            </w:pPr>
            <w:r>
              <w:rPr>
                <w:rFonts w:hint="eastAsia" w:eastAsiaTheme="minorEastAsia" w:cstheme="minorBidi"/>
              </w:rPr>
              <w:t>2#</w:t>
            </w:r>
          </w:p>
        </w:tc>
        <w:tc>
          <w:tcPr>
            <w:tcW w:w="1566" w:type="dxa"/>
            <w:gridSpan w:val="2"/>
            <w:vAlign w:val="center"/>
          </w:tcPr>
          <w:p w14:paraId="3E6C309E">
            <w:pPr>
              <w:pStyle w:val="42"/>
              <w:rPr>
                <w:rFonts w:eastAsiaTheme="minorEastAsia" w:cstheme="minorBidi"/>
              </w:rPr>
            </w:pPr>
            <w:r>
              <w:rPr>
                <w:rFonts w:hint="eastAsia" w:eastAsiaTheme="minorEastAsia" w:cstheme="minorBidi"/>
              </w:rPr>
              <w:t>3#</w:t>
            </w:r>
          </w:p>
        </w:tc>
        <w:tc>
          <w:tcPr>
            <w:tcW w:w="1566" w:type="dxa"/>
            <w:gridSpan w:val="2"/>
            <w:vAlign w:val="center"/>
          </w:tcPr>
          <w:p w14:paraId="1481DF73">
            <w:pPr>
              <w:pStyle w:val="42"/>
              <w:rPr>
                <w:rFonts w:eastAsiaTheme="minorEastAsia" w:cstheme="minorBidi"/>
              </w:rPr>
            </w:pPr>
            <w:r>
              <w:rPr>
                <w:rFonts w:hint="eastAsia" w:eastAsiaTheme="minorEastAsia" w:cstheme="minorBidi"/>
              </w:rPr>
              <w:t>4#</w:t>
            </w:r>
          </w:p>
        </w:tc>
        <w:tc>
          <w:tcPr>
            <w:tcW w:w="1566" w:type="dxa"/>
            <w:gridSpan w:val="2"/>
            <w:vAlign w:val="center"/>
          </w:tcPr>
          <w:p w14:paraId="2307121F">
            <w:pPr>
              <w:pStyle w:val="42"/>
              <w:rPr>
                <w:rFonts w:eastAsiaTheme="minorEastAsia" w:cstheme="minorBidi"/>
              </w:rPr>
            </w:pPr>
            <w:r>
              <w:rPr>
                <w:rFonts w:hint="eastAsia" w:eastAsiaTheme="minorEastAsia" w:cstheme="minorBidi"/>
              </w:rPr>
              <w:t>5#</w:t>
            </w:r>
          </w:p>
        </w:tc>
        <w:tc>
          <w:tcPr>
            <w:tcW w:w="927" w:type="dxa"/>
            <w:vMerge w:val="continue"/>
            <w:vAlign w:val="center"/>
          </w:tcPr>
          <w:p w14:paraId="5565F71F">
            <w:pPr>
              <w:pStyle w:val="42"/>
              <w:rPr>
                <w:rFonts w:eastAsiaTheme="minorEastAsia" w:cstheme="minorBidi"/>
              </w:rPr>
            </w:pPr>
          </w:p>
        </w:tc>
      </w:tr>
      <w:tr w14:paraId="1546817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Merge w:val="continue"/>
            <w:vAlign w:val="center"/>
          </w:tcPr>
          <w:p w14:paraId="2A19A1CE">
            <w:pPr>
              <w:pStyle w:val="42"/>
              <w:rPr>
                <w:rFonts w:eastAsiaTheme="minorEastAsia" w:cstheme="minorBidi"/>
              </w:rPr>
            </w:pPr>
          </w:p>
        </w:tc>
        <w:tc>
          <w:tcPr>
            <w:tcW w:w="961" w:type="dxa"/>
            <w:vAlign w:val="center"/>
          </w:tcPr>
          <w:p w14:paraId="34611C0D">
            <w:pPr>
              <w:pStyle w:val="42"/>
              <w:rPr>
                <w:rFonts w:eastAsiaTheme="minorEastAsia" w:cstheme="minorBidi"/>
              </w:rPr>
            </w:pPr>
            <w:r>
              <w:rPr>
                <w:rFonts w:hint="eastAsia" w:eastAsiaTheme="minorEastAsia" w:cstheme="minorBidi"/>
              </w:rPr>
              <w:t>检测值</w:t>
            </w:r>
          </w:p>
        </w:tc>
        <w:tc>
          <w:tcPr>
            <w:tcW w:w="605" w:type="dxa"/>
            <w:vAlign w:val="center"/>
          </w:tcPr>
          <w:p w14:paraId="0C7DEBC1">
            <w:pPr>
              <w:pStyle w:val="42"/>
              <w:rPr>
                <w:rFonts w:eastAsiaTheme="minorEastAsia" w:cstheme="minorBidi"/>
              </w:rPr>
            </w:pPr>
            <w:r>
              <w:rPr>
                <w:rFonts w:hint="eastAsia" w:eastAsiaTheme="minorEastAsia" w:cstheme="minorBidi"/>
              </w:rPr>
              <w:t>标准指数</w:t>
            </w:r>
          </w:p>
        </w:tc>
        <w:tc>
          <w:tcPr>
            <w:tcW w:w="954" w:type="dxa"/>
            <w:vAlign w:val="center"/>
          </w:tcPr>
          <w:p w14:paraId="55C9F419">
            <w:pPr>
              <w:pStyle w:val="42"/>
              <w:rPr>
                <w:rFonts w:eastAsiaTheme="minorEastAsia" w:cstheme="minorBidi"/>
              </w:rPr>
            </w:pPr>
            <w:r>
              <w:rPr>
                <w:rFonts w:hint="eastAsia" w:eastAsiaTheme="minorEastAsia" w:cstheme="minorBidi"/>
              </w:rPr>
              <w:t>检测值</w:t>
            </w:r>
          </w:p>
        </w:tc>
        <w:tc>
          <w:tcPr>
            <w:tcW w:w="612" w:type="dxa"/>
            <w:vAlign w:val="center"/>
          </w:tcPr>
          <w:p w14:paraId="3FA64AA2">
            <w:pPr>
              <w:pStyle w:val="42"/>
              <w:rPr>
                <w:rFonts w:eastAsiaTheme="minorEastAsia" w:cstheme="minorBidi"/>
              </w:rPr>
            </w:pPr>
            <w:r>
              <w:rPr>
                <w:rFonts w:hint="eastAsia" w:eastAsiaTheme="minorEastAsia" w:cstheme="minorBidi"/>
              </w:rPr>
              <w:t>标准指数</w:t>
            </w:r>
          </w:p>
        </w:tc>
        <w:tc>
          <w:tcPr>
            <w:tcW w:w="947" w:type="dxa"/>
            <w:vAlign w:val="center"/>
          </w:tcPr>
          <w:p w14:paraId="698A03BD">
            <w:pPr>
              <w:pStyle w:val="42"/>
              <w:rPr>
                <w:rFonts w:eastAsiaTheme="minorEastAsia" w:cstheme="minorBidi"/>
              </w:rPr>
            </w:pPr>
            <w:r>
              <w:rPr>
                <w:rFonts w:hint="eastAsia" w:eastAsiaTheme="minorEastAsia" w:cstheme="minorBidi"/>
              </w:rPr>
              <w:t>检测值</w:t>
            </w:r>
          </w:p>
        </w:tc>
        <w:tc>
          <w:tcPr>
            <w:tcW w:w="619" w:type="dxa"/>
            <w:vAlign w:val="center"/>
          </w:tcPr>
          <w:p w14:paraId="6EBE5029">
            <w:pPr>
              <w:pStyle w:val="42"/>
              <w:rPr>
                <w:rFonts w:eastAsiaTheme="minorEastAsia" w:cstheme="minorBidi"/>
              </w:rPr>
            </w:pPr>
            <w:r>
              <w:rPr>
                <w:rFonts w:hint="eastAsia" w:eastAsiaTheme="minorEastAsia" w:cstheme="minorBidi"/>
              </w:rPr>
              <w:t>标准指数</w:t>
            </w:r>
          </w:p>
        </w:tc>
        <w:tc>
          <w:tcPr>
            <w:tcW w:w="941" w:type="dxa"/>
            <w:vAlign w:val="center"/>
          </w:tcPr>
          <w:p w14:paraId="16162152">
            <w:pPr>
              <w:pStyle w:val="42"/>
              <w:rPr>
                <w:rFonts w:eastAsiaTheme="minorEastAsia" w:cstheme="minorBidi"/>
              </w:rPr>
            </w:pPr>
            <w:r>
              <w:rPr>
                <w:rFonts w:hint="eastAsia" w:eastAsiaTheme="minorEastAsia" w:cstheme="minorBidi"/>
              </w:rPr>
              <w:t>检测值</w:t>
            </w:r>
          </w:p>
        </w:tc>
        <w:tc>
          <w:tcPr>
            <w:tcW w:w="625" w:type="dxa"/>
            <w:vAlign w:val="center"/>
          </w:tcPr>
          <w:p w14:paraId="6A08F3F8">
            <w:pPr>
              <w:pStyle w:val="42"/>
              <w:rPr>
                <w:rFonts w:eastAsiaTheme="minorEastAsia" w:cstheme="minorBidi"/>
              </w:rPr>
            </w:pPr>
            <w:r>
              <w:rPr>
                <w:rFonts w:hint="eastAsia" w:eastAsiaTheme="minorEastAsia" w:cstheme="minorBidi"/>
              </w:rPr>
              <w:t>标准指数</w:t>
            </w:r>
          </w:p>
        </w:tc>
        <w:tc>
          <w:tcPr>
            <w:tcW w:w="934" w:type="dxa"/>
            <w:vAlign w:val="center"/>
          </w:tcPr>
          <w:p w14:paraId="1F76C3BE">
            <w:pPr>
              <w:pStyle w:val="42"/>
              <w:rPr>
                <w:rFonts w:eastAsiaTheme="minorEastAsia" w:cstheme="minorBidi"/>
              </w:rPr>
            </w:pPr>
            <w:r>
              <w:rPr>
                <w:rFonts w:hint="eastAsia" w:eastAsiaTheme="minorEastAsia" w:cstheme="minorBidi"/>
              </w:rPr>
              <w:t>检测值</w:t>
            </w:r>
          </w:p>
        </w:tc>
        <w:tc>
          <w:tcPr>
            <w:tcW w:w="632" w:type="dxa"/>
            <w:vAlign w:val="center"/>
          </w:tcPr>
          <w:p w14:paraId="2AB93A32">
            <w:pPr>
              <w:pStyle w:val="42"/>
              <w:rPr>
                <w:rFonts w:eastAsiaTheme="minorEastAsia" w:cstheme="minorBidi"/>
              </w:rPr>
            </w:pPr>
            <w:r>
              <w:rPr>
                <w:rFonts w:hint="eastAsia" w:eastAsiaTheme="minorEastAsia" w:cstheme="minorBidi"/>
              </w:rPr>
              <w:t>标准指数</w:t>
            </w:r>
          </w:p>
        </w:tc>
        <w:tc>
          <w:tcPr>
            <w:tcW w:w="927" w:type="dxa"/>
            <w:vMerge w:val="continue"/>
            <w:vAlign w:val="center"/>
          </w:tcPr>
          <w:p w14:paraId="74845F3C">
            <w:pPr>
              <w:pStyle w:val="42"/>
              <w:rPr>
                <w:rFonts w:eastAsiaTheme="minorEastAsia" w:cstheme="minorBidi"/>
              </w:rPr>
            </w:pPr>
          </w:p>
        </w:tc>
      </w:tr>
      <w:tr w14:paraId="37A2E64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4CE0EDF8">
            <w:pPr>
              <w:pStyle w:val="42"/>
              <w:rPr>
                <w:rFonts w:eastAsiaTheme="minorEastAsia" w:cstheme="minorBidi"/>
              </w:rPr>
            </w:pPr>
            <w:r>
              <w:rPr>
                <w:rFonts w:hint="eastAsia" w:eastAsiaTheme="minorEastAsia" w:cstheme="minorBidi"/>
              </w:rPr>
              <w:t>pH值</w:t>
            </w:r>
          </w:p>
        </w:tc>
        <w:tc>
          <w:tcPr>
            <w:tcW w:w="961" w:type="dxa"/>
            <w:vAlign w:val="center"/>
          </w:tcPr>
          <w:p w14:paraId="6C163116">
            <w:pPr>
              <w:pStyle w:val="42"/>
              <w:rPr>
                <w:rFonts w:eastAsiaTheme="minorEastAsia" w:cstheme="minorBidi"/>
              </w:rPr>
            </w:pPr>
            <w:r>
              <w:rPr>
                <w:rFonts w:hint="eastAsia" w:eastAsiaTheme="minorEastAsia" w:cstheme="minorBidi"/>
              </w:rPr>
              <w:t>7.4</w:t>
            </w:r>
          </w:p>
        </w:tc>
        <w:tc>
          <w:tcPr>
            <w:tcW w:w="605" w:type="dxa"/>
            <w:vAlign w:val="center"/>
          </w:tcPr>
          <w:p w14:paraId="2A660BB6">
            <w:pPr>
              <w:pStyle w:val="42"/>
              <w:rPr>
                <w:rFonts w:eastAsiaTheme="minorEastAsia" w:cstheme="minorBidi"/>
              </w:rPr>
            </w:pPr>
            <w:r>
              <w:rPr>
                <w:rFonts w:eastAsiaTheme="minorEastAsia" w:cstheme="minorBidi"/>
              </w:rPr>
              <w:t>0.2</w:t>
            </w:r>
          </w:p>
        </w:tc>
        <w:tc>
          <w:tcPr>
            <w:tcW w:w="954" w:type="dxa"/>
            <w:vAlign w:val="center"/>
          </w:tcPr>
          <w:p w14:paraId="27DBFC31">
            <w:pPr>
              <w:pStyle w:val="42"/>
              <w:rPr>
                <w:rFonts w:eastAsiaTheme="minorEastAsia" w:cstheme="minorBidi"/>
              </w:rPr>
            </w:pPr>
            <w:r>
              <w:rPr>
                <w:rFonts w:eastAsiaTheme="minorEastAsia" w:cstheme="minorBidi"/>
              </w:rPr>
              <w:t>7.6</w:t>
            </w:r>
          </w:p>
        </w:tc>
        <w:tc>
          <w:tcPr>
            <w:tcW w:w="612" w:type="dxa"/>
            <w:vAlign w:val="center"/>
          </w:tcPr>
          <w:p w14:paraId="3D66AAAF">
            <w:pPr>
              <w:pStyle w:val="42"/>
              <w:rPr>
                <w:rFonts w:eastAsiaTheme="minorEastAsia" w:cstheme="minorBidi"/>
              </w:rPr>
            </w:pPr>
            <w:r>
              <w:rPr>
                <w:rFonts w:eastAsiaTheme="minorEastAsia" w:cstheme="minorBidi"/>
              </w:rPr>
              <w:t>0.3</w:t>
            </w:r>
          </w:p>
        </w:tc>
        <w:tc>
          <w:tcPr>
            <w:tcW w:w="947" w:type="dxa"/>
            <w:vAlign w:val="center"/>
          </w:tcPr>
          <w:p w14:paraId="26AECEF9">
            <w:pPr>
              <w:pStyle w:val="42"/>
              <w:rPr>
                <w:rFonts w:eastAsiaTheme="minorEastAsia" w:cstheme="minorBidi"/>
              </w:rPr>
            </w:pPr>
            <w:r>
              <w:rPr>
                <w:rFonts w:eastAsiaTheme="minorEastAsia" w:cstheme="minorBidi"/>
              </w:rPr>
              <w:t>7.5</w:t>
            </w:r>
          </w:p>
        </w:tc>
        <w:tc>
          <w:tcPr>
            <w:tcW w:w="619" w:type="dxa"/>
            <w:vAlign w:val="center"/>
          </w:tcPr>
          <w:p w14:paraId="1B46E04E">
            <w:pPr>
              <w:pStyle w:val="42"/>
              <w:rPr>
                <w:rFonts w:eastAsiaTheme="minorEastAsia" w:cstheme="minorBidi"/>
              </w:rPr>
            </w:pPr>
            <w:r>
              <w:rPr>
                <w:rFonts w:eastAsiaTheme="minorEastAsia" w:cstheme="minorBidi"/>
              </w:rPr>
              <w:t>0.25</w:t>
            </w:r>
          </w:p>
        </w:tc>
        <w:tc>
          <w:tcPr>
            <w:tcW w:w="941" w:type="dxa"/>
            <w:vAlign w:val="center"/>
          </w:tcPr>
          <w:p w14:paraId="0917CC82">
            <w:pPr>
              <w:pStyle w:val="42"/>
              <w:rPr>
                <w:rFonts w:eastAsiaTheme="minorEastAsia" w:cstheme="minorBidi"/>
              </w:rPr>
            </w:pPr>
            <w:r>
              <w:rPr>
                <w:rFonts w:eastAsiaTheme="minorEastAsia" w:cstheme="minorBidi"/>
              </w:rPr>
              <w:t>7.6</w:t>
            </w:r>
          </w:p>
        </w:tc>
        <w:tc>
          <w:tcPr>
            <w:tcW w:w="625" w:type="dxa"/>
            <w:vAlign w:val="center"/>
          </w:tcPr>
          <w:p w14:paraId="710D453B">
            <w:pPr>
              <w:pStyle w:val="42"/>
              <w:rPr>
                <w:rFonts w:eastAsiaTheme="minorEastAsia" w:cstheme="minorBidi"/>
              </w:rPr>
            </w:pPr>
            <w:r>
              <w:rPr>
                <w:rFonts w:eastAsiaTheme="minorEastAsia" w:cstheme="minorBidi"/>
              </w:rPr>
              <w:t>0.3</w:t>
            </w:r>
          </w:p>
        </w:tc>
        <w:tc>
          <w:tcPr>
            <w:tcW w:w="934" w:type="dxa"/>
            <w:vAlign w:val="center"/>
          </w:tcPr>
          <w:p w14:paraId="7A05FB4A">
            <w:pPr>
              <w:pStyle w:val="42"/>
              <w:rPr>
                <w:rFonts w:eastAsiaTheme="minorEastAsia" w:cstheme="minorBidi"/>
              </w:rPr>
            </w:pPr>
            <w:r>
              <w:rPr>
                <w:rFonts w:eastAsiaTheme="minorEastAsia" w:cstheme="minorBidi"/>
              </w:rPr>
              <w:t>7.6</w:t>
            </w:r>
          </w:p>
        </w:tc>
        <w:tc>
          <w:tcPr>
            <w:tcW w:w="632" w:type="dxa"/>
            <w:vAlign w:val="center"/>
          </w:tcPr>
          <w:p w14:paraId="052C57C9">
            <w:pPr>
              <w:pStyle w:val="42"/>
              <w:rPr>
                <w:rFonts w:eastAsiaTheme="minorEastAsia" w:cstheme="minorBidi"/>
              </w:rPr>
            </w:pPr>
            <w:r>
              <w:rPr>
                <w:rFonts w:eastAsiaTheme="minorEastAsia" w:cstheme="minorBidi"/>
              </w:rPr>
              <w:t>0.3</w:t>
            </w:r>
          </w:p>
        </w:tc>
        <w:tc>
          <w:tcPr>
            <w:tcW w:w="927" w:type="dxa"/>
            <w:vAlign w:val="center"/>
          </w:tcPr>
          <w:p w14:paraId="2525D681">
            <w:pPr>
              <w:pStyle w:val="42"/>
              <w:rPr>
                <w:rFonts w:eastAsiaTheme="minorEastAsia" w:cstheme="minorBidi"/>
              </w:rPr>
            </w:pPr>
            <w:r>
              <w:rPr>
                <w:rFonts w:hint="eastAsia" w:eastAsiaTheme="minorEastAsia" w:cstheme="minorBidi"/>
              </w:rPr>
              <w:t>6~9</w:t>
            </w:r>
          </w:p>
        </w:tc>
      </w:tr>
      <w:tr w14:paraId="25E339E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7F68522E">
            <w:pPr>
              <w:pStyle w:val="42"/>
              <w:rPr>
                <w:rFonts w:eastAsiaTheme="minorEastAsia" w:cstheme="minorBidi"/>
              </w:rPr>
            </w:pPr>
            <w:r>
              <w:rPr>
                <w:rFonts w:hint="eastAsia" w:eastAsiaTheme="minorEastAsia" w:cstheme="minorBidi"/>
              </w:rPr>
              <w:t>水温</w:t>
            </w:r>
          </w:p>
        </w:tc>
        <w:tc>
          <w:tcPr>
            <w:tcW w:w="961" w:type="dxa"/>
            <w:vAlign w:val="center"/>
          </w:tcPr>
          <w:p w14:paraId="6025B79A">
            <w:pPr>
              <w:pStyle w:val="42"/>
              <w:rPr>
                <w:rFonts w:eastAsiaTheme="minorEastAsia" w:cstheme="minorBidi"/>
              </w:rPr>
            </w:pPr>
            <w:r>
              <w:rPr>
                <w:rFonts w:hint="eastAsia" w:eastAsiaTheme="minorEastAsia" w:cstheme="minorBidi"/>
              </w:rPr>
              <w:t>10.2</w:t>
            </w:r>
          </w:p>
        </w:tc>
        <w:tc>
          <w:tcPr>
            <w:tcW w:w="605" w:type="dxa"/>
            <w:vAlign w:val="center"/>
          </w:tcPr>
          <w:p w14:paraId="220189C1">
            <w:pPr>
              <w:pStyle w:val="42"/>
              <w:rPr>
                <w:rFonts w:eastAsiaTheme="minorEastAsia" w:cstheme="minorBidi"/>
              </w:rPr>
            </w:pPr>
            <w:r>
              <w:rPr>
                <w:rFonts w:eastAsiaTheme="minorEastAsia" w:cstheme="minorBidi"/>
              </w:rPr>
              <w:t>-</w:t>
            </w:r>
          </w:p>
        </w:tc>
        <w:tc>
          <w:tcPr>
            <w:tcW w:w="954" w:type="dxa"/>
            <w:vAlign w:val="center"/>
          </w:tcPr>
          <w:p w14:paraId="300E7FCA">
            <w:pPr>
              <w:pStyle w:val="42"/>
              <w:rPr>
                <w:rFonts w:eastAsiaTheme="minorEastAsia" w:cstheme="minorBidi"/>
              </w:rPr>
            </w:pPr>
            <w:r>
              <w:rPr>
                <w:rFonts w:eastAsiaTheme="minorEastAsia" w:cstheme="minorBidi"/>
              </w:rPr>
              <w:t>10.7</w:t>
            </w:r>
          </w:p>
        </w:tc>
        <w:tc>
          <w:tcPr>
            <w:tcW w:w="612" w:type="dxa"/>
            <w:vAlign w:val="center"/>
          </w:tcPr>
          <w:p w14:paraId="37493795">
            <w:pPr>
              <w:pStyle w:val="42"/>
              <w:rPr>
                <w:rFonts w:eastAsiaTheme="minorEastAsia" w:cstheme="minorBidi"/>
              </w:rPr>
            </w:pPr>
            <w:r>
              <w:rPr>
                <w:rFonts w:eastAsiaTheme="minorEastAsia" w:cstheme="minorBidi"/>
              </w:rPr>
              <w:t>-</w:t>
            </w:r>
          </w:p>
        </w:tc>
        <w:tc>
          <w:tcPr>
            <w:tcW w:w="947" w:type="dxa"/>
            <w:vAlign w:val="center"/>
          </w:tcPr>
          <w:p w14:paraId="0EE628BF">
            <w:pPr>
              <w:pStyle w:val="42"/>
              <w:rPr>
                <w:rFonts w:eastAsiaTheme="minorEastAsia" w:cstheme="minorBidi"/>
              </w:rPr>
            </w:pPr>
            <w:r>
              <w:rPr>
                <w:rFonts w:eastAsiaTheme="minorEastAsia" w:cstheme="minorBidi"/>
              </w:rPr>
              <w:t>10.4</w:t>
            </w:r>
          </w:p>
        </w:tc>
        <w:tc>
          <w:tcPr>
            <w:tcW w:w="619" w:type="dxa"/>
            <w:vAlign w:val="center"/>
          </w:tcPr>
          <w:p w14:paraId="2EB5E428">
            <w:pPr>
              <w:pStyle w:val="42"/>
              <w:rPr>
                <w:rFonts w:eastAsiaTheme="minorEastAsia" w:cstheme="minorBidi"/>
              </w:rPr>
            </w:pPr>
            <w:r>
              <w:rPr>
                <w:rFonts w:eastAsiaTheme="minorEastAsia" w:cstheme="minorBidi"/>
              </w:rPr>
              <w:t>-</w:t>
            </w:r>
          </w:p>
        </w:tc>
        <w:tc>
          <w:tcPr>
            <w:tcW w:w="941" w:type="dxa"/>
            <w:vAlign w:val="center"/>
          </w:tcPr>
          <w:p w14:paraId="12FE91EC">
            <w:pPr>
              <w:pStyle w:val="42"/>
              <w:rPr>
                <w:rFonts w:eastAsiaTheme="minorEastAsia" w:cstheme="minorBidi"/>
              </w:rPr>
            </w:pPr>
            <w:r>
              <w:rPr>
                <w:rFonts w:eastAsiaTheme="minorEastAsia" w:cstheme="minorBidi"/>
              </w:rPr>
              <w:t>10.5</w:t>
            </w:r>
          </w:p>
        </w:tc>
        <w:tc>
          <w:tcPr>
            <w:tcW w:w="625" w:type="dxa"/>
            <w:vAlign w:val="center"/>
          </w:tcPr>
          <w:p w14:paraId="4B30D7D6">
            <w:pPr>
              <w:pStyle w:val="42"/>
              <w:rPr>
                <w:rFonts w:eastAsiaTheme="minorEastAsia" w:cstheme="minorBidi"/>
              </w:rPr>
            </w:pPr>
            <w:r>
              <w:rPr>
                <w:rFonts w:eastAsiaTheme="minorEastAsia" w:cstheme="minorBidi"/>
              </w:rPr>
              <w:t>-</w:t>
            </w:r>
          </w:p>
        </w:tc>
        <w:tc>
          <w:tcPr>
            <w:tcW w:w="934" w:type="dxa"/>
            <w:vAlign w:val="center"/>
          </w:tcPr>
          <w:p w14:paraId="05AE5AFC">
            <w:pPr>
              <w:pStyle w:val="42"/>
              <w:rPr>
                <w:rFonts w:eastAsiaTheme="minorEastAsia" w:cstheme="minorBidi"/>
              </w:rPr>
            </w:pPr>
            <w:r>
              <w:rPr>
                <w:rFonts w:eastAsiaTheme="minorEastAsia" w:cstheme="minorBidi"/>
              </w:rPr>
              <w:t>11</w:t>
            </w:r>
          </w:p>
        </w:tc>
        <w:tc>
          <w:tcPr>
            <w:tcW w:w="632" w:type="dxa"/>
            <w:vAlign w:val="center"/>
          </w:tcPr>
          <w:p w14:paraId="082506FD">
            <w:pPr>
              <w:pStyle w:val="42"/>
              <w:rPr>
                <w:rFonts w:eastAsiaTheme="minorEastAsia" w:cstheme="minorBidi"/>
              </w:rPr>
            </w:pPr>
            <w:r>
              <w:rPr>
                <w:rFonts w:eastAsiaTheme="minorEastAsia" w:cstheme="minorBidi"/>
              </w:rPr>
              <w:t>-</w:t>
            </w:r>
          </w:p>
        </w:tc>
        <w:tc>
          <w:tcPr>
            <w:tcW w:w="927" w:type="dxa"/>
            <w:vAlign w:val="center"/>
          </w:tcPr>
          <w:p w14:paraId="2BD50310">
            <w:pPr>
              <w:pStyle w:val="42"/>
              <w:rPr>
                <w:rFonts w:eastAsiaTheme="minorEastAsia" w:cstheme="minorBidi"/>
              </w:rPr>
            </w:pPr>
            <w:r>
              <w:rPr>
                <w:rFonts w:hint="eastAsia" w:eastAsiaTheme="minorEastAsia" w:cstheme="minorBidi"/>
              </w:rPr>
              <w:t>-</w:t>
            </w:r>
          </w:p>
        </w:tc>
      </w:tr>
      <w:tr w14:paraId="1C3314D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19304801">
            <w:pPr>
              <w:pStyle w:val="42"/>
              <w:rPr>
                <w:rFonts w:eastAsiaTheme="minorEastAsia" w:cstheme="minorBidi"/>
              </w:rPr>
            </w:pPr>
            <w:r>
              <w:rPr>
                <w:rFonts w:hint="eastAsia" w:eastAsiaTheme="minorEastAsia" w:cstheme="minorBidi"/>
              </w:rPr>
              <w:t>石油类</w:t>
            </w:r>
          </w:p>
        </w:tc>
        <w:tc>
          <w:tcPr>
            <w:tcW w:w="961" w:type="dxa"/>
            <w:vAlign w:val="center"/>
          </w:tcPr>
          <w:p w14:paraId="6C470AFA">
            <w:pPr>
              <w:pStyle w:val="42"/>
              <w:rPr>
                <w:rFonts w:eastAsiaTheme="minorEastAsia" w:cstheme="minorBidi"/>
              </w:rPr>
            </w:pPr>
            <w:r>
              <w:rPr>
                <w:rFonts w:hint="eastAsia" w:eastAsiaTheme="minorEastAsia" w:cstheme="minorBidi"/>
              </w:rPr>
              <w:t>ND</w:t>
            </w:r>
          </w:p>
        </w:tc>
        <w:tc>
          <w:tcPr>
            <w:tcW w:w="605" w:type="dxa"/>
            <w:vAlign w:val="center"/>
          </w:tcPr>
          <w:p w14:paraId="7C7D16FF">
            <w:pPr>
              <w:pStyle w:val="42"/>
              <w:rPr>
                <w:rFonts w:eastAsiaTheme="minorEastAsia" w:cstheme="minorBidi"/>
              </w:rPr>
            </w:pPr>
            <w:r>
              <w:rPr>
                <w:rFonts w:eastAsiaTheme="minorEastAsia" w:cstheme="minorBidi"/>
              </w:rPr>
              <w:t>-</w:t>
            </w:r>
          </w:p>
        </w:tc>
        <w:tc>
          <w:tcPr>
            <w:tcW w:w="954" w:type="dxa"/>
            <w:vAlign w:val="center"/>
          </w:tcPr>
          <w:p w14:paraId="65E83057">
            <w:pPr>
              <w:pStyle w:val="42"/>
              <w:rPr>
                <w:rFonts w:eastAsiaTheme="minorEastAsia" w:cstheme="minorBidi"/>
              </w:rPr>
            </w:pPr>
            <w:r>
              <w:rPr>
                <w:rFonts w:hint="eastAsia" w:eastAsiaTheme="minorEastAsia" w:cstheme="minorBidi"/>
              </w:rPr>
              <w:t>ND</w:t>
            </w:r>
          </w:p>
        </w:tc>
        <w:tc>
          <w:tcPr>
            <w:tcW w:w="612" w:type="dxa"/>
            <w:vAlign w:val="center"/>
          </w:tcPr>
          <w:p w14:paraId="1793759D">
            <w:pPr>
              <w:pStyle w:val="42"/>
              <w:rPr>
                <w:rFonts w:eastAsiaTheme="minorEastAsia" w:cstheme="minorBidi"/>
              </w:rPr>
            </w:pPr>
            <w:r>
              <w:rPr>
                <w:rFonts w:eastAsiaTheme="minorEastAsia" w:cstheme="minorBidi"/>
              </w:rPr>
              <w:t>-</w:t>
            </w:r>
          </w:p>
        </w:tc>
        <w:tc>
          <w:tcPr>
            <w:tcW w:w="947" w:type="dxa"/>
            <w:vAlign w:val="center"/>
          </w:tcPr>
          <w:p w14:paraId="0F13D31E">
            <w:pPr>
              <w:pStyle w:val="42"/>
              <w:rPr>
                <w:rFonts w:eastAsiaTheme="minorEastAsia" w:cstheme="minorBidi"/>
              </w:rPr>
            </w:pPr>
            <w:r>
              <w:rPr>
                <w:rFonts w:eastAsiaTheme="minorEastAsia" w:cstheme="minorBidi"/>
              </w:rPr>
              <w:t>ND</w:t>
            </w:r>
          </w:p>
        </w:tc>
        <w:tc>
          <w:tcPr>
            <w:tcW w:w="619" w:type="dxa"/>
            <w:vAlign w:val="center"/>
          </w:tcPr>
          <w:p w14:paraId="0696D987">
            <w:pPr>
              <w:pStyle w:val="42"/>
              <w:rPr>
                <w:rFonts w:eastAsiaTheme="minorEastAsia" w:cstheme="minorBidi"/>
              </w:rPr>
            </w:pPr>
            <w:r>
              <w:rPr>
                <w:rFonts w:eastAsiaTheme="minorEastAsia" w:cstheme="minorBidi"/>
              </w:rPr>
              <w:t>-</w:t>
            </w:r>
          </w:p>
        </w:tc>
        <w:tc>
          <w:tcPr>
            <w:tcW w:w="941" w:type="dxa"/>
            <w:vAlign w:val="center"/>
          </w:tcPr>
          <w:p w14:paraId="6423C949">
            <w:pPr>
              <w:pStyle w:val="42"/>
              <w:rPr>
                <w:rFonts w:eastAsiaTheme="minorEastAsia" w:cstheme="minorBidi"/>
              </w:rPr>
            </w:pPr>
            <w:r>
              <w:rPr>
                <w:rFonts w:eastAsiaTheme="minorEastAsia" w:cstheme="minorBidi"/>
              </w:rPr>
              <w:t>ND</w:t>
            </w:r>
          </w:p>
        </w:tc>
        <w:tc>
          <w:tcPr>
            <w:tcW w:w="625" w:type="dxa"/>
            <w:vAlign w:val="center"/>
          </w:tcPr>
          <w:p w14:paraId="4BEDED08">
            <w:pPr>
              <w:pStyle w:val="42"/>
              <w:rPr>
                <w:rFonts w:eastAsiaTheme="minorEastAsia" w:cstheme="minorBidi"/>
              </w:rPr>
            </w:pPr>
            <w:r>
              <w:rPr>
                <w:rFonts w:eastAsiaTheme="minorEastAsia" w:cstheme="minorBidi"/>
              </w:rPr>
              <w:t>-</w:t>
            </w:r>
          </w:p>
        </w:tc>
        <w:tc>
          <w:tcPr>
            <w:tcW w:w="934" w:type="dxa"/>
            <w:vAlign w:val="center"/>
          </w:tcPr>
          <w:p w14:paraId="4F243430">
            <w:pPr>
              <w:pStyle w:val="42"/>
              <w:rPr>
                <w:rFonts w:eastAsiaTheme="minorEastAsia" w:cstheme="minorBidi"/>
              </w:rPr>
            </w:pPr>
            <w:r>
              <w:rPr>
                <w:rFonts w:eastAsiaTheme="minorEastAsia" w:cstheme="minorBidi"/>
              </w:rPr>
              <w:t>ND</w:t>
            </w:r>
          </w:p>
        </w:tc>
        <w:tc>
          <w:tcPr>
            <w:tcW w:w="632" w:type="dxa"/>
            <w:vAlign w:val="center"/>
          </w:tcPr>
          <w:p w14:paraId="32D6B773">
            <w:pPr>
              <w:pStyle w:val="42"/>
              <w:rPr>
                <w:rFonts w:eastAsiaTheme="minorEastAsia" w:cstheme="minorBidi"/>
              </w:rPr>
            </w:pPr>
            <w:r>
              <w:rPr>
                <w:rFonts w:eastAsiaTheme="minorEastAsia" w:cstheme="minorBidi"/>
              </w:rPr>
              <w:t>-</w:t>
            </w:r>
          </w:p>
        </w:tc>
        <w:tc>
          <w:tcPr>
            <w:tcW w:w="927" w:type="dxa"/>
            <w:vAlign w:val="center"/>
          </w:tcPr>
          <w:p w14:paraId="01AB1AE3">
            <w:pPr>
              <w:pStyle w:val="42"/>
              <w:rPr>
                <w:rFonts w:eastAsiaTheme="minorEastAsia" w:cstheme="minorBidi"/>
              </w:rPr>
            </w:pPr>
            <w:r>
              <w:rPr>
                <w:rFonts w:hint="eastAsia" w:eastAsiaTheme="minorEastAsia" w:cstheme="minorBidi"/>
              </w:rPr>
              <w:t>0.05</w:t>
            </w:r>
          </w:p>
        </w:tc>
      </w:tr>
      <w:tr w14:paraId="0993E72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6EB238B1">
            <w:pPr>
              <w:pStyle w:val="42"/>
              <w:rPr>
                <w:rFonts w:eastAsiaTheme="minorEastAsia" w:cstheme="minorBidi"/>
              </w:rPr>
            </w:pPr>
            <w:r>
              <w:rPr>
                <w:rFonts w:hint="eastAsia" w:eastAsiaTheme="minorEastAsia" w:cstheme="minorBidi"/>
              </w:rPr>
              <w:t>化学需氧量</w:t>
            </w:r>
          </w:p>
        </w:tc>
        <w:tc>
          <w:tcPr>
            <w:tcW w:w="961" w:type="dxa"/>
            <w:vAlign w:val="center"/>
          </w:tcPr>
          <w:p w14:paraId="4635D9EF">
            <w:pPr>
              <w:pStyle w:val="42"/>
              <w:rPr>
                <w:rFonts w:eastAsiaTheme="minorEastAsia" w:cstheme="minorBidi"/>
              </w:rPr>
            </w:pPr>
            <w:r>
              <w:rPr>
                <w:rFonts w:hint="eastAsia" w:eastAsiaTheme="minorEastAsia" w:cstheme="minorBidi"/>
              </w:rPr>
              <w:t>20</w:t>
            </w:r>
          </w:p>
        </w:tc>
        <w:tc>
          <w:tcPr>
            <w:tcW w:w="605" w:type="dxa"/>
            <w:vAlign w:val="center"/>
          </w:tcPr>
          <w:p w14:paraId="1AF67494">
            <w:pPr>
              <w:pStyle w:val="42"/>
              <w:rPr>
                <w:rFonts w:eastAsiaTheme="minorEastAsia" w:cstheme="minorBidi"/>
              </w:rPr>
            </w:pPr>
            <w:r>
              <w:rPr>
                <w:rFonts w:eastAsiaTheme="minorEastAsia" w:cstheme="minorBidi"/>
              </w:rPr>
              <w:t>1</w:t>
            </w:r>
          </w:p>
        </w:tc>
        <w:tc>
          <w:tcPr>
            <w:tcW w:w="954" w:type="dxa"/>
            <w:vAlign w:val="center"/>
          </w:tcPr>
          <w:p w14:paraId="7BE30191">
            <w:pPr>
              <w:pStyle w:val="42"/>
              <w:rPr>
                <w:rFonts w:eastAsiaTheme="minorEastAsia" w:cstheme="minorBidi"/>
              </w:rPr>
            </w:pPr>
            <w:r>
              <w:rPr>
                <w:rFonts w:eastAsiaTheme="minorEastAsia" w:cstheme="minorBidi"/>
              </w:rPr>
              <w:t>17</w:t>
            </w:r>
          </w:p>
        </w:tc>
        <w:tc>
          <w:tcPr>
            <w:tcW w:w="612" w:type="dxa"/>
            <w:vAlign w:val="center"/>
          </w:tcPr>
          <w:p w14:paraId="4EC01388">
            <w:pPr>
              <w:pStyle w:val="42"/>
              <w:rPr>
                <w:rFonts w:eastAsiaTheme="minorEastAsia" w:cstheme="minorBidi"/>
              </w:rPr>
            </w:pPr>
            <w:r>
              <w:rPr>
                <w:rFonts w:eastAsiaTheme="minorEastAsia" w:cstheme="minorBidi"/>
              </w:rPr>
              <w:t>0.85</w:t>
            </w:r>
          </w:p>
        </w:tc>
        <w:tc>
          <w:tcPr>
            <w:tcW w:w="947" w:type="dxa"/>
            <w:vAlign w:val="center"/>
          </w:tcPr>
          <w:p w14:paraId="39BA2BFD">
            <w:pPr>
              <w:pStyle w:val="42"/>
              <w:rPr>
                <w:rFonts w:eastAsiaTheme="minorEastAsia" w:cstheme="minorBidi"/>
              </w:rPr>
            </w:pPr>
            <w:r>
              <w:rPr>
                <w:rFonts w:eastAsiaTheme="minorEastAsia" w:cstheme="minorBidi"/>
              </w:rPr>
              <w:t>17</w:t>
            </w:r>
          </w:p>
        </w:tc>
        <w:tc>
          <w:tcPr>
            <w:tcW w:w="619" w:type="dxa"/>
            <w:vAlign w:val="center"/>
          </w:tcPr>
          <w:p w14:paraId="36364BBF">
            <w:pPr>
              <w:pStyle w:val="42"/>
              <w:rPr>
                <w:rFonts w:eastAsiaTheme="minorEastAsia" w:cstheme="minorBidi"/>
              </w:rPr>
            </w:pPr>
            <w:r>
              <w:rPr>
                <w:rFonts w:eastAsiaTheme="minorEastAsia" w:cstheme="minorBidi"/>
              </w:rPr>
              <w:t>0.85</w:t>
            </w:r>
          </w:p>
        </w:tc>
        <w:tc>
          <w:tcPr>
            <w:tcW w:w="941" w:type="dxa"/>
            <w:vAlign w:val="center"/>
          </w:tcPr>
          <w:p w14:paraId="5C04B920">
            <w:pPr>
              <w:pStyle w:val="42"/>
              <w:rPr>
                <w:rFonts w:eastAsiaTheme="minorEastAsia" w:cstheme="minorBidi"/>
              </w:rPr>
            </w:pPr>
            <w:r>
              <w:rPr>
                <w:rFonts w:eastAsiaTheme="minorEastAsia" w:cstheme="minorBidi"/>
              </w:rPr>
              <w:t>18</w:t>
            </w:r>
          </w:p>
        </w:tc>
        <w:tc>
          <w:tcPr>
            <w:tcW w:w="625" w:type="dxa"/>
            <w:vAlign w:val="center"/>
          </w:tcPr>
          <w:p w14:paraId="3C3ED931">
            <w:pPr>
              <w:pStyle w:val="42"/>
              <w:rPr>
                <w:rFonts w:eastAsiaTheme="minorEastAsia" w:cstheme="minorBidi"/>
              </w:rPr>
            </w:pPr>
            <w:r>
              <w:rPr>
                <w:rFonts w:eastAsiaTheme="minorEastAsia" w:cstheme="minorBidi"/>
              </w:rPr>
              <w:t>0.9</w:t>
            </w:r>
          </w:p>
        </w:tc>
        <w:tc>
          <w:tcPr>
            <w:tcW w:w="934" w:type="dxa"/>
            <w:vAlign w:val="center"/>
          </w:tcPr>
          <w:p w14:paraId="139EB64E">
            <w:pPr>
              <w:pStyle w:val="42"/>
              <w:rPr>
                <w:rFonts w:eastAsiaTheme="minorEastAsia" w:cstheme="minorBidi"/>
              </w:rPr>
            </w:pPr>
            <w:r>
              <w:rPr>
                <w:rFonts w:eastAsiaTheme="minorEastAsia" w:cstheme="minorBidi"/>
              </w:rPr>
              <w:t>19</w:t>
            </w:r>
          </w:p>
        </w:tc>
        <w:tc>
          <w:tcPr>
            <w:tcW w:w="632" w:type="dxa"/>
            <w:vAlign w:val="center"/>
          </w:tcPr>
          <w:p w14:paraId="649BD22C">
            <w:pPr>
              <w:pStyle w:val="42"/>
              <w:rPr>
                <w:rFonts w:eastAsiaTheme="minorEastAsia" w:cstheme="minorBidi"/>
              </w:rPr>
            </w:pPr>
            <w:r>
              <w:rPr>
                <w:rFonts w:eastAsiaTheme="minorEastAsia" w:cstheme="minorBidi"/>
              </w:rPr>
              <w:t>0.95</w:t>
            </w:r>
          </w:p>
        </w:tc>
        <w:tc>
          <w:tcPr>
            <w:tcW w:w="927" w:type="dxa"/>
            <w:vAlign w:val="center"/>
          </w:tcPr>
          <w:p w14:paraId="521EFB1A">
            <w:pPr>
              <w:pStyle w:val="42"/>
              <w:rPr>
                <w:rFonts w:eastAsiaTheme="minorEastAsia" w:cstheme="minorBidi"/>
              </w:rPr>
            </w:pPr>
            <w:r>
              <w:rPr>
                <w:rFonts w:hint="eastAsia" w:eastAsiaTheme="minorEastAsia" w:cstheme="minorBidi"/>
              </w:rPr>
              <w:t>20</w:t>
            </w:r>
          </w:p>
        </w:tc>
      </w:tr>
      <w:tr w14:paraId="7971E07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0A18247B">
            <w:pPr>
              <w:pStyle w:val="42"/>
              <w:rPr>
                <w:rFonts w:eastAsiaTheme="minorEastAsia" w:cstheme="minorBidi"/>
              </w:rPr>
            </w:pPr>
            <w:r>
              <w:rPr>
                <w:rFonts w:hint="eastAsia" w:eastAsiaTheme="minorEastAsia" w:cstheme="minorBidi"/>
              </w:rPr>
              <w:t>五日生化需氧量</w:t>
            </w:r>
          </w:p>
        </w:tc>
        <w:tc>
          <w:tcPr>
            <w:tcW w:w="961" w:type="dxa"/>
            <w:vAlign w:val="center"/>
          </w:tcPr>
          <w:p w14:paraId="5B3C3D93">
            <w:pPr>
              <w:pStyle w:val="42"/>
              <w:rPr>
                <w:rFonts w:eastAsiaTheme="minorEastAsia" w:cstheme="minorBidi"/>
              </w:rPr>
            </w:pPr>
            <w:r>
              <w:rPr>
                <w:rFonts w:hint="eastAsia" w:eastAsiaTheme="minorEastAsia" w:cstheme="minorBidi"/>
              </w:rPr>
              <w:t>2.4</w:t>
            </w:r>
          </w:p>
        </w:tc>
        <w:tc>
          <w:tcPr>
            <w:tcW w:w="605" w:type="dxa"/>
            <w:vAlign w:val="center"/>
          </w:tcPr>
          <w:p w14:paraId="311327C4">
            <w:pPr>
              <w:pStyle w:val="42"/>
              <w:rPr>
                <w:rFonts w:eastAsiaTheme="minorEastAsia" w:cstheme="minorBidi"/>
              </w:rPr>
            </w:pPr>
            <w:r>
              <w:rPr>
                <w:rFonts w:eastAsiaTheme="minorEastAsia" w:cstheme="minorBidi"/>
              </w:rPr>
              <w:t>0.6</w:t>
            </w:r>
          </w:p>
        </w:tc>
        <w:tc>
          <w:tcPr>
            <w:tcW w:w="954" w:type="dxa"/>
            <w:vAlign w:val="center"/>
          </w:tcPr>
          <w:p w14:paraId="46E94B3E">
            <w:pPr>
              <w:pStyle w:val="42"/>
              <w:rPr>
                <w:rFonts w:eastAsiaTheme="minorEastAsia" w:cstheme="minorBidi"/>
              </w:rPr>
            </w:pPr>
            <w:r>
              <w:rPr>
                <w:rFonts w:eastAsiaTheme="minorEastAsia" w:cstheme="minorBidi"/>
              </w:rPr>
              <w:t>2.6</w:t>
            </w:r>
          </w:p>
        </w:tc>
        <w:tc>
          <w:tcPr>
            <w:tcW w:w="612" w:type="dxa"/>
            <w:vAlign w:val="center"/>
          </w:tcPr>
          <w:p w14:paraId="7EF85679">
            <w:pPr>
              <w:pStyle w:val="42"/>
              <w:rPr>
                <w:rFonts w:eastAsiaTheme="minorEastAsia" w:cstheme="minorBidi"/>
              </w:rPr>
            </w:pPr>
            <w:r>
              <w:rPr>
                <w:rFonts w:eastAsiaTheme="minorEastAsia" w:cstheme="minorBidi"/>
              </w:rPr>
              <w:t>0.65</w:t>
            </w:r>
          </w:p>
        </w:tc>
        <w:tc>
          <w:tcPr>
            <w:tcW w:w="947" w:type="dxa"/>
            <w:vAlign w:val="center"/>
          </w:tcPr>
          <w:p w14:paraId="181A4EB4">
            <w:pPr>
              <w:pStyle w:val="42"/>
              <w:rPr>
                <w:rFonts w:eastAsiaTheme="minorEastAsia" w:cstheme="minorBidi"/>
              </w:rPr>
            </w:pPr>
            <w:r>
              <w:rPr>
                <w:rFonts w:eastAsiaTheme="minorEastAsia" w:cstheme="minorBidi"/>
              </w:rPr>
              <w:t>2.8</w:t>
            </w:r>
          </w:p>
        </w:tc>
        <w:tc>
          <w:tcPr>
            <w:tcW w:w="619" w:type="dxa"/>
            <w:vAlign w:val="center"/>
          </w:tcPr>
          <w:p w14:paraId="444A14D9">
            <w:pPr>
              <w:pStyle w:val="42"/>
              <w:rPr>
                <w:rFonts w:eastAsiaTheme="minorEastAsia" w:cstheme="minorBidi"/>
              </w:rPr>
            </w:pPr>
            <w:r>
              <w:rPr>
                <w:rFonts w:eastAsiaTheme="minorEastAsia" w:cstheme="minorBidi"/>
              </w:rPr>
              <w:t>0.7</w:t>
            </w:r>
          </w:p>
        </w:tc>
        <w:tc>
          <w:tcPr>
            <w:tcW w:w="941" w:type="dxa"/>
            <w:vAlign w:val="center"/>
          </w:tcPr>
          <w:p w14:paraId="690EB148">
            <w:pPr>
              <w:pStyle w:val="42"/>
              <w:rPr>
                <w:rFonts w:eastAsiaTheme="minorEastAsia" w:cstheme="minorBidi"/>
              </w:rPr>
            </w:pPr>
            <w:r>
              <w:rPr>
                <w:rFonts w:eastAsiaTheme="minorEastAsia" w:cstheme="minorBidi"/>
              </w:rPr>
              <w:t>2.5</w:t>
            </w:r>
          </w:p>
        </w:tc>
        <w:tc>
          <w:tcPr>
            <w:tcW w:w="625" w:type="dxa"/>
            <w:vAlign w:val="center"/>
          </w:tcPr>
          <w:p w14:paraId="73B3F8EF">
            <w:pPr>
              <w:pStyle w:val="42"/>
              <w:rPr>
                <w:rFonts w:eastAsiaTheme="minorEastAsia" w:cstheme="minorBidi"/>
              </w:rPr>
            </w:pPr>
            <w:r>
              <w:rPr>
                <w:rFonts w:eastAsiaTheme="minorEastAsia" w:cstheme="minorBidi"/>
              </w:rPr>
              <w:t>0.625</w:t>
            </w:r>
          </w:p>
        </w:tc>
        <w:tc>
          <w:tcPr>
            <w:tcW w:w="934" w:type="dxa"/>
            <w:vAlign w:val="center"/>
          </w:tcPr>
          <w:p w14:paraId="727ADA4A">
            <w:pPr>
              <w:pStyle w:val="42"/>
              <w:rPr>
                <w:rFonts w:eastAsiaTheme="minorEastAsia" w:cstheme="minorBidi"/>
              </w:rPr>
            </w:pPr>
            <w:r>
              <w:rPr>
                <w:rFonts w:eastAsiaTheme="minorEastAsia" w:cstheme="minorBidi"/>
              </w:rPr>
              <w:t>2.2</w:t>
            </w:r>
          </w:p>
        </w:tc>
        <w:tc>
          <w:tcPr>
            <w:tcW w:w="632" w:type="dxa"/>
            <w:vAlign w:val="center"/>
          </w:tcPr>
          <w:p w14:paraId="0DABB990">
            <w:pPr>
              <w:pStyle w:val="42"/>
              <w:rPr>
                <w:rFonts w:eastAsiaTheme="minorEastAsia" w:cstheme="minorBidi"/>
              </w:rPr>
            </w:pPr>
            <w:r>
              <w:rPr>
                <w:rFonts w:eastAsiaTheme="minorEastAsia" w:cstheme="minorBidi"/>
              </w:rPr>
              <w:t>0.55</w:t>
            </w:r>
          </w:p>
        </w:tc>
        <w:tc>
          <w:tcPr>
            <w:tcW w:w="927" w:type="dxa"/>
            <w:vAlign w:val="center"/>
          </w:tcPr>
          <w:p w14:paraId="5A61EA99">
            <w:pPr>
              <w:pStyle w:val="42"/>
              <w:rPr>
                <w:rFonts w:eastAsiaTheme="minorEastAsia" w:cstheme="minorBidi"/>
              </w:rPr>
            </w:pPr>
            <w:r>
              <w:rPr>
                <w:rFonts w:hint="eastAsia" w:eastAsiaTheme="minorEastAsia" w:cstheme="minorBidi"/>
              </w:rPr>
              <w:t>4</w:t>
            </w:r>
          </w:p>
        </w:tc>
      </w:tr>
      <w:tr w14:paraId="5979CDF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62EDB09C">
            <w:pPr>
              <w:pStyle w:val="42"/>
              <w:rPr>
                <w:rFonts w:eastAsiaTheme="minorEastAsia" w:cstheme="minorBidi"/>
              </w:rPr>
            </w:pPr>
            <w:r>
              <w:rPr>
                <w:rFonts w:hint="eastAsia" w:eastAsiaTheme="minorEastAsia" w:cstheme="minorBidi"/>
              </w:rPr>
              <w:t>氰化物</w:t>
            </w:r>
          </w:p>
        </w:tc>
        <w:tc>
          <w:tcPr>
            <w:tcW w:w="961" w:type="dxa"/>
            <w:vAlign w:val="center"/>
          </w:tcPr>
          <w:p w14:paraId="539D4689">
            <w:pPr>
              <w:pStyle w:val="42"/>
              <w:rPr>
                <w:rFonts w:eastAsiaTheme="minorEastAsia" w:cstheme="minorBidi"/>
              </w:rPr>
            </w:pPr>
            <w:r>
              <w:rPr>
                <w:rFonts w:eastAsiaTheme="minorEastAsia" w:cstheme="minorBidi"/>
              </w:rPr>
              <w:t>ND</w:t>
            </w:r>
          </w:p>
        </w:tc>
        <w:tc>
          <w:tcPr>
            <w:tcW w:w="605" w:type="dxa"/>
            <w:vAlign w:val="center"/>
          </w:tcPr>
          <w:p w14:paraId="53A7C4E5">
            <w:pPr>
              <w:pStyle w:val="42"/>
              <w:rPr>
                <w:rFonts w:eastAsiaTheme="minorEastAsia" w:cstheme="minorBidi"/>
              </w:rPr>
            </w:pPr>
            <w:r>
              <w:rPr>
                <w:rFonts w:eastAsiaTheme="minorEastAsia" w:cstheme="minorBidi"/>
              </w:rPr>
              <w:t>-</w:t>
            </w:r>
          </w:p>
        </w:tc>
        <w:tc>
          <w:tcPr>
            <w:tcW w:w="954" w:type="dxa"/>
            <w:vAlign w:val="center"/>
          </w:tcPr>
          <w:p w14:paraId="663957D6">
            <w:pPr>
              <w:pStyle w:val="42"/>
              <w:rPr>
                <w:rFonts w:eastAsiaTheme="minorEastAsia" w:cstheme="minorBidi"/>
              </w:rPr>
            </w:pPr>
            <w:r>
              <w:rPr>
                <w:rFonts w:eastAsiaTheme="minorEastAsia" w:cstheme="minorBidi"/>
              </w:rPr>
              <w:t>ND</w:t>
            </w:r>
          </w:p>
        </w:tc>
        <w:tc>
          <w:tcPr>
            <w:tcW w:w="612" w:type="dxa"/>
            <w:vAlign w:val="center"/>
          </w:tcPr>
          <w:p w14:paraId="40EB93FE">
            <w:pPr>
              <w:pStyle w:val="42"/>
              <w:rPr>
                <w:rFonts w:eastAsiaTheme="minorEastAsia" w:cstheme="minorBidi"/>
              </w:rPr>
            </w:pPr>
            <w:r>
              <w:rPr>
                <w:rFonts w:eastAsiaTheme="minorEastAsia" w:cstheme="minorBidi"/>
              </w:rPr>
              <w:t>-</w:t>
            </w:r>
          </w:p>
        </w:tc>
        <w:tc>
          <w:tcPr>
            <w:tcW w:w="947" w:type="dxa"/>
            <w:vAlign w:val="center"/>
          </w:tcPr>
          <w:p w14:paraId="28995CA7">
            <w:pPr>
              <w:pStyle w:val="42"/>
              <w:rPr>
                <w:rFonts w:eastAsiaTheme="minorEastAsia" w:cstheme="minorBidi"/>
              </w:rPr>
            </w:pPr>
            <w:r>
              <w:rPr>
                <w:rFonts w:eastAsiaTheme="minorEastAsia" w:cstheme="minorBidi"/>
              </w:rPr>
              <w:t>ND</w:t>
            </w:r>
          </w:p>
        </w:tc>
        <w:tc>
          <w:tcPr>
            <w:tcW w:w="619" w:type="dxa"/>
            <w:vAlign w:val="center"/>
          </w:tcPr>
          <w:p w14:paraId="1E84434B">
            <w:pPr>
              <w:pStyle w:val="42"/>
              <w:rPr>
                <w:rFonts w:eastAsiaTheme="minorEastAsia" w:cstheme="minorBidi"/>
              </w:rPr>
            </w:pPr>
            <w:r>
              <w:rPr>
                <w:rFonts w:eastAsiaTheme="minorEastAsia" w:cstheme="minorBidi"/>
              </w:rPr>
              <w:t>-</w:t>
            </w:r>
          </w:p>
        </w:tc>
        <w:tc>
          <w:tcPr>
            <w:tcW w:w="941" w:type="dxa"/>
            <w:vAlign w:val="center"/>
          </w:tcPr>
          <w:p w14:paraId="531658CE">
            <w:pPr>
              <w:pStyle w:val="42"/>
              <w:rPr>
                <w:rFonts w:eastAsiaTheme="minorEastAsia" w:cstheme="minorBidi"/>
              </w:rPr>
            </w:pPr>
            <w:r>
              <w:rPr>
                <w:rFonts w:eastAsiaTheme="minorEastAsia" w:cstheme="minorBidi"/>
              </w:rPr>
              <w:t>ND</w:t>
            </w:r>
          </w:p>
        </w:tc>
        <w:tc>
          <w:tcPr>
            <w:tcW w:w="625" w:type="dxa"/>
            <w:vAlign w:val="center"/>
          </w:tcPr>
          <w:p w14:paraId="1B59B865">
            <w:pPr>
              <w:pStyle w:val="42"/>
              <w:rPr>
                <w:rFonts w:eastAsiaTheme="minorEastAsia" w:cstheme="minorBidi"/>
              </w:rPr>
            </w:pPr>
            <w:r>
              <w:rPr>
                <w:rFonts w:eastAsiaTheme="minorEastAsia" w:cstheme="minorBidi"/>
              </w:rPr>
              <w:t>-</w:t>
            </w:r>
          </w:p>
        </w:tc>
        <w:tc>
          <w:tcPr>
            <w:tcW w:w="934" w:type="dxa"/>
            <w:vAlign w:val="center"/>
          </w:tcPr>
          <w:p w14:paraId="5C03C133">
            <w:pPr>
              <w:pStyle w:val="42"/>
              <w:rPr>
                <w:rFonts w:eastAsiaTheme="minorEastAsia" w:cstheme="minorBidi"/>
              </w:rPr>
            </w:pPr>
            <w:r>
              <w:rPr>
                <w:rFonts w:eastAsiaTheme="minorEastAsia" w:cstheme="minorBidi"/>
              </w:rPr>
              <w:t>ND</w:t>
            </w:r>
          </w:p>
        </w:tc>
        <w:tc>
          <w:tcPr>
            <w:tcW w:w="632" w:type="dxa"/>
            <w:vAlign w:val="center"/>
          </w:tcPr>
          <w:p w14:paraId="17179872">
            <w:pPr>
              <w:pStyle w:val="42"/>
              <w:rPr>
                <w:rFonts w:eastAsiaTheme="minorEastAsia" w:cstheme="minorBidi"/>
              </w:rPr>
            </w:pPr>
            <w:r>
              <w:rPr>
                <w:rFonts w:eastAsiaTheme="minorEastAsia" w:cstheme="minorBidi"/>
              </w:rPr>
              <w:t>-</w:t>
            </w:r>
          </w:p>
        </w:tc>
        <w:tc>
          <w:tcPr>
            <w:tcW w:w="927" w:type="dxa"/>
            <w:vAlign w:val="center"/>
          </w:tcPr>
          <w:p w14:paraId="7F401BDC">
            <w:pPr>
              <w:pStyle w:val="42"/>
              <w:rPr>
                <w:rFonts w:eastAsiaTheme="minorEastAsia" w:cstheme="minorBidi"/>
              </w:rPr>
            </w:pPr>
            <w:r>
              <w:rPr>
                <w:rFonts w:hint="eastAsia" w:eastAsiaTheme="minorEastAsia" w:cstheme="minorBidi"/>
              </w:rPr>
              <w:t>0.2</w:t>
            </w:r>
          </w:p>
        </w:tc>
      </w:tr>
      <w:tr w14:paraId="5580CB3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7AFD190D">
            <w:pPr>
              <w:pStyle w:val="42"/>
              <w:rPr>
                <w:rFonts w:eastAsiaTheme="minorEastAsia" w:cstheme="minorBidi"/>
              </w:rPr>
            </w:pPr>
            <w:r>
              <w:rPr>
                <w:rFonts w:hint="eastAsia" w:eastAsiaTheme="minorEastAsia" w:cstheme="minorBidi"/>
              </w:rPr>
              <w:t>硫化物</w:t>
            </w:r>
          </w:p>
        </w:tc>
        <w:tc>
          <w:tcPr>
            <w:tcW w:w="961" w:type="dxa"/>
            <w:vAlign w:val="center"/>
          </w:tcPr>
          <w:p w14:paraId="5AB706A6">
            <w:pPr>
              <w:pStyle w:val="42"/>
              <w:rPr>
                <w:rFonts w:eastAsiaTheme="minorEastAsia" w:cstheme="minorBidi"/>
              </w:rPr>
            </w:pPr>
            <w:r>
              <w:rPr>
                <w:rFonts w:eastAsiaTheme="minorEastAsia" w:cstheme="minorBidi"/>
              </w:rPr>
              <w:t>ND</w:t>
            </w:r>
          </w:p>
        </w:tc>
        <w:tc>
          <w:tcPr>
            <w:tcW w:w="605" w:type="dxa"/>
            <w:vAlign w:val="center"/>
          </w:tcPr>
          <w:p w14:paraId="3A87031E">
            <w:pPr>
              <w:pStyle w:val="42"/>
              <w:rPr>
                <w:rFonts w:eastAsiaTheme="minorEastAsia" w:cstheme="minorBidi"/>
              </w:rPr>
            </w:pPr>
            <w:r>
              <w:rPr>
                <w:rFonts w:eastAsiaTheme="minorEastAsia" w:cstheme="minorBidi"/>
              </w:rPr>
              <w:t>-</w:t>
            </w:r>
          </w:p>
        </w:tc>
        <w:tc>
          <w:tcPr>
            <w:tcW w:w="954" w:type="dxa"/>
            <w:vAlign w:val="center"/>
          </w:tcPr>
          <w:p w14:paraId="688F768E">
            <w:pPr>
              <w:pStyle w:val="42"/>
              <w:rPr>
                <w:rFonts w:eastAsiaTheme="minorEastAsia" w:cstheme="minorBidi"/>
              </w:rPr>
            </w:pPr>
            <w:r>
              <w:rPr>
                <w:rFonts w:eastAsiaTheme="minorEastAsia" w:cstheme="minorBidi"/>
              </w:rPr>
              <w:t>ND</w:t>
            </w:r>
          </w:p>
        </w:tc>
        <w:tc>
          <w:tcPr>
            <w:tcW w:w="612" w:type="dxa"/>
            <w:vAlign w:val="center"/>
          </w:tcPr>
          <w:p w14:paraId="62C40B90">
            <w:pPr>
              <w:pStyle w:val="42"/>
              <w:rPr>
                <w:rFonts w:eastAsiaTheme="minorEastAsia" w:cstheme="minorBidi"/>
              </w:rPr>
            </w:pPr>
            <w:r>
              <w:rPr>
                <w:rFonts w:eastAsiaTheme="minorEastAsia" w:cstheme="minorBidi"/>
              </w:rPr>
              <w:t>-</w:t>
            </w:r>
          </w:p>
        </w:tc>
        <w:tc>
          <w:tcPr>
            <w:tcW w:w="947" w:type="dxa"/>
            <w:vAlign w:val="center"/>
          </w:tcPr>
          <w:p w14:paraId="15FC7552">
            <w:pPr>
              <w:pStyle w:val="42"/>
              <w:rPr>
                <w:rFonts w:eastAsiaTheme="minorEastAsia" w:cstheme="minorBidi"/>
              </w:rPr>
            </w:pPr>
            <w:r>
              <w:rPr>
                <w:rFonts w:eastAsiaTheme="minorEastAsia" w:cstheme="minorBidi"/>
              </w:rPr>
              <w:t>ND</w:t>
            </w:r>
          </w:p>
        </w:tc>
        <w:tc>
          <w:tcPr>
            <w:tcW w:w="619" w:type="dxa"/>
            <w:vAlign w:val="center"/>
          </w:tcPr>
          <w:p w14:paraId="112D94BF">
            <w:pPr>
              <w:pStyle w:val="42"/>
              <w:rPr>
                <w:rFonts w:eastAsiaTheme="minorEastAsia" w:cstheme="minorBidi"/>
              </w:rPr>
            </w:pPr>
            <w:r>
              <w:rPr>
                <w:rFonts w:eastAsiaTheme="minorEastAsia" w:cstheme="minorBidi"/>
              </w:rPr>
              <w:t>-</w:t>
            </w:r>
          </w:p>
        </w:tc>
        <w:tc>
          <w:tcPr>
            <w:tcW w:w="941" w:type="dxa"/>
            <w:vAlign w:val="center"/>
          </w:tcPr>
          <w:p w14:paraId="1CB02194">
            <w:pPr>
              <w:pStyle w:val="42"/>
              <w:rPr>
                <w:rFonts w:eastAsiaTheme="minorEastAsia" w:cstheme="minorBidi"/>
              </w:rPr>
            </w:pPr>
            <w:r>
              <w:rPr>
                <w:rFonts w:eastAsiaTheme="minorEastAsia" w:cstheme="minorBidi"/>
              </w:rPr>
              <w:t>ND</w:t>
            </w:r>
          </w:p>
        </w:tc>
        <w:tc>
          <w:tcPr>
            <w:tcW w:w="625" w:type="dxa"/>
            <w:vAlign w:val="center"/>
          </w:tcPr>
          <w:p w14:paraId="2C04FB77">
            <w:pPr>
              <w:pStyle w:val="42"/>
              <w:rPr>
                <w:rFonts w:eastAsiaTheme="minorEastAsia" w:cstheme="minorBidi"/>
              </w:rPr>
            </w:pPr>
            <w:r>
              <w:rPr>
                <w:rFonts w:eastAsiaTheme="minorEastAsia" w:cstheme="minorBidi"/>
              </w:rPr>
              <w:t>-</w:t>
            </w:r>
          </w:p>
        </w:tc>
        <w:tc>
          <w:tcPr>
            <w:tcW w:w="934" w:type="dxa"/>
            <w:vAlign w:val="center"/>
          </w:tcPr>
          <w:p w14:paraId="562FCFC2">
            <w:pPr>
              <w:pStyle w:val="42"/>
              <w:rPr>
                <w:rFonts w:eastAsiaTheme="minorEastAsia" w:cstheme="minorBidi"/>
              </w:rPr>
            </w:pPr>
            <w:r>
              <w:rPr>
                <w:rFonts w:eastAsiaTheme="minorEastAsia" w:cstheme="minorBidi"/>
              </w:rPr>
              <w:t>ND</w:t>
            </w:r>
          </w:p>
        </w:tc>
        <w:tc>
          <w:tcPr>
            <w:tcW w:w="632" w:type="dxa"/>
            <w:vAlign w:val="center"/>
          </w:tcPr>
          <w:p w14:paraId="034222EB">
            <w:pPr>
              <w:pStyle w:val="42"/>
              <w:rPr>
                <w:rFonts w:eastAsiaTheme="minorEastAsia" w:cstheme="minorBidi"/>
              </w:rPr>
            </w:pPr>
            <w:r>
              <w:rPr>
                <w:rFonts w:eastAsiaTheme="minorEastAsia" w:cstheme="minorBidi"/>
              </w:rPr>
              <w:t>-</w:t>
            </w:r>
          </w:p>
        </w:tc>
        <w:tc>
          <w:tcPr>
            <w:tcW w:w="927" w:type="dxa"/>
            <w:vAlign w:val="center"/>
          </w:tcPr>
          <w:p w14:paraId="1B4231E4">
            <w:pPr>
              <w:pStyle w:val="42"/>
              <w:rPr>
                <w:rFonts w:eastAsiaTheme="minorEastAsia" w:cstheme="minorBidi"/>
              </w:rPr>
            </w:pPr>
            <w:r>
              <w:rPr>
                <w:rFonts w:hint="eastAsia" w:eastAsiaTheme="minorEastAsia" w:cstheme="minorBidi"/>
              </w:rPr>
              <w:t>0.2</w:t>
            </w:r>
          </w:p>
        </w:tc>
      </w:tr>
      <w:tr w14:paraId="527E913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19458072">
            <w:pPr>
              <w:pStyle w:val="42"/>
              <w:rPr>
                <w:rFonts w:eastAsiaTheme="minorEastAsia" w:cstheme="minorBidi"/>
              </w:rPr>
            </w:pPr>
            <w:r>
              <w:rPr>
                <w:rFonts w:hint="eastAsia" w:eastAsiaTheme="minorEastAsia" w:cstheme="minorBidi"/>
              </w:rPr>
              <w:t>铜</w:t>
            </w:r>
          </w:p>
        </w:tc>
        <w:tc>
          <w:tcPr>
            <w:tcW w:w="961" w:type="dxa"/>
            <w:vAlign w:val="center"/>
          </w:tcPr>
          <w:p w14:paraId="1A5D5D6C">
            <w:pPr>
              <w:pStyle w:val="42"/>
              <w:rPr>
                <w:rFonts w:eastAsiaTheme="minorEastAsia" w:cstheme="minorBidi"/>
              </w:rPr>
            </w:pPr>
            <w:r>
              <w:rPr>
                <w:rFonts w:eastAsiaTheme="minorEastAsia" w:cstheme="minorBidi"/>
              </w:rPr>
              <w:t>ND</w:t>
            </w:r>
          </w:p>
        </w:tc>
        <w:tc>
          <w:tcPr>
            <w:tcW w:w="605" w:type="dxa"/>
            <w:vAlign w:val="center"/>
          </w:tcPr>
          <w:p w14:paraId="0AD5C111">
            <w:pPr>
              <w:pStyle w:val="42"/>
              <w:rPr>
                <w:rFonts w:eastAsiaTheme="minorEastAsia" w:cstheme="minorBidi"/>
              </w:rPr>
            </w:pPr>
            <w:r>
              <w:rPr>
                <w:rFonts w:eastAsiaTheme="minorEastAsia" w:cstheme="minorBidi"/>
              </w:rPr>
              <w:t>-</w:t>
            </w:r>
          </w:p>
        </w:tc>
        <w:tc>
          <w:tcPr>
            <w:tcW w:w="954" w:type="dxa"/>
            <w:vAlign w:val="center"/>
          </w:tcPr>
          <w:p w14:paraId="455C71EE">
            <w:pPr>
              <w:pStyle w:val="42"/>
              <w:rPr>
                <w:rFonts w:eastAsiaTheme="minorEastAsia" w:cstheme="minorBidi"/>
              </w:rPr>
            </w:pPr>
            <w:r>
              <w:rPr>
                <w:rFonts w:eastAsiaTheme="minorEastAsia" w:cstheme="minorBidi"/>
              </w:rPr>
              <w:t>ND</w:t>
            </w:r>
          </w:p>
        </w:tc>
        <w:tc>
          <w:tcPr>
            <w:tcW w:w="612" w:type="dxa"/>
            <w:vAlign w:val="center"/>
          </w:tcPr>
          <w:p w14:paraId="068B9F9D">
            <w:pPr>
              <w:pStyle w:val="42"/>
              <w:rPr>
                <w:rFonts w:eastAsiaTheme="minorEastAsia" w:cstheme="minorBidi"/>
              </w:rPr>
            </w:pPr>
            <w:r>
              <w:rPr>
                <w:rFonts w:eastAsiaTheme="minorEastAsia" w:cstheme="minorBidi"/>
              </w:rPr>
              <w:t>-</w:t>
            </w:r>
          </w:p>
        </w:tc>
        <w:tc>
          <w:tcPr>
            <w:tcW w:w="947" w:type="dxa"/>
            <w:vAlign w:val="center"/>
          </w:tcPr>
          <w:p w14:paraId="35770FF2">
            <w:pPr>
              <w:pStyle w:val="42"/>
              <w:rPr>
                <w:rFonts w:eastAsiaTheme="minorEastAsia" w:cstheme="minorBidi"/>
              </w:rPr>
            </w:pPr>
            <w:r>
              <w:rPr>
                <w:rFonts w:eastAsiaTheme="minorEastAsia" w:cstheme="minorBidi"/>
              </w:rPr>
              <w:t>ND</w:t>
            </w:r>
          </w:p>
        </w:tc>
        <w:tc>
          <w:tcPr>
            <w:tcW w:w="619" w:type="dxa"/>
            <w:vAlign w:val="center"/>
          </w:tcPr>
          <w:p w14:paraId="33AB7C73">
            <w:pPr>
              <w:pStyle w:val="42"/>
              <w:rPr>
                <w:rFonts w:eastAsiaTheme="minorEastAsia" w:cstheme="minorBidi"/>
              </w:rPr>
            </w:pPr>
            <w:r>
              <w:rPr>
                <w:rFonts w:eastAsiaTheme="minorEastAsia" w:cstheme="minorBidi"/>
              </w:rPr>
              <w:t>-</w:t>
            </w:r>
          </w:p>
        </w:tc>
        <w:tc>
          <w:tcPr>
            <w:tcW w:w="941" w:type="dxa"/>
            <w:vAlign w:val="center"/>
          </w:tcPr>
          <w:p w14:paraId="54D210D5">
            <w:pPr>
              <w:pStyle w:val="42"/>
              <w:rPr>
                <w:rFonts w:eastAsiaTheme="minorEastAsia" w:cstheme="minorBidi"/>
              </w:rPr>
            </w:pPr>
            <w:r>
              <w:rPr>
                <w:rFonts w:eastAsiaTheme="minorEastAsia" w:cstheme="minorBidi"/>
              </w:rPr>
              <w:t>ND</w:t>
            </w:r>
          </w:p>
        </w:tc>
        <w:tc>
          <w:tcPr>
            <w:tcW w:w="625" w:type="dxa"/>
            <w:vAlign w:val="center"/>
          </w:tcPr>
          <w:p w14:paraId="19DC990B">
            <w:pPr>
              <w:pStyle w:val="42"/>
              <w:rPr>
                <w:rFonts w:eastAsiaTheme="minorEastAsia" w:cstheme="minorBidi"/>
              </w:rPr>
            </w:pPr>
            <w:r>
              <w:rPr>
                <w:rFonts w:eastAsiaTheme="minorEastAsia" w:cstheme="minorBidi"/>
              </w:rPr>
              <w:t>-</w:t>
            </w:r>
          </w:p>
        </w:tc>
        <w:tc>
          <w:tcPr>
            <w:tcW w:w="934" w:type="dxa"/>
            <w:vAlign w:val="center"/>
          </w:tcPr>
          <w:p w14:paraId="3EE7F06C">
            <w:pPr>
              <w:pStyle w:val="42"/>
              <w:rPr>
                <w:rFonts w:eastAsiaTheme="minorEastAsia" w:cstheme="minorBidi"/>
              </w:rPr>
            </w:pPr>
            <w:r>
              <w:rPr>
                <w:rFonts w:eastAsiaTheme="minorEastAsia" w:cstheme="minorBidi"/>
              </w:rPr>
              <w:t>ND</w:t>
            </w:r>
          </w:p>
        </w:tc>
        <w:tc>
          <w:tcPr>
            <w:tcW w:w="632" w:type="dxa"/>
            <w:vAlign w:val="center"/>
          </w:tcPr>
          <w:p w14:paraId="62FF2644">
            <w:pPr>
              <w:pStyle w:val="42"/>
              <w:rPr>
                <w:rFonts w:eastAsiaTheme="minorEastAsia" w:cstheme="minorBidi"/>
              </w:rPr>
            </w:pPr>
            <w:r>
              <w:rPr>
                <w:rFonts w:eastAsiaTheme="minorEastAsia" w:cstheme="minorBidi"/>
              </w:rPr>
              <w:t>-</w:t>
            </w:r>
          </w:p>
        </w:tc>
        <w:tc>
          <w:tcPr>
            <w:tcW w:w="927" w:type="dxa"/>
            <w:vAlign w:val="center"/>
          </w:tcPr>
          <w:p w14:paraId="716BE008">
            <w:pPr>
              <w:pStyle w:val="42"/>
              <w:rPr>
                <w:rFonts w:eastAsiaTheme="minorEastAsia" w:cstheme="minorBidi"/>
              </w:rPr>
            </w:pPr>
            <w:r>
              <w:rPr>
                <w:rFonts w:hint="eastAsia" w:eastAsiaTheme="minorEastAsia" w:cstheme="minorBidi"/>
              </w:rPr>
              <w:t>1.0</w:t>
            </w:r>
          </w:p>
        </w:tc>
      </w:tr>
      <w:tr w14:paraId="3636D02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76402B1B">
            <w:pPr>
              <w:pStyle w:val="42"/>
              <w:rPr>
                <w:rFonts w:eastAsiaTheme="minorEastAsia" w:cstheme="minorBidi"/>
              </w:rPr>
            </w:pPr>
            <w:r>
              <w:rPr>
                <w:rFonts w:hint="eastAsia" w:eastAsiaTheme="minorEastAsia" w:cstheme="minorBidi"/>
              </w:rPr>
              <w:t>锌</w:t>
            </w:r>
          </w:p>
        </w:tc>
        <w:tc>
          <w:tcPr>
            <w:tcW w:w="961" w:type="dxa"/>
            <w:vAlign w:val="center"/>
          </w:tcPr>
          <w:p w14:paraId="16C2A698">
            <w:pPr>
              <w:pStyle w:val="42"/>
              <w:rPr>
                <w:rFonts w:eastAsiaTheme="minorEastAsia" w:cstheme="minorBidi"/>
              </w:rPr>
            </w:pPr>
            <w:r>
              <w:rPr>
                <w:rFonts w:eastAsiaTheme="minorEastAsia" w:cstheme="minorBidi"/>
              </w:rPr>
              <w:t>ND</w:t>
            </w:r>
          </w:p>
        </w:tc>
        <w:tc>
          <w:tcPr>
            <w:tcW w:w="605" w:type="dxa"/>
            <w:vAlign w:val="center"/>
          </w:tcPr>
          <w:p w14:paraId="447DCB64">
            <w:pPr>
              <w:pStyle w:val="42"/>
              <w:rPr>
                <w:rFonts w:eastAsiaTheme="minorEastAsia" w:cstheme="minorBidi"/>
              </w:rPr>
            </w:pPr>
            <w:r>
              <w:rPr>
                <w:rFonts w:eastAsiaTheme="minorEastAsia" w:cstheme="minorBidi"/>
              </w:rPr>
              <w:t>-</w:t>
            </w:r>
          </w:p>
        </w:tc>
        <w:tc>
          <w:tcPr>
            <w:tcW w:w="954" w:type="dxa"/>
            <w:vAlign w:val="center"/>
          </w:tcPr>
          <w:p w14:paraId="28F0A1AF">
            <w:pPr>
              <w:pStyle w:val="42"/>
              <w:rPr>
                <w:rFonts w:eastAsiaTheme="minorEastAsia" w:cstheme="minorBidi"/>
              </w:rPr>
            </w:pPr>
            <w:r>
              <w:rPr>
                <w:rFonts w:eastAsiaTheme="minorEastAsia" w:cstheme="minorBidi"/>
              </w:rPr>
              <w:t>ND</w:t>
            </w:r>
          </w:p>
        </w:tc>
        <w:tc>
          <w:tcPr>
            <w:tcW w:w="612" w:type="dxa"/>
            <w:vAlign w:val="center"/>
          </w:tcPr>
          <w:p w14:paraId="32776EB2">
            <w:pPr>
              <w:pStyle w:val="42"/>
              <w:rPr>
                <w:rFonts w:eastAsiaTheme="minorEastAsia" w:cstheme="minorBidi"/>
              </w:rPr>
            </w:pPr>
            <w:r>
              <w:rPr>
                <w:rFonts w:eastAsiaTheme="minorEastAsia" w:cstheme="minorBidi"/>
              </w:rPr>
              <w:t>-</w:t>
            </w:r>
          </w:p>
        </w:tc>
        <w:tc>
          <w:tcPr>
            <w:tcW w:w="947" w:type="dxa"/>
            <w:vAlign w:val="center"/>
          </w:tcPr>
          <w:p w14:paraId="2ADE7E61">
            <w:pPr>
              <w:pStyle w:val="42"/>
              <w:rPr>
                <w:rFonts w:eastAsiaTheme="minorEastAsia" w:cstheme="minorBidi"/>
              </w:rPr>
            </w:pPr>
            <w:r>
              <w:rPr>
                <w:rFonts w:hint="eastAsia" w:eastAsiaTheme="minorEastAsia" w:cstheme="minorBidi"/>
              </w:rPr>
              <w:t>0.002</w:t>
            </w:r>
          </w:p>
        </w:tc>
        <w:tc>
          <w:tcPr>
            <w:tcW w:w="619" w:type="dxa"/>
            <w:vAlign w:val="center"/>
          </w:tcPr>
          <w:p w14:paraId="34A30F4E">
            <w:pPr>
              <w:pStyle w:val="42"/>
              <w:rPr>
                <w:rFonts w:eastAsiaTheme="minorEastAsia" w:cstheme="minorBidi"/>
              </w:rPr>
            </w:pPr>
            <w:r>
              <w:rPr>
                <w:rFonts w:eastAsiaTheme="minorEastAsia" w:cstheme="minorBidi"/>
              </w:rPr>
              <w:t>0.002</w:t>
            </w:r>
          </w:p>
        </w:tc>
        <w:tc>
          <w:tcPr>
            <w:tcW w:w="941" w:type="dxa"/>
            <w:vAlign w:val="center"/>
          </w:tcPr>
          <w:p w14:paraId="6E8EE26C">
            <w:pPr>
              <w:pStyle w:val="42"/>
              <w:rPr>
                <w:rFonts w:eastAsiaTheme="minorEastAsia" w:cstheme="minorBidi"/>
              </w:rPr>
            </w:pPr>
            <w:r>
              <w:rPr>
                <w:rFonts w:eastAsiaTheme="minorEastAsia" w:cstheme="minorBidi"/>
              </w:rPr>
              <w:t>ND</w:t>
            </w:r>
          </w:p>
        </w:tc>
        <w:tc>
          <w:tcPr>
            <w:tcW w:w="625" w:type="dxa"/>
            <w:vAlign w:val="center"/>
          </w:tcPr>
          <w:p w14:paraId="7A914730">
            <w:pPr>
              <w:pStyle w:val="42"/>
              <w:rPr>
                <w:rFonts w:eastAsiaTheme="minorEastAsia" w:cstheme="minorBidi"/>
              </w:rPr>
            </w:pPr>
            <w:r>
              <w:rPr>
                <w:rFonts w:eastAsiaTheme="minorEastAsia" w:cstheme="minorBidi"/>
              </w:rPr>
              <w:t>-</w:t>
            </w:r>
          </w:p>
        </w:tc>
        <w:tc>
          <w:tcPr>
            <w:tcW w:w="934" w:type="dxa"/>
            <w:vAlign w:val="center"/>
          </w:tcPr>
          <w:p w14:paraId="3264E351">
            <w:pPr>
              <w:pStyle w:val="42"/>
              <w:rPr>
                <w:rFonts w:eastAsiaTheme="minorEastAsia" w:cstheme="minorBidi"/>
              </w:rPr>
            </w:pPr>
            <w:r>
              <w:rPr>
                <w:rFonts w:eastAsiaTheme="minorEastAsia" w:cstheme="minorBidi"/>
              </w:rPr>
              <w:t>ND</w:t>
            </w:r>
          </w:p>
        </w:tc>
        <w:tc>
          <w:tcPr>
            <w:tcW w:w="632" w:type="dxa"/>
            <w:vAlign w:val="center"/>
          </w:tcPr>
          <w:p w14:paraId="63715D09">
            <w:pPr>
              <w:pStyle w:val="42"/>
              <w:rPr>
                <w:rFonts w:eastAsiaTheme="minorEastAsia" w:cstheme="minorBidi"/>
              </w:rPr>
            </w:pPr>
            <w:r>
              <w:rPr>
                <w:rFonts w:eastAsiaTheme="minorEastAsia" w:cstheme="minorBidi"/>
              </w:rPr>
              <w:t>-</w:t>
            </w:r>
          </w:p>
        </w:tc>
        <w:tc>
          <w:tcPr>
            <w:tcW w:w="927" w:type="dxa"/>
            <w:vAlign w:val="center"/>
          </w:tcPr>
          <w:p w14:paraId="0F0B0E78">
            <w:pPr>
              <w:pStyle w:val="42"/>
              <w:rPr>
                <w:rFonts w:eastAsiaTheme="minorEastAsia" w:cstheme="minorBidi"/>
              </w:rPr>
            </w:pPr>
            <w:r>
              <w:rPr>
                <w:rFonts w:hint="eastAsia" w:eastAsiaTheme="minorEastAsia" w:cstheme="minorBidi"/>
              </w:rPr>
              <w:t>1.0</w:t>
            </w:r>
          </w:p>
        </w:tc>
      </w:tr>
      <w:tr w14:paraId="2F28338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77A5B395">
            <w:pPr>
              <w:pStyle w:val="42"/>
              <w:rPr>
                <w:rFonts w:eastAsiaTheme="minorEastAsia" w:cstheme="minorBidi"/>
              </w:rPr>
            </w:pPr>
            <w:r>
              <w:rPr>
                <w:rFonts w:hint="eastAsia" w:eastAsiaTheme="minorEastAsia" w:cstheme="minorBidi"/>
              </w:rPr>
              <w:t>砷</w:t>
            </w:r>
          </w:p>
        </w:tc>
        <w:tc>
          <w:tcPr>
            <w:tcW w:w="961" w:type="dxa"/>
            <w:vAlign w:val="center"/>
          </w:tcPr>
          <w:p w14:paraId="2AE74F45">
            <w:pPr>
              <w:pStyle w:val="42"/>
              <w:rPr>
                <w:rFonts w:eastAsiaTheme="minorEastAsia" w:cstheme="minorBidi"/>
              </w:rPr>
            </w:pPr>
            <w:r>
              <w:rPr>
                <w:rFonts w:eastAsiaTheme="minorEastAsia" w:cstheme="minorBidi"/>
              </w:rPr>
              <w:t>ND</w:t>
            </w:r>
          </w:p>
        </w:tc>
        <w:tc>
          <w:tcPr>
            <w:tcW w:w="605" w:type="dxa"/>
            <w:vAlign w:val="center"/>
          </w:tcPr>
          <w:p w14:paraId="06D8D287">
            <w:pPr>
              <w:pStyle w:val="42"/>
              <w:rPr>
                <w:rFonts w:eastAsiaTheme="minorEastAsia" w:cstheme="minorBidi"/>
              </w:rPr>
            </w:pPr>
            <w:r>
              <w:rPr>
                <w:rFonts w:eastAsiaTheme="minorEastAsia" w:cstheme="minorBidi"/>
              </w:rPr>
              <w:t>-</w:t>
            </w:r>
          </w:p>
        </w:tc>
        <w:tc>
          <w:tcPr>
            <w:tcW w:w="954" w:type="dxa"/>
            <w:vAlign w:val="center"/>
          </w:tcPr>
          <w:p w14:paraId="47112AF5">
            <w:pPr>
              <w:pStyle w:val="42"/>
              <w:rPr>
                <w:rFonts w:eastAsiaTheme="minorEastAsia" w:cstheme="minorBidi"/>
              </w:rPr>
            </w:pPr>
            <w:r>
              <w:rPr>
                <w:rFonts w:hint="eastAsia" w:eastAsiaTheme="minorEastAsia" w:cstheme="minorBidi"/>
              </w:rPr>
              <w:t>0.003</w:t>
            </w:r>
          </w:p>
        </w:tc>
        <w:tc>
          <w:tcPr>
            <w:tcW w:w="612" w:type="dxa"/>
            <w:vAlign w:val="center"/>
          </w:tcPr>
          <w:p w14:paraId="78A9CF65">
            <w:pPr>
              <w:pStyle w:val="42"/>
              <w:rPr>
                <w:rFonts w:eastAsiaTheme="minorEastAsia" w:cstheme="minorBidi"/>
              </w:rPr>
            </w:pPr>
            <w:r>
              <w:rPr>
                <w:rFonts w:eastAsiaTheme="minorEastAsia" w:cstheme="minorBidi"/>
              </w:rPr>
              <w:t>0.06</w:t>
            </w:r>
          </w:p>
        </w:tc>
        <w:tc>
          <w:tcPr>
            <w:tcW w:w="947" w:type="dxa"/>
            <w:vAlign w:val="center"/>
          </w:tcPr>
          <w:p w14:paraId="25864017">
            <w:pPr>
              <w:pStyle w:val="42"/>
              <w:rPr>
                <w:rFonts w:eastAsiaTheme="minorEastAsia" w:cstheme="minorBidi"/>
              </w:rPr>
            </w:pPr>
            <w:r>
              <w:rPr>
                <w:rFonts w:eastAsiaTheme="minorEastAsia" w:cstheme="minorBidi"/>
              </w:rPr>
              <w:t>ND</w:t>
            </w:r>
          </w:p>
        </w:tc>
        <w:tc>
          <w:tcPr>
            <w:tcW w:w="619" w:type="dxa"/>
            <w:vAlign w:val="center"/>
          </w:tcPr>
          <w:p w14:paraId="2A558980">
            <w:pPr>
              <w:pStyle w:val="42"/>
              <w:rPr>
                <w:rFonts w:eastAsiaTheme="minorEastAsia" w:cstheme="minorBidi"/>
              </w:rPr>
            </w:pPr>
            <w:r>
              <w:rPr>
                <w:rFonts w:eastAsiaTheme="minorEastAsia" w:cstheme="minorBidi"/>
              </w:rPr>
              <w:t>-</w:t>
            </w:r>
          </w:p>
        </w:tc>
        <w:tc>
          <w:tcPr>
            <w:tcW w:w="941" w:type="dxa"/>
            <w:vAlign w:val="center"/>
          </w:tcPr>
          <w:p w14:paraId="2E88B07E">
            <w:pPr>
              <w:pStyle w:val="42"/>
              <w:rPr>
                <w:rFonts w:eastAsiaTheme="minorEastAsia" w:cstheme="minorBidi"/>
              </w:rPr>
            </w:pPr>
            <w:r>
              <w:rPr>
                <w:rFonts w:eastAsiaTheme="minorEastAsia" w:cstheme="minorBidi"/>
              </w:rPr>
              <w:t>ND</w:t>
            </w:r>
          </w:p>
        </w:tc>
        <w:tc>
          <w:tcPr>
            <w:tcW w:w="625" w:type="dxa"/>
            <w:vAlign w:val="center"/>
          </w:tcPr>
          <w:p w14:paraId="4CE7A611">
            <w:pPr>
              <w:pStyle w:val="42"/>
              <w:rPr>
                <w:rFonts w:eastAsiaTheme="minorEastAsia" w:cstheme="minorBidi"/>
              </w:rPr>
            </w:pPr>
            <w:r>
              <w:rPr>
                <w:rFonts w:eastAsiaTheme="minorEastAsia" w:cstheme="minorBidi"/>
              </w:rPr>
              <w:t>-</w:t>
            </w:r>
          </w:p>
        </w:tc>
        <w:tc>
          <w:tcPr>
            <w:tcW w:w="934" w:type="dxa"/>
            <w:vAlign w:val="center"/>
          </w:tcPr>
          <w:p w14:paraId="6DDAC146">
            <w:pPr>
              <w:pStyle w:val="42"/>
              <w:rPr>
                <w:rFonts w:eastAsiaTheme="minorEastAsia" w:cstheme="minorBidi"/>
              </w:rPr>
            </w:pPr>
            <w:r>
              <w:rPr>
                <w:rFonts w:eastAsiaTheme="minorEastAsia" w:cstheme="minorBidi"/>
              </w:rPr>
              <w:t>ND</w:t>
            </w:r>
          </w:p>
        </w:tc>
        <w:tc>
          <w:tcPr>
            <w:tcW w:w="632" w:type="dxa"/>
            <w:vAlign w:val="center"/>
          </w:tcPr>
          <w:p w14:paraId="7C35983B">
            <w:pPr>
              <w:pStyle w:val="42"/>
              <w:rPr>
                <w:rFonts w:eastAsiaTheme="minorEastAsia" w:cstheme="minorBidi"/>
              </w:rPr>
            </w:pPr>
            <w:r>
              <w:rPr>
                <w:rFonts w:eastAsiaTheme="minorEastAsia" w:cstheme="minorBidi"/>
              </w:rPr>
              <w:t>-</w:t>
            </w:r>
          </w:p>
        </w:tc>
        <w:tc>
          <w:tcPr>
            <w:tcW w:w="927" w:type="dxa"/>
            <w:vAlign w:val="center"/>
          </w:tcPr>
          <w:p w14:paraId="2F1E0EBD">
            <w:pPr>
              <w:pStyle w:val="42"/>
              <w:rPr>
                <w:rFonts w:eastAsiaTheme="minorEastAsia" w:cstheme="minorBidi"/>
              </w:rPr>
            </w:pPr>
            <w:r>
              <w:rPr>
                <w:rFonts w:hint="eastAsia" w:eastAsiaTheme="minorEastAsia" w:cstheme="minorBidi"/>
              </w:rPr>
              <w:t>0.05</w:t>
            </w:r>
          </w:p>
        </w:tc>
      </w:tr>
      <w:tr w14:paraId="38BF270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16C61DD8">
            <w:pPr>
              <w:pStyle w:val="42"/>
              <w:rPr>
                <w:rFonts w:eastAsiaTheme="minorEastAsia" w:cstheme="minorBidi"/>
              </w:rPr>
            </w:pPr>
            <w:r>
              <w:rPr>
                <w:rFonts w:hint="eastAsia" w:eastAsiaTheme="minorEastAsia" w:cstheme="minorBidi"/>
              </w:rPr>
              <w:t>硒</w:t>
            </w:r>
          </w:p>
        </w:tc>
        <w:tc>
          <w:tcPr>
            <w:tcW w:w="961" w:type="dxa"/>
            <w:vAlign w:val="center"/>
          </w:tcPr>
          <w:p w14:paraId="4973A463">
            <w:pPr>
              <w:pStyle w:val="42"/>
              <w:rPr>
                <w:rFonts w:eastAsiaTheme="minorEastAsia" w:cstheme="minorBidi"/>
              </w:rPr>
            </w:pPr>
            <w:r>
              <w:rPr>
                <w:rFonts w:eastAsiaTheme="minorEastAsia" w:cstheme="minorBidi"/>
              </w:rPr>
              <w:t>ND</w:t>
            </w:r>
          </w:p>
        </w:tc>
        <w:tc>
          <w:tcPr>
            <w:tcW w:w="605" w:type="dxa"/>
            <w:vAlign w:val="center"/>
          </w:tcPr>
          <w:p w14:paraId="7476374A">
            <w:pPr>
              <w:pStyle w:val="42"/>
              <w:rPr>
                <w:rFonts w:eastAsiaTheme="minorEastAsia" w:cstheme="minorBidi"/>
              </w:rPr>
            </w:pPr>
            <w:r>
              <w:rPr>
                <w:rFonts w:eastAsiaTheme="minorEastAsia" w:cstheme="minorBidi"/>
              </w:rPr>
              <w:t>-</w:t>
            </w:r>
          </w:p>
        </w:tc>
        <w:tc>
          <w:tcPr>
            <w:tcW w:w="954" w:type="dxa"/>
            <w:vAlign w:val="center"/>
          </w:tcPr>
          <w:p w14:paraId="7633FD1A">
            <w:pPr>
              <w:pStyle w:val="42"/>
              <w:rPr>
                <w:rFonts w:eastAsiaTheme="minorEastAsia" w:cstheme="minorBidi"/>
              </w:rPr>
            </w:pPr>
            <w:r>
              <w:rPr>
                <w:rFonts w:eastAsiaTheme="minorEastAsia" w:cstheme="minorBidi"/>
              </w:rPr>
              <w:t>ND</w:t>
            </w:r>
          </w:p>
        </w:tc>
        <w:tc>
          <w:tcPr>
            <w:tcW w:w="612" w:type="dxa"/>
            <w:vAlign w:val="center"/>
          </w:tcPr>
          <w:p w14:paraId="4381CBF3">
            <w:pPr>
              <w:pStyle w:val="42"/>
              <w:rPr>
                <w:rFonts w:eastAsiaTheme="minorEastAsia" w:cstheme="minorBidi"/>
              </w:rPr>
            </w:pPr>
            <w:r>
              <w:rPr>
                <w:rFonts w:eastAsiaTheme="minorEastAsia" w:cstheme="minorBidi"/>
              </w:rPr>
              <w:t>-</w:t>
            </w:r>
          </w:p>
        </w:tc>
        <w:tc>
          <w:tcPr>
            <w:tcW w:w="947" w:type="dxa"/>
            <w:vAlign w:val="center"/>
          </w:tcPr>
          <w:p w14:paraId="657A0CB5">
            <w:pPr>
              <w:pStyle w:val="42"/>
              <w:rPr>
                <w:rFonts w:eastAsiaTheme="minorEastAsia" w:cstheme="minorBidi"/>
              </w:rPr>
            </w:pPr>
            <w:r>
              <w:rPr>
                <w:rFonts w:eastAsiaTheme="minorEastAsia" w:cstheme="minorBidi"/>
              </w:rPr>
              <w:t>ND</w:t>
            </w:r>
          </w:p>
        </w:tc>
        <w:tc>
          <w:tcPr>
            <w:tcW w:w="619" w:type="dxa"/>
            <w:vAlign w:val="center"/>
          </w:tcPr>
          <w:p w14:paraId="16465705">
            <w:pPr>
              <w:pStyle w:val="42"/>
              <w:rPr>
                <w:rFonts w:eastAsiaTheme="minorEastAsia" w:cstheme="minorBidi"/>
              </w:rPr>
            </w:pPr>
            <w:r>
              <w:rPr>
                <w:rFonts w:eastAsiaTheme="minorEastAsia" w:cstheme="minorBidi"/>
              </w:rPr>
              <w:t>-</w:t>
            </w:r>
          </w:p>
        </w:tc>
        <w:tc>
          <w:tcPr>
            <w:tcW w:w="941" w:type="dxa"/>
            <w:vAlign w:val="center"/>
          </w:tcPr>
          <w:p w14:paraId="2385176F">
            <w:pPr>
              <w:pStyle w:val="42"/>
              <w:rPr>
                <w:rFonts w:eastAsiaTheme="minorEastAsia" w:cstheme="minorBidi"/>
              </w:rPr>
            </w:pPr>
            <w:r>
              <w:rPr>
                <w:rFonts w:eastAsiaTheme="minorEastAsia" w:cstheme="minorBidi"/>
              </w:rPr>
              <w:t>ND</w:t>
            </w:r>
          </w:p>
        </w:tc>
        <w:tc>
          <w:tcPr>
            <w:tcW w:w="625" w:type="dxa"/>
            <w:vAlign w:val="center"/>
          </w:tcPr>
          <w:p w14:paraId="43E0D524">
            <w:pPr>
              <w:pStyle w:val="42"/>
              <w:rPr>
                <w:rFonts w:eastAsiaTheme="minorEastAsia" w:cstheme="minorBidi"/>
              </w:rPr>
            </w:pPr>
            <w:r>
              <w:rPr>
                <w:rFonts w:eastAsiaTheme="minorEastAsia" w:cstheme="minorBidi"/>
              </w:rPr>
              <w:t>-</w:t>
            </w:r>
          </w:p>
        </w:tc>
        <w:tc>
          <w:tcPr>
            <w:tcW w:w="934" w:type="dxa"/>
            <w:vAlign w:val="center"/>
          </w:tcPr>
          <w:p w14:paraId="235D9B6C">
            <w:pPr>
              <w:pStyle w:val="42"/>
              <w:rPr>
                <w:rFonts w:eastAsiaTheme="minorEastAsia" w:cstheme="minorBidi"/>
              </w:rPr>
            </w:pPr>
            <w:r>
              <w:rPr>
                <w:rFonts w:eastAsiaTheme="minorEastAsia" w:cstheme="minorBidi"/>
              </w:rPr>
              <w:t>ND</w:t>
            </w:r>
          </w:p>
        </w:tc>
        <w:tc>
          <w:tcPr>
            <w:tcW w:w="632" w:type="dxa"/>
            <w:vAlign w:val="center"/>
          </w:tcPr>
          <w:p w14:paraId="592053CD">
            <w:pPr>
              <w:pStyle w:val="42"/>
              <w:rPr>
                <w:rFonts w:eastAsiaTheme="minorEastAsia" w:cstheme="minorBidi"/>
              </w:rPr>
            </w:pPr>
            <w:r>
              <w:rPr>
                <w:rFonts w:eastAsiaTheme="minorEastAsia" w:cstheme="minorBidi"/>
              </w:rPr>
              <w:t>-</w:t>
            </w:r>
          </w:p>
        </w:tc>
        <w:tc>
          <w:tcPr>
            <w:tcW w:w="927" w:type="dxa"/>
            <w:vAlign w:val="center"/>
          </w:tcPr>
          <w:p w14:paraId="483BC9F2">
            <w:pPr>
              <w:pStyle w:val="42"/>
              <w:rPr>
                <w:rFonts w:eastAsiaTheme="minorEastAsia" w:cstheme="minorBidi"/>
              </w:rPr>
            </w:pPr>
            <w:r>
              <w:rPr>
                <w:rFonts w:hint="eastAsia" w:eastAsiaTheme="minorEastAsia" w:cstheme="minorBidi"/>
              </w:rPr>
              <w:t>0.01</w:t>
            </w:r>
          </w:p>
        </w:tc>
      </w:tr>
      <w:tr w14:paraId="65E04E3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424EE87C">
            <w:pPr>
              <w:pStyle w:val="42"/>
              <w:rPr>
                <w:rFonts w:eastAsiaTheme="minorEastAsia" w:cstheme="minorBidi"/>
              </w:rPr>
            </w:pPr>
            <w:r>
              <w:rPr>
                <w:rFonts w:hint="eastAsia" w:eastAsiaTheme="minorEastAsia" w:cstheme="minorBidi"/>
              </w:rPr>
              <w:t>铅</w:t>
            </w:r>
          </w:p>
        </w:tc>
        <w:tc>
          <w:tcPr>
            <w:tcW w:w="961" w:type="dxa"/>
            <w:vAlign w:val="center"/>
          </w:tcPr>
          <w:p w14:paraId="6839AFC4">
            <w:pPr>
              <w:pStyle w:val="42"/>
              <w:rPr>
                <w:rFonts w:eastAsiaTheme="minorEastAsia" w:cstheme="minorBidi"/>
              </w:rPr>
            </w:pPr>
            <w:r>
              <w:rPr>
                <w:rFonts w:eastAsiaTheme="minorEastAsia" w:cstheme="minorBidi"/>
              </w:rPr>
              <w:t>ND</w:t>
            </w:r>
          </w:p>
        </w:tc>
        <w:tc>
          <w:tcPr>
            <w:tcW w:w="605" w:type="dxa"/>
            <w:vAlign w:val="center"/>
          </w:tcPr>
          <w:p w14:paraId="0818E06D">
            <w:pPr>
              <w:pStyle w:val="42"/>
              <w:rPr>
                <w:rFonts w:eastAsiaTheme="minorEastAsia" w:cstheme="minorBidi"/>
              </w:rPr>
            </w:pPr>
            <w:r>
              <w:rPr>
                <w:rFonts w:eastAsiaTheme="minorEastAsia" w:cstheme="minorBidi"/>
              </w:rPr>
              <w:t>-</w:t>
            </w:r>
          </w:p>
        </w:tc>
        <w:tc>
          <w:tcPr>
            <w:tcW w:w="954" w:type="dxa"/>
            <w:vAlign w:val="center"/>
          </w:tcPr>
          <w:p w14:paraId="3D66707E">
            <w:pPr>
              <w:pStyle w:val="42"/>
              <w:rPr>
                <w:rFonts w:eastAsiaTheme="minorEastAsia" w:cstheme="minorBidi"/>
              </w:rPr>
            </w:pPr>
            <w:r>
              <w:rPr>
                <w:rFonts w:eastAsiaTheme="minorEastAsia" w:cstheme="minorBidi"/>
              </w:rPr>
              <w:t>ND</w:t>
            </w:r>
          </w:p>
        </w:tc>
        <w:tc>
          <w:tcPr>
            <w:tcW w:w="612" w:type="dxa"/>
            <w:vAlign w:val="center"/>
          </w:tcPr>
          <w:p w14:paraId="1DF662C6">
            <w:pPr>
              <w:pStyle w:val="42"/>
              <w:rPr>
                <w:rFonts w:eastAsiaTheme="minorEastAsia" w:cstheme="minorBidi"/>
              </w:rPr>
            </w:pPr>
            <w:r>
              <w:rPr>
                <w:rFonts w:eastAsiaTheme="minorEastAsia" w:cstheme="minorBidi"/>
              </w:rPr>
              <w:t>-</w:t>
            </w:r>
          </w:p>
        </w:tc>
        <w:tc>
          <w:tcPr>
            <w:tcW w:w="947" w:type="dxa"/>
            <w:vAlign w:val="center"/>
          </w:tcPr>
          <w:p w14:paraId="103806F8">
            <w:pPr>
              <w:pStyle w:val="42"/>
              <w:rPr>
                <w:rFonts w:eastAsiaTheme="minorEastAsia" w:cstheme="minorBidi"/>
              </w:rPr>
            </w:pPr>
            <w:r>
              <w:rPr>
                <w:rFonts w:eastAsiaTheme="minorEastAsia" w:cstheme="minorBidi"/>
              </w:rPr>
              <w:t>ND</w:t>
            </w:r>
          </w:p>
        </w:tc>
        <w:tc>
          <w:tcPr>
            <w:tcW w:w="619" w:type="dxa"/>
            <w:vAlign w:val="center"/>
          </w:tcPr>
          <w:p w14:paraId="5070250B">
            <w:pPr>
              <w:pStyle w:val="42"/>
              <w:rPr>
                <w:rFonts w:eastAsiaTheme="minorEastAsia" w:cstheme="minorBidi"/>
              </w:rPr>
            </w:pPr>
            <w:r>
              <w:rPr>
                <w:rFonts w:eastAsiaTheme="minorEastAsia" w:cstheme="minorBidi"/>
              </w:rPr>
              <w:t>-</w:t>
            </w:r>
          </w:p>
        </w:tc>
        <w:tc>
          <w:tcPr>
            <w:tcW w:w="941" w:type="dxa"/>
            <w:vAlign w:val="center"/>
          </w:tcPr>
          <w:p w14:paraId="794A05BD">
            <w:pPr>
              <w:pStyle w:val="42"/>
              <w:rPr>
                <w:rFonts w:eastAsiaTheme="minorEastAsia" w:cstheme="minorBidi"/>
              </w:rPr>
            </w:pPr>
            <w:r>
              <w:rPr>
                <w:rFonts w:eastAsiaTheme="minorEastAsia" w:cstheme="minorBidi"/>
              </w:rPr>
              <w:t>ND</w:t>
            </w:r>
          </w:p>
        </w:tc>
        <w:tc>
          <w:tcPr>
            <w:tcW w:w="625" w:type="dxa"/>
            <w:vAlign w:val="center"/>
          </w:tcPr>
          <w:p w14:paraId="27CB0F55">
            <w:pPr>
              <w:pStyle w:val="42"/>
              <w:rPr>
                <w:rFonts w:eastAsiaTheme="minorEastAsia" w:cstheme="minorBidi"/>
              </w:rPr>
            </w:pPr>
            <w:r>
              <w:rPr>
                <w:rFonts w:eastAsiaTheme="minorEastAsia" w:cstheme="minorBidi"/>
              </w:rPr>
              <w:t>-</w:t>
            </w:r>
          </w:p>
        </w:tc>
        <w:tc>
          <w:tcPr>
            <w:tcW w:w="934" w:type="dxa"/>
            <w:vAlign w:val="center"/>
          </w:tcPr>
          <w:p w14:paraId="34180A78">
            <w:pPr>
              <w:pStyle w:val="42"/>
              <w:rPr>
                <w:rFonts w:eastAsiaTheme="minorEastAsia" w:cstheme="minorBidi"/>
              </w:rPr>
            </w:pPr>
            <w:r>
              <w:rPr>
                <w:rFonts w:eastAsiaTheme="minorEastAsia" w:cstheme="minorBidi"/>
              </w:rPr>
              <w:t>ND</w:t>
            </w:r>
          </w:p>
        </w:tc>
        <w:tc>
          <w:tcPr>
            <w:tcW w:w="632" w:type="dxa"/>
            <w:vAlign w:val="center"/>
          </w:tcPr>
          <w:p w14:paraId="1956683A">
            <w:pPr>
              <w:pStyle w:val="42"/>
              <w:rPr>
                <w:rFonts w:eastAsiaTheme="minorEastAsia" w:cstheme="minorBidi"/>
              </w:rPr>
            </w:pPr>
            <w:r>
              <w:rPr>
                <w:rFonts w:eastAsiaTheme="minorEastAsia" w:cstheme="minorBidi"/>
              </w:rPr>
              <w:t>-</w:t>
            </w:r>
          </w:p>
        </w:tc>
        <w:tc>
          <w:tcPr>
            <w:tcW w:w="927" w:type="dxa"/>
            <w:vAlign w:val="center"/>
          </w:tcPr>
          <w:p w14:paraId="22E92940">
            <w:pPr>
              <w:pStyle w:val="42"/>
              <w:rPr>
                <w:rFonts w:eastAsiaTheme="minorEastAsia" w:cstheme="minorBidi"/>
              </w:rPr>
            </w:pPr>
            <w:r>
              <w:rPr>
                <w:rFonts w:hint="eastAsia" w:eastAsiaTheme="minorEastAsia" w:cstheme="minorBidi"/>
              </w:rPr>
              <w:t>0.05</w:t>
            </w:r>
          </w:p>
        </w:tc>
      </w:tr>
      <w:tr w14:paraId="6C4CFCB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55C9418A">
            <w:pPr>
              <w:pStyle w:val="42"/>
              <w:rPr>
                <w:rFonts w:eastAsiaTheme="minorEastAsia" w:cstheme="minorBidi"/>
              </w:rPr>
            </w:pPr>
            <w:r>
              <w:rPr>
                <w:rFonts w:hint="eastAsia" w:eastAsiaTheme="minorEastAsia" w:cstheme="minorBidi"/>
              </w:rPr>
              <w:t>镉</w:t>
            </w:r>
          </w:p>
        </w:tc>
        <w:tc>
          <w:tcPr>
            <w:tcW w:w="961" w:type="dxa"/>
            <w:vAlign w:val="center"/>
          </w:tcPr>
          <w:p w14:paraId="24E42C9E">
            <w:pPr>
              <w:pStyle w:val="42"/>
              <w:rPr>
                <w:rFonts w:eastAsiaTheme="minorEastAsia" w:cstheme="minorBidi"/>
              </w:rPr>
            </w:pPr>
            <w:r>
              <w:rPr>
                <w:rFonts w:eastAsiaTheme="minorEastAsia" w:cstheme="minorBidi"/>
              </w:rPr>
              <w:t>ND</w:t>
            </w:r>
          </w:p>
        </w:tc>
        <w:tc>
          <w:tcPr>
            <w:tcW w:w="605" w:type="dxa"/>
            <w:vAlign w:val="center"/>
          </w:tcPr>
          <w:p w14:paraId="609068F0">
            <w:pPr>
              <w:pStyle w:val="42"/>
              <w:rPr>
                <w:rFonts w:eastAsiaTheme="minorEastAsia" w:cstheme="minorBidi"/>
              </w:rPr>
            </w:pPr>
            <w:r>
              <w:rPr>
                <w:rFonts w:eastAsiaTheme="minorEastAsia" w:cstheme="minorBidi"/>
              </w:rPr>
              <w:t>-</w:t>
            </w:r>
          </w:p>
        </w:tc>
        <w:tc>
          <w:tcPr>
            <w:tcW w:w="954" w:type="dxa"/>
            <w:vAlign w:val="center"/>
          </w:tcPr>
          <w:p w14:paraId="1F169A3A">
            <w:pPr>
              <w:pStyle w:val="42"/>
              <w:rPr>
                <w:rFonts w:eastAsiaTheme="minorEastAsia" w:cstheme="minorBidi"/>
              </w:rPr>
            </w:pPr>
            <w:r>
              <w:rPr>
                <w:rFonts w:eastAsiaTheme="minorEastAsia" w:cstheme="minorBidi"/>
              </w:rPr>
              <w:t>ND</w:t>
            </w:r>
          </w:p>
        </w:tc>
        <w:tc>
          <w:tcPr>
            <w:tcW w:w="612" w:type="dxa"/>
            <w:vAlign w:val="center"/>
          </w:tcPr>
          <w:p w14:paraId="41277125">
            <w:pPr>
              <w:pStyle w:val="42"/>
              <w:rPr>
                <w:rFonts w:eastAsiaTheme="minorEastAsia" w:cstheme="minorBidi"/>
              </w:rPr>
            </w:pPr>
            <w:r>
              <w:rPr>
                <w:rFonts w:eastAsiaTheme="minorEastAsia" w:cstheme="minorBidi"/>
              </w:rPr>
              <w:t>-</w:t>
            </w:r>
          </w:p>
        </w:tc>
        <w:tc>
          <w:tcPr>
            <w:tcW w:w="947" w:type="dxa"/>
            <w:vAlign w:val="center"/>
          </w:tcPr>
          <w:p w14:paraId="212C7C9F">
            <w:pPr>
              <w:pStyle w:val="42"/>
              <w:rPr>
                <w:rFonts w:eastAsiaTheme="minorEastAsia" w:cstheme="minorBidi"/>
              </w:rPr>
            </w:pPr>
            <w:r>
              <w:rPr>
                <w:rFonts w:eastAsiaTheme="minorEastAsia" w:cstheme="minorBidi"/>
              </w:rPr>
              <w:t>ND</w:t>
            </w:r>
          </w:p>
        </w:tc>
        <w:tc>
          <w:tcPr>
            <w:tcW w:w="619" w:type="dxa"/>
            <w:vAlign w:val="center"/>
          </w:tcPr>
          <w:p w14:paraId="42B5B3FB">
            <w:pPr>
              <w:pStyle w:val="42"/>
              <w:rPr>
                <w:rFonts w:eastAsiaTheme="minorEastAsia" w:cstheme="minorBidi"/>
              </w:rPr>
            </w:pPr>
            <w:r>
              <w:rPr>
                <w:rFonts w:eastAsiaTheme="minorEastAsia" w:cstheme="minorBidi"/>
              </w:rPr>
              <w:t>-</w:t>
            </w:r>
          </w:p>
        </w:tc>
        <w:tc>
          <w:tcPr>
            <w:tcW w:w="941" w:type="dxa"/>
            <w:vAlign w:val="center"/>
          </w:tcPr>
          <w:p w14:paraId="4FC68451">
            <w:pPr>
              <w:pStyle w:val="42"/>
              <w:rPr>
                <w:rFonts w:eastAsiaTheme="minorEastAsia" w:cstheme="minorBidi"/>
              </w:rPr>
            </w:pPr>
            <w:r>
              <w:rPr>
                <w:rFonts w:eastAsiaTheme="minorEastAsia" w:cstheme="minorBidi"/>
              </w:rPr>
              <w:t>ND</w:t>
            </w:r>
          </w:p>
        </w:tc>
        <w:tc>
          <w:tcPr>
            <w:tcW w:w="625" w:type="dxa"/>
            <w:vAlign w:val="center"/>
          </w:tcPr>
          <w:p w14:paraId="0DCEF2FE">
            <w:pPr>
              <w:pStyle w:val="42"/>
              <w:rPr>
                <w:rFonts w:eastAsiaTheme="minorEastAsia" w:cstheme="minorBidi"/>
              </w:rPr>
            </w:pPr>
            <w:r>
              <w:rPr>
                <w:rFonts w:eastAsiaTheme="minorEastAsia" w:cstheme="minorBidi"/>
              </w:rPr>
              <w:t>-</w:t>
            </w:r>
          </w:p>
        </w:tc>
        <w:tc>
          <w:tcPr>
            <w:tcW w:w="934" w:type="dxa"/>
            <w:vAlign w:val="center"/>
          </w:tcPr>
          <w:p w14:paraId="574CAC66">
            <w:pPr>
              <w:pStyle w:val="42"/>
              <w:rPr>
                <w:rFonts w:eastAsiaTheme="minorEastAsia" w:cstheme="minorBidi"/>
              </w:rPr>
            </w:pPr>
            <w:r>
              <w:rPr>
                <w:rFonts w:eastAsiaTheme="minorEastAsia" w:cstheme="minorBidi"/>
              </w:rPr>
              <w:t>ND</w:t>
            </w:r>
          </w:p>
        </w:tc>
        <w:tc>
          <w:tcPr>
            <w:tcW w:w="632" w:type="dxa"/>
            <w:vAlign w:val="center"/>
          </w:tcPr>
          <w:p w14:paraId="337EB2C0">
            <w:pPr>
              <w:pStyle w:val="42"/>
              <w:rPr>
                <w:rFonts w:eastAsiaTheme="minorEastAsia" w:cstheme="minorBidi"/>
              </w:rPr>
            </w:pPr>
            <w:r>
              <w:rPr>
                <w:rFonts w:eastAsiaTheme="minorEastAsia" w:cstheme="minorBidi"/>
              </w:rPr>
              <w:t>-</w:t>
            </w:r>
          </w:p>
        </w:tc>
        <w:tc>
          <w:tcPr>
            <w:tcW w:w="927" w:type="dxa"/>
            <w:vAlign w:val="center"/>
          </w:tcPr>
          <w:p w14:paraId="1E9C4698">
            <w:pPr>
              <w:pStyle w:val="42"/>
              <w:rPr>
                <w:rFonts w:eastAsiaTheme="minorEastAsia" w:cstheme="minorBidi"/>
              </w:rPr>
            </w:pPr>
            <w:r>
              <w:rPr>
                <w:rFonts w:hint="eastAsia" w:eastAsiaTheme="minorEastAsia" w:cstheme="minorBidi"/>
              </w:rPr>
              <w:t>0.005</w:t>
            </w:r>
          </w:p>
        </w:tc>
      </w:tr>
      <w:tr w14:paraId="5124B10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4D721743">
            <w:pPr>
              <w:pStyle w:val="42"/>
              <w:rPr>
                <w:rFonts w:eastAsiaTheme="minorEastAsia" w:cstheme="minorBidi"/>
              </w:rPr>
            </w:pPr>
            <w:r>
              <w:rPr>
                <w:rFonts w:hint="eastAsia" w:eastAsiaTheme="minorEastAsia" w:cstheme="minorBidi"/>
              </w:rPr>
              <w:t>氨氮</w:t>
            </w:r>
          </w:p>
        </w:tc>
        <w:tc>
          <w:tcPr>
            <w:tcW w:w="961" w:type="dxa"/>
            <w:vAlign w:val="center"/>
          </w:tcPr>
          <w:p w14:paraId="2CF3489F">
            <w:pPr>
              <w:pStyle w:val="42"/>
              <w:rPr>
                <w:rFonts w:eastAsiaTheme="minorEastAsia" w:cstheme="minorBidi"/>
              </w:rPr>
            </w:pPr>
            <w:r>
              <w:rPr>
                <w:rFonts w:eastAsiaTheme="minorEastAsia" w:cstheme="minorBidi"/>
              </w:rPr>
              <w:t>0.257</w:t>
            </w:r>
          </w:p>
        </w:tc>
        <w:tc>
          <w:tcPr>
            <w:tcW w:w="605" w:type="dxa"/>
            <w:vAlign w:val="center"/>
          </w:tcPr>
          <w:p w14:paraId="0C35C917">
            <w:pPr>
              <w:pStyle w:val="42"/>
              <w:rPr>
                <w:rFonts w:eastAsiaTheme="minorEastAsia" w:cstheme="minorBidi"/>
              </w:rPr>
            </w:pPr>
            <w:r>
              <w:rPr>
                <w:rFonts w:eastAsiaTheme="minorEastAsia" w:cstheme="minorBidi"/>
              </w:rPr>
              <w:t>0.257</w:t>
            </w:r>
          </w:p>
        </w:tc>
        <w:tc>
          <w:tcPr>
            <w:tcW w:w="954" w:type="dxa"/>
            <w:vAlign w:val="center"/>
          </w:tcPr>
          <w:p w14:paraId="06703C38">
            <w:pPr>
              <w:pStyle w:val="42"/>
              <w:rPr>
                <w:rFonts w:eastAsiaTheme="minorEastAsia" w:cstheme="minorBidi"/>
              </w:rPr>
            </w:pPr>
            <w:r>
              <w:rPr>
                <w:rFonts w:eastAsiaTheme="minorEastAsia" w:cstheme="minorBidi"/>
              </w:rPr>
              <w:t>0.277</w:t>
            </w:r>
          </w:p>
        </w:tc>
        <w:tc>
          <w:tcPr>
            <w:tcW w:w="612" w:type="dxa"/>
            <w:vAlign w:val="center"/>
          </w:tcPr>
          <w:p w14:paraId="1AC2E10D">
            <w:pPr>
              <w:pStyle w:val="42"/>
              <w:rPr>
                <w:rFonts w:eastAsiaTheme="minorEastAsia" w:cstheme="minorBidi"/>
              </w:rPr>
            </w:pPr>
            <w:r>
              <w:rPr>
                <w:rFonts w:eastAsiaTheme="minorEastAsia" w:cstheme="minorBidi"/>
              </w:rPr>
              <w:t>0.277</w:t>
            </w:r>
          </w:p>
        </w:tc>
        <w:tc>
          <w:tcPr>
            <w:tcW w:w="947" w:type="dxa"/>
            <w:vAlign w:val="center"/>
          </w:tcPr>
          <w:p w14:paraId="414065BF">
            <w:pPr>
              <w:pStyle w:val="42"/>
              <w:rPr>
                <w:rFonts w:eastAsiaTheme="minorEastAsia" w:cstheme="minorBidi"/>
              </w:rPr>
            </w:pPr>
            <w:r>
              <w:rPr>
                <w:rFonts w:eastAsiaTheme="minorEastAsia" w:cstheme="minorBidi"/>
              </w:rPr>
              <w:t>0.29</w:t>
            </w:r>
          </w:p>
        </w:tc>
        <w:tc>
          <w:tcPr>
            <w:tcW w:w="619" w:type="dxa"/>
            <w:vAlign w:val="center"/>
          </w:tcPr>
          <w:p w14:paraId="5E8C28CD">
            <w:pPr>
              <w:pStyle w:val="42"/>
              <w:rPr>
                <w:rFonts w:eastAsiaTheme="minorEastAsia" w:cstheme="minorBidi"/>
              </w:rPr>
            </w:pPr>
            <w:r>
              <w:rPr>
                <w:rFonts w:eastAsiaTheme="minorEastAsia" w:cstheme="minorBidi"/>
              </w:rPr>
              <w:t>0.29</w:t>
            </w:r>
          </w:p>
        </w:tc>
        <w:tc>
          <w:tcPr>
            <w:tcW w:w="941" w:type="dxa"/>
            <w:vAlign w:val="center"/>
          </w:tcPr>
          <w:p w14:paraId="42062733">
            <w:pPr>
              <w:pStyle w:val="42"/>
              <w:rPr>
                <w:rFonts w:eastAsiaTheme="minorEastAsia" w:cstheme="minorBidi"/>
              </w:rPr>
            </w:pPr>
            <w:r>
              <w:rPr>
                <w:rFonts w:eastAsiaTheme="minorEastAsia" w:cstheme="minorBidi"/>
              </w:rPr>
              <w:t>0.29</w:t>
            </w:r>
          </w:p>
        </w:tc>
        <w:tc>
          <w:tcPr>
            <w:tcW w:w="625" w:type="dxa"/>
            <w:vAlign w:val="center"/>
          </w:tcPr>
          <w:p w14:paraId="011AAA7F">
            <w:pPr>
              <w:pStyle w:val="42"/>
              <w:rPr>
                <w:rFonts w:eastAsiaTheme="minorEastAsia" w:cstheme="minorBidi"/>
              </w:rPr>
            </w:pPr>
            <w:r>
              <w:rPr>
                <w:rFonts w:eastAsiaTheme="minorEastAsia" w:cstheme="minorBidi"/>
              </w:rPr>
              <w:t>0.29</w:t>
            </w:r>
          </w:p>
        </w:tc>
        <w:tc>
          <w:tcPr>
            <w:tcW w:w="934" w:type="dxa"/>
            <w:vAlign w:val="center"/>
          </w:tcPr>
          <w:p w14:paraId="770B6AE1">
            <w:pPr>
              <w:pStyle w:val="42"/>
              <w:rPr>
                <w:rFonts w:eastAsiaTheme="minorEastAsia" w:cstheme="minorBidi"/>
              </w:rPr>
            </w:pPr>
            <w:r>
              <w:rPr>
                <w:rFonts w:eastAsiaTheme="minorEastAsia" w:cstheme="minorBidi"/>
              </w:rPr>
              <w:t>0.29</w:t>
            </w:r>
          </w:p>
        </w:tc>
        <w:tc>
          <w:tcPr>
            <w:tcW w:w="632" w:type="dxa"/>
            <w:vAlign w:val="center"/>
          </w:tcPr>
          <w:p w14:paraId="0C10220B">
            <w:pPr>
              <w:pStyle w:val="42"/>
              <w:rPr>
                <w:rFonts w:eastAsiaTheme="minorEastAsia" w:cstheme="minorBidi"/>
              </w:rPr>
            </w:pPr>
            <w:r>
              <w:rPr>
                <w:rFonts w:eastAsiaTheme="minorEastAsia" w:cstheme="minorBidi"/>
              </w:rPr>
              <w:t>0.29</w:t>
            </w:r>
          </w:p>
        </w:tc>
        <w:tc>
          <w:tcPr>
            <w:tcW w:w="927" w:type="dxa"/>
            <w:vAlign w:val="center"/>
          </w:tcPr>
          <w:p w14:paraId="61F6B904">
            <w:pPr>
              <w:pStyle w:val="42"/>
              <w:rPr>
                <w:rFonts w:eastAsiaTheme="minorEastAsia" w:cstheme="minorBidi"/>
              </w:rPr>
            </w:pPr>
            <w:r>
              <w:rPr>
                <w:rFonts w:hint="eastAsia" w:eastAsiaTheme="minorEastAsia" w:cstheme="minorBidi"/>
              </w:rPr>
              <w:t>1.0</w:t>
            </w:r>
          </w:p>
        </w:tc>
      </w:tr>
      <w:tr w14:paraId="60125E3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6638186A">
            <w:pPr>
              <w:pStyle w:val="42"/>
              <w:rPr>
                <w:rFonts w:eastAsiaTheme="minorEastAsia" w:cstheme="minorBidi"/>
              </w:rPr>
            </w:pPr>
            <w:r>
              <w:rPr>
                <w:rFonts w:hint="eastAsia" w:eastAsiaTheme="minorEastAsia" w:cstheme="minorBidi"/>
              </w:rPr>
              <w:t>总氮</w:t>
            </w:r>
          </w:p>
        </w:tc>
        <w:tc>
          <w:tcPr>
            <w:tcW w:w="961" w:type="dxa"/>
            <w:vAlign w:val="center"/>
          </w:tcPr>
          <w:p w14:paraId="110D9625">
            <w:pPr>
              <w:pStyle w:val="42"/>
              <w:rPr>
                <w:rFonts w:eastAsiaTheme="minorEastAsia" w:cstheme="minorBidi"/>
              </w:rPr>
            </w:pPr>
            <w:r>
              <w:rPr>
                <w:rFonts w:eastAsiaTheme="minorEastAsia" w:cstheme="minorBidi"/>
              </w:rPr>
              <w:t>0.54</w:t>
            </w:r>
          </w:p>
        </w:tc>
        <w:tc>
          <w:tcPr>
            <w:tcW w:w="605" w:type="dxa"/>
            <w:vAlign w:val="center"/>
          </w:tcPr>
          <w:p w14:paraId="5145B1AD">
            <w:pPr>
              <w:pStyle w:val="42"/>
              <w:rPr>
                <w:rFonts w:eastAsiaTheme="minorEastAsia" w:cstheme="minorBidi"/>
              </w:rPr>
            </w:pPr>
            <w:r>
              <w:rPr>
                <w:rFonts w:eastAsiaTheme="minorEastAsia" w:cstheme="minorBidi"/>
              </w:rPr>
              <w:t>0.54</w:t>
            </w:r>
          </w:p>
        </w:tc>
        <w:tc>
          <w:tcPr>
            <w:tcW w:w="954" w:type="dxa"/>
            <w:vAlign w:val="center"/>
          </w:tcPr>
          <w:p w14:paraId="79BE2870">
            <w:pPr>
              <w:pStyle w:val="42"/>
              <w:rPr>
                <w:rFonts w:eastAsiaTheme="minorEastAsia" w:cstheme="minorBidi"/>
              </w:rPr>
            </w:pPr>
            <w:r>
              <w:rPr>
                <w:rFonts w:eastAsiaTheme="minorEastAsia" w:cstheme="minorBidi"/>
              </w:rPr>
              <w:t>0.61</w:t>
            </w:r>
          </w:p>
        </w:tc>
        <w:tc>
          <w:tcPr>
            <w:tcW w:w="612" w:type="dxa"/>
            <w:vAlign w:val="center"/>
          </w:tcPr>
          <w:p w14:paraId="0F2254CA">
            <w:pPr>
              <w:pStyle w:val="42"/>
              <w:rPr>
                <w:rFonts w:eastAsiaTheme="minorEastAsia" w:cstheme="minorBidi"/>
              </w:rPr>
            </w:pPr>
            <w:r>
              <w:rPr>
                <w:rFonts w:eastAsiaTheme="minorEastAsia" w:cstheme="minorBidi"/>
              </w:rPr>
              <w:t>0.61</w:t>
            </w:r>
          </w:p>
        </w:tc>
        <w:tc>
          <w:tcPr>
            <w:tcW w:w="947" w:type="dxa"/>
            <w:vAlign w:val="center"/>
          </w:tcPr>
          <w:p w14:paraId="331B85DA">
            <w:pPr>
              <w:pStyle w:val="42"/>
              <w:rPr>
                <w:rFonts w:eastAsiaTheme="minorEastAsia" w:cstheme="minorBidi"/>
              </w:rPr>
            </w:pPr>
            <w:r>
              <w:rPr>
                <w:rFonts w:eastAsiaTheme="minorEastAsia" w:cstheme="minorBidi"/>
              </w:rPr>
              <w:t>0.76</w:t>
            </w:r>
          </w:p>
        </w:tc>
        <w:tc>
          <w:tcPr>
            <w:tcW w:w="619" w:type="dxa"/>
            <w:vAlign w:val="center"/>
          </w:tcPr>
          <w:p w14:paraId="41EAC613">
            <w:pPr>
              <w:pStyle w:val="42"/>
              <w:rPr>
                <w:rFonts w:eastAsiaTheme="minorEastAsia" w:cstheme="minorBidi"/>
              </w:rPr>
            </w:pPr>
            <w:r>
              <w:rPr>
                <w:rFonts w:eastAsiaTheme="minorEastAsia" w:cstheme="minorBidi"/>
              </w:rPr>
              <w:t>0.76</w:t>
            </w:r>
          </w:p>
        </w:tc>
        <w:tc>
          <w:tcPr>
            <w:tcW w:w="941" w:type="dxa"/>
            <w:vAlign w:val="center"/>
          </w:tcPr>
          <w:p w14:paraId="66BDA47C">
            <w:pPr>
              <w:pStyle w:val="42"/>
              <w:rPr>
                <w:rFonts w:eastAsiaTheme="minorEastAsia" w:cstheme="minorBidi"/>
              </w:rPr>
            </w:pPr>
            <w:r>
              <w:rPr>
                <w:rFonts w:eastAsiaTheme="minorEastAsia" w:cstheme="minorBidi"/>
              </w:rPr>
              <w:t>0.56</w:t>
            </w:r>
          </w:p>
        </w:tc>
        <w:tc>
          <w:tcPr>
            <w:tcW w:w="625" w:type="dxa"/>
            <w:vAlign w:val="center"/>
          </w:tcPr>
          <w:p w14:paraId="145C243B">
            <w:pPr>
              <w:pStyle w:val="42"/>
              <w:rPr>
                <w:rFonts w:eastAsiaTheme="minorEastAsia" w:cstheme="minorBidi"/>
              </w:rPr>
            </w:pPr>
            <w:r>
              <w:rPr>
                <w:rFonts w:eastAsiaTheme="minorEastAsia" w:cstheme="minorBidi"/>
              </w:rPr>
              <w:t>0.56</w:t>
            </w:r>
          </w:p>
        </w:tc>
        <w:tc>
          <w:tcPr>
            <w:tcW w:w="934" w:type="dxa"/>
            <w:vAlign w:val="center"/>
          </w:tcPr>
          <w:p w14:paraId="2DE6B697">
            <w:pPr>
              <w:pStyle w:val="42"/>
              <w:rPr>
                <w:rFonts w:eastAsiaTheme="minorEastAsia" w:cstheme="minorBidi"/>
              </w:rPr>
            </w:pPr>
            <w:r>
              <w:rPr>
                <w:rFonts w:eastAsiaTheme="minorEastAsia" w:cstheme="minorBidi"/>
              </w:rPr>
              <w:t>0.57</w:t>
            </w:r>
          </w:p>
        </w:tc>
        <w:tc>
          <w:tcPr>
            <w:tcW w:w="632" w:type="dxa"/>
            <w:vAlign w:val="center"/>
          </w:tcPr>
          <w:p w14:paraId="06F77974">
            <w:pPr>
              <w:pStyle w:val="42"/>
              <w:rPr>
                <w:rFonts w:eastAsiaTheme="minorEastAsia" w:cstheme="minorBidi"/>
              </w:rPr>
            </w:pPr>
            <w:r>
              <w:rPr>
                <w:rFonts w:eastAsiaTheme="minorEastAsia" w:cstheme="minorBidi"/>
              </w:rPr>
              <w:t>0.57</w:t>
            </w:r>
          </w:p>
        </w:tc>
        <w:tc>
          <w:tcPr>
            <w:tcW w:w="927" w:type="dxa"/>
            <w:vAlign w:val="center"/>
          </w:tcPr>
          <w:p w14:paraId="5EFB0C43">
            <w:pPr>
              <w:pStyle w:val="42"/>
              <w:rPr>
                <w:rFonts w:eastAsiaTheme="minorEastAsia" w:cstheme="minorBidi"/>
              </w:rPr>
            </w:pPr>
            <w:r>
              <w:rPr>
                <w:rFonts w:hint="eastAsia" w:eastAsiaTheme="minorEastAsia" w:cstheme="minorBidi"/>
              </w:rPr>
              <w:t>1.0</w:t>
            </w:r>
          </w:p>
        </w:tc>
      </w:tr>
      <w:tr w14:paraId="20E7F1D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168CF6C0">
            <w:pPr>
              <w:pStyle w:val="42"/>
              <w:rPr>
                <w:rFonts w:eastAsiaTheme="minorEastAsia" w:cstheme="minorBidi"/>
              </w:rPr>
            </w:pPr>
            <w:r>
              <w:rPr>
                <w:rFonts w:hint="eastAsia" w:eastAsiaTheme="minorEastAsia" w:cstheme="minorBidi"/>
              </w:rPr>
              <w:t>总磷</w:t>
            </w:r>
          </w:p>
        </w:tc>
        <w:tc>
          <w:tcPr>
            <w:tcW w:w="961" w:type="dxa"/>
            <w:vAlign w:val="center"/>
          </w:tcPr>
          <w:p w14:paraId="38E2F366">
            <w:pPr>
              <w:pStyle w:val="42"/>
              <w:rPr>
                <w:rFonts w:eastAsiaTheme="minorEastAsia" w:cstheme="minorBidi"/>
              </w:rPr>
            </w:pPr>
            <w:r>
              <w:rPr>
                <w:rFonts w:eastAsiaTheme="minorEastAsia" w:cstheme="minorBidi"/>
              </w:rPr>
              <w:t>0.02</w:t>
            </w:r>
          </w:p>
        </w:tc>
        <w:tc>
          <w:tcPr>
            <w:tcW w:w="605" w:type="dxa"/>
            <w:vAlign w:val="center"/>
          </w:tcPr>
          <w:p w14:paraId="75A06D1D">
            <w:pPr>
              <w:pStyle w:val="42"/>
              <w:rPr>
                <w:rFonts w:eastAsiaTheme="minorEastAsia" w:cstheme="minorBidi"/>
              </w:rPr>
            </w:pPr>
            <w:r>
              <w:rPr>
                <w:rFonts w:eastAsiaTheme="minorEastAsia" w:cstheme="minorBidi"/>
              </w:rPr>
              <w:t>0.4</w:t>
            </w:r>
          </w:p>
        </w:tc>
        <w:tc>
          <w:tcPr>
            <w:tcW w:w="954" w:type="dxa"/>
            <w:vAlign w:val="center"/>
          </w:tcPr>
          <w:p w14:paraId="2686E24E">
            <w:pPr>
              <w:pStyle w:val="42"/>
              <w:rPr>
                <w:rFonts w:eastAsiaTheme="minorEastAsia" w:cstheme="minorBidi"/>
              </w:rPr>
            </w:pPr>
            <w:r>
              <w:rPr>
                <w:rFonts w:eastAsiaTheme="minorEastAsia" w:cstheme="minorBidi"/>
              </w:rPr>
              <w:t>0.02</w:t>
            </w:r>
          </w:p>
        </w:tc>
        <w:tc>
          <w:tcPr>
            <w:tcW w:w="612" w:type="dxa"/>
            <w:vAlign w:val="center"/>
          </w:tcPr>
          <w:p w14:paraId="1FA48C0D">
            <w:pPr>
              <w:pStyle w:val="42"/>
              <w:rPr>
                <w:rFonts w:eastAsiaTheme="minorEastAsia" w:cstheme="minorBidi"/>
              </w:rPr>
            </w:pPr>
            <w:r>
              <w:rPr>
                <w:rFonts w:eastAsiaTheme="minorEastAsia" w:cstheme="minorBidi"/>
              </w:rPr>
              <w:t>0.4</w:t>
            </w:r>
          </w:p>
        </w:tc>
        <w:tc>
          <w:tcPr>
            <w:tcW w:w="947" w:type="dxa"/>
            <w:vAlign w:val="center"/>
          </w:tcPr>
          <w:p w14:paraId="069D8DAB">
            <w:pPr>
              <w:pStyle w:val="42"/>
              <w:rPr>
                <w:rFonts w:eastAsiaTheme="minorEastAsia" w:cstheme="minorBidi"/>
              </w:rPr>
            </w:pPr>
            <w:r>
              <w:rPr>
                <w:rFonts w:eastAsiaTheme="minorEastAsia" w:cstheme="minorBidi"/>
              </w:rPr>
              <w:t>0.02</w:t>
            </w:r>
          </w:p>
        </w:tc>
        <w:tc>
          <w:tcPr>
            <w:tcW w:w="619" w:type="dxa"/>
            <w:vAlign w:val="center"/>
          </w:tcPr>
          <w:p w14:paraId="65507C69">
            <w:pPr>
              <w:pStyle w:val="42"/>
              <w:rPr>
                <w:rFonts w:eastAsiaTheme="minorEastAsia" w:cstheme="minorBidi"/>
              </w:rPr>
            </w:pPr>
            <w:r>
              <w:rPr>
                <w:rFonts w:eastAsiaTheme="minorEastAsia" w:cstheme="minorBidi"/>
              </w:rPr>
              <w:t>0.1</w:t>
            </w:r>
          </w:p>
        </w:tc>
        <w:tc>
          <w:tcPr>
            <w:tcW w:w="941" w:type="dxa"/>
            <w:vAlign w:val="center"/>
          </w:tcPr>
          <w:p w14:paraId="5BC1B730">
            <w:pPr>
              <w:pStyle w:val="42"/>
              <w:rPr>
                <w:rFonts w:eastAsiaTheme="minorEastAsia" w:cstheme="minorBidi"/>
              </w:rPr>
            </w:pPr>
            <w:r>
              <w:rPr>
                <w:rFonts w:eastAsiaTheme="minorEastAsia" w:cstheme="minorBidi"/>
              </w:rPr>
              <w:t>0.01</w:t>
            </w:r>
          </w:p>
        </w:tc>
        <w:tc>
          <w:tcPr>
            <w:tcW w:w="625" w:type="dxa"/>
            <w:vAlign w:val="center"/>
          </w:tcPr>
          <w:p w14:paraId="319D8D9F">
            <w:pPr>
              <w:pStyle w:val="42"/>
              <w:rPr>
                <w:rFonts w:eastAsiaTheme="minorEastAsia" w:cstheme="minorBidi"/>
              </w:rPr>
            </w:pPr>
            <w:r>
              <w:rPr>
                <w:rFonts w:eastAsiaTheme="minorEastAsia" w:cstheme="minorBidi"/>
              </w:rPr>
              <w:t>0.05</w:t>
            </w:r>
          </w:p>
        </w:tc>
        <w:tc>
          <w:tcPr>
            <w:tcW w:w="934" w:type="dxa"/>
            <w:vAlign w:val="center"/>
          </w:tcPr>
          <w:p w14:paraId="044ED6CB">
            <w:pPr>
              <w:pStyle w:val="42"/>
              <w:rPr>
                <w:rFonts w:eastAsiaTheme="minorEastAsia" w:cstheme="minorBidi"/>
              </w:rPr>
            </w:pPr>
            <w:r>
              <w:rPr>
                <w:rFonts w:eastAsiaTheme="minorEastAsia" w:cstheme="minorBidi"/>
              </w:rPr>
              <w:t>0.02</w:t>
            </w:r>
          </w:p>
        </w:tc>
        <w:tc>
          <w:tcPr>
            <w:tcW w:w="632" w:type="dxa"/>
            <w:vAlign w:val="center"/>
          </w:tcPr>
          <w:p w14:paraId="5F92EEE7">
            <w:pPr>
              <w:pStyle w:val="42"/>
              <w:rPr>
                <w:rFonts w:eastAsiaTheme="minorEastAsia" w:cstheme="minorBidi"/>
              </w:rPr>
            </w:pPr>
            <w:r>
              <w:rPr>
                <w:rFonts w:eastAsiaTheme="minorEastAsia" w:cstheme="minorBidi"/>
              </w:rPr>
              <w:t>0.1</w:t>
            </w:r>
          </w:p>
        </w:tc>
        <w:tc>
          <w:tcPr>
            <w:tcW w:w="927" w:type="dxa"/>
            <w:vAlign w:val="center"/>
          </w:tcPr>
          <w:p w14:paraId="22E406DC">
            <w:pPr>
              <w:pStyle w:val="42"/>
              <w:rPr>
                <w:rFonts w:eastAsiaTheme="minorEastAsia" w:cstheme="minorBidi"/>
              </w:rPr>
            </w:pPr>
            <w:r>
              <w:rPr>
                <w:rFonts w:hint="eastAsia" w:eastAsiaTheme="minorEastAsia" w:cstheme="minorBidi"/>
              </w:rPr>
              <w:t>0.2（湖、库0.05）</w:t>
            </w:r>
          </w:p>
        </w:tc>
      </w:tr>
      <w:tr w14:paraId="15D0714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57E16987">
            <w:pPr>
              <w:pStyle w:val="42"/>
              <w:rPr>
                <w:rFonts w:eastAsiaTheme="minorEastAsia" w:cstheme="minorBidi"/>
              </w:rPr>
            </w:pPr>
            <w:r>
              <w:rPr>
                <w:rFonts w:hint="eastAsia" w:eastAsiaTheme="minorEastAsia" w:cstheme="minorBidi"/>
              </w:rPr>
              <w:t>氟化物</w:t>
            </w:r>
          </w:p>
        </w:tc>
        <w:tc>
          <w:tcPr>
            <w:tcW w:w="961" w:type="dxa"/>
            <w:vAlign w:val="center"/>
          </w:tcPr>
          <w:p w14:paraId="7D9A3C80">
            <w:pPr>
              <w:pStyle w:val="42"/>
              <w:rPr>
                <w:rFonts w:eastAsiaTheme="minorEastAsia" w:cstheme="minorBidi"/>
              </w:rPr>
            </w:pPr>
            <w:r>
              <w:rPr>
                <w:rFonts w:eastAsiaTheme="minorEastAsia" w:cstheme="minorBidi"/>
              </w:rPr>
              <w:t>0.24</w:t>
            </w:r>
          </w:p>
        </w:tc>
        <w:tc>
          <w:tcPr>
            <w:tcW w:w="605" w:type="dxa"/>
            <w:vAlign w:val="center"/>
          </w:tcPr>
          <w:p w14:paraId="21100040">
            <w:pPr>
              <w:pStyle w:val="42"/>
              <w:rPr>
                <w:rFonts w:eastAsiaTheme="minorEastAsia" w:cstheme="minorBidi"/>
              </w:rPr>
            </w:pPr>
            <w:r>
              <w:rPr>
                <w:rFonts w:eastAsiaTheme="minorEastAsia" w:cstheme="minorBidi"/>
              </w:rPr>
              <w:t>0.24</w:t>
            </w:r>
          </w:p>
        </w:tc>
        <w:tc>
          <w:tcPr>
            <w:tcW w:w="954" w:type="dxa"/>
            <w:vAlign w:val="center"/>
          </w:tcPr>
          <w:p w14:paraId="7DE65390">
            <w:pPr>
              <w:pStyle w:val="42"/>
              <w:rPr>
                <w:rFonts w:eastAsiaTheme="minorEastAsia" w:cstheme="minorBidi"/>
              </w:rPr>
            </w:pPr>
            <w:r>
              <w:rPr>
                <w:rFonts w:eastAsiaTheme="minorEastAsia" w:cstheme="minorBidi"/>
              </w:rPr>
              <w:t>0.37</w:t>
            </w:r>
          </w:p>
        </w:tc>
        <w:tc>
          <w:tcPr>
            <w:tcW w:w="612" w:type="dxa"/>
            <w:vAlign w:val="center"/>
          </w:tcPr>
          <w:p w14:paraId="0820C3FC">
            <w:pPr>
              <w:pStyle w:val="42"/>
              <w:rPr>
                <w:rFonts w:eastAsiaTheme="minorEastAsia" w:cstheme="minorBidi"/>
              </w:rPr>
            </w:pPr>
            <w:r>
              <w:rPr>
                <w:rFonts w:eastAsiaTheme="minorEastAsia" w:cstheme="minorBidi"/>
              </w:rPr>
              <w:t>0.37</w:t>
            </w:r>
          </w:p>
        </w:tc>
        <w:tc>
          <w:tcPr>
            <w:tcW w:w="947" w:type="dxa"/>
            <w:vAlign w:val="center"/>
          </w:tcPr>
          <w:p w14:paraId="6C0B5A02">
            <w:pPr>
              <w:pStyle w:val="42"/>
              <w:rPr>
                <w:rFonts w:eastAsiaTheme="minorEastAsia" w:cstheme="minorBidi"/>
              </w:rPr>
            </w:pPr>
            <w:r>
              <w:rPr>
                <w:rFonts w:eastAsiaTheme="minorEastAsia" w:cstheme="minorBidi"/>
              </w:rPr>
              <w:t>0.14</w:t>
            </w:r>
          </w:p>
        </w:tc>
        <w:tc>
          <w:tcPr>
            <w:tcW w:w="619" w:type="dxa"/>
            <w:vAlign w:val="center"/>
          </w:tcPr>
          <w:p w14:paraId="0A88F92A">
            <w:pPr>
              <w:pStyle w:val="42"/>
              <w:rPr>
                <w:rFonts w:eastAsiaTheme="minorEastAsia" w:cstheme="minorBidi"/>
              </w:rPr>
            </w:pPr>
            <w:r>
              <w:rPr>
                <w:rFonts w:eastAsiaTheme="minorEastAsia" w:cstheme="minorBidi"/>
              </w:rPr>
              <w:t>0.14</w:t>
            </w:r>
          </w:p>
        </w:tc>
        <w:tc>
          <w:tcPr>
            <w:tcW w:w="941" w:type="dxa"/>
            <w:vAlign w:val="center"/>
          </w:tcPr>
          <w:p w14:paraId="43CB6C3E">
            <w:pPr>
              <w:pStyle w:val="42"/>
              <w:rPr>
                <w:rFonts w:eastAsiaTheme="minorEastAsia" w:cstheme="minorBidi"/>
              </w:rPr>
            </w:pPr>
            <w:r>
              <w:rPr>
                <w:rFonts w:eastAsiaTheme="minorEastAsia" w:cstheme="minorBidi"/>
              </w:rPr>
              <w:t>0.16</w:t>
            </w:r>
          </w:p>
        </w:tc>
        <w:tc>
          <w:tcPr>
            <w:tcW w:w="625" w:type="dxa"/>
            <w:vAlign w:val="center"/>
          </w:tcPr>
          <w:p w14:paraId="6E0451E6">
            <w:pPr>
              <w:pStyle w:val="42"/>
              <w:rPr>
                <w:rFonts w:eastAsiaTheme="minorEastAsia" w:cstheme="minorBidi"/>
              </w:rPr>
            </w:pPr>
            <w:r>
              <w:rPr>
                <w:rFonts w:eastAsiaTheme="minorEastAsia" w:cstheme="minorBidi"/>
              </w:rPr>
              <w:t>0.16</w:t>
            </w:r>
          </w:p>
        </w:tc>
        <w:tc>
          <w:tcPr>
            <w:tcW w:w="934" w:type="dxa"/>
            <w:vAlign w:val="center"/>
          </w:tcPr>
          <w:p w14:paraId="36C6DA6B">
            <w:pPr>
              <w:pStyle w:val="42"/>
              <w:rPr>
                <w:rFonts w:eastAsiaTheme="minorEastAsia" w:cstheme="minorBidi"/>
              </w:rPr>
            </w:pPr>
            <w:r>
              <w:rPr>
                <w:rFonts w:eastAsiaTheme="minorEastAsia" w:cstheme="minorBidi"/>
              </w:rPr>
              <w:t>0.19</w:t>
            </w:r>
          </w:p>
        </w:tc>
        <w:tc>
          <w:tcPr>
            <w:tcW w:w="632" w:type="dxa"/>
            <w:vAlign w:val="center"/>
          </w:tcPr>
          <w:p w14:paraId="05B60A13">
            <w:pPr>
              <w:pStyle w:val="42"/>
              <w:rPr>
                <w:rFonts w:eastAsiaTheme="minorEastAsia" w:cstheme="minorBidi"/>
              </w:rPr>
            </w:pPr>
            <w:r>
              <w:rPr>
                <w:rFonts w:eastAsiaTheme="minorEastAsia" w:cstheme="minorBidi"/>
              </w:rPr>
              <w:t>0.19</w:t>
            </w:r>
          </w:p>
        </w:tc>
        <w:tc>
          <w:tcPr>
            <w:tcW w:w="927" w:type="dxa"/>
            <w:vAlign w:val="center"/>
          </w:tcPr>
          <w:p w14:paraId="33AD2E28">
            <w:pPr>
              <w:pStyle w:val="42"/>
              <w:rPr>
                <w:rFonts w:eastAsiaTheme="minorEastAsia" w:cstheme="minorBidi"/>
              </w:rPr>
            </w:pPr>
            <w:r>
              <w:rPr>
                <w:rFonts w:hint="eastAsia" w:eastAsiaTheme="minorEastAsia" w:cstheme="minorBidi"/>
              </w:rPr>
              <w:t>1.0</w:t>
            </w:r>
          </w:p>
        </w:tc>
      </w:tr>
      <w:tr w14:paraId="17C6345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702C119B">
            <w:pPr>
              <w:pStyle w:val="42"/>
              <w:rPr>
                <w:rFonts w:eastAsiaTheme="minorEastAsia" w:cstheme="minorBidi"/>
              </w:rPr>
            </w:pPr>
            <w:r>
              <w:rPr>
                <w:rFonts w:hint="eastAsia" w:eastAsiaTheme="minorEastAsia" w:cstheme="minorBidi"/>
              </w:rPr>
              <w:t>阴离子表面活性剂</w:t>
            </w:r>
          </w:p>
        </w:tc>
        <w:tc>
          <w:tcPr>
            <w:tcW w:w="961" w:type="dxa"/>
            <w:vAlign w:val="center"/>
          </w:tcPr>
          <w:p w14:paraId="65AC6290">
            <w:pPr>
              <w:pStyle w:val="42"/>
              <w:rPr>
                <w:rFonts w:eastAsiaTheme="minorEastAsia" w:cstheme="minorBidi"/>
              </w:rPr>
            </w:pPr>
            <w:r>
              <w:rPr>
                <w:rFonts w:eastAsiaTheme="minorEastAsia" w:cstheme="minorBidi"/>
              </w:rPr>
              <w:t>0.065</w:t>
            </w:r>
          </w:p>
        </w:tc>
        <w:tc>
          <w:tcPr>
            <w:tcW w:w="605" w:type="dxa"/>
            <w:vAlign w:val="center"/>
          </w:tcPr>
          <w:p w14:paraId="214E26E0">
            <w:pPr>
              <w:pStyle w:val="42"/>
              <w:rPr>
                <w:rFonts w:eastAsiaTheme="minorEastAsia" w:cstheme="minorBidi"/>
              </w:rPr>
            </w:pPr>
            <w:r>
              <w:rPr>
                <w:rFonts w:eastAsiaTheme="minorEastAsia" w:cstheme="minorBidi"/>
              </w:rPr>
              <w:t>0.325</w:t>
            </w:r>
          </w:p>
        </w:tc>
        <w:tc>
          <w:tcPr>
            <w:tcW w:w="954" w:type="dxa"/>
            <w:vAlign w:val="center"/>
          </w:tcPr>
          <w:p w14:paraId="4E361CD1">
            <w:pPr>
              <w:pStyle w:val="42"/>
              <w:rPr>
                <w:rFonts w:eastAsiaTheme="minorEastAsia" w:cstheme="minorBidi"/>
              </w:rPr>
            </w:pPr>
            <w:r>
              <w:rPr>
                <w:rFonts w:eastAsiaTheme="minorEastAsia" w:cstheme="minorBidi"/>
              </w:rPr>
              <w:t>ND</w:t>
            </w:r>
          </w:p>
        </w:tc>
        <w:tc>
          <w:tcPr>
            <w:tcW w:w="612" w:type="dxa"/>
            <w:vAlign w:val="center"/>
          </w:tcPr>
          <w:p w14:paraId="0CFC55AC">
            <w:pPr>
              <w:pStyle w:val="42"/>
              <w:rPr>
                <w:rFonts w:eastAsiaTheme="minorEastAsia" w:cstheme="minorBidi"/>
              </w:rPr>
            </w:pPr>
            <w:r>
              <w:rPr>
                <w:rFonts w:eastAsiaTheme="minorEastAsia" w:cstheme="minorBidi"/>
              </w:rPr>
              <w:t>-</w:t>
            </w:r>
          </w:p>
        </w:tc>
        <w:tc>
          <w:tcPr>
            <w:tcW w:w="947" w:type="dxa"/>
            <w:vAlign w:val="center"/>
          </w:tcPr>
          <w:p w14:paraId="476F4F7F">
            <w:pPr>
              <w:pStyle w:val="42"/>
              <w:rPr>
                <w:rFonts w:eastAsiaTheme="minorEastAsia" w:cstheme="minorBidi"/>
              </w:rPr>
            </w:pPr>
            <w:r>
              <w:rPr>
                <w:rFonts w:eastAsiaTheme="minorEastAsia" w:cstheme="minorBidi"/>
              </w:rPr>
              <w:t>ND</w:t>
            </w:r>
          </w:p>
        </w:tc>
        <w:tc>
          <w:tcPr>
            <w:tcW w:w="619" w:type="dxa"/>
            <w:vAlign w:val="center"/>
          </w:tcPr>
          <w:p w14:paraId="144994D4">
            <w:pPr>
              <w:pStyle w:val="42"/>
              <w:rPr>
                <w:rFonts w:eastAsiaTheme="minorEastAsia" w:cstheme="minorBidi"/>
              </w:rPr>
            </w:pPr>
            <w:r>
              <w:rPr>
                <w:rFonts w:eastAsiaTheme="minorEastAsia" w:cstheme="minorBidi"/>
              </w:rPr>
              <w:t>-</w:t>
            </w:r>
          </w:p>
        </w:tc>
        <w:tc>
          <w:tcPr>
            <w:tcW w:w="941" w:type="dxa"/>
            <w:vAlign w:val="center"/>
          </w:tcPr>
          <w:p w14:paraId="65DF4CC0">
            <w:pPr>
              <w:pStyle w:val="42"/>
              <w:rPr>
                <w:rFonts w:eastAsiaTheme="minorEastAsia" w:cstheme="minorBidi"/>
              </w:rPr>
            </w:pPr>
            <w:r>
              <w:rPr>
                <w:rFonts w:eastAsiaTheme="minorEastAsia" w:cstheme="minorBidi"/>
              </w:rPr>
              <w:t>0.053</w:t>
            </w:r>
          </w:p>
        </w:tc>
        <w:tc>
          <w:tcPr>
            <w:tcW w:w="625" w:type="dxa"/>
            <w:vAlign w:val="center"/>
          </w:tcPr>
          <w:p w14:paraId="42904362">
            <w:pPr>
              <w:pStyle w:val="42"/>
              <w:rPr>
                <w:rFonts w:eastAsiaTheme="minorEastAsia" w:cstheme="minorBidi"/>
              </w:rPr>
            </w:pPr>
            <w:r>
              <w:rPr>
                <w:rFonts w:eastAsiaTheme="minorEastAsia" w:cstheme="minorBidi"/>
              </w:rPr>
              <w:t>0.265</w:t>
            </w:r>
          </w:p>
        </w:tc>
        <w:tc>
          <w:tcPr>
            <w:tcW w:w="934" w:type="dxa"/>
            <w:vAlign w:val="center"/>
          </w:tcPr>
          <w:p w14:paraId="3375D414">
            <w:pPr>
              <w:pStyle w:val="42"/>
              <w:rPr>
                <w:rFonts w:eastAsiaTheme="minorEastAsia" w:cstheme="minorBidi"/>
              </w:rPr>
            </w:pPr>
            <w:r>
              <w:rPr>
                <w:rFonts w:eastAsiaTheme="minorEastAsia" w:cstheme="minorBidi"/>
              </w:rPr>
              <w:t>0.051</w:t>
            </w:r>
          </w:p>
        </w:tc>
        <w:tc>
          <w:tcPr>
            <w:tcW w:w="632" w:type="dxa"/>
            <w:vAlign w:val="center"/>
          </w:tcPr>
          <w:p w14:paraId="4A55D610">
            <w:pPr>
              <w:pStyle w:val="42"/>
              <w:rPr>
                <w:rFonts w:eastAsiaTheme="minorEastAsia" w:cstheme="minorBidi"/>
              </w:rPr>
            </w:pPr>
            <w:r>
              <w:rPr>
                <w:rFonts w:eastAsiaTheme="minorEastAsia" w:cstheme="minorBidi"/>
              </w:rPr>
              <w:t>0.255</w:t>
            </w:r>
          </w:p>
        </w:tc>
        <w:tc>
          <w:tcPr>
            <w:tcW w:w="927" w:type="dxa"/>
            <w:vAlign w:val="center"/>
          </w:tcPr>
          <w:p w14:paraId="5A01F2A3">
            <w:pPr>
              <w:pStyle w:val="42"/>
              <w:rPr>
                <w:rFonts w:eastAsiaTheme="minorEastAsia" w:cstheme="minorBidi"/>
              </w:rPr>
            </w:pPr>
            <w:r>
              <w:rPr>
                <w:rFonts w:hint="eastAsia" w:eastAsiaTheme="minorEastAsia" w:cstheme="minorBidi"/>
              </w:rPr>
              <w:t>0.2</w:t>
            </w:r>
          </w:p>
        </w:tc>
      </w:tr>
      <w:tr w14:paraId="68C3202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21EE674B">
            <w:pPr>
              <w:pStyle w:val="42"/>
              <w:rPr>
                <w:rFonts w:eastAsiaTheme="minorEastAsia" w:cstheme="minorBidi"/>
              </w:rPr>
            </w:pPr>
            <w:r>
              <w:rPr>
                <w:rFonts w:hint="eastAsia" w:eastAsiaTheme="minorEastAsia" w:cstheme="minorBidi"/>
              </w:rPr>
              <w:t>叶绿素a</w:t>
            </w:r>
          </w:p>
        </w:tc>
        <w:tc>
          <w:tcPr>
            <w:tcW w:w="961" w:type="dxa"/>
            <w:vAlign w:val="center"/>
          </w:tcPr>
          <w:p w14:paraId="51FD6B3B">
            <w:pPr>
              <w:pStyle w:val="42"/>
              <w:rPr>
                <w:rFonts w:eastAsiaTheme="minorEastAsia" w:cstheme="minorBidi"/>
              </w:rPr>
            </w:pPr>
            <w:r>
              <w:rPr>
                <w:rFonts w:eastAsiaTheme="minorEastAsia" w:cstheme="minorBidi"/>
              </w:rPr>
              <w:t>ND</w:t>
            </w:r>
          </w:p>
        </w:tc>
        <w:tc>
          <w:tcPr>
            <w:tcW w:w="605" w:type="dxa"/>
            <w:vAlign w:val="center"/>
          </w:tcPr>
          <w:p w14:paraId="02079F1D">
            <w:pPr>
              <w:pStyle w:val="42"/>
              <w:rPr>
                <w:rFonts w:eastAsiaTheme="minorEastAsia" w:cstheme="minorBidi"/>
              </w:rPr>
            </w:pPr>
            <w:r>
              <w:rPr>
                <w:rFonts w:eastAsiaTheme="minorEastAsia" w:cstheme="minorBidi"/>
              </w:rPr>
              <w:t>-</w:t>
            </w:r>
          </w:p>
        </w:tc>
        <w:tc>
          <w:tcPr>
            <w:tcW w:w="954" w:type="dxa"/>
            <w:vAlign w:val="center"/>
          </w:tcPr>
          <w:p w14:paraId="796FC57E">
            <w:pPr>
              <w:pStyle w:val="42"/>
              <w:rPr>
                <w:rFonts w:eastAsiaTheme="minorEastAsia" w:cstheme="minorBidi"/>
              </w:rPr>
            </w:pPr>
            <w:r>
              <w:rPr>
                <w:rFonts w:eastAsiaTheme="minorEastAsia" w:cstheme="minorBidi"/>
              </w:rPr>
              <w:t>ND</w:t>
            </w:r>
          </w:p>
        </w:tc>
        <w:tc>
          <w:tcPr>
            <w:tcW w:w="612" w:type="dxa"/>
            <w:vAlign w:val="center"/>
          </w:tcPr>
          <w:p w14:paraId="4FF86830">
            <w:pPr>
              <w:pStyle w:val="42"/>
              <w:rPr>
                <w:rFonts w:eastAsiaTheme="minorEastAsia" w:cstheme="minorBidi"/>
              </w:rPr>
            </w:pPr>
            <w:r>
              <w:rPr>
                <w:rFonts w:eastAsiaTheme="minorEastAsia" w:cstheme="minorBidi"/>
              </w:rPr>
              <w:t>-</w:t>
            </w:r>
          </w:p>
        </w:tc>
        <w:tc>
          <w:tcPr>
            <w:tcW w:w="947" w:type="dxa"/>
            <w:vAlign w:val="center"/>
          </w:tcPr>
          <w:p w14:paraId="07C1DC1F">
            <w:pPr>
              <w:pStyle w:val="42"/>
              <w:rPr>
                <w:rFonts w:eastAsiaTheme="minorEastAsia" w:cstheme="minorBidi"/>
              </w:rPr>
            </w:pPr>
            <w:r>
              <w:rPr>
                <w:rFonts w:eastAsiaTheme="minorEastAsia" w:cstheme="minorBidi"/>
              </w:rPr>
              <w:t>ND</w:t>
            </w:r>
          </w:p>
        </w:tc>
        <w:tc>
          <w:tcPr>
            <w:tcW w:w="619" w:type="dxa"/>
            <w:vAlign w:val="center"/>
          </w:tcPr>
          <w:p w14:paraId="33264D35">
            <w:pPr>
              <w:pStyle w:val="42"/>
              <w:rPr>
                <w:rFonts w:eastAsiaTheme="minorEastAsia" w:cstheme="minorBidi"/>
              </w:rPr>
            </w:pPr>
            <w:r>
              <w:rPr>
                <w:rFonts w:eastAsiaTheme="minorEastAsia" w:cstheme="minorBidi"/>
              </w:rPr>
              <w:t>-</w:t>
            </w:r>
          </w:p>
        </w:tc>
        <w:tc>
          <w:tcPr>
            <w:tcW w:w="941" w:type="dxa"/>
            <w:vAlign w:val="center"/>
          </w:tcPr>
          <w:p w14:paraId="5F6CA9B7">
            <w:pPr>
              <w:pStyle w:val="42"/>
              <w:rPr>
                <w:rFonts w:eastAsiaTheme="minorEastAsia" w:cstheme="minorBidi"/>
              </w:rPr>
            </w:pPr>
            <w:r>
              <w:rPr>
                <w:rFonts w:eastAsiaTheme="minorEastAsia" w:cstheme="minorBidi"/>
              </w:rPr>
              <w:t>ND</w:t>
            </w:r>
          </w:p>
        </w:tc>
        <w:tc>
          <w:tcPr>
            <w:tcW w:w="625" w:type="dxa"/>
            <w:vAlign w:val="center"/>
          </w:tcPr>
          <w:p w14:paraId="66B7CBE9">
            <w:pPr>
              <w:pStyle w:val="42"/>
              <w:rPr>
                <w:rFonts w:eastAsiaTheme="minorEastAsia" w:cstheme="minorBidi"/>
              </w:rPr>
            </w:pPr>
            <w:r>
              <w:rPr>
                <w:rFonts w:eastAsiaTheme="minorEastAsia" w:cstheme="minorBidi"/>
              </w:rPr>
              <w:t>-</w:t>
            </w:r>
          </w:p>
        </w:tc>
        <w:tc>
          <w:tcPr>
            <w:tcW w:w="934" w:type="dxa"/>
            <w:vAlign w:val="center"/>
          </w:tcPr>
          <w:p w14:paraId="3416A235">
            <w:pPr>
              <w:pStyle w:val="42"/>
              <w:rPr>
                <w:rFonts w:eastAsiaTheme="minorEastAsia" w:cstheme="minorBidi"/>
              </w:rPr>
            </w:pPr>
            <w:r>
              <w:rPr>
                <w:rFonts w:eastAsiaTheme="minorEastAsia" w:cstheme="minorBidi"/>
              </w:rPr>
              <w:t>ND</w:t>
            </w:r>
          </w:p>
        </w:tc>
        <w:tc>
          <w:tcPr>
            <w:tcW w:w="632" w:type="dxa"/>
            <w:vAlign w:val="center"/>
          </w:tcPr>
          <w:p w14:paraId="635988B1">
            <w:pPr>
              <w:pStyle w:val="42"/>
              <w:rPr>
                <w:rFonts w:eastAsiaTheme="minorEastAsia" w:cstheme="minorBidi"/>
              </w:rPr>
            </w:pPr>
            <w:r>
              <w:rPr>
                <w:rFonts w:eastAsiaTheme="minorEastAsia" w:cstheme="minorBidi"/>
              </w:rPr>
              <w:t>-</w:t>
            </w:r>
          </w:p>
        </w:tc>
        <w:tc>
          <w:tcPr>
            <w:tcW w:w="927" w:type="dxa"/>
            <w:vAlign w:val="center"/>
          </w:tcPr>
          <w:p w14:paraId="7CDDEC67">
            <w:pPr>
              <w:pStyle w:val="42"/>
              <w:rPr>
                <w:rFonts w:eastAsiaTheme="minorEastAsia" w:cstheme="minorBidi"/>
              </w:rPr>
            </w:pPr>
            <w:r>
              <w:rPr>
                <w:rFonts w:hint="eastAsia" w:eastAsiaTheme="minorEastAsia" w:cstheme="minorBidi"/>
              </w:rPr>
              <w:t>/</w:t>
            </w:r>
          </w:p>
        </w:tc>
      </w:tr>
      <w:tr w14:paraId="33ABA5B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50C474CD">
            <w:pPr>
              <w:pStyle w:val="42"/>
              <w:rPr>
                <w:rFonts w:eastAsiaTheme="minorEastAsia" w:cstheme="minorBidi"/>
              </w:rPr>
            </w:pPr>
            <w:r>
              <w:rPr>
                <w:rFonts w:hint="eastAsia" w:eastAsiaTheme="minorEastAsia" w:cstheme="minorBidi"/>
              </w:rPr>
              <w:t>六价铬</w:t>
            </w:r>
          </w:p>
        </w:tc>
        <w:tc>
          <w:tcPr>
            <w:tcW w:w="961" w:type="dxa"/>
            <w:vAlign w:val="center"/>
          </w:tcPr>
          <w:p w14:paraId="1BC1CFB7">
            <w:pPr>
              <w:pStyle w:val="42"/>
              <w:rPr>
                <w:rFonts w:eastAsiaTheme="minorEastAsia" w:cstheme="minorBidi"/>
              </w:rPr>
            </w:pPr>
            <w:r>
              <w:rPr>
                <w:rFonts w:eastAsiaTheme="minorEastAsia" w:cstheme="minorBidi"/>
              </w:rPr>
              <w:t>ND</w:t>
            </w:r>
          </w:p>
        </w:tc>
        <w:tc>
          <w:tcPr>
            <w:tcW w:w="605" w:type="dxa"/>
            <w:vAlign w:val="center"/>
          </w:tcPr>
          <w:p w14:paraId="754A60E4">
            <w:pPr>
              <w:pStyle w:val="42"/>
              <w:rPr>
                <w:rFonts w:eastAsiaTheme="minorEastAsia" w:cstheme="minorBidi"/>
              </w:rPr>
            </w:pPr>
            <w:r>
              <w:rPr>
                <w:rFonts w:eastAsiaTheme="minorEastAsia" w:cstheme="minorBidi"/>
              </w:rPr>
              <w:t>-</w:t>
            </w:r>
          </w:p>
        </w:tc>
        <w:tc>
          <w:tcPr>
            <w:tcW w:w="954" w:type="dxa"/>
            <w:vAlign w:val="center"/>
          </w:tcPr>
          <w:p w14:paraId="4173FA9F">
            <w:pPr>
              <w:pStyle w:val="42"/>
              <w:rPr>
                <w:rFonts w:eastAsiaTheme="minorEastAsia" w:cstheme="minorBidi"/>
              </w:rPr>
            </w:pPr>
            <w:r>
              <w:rPr>
                <w:rFonts w:eastAsiaTheme="minorEastAsia" w:cstheme="minorBidi"/>
              </w:rPr>
              <w:t>ND</w:t>
            </w:r>
          </w:p>
        </w:tc>
        <w:tc>
          <w:tcPr>
            <w:tcW w:w="612" w:type="dxa"/>
            <w:vAlign w:val="center"/>
          </w:tcPr>
          <w:p w14:paraId="19627FE7">
            <w:pPr>
              <w:pStyle w:val="42"/>
              <w:rPr>
                <w:rFonts w:eastAsiaTheme="minorEastAsia" w:cstheme="minorBidi"/>
              </w:rPr>
            </w:pPr>
            <w:r>
              <w:rPr>
                <w:rFonts w:eastAsiaTheme="minorEastAsia" w:cstheme="minorBidi"/>
              </w:rPr>
              <w:t>-</w:t>
            </w:r>
          </w:p>
        </w:tc>
        <w:tc>
          <w:tcPr>
            <w:tcW w:w="947" w:type="dxa"/>
            <w:vAlign w:val="center"/>
          </w:tcPr>
          <w:p w14:paraId="72D18819">
            <w:pPr>
              <w:pStyle w:val="42"/>
              <w:rPr>
                <w:rFonts w:eastAsiaTheme="minorEastAsia" w:cstheme="minorBidi"/>
              </w:rPr>
            </w:pPr>
            <w:r>
              <w:rPr>
                <w:rFonts w:eastAsiaTheme="minorEastAsia" w:cstheme="minorBidi"/>
              </w:rPr>
              <w:t>ND</w:t>
            </w:r>
          </w:p>
        </w:tc>
        <w:tc>
          <w:tcPr>
            <w:tcW w:w="619" w:type="dxa"/>
            <w:vAlign w:val="center"/>
          </w:tcPr>
          <w:p w14:paraId="6B5F1659">
            <w:pPr>
              <w:pStyle w:val="42"/>
              <w:rPr>
                <w:rFonts w:eastAsiaTheme="minorEastAsia" w:cstheme="minorBidi"/>
              </w:rPr>
            </w:pPr>
            <w:r>
              <w:rPr>
                <w:rFonts w:eastAsiaTheme="minorEastAsia" w:cstheme="minorBidi"/>
              </w:rPr>
              <w:t>-</w:t>
            </w:r>
          </w:p>
        </w:tc>
        <w:tc>
          <w:tcPr>
            <w:tcW w:w="941" w:type="dxa"/>
            <w:vAlign w:val="center"/>
          </w:tcPr>
          <w:p w14:paraId="39E94A7F">
            <w:pPr>
              <w:pStyle w:val="42"/>
              <w:rPr>
                <w:rFonts w:eastAsiaTheme="minorEastAsia" w:cstheme="minorBidi"/>
              </w:rPr>
            </w:pPr>
            <w:r>
              <w:rPr>
                <w:rFonts w:eastAsiaTheme="minorEastAsia" w:cstheme="minorBidi"/>
              </w:rPr>
              <w:t>ND</w:t>
            </w:r>
          </w:p>
        </w:tc>
        <w:tc>
          <w:tcPr>
            <w:tcW w:w="625" w:type="dxa"/>
            <w:vAlign w:val="center"/>
          </w:tcPr>
          <w:p w14:paraId="45DBAED9">
            <w:pPr>
              <w:pStyle w:val="42"/>
              <w:rPr>
                <w:rFonts w:eastAsiaTheme="minorEastAsia" w:cstheme="minorBidi"/>
              </w:rPr>
            </w:pPr>
            <w:r>
              <w:rPr>
                <w:rFonts w:eastAsiaTheme="minorEastAsia" w:cstheme="minorBidi"/>
              </w:rPr>
              <w:t>-</w:t>
            </w:r>
          </w:p>
        </w:tc>
        <w:tc>
          <w:tcPr>
            <w:tcW w:w="934" w:type="dxa"/>
            <w:vAlign w:val="center"/>
          </w:tcPr>
          <w:p w14:paraId="17CF83F7">
            <w:pPr>
              <w:pStyle w:val="42"/>
              <w:rPr>
                <w:rFonts w:eastAsiaTheme="minorEastAsia" w:cstheme="minorBidi"/>
              </w:rPr>
            </w:pPr>
            <w:r>
              <w:rPr>
                <w:rFonts w:eastAsiaTheme="minorEastAsia" w:cstheme="minorBidi"/>
              </w:rPr>
              <w:t>ND</w:t>
            </w:r>
          </w:p>
        </w:tc>
        <w:tc>
          <w:tcPr>
            <w:tcW w:w="632" w:type="dxa"/>
            <w:vAlign w:val="center"/>
          </w:tcPr>
          <w:p w14:paraId="0F065900">
            <w:pPr>
              <w:pStyle w:val="42"/>
              <w:rPr>
                <w:rFonts w:eastAsiaTheme="minorEastAsia" w:cstheme="minorBidi"/>
              </w:rPr>
            </w:pPr>
            <w:r>
              <w:rPr>
                <w:rFonts w:eastAsiaTheme="minorEastAsia" w:cstheme="minorBidi"/>
              </w:rPr>
              <w:t>-</w:t>
            </w:r>
          </w:p>
        </w:tc>
        <w:tc>
          <w:tcPr>
            <w:tcW w:w="927" w:type="dxa"/>
            <w:vAlign w:val="center"/>
          </w:tcPr>
          <w:p w14:paraId="0191064F">
            <w:pPr>
              <w:pStyle w:val="42"/>
              <w:rPr>
                <w:rFonts w:eastAsiaTheme="minorEastAsia" w:cstheme="minorBidi"/>
              </w:rPr>
            </w:pPr>
            <w:r>
              <w:rPr>
                <w:rFonts w:hint="eastAsia" w:eastAsiaTheme="minorEastAsia" w:cstheme="minorBidi"/>
              </w:rPr>
              <w:t>0.05</w:t>
            </w:r>
          </w:p>
        </w:tc>
      </w:tr>
      <w:tr w14:paraId="4B795A4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26458576">
            <w:pPr>
              <w:pStyle w:val="42"/>
              <w:rPr>
                <w:rFonts w:eastAsiaTheme="minorEastAsia" w:cstheme="minorBidi"/>
              </w:rPr>
            </w:pPr>
            <w:r>
              <w:rPr>
                <w:rFonts w:hint="eastAsia" w:eastAsiaTheme="minorEastAsia" w:cstheme="minorBidi"/>
              </w:rPr>
              <w:t>汞</w:t>
            </w:r>
          </w:p>
        </w:tc>
        <w:tc>
          <w:tcPr>
            <w:tcW w:w="961" w:type="dxa"/>
            <w:vAlign w:val="center"/>
          </w:tcPr>
          <w:p w14:paraId="541DCFE4">
            <w:pPr>
              <w:pStyle w:val="42"/>
              <w:rPr>
                <w:rFonts w:eastAsiaTheme="minorEastAsia" w:cstheme="minorBidi"/>
              </w:rPr>
            </w:pPr>
            <w:r>
              <w:rPr>
                <w:rFonts w:eastAsiaTheme="minorEastAsia" w:cstheme="minorBidi"/>
              </w:rPr>
              <w:t>ND</w:t>
            </w:r>
          </w:p>
        </w:tc>
        <w:tc>
          <w:tcPr>
            <w:tcW w:w="605" w:type="dxa"/>
            <w:vAlign w:val="center"/>
          </w:tcPr>
          <w:p w14:paraId="16BD375F">
            <w:pPr>
              <w:pStyle w:val="42"/>
              <w:rPr>
                <w:rFonts w:eastAsiaTheme="minorEastAsia" w:cstheme="minorBidi"/>
              </w:rPr>
            </w:pPr>
            <w:r>
              <w:rPr>
                <w:rFonts w:eastAsiaTheme="minorEastAsia" w:cstheme="minorBidi"/>
              </w:rPr>
              <w:t>-</w:t>
            </w:r>
          </w:p>
        </w:tc>
        <w:tc>
          <w:tcPr>
            <w:tcW w:w="954" w:type="dxa"/>
            <w:vAlign w:val="center"/>
          </w:tcPr>
          <w:p w14:paraId="7401ED4F">
            <w:pPr>
              <w:pStyle w:val="42"/>
              <w:rPr>
                <w:rFonts w:eastAsiaTheme="minorEastAsia" w:cstheme="minorBidi"/>
              </w:rPr>
            </w:pPr>
            <w:r>
              <w:rPr>
                <w:rFonts w:eastAsiaTheme="minorEastAsia" w:cstheme="minorBidi"/>
              </w:rPr>
              <w:t>ND</w:t>
            </w:r>
          </w:p>
        </w:tc>
        <w:tc>
          <w:tcPr>
            <w:tcW w:w="612" w:type="dxa"/>
            <w:vAlign w:val="center"/>
          </w:tcPr>
          <w:p w14:paraId="08F9D994">
            <w:pPr>
              <w:pStyle w:val="42"/>
              <w:rPr>
                <w:rFonts w:eastAsiaTheme="minorEastAsia" w:cstheme="minorBidi"/>
              </w:rPr>
            </w:pPr>
            <w:r>
              <w:rPr>
                <w:rFonts w:eastAsiaTheme="minorEastAsia" w:cstheme="minorBidi"/>
              </w:rPr>
              <w:t>-</w:t>
            </w:r>
          </w:p>
        </w:tc>
        <w:tc>
          <w:tcPr>
            <w:tcW w:w="947" w:type="dxa"/>
            <w:vAlign w:val="center"/>
          </w:tcPr>
          <w:p w14:paraId="741CA933">
            <w:pPr>
              <w:pStyle w:val="42"/>
              <w:rPr>
                <w:rFonts w:eastAsiaTheme="minorEastAsia" w:cstheme="minorBidi"/>
              </w:rPr>
            </w:pPr>
            <w:r>
              <w:rPr>
                <w:rFonts w:eastAsiaTheme="minorEastAsia" w:cstheme="minorBidi"/>
              </w:rPr>
              <w:t>ND</w:t>
            </w:r>
          </w:p>
        </w:tc>
        <w:tc>
          <w:tcPr>
            <w:tcW w:w="619" w:type="dxa"/>
            <w:vAlign w:val="center"/>
          </w:tcPr>
          <w:p w14:paraId="0A9410B4">
            <w:pPr>
              <w:pStyle w:val="42"/>
              <w:rPr>
                <w:rFonts w:eastAsiaTheme="minorEastAsia" w:cstheme="minorBidi"/>
              </w:rPr>
            </w:pPr>
            <w:r>
              <w:rPr>
                <w:rFonts w:eastAsiaTheme="minorEastAsia" w:cstheme="minorBidi"/>
              </w:rPr>
              <w:t>-</w:t>
            </w:r>
          </w:p>
        </w:tc>
        <w:tc>
          <w:tcPr>
            <w:tcW w:w="941" w:type="dxa"/>
            <w:vAlign w:val="center"/>
          </w:tcPr>
          <w:p w14:paraId="6D517093">
            <w:pPr>
              <w:pStyle w:val="42"/>
              <w:rPr>
                <w:rFonts w:eastAsiaTheme="minorEastAsia" w:cstheme="minorBidi"/>
              </w:rPr>
            </w:pPr>
            <w:r>
              <w:rPr>
                <w:rFonts w:eastAsiaTheme="minorEastAsia" w:cstheme="minorBidi"/>
              </w:rPr>
              <w:t>ND</w:t>
            </w:r>
          </w:p>
        </w:tc>
        <w:tc>
          <w:tcPr>
            <w:tcW w:w="625" w:type="dxa"/>
            <w:vAlign w:val="center"/>
          </w:tcPr>
          <w:p w14:paraId="6858B787">
            <w:pPr>
              <w:pStyle w:val="42"/>
              <w:rPr>
                <w:rFonts w:eastAsiaTheme="minorEastAsia" w:cstheme="minorBidi"/>
              </w:rPr>
            </w:pPr>
            <w:r>
              <w:rPr>
                <w:rFonts w:eastAsiaTheme="minorEastAsia" w:cstheme="minorBidi"/>
              </w:rPr>
              <w:t>-</w:t>
            </w:r>
          </w:p>
        </w:tc>
        <w:tc>
          <w:tcPr>
            <w:tcW w:w="934" w:type="dxa"/>
            <w:vAlign w:val="center"/>
          </w:tcPr>
          <w:p w14:paraId="2E85A743">
            <w:pPr>
              <w:pStyle w:val="42"/>
              <w:rPr>
                <w:rFonts w:eastAsiaTheme="minorEastAsia" w:cstheme="minorBidi"/>
              </w:rPr>
            </w:pPr>
            <w:r>
              <w:rPr>
                <w:rFonts w:eastAsiaTheme="minorEastAsia" w:cstheme="minorBidi"/>
              </w:rPr>
              <w:t>ND</w:t>
            </w:r>
          </w:p>
        </w:tc>
        <w:tc>
          <w:tcPr>
            <w:tcW w:w="632" w:type="dxa"/>
            <w:vAlign w:val="center"/>
          </w:tcPr>
          <w:p w14:paraId="586E7A6C">
            <w:pPr>
              <w:pStyle w:val="42"/>
              <w:rPr>
                <w:rFonts w:eastAsiaTheme="minorEastAsia" w:cstheme="minorBidi"/>
              </w:rPr>
            </w:pPr>
            <w:r>
              <w:rPr>
                <w:rFonts w:eastAsiaTheme="minorEastAsia" w:cstheme="minorBidi"/>
              </w:rPr>
              <w:t>-</w:t>
            </w:r>
          </w:p>
        </w:tc>
        <w:tc>
          <w:tcPr>
            <w:tcW w:w="927" w:type="dxa"/>
            <w:vAlign w:val="center"/>
          </w:tcPr>
          <w:p w14:paraId="215B6D35">
            <w:pPr>
              <w:pStyle w:val="42"/>
              <w:rPr>
                <w:rFonts w:eastAsiaTheme="minorEastAsia" w:cstheme="minorBidi"/>
              </w:rPr>
            </w:pPr>
            <w:r>
              <w:rPr>
                <w:rFonts w:hint="eastAsia" w:eastAsiaTheme="minorEastAsia" w:cstheme="minorBidi"/>
              </w:rPr>
              <w:t>0.0001</w:t>
            </w:r>
          </w:p>
        </w:tc>
      </w:tr>
      <w:tr w14:paraId="14E3A34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44071C03">
            <w:pPr>
              <w:pStyle w:val="42"/>
              <w:rPr>
                <w:rFonts w:eastAsiaTheme="minorEastAsia" w:cstheme="minorBidi"/>
              </w:rPr>
            </w:pPr>
            <w:r>
              <w:rPr>
                <w:rFonts w:hint="eastAsia" w:eastAsiaTheme="minorEastAsia" w:cstheme="minorBidi"/>
              </w:rPr>
              <w:t>粪大肠菌群（MPN/L）</w:t>
            </w:r>
          </w:p>
        </w:tc>
        <w:tc>
          <w:tcPr>
            <w:tcW w:w="961" w:type="dxa"/>
            <w:vAlign w:val="center"/>
          </w:tcPr>
          <w:p w14:paraId="5FCA8909">
            <w:pPr>
              <w:pStyle w:val="42"/>
              <w:rPr>
                <w:rFonts w:eastAsiaTheme="minorEastAsia" w:cstheme="minorBidi"/>
              </w:rPr>
            </w:pPr>
            <w:r>
              <w:rPr>
                <w:rFonts w:eastAsiaTheme="minorEastAsia" w:cstheme="minorBidi"/>
              </w:rPr>
              <w:t>7.0×10</w:t>
            </w:r>
            <w:r>
              <w:rPr>
                <w:rFonts w:eastAsiaTheme="minorEastAsia" w:cstheme="minorBidi"/>
                <w:vertAlign w:val="superscript"/>
              </w:rPr>
              <w:t>3</w:t>
            </w:r>
          </w:p>
        </w:tc>
        <w:tc>
          <w:tcPr>
            <w:tcW w:w="605" w:type="dxa"/>
            <w:vAlign w:val="center"/>
          </w:tcPr>
          <w:p w14:paraId="77F81853">
            <w:pPr>
              <w:pStyle w:val="42"/>
              <w:rPr>
                <w:rFonts w:eastAsiaTheme="minorEastAsia" w:cstheme="minorBidi"/>
              </w:rPr>
            </w:pPr>
            <w:r>
              <w:rPr>
                <w:rFonts w:eastAsiaTheme="minorEastAsia" w:cstheme="minorBidi"/>
              </w:rPr>
              <w:t>0.7</w:t>
            </w:r>
          </w:p>
        </w:tc>
        <w:tc>
          <w:tcPr>
            <w:tcW w:w="954" w:type="dxa"/>
            <w:vAlign w:val="center"/>
          </w:tcPr>
          <w:p w14:paraId="03CA243D">
            <w:pPr>
              <w:pStyle w:val="42"/>
              <w:rPr>
                <w:rFonts w:eastAsiaTheme="minorEastAsia" w:cstheme="minorBidi"/>
              </w:rPr>
            </w:pPr>
            <w:r>
              <w:rPr>
                <w:rFonts w:eastAsiaTheme="minorEastAsia" w:cstheme="minorBidi"/>
              </w:rPr>
              <w:t>4.9×10</w:t>
            </w:r>
            <w:r>
              <w:rPr>
                <w:rFonts w:eastAsiaTheme="minorEastAsia" w:cstheme="minorBidi"/>
                <w:vertAlign w:val="superscript"/>
              </w:rPr>
              <w:t>3</w:t>
            </w:r>
          </w:p>
        </w:tc>
        <w:tc>
          <w:tcPr>
            <w:tcW w:w="612" w:type="dxa"/>
            <w:vAlign w:val="center"/>
          </w:tcPr>
          <w:p w14:paraId="7CDCE3D7">
            <w:pPr>
              <w:pStyle w:val="42"/>
              <w:rPr>
                <w:rFonts w:eastAsiaTheme="minorEastAsia" w:cstheme="minorBidi"/>
              </w:rPr>
            </w:pPr>
            <w:r>
              <w:rPr>
                <w:rFonts w:eastAsiaTheme="minorEastAsia" w:cstheme="minorBidi"/>
              </w:rPr>
              <w:t>0.49</w:t>
            </w:r>
          </w:p>
        </w:tc>
        <w:tc>
          <w:tcPr>
            <w:tcW w:w="947" w:type="dxa"/>
            <w:vAlign w:val="center"/>
          </w:tcPr>
          <w:p w14:paraId="411DAB56">
            <w:pPr>
              <w:pStyle w:val="42"/>
              <w:rPr>
                <w:rFonts w:eastAsiaTheme="minorEastAsia" w:cstheme="minorBidi"/>
              </w:rPr>
            </w:pPr>
            <w:r>
              <w:rPr>
                <w:rFonts w:eastAsiaTheme="minorEastAsia" w:cstheme="minorBidi"/>
              </w:rPr>
              <w:t>4.6×10</w:t>
            </w:r>
            <w:r>
              <w:rPr>
                <w:rFonts w:eastAsiaTheme="minorEastAsia" w:cstheme="minorBidi"/>
                <w:vertAlign w:val="superscript"/>
              </w:rPr>
              <w:t>3</w:t>
            </w:r>
          </w:p>
        </w:tc>
        <w:tc>
          <w:tcPr>
            <w:tcW w:w="619" w:type="dxa"/>
            <w:vAlign w:val="center"/>
          </w:tcPr>
          <w:p w14:paraId="2A42E260">
            <w:pPr>
              <w:pStyle w:val="42"/>
              <w:rPr>
                <w:rFonts w:eastAsiaTheme="minorEastAsia" w:cstheme="minorBidi"/>
              </w:rPr>
            </w:pPr>
            <w:r>
              <w:rPr>
                <w:rFonts w:eastAsiaTheme="minorEastAsia" w:cstheme="minorBidi"/>
              </w:rPr>
              <w:t>0.46</w:t>
            </w:r>
          </w:p>
        </w:tc>
        <w:tc>
          <w:tcPr>
            <w:tcW w:w="941" w:type="dxa"/>
            <w:vAlign w:val="center"/>
          </w:tcPr>
          <w:p w14:paraId="62F35870">
            <w:pPr>
              <w:pStyle w:val="42"/>
              <w:rPr>
                <w:rFonts w:eastAsiaTheme="minorEastAsia" w:cstheme="minorBidi"/>
              </w:rPr>
            </w:pPr>
            <w:r>
              <w:rPr>
                <w:rFonts w:eastAsiaTheme="minorEastAsia" w:cstheme="minorBidi"/>
              </w:rPr>
              <w:t>3.4×10</w:t>
            </w:r>
            <w:r>
              <w:rPr>
                <w:rFonts w:eastAsiaTheme="minorEastAsia" w:cstheme="minorBidi"/>
                <w:vertAlign w:val="superscript"/>
              </w:rPr>
              <w:t>3</w:t>
            </w:r>
          </w:p>
        </w:tc>
        <w:tc>
          <w:tcPr>
            <w:tcW w:w="625" w:type="dxa"/>
            <w:vAlign w:val="center"/>
          </w:tcPr>
          <w:p w14:paraId="2C94992E">
            <w:pPr>
              <w:pStyle w:val="42"/>
              <w:rPr>
                <w:rFonts w:eastAsiaTheme="minorEastAsia" w:cstheme="minorBidi"/>
              </w:rPr>
            </w:pPr>
            <w:r>
              <w:rPr>
                <w:rFonts w:eastAsiaTheme="minorEastAsia" w:cstheme="minorBidi"/>
              </w:rPr>
              <w:t>0.34</w:t>
            </w:r>
          </w:p>
        </w:tc>
        <w:tc>
          <w:tcPr>
            <w:tcW w:w="934" w:type="dxa"/>
            <w:vAlign w:val="center"/>
          </w:tcPr>
          <w:p w14:paraId="5BC5410B">
            <w:pPr>
              <w:pStyle w:val="42"/>
              <w:rPr>
                <w:rFonts w:eastAsiaTheme="minorEastAsia" w:cstheme="minorBidi"/>
              </w:rPr>
            </w:pPr>
            <w:r>
              <w:rPr>
                <w:rFonts w:eastAsiaTheme="minorEastAsia" w:cstheme="minorBidi"/>
              </w:rPr>
              <w:t>3.3×10</w:t>
            </w:r>
            <w:r>
              <w:rPr>
                <w:rFonts w:eastAsiaTheme="minorEastAsia" w:cstheme="minorBidi"/>
                <w:vertAlign w:val="superscript"/>
              </w:rPr>
              <w:t>3</w:t>
            </w:r>
          </w:p>
        </w:tc>
        <w:tc>
          <w:tcPr>
            <w:tcW w:w="632" w:type="dxa"/>
            <w:vAlign w:val="center"/>
          </w:tcPr>
          <w:p w14:paraId="395D19D7">
            <w:pPr>
              <w:pStyle w:val="42"/>
              <w:rPr>
                <w:rFonts w:eastAsiaTheme="minorEastAsia" w:cstheme="minorBidi"/>
              </w:rPr>
            </w:pPr>
            <w:r>
              <w:rPr>
                <w:rFonts w:eastAsiaTheme="minorEastAsia" w:cstheme="minorBidi"/>
              </w:rPr>
              <w:t>0.33</w:t>
            </w:r>
          </w:p>
        </w:tc>
        <w:tc>
          <w:tcPr>
            <w:tcW w:w="927" w:type="dxa"/>
            <w:vAlign w:val="center"/>
          </w:tcPr>
          <w:p w14:paraId="43B51496">
            <w:pPr>
              <w:pStyle w:val="42"/>
              <w:rPr>
                <w:rFonts w:eastAsiaTheme="minorEastAsia" w:cstheme="minorBidi"/>
              </w:rPr>
            </w:pPr>
            <w:r>
              <w:rPr>
                <w:rFonts w:hint="eastAsia" w:eastAsiaTheme="minorEastAsia" w:cstheme="minorBidi"/>
              </w:rPr>
              <w:t>10000</w:t>
            </w:r>
          </w:p>
        </w:tc>
      </w:tr>
      <w:tr w14:paraId="5BB8E61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0D32FE2E">
            <w:pPr>
              <w:pStyle w:val="42"/>
              <w:rPr>
                <w:rFonts w:eastAsiaTheme="minorEastAsia" w:cstheme="minorBidi"/>
              </w:rPr>
            </w:pPr>
            <w:r>
              <w:rPr>
                <w:rFonts w:hint="eastAsia" w:eastAsiaTheme="minorEastAsia" w:cstheme="minorBidi"/>
              </w:rPr>
              <w:t>溶解氧</w:t>
            </w:r>
          </w:p>
        </w:tc>
        <w:tc>
          <w:tcPr>
            <w:tcW w:w="961" w:type="dxa"/>
            <w:vAlign w:val="center"/>
          </w:tcPr>
          <w:p w14:paraId="784DD3FE">
            <w:pPr>
              <w:pStyle w:val="42"/>
              <w:rPr>
                <w:rFonts w:eastAsiaTheme="minorEastAsia" w:cstheme="minorBidi"/>
              </w:rPr>
            </w:pPr>
            <w:r>
              <w:rPr>
                <w:rFonts w:eastAsiaTheme="minorEastAsia" w:cstheme="minorBidi"/>
              </w:rPr>
              <w:t>8.3</w:t>
            </w:r>
          </w:p>
        </w:tc>
        <w:tc>
          <w:tcPr>
            <w:tcW w:w="605" w:type="dxa"/>
            <w:vAlign w:val="center"/>
          </w:tcPr>
          <w:p w14:paraId="5CCABAB2">
            <w:pPr>
              <w:pStyle w:val="42"/>
              <w:rPr>
                <w:rFonts w:eastAsiaTheme="minorEastAsia" w:cstheme="minorBidi"/>
              </w:rPr>
            </w:pPr>
            <w:r>
              <w:rPr>
                <w:rFonts w:eastAsiaTheme="minorEastAsia" w:cstheme="minorBidi"/>
              </w:rPr>
              <w:t>0.4</w:t>
            </w:r>
            <w:r>
              <w:rPr>
                <w:rFonts w:hint="eastAsia" w:eastAsiaTheme="minorEastAsia" w:cstheme="minorBidi"/>
              </w:rPr>
              <w:t>7</w:t>
            </w:r>
          </w:p>
        </w:tc>
        <w:tc>
          <w:tcPr>
            <w:tcW w:w="954" w:type="dxa"/>
            <w:vAlign w:val="center"/>
          </w:tcPr>
          <w:p w14:paraId="68692F94">
            <w:pPr>
              <w:pStyle w:val="42"/>
              <w:rPr>
                <w:rFonts w:eastAsiaTheme="minorEastAsia" w:cstheme="minorBidi"/>
              </w:rPr>
            </w:pPr>
            <w:r>
              <w:rPr>
                <w:rFonts w:eastAsiaTheme="minorEastAsia" w:cstheme="minorBidi"/>
              </w:rPr>
              <w:t>8.4</w:t>
            </w:r>
          </w:p>
        </w:tc>
        <w:tc>
          <w:tcPr>
            <w:tcW w:w="612" w:type="dxa"/>
            <w:vAlign w:val="center"/>
          </w:tcPr>
          <w:p w14:paraId="265336B4">
            <w:pPr>
              <w:pStyle w:val="42"/>
              <w:rPr>
                <w:rFonts w:eastAsiaTheme="minorEastAsia" w:cstheme="minorBidi"/>
              </w:rPr>
            </w:pPr>
            <w:r>
              <w:rPr>
                <w:rFonts w:eastAsiaTheme="minorEastAsia" w:cstheme="minorBidi"/>
              </w:rPr>
              <w:t>0.4</w:t>
            </w:r>
            <w:r>
              <w:rPr>
                <w:rFonts w:hint="eastAsia" w:eastAsiaTheme="minorEastAsia" w:cstheme="minorBidi"/>
              </w:rPr>
              <w:t>4</w:t>
            </w:r>
          </w:p>
        </w:tc>
        <w:tc>
          <w:tcPr>
            <w:tcW w:w="947" w:type="dxa"/>
            <w:vAlign w:val="center"/>
          </w:tcPr>
          <w:p w14:paraId="61666D7B">
            <w:pPr>
              <w:pStyle w:val="42"/>
              <w:rPr>
                <w:rFonts w:eastAsiaTheme="minorEastAsia" w:cstheme="minorBidi"/>
              </w:rPr>
            </w:pPr>
            <w:r>
              <w:rPr>
                <w:rFonts w:eastAsiaTheme="minorEastAsia" w:cstheme="minorBidi"/>
              </w:rPr>
              <w:t>8.4</w:t>
            </w:r>
          </w:p>
        </w:tc>
        <w:tc>
          <w:tcPr>
            <w:tcW w:w="619" w:type="dxa"/>
            <w:vAlign w:val="center"/>
          </w:tcPr>
          <w:p w14:paraId="3182FC93">
            <w:pPr>
              <w:pStyle w:val="42"/>
              <w:rPr>
                <w:rFonts w:eastAsiaTheme="minorEastAsia" w:cstheme="minorBidi"/>
              </w:rPr>
            </w:pPr>
            <w:r>
              <w:rPr>
                <w:rFonts w:eastAsiaTheme="minorEastAsia" w:cstheme="minorBidi"/>
              </w:rPr>
              <w:t>0.4</w:t>
            </w:r>
            <w:r>
              <w:rPr>
                <w:rFonts w:hint="eastAsia" w:eastAsiaTheme="minorEastAsia" w:cstheme="minorBidi"/>
              </w:rPr>
              <w:t>5</w:t>
            </w:r>
          </w:p>
        </w:tc>
        <w:tc>
          <w:tcPr>
            <w:tcW w:w="941" w:type="dxa"/>
            <w:vAlign w:val="center"/>
          </w:tcPr>
          <w:p w14:paraId="092054AB">
            <w:pPr>
              <w:pStyle w:val="42"/>
              <w:rPr>
                <w:rFonts w:eastAsiaTheme="minorEastAsia" w:cstheme="minorBidi"/>
              </w:rPr>
            </w:pPr>
            <w:r>
              <w:rPr>
                <w:rFonts w:eastAsiaTheme="minorEastAsia" w:cstheme="minorBidi"/>
              </w:rPr>
              <w:t>8.3</w:t>
            </w:r>
          </w:p>
        </w:tc>
        <w:tc>
          <w:tcPr>
            <w:tcW w:w="625" w:type="dxa"/>
            <w:vAlign w:val="center"/>
          </w:tcPr>
          <w:p w14:paraId="385CDF9D">
            <w:pPr>
              <w:pStyle w:val="42"/>
              <w:rPr>
                <w:rFonts w:eastAsiaTheme="minorEastAsia" w:cstheme="minorBidi"/>
              </w:rPr>
            </w:pPr>
            <w:r>
              <w:rPr>
                <w:rFonts w:eastAsiaTheme="minorEastAsia" w:cstheme="minorBidi"/>
              </w:rPr>
              <w:t>0.46</w:t>
            </w:r>
          </w:p>
        </w:tc>
        <w:tc>
          <w:tcPr>
            <w:tcW w:w="934" w:type="dxa"/>
            <w:vAlign w:val="center"/>
          </w:tcPr>
          <w:p w14:paraId="5DFB6C6A">
            <w:pPr>
              <w:pStyle w:val="42"/>
              <w:rPr>
                <w:rFonts w:eastAsiaTheme="minorEastAsia" w:cstheme="minorBidi"/>
              </w:rPr>
            </w:pPr>
            <w:r>
              <w:rPr>
                <w:rFonts w:eastAsiaTheme="minorEastAsia" w:cstheme="minorBidi"/>
              </w:rPr>
              <w:t>8.3</w:t>
            </w:r>
          </w:p>
        </w:tc>
        <w:tc>
          <w:tcPr>
            <w:tcW w:w="632" w:type="dxa"/>
            <w:vAlign w:val="center"/>
          </w:tcPr>
          <w:p w14:paraId="117B0B4F">
            <w:pPr>
              <w:pStyle w:val="42"/>
              <w:rPr>
                <w:rFonts w:eastAsiaTheme="minorEastAsia" w:cstheme="minorBidi"/>
              </w:rPr>
            </w:pPr>
            <w:r>
              <w:rPr>
                <w:rFonts w:eastAsiaTheme="minorEastAsia" w:cstheme="minorBidi"/>
              </w:rPr>
              <w:t>0.4</w:t>
            </w:r>
            <w:r>
              <w:rPr>
                <w:rFonts w:hint="eastAsia" w:eastAsiaTheme="minorEastAsia" w:cstheme="minorBidi"/>
              </w:rPr>
              <w:t>5</w:t>
            </w:r>
          </w:p>
        </w:tc>
        <w:tc>
          <w:tcPr>
            <w:tcW w:w="927" w:type="dxa"/>
            <w:vAlign w:val="center"/>
          </w:tcPr>
          <w:p w14:paraId="386D7F49">
            <w:pPr>
              <w:pStyle w:val="42"/>
              <w:rPr>
                <w:rFonts w:eastAsiaTheme="minorEastAsia" w:cstheme="minorBidi"/>
              </w:rPr>
            </w:pPr>
            <w:r>
              <w:rPr>
                <w:rFonts w:hint="eastAsia" w:eastAsiaTheme="minorEastAsia" w:cstheme="minorBidi"/>
              </w:rPr>
              <w:t>≥5</w:t>
            </w:r>
          </w:p>
        </w:tc>
      </w:tr>
      <w:tr w14:paraId="5186636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0D425289">
            <w:pPr>
              <w:pStyle w:val="42"/>
              <w:rPr>
                <w:rFonts w:eastAsiaTheme="minorEastAsia" w:cstheme="minorBidi"/>
              </w:rPr>
            </w:pPr>
            <w:r>
              <w:rPr>
                <w:rFonts w:hint="eastAsia" w:eastAsiaTheme="minorEastAsia" w:cstheme="minorBidi"/>
              </w:rPr>
              <w:t>高锰酸盐指数</w:t>
            </w:r>
          </w:p>
        </w:tc>
        <w:tc>
          <w:tcPr>
            <w:tcW w:w="961" w:type="dxa"/>
            <w:vAlign w:val="center"/>
          </w:tcPr>
          <w:p w14:paraId="4465156E">
            <w:pPr>
              <w:pStyle w:val="42"/>
              <w:rPr>
                <w:rFonts w:eastAsiaTheme="minorEastAsia" w:cstheme="minorBidi"/>
              </w:rPr>
            </w:pPr>
            <w:r>
              <w:rPr>
                <w:rFonts w:eastAsiaTheme="minorEastAsia" w:cstheme="minorBidi"/>
              </w:rPr>
              <w:t>1.8</w:t>
            </w:r>
          </w:p>
        </w:tc>
        <w:tc>
          <w:tcPr>
            <w:tcW w:w="605" w:type="dxa"/>
            <w:vAlign w:val="center"/>
          </w:tcPr>
          <w:p w14:paraId="74F3F79F">
            <w:pPr>
              <w:pStyle w:val="42"/>
              <w:rPr>
                <w:rFonts w:eastAsiaTheme="minorEastAsia" w:cstheme="minorBidi"/>
              </w:rPr>
            </w:pPr>
            <w:r>
              <w:rPr>
                <w:rFonts w:eastAsiaTheme="minorEastAsia" w:cstheme="minorBidi"/>
              </w:rPr>
              <w:t>0.3</w:t>
            </w:r>
          </w:p>
        </w:tc>
        <w:tc>
          <w:tcPr>
            <w:tcW w:w="954" w:type="dxa"/>
            <w:vAlign w:val="center"/>
          </w:tcPr>
          <w:p w14:paraId="4E6F86B9">
            <w:pPr>
              <w:pStyle w:val="42"/>
              <w:rPr>
                <w:rFonts w:eastAsiaTheme="minorEastAsia" w:cstheme="minorBidi"/>
              </w:rPr>
            </w:pPr>
            <w:r>
              <w:rPr>
                <w:rFonts w:eastAsiaTheme="minorEastAsia" w:cstheme="minorBidi"/>
              </w:rPr>
              <w:t>1.78</w:t>
            </w:r>
          </w:p>
        </w:tc>
        <w:tc>
          <w:tcPr>
            <w:tcW w:w="612" w:type="dxa"/>
            <w:vAlign w:val="center"/>
          </w:tcPr>
          <w:p w14:paraId="279039B4">
            <w:pPr>
              <w:pStyle w:val="42"/>
              <w:rPr>
                <w:rFonts w:eastAsiaTheme="minorEastAsia" w:cstheme="minorBidi"/>
              </w:rPr>
            </w:pPr>
            <w:r>
              <w:rPr>
                <w:rFonts w:eastAsiaTheme="minorEastAsia" w:cstheme="minorBidi"/>
              </w:rPr>
              <w:t>0.</w:t>
            </w:r>
            <w:r>
              <w:rPr>
                <w:rFonts w:hint="eastAsia" w:eastAsiaTheme="minorEastAsia" w:cstheme="minorBidi"/>
              </w:rPr>
              <w:t>3</w:t>
            </w:r>
          </w:p>
        </w:tc>
        <w:tc>
          <w:tcPr>
            <w:tcW w:w="947" w:type="dxa"/>
            <w:vAlign w:val="center"/>
          </w:tcPr>
          <w:p w14:paraId="630287B4">
            <w:pPr>
              <w:pStyle w:val="42"/>
              <w:rPr>
                <w:rFonts w:eastAsiaTheme="minorEastAsia" w:cstheme="minorBidi"/>
              </w:rPr>
            </w:pPr>
            <w:r>
              <w:rPr>
                <w:rFonts w:eastAsiaTheme="minorEastAsia" w:cstheme="minorBidi"/>
              </w:rPr>
              <w:t>1.78</w:t>
            </w:r>
          </w:p>
        </w:tc>
        <w:tc>
          <w:tcPr>
            <w:tcW w:w="619" w:type="dxa"/>
            <w:vAlign w:val="center"/>
          </w:tcPr>
          <w:p w14:paraId="731CF202">
            <w:pPr>
              <w:pStyle w:val="42"/>
              <w:rPr>
                <w:rFonts w:eastAsiaTheme="minorEastAsia" w:cstheme="minorBidi"/>
              </w:rPr>
            </w:pPr>
            <w:r>
              <w:rPr>
                <w:rFonts w:eastAsiaTheme="minorEastAsia" w:cstheme="minorBidi"/>
              </w:rPr>
              <w:t>0.</w:t>
            </w:r>
            <w:r>
              <w:rPr>
                <w:rFonts w:hint="eastAsia" w:eastAsiaTheme="minorEastAsia" w:cstheme="minorBidi"/>
              </w:rPr>
              <w:t>3</w:t>
            </w:r>
          </w:p>
        </w:tc>
        <w:tc>
          <w:tcPr>
            <w:tcW w:w="941" w:type="dxa"/>
            <w:vAlign w:val="center"/>
          </w:tcPr>
          <w:p w14:paraId="387D2CF7">
            <w:pPr>
              <w:pStyle w:val="42"/>
              <w:rPr>
                <w:rFonts w:eastAsiaTheme="minorEastAsia" w:cstheme="minorBidi"/>
              </w:rPr>
            </w:pPr>
            <w:r>
              <w:rPr>
                <w:rFonts w:eastAsiaTheme="minorEastAsia" w:cstheme="minorBidi"/>
              </w:rPr>
              <w:t>1.36</w:t>
            </w:r>
          </w:p>
        </w:tc>
        <w:tc>
          <w:tcPr>
            <w:tcW w:w="625" w:type="dxa"/>
            <w:vAlign w:val="center"/>
          </w:tcPr>
          <w:p w14:paraId="3532CB7C">
            <w:pPr>
              <w:pStyle w:val="42"/>
              <w:rPr>
                <w:rFonts w:eastAsiaTheme="minorEastAsia" w:cstheme="minorBidi"/>
              </w:rPr>
            </w:pPr>
            <w:r>
              <w:rPr>
                <w:rFonts w:eastAsiaTheme="minorEastAsia" w:cstheme="minorBidi"/>
              </w:rPr>
              <w:t>0.2</w:t>
            </w:r>
            <w:r>
              <w:rPr>
                <w:rFonts w:hint="eastAsia" w:eastAsiaTheme="minorEastAsia" w:cstheme="minorBidi"/>
              </w:rPr>
              <w:t>3</w:t>
            </w:r>
          </w:p>
        </w:tc>
        <w:tc>
          <w:tcPr>
            <w:tcW w:w="934" w:type="dxa"/>
            <w:vAlign w:val="center"/>
          </w:tcPr>
          <w:p w14:paraId="78B52005">
            <w:pPr>
              <w:pStyle w:val="42"/>
              <w:rPr>
                <w:rFonts w:eastAsiaTheme="minorEastAsia" w:cstheme="minorBidi"/>
              </w:rPr>
            </w:pPr>
            <w:r>
              <w:rPr>
                <w:rFonts w:eastAsiaTheme="minorEastAsia" w:cstheme="minorBidi"/>
              </w:rPr>
              <w:t>1.95</w:t>
            </w:r>
          </w:p>
        </w:tc>
        <w:tc>
          <w:tcPr>
            <w:tcW w:w="632" w:type="dxa"/>
            <w:vAlign w:val="center"/>
          </w:tcPr>
          <w:p w14:paraId="579A6710">
            <w:pPr>
              <w:pStyle w:val="42"/>
              <w:rPr>
                <w:rFonts w:eastAsiaTheme="minorEastAsia" w:cstheme="minorBidi"/>
              </w:rPr>
            </w:pPr>
            <w:r>
              <w:rPr>
                <w:rFonts w:eastAsiaTheme="minorEastAsia" w:cstheme="minorBidi"/>
              </w:rPr>
              <w:t>0.325</w:t>
            </w:r>
          </w:p>
        </w:tc>
        <w:tc>
          <w:tcPr>
            <w:tcW w:w="927" w:type="dxa"/>
            <w:vAlign w:val="center"/>
          </w:tcPr>
          <w:p w14:paraId="5970A568">
            <w:pPr>
              <w:pStyle w:val="42"/>
              <w:rPr>
                <w:rFonts w:eastAsiaTheme="minorEastAsia" w:cstheme="minorBidi"/>
              </w:rPr>
            </w:pPr>
            <w:r>
              <w:rPr>
                <w:rFonts w:hint="eastAsia" w:eastAsiaTheme="minorEastAsia" w:cstheme="minorBidi"/>
              </w:rPr>
              <w:t>6</w:t>
            </w:r>
          </w:p>
        </w:tc>
      </w:tr>
      <w:tr w14:paraId="620AF6D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221A7408">
            <w:pPr>
              <w:pStyle w:val="42"/>
              <w:rPr>
                <w:rFonts w:eastAsiaTheme="minorEastAsia" w:cstheme="minorBidi"/>
              </w:rPr>
            </w:pPr>
            <w:r>
              <w:rPr>
                <w:rFonts w:hint="eastAsia" w:eastAsiaTheme="minorEastAsia" w:cstheme="minorBidi"/>
              </w:rPr>
              <w:t>透明度（cm）</w:t>
            </w:r>
          </w:p>
        </w:tc>
        <w:tc>
          <w:tcPr>
            <w:tcW w:w="961" w:type="dxa"/>
            <w:vAlign w:val="center"/>
          </w:tcPr>
          <w:p w14:paraId="6BE218FE">
            <w:pPr>
              <w:pStyle w:val="42"/>
              <w:rPr>
                <w:rFonts w:eastAsiaTheme="minorEastAsia" w:cstheme="minorBidi"/>
              </w:rPr>
            </w:pPr>
            <w:r>
              <w:rPr>
                <w:rFonts w:eastAsiaTheme="minorEastAsia" w:cstheme="minorBidi"/>
              </w:rPr>
              <w:t>58</w:t>
            </w:r>
          </w:p>
        </w:tc>
        <w:tc>
          <w:tcPr>
            <w:tcW w:w="605" w:type="dxa"/>
            <w:vAlign w:val="center"/>
          </w:tcPr>
          <w:p w14:paraId="5BE5AA0E">
            <w:pPr>
              <w:pStyle w:val="42"/>
              <w:rPr>
                <w:rFonts w:eastAsiaTheme="minorEastAsia" w:cstheme="minorBidi"/>
              </w:rPr>
            </w:pPr>
            <w:r>
              <w:rPr>
                <w:rFonts w:eastAsiaTheme="minorEastAsia" w:cstheme="minorBidi"/>
              </w:rPr>
              <w:t>-</w:t>
            </w:r>
          </w:p>
        </w:tc>
        <w:tc>
          <w:tcPr>
            <w:tcW w:w="954" w:type="dxa"/>
            <w:vAlign w:val="center"/>
          </w:tcPr>
          <w:p w14:paraId="14B9B694">
            <w:pPr>
              <w:pStyle w:val="42"/>
              <w:rPr>
                <w:rFonts w:eastAsiaTheme="minorEastAsia" w:cstheme="minorBidi"/>
              </w:rPr>
            </w:pPr>
            <w:r>
              <w:rPr>
                <w:rFonts w:eastAsiaTheme="minorEastAsia" w:cstheme="minorBidi"/>
              </w:rPr>
              <w:t>55</w:t>
            </w:r>
          </w:p>
        </w:tc>
        <w:tc>
          <w:tcPr>
            <w:tcW w:w="612" w:type="dxa"/>
            <w:vAlign w:val="center"/>
          </w:tcPr>
          <w:p w14:paraId="339DF6ED">
            <w:pPr>
              <w:pStyle w:val="42"/>
              <w:rPr>
                <w:rFonts w:eastAsiaTheme="minorEastAsia" w:cstheme="minorBidi"/>
              </w:rPr>
            </w:pPr>
            <w:r>
              <w:rPr>
                <w:rFonts w:eastAsiaTheme="minorEastAsia" w:cstheme="minorBidi"/>
              </w:rPr>
              <w:t>-</w:t>
            </w:r>
          </w:p>
        </w:tc>
        <w:tc>
          <w:tcPr>
            <w:tcW w:w="947" w:type="dxa"/>
            <w:vAlign w:val="center"/>
          </w:tcPr>
          <w:p w14:paraId="4E16AD8D">
            <w:pPr>
              <w:pStyle w:val="42"/>
              <w:rPr>
                <w:rFonts w:eastAsiaTheme="minorEastAsia" w:cstheme="minorBidi"/>
              </w:rPr>
            </w:pPr>
            <w:r>
              <w:rPr>
                <w:rFonts w:eastAsiaTheme="minorEastAsia" w:cstheme="minorBidi"/>
              </w:rPr>
              <w:t>52</w:t>
            </w:r>
          </w:p>
        </w:tc>
        <w:tc>
          <w:tcPr>
            <w:tcW w:w="619" w:type="dxa"/>
            <w:vAlign w:val="center"/>
          </w:tcPr>
          <w:p w14:paraId="570CD0B0">
            <w:pPr>
              <w:pStyle w:val="42"/>
              <w:rPr>
                <w:rFonts w:eastAsiaTheme="minorEastAsia" w:cstheme="minorBidi"/>
              </w:rPr>
            </w:pPr>
            <w:r>
              <w:rPr>
                <w:rFonts w:eastAsiaTheme="minorEastAsia" w:cstheme="minorBidi"/>
              </w:rPr>
              <w:t>-</w:t>
            </w:r>
          </w:p>
        </w:tc>
        <w:tc>
          <w:tcPr>
            <w:tcW w:w="941" w:type="dxa"/>
            <w:vAlign w:val="center"/>
          </w:tcPr>
          <w:p w14:paraId="21AEE14E">
            <w:pPr>
              <w:pStyle w:val="42"/>
              <w:rPr>
                <w:rFonts w:eastAsiaTheme="minorEastAsia" w:cstheme="minorBidi"/>
              </w:rPr>
            </w:pPr>
            <w:r>
              <w:rPr>
                <w:rFonts w:eastAsiaTheme="minorEastAsia" w:cstheme="minorBidi"/>
              </w:rPr>
              <w:t>52</w:t>
            </w:r>
          </w:p>
        </w:tc>
        <w:tc>
          <w:tcPr>
            <w:tcW w:w="625" w:type="dxa"/>
            <w:vAlign w:val="center"/>
          </w:tcPr>
          <w:p w14:paraId="4D06405B">
            <w:pPr>
              <w:pStyle w:val="42"/>
              <w:rPr>
                <w:rFonts w:eastAsiaTheme="minorEastAsia" w:cstheme="minorBidi"/>
              </w:rPr>
            </w:pPr>
            <w:r>
              <w:rPr>
                <w:rFonts w:eastAsiaTheme="minorEastAsia" w:cstheme="minorBidi"/>
              </w:rPr>
              <w:t>-</w:t>
            </w:r>
          </w:p>
        </w:tc>
        <w:tc>
          <w:tcPr>
            <w:tcW w:w="934" w:type="dxa"/>
            <w:vAlign w:val="center"/>
          </w:tcPr>
          <w:p w14:paraId="03DFC6CB">
            <w:pPr>
              <w:pStyle w:val="42"/>
              <w:rPr>
                <w:rFonts w:eastAsiaTheme="minorEastAsia" w:cstheme="minorBidi"/>
              </w:rPr>
            </w:pPr>
            <w:r>
              <w:rPr>
                <w:rFonts w:eastAsiaTheme="minorEastAsia" w:cstheme="minorBidi"/>
              </w:rPr>
              <w:t>53</w:t>
            </w:r>
          </w:p>
        </w:tc>
        <w:tc>
          <w:tcPr>
            <w:tcW w:w="632" w:type="dxa"/>
            <w:vAlign w:val="center"/>
          </w:tcPr>
          <w:p w14:paraId="3ADA0428">
            <w:pPr>
              <w:pStyle w:val="42"/>
              <w:rPr>
                <w:rFonts w:eastAsiaTheme="minorEastAsia" w:cstheme="minorBidi"/>
              </w:rPr>
            </w:pPr>
            <w:r>
              <w:rPr>
                <w:rFonts w:eastAsiaTheme="minorEastAsia" w:cstheme="minorBidi"/>
              </w:rPr>
              <w:t>-</w:t>
            </w:r>
          </w:p>
        </w:tc>
        <w:tc>
          <w:tcPr>
            <w:tcW w:w="927" w:type="dxa"/>
            <w:vAlign w:val="center"/>
          </w:tcPr>
          <w:p w14:paraId="58DE4507">
            <w:pPr>
              <w:pStyle w:val="42"/>
              <w:rPr>
                <w:rFonts w:eastAsiaTheme="minorEastAsia" w:cstheme="minorBidi"/>
              </w:rPr>
            </w:pPr>
            <w:r>
              <w:rPr>
                <w:rFonts w:hint="eastAsia" w:eastAsiaTheme="minorEastAsia" w:cstheme="minorBidi"/>
              </w:rPr>
              <w:t>/</w:t>
            </w:r>
          </w:p>
        </w:tc>
      </w:tr>
      <w:tr w14:paraId="50852CC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5285FB58">
            <w:pPr>
              <w:pStyle w:val="42"/>
              <w:rPr>
                <w:rFonts w:eastAsiaTheme="minorEastAsia" w:cstheme="minorBidi"/>
              </w:rPr>
            </w:pPr>
            <w:r>
              <w:rPr>
                <w:rFonts w:hint="eastAsia" w:eastAsiaTheme="minorEastAsia" w:cstheme="minorBidi"/>
              </w:rPr>
              <w:t>悬浮物</w:t>
            </w:r>
          </w:p>
        </w:tc>
        <w:tc>
          <w:tcPr>
            <w:tcW w:w="961" w:type="dxa"/>
            <w:vAlign w:val="center"/>
          </w:tcPr>
          <w:p w14:paraId="79084E4F">
            <w:pPr>
              <w:pStyle w:val="42"/>
              <w:rPr>
                <w:rFonts w:eastAsiaTheme="minorEastAsia" w:cstheme="minorBidi"/>
              </w:rPr>
            </w:pPr>
            <w:r>
              <w:rPr>
                <w:rFonts w:eastAsiaTheme="minorEastAsia" w:cstheme="minorBidi"/>
              </w:rPr>
              <w:t>4</w:t>
            </w:r>
          </w:p>
        </w:tc>
        <w:tc>
          <w:tcPr>
            <w:tcW w:w="605" w:type="dxa"/>
            <w:vAlign w:val="center"/>
          </w:tcPr>
          <w:p w14:paraId="4EB129C1">
            <w:pPr>
              <w:pStyle w:val="42"/>
              <w:rPr>
                <w:rFonts w:eastAsiaTheme="minorEastAsia" w:cstheme="minorBidi"/>
              </w:rPr>
            </w:pPr>
            <w:r>
              <w:rPr>
                <w:rFonts w:eastAsiaTheme="minorEastAsia" w:cstheme="minorBidi"/>
              </w:rPr>
              <w:t>-</w:t>
            </w:r>
          </w:p>
        </w:tc>
        <w:tc>
          <w:tcPr>
            <w:tcW w:w="954" w:type="dxa"/>
            <w:vAlign w:val="center"/>
          </w:tcPr>
          <w:p w14:paraId="7D9BB118">
            <w:pPr>
              <w:pStyle w:val="42"/>
              <w:rPr>
                <w:rFonts w:eastAsiaTheme="minorEastAsia" w:cstheme="minorBidi"/>
              </w:rPr>
            </w:pPr>
            <w:r>
              <w:rPr>
                <w:rFonts w:eastAsiaTheme="minorEastAsia" w:cstheme="minorBidi"/>
              </w:rPr>
              <w:t>8</w:t>
            </w:r>
          </w:p>
        </w:tc>
        <w:tc>
          <w:tcPr>
            <w:tcW w:w="612" w:type="dxa"/>
            <w:vAlign w:val="center"/>
          </w:tcPr>
          <w:p w14:paraId="58E5D9B5">
            <w:pPr>
              <w:pStyle w:val="42"/>
              <w:rPr>
                <w:rFonts w:eastAsiaTheme="minorEastAsia" w:cstheme="minorBidi"/>
              </w:rPr>
            </w:pPr>
            <w:r>
              <w:rPr>
                <w:rFonts w:eastAsiaTheme="minorEastAsia" w:cstheme="minorBidi"/>
              </w:rPr>
              <w:t>-</w:t>
            </w:r>
          </w:p>
        </w:tc>
        <w:tc>
          <w:tcPr>
            <w:tcW w:w="947" w:type="dxa"/>
            <w:vAlign w:val="center"/>
          </w:tcPr>
          <w:p w14:paraId="04DDD57E">
            <w:pPr>
              <w:pStyle w:val="42"/>
              <w:rPr>
                <w:rFonts w:eastAsiaTheme="minorEastAsia" w:cstheme="minorBidi"/>
              </w:rPr>
            </w:pPr>
            <w:r>
              <w:rPr>
                <w:rFonts w:eastAsiaTheme="minorEastAsia" w:cstheme="minorBidi"/>
              </w:rPr>
              <w:t>8</w:t>
            </w:r>
          </w:p>
        </w:tc>
        <w:tc>
          <w:tcPr>
            <w:tcW w:w="619" w:type="dxa"/>
            <w:vAlign w:val="center"/>
          </w:tcPr>
          <w:p w14:paraId="4D53E2FE">
            <w:pPr>
              <w:pStyle w:val="42"/>
              <w:rPr>
                <w:rFonts w:eastAsiaTheme="minorEastAsia" w:cstheme="minorBidi"/>
              </w:rPr>
            </w:pPr>
            <w:r>
              <w:rPr>
                <w:rFonts w:eastAsiaTheme="minorEastAsia" w:cstheme="minorBidi"/>
              </w:rPr>
              <w:t>-</w:t>
            </w:r>
          </w:p>
        </w:tc>
        <w:tc>
          <w:tcPr>
            <w:tcW w:w="941" w:type="dxa"/>
            <w:vAlign w:val="center"/>
          </w:tcPr>
          <w:p w14:paraId="26380829">
            <w:pPr>
              <w:pStyle w:val="42"/>
              <w:rPr>
                <w:rFonts w:eastAsiaTheme="minorEastAsia" w:cstheme="minorBidi"/>
              </w:rPr>
            </w:pPr>
            <w:r>
              <w:rPr>
                <w:rFonts w:eastAsiaTheme="minorEastAsia" w:cstheme="minorBidi"/>
              </w:rPr>
              <w:t>7</w:t>
            </w:r>
          </w:p>
        </w:tc>
        <w:tc>
          <w:tcPr>
            <w:tcW w:w="625" w:type="dxa"/>
            <w:vAlign w:val="center"/>
          </w:tcPr>
          <w:p w14:paraId="4E9DD739">
            <w:pPr>
              <w:pStyle w:val="42"/>
              <w:rPr>
                <w:rFonts w:eastAsiaTheme="minorEastAsia" w:cstheme="minorBidi"/>
              </w:rPr>
            </w:pPr>
            <w:r>
              <w:rPr>
                <w:rFonts w:eastAsiaTheme="minorEastAsia" w:cstheme="minorBidi"/>
              </w:rPr>
              <w:t>-</w:t>
            </w:r>
          </w:p>
        </w:tc>
        <w:tc>
          <w:tcPr>
            <w:tcW w:w="934" w:type="dxa"/>
            <w:vAlign w:val="center"/>
          </w:tcPr>
          <w:p w14:paraId="185686BE">
            <w:pPr>
              <w:pStyle w:val="42"/>
              <w:rPr>
                <w:rFonts w:eastAsiaTheme="minorEastAsia" w:cstheme="minorBidi"/>
              </w:rPr>
            </w:pPr>
            <w:r>
              <w:rPr>
                <w:rFonts w:eastAsiaTheme="minorEastAsia" w:cstheme="minorBidi"/>
              </w:rPr>
              <w:t>7</w:t>
            </w:r>
          </w:p>
        </w:tc>
        <w:tc>
          <w:tcPr>
            <w:tcW w:w="632" w:type="dxa"/>
            <w:vAlign w:val="center"/>
          </w:tcPr>
          <w:p w14:paraId="4A7BE31E">
            <w:pPr>
              <w:pStyle w:val="42"/>
              <w:rPr>
                <w:rFonts w:eastAsiaTheme="minorEastAsia" w:cstheme="minorBidi"/>
              </w:rPr>
            </w:pPr>
            <w:r>
              <w:rPr>
                <w:rFonts w:eastAsiaTheme="minorEastAsia" w:cstheme="minorBidi"/>
              </w:rPr>
              <w:t>-</w:t>
            </w:r>
          </w:p>
        </w:tc>
        <w:tc>
          <w:tcPr>
            <w:tcW w:w="927" w:type="dxa"/>
            <w:vAlign w:val="center"/>
          </w:tcPr>
          <w:p w14:paraId="0DC4C34E">
            <w:pPr>
              <w:pStyle w:val="42"/>
              <w:rPr>
                <w:rFonts w:eastAsiaTheme="minorEastAsia" w:cstheme="minorBidi"/>
              </w:rPr>
            </w:pPr>
            <w:r>
              <w:rPr>
                <w:rFonts w:hint="eastAsia" w:eastAsiaTheme="minorEastAsia" w:cstheme="minorBidi"/>
              </w:rPr>
              <w:t>/</w:t>
            </w:r>
          </w:p>
        </w:tc>
      </w:tr>
      <w:tr w14:paraId="044513B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78" w:type="dxa"/>
            <w:vAlign w:val="center"/>
          </w:tcPr>
          <w:p w14:paraId="5BC6B5B9">
            <w:pPr>
              <w:pStyle w:val="42"/>
              <w:rPr>
                <w:rFonts w:eastAsiaTheme="minorEastAsia" w:cstheme="minorBidi"/>
              </w:rPr>
            </w:pPr>
            <w:r>
              <w:rPr>
                <w:rFonts w:hint="eastAsia" w:eastAsiaTheme="minorEastAsia" w:cstheme="minorBidi"/>
              </w:rPr>
              <w:t>挥发酚</w:t>
            </w:r>
          </w:p>
        </w:tc>
        <w:tc>
          <w:tcPr>
            <w:tcW w:w="961" w:type="dxa"/>
            <w:vAlign w:val="center"/>
          </w:tcPr>
          <w:p w14:paraId="713663C7">
            <w:pPr>
              <w:pStyle w:val="42"/>
              <w:rPr>
                <w:rFonts w:eastAsiaTheme="minorEastAsia" w:cstheme="minorBidi"/>
              </w:rPr>
            </w:pPr>
            <w:r>
              <w:rPr>
                <w:rFonts w:hint="eastAsia" w:eastAsiaTheme="minorEastAsia" w:cstheme="minorBidi"/>
              </w:rPr>
              <w:t>ND</w:t>
            </w:r>
          </w:p>
        </w:tc>
        <w:tc>
          <w:tcPr>
            <w:tcW w:w="605" w:type="dxa"/>
            <w:vAlign w:val="center"/>
          </w:tcPr>
          <w:p w14:paraId="4E9EC6DF">
            <w:pPr>
              <w:pStyle w:val="42"/>
              <w:rPr>
                <w:rFonts w:eastAsiaTheme="minorEastAsia" w:cstheme="minorBidi"/>
              </w:rPr>
            </w:pPr>
            <w:r>
              <w:rPr>
                <w:rFonts w:eastAsiaTheme="minorEastAsia" w:cstheme="minorBidi"/>
              </w:rPr>
              <w:t>-</w:t>
            </w:r>
          </w:p>
        </w:tc>
        <w:tc>
          <w:tcPr>
            <w:tcW w:w="954" w:type="dxa"/>
            <w:vAlign w:val="center"/>
          </w:tcPr>
          <w:p w14:paraId="3C404356">
            <w:pPr>
              <w:pStyle w:val="42"/>
              <w:rPr>
                <w:rFonts w:eastAsiaTheme="minorEastAsia" w:cstheme="minorBidi"/>
              </w:rPr>
            </w:pPr>
            <w:r>
              <w:rPr>
                <w:rFonts w:eastAsiaTheme="minorEastAsia" w:cstheme="minorBidi"/>
              </w:rPr>
              <w:t>ND</w:t>
            </w:r>
          </w:p>
        </w:tc>
        <w:tc>
          <w:tcPr>
            <w:tcW w:w="612" w:type="dxa"/>
            <w:vAlign w:val="center"/>
          </w:tcPr>
          <w:p w14:paraId="08640A6B">
            <w:pPr>
              <w:pStyle w:val="42"/>
              <w:rPr>
                <w:rFonts w:eastAsiaTheme="minorEastAsia" w:cstheme="minorBidi"/>
              </w:rPr>
            </w:pPr>
            <w:r>
              <w:rPr>
                <w:rFonts w:eastAsiaTheme="minorEastAsia" w:cstheme="minorBidi"/>
              </w:rPr>
              <w:t>-</w:t>
            </w:r>
          </w:p>
        </w:tc>
        <w:tc>
          <w:tcPr>
            <w:tcW w:w="947" w:type="dxa"/>
            <w:vAlign w:val="center"/>
          </w:tcPr>
          <w:p w14:paraId="00F06BFD">
            <w:pPr>
              <w:pStyle w:val="42"/>
              <w:rPr>
                <w:rFonts w:eastAsiaTheme="minorEastAsia" w:cstheme="minorBidi"/>
              </w:rPr>
            </w:pPr>
            <w:r>
              <w:rPr>
                <w:rFonts w:eastAsiaTheme="minorEastAsia" w:cstheme="minorBidi"/>
              </w:rPr>
              <w:t>ND</w:t>
            </w:r>
          </w:p>
        </w:tc>
        <w:tc>
          <w:tcPr>
            <w:tcW w:w="619" w:type="dxa"/>
            <w:vAlign w:val="center"/>
          </w:tcPr>
          <w:p w14:paraId="226B7678">
            <w:pPr>
              <w:pStyle w:val="42"/>
              <w:rPr>
                <w:rFonts w:eastAsiaTheme="minorEastAsia" w:cstheme="minorBidi"/>
              </w:rPr>
            </w:pPr>
            <w:r>
              <w:rPr>
                <w:rFonts w:eastAsiaTheme="minorEastAsia" w:cstheme="minorBidi"/>
              </w:rPr>
              <w:t>-</w:t>
            </w:r>
          </w:p>
        </w:tc>
        <w:tc>
          <w:tcPr>
            <w:tcW w:w="941" w:type="dxa"/>
            <w:vAlign w:val="center"/>
          </w:tcPr>
          <w:p w14:paraId="0FAC9DDC">
            <w:pPr>
              <w:pStyle w:val="42"/>
              <w:rPr>
                <w:rFonts w:eastAsiaTheme="minorEastAsia" w:cstheme="minorBidi"/>
              </w:rPr>
            </w:pPr>
            <w:r>
              <w:rPr>
                <w:rFonts w:eastAsiaTheme="minorEastAsia" w:cstheme="minorBidi"/>
              </w:rPr>
              <w:t>ND</w:t>
            </w:r>
          </w:p>
        </w:tc>
        <w:tc>
          <w:tcPr>
            <w:tcW w:w="625" w:type="dxa"/>
            <w:vAlign w:val="center"/>
          </w:tcPr>
          <w:p w14:paraId="6C30ABBE">
            <w:pPr>
              <w:pStyle w:val="42"/>
              <w:rPr>
                <w:rFonts w:eastAsiaTheme="minorEastAsia" w:cstheme="minorBidi"/>
              </w:rPr>
            </w:pPr>
            <w:r>
              <w:rPr>
                <w:rFonts w:eastAsiaTheme="minorEastAsia" w:cstheme="minorBidi"/>
              </w:rPr>
              <w:t>-</w:t>
            </w:r>
          </w:p>
        </w:tc>
        <w:tc>
          <w:tcPr>
            <w:tcW w:w="934" w:type="dxa"/>
            <w:vAlign w:val="center"/>
          </w:tcPr>
          <w:p w14:paraId="22397DAA">
            <w:pPr>
              <w:pStyle w:val="42"/>
              <w:rPr>
                <w:rFonts w:eastAsiaTheme="minorEastAsia" w:cstheme="minorBidi"/>
              </w:rPr>
            </w:pPr>
            <w:r>
              <w:rPr>
                <w:rFonts w:eastAsiaTheme="minorEastAsia" w:cstheme="minorBidi"/>
              </w:rPr>
              <w:t>ND</w:t>
            </w:r>
          </w:p>
        </w:tc>
        <w:tc>
          <w:tcPr>
            <w:tcW w:w="632" w:type="dxa"/>
            <w:vAlign w:val="center"/>
          </w:tcPr>
          <w:p w14:paraId="1296B8B4">
            <w:pPr>
              <w:pStyle w:val="42"/>
              <w:rPr>
                <w:rFonts w:eastAsiaTheme="minorEastAsia" w:cstheme="minorBidi"/>
              </w:rPr>
            </w:pPr>
            <w:r>
              <w:rPr>
                <w:rFonts w:eastAsiaTheme="minorEastAsia" w:cstheme="minorBidi"/>
              </w:rPr>
              <w:t>-</w:t>
            </w:r>
          </w:p>
        </w:tc>
        <w:tc>
          <w:tcPr>
            <w:tcW w:w="927" w:type="dxa"/>
            <w:vAlign w:val="center"/>
          </w:tcPr>
          <w:p w14:paraId="3B3891FB">
            <w:pPr>
              <w:pStyle w:val="42"/>
              <w:rPr>
                <w:rFonts w:eastAsiaTheme="minorEastAsia" w:cstheme="minorBidi"/>
              </w:rPr>
            </w:pPr>
            <w:r>
              <w:rPr>
                <w:rFonts w:hint="eastAsia" w:eastAsiaTheme="minorEastAsia" w:cstheme="minorBidi"/>
              </w:rPr>
              <w:t>0.005</w:t>
            </w:r>
          </w:p>
        </w:tc>
      </w:tr>
      <w:tr w14:paraId="58C7B3A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0035" w:type="dxa"/>
            <w:gridSpan w:val="12"/>
            <w:vAlign w:val="center"/>
          </w:tcPr>
          <w:p w14:paraId="097496BE">
            <w:pPr>
              <w:pStyle w:val="42"/>
              <w:rPr>
                <w:rFonts w:eastAsiaTheme="minorEastAsia" w:cstheme="minorBidi"/>
              </w:rPr>
            </w:pPr>
            <w:r>
              <w:rPr>
                <w:rFonts w:hint="eastAsia" w:eastAsiaTheme="minorEastAsia" w:cstheme="minorBidi"/>
              </w:rPr>
              <w:t>备注：ND表示检测结果低于方法检出限或未检出。</w:t>
            </w:r>
          </w:p>
        </w:tc>
      </w:tr>
    </w:tbl>
    <w:p w14:paraId="0FD520F6">
      <w:r>
        <w:rPr>
          <w:rFonts w:hint="eastAsia"/>
        </w:rPr>
        <w:t>从评价结果可知，项目评价河段各单项指数值均小于1，能满足</w:t>
      </w:r>
      <w:bookmarkStart w:id="47" w:name="_Hlk166463201"/>
      <w:r>
        <w:rPr>
          <w:rFonts w:hint="eastAsia"/>
        </w:rPr>
        <w:t>《地表水环境质量标准》（GB3838-2002）中</w:t>
      </w:r>
      <w:bookmarkStart w:id="48" w:name="_Hlk166463051"/>
      <w:r>
        <w:rPr>
          <w:rFonts w:hint="eastAsia"/>
        </w:rPr>
        <w:t>III</w:t>
      </w:r>
      <w:bookmarkEnd w:id="48"/>
      <w:r>
        <w:rPr>
          <w:rFonts w:hint="eastAsia"/>
        </w:rPr>
        <w:t>类水域水质要求</w:t>
      </w:r>
      <w:bookmarkEnd w:id="47"/>
      <w:r>
        <w:rPr>
          <w:rFonts w:hint="eastAsia"/>
        </w:rPr>
        <w:t>。</w:t>
      </w:r>
    </w:p>
    <w:p w14:paraId="234206DC">
      <w:pPr>
        <w:pStyle w:val="4"/>
      </w:pPr>
      <w:bookmarkStart w:id="49" w:name="_Toc166488875"/>
      <w:r>
        <w:rPr>
          <w:rFonts w:hint="eastAsia"/>
        </w:rPr>
        <w:t>3.3.5 底泥监测</w:t>
      </w:r>
      <w:bookmarkEnd w:id="49"/>
    </w:p>
    <w:p w14:paraId="29656F36">
      <w:pPr>
        <w:pStyle w:val="5"/>
      </w:pPr>
      <w:r>
        <w:rPr>
          <w:rFonts w:hint="eastAsia"/>
        </w:rPr>
        <w:t>3.3.5.1 监测点位及监测时间</w:t>
      </w:r>
    </w:p>
    <w:p w14:paraId="59A110CF">
      <w:r>
        <w:rPr>
          <w:rFonts w:hint="eastAsia"/>
        </w:rPr>
        <w:t>本次评价由遂宁市安居区跑马滩水库委托四川华皓检测技术有限公司，于2024年4月16对于位于四川省遂宁市安居区东禅镇跑马滩水库的“遂宁市安居区跑马滩水库增设放空洞工程”项目进行了土壤和沉积物现场采样和检测。检测点位、频次及项目如下：</w:t>
      </w:r>
    </w:p>
    <w:p w14:paraId="060F76B9">
      <w:pPr>
        <w:pStyle w:val="45"/>
      </w:pPr>
      <w:r>
        <w:rPr>
          <w:rFonts w:hint="eastAsia"/>
        </w:rPr>
        <w:t>表3.3-11  底泥监测点位位置</w:t>
      </w:r>
    </w:p>
    <w:tbl>
      <w:tblPr>
        <w:tblStyle w:val="20"/>
        <w:tblW w:w="8359" w:type="dxa"/>
        <w:tblInd w:w="5"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704"/>
        <w:gridCol w:w="1242"/>
        <w:gridCol w:w="3436"/>
        <w:gridCol w:w="1701"/>
        <w:gridCol w:w="1276"/>
      </w:tblGrid>
      <w:tr w14:paraId="4BEA4D3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04" w:type="dxa"/>
            <w:shd w:val="clear" w:color="auto" w:fill="auto"/>
            <w:vAlign w:val="center"/>
          </w:tcPr>
          <w:p w14:paraId="73BDE872">
            <w:pPr>
              <w:pStyle w:val="42"/>
              <w:rPr>
                <w:color w:val="auto"/>
              </w:rPr>
            </w:pPr>
            <w:r>
              <w:rPr>
                <w:rFonts w:hint="eastAsia"/>
                <w:color w:val="auto"/>
              </w:rPr>
              <w:t>项目类别</w:t>
            </w:r>
          </w:p>
        </w:tc>
        <w:tc>
          <w:tcPr>
            <w:tcW w:w="1242" w:type="dxa"/>
            <w:vAlign w:val="center"/>
          </w:tcPr>
          <w:p w14:paraId="578B5453">
            <w:pPr>
              <w:pStyle w:val="42"/>
              <w:rPr>
                <w:color w:val="auto"/>
              </w:rPr>
            </w:pPr>
            <w:r>
              <w:rPr>
                <w:rFonts w:hint="eastAsia"/>
                <w:color w:val="auto"/>
              </w:rPr>
              <w:t>取样监测日期</w:t>
            </w:r>
          </w:p>
        </w:tc>
        <w:tc>
          <w:tcPr>
            <w:tcW w:w="3436" w:type="dxa"/>
            <w:shd w:val="clear" w:color="auto" w:fill="auto"/>
            <w:vAlign w:val="center"/>
          </w:tcPr>
          <w:p w14:paraId="172ED82F">
            <w:pPr>
              <w:pStyle w:val="42"/>
              <w:rPr>
                <w:color w:val="auto"/>
              </w:rPr>
            </w:pPr>
            <w:r>
              <w:rPr>
                <w:rFonts w:hint="eastAsia"/>
                <w:color w:val="auto"/>
              </w:rPr>
              <w:t>监测项目</w:t>
            </w:r>
          </w:p>
        </w:tc>
        <w:tc>
          <w:tcPr>
            <w:tcW w:w="1701" w:type="dxa"/>
            <w:shd w:val="clear" w:color="auto" w:fill="auto"/>
            <w:vAlign w:val="center"/>
          </w:tcPr>
          <w:p w14:paraId="7B28495B">
            <w:pPr>
              <w:pStyle w:val="42"/>
              <w:rPr>
                <w:color w:val="auto"/>
              </w:rPr>
            </w:pPr>
            <w:r>
              <w:rPr>
                <w:rFonts w:hint="eastAsia"/>
                <w:color w:val="auto"/>
              </w:rPr>
              <w:t>监测点位</w:t>
            </w:r>
          </w:p>
        </w:tc>
        <w:tc>
          <w:tcPr>
            <w:tcW w:w="1276" w:type="dxa"/>
            <w:shd w:val="clear" w:color="auto" w:fill="auto"/>
            <w:vAlign w:val="center"/>
          </w:tcPr>
          <w:p w14:paraId="5393106F">
            <w:pPr>
              <w:pStyle w:val="42"/>
              <w:rPr>
                <w:color w:val="auto"/>
              </w:rPr>
            </w:pPr>
            <w:r>
              <w:rPr>
                <w:rFonts w:hint="eastAsia"/>
                <w:color w:val="auto"/>
              </w:rPr>
              <w:t>监测频次</w:t>
            </w:r>
          </w:p>
        </w:tc>
      </w:tr>
      <w:tr w14:paraId="3BD76AB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43" w:hRule="atLeast"/>
        </w:trPr>
        <w:tc>
          <w:tcPr>
            <w:tcW w:w="704" w:type="dxa"/>
            <w:shd w:val="clear" w:color="auto" w:fill="auto"/>
            <w:vAlign w:val="center"/>
          </w:tcPr>
          <w:p w14:paraId="76A0F71E">
            <w:pPr>
              <w:pStyle w:val="42"/>
              <w:rPr>
                <w:color w:val="auto"/>
              </w:rPr>
            </w:pPr>
            <w:r>
              <w:rPr>
                <w:rFonts w:hint="eastAsia"/>
                <w:color w:val="auto"/>
              </w:rPr>
              <w:t>土壤和沉积物</w:t>
            </w:r>
          </w:p>
        </w:tc>
        <w:tc>
          <w:tcPr>
            <w:tcW w:w="1242" w:type="dxa"/>
            <w:vAlign w:val="center"/>
          </w:tcPr>
          <w:p w14:paraId="18352653">
            <w:pPr>
              <w:pStyle w:val="42"/>
              <w:rPr>
                <w:color w:val="auto"/>
              </w:rPr>
            </w:pPr>
            <w:r>
              <w:rPr>
                <w:rFonts w:hint="eastAsia"/>
                <w:color w:val="auto"/>
              </w:rPr>
              <w:t>2</w:t>
            </w:r>
            <w:r>
              <w:rPr>
                <w:color w:val="auto"/>
              </w:rPr>
              <w:t>02</w:t>
            </w:r>
            <w:r>
              <w:rPr>
                <w:rFonts w:hint="eastAsia"/>
                <w:color w:val="auto"/>
              </w:rPr>
              <w:t>4</w:t>
            </w:r>
            <w:r>
              <w:rPr>
                <w:color w:val="auto"/>
              </w:rPr>
              <w:t>/0</w:t>
            </w:r>
            <w:r>
              <w:rPr>
                <w:rFonts w:hint="eastAsia"/>
                <w:color w:val="auto"/>
              </w:rPr>
              <w:t>4</w:t>
            </w:r>
            <w:r>
              <w:rPr>
                <w:color w:val="auto"/>
              </w:rPr>
              <w:t>/1</w:t>
            </w:r>
            <w:r>
              <w:rPr>
                <w:rFonts w:hint="eastAsia"/>
                <w:color w:val="auto"/>
              </w:rPr>
              <w:t>6</w:t>
            </w:r>
          </w:p>
        </w:tc>
        <w:tc>
          <w:tcPr>
            <w:tcW w:w="3436" w:type="dxa"/>
            <w:shd w:val="clear" w:color="auto" w:fill="auto"/>
            <w:vAlign w:val="center"/>
          </w:tcPr>
          <w:p w14:paraId="4A0BEB55">
            <w:pPr>
              <w:pStyle w:val="42"/>
              <w:rPr>
                <w:color w:val="auto"/>
              </w:rPr>
            </w:pPr>
            <w:r>
              <w:rPr>
                <w:rFonts w:hint="eastAsia"/>
              </w:rPr>
              <w:t>pH、总磷、全氮、阳离子交换量、镉、汞、砷、铅、铬、铜、镍、锌</w:t>
            </w:r>
            <w:r>
              <w:rPr>
                <w:szCs w:val="24"/>
              </w:rPr>
              <w:t>α-六六六、β-六六六、γ-六六六、</w:t>
            </w:r>
            <w:r>
              <w:rPr>
                <w:color w:val="auto"/>
              </w:rPr>
              <w:t>δ-六六六</w:t>
            </w:r>
            <w:r>
              <w:rPr>
                <w:rFonts w:hint="eastAsia"/>
                <w:color w:val="auto"/>
              </w:rPr>
              <w:t>、</w:t>
            </w:r>
            <w:r>
              <w:rPr>
                <w:kern w:val="0"/>
              </w:rPr>
              <w:t>o</w:t>
            </w:r>
            <w:r>
              <w:rPr>
                <w:rFonts w:hint="eastAsia"/>
                <w:kern w:val="0"/>
              </w:rPr>
              <w:t>,</w:t>
            </w:r>
            <w:r>
              <w:rPr>
                <w:kern w:val="0"/>
              </w:rPr>
              <w:t>p＇-DDT</w:t>
            </w:r>
            <w:r>
              <w:rPr>
                <w:szCs w:val="24"/>
              </w:rPr>
              <w:t>、</w:t>
            </w:r>
            <w:r>
              <w:rPr>
                <w:kern w:val="0"/>
              </w:rPr>
              <w:t>p</w:t>
            </w:r>
            <w:r>
              <w:rPr>
                <w:rFonts w:hint="eastAsia"/>
                <w:kern w:val="0"/>
              </w:rPr>
              <w:t>,</w:t>
            </w:r>
            <w:r>
              <w:rPr>
                <w:kern w:val="0"/>
              </w:rPr>
              <w:t>p＇-DDT</w:t>
            </w:r>
            <w:r>
              <w:rPr>
                <w:rFonts w:hint="eastAsia"/>
                <w:szCs w:val="24"/>
              </w:rPr>
              <w:t>、p</w:t>
            </w:r>
            <w:r>
              <w:rPr>
                <w:kern w:val="0"/>
              </w:rPr>
              <w:t>,</w:t>
            </w:r>
            <w:r>
              <w:rPr>
                <w:rFonts w:hint="eastAsia"/>
                <w:kern w:val="0"/>
              </w:rPr>
              <w:t>p</w:t>
            </w:r>
            <w:r>
              <w:t>＇-DDE</w:t>
            </w:r>
            <w:r>
              <w:rPr>
                <w:rFonts w:hint="eastAsia"/>
                <w:color w:val="auto"/>
                <w:szCs w:val="24"/>
              </w:rPr>
              <w:t>、p</w:t>
            </w:r>
            <w:r>
              <w:rPr>
                <w:kern w:val="0"/>
              </w:rPr>
              <w:t>,</w:t>
            </w:r>
            <w:r>
              <w:rPr>
                <w:rFonts w:hint="eastAsia"/>
                <w:kern w:val="0"/>
              </w:rPr>
              <w:t xml:space="preserve">p </w:t>
            </w:r>
            <w:r>
              <w:t>＇-DDD</w:t>
            </w:r>
          </w:p>
        </w:tc>
        <w:tc>
          <w:tcPr>
            <w:tcW w:w="1701" w:type="dxa"/>
            <w:shd w:val="clear" w:color="auto" w:fill="auto"/>
            <w:vAlign w:val="center"/>
          </w:tcPr>
          <w:p w14:paraId="46500A06">
            <w:pPr>
              <w:pStyle w:val="42"/>
              <w:rPr>
                <w:color w:val="auto"/>
              </w:rPr>
            </w:pPr>
            <w:r>
              <w:rPr>
                <w:rFonts w:hint="eastAsia"/>
              </w:rPr>
              <w:t>放空洞进口处1个点</w:t>
            </w:r>
          </w:p>
        </w:tc>
        <w:tc>
          <w:tcPr>
            <w:tcW w:w="1276" w:type="dxa"/>
            <w:shd w:val="clear" w:color="auto" w:fill="auto"/>
            <w:vAlign w:val="center"/>
          </w:tcPr>
          <w:p w14:paraId="079D6279">
            <w:pPr>
              <w:pStyle w:val="42"/>
              <w:rPr>
                <w:color w:val="auto"/>
              </w:rPr>
            </w:pPr>
            <w:r>
              <w:rPr>
                <w:rFonts w:hint="eastAsia"/>
                <w:color w:val="auto"/>
              </w:rPr>
              <w:t>检测1天，1次/天</w:t>
            </w:r>
          </w:p>
        </w:tc>
      </w:tr>
    </w:tbl>
    <w:p w14:paraId="59683077">
      <w:pPr>
        <w:pStyle w:val="5"/>
      </w:pPr>
      <w:r>
        <w:rPr>
          <w:rFonts w:hint="eastAsia"/>
        </w:rPr>
        <w:t>3.3.5.2 监测点位的合理性与代表性</w:t>
      </w:r>
    </w:p>
    <w:p w14:paraId="778FE06D">
      <w:r>
        <w:rPr>
          <w:rFonts w:hint="eastAsia"/>
        </w:rPr>
        <w:t>本次监测点在放空洞进口处，该点为项目施工导流围堰建设点，是本次施工的主要扰动区域，具有较好的代表性。并且，放空洞主要作用是放空和库区死水位以下水体置换、水库检修和库区清淤。因此，底泥监测点位选择是合理的。</w:t>
      </w:r>
    </w:p>
    <w:p w14:paraId="16A8D138">
      <w:pPr>
        <w:pStyle w:val="5"/>
      </w:pPr>
      <w:r>
        <w:rPr>
          <w:rFonts w:hint="eastAsia"/>
        </w:rPr>
        <w:t>3.3.5.3 评价方法</w:t>
      </w:r>
    </w:p>
    <w:p w14:paraId="54A44443">
      <w:r>
        <w:rPr>
          <w:rFonts w:hint="eastAsia"/>
        </w:rPr>
        <w:t>采用《环境影响评价技术导则 地表水环境》（HJ/T2.3-2018）中附录 D.2 底泥污染指数法进行评价。</w:t>
      </w:r>
    </w:p>
    <w:p w14:paraId="3CDBB3AE">
      <w:r>
        <w:rPr>
          <w:rFonts w:hint="eastAsia"/>
        </w:rPr>
        <w:t>底泥污染指数计算公式：</w:t>
      </w:r>
    </w:p>
    <w:p w14:paraId="5388DEEB">
      <w:pPr>
        <w:ind w:firstLine="0" w:firstLineChars="0"/>
        <w:jc w:val="center"/>
      </w:pPr>
      <w:r>
        <w:t>Pi,j=Ci,j/Csi</w:t>
      </w:r>
    </w:p>
    <w:p w14:paraId="44DCCCDD">
      <w:r>
        <w:rPr>
          <w:rFonts w:hint="eastAsia"/>
        </w:rPr>
        <w:t>式中：Pi,j——底泥污染因子i的单项污染指数，大于1表明该水质因子超标；</w:t>
      </w:r>
    </w:p>
    <w:p w14:paraId="65AC1EE9">
      <w:r>
        <w:rPr>
          <w:rFonts w:hint="eastAsia"/>
        </w:rPr>
        <w:t>Ci,j——调查点位污染因子i的实测值，mg/L；</w:t>
      </w:r>
    </w:p>
    <w:p w14:paraId="7337AE7F">
      <w:r>
        <w:rPr>
          <w:rFonts w:hint="eastAsia"/>
        </w:rPr>
        <w:t>Csi——污染因子i的评价标准值或参考值，mg/L。可以根据土壤环境质量标准或所在水域底泥的背景值，确定底泥污染评价标准值或参考值，本工程参考</w:t>
      </w:r>
      <w:bookmarkStart w:id="50" w:name="OLE_LINK4"/>
      <w:r>
        <w:rPr>
          <w:rFonts w:hint="eastAsia"/>
        </w:rPr>
        <w:t>《土壤环境质量农用地土壤污染风险管控标准》（GB15618-2018）</w:t>
      </w:r>
      <w:bookmarkEnd w:id="50"/>
      <w:r>
        <w:rPr>
          <w:rFonts w:hint="eastAsia"/>
        </w:rPr>
        <w:t>中的风险筛选值。</w:t>
      </w:r>
    </w:p>
    <w:p w14:paraId="30038E15">
      <w:pPr>
        <w:pStyle w:val="5"/>
      </w:pPr>
      <w:r>
        <w:rPr>
          <w:rFonts w:hint="eastAsia"/>
        </w:rPr>
        <w:t>3.3.5.4 监测评价结果</w:t>
      </w:r>
    </w:p>
    <w:p w14:paraId="5B3710FB">
      <w:pPr>
        <w:pStyle w:val="45"/>
      </w:pPr>
      <w:r>
        <w:rPr>
          <w:rFonts w:hint="eastAsia"/>
        </w:rPr>
        <w:t>表3.3-12  跑马滩水库底泥检测评价结果一览表</w:t>
      </w:r>
    </w:p>
    <w:tbl>
      <w:tblPr>
        <w:tblStyle w:val="21"/>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492"/>
        <w:gridCol w:w="1491"/>
        <w:gridCol w:w="1491"/>
        <w:gridCol w:w="2562"/>
        <w:gridCol w:w="1492"/>
      </w:tblGrid>
      <w:tr w14:paraId="6A15EA3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75" w:type="pct"/>
            <w:vMerge w:val="restart"/>
            <w:vAlign w:val="center"/>
          </w:tcPr>
          <w:p w14:paraId="7E961E24">
            <w:pPr>
              <w:pStyle w:val="42"/>
              <w:rPr>
                <w:rFonts w:eastAsiaTheme="minorEastAsia" w:cstheme="minorBidi"/>
              </w:rPr>
            </w:pPr>
            <w:r>
              <w:rPr>
                <w:rFonts w:hint="eastAsia" w:eastAsiaTheme="minorEastAsia" w:cstheme="minorBidi"/>
              </w:rPr>
              <w:t>检测项目</w:t>
            </w:r>
          </w:p>
        </w:tc>
        <w:tc>
          <w:tcPr>
            <w:tcW w:w="1748" w:type="pct"/>
            <w:gridSpan w:val="2"/>
            <w:vAlign w:val="center"/>
          </w:tcPr>
          <w:p w14:paraId="435AF6D6">
            <w:pPr>
              <w:pStyle w:val="42"/>
              <w:rPr>
                <w:rFonts w:eastAsiaTheme="minorEastAsia" w:cstheme="minorBidi"/>
              </w:rPr>
            </w:pPr>
            <w:r>
              <w:rPr>
                <w:rFonts w:hint="eastAsia" w:eastAsiaTheme="minorEastAsia" w:cstheme="minorBidi"/>
              </w:rPr>
              <w:t>检测结果</w:t>
            </w:r>
          </w:p>
        </w:tc>
        <w:tc>
          <w:tcPr>
            <w:tcW w:w="1502" w:type="pct"/>
            <w:vMerge w:val="restart"/>
            <w:vAlign w:val="center"/>
          </w:tcPr>
          <w:p w14:paraId="13BC57E5">
            <w:pPr>
              <w:pStyle w:val="42"/>
              <w:rPr>
                <w:rFonts w:eastAsiaTheme="minorEastAsia" w:cstheme="minorBidi"/>
              </w:rPr>
            </w:pPr>
            <w:r>
              <w:rPr>
                <w:rFonts w:hint="eastAsia" w:eastAsiaTheme="minorEastAsia" w:cstheme="minorBidi"/>
              </w:rPr>
              <w:t>《土壤环境质量农用地土壤污染风险管控标准》（GB15618-2018）</w:t>
            </w:r>
          </w:p>
        </w:tc>
        <w:tc>
          <w:tcPr>
            <w:tcW w:w="875" w:type="pct"/>
            <w:vMerge w:val="restart"/>
            <w:vAlign w:val="center"/>
          </w:tcPr>
          <w:p w14:paraId="3B84B21A">
            <w:pPr>
              <w:pStyle w:val="42"/>
              <w:rPr>
                <w:rFonts w:eastAsiaTheme="minorEastAsia" w:cstheme="minorBidi"/>
              </w:rPr>
            </w:pPr>
            <w:r>
              <w:rPr>
                <w:rFonts w:hint="eastAsia" w:eastAsiaTheme="minorEastAsia" w:cstheme="minorBidi"/>
              </w:rPr>
              <w:t>单位</w:t>
            </w:r>
          </w:p>
        </w:tc>
      </w:tr>
      <w:tr w14:paraId="1C92104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75" w:type="pct"/>
            <w:vMerge w:val="continue"/>
            <w:vAlign w:val="center"/>
          </w:tcPr>
          <w:p w14:paraId="65C803E5">
            <w:pPr>
              <w:pStyle w:val="42"/>
              <w:rPr>
                <w:rFonts w:eastAsiaTheme="minorEastAsia" w:cstheme="minorBidi"/>
              </w:rPr>
            </w:pPr>
          </w:p>
        </w:tc>
        <w:tc>
          <w:tcPr>
            <w:tcW w:w="874" w:type="pct"/>
            <w:vAlign w:val="center"/>
          </w:tcPr>
          <w:p w14:paraId="454A4AF2">
            <w:pPr>
              <w:pStyle w:val="42"/>
              <w:rPr>
                <w:rFonts w:eastAsiaTheme="minorEastAsia" w:cstheme="minorBidi"/>
              </w:rPr>
            </w:pPr>
            <w:r>
              <w:rPr>
                <w:rFonts w:hint="eastAsia" w:eastAsiaTheme="minorEastAsia" w:cstheme="minorBidi"/>
              </w:rPr>
              <w:t>检测值</w:t>
            </w:r>
          </w:p>
        </w:tc>
        <w:tc>
          <w:tcPr>
            <w:tcW w:w="874" w:type="pct"/>
            <w:vAlign w:val="center"/>
          </w:tcPr>
          <w:p w14:paraId="4E2A0F30">
            <w:pPr>
              <w:pStyle w:val="42"/>
              <w:rPr>
                <w:rFonts w:eastAsiaTheme="minorEastAsia" w:cstheme="minorBidi"/>
              </w:rPr>
            </w:pPr>
            <w:r>
              <w:rPr>
                <w:rFonts w:hint="eastAsia" w:eastAsiaTheme="minorEastAsia" w:cstheme="minorBidi"/>
              </w:rPr>
              <w:t>标准指数</w:t>
            </w:r>
          </w:p>
        </w:tc>
        <w:tc>
          <w:tcPr>
            <w:tcW w:w="1502" w:type="pct"/>
            <w:vMerge w:val="continue"/>
            <w:vAlign w:val="center"/>
          </w:tcPr>
          <w:p w14:paraId="3E958625">
            <w:pPr>
              <w:pStyle w:val="42"/>
              <w:rPr>
                <w:rFonts w:eastAsiaTheme="minorEastAsia" w:cstheme="minorBidi"/>
              </w:rPr>
            </w:pPr>
          </w:p>
        </w:tc>
        <w:tc>
          <w:tcPr>
            <w:tcW w:w="875" w:type="pct"/>
            <w:vMerge w:val="continue"/>
            <w:vAlign w:val="center"/>
          </w:tcPr>
          <w:p w14:paraId="09480DE4">
            <w:pPr>
              <w:pStyle w:val="42"/>
              <w:rPr>
                <w:rFonts w:eastAsiaTheme="minorEastAsia" w:cstheme="minorBidi"/>
              </w:rPr>
            </w:pPr>
          </w:p>
        </w:tc>
      </w:tr>
      <w:tr w14:paraId="3E08FC9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75" w:type="pct"/>
            <w:vAlign w:val="center"/>
          </w:tcPr>
          <w:p w14:paraId="2A874D69">
            <w:pPr>
              <w:pStyle w:val="42"/>
              <w:rPr>
                <w:rFonts w:eastAsiaTheme="minorEastAsia" w:cstheme="minorBidi"/>
              </w:rPr>
            </w:pPr>
            <w:r>
              <w:rPr>
                <w:rFonts w:eastAsiaTheme="minorEastAsia" w:cstheme="minorBidi"/>
              </w:rPr>
              <w:t>pH</w:t>
            </w:r>
          </w:p>
        </w:tc>
        <w:tc>
          <w:tcPr>
            <w:tcW w:w="874" w:type="pct"/>
          </w:tcPr>
          <w:p w14:paraId="23B171EA">
            <w:pPr>
              <w:pStyle w:val="42"/>
              <w:rPr>
                <w:rFonts w:eastAsiaTheme="minorEastAsia" w:cstheme="minorBidi"/>
              </w:rPr>
            </w:pPr>
            <w:r>
              <w:rPr>
                <w:rFonts w:eastAsiaTheme="minorEastAsia" w:cstheme="minorBidi"/>
              </w:rPr>
              <w:t>7.82</w:t>
            </w:r>
          </w:p>
        </w:tc>
        <w:tc>
          <w:tcPr>
            <w:tcW w:w="874" w:type="pct"/>
          </w:tcPr>
          <w:p w14:paraId="696BDD65">
            <w:pPr>
              <w:pStyle w:val="42"/>
              <w:rPr>
                <w:rFonts w:eastAsiaTheme="minorEastAsia" w:cstheme="minorBidi"/>
              </w:rPr>
            </w:pPr>
            <w:r>
              <w:rPr>
                <w:rFonts w:hint="eastAsia" w:eastAsiaTheme="minorEastAsia" w:cstheme="minorBidi"/>
              </w:rPr>
              <w:t>/</w:t>
            </w:r>
          </w:p>
        </w:tc>
        <w:tc>
          <w:tcPr>
            <w:tcW w:w="1502" w:type="pct"/>
            <w:vAlign w:val="center"/>
          </w:tcPr>
          <w:p w14:paraId="6A195F27">
            <w:pPr>
              <w:pStyle w:val="42"/>
              <w:rPr>
                <w:rFonts w:eastAsiaTheme="minorEastAsia" w:cstheme="minorBidi"/>
              </w:rPr>
            </w:pPr>
            <w:r>
              <w:rPr>
                <w:rFonts w:hint="eastAsia" w:eastAsiaTheme="minorEastAsia" w:cstheme="minorBidi"/>
              </w:rPr>
              <w:t>/</w:t>
            </w:r>
          </w:p>
        </w:tc>
        <w:tc>
          <w:tcPr>
            <w:tcW w:w="875" w:type="pct"/>
          </w:tcPr>
          <w:p w14:paraId="6A6457D9">
            <w:pPr>
              <w:pStyle w:val="42"/>
              <w:rPr>
                <w:rFonts w:eastAsiaTheme="minorEastAsia" w:cstheme="minorBidi"/>
              </w:rPr>
            </w:pPr>
            <w:r>
              <w:rPr>
                <w:rFonts w:hint="eastAsia" w:eastAsiaTheme="minorEastAsia" w:cstheme="minorBidi"/>
              </w:rPr>
              <w:t>无量纲</w:t>
            </w:r>
          </w:p>
        </w:tc>
      </w:tr>
      <w:tr w14:paraId="19E6A38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75" w:type="pct"/>
            <w:vAlign w:val="center"/>
          </w:tcPr>
          <w:p w14:paraId="79CF82EC">
            <w:pPr>
              <w:pStyle w:val="42"/>
              <w:rPr>
                <w:rFonts w:eastAsiaTheme="minorEastAsia" w:cstheme="minorBidi"/>
              </w:rPr>
            </w:pPr>
            <w:r>
              <w:rPr>
                <w:rFonts w:hint="eastAsia" w:eastAsiaTheme="minorEastAsia" w:cstheme="minorBidi"/>
              </w:rPr>
              <w:t>铅</w:t>
            </w:r>
          </w:p>
        </w:tc>
        <w:tc>
          <w:tcPr>
            <w:tcW w:w="874" w:type="pct"/>
          </w:tcPr>
          <w:p w14:paraId="28DE95EA">
            <w:pPr>
              <w:pStyle w:val="42"/>
              <w:rPr>
                <w:rFonts w:eastAsiaTheme="minorEastAsia" w:cstheme="minorBidi"/>
              </w:rPr>
            </w:pPr>
            <w:r>
              <w:rPr>
                <w:rFonts w:eastAsiaTheme="minorEastAsia" w:cstheme="minorBidi"/>
              </w:rPr>
              <w:t>42</w:t>
            </w:r>
          </w:p>
        </w:tc>
        <w:tc>
          <w:tcPr>
            <w:tcW w:w="874" w:type="pct"/>
          </w:tcPr>
          <w:p w14:paraId="7E2A0759">
            <w:pPr>
              <w:pStyle w:val="42"/>
              <w:rPr>
                <w:rFonts w:eastAsiaTheme="minorEastAsia" w:cstheme="minorBidi"/>
              </w:rPr>
            </w:pPr>
            <w:r>
              <w:rPr>
                <w:rFonts w:eastAsiaTheme="minorEastAsia" w:cstheme="minorBidi"/>
              </w:rPr>
              <w:t xml:space="preserve">0.25 </w:t>
            </w:r>
          </w:p>
        </w:tc>
        <w:tc>
          <w:tcPr>
            <w:tcW w:w="1502" w:type="pct"/>
            <w:vAlign w:val="center"/>
          </w:tcPr>
          <w:p w14:paraId="2D68DD44">
            <w:pPr>
              <w:pStyle w:val="42"/>
              <w:rPr>
                <w:rFonts w:eastAsiaTheme="minorEastAsia" w:cstheme="minorBidi"/>
              </w:rPr>
            </w:pPr>
            <w:r>
              <w:rPr>
                <w:rFonts w:hint="eastAsia" w:eastAsiaTheme="minorEastAsia" w:cstheme="minorBidi"/>
              </w:rPr>
              <w:t>170</w:t>
            </w:r>
          </w:p>
        </w:tc>
        <w:tc>
          <w:tcPr>
            <w:tcW w:w="875" w:type="pct"/>
          </w:tcPr>
          <w:p w14:paraId="2AFD3DF7">
            <w:pPr>
              <w:pStyle w:val="42"/>
              <w:rPr>
                <w:rFonts w:eastAsiaTheme="minorEastAsia" w:cstheme="minorBidi"/>
              </w:rPr>
            </w:pPr>
            <w:r>
              <w:rPr>
                <w:rFonts w:eastAsiaTheme="minorEastAsia" w:cstheme="minorBidi"/>
              </w:rPr>
              <w:t>mg/kg</w:t>
            </w:r>
          </w:p>
        </w:tc>
      </w:tr>
      <w:tr w14:paraId="76F63F0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75" w:type="pct"/>
            <w:vAlign w:val="center"/>
          </w:tcPr>
          <w:p w14:paraId="401B3AEB">
            <w:pPr>
              <w:pStyle w:val="42"/>
              <w:rPr>
                <w:rFonts w:eastAsiaTheme="minorEastAsia" w:cstheme="minorBidi"/>
              </w:rPr>
            </w:pPr>
            <w:r>
              <w:rPr>
                <w:rFonts w:hint="eastAsia" w:eastAsiaTheme="minorEastAsia" w:cstheme="minorBidi"/>
              </w:rPr>
              <w:t>铜</w:t>
            </w:r>
          </w:p>
        </w:tc>
        <w:tc>
          <w:tcPr>
            <w:tcW w:w="874" w:type="pct"/>
          </w:tcPr>
          <w:p w14:paraId="6FB025E8">
            <w:pPr>
              <w:pStyle w:val="42"/>
              <w:rPr>
                <w:rFonts w:eastAsiaTheme="minorEastAsia" w:cstheme="minorBidi"/>
              </w:rPr>
            </w:pPr>
            <w:r>
              <w:rPr>
                <w:rFonts w:eastAsiaTheme="minorEastAsia" w:cstheme="minorBidi"/>
              </w:rPr>
              <w:t>33</w:t>
            </w:r>
          </w:p>
        </w:tc>
        <w:tc>
          <w:tcPr>
            <w:tcW w:w="874" w:type="pct"/>
          </w:tcPr>
          <w:p w14:paraId="53AB1BA2">
            <w:pPr>
              <w:pStyle w:val="42"/>
              <w:rPr>
                <w:rFonts w:eastAsiaTheme="minorEastAsia" w:cstheme="minorBidi"/>
              </w:rPr>
            </w:pPr>
            <w:r>
              <w:rPr>
                <w:rFonts w:eastAsiaTheme="minorEastAsia" w:cstheme="minorBidi"/>
              </w:rPr>
              <w:t xml:space="preserve">0.33 </w:t>
            </w:r>
          </w:p>
        </w:tc>
        <w:tc>
          <w:tcPr>
            <w:tcW w:w="1502" w:type="pct"/>
            <w:vAlign w:val="center"/>
          </w:tcPr>
          <w:p w14:paraId="664FF47C">
            <w:pPr>
              <w:pStyle w:val="42"/>
              <w:rPr>
                <w:rFonts w:eastAsiaTheme="minorEastAsia" w:cstheme="minorBidi"/>
              </w:rPr>
            </w:pPr>
            <w:r>
              <w:rPr>
                <w:rFonts w:hint="eastAsia" w:eastAsiaTheme="minorEastAsia" w:cstheme="minorBidi"/>
              </w:rPr>
              <w:t>100</w:t>
            </w:r>
          </w:p>
        </w:tc>
        <w:tc>
          <w:tcPr>
            <w:tcW w:w="875" w:type="pct"/>
          </w:tcPr>
          <w:p w14:paraId="246322B3">
            <w:pPr>
              <w:pStyle w:val="42"/>
              <w:rPr>
                <w:rFonts w:eastAsiaTheme="minorEastAsia" w:cstheme="minorBidi"/>
              </w:rPr>
            </w:pPr>
            <w:r>
              <w:rPr>
                <w:rFonts w:eastAsiaTheme="minorEastAsia" w:cstheme="minorBidi"/>
              </w:rPr>
              <w:t>mg/kg</w:t>
            </w:r>
          </w:p>
        </w:tc>
      </w:tr>
      <w:tr w14:paraId="0F8C8AA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75" w:type="pct"/>
            <w:vAlign w:val="center"/>
          </w:tcPr>
          <w:p w14:paraId="5FDD0CD1">
            <w:pPr>
              <w:pStyle w:val="42"/>
              <w:rPr>
                <w:rFonts w:eastAsiaTheme="minorEastAsia" w:cstheme="minorBidi"/>
              </w:rPr>
            </w:pPr>
            <w:r>
              <w:rPr>
                <w:rFonts w:hint="eastAsia" w:eastAsiaTheme="minorEastAsia" w:cstheme="minorBidi"/>
              </w:rPr>
              <w:t>镍</w:t>
            </w:r>
          </w:p>
        </w:tc>
        <w:tc>
          <w:tcPr>
            <w:tcW w:w="874" w:type="pct"/>
          </w:tcPr>
          <w:p w14:paraId="3E4191F5">
            <w:pPr>
              <w:pStyle w:val="42"/>
              <w:rPr>
                <w:rFonts w:eastAsiaTheme="minorEastAsia" w:cstheme="minorBidi"/>
              </w:rPr>
            </w:pPr>
            <w:r>
              <w:rPr>
                <w:rFonts w:eastAsiaTheme="minorEastAsia" w:cstheme="minorBidi"/>
              </w:rPr>
              <w:t>44</w:t>
            </w:r>
          </w:p>
        </w:tc>
        <w:tc>
          <w:tcPr>
            <w:tcW w:w="874" w:type="pct"/>
          </w:tcPr>
          <w:p w14:paraId="74892A49">
            <w:pPr>
              <w:pStyle w:val="42"/>
              <w:rPr>
                <w:rFonts w:eastAsiaTheme="minorEastAsia" w:cstheme="minorBidi"/>
              </w:rPr>
            </w:pPr>
            <w:r>
              <w:rPr>
                <w:rFonts w:eastAsiaTheme="minorEastAsia" w:cstheme="minorBidi"/>
              </w:rPr>
              <w:t xml:space="preserve">0.23 </w:t>
            </w:r>
          </w:p>
        </w:tc>
        <w:tc>
          <w:tcPr>
            <w:tcW w:w="1502" w:type="pct"/>
            <w:vAlign w:val="center"/>
          </w:tcPr>
          <w:p w14:paraId="4D281AE5">
            <w:pPr>
              <w:pStyle w:val="42"/>
              <w:rPr>
                <w:rFonts w:eastAsiaTheme="minorEastAsia" w:cstheme="minorBidi"/>
              </w:rPr>
            </w:pPr>
            <w:r>
              <w:rPr>
                <w:rFonts w:hint="eastAsia" w:eastAsiaTheme="minorEastAsia" w:cstheme="minorBidi"/>
              </w:rPr>
              <w:t>190</w:t>
            </w:r>
          </w:p>
        </w:tc>
        <w:tc>
          <w:tcPr>
            <w:tcW w:w="875" w:type="pct"/>
          </w:tcPr>
          <w:p w14:paraId="169C9E15">
            <w:pPr>
              <w:pStyle w:val="42"/>
              <w:rPr>
                <w:rFonts w:eastAsiaTheme="minorEastAsia" w:cstheme="minorBidi"/>
              </w:rPr>
            </w:pPr>
            <w:r>
              <w:rPr>
                <w:rFonts w:eastAsiaTheme="minorEastAsia" w:cstheme="minorBidi"/>
              </w:rPr>
              <w:t>mg/kg</w:t>
            </w:r>
          </w:p>
        </w:tc>
      </w:tr>
      <w:tr w14:paraId="7930F04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75" w:type="pct"/>
            <w:vAlign w:val="center"/>
          </w:tcPr>
          <w:p w14:paraId="1DAEEF99">
            <w:pPr>
              <w:pStyle w:val="42"/>
              <w:rPr>
                <w:rFonts w:eastAsiaTheme="minorEastAsia" w:cstheme="minorBidi"/>
              </w:rPr>
            </w:pPr>
            <w:r>
              <w:rPr>
                <w:rFonts w:hint="eastAsia" w:eastAsiaTheme="minorEastAsia" w:cstheme="minorBidi"/>
              </w:rPr>
              <w:t>铬</w:t>
            </w:r>
          </w:p>
        </w:tc>
        <w:tc>
          <w:tcPr>
            <w:tcW w:w="874" w:type="pct"/>
          </w:tcPr>
          <w:p w14:paraId="5B2A8165">
            <w:pPr>
              <w:pStyle w:val="42"/>
              <w:rPr>
                <w:rFonts w:eastAsiaTheme="minorEastAsia" w:cstheme="minorBidi"/>
              </w:rPr>
            </w:pPr>
            <w:r>
              <w:rPr>
                <w:rFonts w:eastAsiaTheme="minorEastAsia" w:cstheme="minorBidi"/>
              </w:rPr>
              <w:t>77</w:t>
            </w:r>
          </w:p>
        </w:tc>
        <w:tc>
          <w:tcPr>
            <w:tcW w:w="874" w:type="pct"/>
          </w:tcPr>
          <w:p w14:paraId="08B2DE1B">
            <w:pPr>
              <w:pStyle w:val="42"/>
              <w:rPr>
                <w:rFonts w:eastAsiaTheme="minorEastAsia" w:cstheme="minorBidi"/>
              </w:rPr>
            </w:pPr>
            <w:r>
              <w:rPr>
                <w:rFonts w:eastAsiaTheme="minorEastAsia" w:cstheme="minorBidi"/>
              </w:rPr>
              <w:t xml:space="preserve">0.31 </w:t>
            </w:r>
          </w:p>
        </w:tc>
        <w:tc>
          <w:tcPr>
            <w:tcW w:w="1502" w:type="pct"/>
            <w:vAlign w:val="center"/>
          </w:tcPr>
          <w:p w14:paraId="50FF6030">
            <w:pPr>
              <w:pStyle w:val="42"/>
              <w:rPr>
                <w:rFonts w:eastAsiaTheme="minorEastAsia" w:cstheme="minorBidi"/>
              </w:rPr>
            </w:pPr>
            <w:r>
              <w:rPr>
                <w:rFonts w:hint="eastAsia" w:eastAsiaTheme="minorEastAsia" w:cstheme="minorBidi"/>
              </w:rPr>
              <w:t>250</w:t>
            </w:r>
          </w:p>
        </w:tc>
        <w:tc>
          <w:tcPr>
            <w:tcW w:w="875" w:type="pct"/>
          </w:tcPr>
          <w:p w14:paraId="7019FBFC">
            <w:pPr>
              <w:pStyle w:val="42"/>
              <w:rPr>
                <w:rFonts w:eastAsiaTheme="minorEastAsia" w:cstheme="minorBidi"/>
              </w:rPr>
            </w:pPr>
            <w:r>
              <w:rPr>
                <w:rFonts w:eastAsiaTheme="minorEastAsia" w:cstheme="minorBidi"/>
              </w:rPr>
              <w:t>mg/kg</w:t>
            </w:r>
          </w:p>
        </w:tc>
      </w:tr>
      <w:tr w14:paraId="3CE4C9B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75" w:type="pct"/>
            <w:vAlign w:val="center"/>
          </w:tcPr>
          <w:p w14:paraId="65800913">
            <w:pPr>
              <w:pStyle w:val="42"/>
              <w:rPr>
                <w:rFonts w:eastAsiaTheme="minorEastAsia" w:cstheme="minorBidi"/>
              </w:rPr>
            </w:pPr>
            <w:r>
              <w:rPr>
                <w:rFonts w:hint="eastAsia" w:eastAsiaTheme="minorEastAsia" w:cstheme="minorBidi"/>
              </w:rPr>
              <w:t>锌</w:t>
            </w:r>
          </w:p>
        </w:tc>
        <w:tc>
          <w:tcPr>
            <w:tcW w:w="874" w:type="pct"/>
          </w:tcPr>
          <w:p w14:paraId="7BE8F9D6">
            <w:pPr>
              <w:pStyle w:val="42"/>
              <w:rPr>
                <w:rFonts w:eastAsiaTheme="minorEastAsia" w:cstheme="minorBidi"/>
              </w:rPr>
            </w:pPr>
            <w:r>
              <w:rPr>
                <w:rFonts w:eastAsiaTheme="minorEastAsia" w:cstheme="minorBidi"/>
              </w:rPr>
              <w:t>72</w:t>
            </w:r>
          </w:p>
        </w:tc>
        <w:tc>
          <w:tcPr>
            <w:tcW w:w="874" w:type="pct"/>
          </w:tcPr>
          <w:p w14:paraId="33C58213">
            <w:pPr>
              <w:pStyle w:val="42"/>
              <w:rPr>
                <w:rFonts w:eastAsiaTheme="minorEastAsia" w:cstheme="minorBidi"/>
              </w:rPr>
            </w:pPr>
            <w:r>
              <w:rPr>
                <w:rFonts w:eastAsiaTheme="minorEastAsia" w:cstheme="minorBidi"/>
              </w:rPr>
              <w:t xml:space="preserve">0.24 </w:t>
            </w:r>
          </w:p>
        </w:tc>
        <w:tc>
          <w:tcPr>
            <w:tcW w:w="1502" w:type="pct"/>
            <w:vAlign w:val="center"/>
          </w:tcPr>
          <w:p w14:paraId="3B1BEC24">
            <w:pPr>
              <w:pStyle w:val="42"/>
              <w:rPr>
                <w:rFonts w:eastAsiaTheme="minorEastAsia" w:cstheme="minorBidi"/>
              </w:rPr>
            </w:pPr>
            <w:r>
              <w:rPr>
                <w:rFonts w:hint="eastAsia" w:eastAsiaTheme="minorEastAsia" w:cstheme="minorBidi"/>
              </w:rPr>
              <w:t>300</w:t>
            </w:r>
          </w:p>
        </w:tc>
        <w:tc>
          <w:tcPr>
            <w:tcW w:w="875" w:type="pct"/>
          </w:tcPr>
          <w:p w14:paraId="393F07BB">
            <w:pPr>
              <w:pStyle w:val="42"/>
              <w:rPr>
                <w:rFonts w:eastAsiaTheme="minorEastAsia" w:cstheme="minorBidi"/>
              </w:rPr>
            </w:pPr>
            <w:r>
              <w:rPr>
                <w:rFonts w:eastAsiaTheme="minorEastAsia" w:cstheme="minorBidi"/>
              </w:rPr>
              <w:t>mg/kg</w:t>
            </w:r>
          </w:p>
        </w:tc>
      </w:tr>
      <w:tr w14:paraId="2F29183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75" w:type="pct"/>
            <w:vAlign w:val="center"/>
          </w:tcPr>
          <w:p w14:paraId="1B0DF79F">
            <w:pPr>
              <w:pStyle w:val="42"/>
              <w:rPr>
                <w:rFonts w:eastAsiaTheme="minorEastAsia" w:cstheme="minorBidi"/>
              </w:rPr>
            </w:pPr>
            <w:r>
              <w:rPr>
                <w:rFonts w:hint="eastAsia" w:eastAsiaTheme="minorEastAsia" w:cstheme="minorBidi"/>
              </w:rPr>
              <w:t>镉</w:t>
            </w:r>
          </w:p>
        </w:tc>
        <w:tc>
          <w:tcPr>
            <w:tcW w:w="874" w:type="pct"/>
          </w:tcPr>
          <w:p w14:paraId="01E14E01">
            <w:pPr>
              <w:pStyle w:val="42"/>
              <w:rPr>
                <w:rFonts w:eastAsiaTheme="minorEastAsia" w:cstheme="minorBidi"/>
              </w:rPr>
            </w:pPr>
            <w:r>
              <w:rPr>
                <w:rFonts w:eastAsiaTheme="minorEastAsia" w:cstheme="minorBidi"/>
              </w:rPr>
              <w:t>0.37</w:t>
            </w:r>
          </w:p>
        </w:tc>
        <w:tc>
          <w:tcPr>
            <w:tcW w:w="874" w:type="pct"/>
          </w:tcPr>
          <w:p w14:paraId="3B7A3B87">
            <w:pPr>
              <w:pStyle w:val="42"/>
              <w:rPr>
                <w:rFonts w:eastAsiaTheme="minorEastAsia" w:cstheme="minorBidi"/>
              </w:rPr>
            </w:pPr>
            <w:r>
              <w:rPr>
                <w:rFonts w:eastAsiaTheme="minorEastAsia" w:cstheme="minorBidi"/>
              </w:rPr>
              <w:t xml:space="preserve">0.62 </w:t>
            </w:r>
          </w:p>
        </w:tc>
        <w:tc>
          <w:tcPr>
            <w:tcW w:w="1502" w:type="pct"/>
            <w:vAlign w:val="center"/>
          </w:tcPr>
          <w:p w14:paraId="5B4A889A">
            <w:pPr>
              <w:pStyle w:val="42"/>
              <w:rPr>
                <w:rFonts w:eastAsiaTheme="minorEastAsia" w:cstheme="minorBidi"/>
              </w:rPr>
            </w:pPr>
            <w:r>
              <w:rPr>
                <w:rFonts w:hint="eastAsia" w:eastAsiaTheme="minorEastAsia" w:cstheme="minorBidi"/>
              </w:rPr>
              <w:t>0.6</w:t>
            </w:r>
          </w:p>
        </w:tc>
        <w:tc>
          <w:tcPr>
            <w:tcW w:w="875" w:type="pct"/>
          </w:tcPr>
          <w:p w14:paraId="556775A1">
            <w:pPr>
              <w:pStyle w:val="42"/>
              <w:rPr>
                <w:rFonts w:eastAsiaTheme="minorEastAsia" w:cstheme="minorBidi"/>
              </w:rPr>
            </w:pPr>
            <w:r>
              <w:rPr>
                <w:rFonts w:eastAsiaTheme="minorEastAsia" w:cstheme="minorBidi"/>
              </w:rPr>
              <w:t>mg/kg</w:t>
            </w:r>
          </w:p>
        </w:tc>
      </w:tr>
      <w:tr w14:paraId="0FF50C8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75" w:type="pct"/>
            <w:vAlign w:val="center"/>
          </w:tcPr>
          <w:p w14:paraId="619D309A">
            <w:pPr>
              <w:pStyle w:val="42"/>
              <w:rPr>
                <w:rFonts w:eastAsiaTheme="minorEastAsia" w:cstheme="minorBidi"/>
              </w:rPr>
            </w:pPr>
            <w:r>
              <w:rPr>
                <w:rFonts w:hint="eastAsia" w:eastAsiaTheme="minorEastAsia" w:cstheme="minorBidi"/>
              </w:rPr>
              <w:t>砷</w:t>
            </w:r>
          </w:p>
        </w:tc>
        <w:tc>
          <w:tcPr>
            <w:tcW w:w="874" w:type="pct"/>
          </w:tcPr>
          <w:p w14:paraId="665E656D">
            <w:pPr>
              <w:pStyle w:val="42"/>
              <w:rPr>
                <w:rFonts w:eastAsiaTheme="minorEastAsia" w:cstheme="minorBidi"/>
              </w:rPr>
            </w:pPr>
            <w:r>
              <w:rPr>
                <w:rFonts w:eastAsiaTheme="minorEastAsia" w:cstheme="minorBidi"/>
              </w:rPr>
              <w:t>5.95</w:t>
            </w:r>
          </w:p>
        </w:tc>
        <w:tc>
          <w:tcPr>
            <w:tcW w:w="874" w:type="pct"/>
          </w:tcPr>
          <w:p w14:paraId="4E65EC80">
            <w:pPr>
              <w:pStyle w:val="42"/>
              <w:rPr>
                <w:rFonts w:eastAsiaTheme="minorEastAsia" w:cstheme="minorBidi"/>
              </w:rPr>
            </w:pPr>
            <w:r>
              <w:rPr>
                <w:rFonts w:eastAsiaTheme="minorEastAsia" w:cstheme="minorBidi"/>
              </w:rPr>
              <w:t xml:space="preserve">0.24 </w:t>
            </w:r>
          </w:p>
        </w:tc>
        <w:tc>
          <w:tcPr>
            <w:tcW w:w="1502" w:type="pct"/>
            <w:vAlign w:val="center"/>
          </w:tcPr>
          <w:p w14:paraId="372EC58A">
            <w:pPr>
              <w:pStyle w:val="42"/>
              <w:rPr>
                <w:rFonts w:eastAsiaTheme="minorEastAsia" w:cstheme="minorBidi"/>
              </w:rPr>
            </w:pPr>
            <w:r>
              <w:rPr>
                <w:rFonts w:hint="eastAsia" w:eastAsiaTheme="minorEastAsia" w:cstheme="minorBidi"/>
              </w:rPr>
              <w:t>25</w:t>
            </w:r>
          </w:p>
        </w:tc>
        <w:tc>
          <w:tcPr>
            <w:tcW w:w="875" w:type="pct"/>
          </w:tcPr>
          <w:p w14:paraId="185D0D36">
            <w:pPr>
              <w:pStyle w:val="42"/>
              <w:rPr>
                <w:rFonts w:eastAsiaTheme="minorEastAsia" w:cstheme="minorBidi"/>
              </w:rPr>
            </w:pPr>
            <w:r>
              <w:rPr>
                <w:rFonts w:eastAsiaTheme="minorEastAsia" w:cstheme="minorBidi"/>
              </w:rPr>
              <w:t>mg/kg</w:t>
            </w:r>
          </w:p>
        </w:tc>
      </w:tr>
      <w:tr w14:paraId="0D3839B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75" w:type="pct"/>
            <w:vAlign w:val="center"/>
          </w:tcPr>
          <w:p w14:paraId="1AA0F8C1">
            <w:pPr>
              <w:pStyle w:val="42"/>
              <w:rPr>
                <w:rFonts w:eastAsiaTheme="minorEastAsia" w:cstheme="minorBidi"/>
              </w:rPr>
            </w:pPr>
            <w:r>
              <w:rPr>
                <w:rFonts w:hint="eastAsia" w:eastAsiaTheme="minorEastAsia" w:cstheme="minorBidi"/>
              </w:rPr>
              <w:t>汞</w:t>
            </w:r>
          </w:p>
        </w:tc>
        <w:tc>
          <w:tcPr>
            <w:tcW w:w="874" w:type="pct"/>
          </w:tcPr>
          <w:p w14:paraId="2C73B797">
            <w:pPr>
              <w:pStyle w:val="42"/>
              <w:rPr>
                <w:rFonts w:eastAsiaTheme="minorEastAsia" w:cstheme="minorBidi"/>
              </w:rPr>
            </w:pPr>
            <w:r>
              <w:rPr>
                <w:rFonts w:eastAsiaTheme="minorEastAsia" w:cstheme="minorBidi"/>
              </w:rPr>
              <w:t>0.029</w:t>
            </w:r>
          </w:p>
        </w:tc>
        <w:tc>
          <w:tcPr>
            <w:tcW w:w="874" w:type="pct"/>
          </w:tcPr>
          <w:p w14:paraId="6E56ED86">
            <w:pPr>
              <w:pStyle w:val="42"/>
              <w:rPr>
                <w:rFonts w:eastAsiaTheme="minorEastAsia" w:cstheme="minorBidi"/>
              </w:rPr>
            </w:pPr>
            <w:r>
              <w:rPr>
                <w:rFonts w:eastAsiaTheme="minorEastAsia" w:cstheme="minorBidi"/>
              </w:rPr>
              <w:t xml:space="preserve">0.01 </w:t>
            </w:r>
          </w:p>
        </w:tc>
        <w:tc>
          <w:tcPr>
            <w:tcW w:w="1502" w:type="pct"/>
            <w:vAlign w:val="center"/>
          </w:tcPr>
          <w:p w14:paraId="17E32D6F">
            <w:pPr>
              <w:pStyle w:val="42"/>
              <w:rPr>
                <w:rFonts w:eastAsiaTheme="minorEastAsia" w:cstheme="minorBidi"/>
              </w:rPr>
            </w:pPr>
            <w:r>
              <w:rPr>
                <w:rFonts w:hint="eastAsia" w:eastAsiaTheme="minorEastAsia" w:cstheme="minorBidi"/>
              </w:rPr>
              <w:t>3.4</w:t>
            </w:r>
          </w:p>
        </w:tc>
        <w:tc>
          <w:tcPr>
            <w:tcW w:w="875" w:type="pct"/>
          </w:tcPr>
          <w:p w14:paraId="0152C9A1">
            <w:pPr>
              <w:pStyle w:val="42"/>
              <w:rPr>
                <w:rFonts w:eastAsiaTheme="minorEastAsia" w:cstheme="minorBidi"/>
              </w:rPr>
            </w:pPr>
            <w:r>
              <w:rPr>
                <w:rFonts w:eastAsiaTheme="minorEastAsia" w:cstheme="minorBidi"/>
              </w:rPr>
              <w:t>mg/kg</w:t>
            </w:r>
          </w:p>
        </w:tc>
      </w:tr>
      <w:tr w14:paraId="7717805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75" w:type="pct"/>
            <w:vAlign w:val="center"/>
          </w:tcPr>
          <w:p w14:paraId="4B589565">
            <w:pPr>
              <w:pStyle w:val="42"/>
              <w:rPr>
                <w:rFonts w:eastAsiaTheme="minorEastAsia" w:cstheme="minorBidi"/>
              </w:rPr>
            </w:pPr>
            <w:r>
              <w:rPr>
                <w:rFonts w:hint="eastAsia" w:eastAsiaTheme="minorEastAsia" w:cstheme="minorBidi"/>
              </w:rPr>
              <w:t>α-六六六</w:t>
            </w:r>
          </w:p>
        </w:tc>
        <w:tc>
          <w:tcPr>
            <w:tcW w:w="874" w:type="pct"/>
          </w:tcPr>
          <w:p w14:paraId="20681AC3">
            <w:pPr>
              <w:pStyle w:val="42"/>
              <w:rPr>
                <w:rFonts w:eastAsiaTheme="minorEastAsia" w:cstheme="minorBidi"/>
              </w:rPr>
            </w:pPr>
            <w:r>
              <w:rPr>
                <w:rFonts w:eastAsiaTheme="minorEastAsia" w:cstheme="minorBidi"/>
              </w:rPr>
              <w:t>ND</w:t>
            </w:r>
          </w:p>
        </w:tc>
        <w:tc>
          <w:tcPr>
            <w:tcW w:w="874" w:type="pct"/>
          </w:tcPr>
          <w:p w14:paraId="54D760DD">
            <w:pPr>
              <w:pStyle w:val="42"/>
              <w:rPr>
                <w:rFonts w:eastAsiaTheme="minorEastAsia" w:cstheme="minorBidi"/>
              </w:rPr>
            </w:pPr>
            <w:r>
              <w:rPr>
                <w:rFonts w:hint="eastAsia" w:eastAsiaTheme="minorEastAsia" w:cstheme="minorBidi"/>
              </w:rPr>
              <w:t>/</w:t>
            </w:r>
          </w:p>
        </w:tc>
        <w:tc>
          <w:tcPr>
            <w:tcW w:w="1502" w:type="pct"/>
          </w:tcPr>
          <w:p w14:paraId="65ABD6B3">
            <w:pPr>
              <w:pStyle w:val="42"/>
              <w:rPr>
                <w:rFonts w:eastAsiaTheme="minorEastAsia" w:cstheme="minorBidi"/>
              </w:rPr>
            </w:pPr>
            <w:r>
              <w:rPr>
                <w:rFonts w:hint="eastAsia" w:eastAsiaTheme="minorEastAsia" w:cstheme="minorBidi"/>
              </w:rPr>
              <w:t>/</w:t>
            </w:r>
          </w:p>
        </w:tc>
        <w:tc>
          <w:tcPr>
            <w:tcW w:w="875" w:type="pct"/>
          </w:tcPr>
          <w:p w14:paraId="0C5877C2">
            <w:pPr>
              <w:pStyle w:val="42"/>
              <w:rPr>
                <w:rFonts w:eastAsiaTheme="minorEastAsia" w:cstheme="minorBidi"/>
              </w:rPr>
            </w:pPr>
            <w:r>
              <w:rPr>
                <w:rFonts w:eastAsiaTheme="minorEastAsia" w:cstheme="minorBidi"/>
              </w:rPr>
              <w:t>mg/kg</w:t>
            </w:r>
          </w:p>
        </w:tc>
      </w:tr>
      <w:tr w14:paraId="55987C4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75" w:type="pct"/>
            <w:vAlign w:val="center"/>
          </w:tcPr>
          <w:p w14:paraId="2E7E5908">
            <w:pPr>
              <w:pStyle w:val="42"/>
              <w:rPr>
                <w:rFonts w:eastAsiaTheme="minorEastAsia" w:cstheme="minorBidi"/>
              </w:rPr>
            </w:pPr>
            <w:r>
              <w:rPr>
                <w:rFonts w:hint="eastAsia" w:eastAsiaTheme="minorEastAsia" w:cstheme="minorBidi"/>
              </w:rPr>
              <w:t>β-六六六</w:t>
            </w:r>
          </w:p>
        </w:tc>
        <w:tc>
          <w:tcPr>
            <w:tcW w:w="874" w:type="pct"/>
          </w:tcPr>
          <w:p w14:paraId="402A6531">
            <w:pPr>
              <w:pStyle w:val="42"/>
              <w:rPr>
                <w:rFonts w:eastAsiaTheme="minorEastAsia" w:cstheme="minorBidi"/>
              </w:rPr>
            </w:pPr>
            <w:r>
              <w:rPr>
                <w:rFonts w:eastAsiaTheme="minorEastAsia" w:cstheme="minorBidi"/>
              </w:rPr>
              <w:t>ND</w:t>
            </w:r>
          </w:p>
        </w:tc>
        <w:tc>
          <w:tcPr>
            <w:tcW w:w="874" w:type="pct"/>
          </w:tcPr>
          <w:p w14:paraId="3578E81C">
            <w:pPr>
              <w:pStyle w:val="42"/>
              <w:rPr>
                <w:rFonts w:eastAsiaTheme="minorEastAsia" w:cstheme="minorBidi"/>
              </w:rPr>
            </w:pPr>
            <w:r>
              <w:rPr>
                <w:rFonts w:hint="eastAsia" w:eastAsiaTheme="minorEastAsia" w:cstheme="minorBidi"/>
              </w:rPr>
              <w:t>/</w:t>
            </w:r>
          </w:p>
        </w:tc>
        <w:tc>
          <w:tcPr>
            <w:tcW w:w="1502" w:type="pct"/>
          </w:tcPr>
          <w:p w14:paraId="7A6D55CE">
            <w:pPr>
              <w:pStyle w:val="42"/>
              <w:rPr>
                <w:rFonts w:eastAsiaTheme="minorEastAsia" w:cstheme="minorBidi"/>
              </w:rPr>
            </w:pPr>
            <w:r>
              <w:rPr>
                <w:rFonts w:hint="eastAsia" w:eastAsiaTheme="minorEastAsia" w:cstheme="minorBidi"/>
              </w:rPr>
              <w:t>/</w:t>
            </w:r>
          </w:p>
        </w:tc>
        <w:tc>
          <w:tcPr>
            <w:tcW w:w="875" w:type="pct"/>
          </w:tcPr>
          <w:p w14:paraId="4F81C5A8">
            <w:pPr>
              <w:pStyle w:val="42"/>
              <w:rPr>
                <w:rFonts w:eastAsiaTheme="minorEastAsia" w:cstheme="minorBidi"/>
              </w:rPr>
            </w:pPr>
            <w:r>
              <w:rPr>
                <w:rFonts w:eastAsiaTheme="minorEastAsia" w:cstheme="minorBidi"/>
              </w:rPr>
              <w:t>mg/kg</w:t>
            </w:r>
          </w:p>
        </w:tc>
      </w:tr>
      <w:tr w14:paraId="1F53511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75" w:type="pct"/>
            <w:vAlign w:val="center"/>
          </w:tcPr>
          <w:p w14:paraId="5C3D050C">
            <w:pPr>
              <w:pStyle w:val="42"/>
              <w:rPr>
                <w:rFonts w:eastAsiaTheme="minorEastAsia" w:cstheme="minorBidi"/>
              </w:rPr>
            </w:pPr>
            <w:r>
              <w:rPr>
                <w:rFonts w:hint="eastAsia" w:eastAsiaTheme="minorEastAsia" w:cstheme="minorBidi"/>
              </w:rPr>
              <w:t>γ-六六六</w:t>
            </w:r>
          </w:p>
        </w:tc>
        <w:tc>
          <w:tcPr>
            <w:tcW w:w="874" w:type="pct"/>
          </w:tcPr>
          <w:p w14:paraId="2BF789B5">
            <w:pPr>
              <w:pStyle w:val="42"/>
              <w:rPr>
                <w:rFonts w:eastAsiaTheme="minorEastAsia" w:cstheme="minorBidi"/>
              </w:rPr>
            </w:pPr>
            <w:r>
              <w:rPr>
                <w:rFonts w:eastAsiaTheme="minorEastAsia" w:cstheme="minorBidi"/>
              </w:rPr>
              <w:t>ND</w:t>
            </w:r>
          </w:p>
        </w:tc>
        <w:tc>
          <w:tcPr>
            <w:tcW w:w="874" w:type="pct"/>
          </w:tcPr>
          <w:p w14:paraId="526AB141">
            <w:pPr>
              <w:pStyle w:val="42"/>
              <w:rPr>
                <w:rFonts w:eastAsiaTheme="minorEastAsia" w:cstheme="minorBidi"/>
              </w:rPr>
            </w:pPr>
            <w:r>
              <w:rPr>
                <w:rFonts w:hint="eastAsia" w:eastAsiaTheme="minorEastAsia" w:cstheme="minorBidi"/>
              </w:rPr>
              <w:t>/</w:t>
            </w:r>
          </w:p>
        </w:tc>
        <w:tc>
          <w:tcPr>
            <w:tcW w:w="1502" w:type="pct"/>
          </w:tcPr>
          <w:p w14:paraId="621EF5E9">
            <w:pPr>
              <w:pStyle w:val="42"/>
              <w:rPr>
                <w:rFonts w:eastAsiaTheme="minorEastAsia" w:cstheme="minorBidi"/>
              </w:rPr>
            </w:pPr>
            <w:r>
              <w:rPr>
                <w:rFonts w:hint="eastAsia" w:eastAsiaTheme="minorEastAsia" w:cstheme="minorBidi"/>
              </w:rPr>
              <w:t>/</w:t>
            </w:r>
          </w:p>
        </w:tc>
        <w:tc>
          <w:tcPr>
            <w:tcW w:w="875" w:type="pct"/>
          </w:tcPr>
          <w:p w14:paraId="58CCC9AE">
            <w:pPr>
              <w:pStyle w:val="42"/>
              <w:rPr>
                <w:rFonts w:eastAsiaTheme="minorEastAsia" w:cstheme="minorBidi"/>
              </w:rPr>
            </w:pPr>
            <w:r>
              <w:rPr>
                <w:rFonts w:eastAsiaTheme="minorEastAsia" w:cstheme="minorBidi"/>
              </w:rPr>
              <w:t>mg/kg</w:t>
            </w:r>
          </w:p>
        </w:tc>
      </w:tr>
      <w:tr w14:paraId="0C0C61B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75" w:type="pct"/>
            <w:vAlign w:val="center"/>
          </w:tcPr>
          <w:p w14:paraId="0BFB5D4D">
            <w:pPr>
              <w:pStyle w:val="42"/>
              <w:rPr>
                <w:rFonts w:eastAsiaTheme="minorEastAsia" w:cstheme="minorBidi"/>
              </w:rPr>
            </w:pPr>
            <w:r>
              <w:rPr>
                <w:rFonts w:hint="eastAsia" w:eastAsiaTheme="minorEastAsia" w:cstheme="minorBidi"/>
              </w:rPr>
              <w:t>δ-六六六</w:t>
            </w:r>
          </w:p>
        </w:tc>
        <w:tc>
          <w:tcPr>
            <w:tcW w:w="874" w:type="pct"/>
          </w:tcPr>
          <w:p w14:paraId="4536FFDB">
            <w:pPr>
              <w:pStyle w:val="42"/>
              <w:rPr>
                <w:rFonts w:eastAsiaTheme="minorEastAsia" w:cstheme="minorBidi"/>
              </w:rPr>
            </w:pPr>
            <w:r>
              <w:rPr>
                <w:rFonts w:eastAsiaTheme="minorEastAsia" w:cstheme="minorBidi"/>
              </w:rPr>
              <w:t>ND</w:t>
            </w:r>
          </w:p>
        </w:tc>
        <w:tc>
          <w:tcPr>
            <w:tcW w:w="874" w:type="pct"/>
          </w:tcPr>
          <w:p w14:paraId="6A0246D4">
            <w:pPr>
              <w:pStyle w:val="42"/>
              <w:rPr>
                <w:rFonts w:eastAsiaTheme="minorEastAsia" w:cstheme="minorBidi"/>
              </w:rPr>
            </w:pPr>
            <w:r>
              <w:rPr>
                <w:rFonts w:hint="eastAsia" w:eastAsiaTheme="minorEastAsia" w:cstheme="minorBidi"/>
              </w:rPr>
              <w:t>/</w:t>
            </w:r>
          </w:p>
        </w:tc>
        <w:tc>
          <w:tcPr>
            <w:tcW w:w="1502" w:type="pct"/>
          </w:tcPr>
          <w:p w14:paraId="74641DC9">
            <w:pPr>
              <w:pStyle w:val="42"/>
              <w:rPr>
                <w:rFonts w:eastAsiaTheme="minorEastAsia" w:cstheme="minorBidi"/>
              </w:rPr>
            </w:pPr>
            <w:r>
              <w:rPr>
                <w:rFonts w:hint="eastAsia" w:eastAsiaTheme="minorEastAsia" w:cstheme="minorBidi"/>
              </w:rPr>
              <w:t>/</w:t>
            </w:r>
          </w:p>
        </w:tc>
        <w:tc>
          <w:tcPr>
            <w:tcW w:w="875" w:type="pct"/>
          </w:tcPr>
          <w:p w14:paraId="3FD7A201">
            <w:pPr>
              <w:pStyle w:val="42"/>
              <w:rPr>
                <w:rFonts w:eastAsiaTheme="minorEastAsia" w:cstheme="minorBidi"/>
              </w:rPr>
            </w:pPr>
            <w:r>
              <w:rPr>
                <w:rFonts w:eastAsiaTheme="minorEastAsia" w:cstheme="minorBidi"/>
              </w:rPr>
              <w:t>mg/kg</w:t>
            </w:r>
          </w:p>
        </w:tc>
      </w:tr>
      <w:tr w14:paraId="3925365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75" w:type="pct"/>
            <w:vAlign w:val="center"/>
          </w:tcPr>
          <w:p w14:paraId="3DA1374A">
            <w:pPr>
              <w:pStyle w:val="42"/>
              <w:rPr>
                <w:rFonts w:eastAsiaTheme="minorEastAsia" w:cstheme="minorBidi"/>
              </w:rPr>
            </w:pPr>
            <w:r>
              <w:rPr>
                <w:rFonts w:hint="eastAsia" w:eastAsiaTheme="minorEastAsia" w:cstheme="minorBidi"/>
              </w:rPr>
              <w:t>ｏ,ｐ＇-DDT</w:t>
            </w:r>
          </w:p>
        </w:tc>
        <w:tc>
          <w:tcPr>
            <w:tcW w:w="874" w:type="pct"/>
          </w:tcPr>
          <w:p w14:paraId="6CD2FA2E">
            <w:pPr>
              <w:pStyle w:val="42"/>
              <w:rPr>
                <w:rFonts w:eastAsiaTheme="minorEastAsia" w:cstheme="minorBidi"/>
              </w:rPr>
            </w:pPr>
            <w:r>
              <w:rPr>
                <w:rFonts w:eastAsiaTheme="minorEastAsia" w:cstheme="minorBidi"/>
              </w:rPr>
              <w:t>ND</w:t>
            </w:r>
          </w:p>
        </w:tc>
        <w:tc>
          <w:tcPr>
            <w:tcW w:w="874" w:type="pct"/>
          </w:tcPr>
          <w:p w14:paraId="74D4B0EB">
            <w:pPr>
              <w:pStyle w:val="42"/>
              <w:rPr>
                <w:rFonts w:eastAsiaTheme="minorEastAsia" w:cstheme="minorBidi"/>
              </w:rPr>
            </w:pPr>
            <w:r>
              <w:rPr>
                <w:rFonts w:hint="eastAsia" w:eastAsiaTheme="minorEastAsia" w:cstheme="minorBidi"/>
              </w:rPr>
              <w:t>/</w:t>
            </w:r>
          </w:p>
        </w:tc>
        <w:tc>
          <w:tcPr>
            <w:tcW w:w="1502" w:type="pct"/>
          </w:tcPr>
          <w:p w14:paraId="1E940B1A">
            <w:pPr>
              <w:pStyle w:val="42"/>
              <w:rPr>
                <w:rFonts w:eastAsiaTheme="minorEastAsia" w:cstheme="minorBidi"/>
              </w:rPr>
            </w:pPr>
            <w:r>
              <w:rPr>
                <w:rFonts w:hint="eastAsia" w:eastAsiaTheme="minorEastAsia" w:cstheme="minorBidi"/>
              </w:rPr>
              <w:t>/</w:t>
            </w:r>
          </w:p>
        </w:tc>
        <w:tc>
          <w:tcPr>
            <w:tcW w:w="875" w:type="pct"/>
          </w:tcPr>
          <w:p w14:paraId="307AB54B">
            <w:pPr>
              <w:pStyle w:val="42"/>
              <w:rPr>
                <w:rFonts w:eastAsiaTheme="minorEastAsia" w:cstheme="minorBidi"/>
              </w:rPr>
            </w:pPr>
            <w:r>
              <w:rPr>
                <w:rFonts w:eastAsiaTheme="minorEastAsia" w:cstheme="minorBidi"/>
              </w:rPr>
              <w:t>mg/kg</w:t>
            </w:r>
          </w:p>
        </w:tc>
      </w:tr>
      <w:tr w14:paraId="4F050ED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75" w:type="pct"/>
            <w:vAlign w:val="center"/>
          </w:tcPr>
          <w:p w14:paraId="0476F872">
            <w:pPr>
              <w:pStyle w:val="42"/>
              <w:rPr>
                <w:rFonts w:eastAsiaTheme="minorEastAsia" w:cstheme="minorBidi"/>
              </w:rPr>
            </w:pPr>
            <w:r>
              <w:rPr>
                <w:rFonts w:hint="eastAsia" w:eastAsiaTheme="minorEastAsia" w:cstheme="minorBidi"/>
              </w:rPr>
              <w:t>ｐ,ｐ＇-DDT</w:t>
            </w:r>
          </w:p>
        </w:tc>
        <w:tc>
          <w:tcPr>
            <w:tcW w:w="874" w:type="pct"/>
          </w:tcPr>
          <w:p w14:paraId="6325F2CC">
            <w:pPr>
              <w:pStyle w:val="42"/>
              <w:rPr>
                <w:rFonts w:eastAsiaTheme="minorEastAsia" w:cstheme="minorBidi"/>
              </w:rPr>
            </w:pPr>
            <w:r>
              <w:rPr>
                <w:rFonts w:eastAsiaTheme="minorEastAsia" w:cstheme="minorBidi"/>
              </w:rPr>
              <w:t>ND</w:t>
            </w:r>
          </w:p>
        </w:tc>
        <w:tc>
          <w:tcPr>
            <w:tcW w:w="874" w:type="pct"/>
          </w:tcPr>
          <w:p w14:paraId="41E05D97">
            <w:pPr>
              <w:pStyle w:val="42"/>
              <w:rPr>
                <w:rFonts w:eastAsiaTheme="minorEastAsia" w:cstheme="minorBidi"/>
              </w:rPr>
            </w:pPr>
            <w:r>
              <w:rPr>
                <w:rFonts w:hint="eastAsia" w:eastAsiaTheme="minorEastAsia" w:cstheme="minorBidi"/>
              </w:rPr>
              <w:t>/</w:t>
            </w:r>
          </w:p>
        </w:tc>
        <w:tc>
          <w:tcPr>
            <w:tcW w:w="1502" w:type="pct"/>
          </w:tcPr>
          <w:p w14:paraId="57734FC2">
            <w:pPr>
              <w:pStyle w:val="42"/>
              <w:rPr>
                <w:rFonts w:eastAsiaTheme="minorEastAsia" w:cstheme="minorBidi"/>
              </w:rPr>
            </w:pPr>
            <w:r>
              <w:rPr>
                <w:rFonts w:hint="eastAsia" w:eastAsiaTheme="minorEastAsia" w:cstheme="minorBidi"/>
              </w:rPr>
              <w:t>/</w:t>
            </w:r>
          </w:p>
        </w:tc>
        <w:tc>
          <w:tcPr>
            <w:tcW w:w="875" w:type="pct"/>
          </w:tcPr>
          <w:p w14:paraId="7DC7A083">
            <w:pPr>
              <w:pStyle w:val="42"/>
              <w:rPr>
                <w:rFonts w:eastAsiaTheme="minorEastAsia" w:cstheme="minorBidi"/>
              </w:rPr>
            </w:pPr>
            <w:r>
              <w:rPr>
                <w:rFonts w:eastAsiaTheme="minorEastAsia" w:cstheme="minorBidi"/>
              </w:rPr>
              <w:t>mg/kg</w:t>
            </w:r>
          </w:p>
        </w:tc>
      </w:tr>
      <w:tr w14:paraId="55E5FEA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75" w:type="pct"/>
            <w:vAlign w:val="center"/>
          </w:tcPr>
          <w:p w14:paraId="0584B2E1">
            <w:pPr>
              <w:pStyle w:val="42"/>
              <w:rPr>
                <w:rFonts w:eastAsiaTheme="minorEastAsia" w:cstheme="minorBidi"/>
              </w:rPr>
            </w:pPr>
            <w:r>
              <w:rPr>
                <w:rFonts w:hint="eastAsia" w:eastAsiaTheme="minorEastAsia" w:cstheme="minorBidi"/>
              </w:rPr>
              <w:t>ｐ,ｐ＇-DDD</w:t>
            </w:r>
          </w:p>
        </w:tc>
        <w:tc>
          <w:tcPr>
            <w:tcW w:w="874" w:type="pct"/>
          </w:tcPr>
          <w:p w14:paraId="4ECF22C7">
            <w:pPr>
              <w:pStyle w:val="42"/>
              <w:rPr>
                <w:rFonts w:eastAsiaTheme="minorEastAsia" w:cstheme="minorBidi"/>
              </w:rPr>
            </w:pPr>
            <w:r>
              <w:rPr>
                <w:rFonts w:eastAsiaTheme="minorEastAsia" w:cstheme="minorBidi"/>
              </w:rPr>
              <w:t>ND</w:t>
            </w:r>
          </w:p>
        </w:tc>
        <w:tc>
          <w:tcPr>
            <w:tcW w:w="874" w:type="pct"/>
          </w:tcPr>
          <w:p w14:paraId="7B75F93E">
            <w:pPr>
              <w:pStyle w:val="42"/>
              <w:rPr>
                <w:rFonts w:eastAsiaTheme="minorEastAsia" w:cstheme="minorBidi"/>
              </w:rPr>
            </w:pPr>
            <w:r>
              <w:rPr>
                <w:rFonts w:hint="eastAsia" w:eastAsiaTheme="minorEastAsia" w:cstheme="minorBidi"/>
              </w:rPr>
              <w:t>/</w:t>
            </w:r>
          </w:p>
        </w:tc>
        <w:tc>
          <w:tcPr>
            <w:tcW w:w="1502" w:type="pct"/>
          </w:tcPr>
          <w:p w14:paraId="77E7AE44">
            <w:pPr>
              <w:pStyle w:val="42"/>
              <w:rPr>
                <w:rFonts w:eastAsiaTheme="minorEastAsia" w:cstheme="minorBidi"/>
              </w:rPr>
            </w:pPr>
            <w:r>
              <w:rPr>
                <w:rFonts w:hint="eastAsia" w:eastAsiaTheme="minorEastAsia" w:cstheme="minorBidi"/>
              </w:rPr>
              <w:t>/</w:t>
            </w:r>
          </w:p>
        </w:tc>
        <w:tc>
          <w:tcPr>
            <w:tcW w:w="875" w:type="pct"/>
          </w:tcPr>
          <w:p w14:paraId="0E155287">
            <w:pPr>
              <w:pStyle w:val="42"/>
              <w:rPr>
                <w:rFonts w:eastAsiaTheme="minorEastAsia" w:cstheme="minorBidi"/>
              </w:rPr>
            </w:pPr>
            <w:r>
              <w:rPr>
                <w:rFonts w:eastAsiaTheme="minorEastAsia" w:cstheme="minorBidi"/>
              </w:rPr>
              <w:t>mg/kg</w:t>
            </w:r>
          </w:p>
        </w:tc>
      </w:tr>
      <w:tr w14:paraId="70185B4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75" w:type="pct"/>
            <w:vAlign w:val="center"/>
          </w:tcPr>
          <w:p w14:paraId="5B0004E8">
            <w:pPr>
              <w:pStyle w:val="42"/>
              <w:rPr>
                <w:rFonts w:eastAsiaTheme="minorEastAsia" w:cstheme="minorBidi"/>
              </w:rPr>
            </w:pPr>
            <w:r>
              <w:rPr>
                <w:rFonts w:hint="eastAsia" w:eastAsiaTheme="minorEastAsia" w:cstheme="minorBidi"/>
              </w:rPr>
              <w:t>ｐ,ｐ＇-DDE</w:t>
            </w:r>
          </w:p>
        </w:tc>
        <w:tc>
          <w:tcPr>
            <w:tcW w:w="874" w:type="pct"/>
          </w:tcPr>
          <w:p w14:paraId="2AC921C8">
            <w:pPr>
              <w:pStyle w:val="42"/>
              <w:rPr>
                <w:rFonts w:eastAsiaTheme="minorEastAsia" w:cstheme="minorBidi"/>
              </w:rPr>
            </w:pPr>
            <w:r>
              <w:rPr>
                <w:rFonts w:eastAsiaTheme="minorEastAsia" w:cstheme="minorBidi"/>
              </w:rPr>
              <w:t>ND</w:t>
            </w:r>
          </w:p>
        </w:tc>
        <w:tc>
          <w:tcPr>
            <w:tcW w:w="874" w:type="pct"/>
          </w:tcPr>
          <w:p w14:paraId="0121C5E9">
            <w:pPr>
              <w:pStyle w:val="42"/>
              <w:rPr>
                <w:rFonts w:eastAsiaTheme="minorEastAsia" w:cstheme="minorBidi"/>
              </w:rPr>
            </w:pPr>
            <w:r>
              <w:rPr>
                <w:rFonts w:hint="eastAsia" w:eastAsiaTheme="minorEastAsia" w:cstheme="minorBidi"/>
              </w:rPr>
              <w:t>/</w:t>
            </w:r>
          </w:p>
        </w:tc>
        <w:tc>
          <w:tcPr>
            <w:tcW w:w="1502" w:type="pct"/>
          </w:tcPr>
          <w:p w14:paraId="07B21D5E">
            <w:pPr>
              <w:pStyle w:val="42"/>
              <w:rPr>
                <w:rFonts w:eastAsiaTheme="minorEastAsia" w:cstheme="minorBidi"/>
              </w:rPr>
            </w:pPr>
            <w:r>
              <w:rPr>
                <w:rFonts w:hint="eastAsia" w:eastAsiaTheme="minorEastAsia" w:cstheme="minorBidi"/>
              </w:rPr>
              <w:t>/</w:t>
            </w:r>
          </w:p>
        </w:tc>
        <w:tc>
          <w:tcPr>
            <w:tcW w:w="875" w:type="pct"/>
          </w:tcPr>
          <w:p w14:paraId="571D4895">
            <w:pPr>
              <w:pStyle w:val="42"/>
              <w:rPr>
                <w:rFonts w:eastAsiaTheme="minorEastAsia" w:cstheme="minorBidi"/>
              </w:rPr>
            </w:pPr>
            <w:r>
              <w:rPr>
                <w:rFonts w:eastAsiaTheme="minorEastAsia" w:cstheme="minorBidi"/>
              </w:rPr>
              <w:t>mg/kg</w:t>
            </w:r>
          </w:p>
        </w:tc>
      </w:tr>
      <w:tr w14:paraId="32BA490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75" w:type="pct"/>
            <w:vAlign w:val="center"/>
          </w:tcPr>
          <w:p w14:paraId="35C31BEB">
            <w:pPr>
              <w:pStyle w:val="42"/>
              <w:rPr>
                <w:rFonts w:eastAsiaTheme="minorEastAsia" w:cstheme="minorBidi"/>
              </w:rPr>
            </w:pPr>
            <w:r>
              <w:rPr>
                <w:rFonts w:hint="eastAsia" w:eastAsiaTheme="minorEastAsia" w:cstheme="minorBidi"/>
              </w:rPr>
              <w:t>总磷</w:t>
            </w:r>
          </w:p>
        </w:tc>
        <w:tc>
          <w:tcPr>
            <w:tcW w:w="874" w:type="pct"/>
          </w:tcPr>
          <w:p w14:paraId="1912E921">
            <w:pPr>
              <w:pStyle w:val="42"/>
              <w:rPr>
                <w:rFonts w:eastAsiaTheme="minorEastAsia" w:cstheme="minorBidi"/>
              </w:rPr>
            </w:pPr>
            <w:r>
              <w:rPr>
                <w:rFonts w:eastAsiaTheme="minorEastAsia" w:cstheme="minorBidi"/>
              </w:rPr>
              <w:t>370</w:t>
            </w:r>
          </w:p>
        </w:tc>
        <w:tc>
          <w:tcPr>
            <w:tcW w:w="874" w:type="pct"/>
          </w:tcPr>
          <w:p w14:paraId="058659E7">
            <w:pPr>
              <w:pStyle w:val="42"/>
              <w:rPr>
                <w:rFonts w:eastAsiaTheme="minorEastAsia" w:cstheme="minorBidi"/>
              </w:rPr>
            </w:pPr>
            <w:r>
              <w:rPr>
                <w:rFonts w:hint="eastAsia" w:eastAsiaTheme="minorEastAsia" w:cstheme="minorBidi"/>
              </w:rPr>
              <w:t>/</w:t>
            </w:r>
          </w:p>
        </w:tc>
        <w:tc>
          <w:tcPr>
            <w:tcW w:w="1502" w:type="pct"/>
          </w:tcPr>
          <w:p w14:paraId="0E33AE44">
            <w:pPr>
              <w:pStyle w:val="42"/>
              <w:rPr>
                <w:rFonts w:eastAsiaTheme="minorEastAsia" w:cstheme="minorBidi"/>
              </w:rPr>
            </w:pPr>
            <w:r>
              <w:rPr>
                <w:rFonts w:hint="eastAsia" w:eastAsiaTheme="minorEastAsia" w:cstheme="minorBidi"/>
              </w:rPr>
              <w:t>/</w:t>
            </w:r>
          </w:p>
        </w:tc>
        <w:tc>
          <w:tcPr>
            <w:tcW w:w="875" w:type="pct"/>
          </w:tcPr>
          <w:p w14:paraId="6FB114C8">
            <w:pPr>
              <w:pStyle w:val="42"/>
              <w:rPr>
                <w:rFonts w:eastAsiaTheme="minorEastAsia" w:cstheme="minorBidi"/>
              </w:rPr>
            </w:pPr>
            <w:r>
              <w:rPr>
                <w:rFonts w:eastAsiaTheme="minorEastAsia" w:cstheme="minorBidi"/>
              </w:rPr>
              <w:t>mg/kg</w:t>
            </w:r>
          </w:p>
        </w:tc>
      </w:tr>
      <w:tr w14:paraId="73BE991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75" w:type="pct"/>
            <w:vAlign w:val="center"/>
          </w:tcPr>
          <w:p w14:paraId="76F3757C">
            <w:pPr>
              <w:pStyle w:val="42"/>
              <w:rPr>
                <w:rFonts w:eastAsiaTheme="minorEastAsia" w:cstheme="minorBidi"/>
              </w:rPr>
            </w:pPr>
            <w:r>
              <w:rPr>
                <w:rFonts w:hint="eastAsia" w:eastAsiaTheme="minorEastAsia" w:cstheme="minorBidi"/>
              </w:rPr>
              <w:t>全氮</w:t>
            </w:r>
          </w:p>
        </w:tc>
        <w:tc>
          <w:tcPr>
            <w:tcW w:w="874" w:type="pct"/>
          </w:tcPr>
          <w:p w14:paraId="74EF0B9B">
            <w:pPr>
              <w:pStyle w:val="42"/>
              <w:rPr>
                <w:rFonts w:eastAsiaTheme="minorEastAsia" w:cstheme="minorBidi"/>
              </w:rPr>
            </w:pPr>
            <w:r>
              <w:rPr>
                <w:rFonts w:eastAsiaTheme="minorEastAsia" w:cstheme="minorBidi"/>
              </w:rPr>
              <w:t>1.04×10</w:t>
            </w:r>
            <w:r>
              <w:rPr>
                <w:rFonts w:eastAsiaTheme="minorEastAsia" w:cstheme="minorBidi"/>
                <w:vertAlign w:val="superscript"/>
              </w:rPr>
              <w:t>3</w:t>
            </w:r>
          </w:p>
        </w:tc>
        <w:tc>
          <w:tcPr>
            <w:tcW w:w="874" w:type="pct"/>
          </w:tcPr>
          <w:p w14:paraId="119D395D">
            <w:pPr>
              <w:pStyle w:val="42"/>
              <w:rPr>
                <w:rFonts w:eastAsiaTheme="minorEastAsia" w:cstheme="minorBidi"/>
              </w:rPr>
            </w:pPr>
            <w:r>
              <w:rPr>
                <w:rFonts w:hint="eastAsia" w:eastAsiaTheme="minorEastAsia" w:cstheme="minorBidi"/>
              </w:rPr>
              <w:t>/</w:t>
            </w:r>
          </w:p>
        </w:tc>
        <w:tc>
          <w:tcPr>
            <w:tcW w:w="1502" w:type="pct"/>
          </w:tcPr>
          <w:p w14:paraId="57AE6898">
            <w:pPr>
              <w:pStyle w:val="42"/>
              <w:rPr>
                <w:rFonts w:eastAsiaTheme="minorEastAsia" w:cstheme="minorBidi"/>
              </w:rPr>
            </w:pPr>
            <w:r>
              <w:rPr>
                <w:rFonts w:hint="eastAsia" w:eastAsiaTheme="minorEastAsia" w:cstheme="minorBidi"/>
              </w:rPr>
              <w:t>/</w:t>
            </w:r>
          </w:p>
        </w:tc>
        <w:tc>
          <w:tcPr>
            <w:tcW w:w="875" w:type="pct"/>
          </w:tcPr>
          <w:p w14:paraId="58EF77D1">
            <w:pPr>
              <w:pStyle w:val="42"/>
              <w:rPr>
                <w:rFonts w:eastAsiaTheme="minorEastAsia" w:cstheme="minorBidi"/>
              </w:rPr>
            </w:pPr>
            <w:r>
              <w:rPr>
                <w:rFonts w:eastAsiaTheme="minorEastAsia" w:cstheme="minorBidi"/>
              </w:rPr>
              <w:t>mg/kg</w:t>
            </w:r>
          </w:p>
        </w:tc>
      </w:tr>
      <w:tr w14:paraId="6453073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75" w:type="pct"/>
            <w:vAlign w:val="center"/>
          </w:tcPr>
          <w:p w14:paraId="222A4602">
            <w:pPr>
              <w:pStyle w:val="42"/>
              <w:rPr>
                <w:rFonts w:eastAsiaTheme="minorEastAsia" w:cstheme="minorBidi"/>
              </w:rPr>
            </w:pPr>
            <w:r>
              <w:rPr>
                <w:rFonts w:hint="eastAsia" w:eastAsiaTheme="minorEastAsia" w:cstheme="minorBidi"/>
              </w:rPr>
              <w:t>阳离子交换量</w:t>
            </w:r>
          </w:p>
        </w:tc>
        <w:tc>
          <w:tcPr>
            <w:tcW w:w="874" w:type="pct"/>
          </w:tcPr>
          <w:p w14:paraId="4ACC86DA">
            <w:pPr>
              <w:pStyle w:val="42"/>
              <w:rPr>
                <w:rFonts w:eastAsiaTheme="minorEastAsia" w:cstheme="minorBidi"/>
              </w:rPr>
            </w:pPr>
            <w:r>
              <w:rPr>
                <w:rFonts w:eastAsiaTheme="minorEastAsia" w:cstheme="minorBidi"/>
              </w:rPr>
              <w:t>9.67</w:t>
            </w:r>
          </w:p>
        </w:tc>
        <w:tc>
          <w:tcPr>
            <w:tcW w:w="874" w:type="pct"/>
          </w:tcPr>
          <w:p w14:paraId="235E4804">
            <w:pPr>
              <w:pStyle w:val="42"/>
              <w:rPr>
                <w:rFonts w:eastAsiaTheme="minorEastAsia" w:cstheme="minorBidi"/>
              </w:rPr>
            </w:pPr>
            <w:r>
              <w:rPr>
                <w:rFonts w:hint="eastAsia" w:eastAsiaTheme="minorEastAsia" w:cstheme="minorBidi"/>
              </w:rPr>
              <w:t>/</w:t>
            </w:r>
          </w:p>
        </w:tc>
        <w:tc>
          <w:tcPr>
            <w:tcW w:w="1502" w:type="pct"/>
          </w:tcPr>
          <w:p w14:paraId="72FD8DBA">
            <w:pPr>
              <w:pStyle w:val="42"/>
              <w:rPr>
                <w:rFonts w:eastAsiaTheme="minorEastAsia" w:cstheme="minorBidi"/>
              </w:rPr>
            </w:pPr>
            <w:r>
              <w:rPr>
                <w:rFonts w:hint="eastAsia" w:eastAsiaTheme="minorEastAsia" w:cstheme="minorBidi"/>
              </w:rPr>
              <w:t>/</w:t>
            </w:r>
          </w:p>
        </w:tc>
        <w:tc>
          <w:tcPr>
            <w:tcW w:w="875" w:type="pct"/>
          </w:tcPr>
          <w:p w14:paraId="04331554">
            <w:pPr>
              <w:pStyle w:val="42"/>
              <w:rPr>
                <w:rFonts w:eastAsiaTheme="minorEastAsia" w:cstheme="minorBidi"/>
              </w:rPr>
            </w:pPr>
            <w:r>
              <w:rPr>
                <w:rFonts w:eastAsiaTheme="minorEastAsia" w:cstheme="minorBidi"/>
              </w:rPr>
              <w:t>cmol(+)/kg</w:t>
            </w:r>
          </w:p>
        </w:tc>
      </w:tr>
      <w:tr w14:paraId="0D71406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000" w:type="pct"/>
            <w:gridSpan w:val="5"/>
            <w:vAlign w:val="center"/>
          </w:tcPr>
          <w:p w14:paraId="1C65EE3C">
            <w:pPr>
              <w:pStyle w:val="42"/>
              <w:jc w:val="left"/>
              <w:rPr>
                <w:rFonts w:eastAsiaTheme="minorEastAsia" w:cstheme="minorBidi"/>
              </w:rPr>
            </w:pPr>
            <w:r>
              <w:rPr>
                <w:rFonts w:hint="eastAsia" w:eastAsiaTheme="minorEastAsia" w:cstheme="minorBidi"/>
              </w:rPr>
              <w:t>备注：ND表示检测结果低于方法检出限或未检出。</w:t>
            </w:r>
          </w:p>
        </w:tc>
      </w:tr>
    </w:tbl>
    <w:p w14:paraId="30FE4CFF">
      <w:r>
        <w:rPr>
          <w:rFonts w:hint="eastAsia"/>
        </w:rPr>
        <w:t>根据监测结果，对照《土壤环境质量 农用地土壤污染风险管控标准》（GB15618-2018）中风险筛选值，项目评价河段库底底泥各单项指数值均小于1，表明本工程主要施工区域底泥中无超标项目，满足《土壤环境质量 农用地土壤污染风险管控标准》（GB15618-2018）要求。</w:t>
      </w:r>
    </w:p>
    <w:p w14:paraId="41046113">
      <w:pPr>
        <w:pStyle w:val="3"/>
        <w:tabs>
          <w:tab w:val="left" w:pos="2268"/>
        </w:tabs>
      </w:pPr>
      <w:bookmarkStart w:id="51" w:name="_Toc166488876"/>
      <w:r>
        <w:rPr>
          <w:rFonts w:hint="eastAsia"/>
        </w:rPr>
        <w:t>3.4 水文情势现状</w:t>
      </w:r>
      <w:bookmarkEnd w:id="51"/>
    </w:p>
    <w:p w14:paraId="297C7052">
      <w:pPr>
        <w:pStyle w:val="4"/>
      </w:pPr>
      <w:bookmarkStart w:id="52" w:name="_Toc166488877"/>
      <w:r>
        <w:rPr>
          <w:rFonts w:hint="eastAsia"/>
        </w:rPr>
        <w:t>3.4.1 流域概况</w:t>
      </w:r>
      <w:bookmarkEnd w:id="52"/>
    </w:p>
    <w:p w14:paraId="25EDD461">
      <w:r>
        <w:rPr>
          <w:rFonts w:hint="eastAsia"/>
        </w:rPr>
        <w:t>跑马滩水库大坝位于遂宁市安居区东禅镇上游约1.0km处，</w:t>
      </w:r>
      <w:bookmarkStart w:id="53" w:name="_Hlk166184804"/>
      <w:r>
        <w:rPr>
          <w:rFonts w:hint="eastAsia"/>
        </w:rPr>
        <w:t>坝址地理坐标为东经105°20′16.83″，北纬30°19′29.35″，水库位于蟠龙河中游，库区覆盖乐至、安岳、安居三县（区）部分区域，坝址以上控制集水面积424.70km</w:t>
      </w:r>
      <w:r>
        <w:rPr>
          <w:rFonts w:hint="eastAsia"/>
          <w:vertAlign w:val="superscript"/>
        </w:rPr>
        <w:t>2</w:t>
      </w:r>
      <w:r>
        <w:rPr>
          <w:rFonts w:hint="eastAsia"/>
        </w:rPr>
        <w:t>。</w:t>
      </w:r>
      <w:bookmarkEnd w:id="53"/>
    </w:p>
    <w:p w14:paraId="2FF957DE">
      <w:r>
        <w:rPr>
          <w:rFonts w:hint="eastAsia"/>
        </w:rPr>
        <w:t>蟠龙河属琼江右岸一级、涪江右岸二级、嘉陵江右岸三级、长江左岸四级支流，发源于四川省乐至县龙门镇断石岗村，上源为十里河水库区，流经乐至县龙门镇、天池街道、石佛镇、蟠龙镇，安居区分水镇、安岳县八庙镇、石鼓镇，安居区东禅镇、安居镇、凤凰街道，最终于安居区凤凰街道汇入琼江。干流全长89km，流域面积532km</w:t>
      </w:r>
      <w:r>
        <w:rPr>
          <w:rFonts w:hint="eastAsia"/>
          <w:vertAlign w:val="superscript"/>
        </w:rPr>
        <w:t>2</w:t>
      </w:r>
      <w:r>
        <w:rPr>
          <w:rFonts w:hint="eastAsia"/>
        </w:rPr>
        <w:t>，河流平均比降1.09 ‰，流域多年平均年降水量934.5mm，多年平均径流深280.7mm，多年平均径流量1.47亿m</w:t>
      </w:r>
      <w:r>
        <w:rPr>
          <w:rFonts w:hint="eastAsia"/>
          <w:vertAlign w:val="superscript"/>
        </w:rPr>
        <w:t>3</w:t>
      </w:r>
      <w:r>
        <w:rPr>
          <w:rFonts w:hint="eastAsia"/>
        </w:rPr>
        <w:t>，河口多年平均流量4.65m</w:t>
      </w:r>
      <w:r>
        <w:rPr>
          <w:rFonts w:hint="eastAsia"/>
          <w:vertAlign w:val="superscript"/>
        </w:rPr>
        <w:t>3</w:t>
      </w:r>
      <w:r>
        <w:rPr>
          <w:rFonts w:hint="eastAsia"/>
        </w:rPr>
        <w:t>/s。</w:t>
      </w:r>
    </w:p>
    <w:p w14:paraId="0BACB632">
      <w:r>
        <w:rPr>
          <w:rFonts w:hint="eastAsia"/>
        </w:rPr>
        <w:t>蟠龙河流域水库众多，流域内水库共35座，其中：中型水库4座（跑马滩、书房坝、棉花沟、蟠龙河）、小（一）型水库7座、小（二）型水库24座，总库容17870亿m</w:t>
      </w:r>
      <w:r>
        <w:rPr>
          <w:rFonts w:hint="eastAsia"/>
          <w:vertAlign w:val="superscript"/>
        </w:rPr>
        <w:t>3</w:t>
      </w:r>
      <w:r>
        <w:rPr>
          <w:rFonts w:hint="eastAsia"/>
        </w:rPr>
        <w:t>。其中，跑马滩水库坝址以上水库32座，其中：中型水库4座（跑马滩、书房坝、棉花沟、蟠龙河）、小（一）型水库7座、小（二）型水库21座，总库容17747亿m</w:t>
      </w:r>
      <w:r>
        <w:rPr>
          <w:rFonts w:hint="eastAsia"/>
          <w:vertAlign w:val="superscript"/>
        </w:rPr>
        <w:t>3</w:t>
      </w:r>
    </w:p>
    <w:p w14:paraId="7BD647C5">
      <w:r>
        <w:rPr>
          <w:rFonts w:hint="eastAsia"/>
        </w:rPr>
        <w:t>跑马滩水库登记总库容3260万m</w:t>
      </w:r>
      <w:r>
        <w:rPr>
          <w:rFonts w:hint="eastAsia"/>
          <w:vertAlign w:val="superscript"/>
        </w:rPr>
        <w:t>3</w:t>
      </w:r>
      <w:r>
        <w:rPr>
          <w:rFonts w:hint="eastAsia"/>
        </w:rPr>
        <w:t>，现状调洪总库容3944万m</w:t>
      </w:r>
      <w:r>
        <w:rPr>
          <w:rFonts w:hint="eastAsia"/>
          <w:vertAlign w:val="superscript"/>
        </w:rPr>
        <w:t>3</w:t>
      </w:r>
      <w:r>
        <w:rPr>
          <w:rFonts w:hint="eastAsia"/>
        </w:rPr>
        <w:t>；水库正常蓄水位299.50m，相应库容1500万m</w:t>
      </w:r>
      <w:r>
        <w:rPr>
          <w:rFonts w:hint="eastAsia"/>
          <w:vertAlign w:val="superscript"/>
        </w:rPr>
        <w:t>3</w:t>
      </w:r>
      <w:r>
        <w:rPr>
          <w:rFonts w:hint="eastAsia"/>
        </w:rPr>
        <w:t>；死水位293.50m，相应库容350万m</w:t>
      </w:r>
      <w:r>
        <w:rPr>
          <w:rFonts w:hint="eastAsia"/>
          <w:vertAlign w:val="superscript"/>
        </w:rPr>
        <w:t>3</w:t>
      </w:r>
      <w:r>
        <w:rPr>
          <w:rFonts w:hint="eastAsia"/>
        </w:rPr>
        <w:t>。水库洪水标准为100年一遇设计、1000年一遇校核。水库汛限水位297.5m，设计洪水位301.72m，校核洪水位304.53m。</w:t>
      </w:r>
    </w:p>
    <w:p w14:paraId="668C45D4">
      <w:r>
        <w:rPr>
          <w:rFonts w:hint="eastAsia"/>
        </w:rPr>
        <w:t>根据《遂宁市安居区跑马滩水库增设放空洞初步设计报告》，跑马滩水库流域特征值见下表3.4-1所示。</w:t>
      </w:r>
    </w:p>
    <w:p w14:paraId="2E5FBA32">
      <w:pPr>
        <w:pStyle w:val="45"/>
      </w:pPr>
      <w:r>
        <w:rPr>
          <w:rFonts w:hint="eastAsia"/>
        </w:rPr>
        <w:t>表3.4-1  蟠龙河跑马滩水库特征表</w:t>
      </w:r>
    </w:p>
    <w:tbl>
      <w:tblPr>
        <w:tblStyle w:val="21"/>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84"/>
        <w:gridCol w:w="1190"/>
        <w:gridCol w:w="1191"/>
        <w:gridCol w:w="1191"/>
        <w:gridCol w:w="1190"/>
        <w:gridCol w:w="1191"/>
        <w:gridCol w:w="1191"/>
      </w:tblGrid>
      <w:tr w14:paraId="7FC8166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384" w:type="dxa"/>
            <w:vMerge w:val="restart"/>
            <w:vAlign w:val="center"/>
          </w:tcPr>
          <w:p w14:paraId="2976E463">
            <w:pPr>
              <w:pStyle w:val="42"/>
              <w:rPr>
                <w:rFonts w:eastAsiaTheme="minorEastAsia" w:cstheme="minorBidi"/>
              </w:rPr>
            </w:pPr>
            <w:r>
              <w:rPr>
                <w:rFonts w:eastAsiaTheme="minorEastAsia" w:cstheme="minorBidi"/>
              </w:rPr>
              <w:t>河段</w:t>
            </w:r>
          </w:p>
        </w:tc>
        <w:tc>
          <w:tcPr>
            <w:tcW w:w="3572" w:type="dxa"/>
            <w:gridSpan w:val="3"/>
            <w:vAlign w:val="center"/>
          </w:tcPr>
          <w:p w14:paraId="512463BC">
            <w:pPr>
              <w:pStyle w:val="42"/>
              <w:rPr>
                <w:rFonts w:eastAsiaTheme="minorEastAsia" w:cstheme="minorBidi"/>
              </w:rPr>
            </w:pPr>
            <w:r>
              <w:rPr>
                <w:rFonts w:hint="eastAsia" w:eastAsiaTheme="minorEastAsia" w:cstheme="minorBidi"/>
              </w:rPr>
              <w:t>原数据</w:t>
            </w:r>
          </w:p>
        </w:tc>
        <w:tc>
          <w:tcPr>
            <w:tcW w:w="3572" w:type="dxa"/>
            <w:gridSpan w:val="3"/>
            <w:vAlign w:val="center"/>
          </w:tcPr>
          <w:p w14:paraId="7C12FEDB">
            <w:pPr>
              <w:pStyle w:val="42"/>
              <w:rPr>
                <w:rFonts w:eastAsiaTheme="minorEastAsia" w:cstheme="minorBidi"/>
              </w:rPr>
            </w:pPr>
            <w:r>
              <w:rPr>
                <w:rFonts w:hint="eastAsia" w:eastAsiaTheme="minorEastAsia" w:cstheme="minorBidi"/>
              </w:rPr>
              <w:t>量算数据</w:t>
            </w:r>
          </w:p>
        </w:tc>
      </w:tr>
      <w:tr w14:paraId="0E5582C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384" w:type="dxa"/>
            <w:vMerge w:val="continue"/>
            <w:vAlign w:val="center"/>
          </w:tcPr>
          <w:p w14:paraId="3A10A7EA">
            <w:pPr>
              <w:pStyle w:val="42"/>
              <w:rPr>
                <w:rFonts w:eastAsiaTheme="minorEastAsia" w:cstheme="minorBidi"/>
              </w:rPr>
            </w:pPr>
          </w:p>
        </w:tc>
        <w:tc>
          <w:tcPr>
            <w:tcW w:w="1190" w:type="dxa"/>
            <w:vAlign w:val="center"/>
          </w:tcPr>
          <w:p w14:paraId="2C0699E5">
            <w:pPr>
              <w:pStyle w:val="42"/>
              <w:rPr>
                <w:rFonts w:eastAsiaTheme="minorEastAsia" w:cstheme="minorBidi"/>
              </w:rPr>
            </w:pPr>
            <w:r>
              <w:rPr>
                <w:rFonts w:eastAsiaTheme="minorEastAsia" w:cstheme="minorBidi"/>
              </w:rPr>
              <w:t>集水面积</w:t>
            </w:r>
            <w:r>
              <w:rPr>
                <w:rFonts w:hint="eastAsia" w:eastAsiaTheme="minorEastAsia" w:cstheme="minorBidi"/>
              </w:rPr>
              <w:t>（km</w:t>
            </w:r>
            <w:r>
              <w:rPr>
                <w:rFonts w:hint="eastAsia" w:eastAsiaTheme="minorEastAsia" w:cstheme="minorBidi"/>
                <w:vertAlign w:val="superscript"/>
              </w:rPr>
              <w:t>2</w:t>
            </w:r>
            <w:r>
              <w:rPr>
                <w:rFonts w:hint="eastAsia" w:eastAsiaTheme="minorEastAsia" w:cstheme="minorBidi"/>
              </w:rPr>
              <w:t>）</w:t>
            </w:r>
          </w:p>
        </w:tc>
        <w:tc>
          <w:tcPr>
            <w:tcW w:w="1191" w:type="dxa"/>
            <w:vAlign w:val="center"/>
          </w:tcPr>
          <w:p w14:paraId="144AB086">
            <w:pPr>
              <w:pStyle w:val="42"/>
              <w:rPr>
                <w:rFonts w:eastAsiaTheme="minorEastAsia" w:cstheme="minorBidi"/>
              </w:rPr>
            </w:pPr>
            <w:r>
              <w:rPr>
                <w:rFonts w:eastAsiaTheme="minorEastAsia" w:cstheme="minorBidi"/>
              </w:rPr>
              <w:t>河长</w:t>
            </w:r>
            <w:r>
              <w:rPr>
                <w:rFonts w:hint="eastAsia" w:eastAsiaTheme="minorEastAsia" w:cstheme="minorBidi"/>
              </w:rPr>
              <w:t>（km）</w:t>
            </w:r>
          </w:p>
        </w:tc>
        <w:tc>
          <w:tcPr>
            <w:tcW w:w="1191" w:type="dxa"/>
            <w:vAlign w:val="center"/>
          </w:tcPr>
          <w:p w14:paraId="1062BF5A">
            <w:pPr>
              <w:pStyle w:val="42"/>
              <w:rPr>
                <w:rFonts w:eastAsiaTheme="minorEastAsia" w:cstheme="minorBidi"/>
              </w:rPr>
            </w:pPr>
            <w:r>
              <w:rPr>
                <w:rFonts w:eastAsiaTheme="minorEastAsia" w:cstheme="minorBidi"/>
              </w:rPr>
              <w:t>比降</w:t>
            </w:r>
            <w:r>
              <w:rPr>
                <w:rFonts w:hint="eastAsia" w:eastAsiaTheme="minorEastAsia" w:cstheme="minorBidi"/>
              </w:rPr>
              <w:t>（‰）</w:t>
            </w:r>
          </w:p>
        </w:tc>
        <w:tc>
          <w:tcPr>
            <w:tcW w:w="1190" w:type="dxa"/>
            <w:vAlign w:val="center"/>
          </w:tcPr>
          <w:p w14:paraId="37539BCA">
            <w:pPr>
              <w:pStyle w:val="42"/>
              <w:rPr>
                <w:rFonts w:eastAsiaTheme="minorEastAsia" w:cstheme="minorBidi"/>
              </w:rPr>
            </w:pPr>
            <w:r>
              <w:rPr>
                <w:rFonts w:eastAsiaTheme="minorEastAsia" w:cstheme="minorBidi"/>
              </w:rPr>
              <w:t>集水面积</w:t>
            </w:r>
            <w:r>
              <w:rPr>
                <w:rFonts w:hint="eastAsia" w:eastAsiaTheme="minorEastAsia" w:cstheme="minorBidi"/>
              </w:rPr>
              <w:t>（km</w:t>
            </w:r>
            <w:r>
              <w:rPr>
                <w:rFonts w:hint="eastAsia" w:eastAsiaTheme="minorEastAsia" w:cstheme="minorBidi"/>
                <w:vertAlign w:val="superscript"/>
              </w:rPr>
              <w:t>2</w:t>
            </w:r>
            <w:r>
              <w:rPr>
                <w:rFonts w:hint="eastAsia" w:eastAsiaTheme="minorEastAsia" w:cstheme="minorBidi"/>
              </w:rPr>
              <w:t>）</w:t>
            </w:r>
          </w:p>
        </w:tc>
        <w:tc>
          <w:tcPr>
            <w:tcW w:w="1191" w:type="dxa"/>
            <w:vAlign w:val="center"/>
          </w:tcPr>
          <w:p w14:paraId="1D8C61C9">
            <w:pPr>
              <w:pStyle w:val="42"/>
              <w:rPr>
                <w:rFonts w:eastAsiaTheme="minorEastAsia" w:cstheme="minorBidi"/>
              </w:rPr>
            </w:pPr>
            <w:r>
              <w:rPr>
                <w:rFonts w:eastAsiaTheme="minorEastAsia" w:cstheme="minorBidi"/>
              </w:rPr>
              <w:t>河长</w:t>
            </w:r>
            <w:r>
              <w:rPr>
                <w:rFonts w:hint="eastAsia" w:eastAsiaTheme="minorEastAsia" w:cstheme="minorBidi"/>
              </w:rPr>
              <w:t>（km）</w:t>
            </w:r>
          </w:p>
        </w:tc>
        <w:tc>
          <w:tcPr>
            <w:tcW w:w="1191" w:type="dxa"/>
            <w:vAlign w:val="center"/>
          </w:tcPr>
          <w:p w14:paraId="2D9027D9">
            <w:pPr>
              <w:pStyle w:val="42"/>
              <w:rPr>
                <w:rFonts w:eastAsiaTheme="minorEastAsia" w:cstheme="minorBidi"/>
              </w:rPr>
            </w:pPr>
            <w:r>
              <w:rPr>
                <w:rFonts w:eastAsiaTheme="minorEastAsia" w:cstheme="minorBidi"/>
              </w:rPr>
              <w:t>比降</w:t>
            </w:r>
            <w:r>
              <w:rPr>
                <w:rFonts w:hint="eastAsia" w:eastAsiaTheme="minorEastAsia" w:cstheme="minorBidi"/>
              </w:rPr>
              <w:t>（‰）</w:t>
            </w:r>
          </w:p>
        </w:tc>
      </w:tr>
      <w:tr w14:paraId="48802F7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384" w:type="dxa"/>
            <w:vAlign w:val="center"/>
          </w:tcPr>
          <w:p w14:paraId="0186E90F">
            <w:pPr>
              <w:pStyle w:val="42"/>
              <w:rPr>
                <w:rFonts w:eastAsiaTheme="minorEastAsia" w:cstheme="minorBidi"/>
              </w:rPr>
            </w:pPr>
            <w:r>
              <w:rPr>
                <w:rFonts w:eastAsiaTheme="minorEastAsia" w:cstheme="minorBidi"/>
              </w:rPr>
              <w:t>跑马滩水库坝址以上</w:t>
            </w:r>
          </w:p>
        </w:tc>
        <w:tc>
          <w:tcPr>
            <w:tcW w:w="1190" w:type="dxa"/>
            <w:vAlign w:val="center"/>
          </w:tcPr>
          <w:p w14:paraId="2FA792FB">
            <w:pPr>
              <w:pStyle w:val="42"/>
              <w:rPr>
                <w:rFonts w:eastAsiaTheme="minorEastAsia" w:cstheme="minorBidi"/>
              </w:rPr>
            </w:pPr>
            <w:r>
              <w:rPr>
                <w:rFonts w:eastAsiaTheme="minorEastAsia" w:cstheme="minorBidi"/>
              </w:rPr>
              <w:t>424.7</w:t>
            </w:r>
          </w:p>
        </w:tc>
        <w:tc>
          <w:tcPr>
            <w:tcW w:w="1191" w:type="dxa"/>
            <w:vAlign w:val="center"/>
          </w:tcPr>
          <w:p w14:paraId="4ABE794E">
            <w:pPr>
              <w:pStyle w:val="42"/>
              <w:rPr>
                <w:rFonts w:eastAsiaTheme="minorEastAsia" w:cstheme="minorBidi"/>
              </w:rPr>
            </w:pPr>
            <w:r>
              <w:rPr>
                <w:rFonts w:eastAsiaTheme="minorEastAsia" w:cstheme="minorBidi"/>
              </w:rPr>
              <w:t>55.6</w:t>
            </w:r>
          </w:p>
        </w:tc>
        <w:tc>
          <w:tcPr>
            <w:tcW w:w="1191" w:type="dxa"/>
            <w:vAlign w:val="center"/>
          </w:tcPr>
          <w:p w14:paraId="08408DAD">
            <w:pPr>
              <w:pStyle w:val="42"/>
              <w:rPr>
                <w:rFonts w:eastAsiaTheme="minorEastAsia" w:cstheme="minorBidi"/>
              </w:rPr>
            </w:pPr>
            <w:r>
              <w:rPr>
                <w:rFonts w:eastAsiaTheme="minorEastAsia" w:cstheme="minorBidi"/>
              </w:rPr>
              <w:t>1.51</w:t>
            </w:r>
          </w:p>
        </w:tc>
        <w:tc>
          <w:tcPr>
            <w:tcW w:w="1190" w:type="dxa"/>
            <w:vAlign w:val="center"/>
          </w:tcPr>
          <w:p w14:paraId="2F87EA09">
            <w:pPr>
              <w:pStyle w:val="42"/>
              <w:rPr>
                <w:rFonts w:eastAsiaTheme="minorEastAsia" w:cstheme="minorBidi"/>
              </w:rPr>
            </w:pPr>
            <w:r>
              <w:rPr>
                <w:rFonts w:eastAsiaTheme="minorEastAsia" w:cstheme="minorBidi"/>
              </w:rPr>
              <w:t>424.5</w:t>
            </w:r>
          </w:p>
        </w:tc>
        <w:tc>
          <w:tcPr>
            <w:tcW w:w="1191" w:type="dxa"/>
            <w:vAlign w:val="center"/>
          </w:tcPr>
          <w:p w14:paraId="0C2A19FD">
            <w:pPr>
              <w:pStyle w:val="42"/>
              <w:rPr>
                <w:rFonts w:eastAsiaTheme="minorEastAsia" w:cstheme="minorBidi"/>
              </w:rPr>
            </w:pPr>
            <w:r>
              <w:rPr>
                <w:rFonts w:eastAsiaTheme="minorEastAsia" w:cstheme="minorBidi"/>
              </w:rPr>
              <w:t>55.5</w:t>
            </w:r>
          </w:p>
        </w:tc>
        <w:tc>
          <w:tcPr>
            <w:tcW w:w="1191" w:type="dxa"/>
            <w:vAlign w:val="center"/>
          </w:tcPr>
          <w:p w14:paraId="4633B3A9">
            <w:pPr>
              <w:pStyle w:val="42"/>
              <w:rPr>
                <w:rFonts w:eastAsiaTheme="minorEastAsia" w:cstheme="minorBidi"/>
              </w:rPr>
            </w:pPr>
            <w:r>
              <w:rPr>
                <w:rFonts w:eastAsiaTheme="minorEastAsia" w:cstheme="minorBidi"/>
              </w:rPr>
              <w:t>1.50</w:t>
            </w:r>
          </w:p>
        </w:tc>
      </w:tr>
    </w:tbl>
    <w:p w14:paraId="10DF963B">
      <w:pPr>
        <w:pStyle w:val="4"/>
      </w:pPr>
      <w:bookmarkStart w:id="54" w:name="_Toc166488878"/>
      <w:r>
        <w:rPr>
          <w:rFonts w:hint="eastAsia"/>
        </w:rPr>
        <w:t>3.4.2 流域水文（位）站分布情况</w:t>
      </w:r>
      <w:bookmarkEnd w:id="54"/>
    </w:p>
    <w:p w14:paraId="6788B20E">
      <w:pPr>
        <w:rPr>
          <w:color w:val="FF0000"/>
        </w:rPr>
      </w:pPr>
      <w:r>
        <w:rPr>
          <w:rFonts w:hint="eastAsia"/>
          <w:color w:val="000000" w:themeColor="text1"/>
          <w14:textFill>
            <w14:solidFill>
              <w14:schemeClr w14:val="tx1"/>
            </w14:solidFill>
          </w14:textFill>
        </w:rPr>
        <w:t>根据《遂宁市安居区放空洞论证报告（初步设计）》和《四川省水文手册》，蟠龙河流域跑马滩水库附近的水文（位）站分布情况：白马河干流控制站泰安镇水文站、邻近流域的郪江干流控制站胡家坝水文站、白马河上游支流苏家河上的大马口水文站，以及邻近的嘉陵江吉安河流域赵家祠水文。工程河段所在流域附近的测站情况见表3.4-1。</w:t>
      </w:r>
    </w:p>
    <w:p w14:paraId="6FC926FA">
      <w:pPr>
        <w:pStyle w:val="45"/>
      </w:pPr>
      <w:r>
        <w:rPr>
          <w:rFonts w:hint="eastAsia"/>
        </w:rPr>
        <w:t>表3.4-2  蟠龙河及邻近流域水文（位）站情况表</w:t>
      </w:r>
    </w:p>
    <w:tbl>
      <w:tblPr>
        <w:tblStyle w:val="21"/>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61"/>
        <w:gridCol w:w="1352"/>
        <w:gridCol w:w="1325"/>
        <w:gridCol w:w="1271"/>
        <w:gridCol w:w="1271"/>
        <w:gridCol w:w="959"/>
        <w:gridCol w:w="1189"/>
      </w:tblGrid>
      <w:tr w14:paraId="4658C11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35" w:hRule="atLeast"/>
          <w:jc w:val="center"/>
        </w:trPr>
        <w:tc>
          <w:tcPr>
            <w:tcW w:w="681" w:type="pct"/>
            <w:vMerge w:val="restart"/>
            <w:vAlign w:val="center"/>
          </w:tcPr>
          <w:p w14:paraId="4EE46362">
            <w:pPr>
              <w:pStyle w:val="42"/>
              <w:rPr>
                <w:rFonts w:eastAsiaTheme="minorEastAsia" w:cstheme="minorBidi"/>
              </w:rPr>
            </w:pPr>
            <w:r>
              <w:rPr>
                <w:rFonts w:hint="eastAsia" w:eastAsiaTheme="minorEastAsia" w:cstheme="minorBidi"/>
              </w:rPr>
              <w:t>河名</w:t>
            </w:r>
          </w:p>
        </w:tc>
        <w:tc>
          <w:tcPr>
            <w:tcW w:w="793" w:type="pct"/>
            <w:vMerge w:val="restart"/>
            <w:vAlign w:val="center"/>
          </w:tcPr>
          <w:p w14:paraId="2AC59319">
            <w:pPr>
              <w:pStyle w:val="42"/>
              <w:rPr>
                <w:rFonts w:eastAsiaTheme="minorEastAsia" w:cstheme="minorBidi"/>
              </w:rPr>
            </w:pPr>
            <w:r>
              <w:rPr>
                <w:rFonts w:hint="eastAsia" w:eastAsiaTheme="minorEastAsia" w:cstheme="minorBidi"/>
              </w:rPr>
              <w:t>站 名</w:t>
            </w:r>
          </w:p>
        </w:tc>
        <w:tc>
          <w:tcPr>
            <w:tcW w:w="777" w:type="pct"/>
            <w:vMerge w:val="restart"/>
            <w:vAlign w:val="center"/>
          </w:tcPr>
          <w:p w14:paraId="0685D160">
            <w:pPr>
              <w:pStyle w:val="42"/>
              <w:rPr>
                <w:rFonts w:eastAsiaTheme="minorEastAsia" w:cstheme="minorBidi"/>
              </w:rPr>
            </w:pPr>
            <w:r>
              <w:rPr>
                <w:rFonts w:hint="eastAsia" w:eastAsiaTheme="minorEastAsia" w:cstheme="minorBidi"/>
              </w:rPr>
              <w:t>集水面积</w:t>
            </w:r>
          </w:p>
          <w:p w14:paraId="56BE0872">
            <w:pPr>
              <w:pStyle w:val="42"/>
              <w:rPr>
                <w:rFonts w:eastAsiaTheme="minorEastAsia" w:cstheme="minorBidi"/>
              </w:rPr>
            </w:pPr>
            <w:r>
              <w:rPr>
                <w:rFonts w:hint="eastAsia" w:eastAsiaTheme="minorEastAsia" w:cstheme="minorBidi"/>
              </w:rPr>
              <w:t>（km</w:t>
            </w:r>
            <w:r>
              <w:rPr>
                <w:rFonts w:hint="eastAsia" w:eastAsiaTheme="minorEastAsia" w:cstheme="minorBidi"/>
                <w:vertAlign w:val="superscript"/>
              </w:rPr>
              <w:t>2</w:t>
            </w:r>
            <w:r>
              <w:rPr>
                <w:rFonts w:hint="eastAsia" w:eastAsiaTheme="minorEastAsia" w:cstheme="minorBidi"/>
              </w:rPr>
              <w:t>）</w:t>
            </w:r>
          </w:p>
        </w:tc>
        <w:tc>
          <w:tcPr>
            <w:tcW w:w="2750" w:type="pct"/>
            <w:gridSpan w:val="4"/>
            <w:vAlign w:val="center"/>
          </w:tcPr>
          <w:p w14:paraId="7E7A6643">
            <w:pPr>
              <w:pStyle w:val="42"/>
              <w:rPr>
                <w:rFonts w:eastAsiaTheme="minorEastAsia" w:cstheme="minorBidi"/>
              </w:rPr>
            </w:pPr>
            <w:r>
              <w:rPr>
                <w:rFonts w:hint="eastAsia" w:eastAsiaTheme="minorEastAsia" w:cstheme="minorBidi"/>
              </w:rPr>
              <w:t>观测项目及起迄年份</w:t>
            </w:r>
          </w:p>
        </w:tc>
      </w:tr>
      <w:tr w14:paraId="13A3B7F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35" w:hRule="atLeast"/>
          <w:jc w:val="center"/>
        </w:trPr>
        <w:tc>
          <w:tcPr>
            <w:tcW w:w="681" w:type="pct"/>
            <w:vMerge w:val="continue"/>
            <w:vAlign w:val="center"/>
          </w:tcPr>
          <w:p w14:paraId="55F4EA25">
            <w:pPr>
              <w:pStyle w:val="42"/>
              <w:rPr>
                <w:rFonts w:eastAsiaTheme="minorEastAsia" w:cstheme="minorBidi"/>
              </w:rPr>
            </w:pPr>
          </w:p>
        </w:tc>
        <w:tc>
          <w:tcPr>
            <w:tcW w:w="793" w:type="pct"/>
            <w:vMerge w:val="continue"/>
            <w:vAlign w:val="center"/>
          </w:tcPr>
          <w:p w14:paraId="2FC77644">
            <w:pPr>
              <w:pStyle w:val="42"/>
              <w:rPr>
                <w:rFonts w:eastAsiaTheme="minorEastAsia" w:cstheme="minorBidi"/>
              </w:rPr>
            </w:pPr>
          </w:p>
        </w:tc>
        <w:tc>
          <w:tcPr>
            <w:tcW w:w="777" w:type="pct"/>
            <w:vMerge w:val="continue"/>
            <w:vAlign w:val="center"/>
          </w:tcPr>
          <w:p w14:paraId="2E5F868A">
            <w:pPr>
              <w:pStyle w:val="42"/>
              <w:rPr>
                <w:rFonts w:eastAsiaTheme="minorEastAsia" w:cstheme="minorBidi"/>
              </w:rPr>
            </w:pPr>
          </w:p>
        </w:tc>
        <w:tc>
          <w:tcPr>
            <w:tcW w:w="745" w:type="pct"/>
            <w:vAlign w:val="center"/>
          </w:tcPr>
          <w:p w14:paraId="21B92890">
            <w:pPr>
              <w:pStyle w:val="42"/>
              <w:rPr>
                <w:rFonts w:eastAsiaTheme="minorEastAsia" w:cstheme="minorBidi"/>
              </w:rPr>
            </w:pPr>
            <w:r>
              <w:rPr>
                <w:rFonts w:hint="eastAsia" w:eastAsiaTheme="minorEastAsia" w:cstheme="minorBidi"/>
              </w:rPr>
              <w:t>水位</w:t>
            </w:r>
          </w:p>
        </w:tc>
        <w:tc>
          <w:tcPr>
            <w:tcW w:w="745" w:type="pct"/>
            <w:vAlign w:val="center"/>
          </w:tcPr>
          <w:p w14:paraId="5755DA47">
            <w:pPr>
              <w:pStyle w:val="42"/>
              <w:rPr>
                <w:rFonts w:eastAsiaTheme="minorEastAsia" w:cstheme="minorBidi"/>
              </w:rPr>
            </w:pPr>
            <w:r>
              <w:rPr>
                <w:rFonts w:hint="eastAsia" w:eastAsiaTheme="minorEastAsia" w:cstheme="minorBidi"/>
              </w:rPr>
              <w:t>流量</w:t>
            </w:r>
          </w:p>
        </w:tc>
        <w:tc>
          <w:tcPr>
            <w:tcW w:w="562" w:type="pct"/>
            <w:vAlign w:val="center"/>
          </w:tcPr>
          <w:p w14:paraId="788C4E8B">
            <w:pPr>
              <w:pStyle w:val="42"/>
              <w:rPr>
                <w:rFonts w:eastAsiaTheme="minorEastAsia" w:cstheme="minorBidi"/>
              </w:rPr>
            </w:pPr>
            <w:r>
              <w:rPr>
                <w:rFonts w:hint="eastAsia" w:eastAsiaTheme="minorEastAsia" w:cstheme="minorBidi"/>
              </w:rPr>
              <w:t>泥沙</w:t>
            </w:r>
          </w:p>
        </w:tc>
        <w:tc>
          <w:tcPr>
            <w:tcW w:w="698" w:type="pct"/>
            <w:vAlign w:val="center"/>
          </w:tcPr>
          <w:p w14:paraId="2538E93D">
            <w:pPr>
              <w:pStyle w:val="42"/>
              <w:rPr>
                <w:rFonts w:eastAsiaTheme="minorEastAsia" w:cstheme="minorBidi"/>
              </w:rPr>
            </w:pPr>
            <w:r>
              <w:rPr>
                <w:rFonts w:hint="eastAsia" w:eastAsiaTheme="minorEastAsia" w:cstheme="minorBidi"/>
              </w:rPr>
              <w:t>降水量</w:t>
            </w:r>
          </w:p>
        </w:tc>
      </w:tr>
      <w:tr w14:paraId="4713FB4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17" w:hRule="atLeast"/>
          <w:jc w:val="center"/>
        </w:trPr>
        <w:tc>
          <w:tcPr>
            <w:tcW w:w="681" w:type="pct"/>
            <w:vAlign w:val="center"/>
          </w:tcPr>
          <w:p w14:paraId="179BBD78">
            <w:pPr>
              <w:pStyle w:val="42"/>
              <w:rPr>
                <w:rFonts w:eastAsiaTheme="minorEastAsia" w:cstheme="minorBidi"/>
              </w:rPr>
            </w:pPr>
            <w:r>
              <w:rPr>
                <w:rFonts w:hint="eastAsia" w:eastAsiaTheme="minorEastAsia" w:cstheme="minorBidi"/>
              </w:rPr>
              <w:t>白马河</w:t>
            </w:r>
          </w:p>
        </w:tc>
        <w:tc>
          <w:tcPr>
            <w:tcW w:w="793" w:type="pct"/>
            <w:vAlign w:val="center"/>
          </w:tcPr>
          <w:p w14:paraId="4CC06076">
            <w:pPr>
              <w:pStyle w:val="42"/>
              <w:rPr>
                <w:rFonts w:eastAsiaTheme="minorEastAsia" w:cstheme="minorBidi"/>
              </w:rPr>
            </w:pPr>
            <w:r>
              <w:rPr>
                <w:rFonts w:hint="eastAsia" w:eastAsiaTheme="minorEastAsia" w:cstheme="minorBidi"/>
              </w:rPr>
              <w:t>泰安镇</w:t>
            </w:r>
          </w:p>
        </w:tc>
        <w:tc>
          <w:tcPr>
            <w:tcW w:w="777" w:type="pct"/>
            <w:vAlign w:val="center"/>
          </w:tcPr>
          <w:p w14:paraId="681B50C2">
            <w:pPr>
              <w:pStyle w:val="42"/>
              <w:rPr>
                <w:rFonts w:eastAsiaTheme="minorEastAsia" w:cstheme="minorBidi"/>
              </w:rPr>
            </w:pPr>
            <w:r>
              <w:rPr>
                <w:rFonts w:eastAsiaTheme="minorEastAsia" w:cstheme="minorBidi"/>
              </w:rPr>
              <w:t>3480</w:t>
            </w:r>
          </w:p>
        </w:tc>
        <w:tc>
          <w:tcPr>
            <w:tcW w:w="745" w:type="pct"/>
            <w:vAlign w:val="center"/>
          </w:tcPr>
          <w:p w14:paraId="7AF61AA9">
            <w:pPr>
              <w:pStyle w:val="42"/>
              <w:rPr>
                <w:rFonts w:eastAsiaTheme="minorEastAsia" w:cstheme="minorBidi"/>
              </w:rPr>
            </w:pPr>
            <w:r>
              <w:rPr>
                <w:rFonts w:hint="eastAsia" w:eastAsiaTheme="minorEastAsia" w:cstheme="minorBidi"/>
              </w:rPr>
              <w:t>1951至今</w:t>
            </w:r>
          </w:p>
        </w:tc>
        <w:tc>
          <w:tcPr>
            <w:tcW w:w="745" w:type="pct"/>
            <w:vAlign w:val="center"/>
          </w:tcPr>
          <w:p w14:paraId="4E69ACB8">
            <w:pPr>
              <w:pStyle w:val="42"/>
              <w:rPr>
                <w:rFonts w:eastAsiaTheme="minorEastAsia" w:cstheme="minorBidi"/>
              </w:rPr>
            </w:pPr>
            <w:r>
              <w:rPr>
                <w:rFonts w:hint="eastAsia" w:eastAsiaTheme="minorEastAsia" w:cstheme="minorBidi"/>
              </w:rPr>
              <w:t>1955～1967</w:t>
            </w:r>
          </w:p>
        </w:tc>
        <w:tc>
          <w:tcPr>
            <w:tcW w:w="562" w:type="pct"/>
            <w:vAlign w:val="center"/>
          </w:tcPr>
          <w:p w14:paraId="21DE04BD">
            <w:pPr>
              <w:pStyle w:val="42"/>
              <w:rPr>
                <w:rFonts w:eastAsiaTheme="minorEastAsia" w:cstheme="minorBidi"/>
              </w:rPr>
            </w:pPr>
          </w:p>
        </w:tc>
        <w:tc>
          <w:tcPr>
            <w:tcW w:w="698" w:type="pct"/>
            <w:vAlign w:val="center"/>
          </w:tcPr>
          <w:p w14:paraId="2B55B026">
            <w:pPr>
              <w:pStyle w:val="42"/>
              <w:rPr>
                <w:rFonts w:eastAsiaTheme="minorEastAsia" w:cstheme="minorBidi"/>
              </w:rPr>
            </w:pPr>
            <w:r>
              <w:rPr>
                <w:rFonts w:hint="eastAsia" w:eastAsiaTheme="minorEastAsia" w:cstheme="minorBidi"/>
              </w:rPr>
              <w:t>1954至今</w:t>
            </w:r>
          </w:p>
        </w:tc>
      </w:tr>
      <w:tr w14:paraId="0266265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17" w:hRule="atLeast"/>
          <w:jc w:val="center"/>
        </w:trPr>
        <w:tc>
          <w:tcPr>
            <w:tcW w:w="681" w:type="pct"/>
            <w:vAlign w:val="center"/>
          </w:tcPr>
          <w:p w14:paraId="501B02E2">
            <w:pPr>
              <w:pStyle w:val="42"/>
              <w:rPr>
                <w:rFonts w:eastAsiaTheme="minorEastAsia" w:cstheme="minorBidi"/>
              </w:rPr>
            </w:pPr>
            <w:r>
              <w:rPr>
                <w:rFonts w:hint="eastAsia" w:eastAsiaTheme="minorEastAsia" w:cstheme="minorBidi"/>
              </w:rPr>
              <w:t>郪 江</w:t>
            </w:r>
          </w:p>
        </w:tc>
        <w:tc>
          <w:tcPr>
            <w:tcW w:w="793" w:type="pct"/>
            <w:vAlign w:val="center"/>
          </w:tcPr>
          <w:p w14:paraId="374A89B2">
            <w:pPr>
              <w:pStyle w:val="42"/>
              <w:rPr>
                <w:rFonts w:eastAsiaTheme="minorEastAsia" w:cstheme="minorBidi"/>
              </w:rPr>
            </w:pPr>
            <w:r>
              <w:rPr>
                <w:rFonts w:hint="eastAsia" w:eastAsiaTheme="minorEastAsia" w:cstheme="minorBidi"/>
              </w:rPr>
              <w:t>胡家坝</w:t>
            </w:r>
          </w:p>
        </w:tc>
        <w:tc>
          <w:tcPr>
            <w:tcW w:w="777" w:type="pct"/>
            <w:vAlign w:val="center"/>
          </w:tcPr>
          <w:p w14:paraId="7A670F6F">
            <w:pPr>
              <w:pStyle w:val="42"/>
              <w:rPr>
                <w:rFonts w:eastAsiaTheme="minorEastAsia" w:cstheme="minorBidi"/>
              </w:rPr>
            </w:pPr>
            <w:r>
              <w:rPr>
                <w:rFonts w:hint="eastAsia" w:eastAsiaTheme="minorEastAsia" w:cstheme="minorBidi"/>
              </w:rPr>
              <w:t>1400</w:t>
            </w:r>
          </w:p>
        </w:tc>
        <w:tc>
          <w:tcPr>
            <w:tcW w:w="745" w:type="pct"/>
            <w:vAlign w:val="center"/>
          </w:tcPr>
          <w:p w14:paraId="5EC80D95">
            <w:pPr>
              <w:pStyle w:val="42"/>
              <w:rPr>
                <w:rFonts w:eastAsiaTheme="minorEastAsia" w:cstheme="minorBidi"/>
              </w:rPr>
            </w:pPr>
            <w:r>
              <w:rPr>
                <w:rFonts w:hint="eastAsia" w:eastAsiaTheme="minorEastAsia" w:cstheme="minorBidi"/>
              </w:rPr>
              <w:t>1957至今</w:t>
            </w:r>
          </w:p>
        </w:tc>
        <w:tc>
          <w:tcPr>
            <w:tcW w:w="745" w:type="pct"/>
            <w:vAlign w:val="center"/>
          </w:tcPr>
          <w:p w14:paraId="3BBDFB80">
            <w:pPr>
              <w:pStyle w:val="42"/>
              <w:rPr>
                <w:rFonts w:eastAsiaTheme="minorEastAsia" w:cstheme="minorBidi"/>
              </w:rPr>
            </w:pPr>
            <w:r>
              <w:rPr>
                <w:rFonts w:hint="eastAsia" w:eastAsiaTheme="minorEastAsia" w:cstheme="minorBidi"/>
              </w:rPr>
              <w:t>1957～1970</w:t>
            </w:r>
          </w:p>
        </w:tc>
        <w:tc>
          <w:tcPr>
            <w:tcW w:w="562" w:type="pct"/>
            <w:vAlign w:val="center"/>
          </w:tcPr>
          <w:p w14:paraId="1116095B">
            <w:pPr>
              <w:pStyle w:val="42"/>
              <w:rPr>
                <w:rFonts w:eastAsiaTheme="minorEastAsia" w:cstheme="minorBidi"/>
              </w:rPr>
            </w:pPr>
          </w:p>
        </w:tc>
        <w:tc>
          <w:tcPr>
            <w:tcW w:w="698" w:type="pct"/>
            <w:vAlign w:val="center"/>
          </w:tcPr>
          <w:p w14:paraId="46460DF5">
            <w:pPr>
              <w:pStyle w:val="42"/>
              <w:rPr>
                <w:rFonts w:eastAsiaTheme="minorEastAsia" w:cstheme="minorBidi"/>
              </w:rPr>
            </w:pPr>
            <w:r>
              <w:rPr>
                <w:rFonts w:hint="eastAsia" w:eastAsiaTheme="minorEastAsia" w:cstheme="minorBidi"/>
              </w:rPr>
              <w:t>1957至今</w:t>
            </w:r>
          </w:p>
        </w:tc>
      </w:tr>
      <w:tr w14:paraId="2B99A65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17" w:hRule="atLeast"/>
          <w:jc w:val="center"/>
        </w:trPr>
        <w:tc>
          <w:tcPr>
            <w:tcW w:w="681" w:type="pct"/>
            <w:vAlign w:val="center"/>
          </w:tcPr>
          <w:p w14:paraId="7D75E26C">
            <w:pPr>
              <w:pStyle w:val="42"/>
              <w:rPr>
                <w:rFonts w:eastAsiaTheme="minorEastAsia" w:cstheme="minorBidi"/>
              </w:rPr>
            </w:pPr>
            <w:r>
              <w:rPr>
                <w:rFonts w:hint="eastAsia" w:eastAsiaTheme="minorEastAsia" w:cstheme="minorBidi"/>
              </w:rPr>
              <w:t>苏家河</w:t>
            </w:r>
          </w:p>
        </w:tc>
        <w:tc>
          <w:tcPr>
            <w:tcW w:w="793" w:type="pct"/>
            <w:vAlign w:val="center"/>
          </w:tcPr>
          <w:p w14:paraId="2E7C3189">
            <w:pPr>
              <w:pStyle w:val="42"/>
              <w:rPr>
                <w:rFonts w:eastAsiaTheme="minorEastAsia" w:cstheme="minorBidi"/>
              </w:rPr>
            </w:pPr>
            <w:r>
              <w:rPr>
                <w:rFonts w:hint="eastAsia" w:eastAsiaTheme="minorEastAsia" w:cstheme="minorBidi"/>
              </w:rPr>
              <w:t>大马口</w:t>
            </w:r>
          </w:p>
        </w:tc>
        <w:tc>
          <w:tcPr>
            <w:tcW w:w="777" w:type="pct"/>
            <w:vAlign w:val="center"/>
          </w:tcPr>
          <w:p w14:paraId="2873F2B1">
            <w:pPr>
              <w:pStyle w:val="42"/>
              <w:rPr>
                <w:rFonts w:eastAsiaTheme="minorEastAsia" w:cstheme="minorBidi"/>
              </w:rPr>
            </w:pPr>
            <w:r>
              <w:rPr>
                <w:rFonts w:hint="eastAsia" w:eastAsiaTheme="minorEastAsia" w:cstheme="minorBidi"/>
              </w:rPr>
              <w:t>45.1</w:t>
            </w:r>
          </w:p>
        </w:tc>
        <w:tc>
          <w:tcPr>
            <w:tcW w:w="745" w:type="pct"/>
            <w:vAlign w:val="center"/>
          </w:tcPr>
          <w:p w14:paraId="03323A42">
            <w:pPr>
              <w:pStyle w:val="42"/>
              <w:rPr>
                <w:rFonts w:eastAsiaTheme="minorEastAsia" w:cstheme="minorBidi"/>
              </w:rPr>
            </w:pPr>
            <w:r>
              <w:rPr>
                <w:rFonts w:hint="eastAsia" w:eastAsiaTheme="minorEastAsia" w:cstheme="minorBidi"/>
              </w:rPr>
              <w:t>1965～1992</w:t>
            </w:r>
          </w:p>
        </w:tc>
        <w:tc>
          <w:tcPr>
            <w:tcW w:w="745" w:type="pct"/>
            <w:vAlign w:val="center"/>
          </w:tcPr>
          <w:p w14:paraId="38F1B42B">
            <w:pPr>
              <w:pStyle w:val="42"/>
              <w:rPr>
                <w:rFonts w:eastAsiaTheme="minorEastAsia" w:cstheme="minorBidi"/>
              </w:rPr>
            </w:pPr>
            <w:r>
              <w:rPr>
                <w:rFonts w:hint="eastAsia" w:eastAsiaTheme="minorEastAsia" w:cstheme="minorBidi"/>
              </w:rPr>
              <w:t>1965～1992</w:t>
            </w:r>
          </w:p>
        </w:tc>
        <w:tc>
          <w:tcPr>
            <w:tcW w:w="562" w:type="pct"/>
            <w:vAlign w:val="center"/>
          </w:tcPr>
          <w:p w14:paraId="45F21FB4">
            <w:pPr>
              <w:pStyle w:val="42"/>
              <w:rPr>
                <w:rFonts w:eastAsiaTheme="minorEastAsia" w:cstheme="minorBidi"/>
              </w:rPr>
            </w:pPr>
          </w:p>
        </w:tc>
        <w:tc>
          <w:tcPr>
            <w:tcW w:w="698" w:type="pct"/>
            <w:vAlign w:val="center"/>
          </w:tcPr>
          <w:p w14:paraId="6D0E2D52">
            <w:pPr>
              <w:pStyle w:val="42"/>
              <w:rPr>
                <w:rFonts w:eastAsiaTheme="minorEastAsia" w:cstheme="minorBidi"/>
              </w:rPr>
            </w:pPr>
            <w:r>
              <w:rPr>
                <w:rFonts w:hint="eastAsia" w:eastAsiaTheme="minorEastAsia" w:cstheme="minorBidi"/>
              </w:rPr>
              <w:t>1965～1992</w:t>
            </w:r>
          </w:p>
        </w:tc>
      </w:tr>
      <w:tr w14:paraId="596B9B8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17" w:hRule="atLeast"/>
          <w:jc w:val="center"/>
        </w:trPr>
        <w:tc>
          <w:tcPr>
            <w:tcW w:w="681" w:type="pct"/>
            <w:vAlign w:val="center"/>
          </w:tcPr>
          <w:p w14:paraId="736CEA02">
            <w:pPr>
              <w:pStyle w:val="42"/>
              <w:rPr>
                <w:rFonts w:eastAsiaTheme="minorEastAsia" w:cstheme="minorBidi"/>
              </w:rPr>
            </w:pPr>
            <w:r>
              <w:rPr>
                <w:rFonts w:hint="eastAsia" w:eastAsiaTheme="minorEastAsia" w:cstheme="minorBidi"/>
              </w:rPr>
              <w:t>高升河</w:t>
            </w:r>
          </w:p>
        </w:tc>
        <w:tc>
          <w:tcPr>
            <w:tcW w:w="793" w:type="pct"/>
            <w:vAlign w:val="center"/>
          </w:tcPr>
          <w:p w14:paraId="345A4171">
            <w:pPr>
              <w:pStyle w:val="42"/>
              <w:rPr>
                <w:rFonts w:eastAsiaTheme="minorEastAsia" w:cstheme="minorBidi"/>
              </w:rPr>
            </w:pPr>
            <w:r>
              <w:rPr>
                <w:rFonts w:hint="eastAsia" w:eastAsiaTheme="minorEastAsia" w:cstheme="minorBidi"/>
              </w:rPr>
              <w:t>油房坝</w:t>
            </w:r>
          </w:p>
        </w:tc>
        <w:tc>
          <w:tcPr>
            <w:tcW w:w="777" w:type="pct"/>
            <w:vAlign w:val="center"/>
          </w:tcPr>
          <w:p w14:paraId="1D14A74B">
            <w:pPr>
              <w:pStyle w:val="42"/>
              <w:rPr>
                <w:rFonts w:eastAsiaTheme="minorEastAsia" w:cstheme="minorBidi"/>
              </w:rPr>
            </w:pPr>
            <w:r>
              <w:rPr>
                <w:rFonts w:hint="eastAsia" w:eastAsiaTheme="minorEastAsia" w:cstheme="minorBidi"/>
              </w:rPr>
              <w:t>40.2</w:t>
            </w:r>
          </w:p>
        </w:tc>
        <w:tc>
          <w:tcPr>
            <w:tcW w:w="745" w:type="pct"/>
            <w:vAlign w:val="center"/>
          </w:tcPr>
          <w:p w14:paraId="3C62BBA4">
            <w:pPr>
              <w:pStyle w:val="42"/>
              <w:rPr>
                <w:rFonts w:eastAsiaTheme="minorEastAsia" w:cstheme="minorBidi"/>
              </w:rPr>
            </w:pPr>
            <w:r>
              <w:rPr>
                <w:rFonts w:hint="eastAsia" w:eastAsiaTheme="minorEastAsia" w:cstheme="minorBidi"/>
              </w:rPr>
              <w:t>1965～1980</w:t>
            </w:r>
          </w:p>
        </w:tc>
        <w:tc>
          <w:tcPr>
            <w:tcW w:w="745" w:type="pct"/>
            <w:vAlign w:val="center"/>
          </w:tcPr>
          <w:p w14:paraId="32C562CA">
            <w:pPr>
              <w:pStyle w:val="42"/>
              <w:rPr>
                <w:rFonts w:eastAsiaTheme="minorEastAsia" w:cstheme="minorBidi"/>
              </w:rPr>
            </w:pPr>
            <w:r>
              <w:rPr>
                <w:rFonts w:hint="eastAsia" w:eastAsiaTheme="minorEastAsia" w:cstheme="minorBidi"/>
              </w:rPr>
              <w:t>1965～1980</w:t>
            </w:r>
          </w:p>
        </w:tc>
        <w:tc>
          <w:tcPr>
            <w:tcW w:w="562" w:type="pct"/>
            <w:vAlign w:val="center"/>
          </w:tcPr>
          <w:p w14:paraId="2FB9FD26">
            <w:pPr>
              <w:pStyle w:val="42"/>
              <w:rPr>
                <w:rFonts w:eastAsiaTheme="minorEastAsia" w:cstheme="minorBidi"/>
              </w:rPr>
            </w:pPr>
          </w:p>
        </w:tc>
        <w:tc>
          <w:tcPr>
            <w:tcW w:w="698" w:type="pct"/>
            <w:vAlign w:val="center"/>
          </w:tcPr>
          <w:p w14:paraId="5F02D70D">
            <w:pPr>
              <w:pStyle w:val="42"/>
              <w:rPr>
                <w:rFonts w:eastAsiaTheme="minorEastAsia" w:cstheme="minorBidi"/>
              </w:rPr>
            </w:pPr>
          </w:p>
        </w:tc>
      </w:tr>
      <w:tr w14:paraId="72C6D98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17" w:hRule="atLeast"/>
          <w:jc w:val="center"/>
        </w:trPr>
        <w:tc>
          <w:tcPr>
            <w:tcW w:w="681" w:type="pct"/>
            <w:vAlign w:val="center"/>
          </w:tcPr>
          <w:p w14:paraId="07F75594">
            <w:pPr>
              <w:pStyle w:val="42"/>
              <w:rPr>
                <w:rFonts w:eastAsiaTheme="minorEastAsia" w:cstheme="minorBidi"/>
              </w:rPr>
            </w:pPr>
            <w:r>
              <w:rPr>
                <w:rFonts w:hint="eastAsia" w:eastAsiaTheme="minorEastAsia" w:cstheme="minorBidi"/>
              </w:rPr>
              <w:t>吉安河</w:t>
            </w:r>
          </w:p>
        </w:tc>
        <w:tc>
          <w:tcPr>
            <w:tcW w:w="793" w:type="pct"/>
            <w:vAlign w:val="center"/>
          </w:tcPr>
          <w:p w14:paraId="369AD413">
            <w:pPr>
              <w:pStyle w:val="42"/>
              <w:rPr>
                <w:rFonts w:eastAsiaTheme="minorEastAsia" w:cstheme="minorBidi"/>
              </w:rPr>
            </w:pPr>
            <w:r>
              <w:rPr>
                <w:rFonts w:hint="eastAsia" w:eastAsiaTheme="minorEastAsia" w:cstheme="minorBidi"/>
              </w:rPr>
              <w:t>赵家祠</w:t>
            </w:r>
          </w:p>
        </w:tc>
        <w:tc>
          <w:tcPr>
            <w:tcW w:w="777" w:type="pct"/>
            <w:vAlign w:val="center"/>
          </w:tcPr>
          <w:p w14:paraId="1E774789">
            <w:pPr>
              <w:pStyle w:val="42"/>
              <w:rPr>
                <w:rFonts w:eastAsiaTheme="minorEastAsia" w:cstheme="minorBidi"/>
              </w:rPr>
            </w:pPr>
            <w:r>
              <w:rPr>
                <w:rFonts w:hint="eastAsia" w:eastAsiaTheme="minorEastAsia" w:cstheme="minorBidi"/>
              </w:rPr>
              <w:t>434</w:t>
            </w:r>
          </w:p>
        </w:tc>
        <w:tc>
          <w:tcPr>
            <w:tcW w:w="745" w:type="pct"/>
            <w:vAlign w:val="center"/>
          </w:tcPr>
          <w:p w14:paraId="61000725">
            <w:pPr>
              <w:pStyle w:val="42"/>
              <w:rPr>
                <w:rFonts w:eastAsiaTheme="minorEastAsia" w:cstheme="minorBidi"/>
              </w:rPr>
            </w:pPr>
            <w:r>
              <w:rPr>
                <w:rFonts w:hint="eastAsia" w:eastAsiaTheme="minorEastAsia" w:cstheme="minorBidi"/>
              </w:rPr>
              <w:t>1959～2014</w:t>
            </w:r>
          </w:p>
        </w:tc>
        <w:tc>
          <w:tcPr>
            <w:tcW w:w="745" w:type="pct"/>
            <w:vAlign w:val="center"/>
          </w:tcPr>
          <w:p w14:paraId="591EEF01">
            <w:pPr>
              <w:pStyle w:val="42"/>
              <w:rPr>
                <w:rFonts w:eastAsiaTheme="minorEastAsia" w:cstheme="minorBidi"/>
              </w:rPr>
            </w:pPr>
            <w:r>
              <w:rPr>
                <w:rFonts w:hint="eastAsia" w:eastAsiaTheme="minorEastAsia" w:cstheme="minorBidi"/>
              </w:rPr>
              <w:t>1959～2014</w:t>
            </w:r>
          </w:p>
        </w:tc>
        <w:tc>
          <w:tcPr>
            <w:tcW w:w="562" w:type="pct"/>
            <w:vAlign w:val="center"/>
          </w:tcPr>
          <w:p w14:paraId="12C3EE08">
            <w:pPr>
              <w:pStyle w:val="42"/>
              <w:rPr>
                <w:rFonts w:eastAsiaTheme="minorEastAsia" w:cstheme="minorBidi"/>
              </w:rPr>
            </w:pPr>
            <w:r>
              <w:rPr>
                <w:rFonts w:hint="eastAsia" w:eastAsiaTheme="minorEastAsia" w:cstheme="minorBidi"/>
              </w:rPr>
              <w:t>1959～2014</w:t>
            </w:r>
          </w:p>
        </w:tc>
        <w:tc>
          <w:tcPr>
            <w:tcW w:w="698" w:type="pct"/>
            <w:vAlign w:val="center"/>
          </w:tcPr>
          <w:p w14:paraId="018F5545">
            <w:pPr>
              <w:pStyle w:val="42"/>
              <w:rPr>
                <w:rFonts w:eastAsiaTheme="minorEastAsia" w:cstheme="minorBidi"/>
              </w:rPr>
            </w:pPr>
            <w:r>
              <w:rPr>
                <w:rFonts w:hint="eastAsia" w:eastAsiaTheme="minorEastAsia" w:cstheme="minorBidi"/>
              </w:rPr>
              <w:t>1958～2014</w:t>
            </w:r>
          </w:p>
        </w:tc>
      </w:tr>
    </w:tbl>
    <w:p w14:paraId="4708C1E0">
      <w:r>
        <w:rPr>
          <w:rFonts w:hint="eastAsia"/>
        </w:rPr>
        <w:t>从上表可见，泰安镇站、胡家坝站实测流量系列较短，与跑马滩水库坝址集雨面积相差较大，利用时需插补延长系列较长。赵家祠站作为嘉陵江支流水文站，距跑马滩水库直线距离约70km，该站成果可作为参考。</w:t>
      </w:r>
    </w:p>
    <w:p w14:paraId="54699E0E">
      <w:pPr>
        <w:ind w:firstLine="482"/>
        <w:rPr>
          <w:b/>
          <w:bCs/>
        </w:rPr>
      </w:pPr>
      <w:r>
        <w:rPr>
          <w:rFonts w:hint="eastAsia"/>
          <w:b/>
          <w:bCs/>
        </w:rPr>
        <w:t>因此，关于本次跑马滩水库水文系列计算，将选用观测时间较长的蟠龙河相邻流域嘉陵江支流吉安河赵家祠水文站作为跑马滩水库坝址处水文计算依据站。</w:t>
      </w:r>
    </w:p>
    <w:p w14:paraId="570F3688">
      <w:pPr>
        <w:pStyle w:val="4"/>
      </w:pPr>
      <w:bookmarkStart w:id="55" w:name="_Toc166488879"/>
      <w:r>
        <w:rPr>
          <w:rFonts w:hint="eastAsia"/>
        </w:rPr>
        <w:t>3.4.3 蟠龙河流域水文情势</w:t>
      </w:r>
      <w:bookmarkEnd w:id="55"/>
    </w:p>
    <w:p w14:paraId="29E878B6">
      <w:pPr>
        <w:pStyle w:val="5"/>
      </w:pPr>
      <w:r>
        <w:rPr>
          <w:rFonts w:hint="eastAsia"/>
        </w:rPr>
        <w:t>3.4.3.1 径流特性</w:t>
      </w:r>
    </w:p>
    <w:p w14:paraId="0844FF26">
      <w:pPr>
        <w:pStyle w:val="5"/>
      </w:pPr>
      <w:r>
        <w:rPr>
          <w:rFonts w:hint="eastAsia"/>
        </w:rPr>
        <w:t>3.4.3.1 蟠龙河流域径流特性</w:t>
      </w:r>
    </w:p>
    <w:p w14:paraId="65CC63F4">
      <w:r>
        <w:rPr>
          <w:rFonts w:hint="eastAsia"/>
        </w:rPr>
        <w:t>流域径流主要由降雨形成，其次是地下水补给。坝址控制集水面积424.7km</w:t>
      </w:r>
      <w:r>
        <w:rPr>
          <w:rFonts w:hint="eastAsia"/>
          <w:vertAlign w:val="superscript"/>
        </w:rPr>
        <w:t>2</w:t>
      </w:r>
      <w:r>
        <w:rPr>
          <w:rFonts w:hint="eastAsia"/>
        </w:rPr>
        <w:t>，多年平均径流量10323万m</w:t>
      </w:r>
      <w:r>
        <w:rPr>
          <w:rFonts w:hint="eastAsia"/>
          <w:vertAlign w:val="superscript"/>
        </w:rPr>
        <w:t>3</w:t>
      </w:r>
      <w:r>
        <w:rPr>
          <w:rFonts w:hint="eastAsia"/>
        </w:rPr>
        <w:t>。蟠龙河属琼江右岸一级、涪江右岸二级、嘉陵江右岸三级、长江左岸四级支流，发源于四川省乐至县龙门镇断石岗村，流经乐至县龙门镇、天池街道、石佛镇、蟠龙镇，安居区分水镇、安岳县八庙镇、石鼓镇，安居区东禅镇、安居镇、凤凰街道，于安居区凤凰街道汇入琼江。干流全长89km，流域面积532km</w:t>
      </w:r>
      <w:r>
        <w:rPr>
          <w:rFonts w:hint="eastAsia"/>
          <w:vertAlign w:val="superscript"/>
        </w:rPr>
        <w:t>2</w:t>
      </w:r>
      <w:r>
        <w:rPr>
          <w:rFonts w:hint="eastAsia"/>
        </w:rPr>
        <w:t>，河流平均比降1.09 ‰，流域多年平均年降水量934.5mm，多年平均径流深280.7mm，多年平均径流量1.47亿m</w:t>
      </w:r>
      <w:r>
        <w:rPr>
          <w:rFonts w:hint="eastAsia"/>
          <w:vertAlign w:val="superscript"/>
        </w:rPr>
        <w:t>3</w:t>
      </w:r>
      <w:r>
        <w:rPr>
          <w:rFonts w:hint="eastAsia"/>
        </w:rPr>
        <w:t>，河口多年平均流量4.65m</w:t>
      </w:r>
      <w:r>
        <w:rPr>
          <w:rFonts w:hint="eastAsia"/>
          <w:vertAlign w:val="superscript"/>
        </w:rPr>
        <w:t>3</w:t>
      </w:r>
      <w:r>
        <w:rPr>
          <w:rFonts w:hint="eastAsia"/>
        </w:rPr>
        <w:t>/s。</w:t>
      </w:r>
    </w:p>
    <w:p w14:paraId="2E3C02C9">
      <w:pPr>
        <w:pStyle w:val="5"/>
      </w:pPr>
      <w:r>
        <w:rPr>
          <w:rFonts w:hint="eastAsia"/>
        </w:rPr>
        <w:t>3.4.3.2 蟠龙河流域洪水特性</w:t>
      </w:r>
    </w:p>
    <w:p w14:paraId="3C9FAA01">
      <w:r>
        <w:rPr>
          <w:rFonts w:hint="eastAsia"/>
        </w:rPr>
        <w:t>流域地处亚热带湿润性气候区，地处涪沱江分水岭地带，夏季受季风的影响，受到来自太平洋的暖气携带大量的水汽，时常伴有大雨或暴雨发生。据遂宁气象站实测资料统计，暴雨多出现在6～9月，尤其以7～8月居多，实测最大一日暴雨量为216.9mm（1973年），流域暴雨量级较大，过程一般在1d以内。</w:t>
      </w:r>
    </w:p>
    <w:p w14:paraId="6217B000">
      <w:r>
        <w:rPr>
          <w:rFonts w:hint="eastAsia"/>
        </w:rPr>
        <w:t>流域的洪水主要是由暴雨形成，雨洪关系密切，洪水过程具有陡涨陡落、峰型尖瘦、历时较短的特点。由于上游河道坡陡流急，且暴雨强度较大，洪水汇流时间短，形成尖瘦形洪水过程。下游河流坡度变缓，多支流汇入，易形成复峰过程，一次洪水历时为1-3天，涨洪历时10小时左右。</w:t>
      </w:r>
    </w:p>
    <w:p w14:paraId="3527F5D0">
      <w:pPr>
        <w:pStyle w:val="5"/>
      </w:pPr>
      <w:r>
        <w:rPr>
          <w:rFonts w:hint="eastAsia"/>
        </w:rPr>
        <w:t>3.4.3.3 蟠龙河流域泥沙特性</w:t>
      </w:r>
    </w:p>
    <w:p w14:paraId="51373135">
      <w:r>
        <w:rPr>
          <w:rFonts w:hint="eastAsia"/>
        </w:rPr>
        <w:t>流域的泥沙来源及产沙特性与其自然地理情况有着密切的关系，跑马滩水库工程所在的流域属于浅切低山河谷，由于流域内人口众多，较之森林覆盖率低，农耕发达，壤土裸露，部分耕地坡度较大，时有山体坍塌发生，泥沙来源条件较为有利，遇到大雨或暴雨时，泥沙被携带入槽，形成泥沙主要的来源。</w:t>
      </w:r>
    </w:p>
    <w:p w14:paraId="549F0E9C">
      <w:pPr>
        <w:pStyle w:val="4"/>
      </w:pPr>
      <w:bookmarkStart w:id="56" w:name="_Toc166488880"/>
      <w:r>
        <w:rPr>
          <w:rFonts w:hint="eastAsia"/>
        </w:rPr>
        <w:t>3.4.4 跑马滩水库及坝址下游水文情势</w:t>
      </w:r>
      <w:bookmarkEnd w:id="56"/>
    </w:p>
    <w:p w14:paraId="56FBEBC2">
      <w:pPr>
        <w:pStyle w:val="5"/>
      </w:pPr>
      <w:r>
        <w:rPr>
          <w:rFonts w:hint="eastAsia"/>
        </w:rPr>
        <w:t>3.4.4.1 跑马滩水库坝址及下游径流计算方法</w:t>
      </w:r>
    </w:p>
    <w:p w14:paraId="4663C699">
      <w:r>
        <w:rPr>
          <w:rFonts w:hint="eastAsia"/>
        </w:rPr>
        <w:t>（1）流域集雨面积划分</w:t>
      </w:r>
    </w:p>
    <w:p w14:paraId="377973BF">
      <w:r>
        <w:rPr>
          <w:rFonts w:hint="eastAsia"/>
        </w:rPr>
        <w:t>本次通过Arcgis利用DEM30分辨率数据对跑马滩水库所在区域进行流域划分，结果显示跑马滩水库坝址以上流域面积为424.7km</w:t>
      </w:r>
      <w:r>
        <w:rPr>
          <w:rFonts w:hint="eastAsia"/>
          <w:vertAlign w:val="superscript"/>
        </w:rPr>
        <w:t>2</w:t>
      </w:r>
      <w:r>
        <w:rPr>
          <w:rFonts w:hint="eastAsia"/>
        </w:rPr>
        <w:t>，坝址下游至蟠龙河入琼江口处河段长为25km，入河口以上流域面积为467.4km</w:t>
      </w:r>
      <w:r>
        <w:rPr>
          <w:rFonts w:hint="eastAsia"/>
          <w:vertAlign w:val="superscript"/>
        </w:rPr>
        <w:t>2</w:t>
      </w:r>
      <w:r>
        <w:rPr>
          <w:rFonts w:hint="eastAsia"/>
        </w:rPr>
        <w:t>，数据分析与实际情况相符，水库坝址与流域位置关系见下图3.4-1所示。</w:t>
      </w:r>
    </w:p>
    <w:p w14:paraId="2FABD195">
      <w:pPr>
        <w:ind w:firstLine="0" w:firstLineChars="0"/>
        <w:jc w:val="center"/>
      </w:pPr>
      <w:r>
        <w:drawing>
          <wp:inline distT="0" distB="0" distL="0" distR="0">
            <wp:extent cx="5278120" cy="4128135"/>
            <wp:effectExtent l="38100" t="38100" r="36830" b="43815"/>
            <wp:docPr id="95950979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9509799" name="图片 1"/>
                    <pic:cNvPicPr>
                      <a:picLocks noChangeAspect="1"/>
                    </pic:cNvPicPr>
                  </pic:nvPicPr>
                  <pic:blipFill>
                    <a:blip r:embed="rId28"/>
                    <a:stretch>
                      <a:fillRect/>
                    </a:stretch>
                  </pic:blipFill>
                  <pic:spPr>
                    <a:xfrm>
                      <a:off x="0" y="0"/>
                      <a:ext cx="5278120" cy="4128135"/>
                    </a:xfrm>
                    <a:prstGeom prst="rect">
                      <a:avLst/>
                    </a:prstGeom>
                    <a:ln w="38100" cmpd="thickThin">
                      <a:solidFill>
                        <a:schemeClr val="tx1"/>
                      </a:solidFill>
                    </a:ln>
                  </pic:spPr>
                </pic:pic>
              </a:graphicData>
            </a:graphic>
          </wp:inline>
        </w:drawing>
      </w:r>
    </w:p>
    <w:p w14:paraId="44101807">
      <w:pPr>
        <w:pStyle w:val="45"/>
      </w:pPr>
      <w:r>
        <w:rPr>
          <w:rFonts w:hint="eastAsia"/>
        </w:rPr>
        <w:t>图3.4-1 项目所在流域位置示意图</w:t>
      </w:r>
    </w:p>
    <w:p w14:paraId="2AA1F426">
      <w:r>
        <w:rPr>
          <w:rFonts w:hint="eastAsia"/>
        </w:rPr>
        <w:t>根据现场实际调查并结合资料，本次共选择9个点位控制断面，选取的断面分别为坝下起点断面、下游水库上下游断面、汇入琼江处断面等位置。按照点位位置关系总结流域不同控制断面集雨面积情况统计如下表3.4-1所示。</w:t>
      </w:r>
    </w:p>
    <w:p w14:paraId="42BA7933">
      <w:pPr>
        <w:pStyle w:val="45"/>
      </w:pPr>
      <w:r>
        <w:rPr>
          <w:rFonts w:hint="eastAsia"/>
        </w:rPr>
        <w:t>表3.4-3 流域各控制断面集雨面积统计表</w:t>
      </w:r>
    </w:p>
    <w:tbl>
      <w:tblPr>
        <w:tblStyle w:val="2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34"/>
        <w:gridCol w:w="1663"/>
        <w:gridCol w:w="1663"/>
        <w:gridCol w:w="1734"/>
        <w:gridCol w:w="1734"/>
      </w:tblGrid>
      <w:tr w14:paraId="779B8EE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1734" w:type="dxa"/>
            <w:vMerge w:val="restart"/>
            <w:vAlign w:val="center"/>
          </w:tcPr>
          <w:p w14:paraId="637AB1A5">
            <w:pPr>
              <w:pStyle w:val="42"/>
              <w:rPr>
                <w:rFonts w:eastAsiaTheme="minorEastAsia" w:cstheme="minorBidi"/>
              </w:rPr>
            </w:pPr>
            <w:r>
              <w:rPr>
                <w:rFonts w:hint="eastAsia" w:eastAsiaTheme="minorEastAsia" w:cstheme="minorBidi"/>
              </w:rPr>
              <w:t>断面序号</w:t>
            </w:r>
          </w:p>
        </w:tc>
        <w:tc>
          <w:tcPr>
            <w:tcW w:w="3326" w:type="dxa"/>
            <w:gridSpan w:val="2"/>
            <w:vAlign w:val="center"/>
          </w:tcPr>
          <w:p w14:paraId="359CE3F2">
            <w:pPr>
              <w:pStyle w:val="42"/>
              <w:rPr>
                <w:rFonts w:eastAsiaTheme="minorEastAsia" w:cstheme="minorBidi"/>
              </w:rPr>
            </w:pPr>
            <w:r>
              <w:rPr>
                <w:rFonts w:hint="eastAsia" w:eastAsiaTheme="minorEastAsia" w:cstheme="minorBidi"/>
              </w:rPr>
              <w:t>地理位置坐标</w:t>
            </w:r>
          </w:p>
        </w:tc>
        <w:tc>
          <w:tcPr>
            <w:tcW w:w="1734" w:type="dxa"/>
            <w:vMerge w:val="restart"/>
            <w:vAlign w:val="center"/>
          </w:tcPr>
          <w:p w14:paraId="74FE00FF">
            <w:pPr>
              <w:pStyle w:val="42"/>
              <w:rPr>
                <w:rFonts w:eastAsiaTheme="minorEastAsia" w:cstheme="minorBidi"/>
              </w:rPr>
            </w:pPr>
            <w:r>
              <w:rPr>
                <w:rFonts w:hint="eastAsia" w:eastAsiaTheme="minorEastAsia" w:cstheme="minorBidi"/>
              </w:rPr>
              <w:t>距大坝里程（km）</w:t>
            </w:r>
          </w:p>
        </w:tc>
        <w:tc>
          <w:tcPr>
            <w:tcW w:w="1734" w:type="dxa"/>
            <w:vMerge w:val="restart"/>
            <w:vAlign w:val="center"/>
          </w:tcPr>
          <w:p w14:paraId="4F7932B8">
            <w:pPr>
              <w:pStyle w:val="42"/>
              <w:rPr>
                <w:rFonts w:eastAsiaTheme="minorEastAsia" w:cstheme="minorBidi"/>
              </w:rPr>
            </w:pPr>
            <w:r>
              <w:rPr>
                <w:rFonts w:hint="eastAsia" w:eastAsiaTheme="minorEastAsia" w:cstheme="minorBidi"/>
              </w:rPr>
              <w:t>集雨面积（km</w:t>
            </w:r>
            <w:r>
              <w:rPr>
                <w:rFonts w:hint="eastAsia" w:eastAsiaTheme="minorEastAsia" w:cstheme="minorBidi"/>
                <w:vertAlign w:val="superscript"/>
              </w:rPr>
              <w:t>2</w:t>
            </w:r>
            <w:r>
              <w:rPr>
                <w:rFonts w:hint="eastAsia" w:eastAsiaTheme="minorEastAsia" w:cstheme="minorBidi"/>
              </w:rPr>
              <w:t>）</w:t>
            </w:r>
          </w:p>
        </w:tc>
      </w:tr>
      <w:tr w14:paraId="66115FF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1734" w:type="dxa"/>
            <w:vMerge w:val="continue"/>
            <w:vAlign w:val="center"/>
          </w:tcPr>
          <w:p w14:paraId="16FCB7A1">
            <w:pPr>
              <w:pStyle w:val="42"/>
              <w:rPr>
                <w:rFonts w:eastAsiaTheme="minorEastAsia" w:cstheme="minorBidi"/>
              </w:rPr>
            </w:pPr>
          </w:p>
        </w:tc>
        <w:tc>
          <w:tcPr>
            <w:tcW w:w="1663" w:type="dxa"/>
          </w:tcPr>
          <w:p w14:paraId="705A4116">
            <w:pPr>
              <w:pStyle w:val="42"/>
              <w:rPr>
                <w:rFonts w:eastAsiaTheme="minorEastAsia" w:cstheme="minorBidi"/>
              </w:rPr>
            </w:pPr>
            <w:r>
              <w:rPr>
                <w:rFonts w:hint="eastAsia" w:eastAsiaTheme="minorEastAsia" w:cstheme="minorBidi"/>
              </w:rPr>
              <w:t>经度E</w:t>
            </w:r>
          </w:p>
        </w:tc>
        <w:tc>
          <w:tcPr>
            <w:tcW w:w="1663" w:type="dxa"/>
          </w:tcPr>
          <w:p w14:paraId="781D6151">
            <w:pPr>
              <w:pStyle w:val="42"/>
              <w:rPr>
                <w:rFonts w:eastAsiaTheme="minorEastAsia" w:cstheme="minorBidi"/>
              </w:rPr>
            </w:pPr>
            <w:r>
              <w:rPr>
                <w:rFonts w:hint="eastAsia" w:eastAsiaTheme="minorEastAsia" w:cstheme="minorBidi"/>
              </w:rPr>
              <w:t>纬度N</w:t>
            </w:r>
          </w:p>
        </w:tc>
        <w:tc>
          <w:tcPr>
            <w:tcW w:w="1734" w:type="dxa"/>
            <w:vMerge w:val="continue"/>
            <w:vAlign w:val="center"/>
          </w:tcPr>
          <w:p w14:paraId="1A2B6BB8">
            <w:pPr>
              <w:pStyle w:val="42"/>
              <w:rPr>
                <w:rFonts w:eastAsiaTheme="minorEastAsia" w:cstheme="minorBidi"/>
              </w:rPr>
            </w:pPr>
          </w:p>
        </w:tc>
        <w:tc>
          <w:tcPr>
            <w:tcW w:w="1734" w:type="dxa"/>
            <w:vMerge w:val="continue"/>
            <w:vAlign w:val="center"/>
          </w:tcPr>
          <w:p w14:paraId="0ED03F19">
            <w:pPr>
              <w:pStyle w:val="42"/>
              <w:rPr>
                <w:rFonts w:eastAsiaTheme="minorEastAsia" w:cstheme="minorBidi"/>
              </w:rPr>
            </w:pPr>
          </w:p>
        </w:tc>
      </w:tr>
      <w:tr w14:paraId="209011F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34" w:type="dxa"/>
            <w:vAlign w:val="center"/>
          </w:tcPr>
          <w:p w14:paraId="25C596B3">
            <w:pPr>
              <w:pStyle w:val="42"/>
              <w:rPr>
                <w:rFonts w:eastAsiaTheme="minorEastAsia" w:cstheme="minorBidi"/>
              </w:rPr>
            </w:pPr>
            <w:bookmarkStart w:id="57" w:name="_Hlk164945419"/>
            <w:r>
              <w:rPr>
                <w:rFonts w:hint="eastAsia" w:eastAsiaTheme="minorEastAsia" w:cstheme="minorBidi"/>
              </w:rPr>
              <w:t>#1</w:t>
            </w:r>
          </w:p>
        </w:tc>
        <w:tc>
          <w:tcPr>
            <w:tcW w:w="1663" w:type="dxa"/>
          </w:tcPr>
          <w:p w14:paraId="66D141CB">
            <w:pPr>
              <w:pStyle w:val="42"/>
              <w:rPr>
                <w:rFonts w:eastAsiaTheme="minorEastAsia" w:cstheme="minorBidi"/>
              </w:rPr>
            </w:pPr>
            <w:r>
              <w:rPr>
                <w:rFonts w:eastAsiaTheme="minorEastAsia" w:cstheme="minorBidi"/>
              </w:rPr>
              <w:t>105°20'9.05"</w:t>
            </w:r>
          </w:p>
        </w:tc>
        <w:tc>
          <w:tcPr>
            <w:tcW w:w="1663" w:type="dxa"/>
          </w:tcPr>
          <w:p w14:paraId="10733203">
            <w:pPr>
              <w:pStyle w:val="42"/>
              <w:rPr>
                <w:rFonts w:eastAsiaTheme="minorEastAsia" w:cstheme="minorBidi"/>
              </w:rPr>
            </w:pPr>
            <w:r>
              <w:rPr>
                <w:rFonts w:eastAsiaTheme="minorEastAsia" w:cstheme="minorBidi"/>
              </w:rPr>
              <w:t>30°19'43.01"</w:t>
            </w:r>
          </w:p>
        </w:tc>
        <w:tc>
          <w:tcPr>
            <w:tcW w:w="1734" w:type="dxa"/>
          </w:tcPr>
          <w:p w14:paraId="28330ACD">
            <w:pPr>
              <w:pStyle w:val="42"/>
              <w:rPr>
                <w:rFonts w:eastAsiaTheme="minorEastAsia" w:cstheme="minorBidi"/>
              </w:rPr>
            </w:pPr>
            <w:r>
              <w:rPr>
                <w:rFonts w:eastAsiaTheme="minorEastAsia" w:cstheme="minorBidi"/>
              </w:rPr>
              <w:t>0.46</w:t>
            </w:r>
          </w:p>
        </w:tc>
        <w:tc>
          <w:tcPr>
            <w:tcW w:w="1734" w:type="dxa"/>
          </w:tcPr>
          <w:p w14:paraId="49320FAC">
            <w:pPr>
              <w:pStyle w:val="42"/>
              <w:rPr>
                <w:rFonts w:eastAsiaTheme="minorEastAsia" w:cstheme="minorBidi"/>
              </w:rPr>
            </w:pPr>
            <w:r>
              <w:rPr>
                <w:rFonts w:eastAsiaTheme="minorEastAsia" w:cstheme="minorBidi"/>
              </w:rPr>
              <w:t xml:space="preserve">425.4 </w:t>
            </w:r>
          </w:p>
        </w:tc>
      </w:tr>
      <w:tr w14:paraId="124B55D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34" w:type="dxa"/>
            <w:vAlign w:val="center"/>
          </w:tcPr>
          <w:p w14:paraId="520E6B27">
            <w:pPr>
              <w:pStyle w:val="42"/>
              <w:rPr>
                <w:rFonts w:eastAsiaTheme="minorEastAsia" w:cstheme="minorBidi"/>
              </w:rPr>
            </w:pPr>
            <w:r>
              <w:rPr>
                <w:rFonts w:hint="eastAsia" w:eastAsiaTheme="minorEastAsia" w:cstheme="minorBidi"/>
              </w:rPr>
              <w:t>#2</w:t>
            </w:r>
          </w:p>
        </w:tc>
        <w:tc>
          <w:tcPr>
            <w:tcW w:w="1663" w:type="dxa"/>
          </w:tcPr>
          <w:p w14:paraId="1F61E3A3">
            <w:pPr>
              <w:pStyle w:val="42"/>
              <w:rPr>
                <w:rFonts w:eastAsiaTheme="minorEastAsia" w:cstheme="minorBidi"/>
              </w:rPr>
            </w:pPr>
            <w:r>
              <w:rPr>
                <w:rFonts w:eastAsiaTheme="minorEastAsia" w:cstheme="minorBidi"/>
              </w:rPr>
              <w:t>105°20'29.28"</w:t>
            </w:r>
          </w:p>
        </w:tc>
        <w:tc>
          <w:tcPr>
            <w:tcW w:w="1663" w:type="dxa"/>
          </w:tcPr>
          <w:p w14:paraId="263D241C">
            <w:pPr>
              <w:pStyle w:val="42"/>
              <w:rPr>
                <w:rFonts w:eastAsiaTheme="minorEastAsia" w:cstheme="minorBidi"/>
              </w:rPr>
            </w:pPr>
            <w:r>
              <w:rPr>
                <w:rFonts w:eastAsiaTheme="minorEastAsia" w:cstheme="minorBidi"/>
              </w:rPr>
              <w:t>30°19'49.36"</w:t>
            </w:r>
          </w:p>
        </w:tc>
        <w:tc>
          <w:tcPr>
            <w:tcW w:w="1734" w:type="dxa"/>
          </w:tcPr>
          <w:p w14:paraId="0E318E03">
            <w:pPr>
              <w:pStyle w:val="42"/>
              <w:rPr>
                <w:rFonts w:eastAsiaTheme="minorEastAsia" w:cstheme="minorBidi"/>
              </w:rPr>
            </w:pPr>
            <w:r>
              <w:rPr>
                <w:rFonts w:eastAsiaTheme="minorEastAsia" w:cstheme="minorBidi"/>
              </w:rPr>
              <w:t>1.07</w:t>
            </w:r>
          </w:p>
        </w:tc>
        <w:tc>
          <w:tcPr>
            <w:tcW w:w="1734" w:type="dxa"/>
          </w:tcPr>
          <w:p w14:paraId="1E21D093">
            <w:pPr>
              <w:pStyle w:val="42"/>
              <w:rPr>
                <w:rFonts w:eastAsiaTheme="minorEastAsia" w:cstheme="minorBidi"/>
              </w:rPr>
            </w:pPr>
            <w:r>
              <w:rPr>
                <w:rFonts w:eastAsiaTheme="minorEastAsia" w:cstheme="minorBidi"/>
              </w:rPr>
              <w:t xml:space="preserve">426.4 </w:t>
            </w:r>
          </w:p>
        </w:tc>
      </w:tr>
      <w:tr w14:paraId="074AAB3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34" w:type="dxa"/>
            <w:vAlign w:val="center"/>
          </w:tcPr>
          <w:p w14:paraId="6F281887">
            <w:pPr>
              <w:pStyle w:val="42"/>
              <w:rPr>
                <w:rFonts w:eastAsiaTheme="minorEastAsia" w:cstheme="minorBidi"/>
              </w:rPr>
            </w:pPr>
            <w:r>
              <w:rPr>
                <w:rFonts w:hint="eastAsia" w:eastAsiaTheme="minorEastAsia" w:cstheme="minorBidi"/>
              </w:rPr>
              <w:t>#3</w:t>
            </w:r>
          </w:p>
        </w:tc>
        <w:tc>
          <w:tcPr>
            <w:tcW w:w="1663" w:type="dxa"/>
          </w:tcPr>
          <w:p w14:paraId="41997EAB">
            <w:pPr>
              <w:pStyle w:val="42"/>
              <w:rPr>
                <w:rFonts w:eastAsiaTheme="minorEastAsia" w:cstheme="minorBidi"/>
              </w:rPr>
            </w:pPr>
            <w:r>
              <w:rPr>
                <w:rFonts w:eastAsiaTheme="minorEastAsia" w:cstheme="minorBidi"/>
              </w:rPr>
              <w:t>105°20'30.95"</w:t>
            </w:r>
          </w:p>
        </w:tc>
        <w:tc>
          <w:tcPr>
            <w:tcW w:w="1663" w:type="dxa"/>
          </w:tcPr>
          <w:p w14:paraId="7A5A4A43">
            <w:pPr>
              <w:pStyle w:val="42"/>
              <w:rPr>
                <w:rFonts w:eastAsiaTheme="minorEastAsia" w:cstheme="minorBidi"/>
              </w:rPr>
            </w:pPr>
            <w:r>
              <w:rPr>
                <w:rFonts w:eastAsiaTheme="minorEastAsia" w:cstheme="minorBidi"/>
              </w:rPr>
              <w:t>30°19'50.62"</w:t>
            </w:r>
          </w:p>
        </w:tc>
        <w:tc>
          <w:tcPr>
            <w:tcW w:w="1734" w:type="dxa"/>
          </w:tcPr>
          <w:p w14:paraId="7041D891">
            <w:pPr>
              <w:pStyle w:val="42"/>
              <w:rPr>
                <w:rFonts w:eastAsiaTheme="minorEastAsia" w:cstheme="minorBidi"/>
              </w:rPr>
            </w:pPr>
            <w:r>
              <w:rPr>
                <w:rFonts w:eastAsiaTheme="minorEastAsia" w:cstheme="minorBidi"/>
              </w:rPr>
              <w:t>1.13</w:t>
            </w:r>
          </w:p>
        </w:tc>
        <w:tc>
          <w:tcPr>
            <w:tcW w:w="1734" w:type="dxa"/>
          </w:tcPr>
          <w:p w14:paraId="291E37AD">
            <w:pPr>
              <w:pStyle w:val="42"/>
              <w:rPr>
                <w:rFonts w:eastAsiaTheme="minorEastAsia" w:cstheme="minorBidi"/>
              </w:rPr>
            </w:pPr>
            <w:r>
              <w:rPr>
                <w:rFonts w:eastAsiaTheme="minorEastAsia" w:cstheme="minorBidi"/>
              </w:rPr>
              <w:t xml:space="preserve">426.5 </w:t>
            </w:r>
          </w:p>
        </w:tc>
      </w:tr>
      <w:tr w14:paraId="71CDDCA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34" w:type="dxa"/>
            <w:vAlign w:val="center"/>
          </w:tcPr>
          <w:p w14:paraId="5696F568">
            <w:pPr>
              <w:pStyle w:val="42"/>
              <w:rPr>
                <w:rFonts w:eastAsiaTheme="minorEastAsia" w:cstheme="minorBidi"/>
              </w:rPr>
            </w:pPr>
            <w:r>
              <w:rPr>
                <w:rFonts w:hint="eastAsia" w:eastAsiaTheme="minorEastAsia" w:cstheme="minorBidi"/>
              </w:rPr>
              <w:t>#4</w:t>
            </w:r>
          </w:p>
        </w:tc>
        <w:tc>
          <w:tcPr>
            <w:tcW w:w="1663" w:type="dxa"/>
          </w:tcPr>
          <w:p w14:paraId="0460A9E5">
            <w:pPr>
              <w:pStyle w:val="42"/>
              <w:rPr>
                <w:rFonts w:eastAsiaTheme="minorEastAsia" w:cstheme="minorBidi"/>
              </w:rPr>
            </w:pPr>
            <w:r>
              <w:rPr>
                <w:rFonts w:eastAsiaTheme="minorEastAsia" w:cstheme="minorBidi"/>
              </w:rPr>
              <w:t>105°21'56.72"</w:t>
            </w:r>
          </w:p>
        </w:tc>
        <w:tc>
          <w:tcPr>
            <w:tcW w:w="1663" w:type="dxa"/>
          </w:tcPr>
          <w:p w14:paraId="4E5158EE">
            <w:pPr>
              <w:pStyle w:val="42"/>
              <w:rPr>
                <w:rFonts w:eastAsiaTheme="minorEastAsia" w:cstheme="minorBidi"/>
              </w:rPr>
            </w:pPr>
            <w:r>
              <w:rPr>
                <w:rFonts w:eastAsiaTheme="minorEastAsia" w:cstheme="minorBidi"/>
              </w:rPr>
              <w:t>30°20'14.27"</w:t>
            </w:r>
          </w:p>
        </w:tc>
        <w:tc>
          <w:tcPr>
            <w:tcW w:w="1734" w:type="dxa"/>
          </w:tcPr>
          <w:p w14:paraId="785178DC">
            <w:pPr>
              <w:pStyle w:val="42"/>
              <w:rPr>
                <w:rFonts w:eastAsiaTheme="minorEastAsia" w:cstheme="minorBidi"/>
              </w:rPr>
            </w:pPr>
            <w:r>
              <w:rPr>
                <w:rFonts w:eastAsiaTheme="minorEastAsia" w:cstheme="minorBidi"/>
              </w:rPr>
              <w:t>4.86</w:t>
            </w:r>
          </w:p>
        </w:tc>
        <w:tc>
          <w:tcPr>
            <w:tcW w:w="1734" w:type="dxa"/>
          </w:tcPr>
          <w:p w14:paraId="68968735">
            <w:pPr>
              <w:pStyle w:val="42"/>
              <w:rPr>
                <w:rFonts w:eastAsiaTheme="minorEastAsia" w:cstheme="minorBidi"/>
              </w:rPr>
            </w:pPr>
            <w:r>
              <w:rPr>
                <w:rFonts w:eastAsiaTheme="minorEastAsia" w:cstheme="minorBidi"/>
              </w:rPr>
              <w:t xml:space="preserve">432.6 </w:t>
            </w:r>
          </w:p>
        </w:tc>
      </w:tr>
      <w:tr w14:paraId="0D5AA80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34" w:type="dxa"/>
            <w:vAlign w:val="center"/>
          </w:tcPr>
          <w:p w14:paraId="01981D04">
            <w:pPr>
              <w:pStyle w:val="42"/>
              <w:rPr>
                <w:rFonts w:eastAsiaTheme="minorEastAsia" w:cstheme="minorBidi"/>
              </w:rPr>
            </w:pPr>
            <w:r>
              <w:rPr>
                <w:rFonts w:hint="eastAsia" w:eastAsiaTheme="minorEastAsia" w:cstheme="minorBidi"/>
              </w:rPr>
              <w:t>#5</w:t>
            </w:r>
          </w:p>
        </w:tc>
        <w:tc>
          <w:tcPr>
            <w:tcW w:w="1663" w:type="dxa"/>
          </w:tcPr>
          <w:p w14:paraId="5AC1682E">
            <w:pPr>
              <w:pStyle w:val="42"/>
              <w:rPr>
                <w:rFonts w:eastAsiaTheme="minorEastAsia" w:cstheme="minorBidi"/>
              </w:rPr>
            </w:pPr>
            <w:r>
              <w:rPr>
                <w:rFonts w:eastAsiaTheme="minorEastAsia" w:cstheme="minorBidi"/>
              </w:rPr>
              <w:t>105°23'26.68"</w:t>
            </w:r>
          </w:p>
        </w:tc>
        <w:tc>
          <w:tcPr>
            <w:tcW w:w="1663" w:type="dxa"/>
          </w:tcPr>
          <w:p w14:paraId="65AA4AAC">
            <w:pPr>
              <w:pStyle w:val="42"/>
              <w:rPr>
                <w:rFonts w:eastAsiaTheme="minorEastAsia" w:cstheme="minorBidi"/>
              </w:rPr>
            </w:pPr>
            <w:r>
              <w:rPr>
                <w:rFonts w:eastAsiaTheme="minorEastAsia" w:cstheme="minorBidi"/>
              </w:rPr>
              <w:t>30°20'4.44"</w:t>
            </w:r>
          </w:p>
        </w:tc>
        <w:tc>
          <w:tcPr>
            <w:tcW w:w="1734" w:type="dxa"/>
          </w:tcPr>
          <w:p w14:paraId="439DC43F">
            <w:pPr>
              <w:pStyle w:val="42"/>
              <w:rPr>
                <w:rFonts w:eastAsiaTheme="minorEastAsia" w:cstheme="minorBidi"/>
              </w:rPr>
            </w:pPr>
            <w:r>
              <w:rPr>
                <w:rFonts w:eastAsiaTheme="minorEastAsia" w:cstheme="minorBidi"/>
              </w:rPr>
              <w:t>10.04</w:t>
            </w:r>
          </w:p>
        </w:tc>
        <w:tc>
          <w:tcPr>
            <w:tcW w:w="1734" w:type="dxa"/>
          </w:tcPr>
          <w:p w14:paraId="167E7BA8">
            <w:pPr>
              <w:pStyle w:val="42"/>
              <w:rPr>
                <w:rFonts w:eastAsiaTheme="minorEastAsia" w:cstheme="minorBidi"/>
              </w:rPr>
            </w:pPr>
            <w:r>
              <w:rPr>
                <w:rFonts w:eastAsiaTheme="minorEastAsia" w:cstheme="minorBidi"/>
              </w:rPr>
              <w:t xml:space="preserve">441.1 </w:t>
            </w:r>
          </w:p>
        </w:tc>
      </w:tr>
      <w:tr w14:paraId="4FB3DF7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34" w:type="dxa"/>
            <w:vAlign w:val="center"/>
          </w:tcPr>
          <w:p w14:paraId="69EC359B">
            <w:pPr>
              <w:pStyle w:val="42"/>
              <w:rPr>
                <w:rFonts w:eastAsiaTheme="minorEastAsia" w:cstheme="minorBidi"/>
              </w:rPr>
            </w:pPr>
            <w:r>
              <w:rPr>
                <w:rFonts w:hint="eastAsia" w:eastAsiaTheme="minorEastAsia" w:cstheme="minorBidi"/>
              </w:rPr>
              <w:t>#6</w:t>
            </w:r>
          </w:p>
        </w:tc>
        <w:tc>
          <w:tcPr>
            <w:tcW w:w="1663" w:type="dxa"/>
          </w:tcPr>
          <w:p w14:paraId="02474ADB">
            <w:pPr>
              <w:pStyle w:val="42"/>
              <w:rPr>
                <w:rFonts w:eastAsiaTheme="minorEastAsia" w:cstheme="minorBidi"/>
              </w:rPr>
            </w:pPr>
            <w:r>
              <w:rPr>
                <w:rFonts w:eastAsiaTheme="minorEastAsia" w:cstheme="minorBidi"/>
              </w:rPr>
              <w:t>105°23'33.19"</w:t>
            </w:r>
          </w:p>
        </w:tc>
        <w:tc>
          <w:tcPr>
            <w:tcW w:w="1663" w:type="dxa"/>
          </w:tcPr>
          <w:p w14:paraId="7A89FE85">
            <w:pPr>
              <w:pStyle w:val="42"/>
              <w:rPr>
                <w:rFonts w:eastAsiaTheme="minorEastAsia" w:cstheme="minorBidi"/>
              </w:rPr>
            </w:pPr>
            <w:r>
              <w:rPr>
                <w:rFonts w:eastAsiaTheme="minorEastAsia" w:cstheme="minorBidi"/>
              </w:rPr>
              <w:t>30°20'6.02"</w:t>
            </w:r>
          </w:p>
        </w:tc>
        <w:tc>
          <w:tcPr>
            <w:tcW w:w="1734" w:type="dxa"/>
          </w:tcPr>
          <w:p w14:paraId="25D17631">
            <w:pPr>
              <w:pStyle w:val="42"/>
              <w:rPr>
                <w:rFonts w:eastAsiaTheme="minorEastAsia" w:cstheme="minorBidi"/>
              </w:rPr>
            </w:pPr>
            <w:r>
              <w:rPr>
                <w:rFonts w:eastAsiaTheme="minorEastAsia" w:cstheme="minorBidi"/>
              </w:rPr>
              <w:t>10.24</w:t>
            </w:r>
          </w:p>
        </w:tc>
        <w:tc>
          <w:tcPr>
            <w:tcW w:w="1734" w:type="dxa"/>
          </w:tcPr>
          <w:p w14:paraId="6FB00B71">
            <w:pPr>
              <w:pStyle w:val="42"/>
              <w:rPr>
                <w:rFonts w:eastAsiaTheme="minorEastAsia" w:cstheme="minorBidi"/>
              </w:rPr>
            </w:pPr>
            <w:r>
              <w:rPr>
                <w:rFonts w:eastAsiaTheme="minorEastAsia" w:cstheme="minorBidi"/>
              </w:rPr>
              <w:t xml:space="preserve">441.4 </w:t>
            </w:r>
          </w:p>
        </w:tc>
      </w:tr>
      <w:tr w14:paraId="0488DD8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34" w:type="dxa"/>
            <w:vAlign w:val="center"/>
          </w:tcPr>
          <w:p w14:paraId="4291BEEA">
            <w:pPr>
              <w:pStyle w:val="42"/>
              <w:rPr>
                <w:rFonts w:eastAsiaTheme="minorEastAsia" w:cstheme="minorBidi"/>
              </w:rPr>
            </w:pPr>
            <w:r>
              <w:rPr>
                <w:rFonts w:hint="eastAsia" w:eastAsiaTheme="minorEastAsia" w:cstheme="minorBidi"/>
              </w:rPr>
              <w:t>#7</w:t>
            </w:r>
          </w:p>
        </w:tc>
        <w:tc>
          <w:tcPr>
            <w:tcW w:w="1663" w:type="dxa"/>
          </w:tcPr>
          <w:p w14:paraId="5F6EE4BE">
            <w:pPr>
              <w:pStyle w:val="42"/>
              <w:rPr>
                <w:rFonts w:eastAsiaTheme="minorEastAsia" w:cstheme="minorBidi"/>
              </w:rPr>
            </w:pPr>
            <w:r>
              <w:rPr>
                <w:rFonts w:eastAsiaTheme="minorEastAsia" w:cstheme="minorBidi"/>
              </w:rPr>
              <w:t>105°24'52.41"</w:t>
            </w:r>
          </w:p>
        </w:tc>
        <w:tc>
          <w:tcPr>
            <w:tcW w:w="1663" w:type="dxa"/>
          </w:tcPr>
          <w:p w14:paraId="72B11F68">
            <w:pPr>
              <w:pStyle w:val="42"/>
              <w:rPr>
                <w:rFonts w:eastAsiaTheme="minorEastAsia" w:cstheme="minorBidi"/>
              </w:rPr>
            </w:pPr>
            <w:r>
              <w:rPr>
                <w:rFonts w:eastAsiaTheme="minorEastAsia" w:cstheme="minorBidi"/>
              </w:rPr>
              <w:t>30°19'48.54"</w:t>
            </w:r>
          </w:p>
        </w:tc>
        <w:tc>
          <w:tcPr>
            <w:tcW w:w="1734" w:type="dxa"/>
          </w:tcPr>
          <w:p w14:paraId="6C55DE30">
            <w:pPr>
              <w:pStyle w:val="42"/>
              <w:rPr>
                <w:rFonts w:eastAsiaTheme="minorEastAsia" w:cstheme="minorBidi"/>
              </w:rPr>
            </w:pPr>
            <w:r>
              <w:rPr>
                <w:rFonts w:eastAsiaTheme="minorEastAsia" w:cstheme="minorBidi"/>
              </w:rPr>
              <w:t>14.43</w:t>
            </w:r>
          </w:p>
        </w:tc>
        <w:tc>
          <w:tcPr>
            <w:tcW w:w="1734" w:type="dxa"/>
          </w:tcPr>
          <w:p w14:paraId="3539C6B5">
            <w:pPr>
              <w:pStyle w:val="42"/>
              <w:rPr>
                <w:rFonts w:eastAsiaTheme="minorEastAsia" w:cstheme="minorBidi"/>
              </w:rPr>
            </w:pPr>
            <w:r>
              <w:rPr>
                <w:rFonts w:eastAsiaTheme="minorEastAsia" w:cstheme="minorBidi"/>
              </w:rPr>
              <w:t xml:space="preserve">448.2 </w:t>
            </w:r>
          </w:p>
        </w:tc>
      </w:tr>
      <w:tr w14:paraId="28628FA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34" w:type="dxa"/>
            <w:vAlign w:val="center"/>
          </w:tcPr>
          <w:p w14:paraId="50E959C4">
            <w:pPr>
              <w:pStyle w:val="42"/>
              <w:rPr>
                <w:rFonts w:eastAsiaTheme="minorEastAsia" w:cstheme="minorBidi"/>
              </w:rPr>
            </w:pPr>
            <w:r>
              <w:rPr>
                <w:rFonts w:hint="eastAsia" w:eastAsiaTheme="minorEastAsia" w:cstheme="minorBidi"/>
              </w:rPr>
              <w:t>#8</w:t>
            </w:r>
          </w:p>
        </w:tc>
        <w:tc>
          <w:tcPr>
            <w:tcW w:w="1663" w:type="dxa"/>
          </w:tcPr>
          <w:p w14:paraId="057C0E08">
            <w:pPr>
              <w:pStyle w:val="42"/>
              <w:rPr>
                <w:rFonts w:eastAsiaTheme="minorEastAsia" w:cstheme="minorBidi"/>
              </w:rPr>
            </w:pPr>
            <w:r>
              <w:rPr>
                <w:rFonts w:eastAsiaTheme="minorEastAsia" w:cstheme="minorBidi"/>
              </w:rPr>
              <w:t>105°24'51.51"</w:t>
            </w:r>
          </w:p>
        </w:tc>
        <w:tc>
          <w:tcPr>
            <w:tcW w:w="1663" w:type="dxa"/>
          </w:tcPr>
          <w:p w14:paraId="20A4DB8A">
            <w:pPr>
              <w:pStyle w:val="42"/>
              <w:rPr>
                <w:rFonts w:eastAsiaTheme="minorEastAsia" w:cstheme="minorBidi"/>
              </w:rPr>
            </w:pPr>
            <w:r>
              <w:rPr>
                <w:rFonts w:eastAsiaTheme="minorEastAsia" w:cstheme="minorBidi"/>
              </w:rPr>
              <w:t>30°19'51.98"</w:t>
            </w:r>
          </w:p>
        </w:tc>
        <w:tc>
          <w:tcPr>
            <w:tcW w:w="1734" w:type="dxa"/>
          </w:tcPr>
          <w:p w14:paraId="2325850E">
            <w:pPr>
              <w:pStyle w:val="42"/>
              <w:rPr>
                <w:rFonts w:eastAsiaTheme="minorEastAsia" w:cstheme="minorBidi"/>
              </w:rPr>
            </w:pPr>
            <w:r>
              <w:rPr>
                <w:rFonts w:eastAsiaTheme="minorEastAsia" w:cstheme="minorBidi"/>
              </w:rPr>
              <w:t>14.54</w:t>
            </w:r>
          </w:p>
        </w:tc>
        <w:tc>
          <w:tcPr>
            <w:tcW w:w="1734" w:type="dxa"/>
          </w:tcPr>
          <w:p w14:paraId="716E1D2F">
            <w:pPr>
              <w:pStyle w:val="42"/>
              <w:rPr>
                <w:rFonts w:eastAsiaTheme="minorEastAsia" w:cstheme="minorBidi"/>
              </w:rPr>
            </w:pPr>
            <w:r>
              <w:rPr>
                <w:rFonts w:eastAsiaTheme="minorEastAsia" w:cstheme="minorBidi"/>
              </w:rPr>
              <w:t xml:space="preserve">448.4 </w:t>
            </w:r>
          </w:p>
        </w:tc>
      </w:tr>
      <w:tr w14:paraId="33DB6B1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34" w:type="dxa"/>
            <w:vAlign w:val="center"/>
          </w:tcPr>
          <w:p w14:paraId="5A4020E4">
            <w:pPr>
              <w:pStyle w:val="42"/>
              <w:rPr>
                <w:rFonts w:eastAsiaTheme="minorEastAsia" w:cstheme="minorBidi"/>
              </w:rPr>
            </w:pPr>
            <w:r>
              <w:rPr>
                <w:rFonts w:hint="eastAsia" w:eastAsiaTheme="minorEastAsia" w:cstheme="minorBidi"/>
              </w:rPr>
              <w:t>#9</w:t>
            </w:r>
          </w:p>
        </w:tc>
        <w:tc>
          <w:tcPr>
            <w:tcW w:w="1663" w:type="dxa"/>
          </w:tcPr>
          <w:p w14:paraId="5847F368">
            <w:pPr>
              <w:pStyle w:val="42"/>
              <w:rPr>
                <w:rFonts w:eastAsiaTheme="minorEastAsia" w:cstheme="minorBidi"/>
              </w:rPr>
            </w:pPr>
            <w:r>
              <w:rPr>
                <w:rFonts w:eastAsiaTheme="minorEastAsia" w:cstheme="minorBidi"/>
              </w:rPr>
              <w:t>105°27'3.87"</w:t>
            </w:r>
          </w:p>
        </w:tc>
        <w:tc>
          <w:tcPr>
            <w:tcW w:w="1663" w:type="dxa"/>
          </w:tcPr>
          <w:p w14:paraId="2AD153EB">
            <w:pPr>
              <w:pStyle w:val="42"/>
              <w:rPr>
                <w:rFonts w:eastAsiaTheme="minorEastAsia" w:cstheme="minorBidi"/>
              </w:rPr>
            </w:pPr>
            <w:r>
              <w:rPr>
                <w:rFonts w:eastAsiaTheme="minorEastAsia" w:cstheme="minorBidi"/>
              </w:rPr>
              <w:t>30°21'7.06"</w:t>
            </w:r>
          </w:p>
        </w:tc>
        <w:tc>
          <w:tcPr>
            <w:tcW w:w="1734" w:type="dxa"/>
          </w:tcPr>
          <w:p w14:paraId="693AAAE2">
            <w:pPr>
              <w:pStyle w:val="42"/>
              <w:rPr>
                <w:rFonts w:eastAsiaTheme="minorEastAsia" w:cstheme="minorBidi"/>
              </w:rPr>
            </w:pPr>
            <w:r>
              <w:rPr>
                <w:rFonts w:eastAsiaTheme="minorEastAsia" w:cstheme="minorBidi"/>
              </w:rPr>
              <w:t>2</w:t>
            </w:r>
            <w:r>
              <w:rPr>
                <w:rFonts w:hint="eastAsia" w:eastAsiaTheme="minorEastAsia" w:cstheme="minorBidi"/>
              </w:rPr>
              <w:t>5</w:t>
            </w:r>
          </w:p>
        </w:tc>
        <w:tc>
          <w:tcPr>
            <w:tcW w:w="1734" w:type="dxa"/>
          </w:tcPr>
          <w:p w14:paraId="0ABA9B10">
            <w:pPr>
              <w:pStyle w:val="42"/>
              <w:rPr>
                <w:rFonts w:eastAsiaTheme="minorEastAsia" w:cstheme="minorBidi"/>
              </w:rPr>
            </w:pPr>
            <w:r>
              <w:rPr>
                <w:rFonts w:eastAsiaTheme="minorEastAsia" w:cstheme="minorBidi"/>
              </w:rPr>
              <w:t xml:space="preserve">467.4 </w:t>
            </w:r>
          </w:p>
        </w:tc>
      </w:tr>
      <w:bookmarkEnd w:id="57"/>
    </w:tbl>
    <w:p w14:paraId="209A9A6A">
      <w:r>
        <w:rPr>
          <w:rFonts w:hint="eastAsia"/>
        </w:rPr>
        <w:t>（2）参照站水文径流资料</w:t>
      </w:r>
    </w:p>
    <w:p w14:paraId="59AD1357">
      <w:r>
        <w:rPr>
          <w:rFonts w:hint="eastAsia"/>
        </w:rPr>
        <w:t>本次跑马滩水库水文系列计算，以蟠龙河相邻流域嘉陵江支流吉安河赵家祠水文站作为水文计算参照站，拟采用面积比拟法和降水修正计算跑马滩水库坝址不同频率条件下多年平均流量和3~5合月平均流量。</w:t>
      </w:r>
    </w:p>
    <w:p w14:paraId="748FA933">
      <w:pPr>
        <w:pStyle w:val="45"/>
      </w:pPr>
      <w:r>
        <w:rPr>
          <w:rFonts w:hint="eastAsia"/>
        </w:rPr>
        <w:t>表3.4-4  赵家祠水文站设计径流计算成果表</w:t>
      </w:r>
    </w:p>
    <w:tbl>
      <w:tblPr>
        <w:tblStyle w:val="20"/>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28" w:type="dxa"/>
          <w:bottom w:w="0" w:type="dxa"/>
          <w:right w:w="28" w:type="dxa"/>
        </w:tblCellMar>
      </w:tblPr>
      <w:tblGrid>
        <w:gridCol w:w="860"/>
        <w:gridCol w:w="711"/>
        <w:gridCol w:w="1023"/>
        <w:gridCol w:w="760"/>
        <w:gridCol w:w="760"/>
        <w:gridCol w:w="760"/>
        <w:gridCol w:w="760"/>
        <w:gridCol w:w="915"/>
        <w:gridCol w:w="915"/>
        <w:gridCol w:w="904"/>
      </w:tblGrid>
      <w:tr w14:paraId="05F329C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trPr>
        <w:tc>
          <w:tcPr>
            <w:tcW w:w="514" w:type="pct"/>
            <w:vMerge w:val="restart"/>
            <w:vAlign w:val="center"/>
          </w:tcPr>
          <w:p w14:paraId="12BF4A68">
            <w:pPr>
              <w:pStyle w:val="42"/>
            </w:pPr>
            <w:r>
              <w:rPr>
                <w:rFonts w:hint="eastAsia"/>
              </w:rPr>
              <w:t>断面名称</w:t>
            </w:r>
          </w:p>
        </w:tc>
        <w:tc>
          <w:tcPr>
            <w:tcW w:w="425" w:type="pct"/>
            <w:vMerge w:val="restart"/>
            <w:vAlign w:val="center"/>
          </w:tcPr>
          <w:p w14:paraId="188C3183">
            <w:pPr>
              <w:pStyle w:val="42"/>
            </w:pPr>
            <w:r>
              <w:rPr>
                <w:rFonts w:hint="eastAsia"/>
              </w:rPr>
              <w:t>控制集水面积</w:t>
            </w:r>
          </w:p>
          <w:p w14:paraId="4F96390B">
            <w:pPr>
              <w:pStyle w:val="42"/>
            </w:pPr>
            <w:r>
              <w:rPr>
                <w:rFonts w:hint="eastAsia"/>
              </w:rPr>
              <w:t>(km</w:t>
            </w:r>
            <w:r>
              <w:rPr>
                <w:rFonts w:hint="eastAsia"/>
                <w:vertAlign w:val="superscript"/>
              </w:rPr>
              <w:t>2</w:t>
            </w:r>
            <w:r>
              <w:t>)</w:t>
            </w:r>
          </w:p>
        </w:tc>
        <w:tc>
          <w:tcPr>
            <w:tcW w:w="611" w:type="pct"/>
            <w:vMerge w:val="restart"/>
            <w:vAlign w:val="center"/>
          </w:tcPr>
          <w:p w14:paraId="03865995">
            <w:pPr>
              <w:pStyle w:val="42"/>
            </w:pPr>
            <w:r>
              <w:rPr>
                <w:rFonts w:hint="eastAsia"/>
              </w:rPr>
              <w:t>多年平均流量(m</w:t>
            </w:r>
            <w:r>
              <w:rPr>
                <w:rFonts w:hint="eastAsia"/>
                <w:vertAlign w:val="superscript"/>
              </w:rPr>
              <w:t>3</w:t>
            </w:r>
            <w:r>
              <w:t>/</w:t>
            </w:r>
            <w:r>
              <w:rPr>
                <w:rFonts w:hint="eastAsia"/>
              </w:rPr>
              <w:t>s</w:t>
            </w:r>
            <w:r>
              <w:t>)</w:t>
            </w:r>
          </w:p>
        </w:tc>
        <w:tc>
          <w:tcPr>
            <w:tcW w:w="454" w:type="pct"/>
            <w:vMerge w:val="restart"/>
            <w:vAlign w:val="center"/>
          </w:tcPr>
          <w:p w14:paraId="6C1DD350">
            <w:pPr>
              <w:pStyle w:val="42"/>
            </w:pPr>
            <w:r>
              <w:rPr>
                <w:rFonts w:hint="eastAsia"/>
              </w:rPr>
              <w:t>多年平均降水量</w:t>
            </w:r>
          </w:p>
          <w:p w14:paraId="05828FE5">
            <w:pPr>
              <w:pStyle w:val="42"/>
            </w:pPr>
            <w:r>
              <w:rPr>
                <w:rFonts w:hint="eastAsia"/>
              </w:rPr>
              <w:t>(mm</w:t>
            </w:r>
            <w:r>
              <w:t>)</w:t>
            </w:r>
          </w:p>
        </w:tc>
        <w:tc>
          <w:tcPr>
            <w:tcW w:w="454" w:type="pct"/>
            <w:vMerge w:val="restart"/>
            <w:vAlign w:val="center"/>
          </w:tcPr>
          <w:p w14:paraId="5EDF78AA">
            <w:pPr>
              <w:pStyle w:val="42"/>
            </w:pPr>
            <w:r>
              <w:rPr>
                <w:rFonts w:hint="eastAsia"/>
              </w:rPr>
              <w:t>时段</w:t>
            </w:r>
          </w:p>
        </w:tc>
        <w:tc>
          <w:tcPr>
            <w:tcW w:w="454" w:type="pct"/>
            <w:vMerge w:val="restart"/>
            <w:vAlign w:val="center"/>
          </w:tcPr>
          <w:p w14:paraId="3E24F018">
            <w:pPr>
              <w:pStyle w:val="42"/>
            </w:pPr>
            <w:r>
              <w:t>Cv</w:t>
            </w:r>
          </w:p>
        </w:tc>
        <w:tc>
          <w:tcPr>
            <w:tcW w:w="454" w:type="pct"/>
            <w:vMerge w:val="restart"/>
            <w:vAlign w:val="center"/>
          </w:tcPr>
          <w:p w14:paraId="2A1B967F">
            <w:pPr>
              <w:pStyle w:val="42"/>
            </w:pPr>
            <w:r>
              <w:t>Cs/Cv</w:t>
            </w:r>
          </w:p>
        </w:tc>
        <w:tc>
          <w:tcPr>
            <w:tcW w:w="1634" w:type="pct"/>
            <w:gridSpan w:val="3"/>
            <w:vAlign w:val="center"/>
          </w:tcPr>
          <w:p w14:paraId="7F694E70">
            <w:pPr>
              <w:pStyle w:val="42"/>
            </w:pPr>
            <w:r>
              <w:t>各频率</w:t>
            </w:r>
            <w:r>
              <w:rPr>
                <w:rFonts w:hint="eastAsia"/>
              </w:rPr>
              <w:t>流量</w:t>
            </w:r>
            <w:r>
              <w:t>设计值（m</w:t>
            </w:r>
            <w:r>
              <w:rPr>
                <w:vertAlign w:val="superscript"/>
              </w:rPr>
              <w:t>3</w:t>
            </w:r>
            <w:r>
              <w:t>/s）</w:t>
            </w:r>
          </w:p>
        </w:tc>
      </w:tr>
      <w:tr w14:paraId="07869EB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trPr>
        <w:tc>
          <w:tcPr>
            <w:tcW w:w="514" w:type="pct"/>
            <w:vMerge w:val="continue"/>
            <w:vAlign w:val="center"/>
          </w:tcPr>
          <w:p w14:paraId="5C95AFBF">
            <w:pPr>
              <w:pStyle w:val="42"/>
            </w:pPr>
          </w:p>
        </w:tc>
        <w:tc>
          <w:tcPr>
            <w:tcW w:w="425" w:type="pct"/>
            <w:vMerge w:val="continue"/>
            <w:vAlign w:val="center"/>
          </w:tcPr>
          <w:p w14:paraId="75841C08">
            <w:pPr>
              <w:pStyle w:val="42"/>
            </w:pPr>
          </w:p>
        </w:tc>
        <w:tc>
          <w:tcPr>
            <w:tcW w:w="611" w:type="pct"/>
            <w:vMerge w:val="continue"/>
            <w:vAlign w:val="center"/>
          </w:tcPr>
          <w:p w14:paraId="68346374">
            <w:pPr>
              <w:pStyle w:val="42"/>
            </w:pPr>
          </w:p>
        </w:tc>
        <w:tc>
          <w:tcPr>
            <w:tcW w:w="454" w:type="pct"/>
            <w:vMerge w:val="continue"/>
            <w:vAlign w:val="center"/>
          </w:tcPr>
          <w:p w14:paraId="4F05C363">
            <w:pPr>
              <w:pStyle w:val="42"/>
            </w:pPr>
          </w:p>
        </w:tc>
        <w:tc>
          <w:tcPr>
            <w:tcW w:w="454" w:type="pct"/>
            <w:vMerge w:val="continue"/>
            <w:vAlign w:val="center"/>
          </w:tcPr>
          <w:p w14:paraId="2B258CCD">
            <w:pPr>
              <w:pStyle w:val="42"/>
            </w:pPr>
          </w:p>
        </w:tc>
        <w:tc>
          <w:tcPr>
            <w:tcW w:w="454" w:type="pct"/>
            <w:vMerge w:val="continue"/>
            <w:vAlign w:val="center"/>
          </w:tcPr>
          <w:p w14:paraId="5A975429">
            <w:pPr>
              <w:pStyle w:val="42"/>
            </w:pPr>
          </w:p>
        </w:tc>
        <w:tc>
          <w:tcPr>
            <w:tcW w:w="454" w:type="pct"/>
            <w:vMerge w:val="continue"/>
            <w:vAlign w:val="center"/>
          </w:tcPr>
          <w:p w14:paraId="7A8491DE">
            <w:pPr>
              <w:pStyle w:val="42"/>
            </w:pPr>
          </w:p>
        </w:tc>
        <w:tc>
          <w:tcPr>
            <w:tcW w:w="547" w:type="pct"/>
            <w:vAlign w:val="center"/>
          </w:tcPr>
          <w:p w14:paraId="4ADCDDD8">
            <w:pPr>
              <w:pStyle w:val="42"/>
            </w:pPr>
            <w:r>
              <w:t>P=10%</w:t>
            </w:r>
          </w:p>
        </w:tc>
        <w:tc>
          <w:tcPr>
            <w:tcW w:w="547" w:type="pct"/>
            <w:vAlign w:val="center"/>
          </w:tcPr>
          <w:p w14:paraId="16378C66">
            <w:pPr>
              <w:pStyle w:val="42"/>
            </w:pPr>
            <w:r>
              <w:t>P=50%</w:t>
            </w:r>
          </w:p>
        </w:tc>
        <w:tc>
          <w:tcPr>
            <w:tcW w:w="540" w:type="pct"/>
            <w:vAlign w:val="center"/>
          </w:tcPr>
          <w:p w14:paraId="6C11F23A">
            <w:pPr>
              <w:pStyle w:val="42"/>
            </w:pPr>
            <w:r>
              <w:t>P=90%</w:t>
            </w:r>
          </w:p>
        </w:tc>
      </w:tr>
      <w:tr w14:paraId="431A2FB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trPr>
        <w:tc>
          <w:tcPr>
            <w:tcW w:w="514" w:type="pct"/>
            <w:vMerge w:val="restart"/>
            <w:vAlign w:val="center"/>
          </w:tcPr>
          <w:p w14:paraId="5283D83A">
            <w:pPr>
              <w:pStyle w:val="42"/>
            </w:pPr>
            <w:r>
              <w:rPr>
                <w:rFonts w:hint="eastAsia"/>
              </w:rPr>
              <w:t>赵家祠</w:t>
            </w:r>
          </w:p>
        </w:tc>
        <w:tc>
          <w:tcPr>
            <w:tcW w:w="425" w:type="pct"/>
            <w:vMerge w:val="restart"/>
            <w:vAlign w:val="center"/>
          </w:tcPr>
          <w:p w14:paraId="270B0BAE">
            <w:pPr>
              <w:pStyle w:val="42"/>
            </w:pPr>
            <w:r>
              <w:rPr>
                <w:rFonts w:hint="eastAsia"/>
              </w:rPr>
              <w:t>434</w:t>
            </w:r>
          </w:p>
        </w:tc>
        <w:tc>
          <w:tcPr>
            <w:tcW w:w="611" w:type="pct"/>
            <w:vMerge w:val="restart"/>
            <w:vAlign w:val="center"/>
          </w:tcPr>
          <w:p w14:paraId="6DCBC72F">
            <w:pPr>
              <w:pStyle w:val="42"/>
            </w:pPr>
            <w:r>
              <w:rPr>
                <w:rFonts w:hint="eastAsia"/>
              </w:rPr>
              <w:t>3.64</w:t>
            </w:r>
          </w:p>
        </w:tc>
        <w:tc>
          <w:tcPr>
            <w:tcW w:w="454" w:type="pct"/>
            <w:vMerge w:val="restart"/>
            <w:vAlign w:val="center"/>
          </w:tcPr>
          <w:p w14:paraId="1FA59BD6">
            <w:pPr>
              <w:pStyle w:val="42"/>
            </w:pPr>
            <w:r>
              <w:rPr>
                <w:rFonts w:hint="eastAsia"/>
              </w:rPr>
              <w:t>1016</w:t>
            </w:r>
          </w:p>
        </w:tc>
        <w:tc>
          <w:tcPr>
            <w:tcW w:w="454" w:type="pct"/>
            <w:shd w:val="clear" w:color="auto" w:fill="auto"/>
            <w:vAlign w:val="center"/>
          </w:tcPr>
          <w:p w14:paraId="2F582A8C">
            <w:pPr>
              <w:pStyle w:val="42"/>
              <w:rPr>
                <w:kern w:val="0"/>
              </w:rPr>
            </w:pPr>
            <w:r>
              <w:rPr>
                <w:rFonts w:hint="eastAsia"/>
                <w:kern w:val="0"/>
              </w:rPr>
              <w:t>多年平均</w:t>
            </w:r>
          </w:p>
        </w:tc>
        <w:tc>
          <w:tcPr>
            <w:tcW w:w="454" w:type="pct"/>
            <w:shd w:val="clear" w:color="auto" w:fill="auto"/>
            <w:vAlign w:val="center"/>
          </w:tcPr>
          <w:p w14:paraId="64651379">
            <w:pPr>
              <w:pStyle w:val="42"/>
            </w:pPr>
            <w:r>
              <w:rPr>
                <w:rFonts w:hint="eastAsia"/>
              </w:rPr>
              <w:t>0.6</w:t>
            </w:r>
          </w:p>
        </w:tc>
        <w:tc>
          <w:tcPr>
            <w:tcW w:w="454" w:type="pct"/>
            <w:shd w:val="clear" w:color="auto" w:fill="auto"/>
            <w:vAlign w:val="center"/>
          </w:tcPr>
          <w:p w14:paraId="14A90843">
            <w:pPr>
              <w:pStyle w:val="42"/>
            </w:pPr>
            <w:r>
              <w:t>2</w:t>
            </w:r>
          </w:p>
        </w:tc>
        <w:tc>
          <w:tcPr>
            <w:tcW w:w="547" w:type="pct"/>
            <w:shd w:val="clear" w:color="auto" w:fill="auto"/>
            <w:vAlign w:val="center"/>
          </w:tcPr>
          <w:p w14:paraId="33AEBD1F">
            <w:pPr>
              <w:pStyle w:val="42"/>
            </w:pPr>
            <w:r>
              <w:rPr>
                <w:rFonts w:hint="eastAsia"/>
              </w:rPr>
              <w:t>1.8</w:t>
            </w:r>
          </w:p>
        </w:tc>
        <w:tc>
          <w:tcPr>
            <w:tcW w:w="547" w:type="pct"/>
            <w:shd w:val="clear" w:color="auto" w:fill="auto"/>
            <w:vAlign w:val="center"/>
          </w:tcPr>
          <w:p w14:paraId="519A0C60">
            <w:pPr>
              <w:pStyle w:val="42"/>
            </w:pPr>
            <w:r>
              <w:rPr>
                <w:rFonts w:hint="eastAsia"/>
              </w:rPr>
              <w:t>0.89</w:t>
            </w:r>
          </w:p>
        </w:tc>
        <w:tc>
          <w:tcPr>
            <w:tcW w:w="540" w:type="pct"/>
            <w:shd w:val="clear" w:color="auto" w:fill="auto"/>
            <w:vAlign w:val="center"/>
          </w:tcPr>
          <w:p w14:paraId="1DD9AEF8">
            <w:pPr>
              <w:pStyle w:val="42"/>
            </w:pPr>
            <w:r>
              <w:rPr>
                <w:rFonts w:hint="eastAsia"/>
              </w:rPr>
              <w:t>0.35</w:t>
            </w:r>
          </w:p>
        </w:tc>
      </w:tr>
      <w:tr w14:paraId="716C1C8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97" w:hRule="atLeast"/>
        </w:trPr>
        <w:tc>
          <w:tcPr>
            <w:tcW w:w="514" w:type="pct"/>
            <w:vMerge w:val="continue"/>
            <w:vAlign w:val="center"/>
          </w:tcPr>
          <w:p w14:paraId="558E1CD3">
            <w:pPr>
              <w:pStyle w:val="42"/>
            </w:pPr>
          </w:p>
        </w:tc>
        <w:tc>
          <w:tcPr>
            <w:tcW w:w="425" w:type="pct"/>
            <w:vMerge w:val="continue"/>
            <w:vAlign w:val="center"/>
          </w:tcPr>
          <w:p w14:paraId="47F4A4A4">
            <w:pPr>
              <w:pStyle w:val="42"/>
            </w:pPr>
          </w:p>
        </w:tc>
        <w:tc>
          <w:tcPr>
            <w:tcW w:w="611" w:type="pct"/>
            <w:vMerge w:val="continue"/>
            <w:vAlign w:val="center"/>
          </w:tcPr>
          <w:p w14:paraId="0F5D0731">
            <w:pPr>
              <w:pStyle w:val="42"/>
            </w:pPr>
          </w:p>
        </w:tc>
        <w:tc>
          <w:tcPr>
            <w:tcW w:w="454" w:type="pct"/>
            <w:vMerge w:val="continue"/>
            <w:vAlign w:val="center"/>
          </w:tcPr>
          <w:p w14:paraId="7EE98D95">
            <w:pPr>
              <w:pStyle w:val="42"/>
            </w:pPr>
          </w:p>
        </w:tc>
        <w:tc>
          <w:tcPr>
            <w:tcW w:w="454" w:type="pct"/>
            <w:shd w:val="clear" w:color="auto" w:fill="auto"/>
            <w:vAlign w:val="center"/>
          </w:tcPr>
          <w:p w14:paraId="60E98277">
            <w:pPr>
              <w:pStyle w:val="42"/>
            </w:pPr>
            <w:r>
              <w:rPr>
                <w:rFonts w:hint="eastAsia"/>
              </w:rPr>
              <w:t>3~5合月</w:t>
            </w:r>
          </w:p>
        </w:tc>
        <w:tc>
          <w:tcPr>
            <w:tcW w:w="454" w:type="pct"/>
            <w:shd w:val="clear" w:color="auto" w:fill="auto"/>
            <w:vAlign w:val="center"/>
          </w:tcPr>
          <w:p w14:paraId="793EFA73">
            <w:pPr>
              <w:pStyle w:val="42"/>
            </w:pPr>
            <w:r>
              <w:rPr>
                <w:rFonts w:hint="eastAsia"/>
              </w:rPr>
              <w:t>0.84</w:t>
            </w:r>
          </w:p>
        </w:tc>
        <w:tc>
          <w:tcPr>
            <w:tcW w:w="454" w:type="pct"/>
            <w:shd w:val="clear" w:color="auto" w:fill="auto"/>
            <w:vAlign w:val="center"/>
          </w:tcPr>
          <w:p w14:paraId="001B0B36">
            <w:pPr>
              <w:pStyle w:val="42"/>
            </w:pPr>
            <w:r>
              <w:rPr>
                <w:rFonts w:hint="eastAsia"/>
              </w:rPr>
              <w:t>2</w:t>
            </w:r>
          </w:p>
        </w:tc>
        <w:tc>
          <w:tcPr>
            <w:tcW w:w="547" w:type="pct"/>
            <w:shd w:val="clear" w:color="auto" w:fill="auto"/>
            <w:vAlign w:val="center"/>
          </w:tcPr>
          <w:p w14:paraId="2889CCCB">
            <w:pPr>
              <w:pStyle w:val="42"/>
            </w:pPr>
            <w:r>
              <w:rPr>
                <w:rFonts w:hint="eastAsia"/>
              </w:rPr>
              <w:t>2.11</w:t>
            </w:r>
          </w:p>
        </w:tc>
        <w:tc>
          <w:tcPr>
            <w:tcW w:w="547" w:type="pct"/>
            <w:shd w:val="clear" w:color="auto" w:fill="auto"/>
            <w:vAlign w:val="center"/>
          </w:tcPr>
          <w:p w14:paraId="498247BC">
            <w:pPr>
              <w:pStyle w:val="42"/>
            </w:pPr>
            <w:r>
              <w:rPr>
                <w:rFonts w:hint="eastAsia"/>
              </w:rPr>
              <w:t>0.78</w:t>
            </w:r>
          </w:p>
        </w:tc>
        <w:tc>
          <w:tcPr>
            <w:tcW w:w="540" w:type="pct"/>
            <w:shd w:val="clear" w:color="auto" w:fill="auto"/>
            <w:vAlign w:val="center"/>
          </w:tcPr>
          <w:p w14:paraId="2606E42B">
            <w:pPr>
              <w:pStyle w:val="42"/>
            </w:pPr>
            <w:r>
              <w:rPr>
                <w:rFonts w:hint="eastAsia"/>
              </w:rPr>
              <w:t>0.19</w:t>
            </w:r>
          </w:p>
        </w:tc>
      </w:tr>
    </w:tbl>
    <w:p w14:paraId="69148C43">
      <w:r>
        <w:rPr>
          <w:rFonts w:hint="eastAsia"/>
        </w:rPr>
        <w:t>根据蟠龙河流域径流资料显示，流域多年平均年降水量934.5mm，针对依据站点位的多年平均降水量，本次根据</w:t>
      </w:r>
      <w:bookmarkStart w:id="58" w:name="_Hlk165018963"/>
      <w:r>
        <w:rPr>
          <w:rFonts w:hint="eastAsia"/>
        </w:rPr>
        <w:t>《四川省水文手册》</w:t>
      </w:r>
      <w:bookmarkEnd w:id="58"/>
      <w:r>
        <w:rPr>
          <w:rFonts w:hint="eastAsia"/>
        </w:rPr>
        <w:t>附图多年平均年降水量等值线图发现，</w:t>
      </w:r>
      <w:bookmarkStart w:id="59" w:name="_Hlk165019062"/>
      <w:r>
        <w:rPr>
          <w:rFonts w:hint="eastAsia"/>
        </w:rPr>
        <w:t>嘉陵江李子溪赵家祠水文站</w:t>
      </w:r>
      <w:bookmarkEnd w:id="59"/>
      <w:r>
        <w:rPr>
          <w:rFonts w:hint="eastAsia"/>
        </w:rPr>
        <w:t>位南充市双店乡赵家祠，控制流域的多年平均降水量为1016mm，由此计算得到跑马滩水库与赵家祠水文站的降水修正系数为0.919。</w:t>
      </w:r>
    </w:p>
    <w:p w14:paraId="4CF4DE88">
      <w:pPr>
        <w:pStyle w:val="5"/>
      </w:pPr>
      <w:r>
        <w:rPr>
          <w:rFonts w:hint="eastAsia"/>
        </w:rPr>
        <w:t>3.4.4.2 跑马滩水库坝址下游径流计算结果</w:t>
      </w:r>
    </w:p>
    <w:p w14:paraId="22344562">
      <w:r>
        <w:rPr>
          <w:rFonts w:hint="eastAsia"/>
        </w:rPr>
        <w:t>（1）径流成果</w:t>
      </w:r>
    </w:p>
    <w:p w14:paraId="53AE454B">
      <w:r>
        <w:rPr>
          <w:rFonts w:hint="eastAsia"/>
        </w:rPr>
        <w:t>跑马滩水库坝址控制流域面积为424.7km</w:t>
      </w:r>
      <w:r>
        <w:rPr>
          <w:rFonts w:hint="eastAsia"/>
          <w:vertAlign w:val="superscript"/>
        </w:rPr>
        <w:t>2</w:t>
      </w:r>
      <w:r>
        <w:rPr>
          <w:rFonts w:hint="eastAsia"/>
        </w:rPr>
        <w:t>，跑马滩水库坝址及下游各控制断面径流量计算采用水文比拟法计算，将嘉陵江李子溪赵家祠水文站作为参照站，径流成果见表3.4-3。</w:t>
      </w:r>
    </w:p>
    <w:p w14:paraId="7FCF7881">
      <w:pPr>
        <w:pStyle w:val="45"/>
      </w:pPr>
      <w:r>
        <w:rPr>
          <w:rFonts w:hint="eastAsia"/>
        </w:rPr>
        <w:t>表3.4-5  P=10%跑马滩水库坝址及下游控制断面径流量成果表</w:t>
      </w:r>
    </w:p>
    <w:tbl>
      <w:tblPr>
        <w:tblStyle w:val="21"/>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05"/>
        <w:gridCol w:w="1705"/>
        <w:gridCol w:w="1706"/>
        <w:gridCol w:w="1706"/>
        <w:gridCol w:w="1706"/>
      </w:tblGrid>
      <w:tr w14:paraId="3C0E09A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31542204">
            <w:pPr>
              <w:pStyle w:val="42"/>
              <w:rPr>
                <w:rFonts w:eastAsiaTheme="minorEastAsia" w:cstheme="minorBidi"/>
              </w:rPr>
            </w:pPr>
            <w:r>
              <w:rPr>
                <w:rFonts w:hint="eastAsia" w:eastAsiaTheme="minorEastAsia" w:cstheme="minorBidi"/>
              </w:rPr>
              <w:t>序号</w:t>
            </w:r>
          </w:p>
        </w:tc>
        <w:tc>
          <w:tcPr>
            <w:tcW w:w="1000" w:type="pct"/>
            <w:vAlign w:val="center"/>
          </w:tcPr>
          <w:p w14:paraId="03A9B77E">
            <w:pPr>
              <w:pStyle w:val="42"/>
              <w:rPr>
                <w:rFonts w:eastAsiaTheme="minorEastAsia" w:cstheme="minorBidi"/>
              </w:rPr>
            </w:pPr>
            <w:r>
              <w:rPr>
                <w:rFonts w:hint="eastAsia" w:eastAsiaTheme="minorEastAsia" w:cstheme="minorBidi"/>
              </w:rPr>
              <w:t>集雨面积</w:t>
            </w:r>
          </w:p>
        </w:tc>
        <w:tc>
          <w:tcPr>
            <w:tcW w:w="1000" w:type="pct"/>
            <w:vAlign w:val="center"/>
          </w:tcPr>
          <w:p w14:paraId="20F10D8E">
            <w:pPr>
              <w:pStyle w:val="42"/>
              <w:rPr>
                <w:rFonts w:eastAsiaTheme="minorEastAsia" w:cstheme="minorBidi"/>
              </w:rPr>
            </w:pPr>
            <w:r>
              <w:rPr>
                <w:rFonts w:hint="eastAsia" w:eastAsiaTheme="minorEastAsia" w:cstheme="minorBidi"/>
              </w:rPr>
              <w:t>3-5合月平均（m</w:t>
            </w:r>
            <w:r>
              <w:rPr>
                <w:rFonts w:hint="eastAsia" w:eastAsiaTheme="minorEastAsia" w:cstheme="minorBidi"/>
                <w:vertAlign w:val="superscript"/>
              </w:rPr>
              <w:t>3</w:t>
            </w:r>
            <w:r>
              <w:rPr>
                <w:rFonts w:hint="eastAsia" w:eastAsiaTheme="minorEastAsia" w:cstheme="minorBidi"/>
              </w:rPr>
              <w:t>/s）</w:t>
            </w:r>
          </w:p>
        </w:tc>
        <w:tc>
          <w:tcPr>
            <w:tcW w:w="1000" w:type="pct"/>
            <w:vAlign w:val="center"/>
          </w:tcPr>
          <w:p w14:paraId="09F2AB10">
            <w:pPr>
              <w:pStyle w:val="42"/>
              <w:rPr>
                <w:rFonts w:eastAsiaTheme="minorEastAsia" w:cstheme="minorBidi"/>
              </w:rPr>
            </w:pPr>
            <w:r>
              <w:rPr>
                <w:rFonts w:hint="eastAsia" w:eastAsiaTheme="minorEastAsia" w:cstheme="minorBidi"/>
              </w:rPr>
              <w:t>多年均值(m</w:t>
            </w:r>
            <w:r>
              <w:rPr>
                <w:rFonts w:hint="eastAsia" w:eastAsiaTheme="minorEastAsia" w:cstheme="minorBidi"/>
                <w:vertAlign w:val="superscript"/>
              </w:rPr>
              <w:t>3</w:t>
            </w:r>
            <w:r>
              <w:rPr>
                <w:rFonts w:hint="eastAsia" w:eastAsiaTheme="minorEastAsia" w:cstheme="minorBidi"/>
              </w:rPr>
              <w:t>/s)</w:t>
            </w:r>
          </w:p>
        </w:tc>
        <w:tc>
          <w:tcPr>
            <w:tcW w:w="1000" w:type="pct"/>
            <w:vAlign w:val="center"/>
          </w:tcPr>
          <w:p w14:paraId="3D99458D">
            <w:pPr>
              <w:pStyle w:val="42"/>
              <w:rPr>
                <w:rFonts w:eastAsiaTheme="minorEastAsia" w:cstheme="minorBidi"/>
              </w:rPr>
            </w:pPr>
            <w:r>
              <w:rPr>
                <w:rFonts w:hint="eastAsia" w:eastAsiaTheme="minorEastAsia" w:cstheme="minorBidi"/>
              </w:rPr>
              <w:t>多年径流量（万m</w:t>
            </w:r>
            <w:r>
              <w:rPr>
                <w:rFonts w:hint="eastAsia" w:eastAsiaTheme="minorEastAsia" w:cstheme="minorBidi"/>
                <w:vertAlign w:val="superscript"/>
              </w:rPr>
              <w:t>3</w:t>
            </w:r>
            <w:r>
              <w:rPr>
                <w:rFonts w:hint="eastAsia" w:eastAsiaTheme="minorEastAsia" w:cstheme="minorBidi"/>
              </w:rPr>
              <w:t>）</w:t>
            </w:r>
          </w:p>
        </w:tc>
      </w:tr>
      <w:tr w14:paraId="4B766C5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019597A0">
            <w:pPr>
              <w:pStyle w:val="42"/>
              <w:rPr>
                <w:rFonts w:eastAsiaTheme="minorEastAsia" w:cstheme="minorBidi"/>
              </w:rPr>
            </w:pPr>
            <w:r>
              <w:rPr>
                <w:rFonts w:hint="eastAsia" w:eastAsiaTheme="minorEastAsia" w:cstheme="minorBidi"/>
              </w:rPr>
              <w:t>跑马滩水库坝址</w:t>
            </w:r>
          </w:p>
        </w:tc>
        <w:tc>
          <w:tcPr>
            <w:tcW w:w="1000" w:type="pct"/>
            <w:vAlign w:val="center"/>
          </w:tcPr>
          <w:p w14:paraId="62E698EF">
            <w:pPr>
              <w:pStyle w:val="42"/>
              <w:rPr>
                <w:rFonts w:eastAsiaTheme="minorEastAsia" w:cstheme="minorBidi"/>
              </w:rPr>
            </w:pPr>
            <w:r>
              <w:rPr>
                <w:rFonts w:hint="eastAsia" w:eastAsiaTheme="minorEastAsia" w:cstheme="minorBidi"/>
              </w:rPr>
              <w:t>424.7</w:t>
            </w:r>
          </w:p>
        </w:tc>
        <w:tc>
          <w:tcPr>
            <w:tcW w:w="1000" w:type="pct"/>
            <w:vAlign w:val="center"/>
          </w:tcPr>
          <w:p w14:paraId="4385F16D">
            <w:pPr>
              <w:pStyle w:val="42"/>
              <w:rPr>
                <w:rFonts w:eastAsiaTheme="minorEastAsia" w:cstheme="minorBidi"/>
              </w:rPr>
            </w:pPr>
            <w:r>
              <w:rPr>
                <w:rFonts w:eastAsiaTheme="minorEastAsia" w:cstheme="minorBidi"/>
              </w:rPr>
              <w:t>10.97</w:t>
            </w:r>
          </w:p>
        </w:tc>
        <w:tc>
          <w:tcPr>
            <w:tcW w:w="1000" w:type="pct"/>
            <w:vAlign w:val="center"/>
          </w:tcPr>
          <w:p w14:paraId="7F084F05">
            <w:pPr>
              <w:pStyle w:val="42"/>
              <w:rPr>
                <w:rFonts w:eastAsiaTheme="minorEastAsia" w:cstheme="minorBidi"/>
              </w:rPr>
            </w:pPr>
            <w:r>
              <w:rPr>
                <w:rFonts w:eastAsiaTheme="minorEastAsia" w:cstheme="minorBidi"/>
              </w:rPr>
              <w:t>5.89</w:t>
            </w:r>
          </w:p>
        </w:tc>
        <w:tc>
          <w:tcPr>
            <w:tcW w:w="1000" w:type="pct"/>
            <w:vAlign w:val="center"/>
          </w:tcPr>
          <w:p w14:paraId="7CCC7A22">
            <w:pPr>
              <w:pStyle w:val="42"/>
              <w:rPr>
                <w:rFonts w:eastAsiaTheme="minorEastAsia" w:cstheme="minorBidi"/>
              </w:rPr>
            </w:pPr>
            <w:r>
              <w:rPr>
                <w:rFonts w:eastAsiaTheme="minorEastAsia" w:cstheme="minorBidi"/>
              </w:rPr>
              <w:t>18581.83</w:t>
            </w:r>
          </w:p>
        </w:tc>
      </w:tr>
      <w:tr w14:paraId="1F18935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1927983B">
            <w:pPr>
              <w:pStyle w:val="42"/>
              <w:rPr>
                <w:rFonts w:eastAsiaTheme="minorEastAsia" w:cstheme="minorBidi"/>
              </w:rPr>
            </w:pPr>
            <w:r>
              <w:rPr>
                <w:rFonts w:eastAsiaTheme="minorEastAsia" w:cstheme="minorBidi"/>
              </w:rPr>
              <w:t>#1</w:t>
            </w:r>
          </w:p>
        </w:tc>
        <w:tc>
          <w:tcPr>
            <w:tcW w:w="1000" w:type="pct"/>
            <w:vAlign w:val="center"/>
          </w:tcPr>
          <w:p w14:paraId="1F07D99D">
            <w:pPr>
              <w:pStyle w:val="42"/>
              <w:rPr>
                <w:rFonts w:eastAsiaTheme="minorEastAsia" w:cstheme="minorBidi"/>
              </w:rPr>
            </w:pPr>
            <w:r>
              <w:rPr>
                <w:rFonts w:eastAsiaTheme="minorEastAsia" w:cstheme="minorBidi"/>
              </w:rPr>
              <w:t>425.4</w:t>
            </w:r>
          </w:p>
        </w:tc>
        <w:tc>
          <w:tcPr>
            <w:tcW w:w="1000" w:type="pct"/>
            <w:vAlign w:val="center"/>
          </w:tcPr>
          <w:p w14:paraId="0B342F22">
            <w:pPr>
              <w:pStyle w:val="42"/>
              <w:rPr>
                <w:rFonts w:eastAsiaTheme="minorEastAsia" w:cstheme="minorBidi"/>
              </w:rPr>
            </w:pPr>
            <w:r>
              <w:rPr>
                <w:rFonts w:eastAsiaTheme="minorEastAsia" w:cstheme="minorBidi"/>
              </w:rPr>
              <w:t>10.99</w:t>
            </w:r>
          </w:p>
        </w:tc>
        <w:tc>
          <w:tcPr>
            <w:tcW w:w="1000" w:type="pct"/>
            <w:vAlign w:val="center"/>
          </w:tcPr>
          <w:p w14:paraId="7AF7FF96">
            <w:pPr>
              <w:pStyle w:val="42"/>
              <w:rPr>
                <w:rFonts w:eastAsiaTheme="minorEastAsia" w:cstheme="minorBidi"/>
              </w:rPr>
            </w:pPr>
            <w:r>
              <w:rPr>
                <w:rFonts w:eastAsiaTheme="minorEastAsia" w:cstheme="minorBidi"/>
              </w:rPr>
              <w:t>5.90</w:t>
            </w:r>
          </w:p>
        </w:tc>
        <w:tc>
          <w:tcPr>
            <w:tcW w:w="1000" w:type="pct"/>
            <w:vAlign w:val="center"/>
          </w:tcPr>
          <w:p w14:paraId="171516CE">
            <w:pPr>
              <w:pStyle w:val="42"/>
              <w:rPr>
                <w:rFonts w:eastAsiaTheme="minorEastAsia" w:cstheme="minorBidi"/>
              </w:rPr>
            </w:pPr>
            <w:r>
              <w:rPr>
                <w:rFonts w:eastAsiaTheme="minorEastAsia" w:cstheme="minorBidi"/>
              </w:rPr>
              <w:t>18612.46</w:t>
            </w:r>
          </w:p>
        </w:tc>
      </w:tr>
      <w:tr w14:paraId="2DEFB8E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0CD81991">
            <w:pPr>
              <w:pStyle w:val="42"/>
              <w:rPr>
                <w:rFonts w:eastAsiaTheme="minorEastAsia" w:cstheme="minorBidi"/>
              </w:rPr>
            </w:pPr>
            <w:r>
              <w:rPr>
                <w:rFonts w:eastAsiaTheme="minorEastAsia" w:cstheme="minorBidi"/>
              </w:rPr>
              <w:t>#2</w:t>
            </w:r>
          </w:p>
        </w:tc>
        <w:tc>
          <w:tcPr>
            <w:tcW w:w="1000" w:type="pct"/>
            <w:vAlign w:val="center"/>
          </w:tcPr>
          <w:p w14:paraId="59597750">
            <w:pPr>
              <w:pStyle w:val="42"/>
              <w:rPr>
                <w:rFonts w:eastAsiaTheme="minorEastAsia" w:cstheme="minorBidi"/>
              </w:rPr>
            </w:pPr>
            <w:r>
              <w:rPr>
                <w:rFonts w:eastAsiaTheme="minorEastAsia" w:cstheme="minorBidi"/>
              </w:rPr>
              <w:t>426.4</w:t>
            </w:r>
          </w:p>
        </w:tc>
        <w:tc>
          <w:tcPr>
            <w:tcW w:w="1000" w:type="pct"/>
            <w:vAlign w:val="center"/>
          </w:tcPr>
          <w:p w14:paraId="58431546">
            <w:pPr>
              <w:pStyle w:val="42"/>
              <w:rPr>
                <w:rFonts w:eastAsiaTheme="minorEastAsia" w:cstheme="minorBidi"/>
              </w:rPr>
            </w:pPr>
            <w:r>
              <w:rPr>
                <w:rFonts w:eastAsiaTheme="minorEastAsia" w:cstheme="minorBidi"/>
              </w:rPr>
              <w:t>11.01</w:t>
            </w:r>
          </w:p>
        </w:tc>
        <w:tc>
          <w:tcPr>
            <w:tcW w:w="1000" w:type="pct"/>
            <w:vAlign w:val="center"/>
          </w:tcPr>
          <w:p w14:paraId="676EC353">
            <w:pPr>
              <w:pStyle w:val="42"/>
              <w:rPr>
                <w:rFonts w:eastAsiaTheme="minorEastAsia" w:cstheme="minorBidi"/>
              </w:rPr>
            </w:pPr>
            <w:r>
              <w:rPr>
                <w:rFonts w:eastAsiaTheme="minorEastAsia" w:cstheme="minorBidi"/>
              </w:rPr>
              <w:t>5.92</w:t>
            </w:r>
          </w:p>
        </w:tc>
        <w:tc>
          <w:tcPr>
            <w:tcW w:w="1000" w:type="pct"/>
            <w:vAlign w:val="center"/>
          </w:tcPr>
          <w:p w14:paraId="1F48263D">
            <w:pPr>
              <w:pStyle w:val="42"/>
              <w:rPr>
                <w:rFonts w:eastAsiaTheme="minorEastAsia" w:cstheme="minorBidi"/>
              </w:rPr>
            </w:pPr>
            <w:r>
              <w:rPr>
                <w:rFonts w:eastAsiaTheme="minorEastAsia" w:cstheme="minorBidi"/>
              </w:rPr>
              <w:t>18656.21</w:t>
            </w:r>
          </w:p>
        </w:tc>
      </w:tr>
      <w:tr w14:paraId="59F2C10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6094EEA6">
            <w:pPr>
              <w:pStyle w:val="42"/>
              <w:rPr>
                <w:rFonts w:eastAsiaTheme="minorEastAsia" w:cstheme="minorBidi"/>
              </w:rPr>
            </w:pPr>
            <w:r>
              <w:rPr>
                <w:rFonts w:eastAsiaTheme="minorEastAsia" w:cstheme="minorBidi"/>
              </w:rPr>
              <w:t>#3</w:t>
            </w:r>
          </w:p>
        </w:tc>
        <w:tc>
          <w:tcPr>
            <w:tcW w:w="1000" w:type="pct"/>
            <w:vAlign w:val="center"/>
          </w:tcPr>
          <w:p w14:paraId="4C943EC1">
            <w:pPr>
              <w:pStyle w:val="42"/>
              <w:rPr>
                <w:rFonts w:eastAsiaTheme="minorEastAsia" w:cstheme="minorBidi"/>
              </w:rPr>
            </w:pPr>
            <w:r>
              <w:rPr>
                <w:rFonts w:eastAsiaTheme="minorEastAsia" w:cstheme="minorBidi"/>
              </w:rPr>
              <w:t>426.5</w:t>
            </w:r>
          </w:p>
        </w:tc>
        <w:tc>
          <w:tcPr>
            <w:tcW w:w="1000" w:type="pct"/>
            <w:vAlign w:val="center"/>
          </w:tcPr>
          <w:p w14:paraId="6E3853E4">
            <w:pPr>
              <w:pStyle w:val="42"/>
              <w:rPr>
                <w:rFonts w:eastAsiaTheme="minorEastAsia" w:cstheme="minorBidi"/>
              </w:rPr>
            </w:pPr>
            <w:r>
              <w:rPr>
                <w:rFonts w:eastAsiaTheme="minorEastAsia" w:cstheme="minorBidi"/>
              </w:rPr>
              <w:t>11.01</w:t>
            </w:r>
          </w:p>
        </w:tc>
        <w:tc>
          <w:tcPr>
            <w:tcW w:w="1000" w:type="pct"/>
            <w:vAlign w:val="center"/>
          </w:tcPr>
          <w:p w14:paraId="084F2BDE">
            <w:pPr>
              <w:pStyle w:val="42"/>
              <w:rPr>
                <w:rFonts w:eastAsiaTheme="minorEastAsia" w:cstheme="minorBidi"/>
              </w:rPr>
            </w:pPr>
            <w:r>
              <w:rPr>
                <w:rFonts w:eastAsiaTheme="minorEastAsia" w:cstheme="minorBidi"/>
              </w:rPr>
              <w:t>5.92</w:t>
            </w:r>
          </w:p>
        </w:tc>
        <w:tc>
          <w:tcPr>
            <w:tcW w:w="1000" w:type="pct"/>
            <w:vAlign w:val="center"/>
          </w:tcPr>
          <w:p w14:paraId="60528CDC">
            <w:pPr>
              <w:pStyle w:val="42"/>
              <w:rPr>
                <w:rFonts w:eastAsiaTheme="minorEastAsia" w:cstheme="minorBidi"/>
              </w:rPr>
            </w:pPr>
            <w:r>
              <w:rPr>
                <w:rFonts w:eastAsiaTheme="minorEastAsia" w:cstheme="minorBidi"/>
              </w:rPr>
              <w:t>18660.59</w:t>
            </w:r>
          </w:p>
        </w:tc>
      </w:tr>
      <w:tr w14:paraId="2E2A76F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50E34643">
            <w:pPr>
              <w:pStyle w:val="42"/>
              <w:rPr>
                <w:rFonts w:eastAsiaTheme="minorEastAsia" w:cstheme="minorBidi"/>
              </w:rPr>
            </w:pPr>
            <w:r>
              <w:rPr>
                <w:rFonts w:eastAsiaTheme="minorEastAsia" w:cstheme="minorBidi"/>
              </w:rPr>
              <w:t>#4</w:t>
            </w:r>
          </w:p>
        </w:tc>
        <w:tc>
          <w:tcPr>
            <w:tcW w:w="1000" w:type="pct"/>
            <w:vAlign w:val="center"/>
          </w:tcPr>
          <w:p w14:paraId="3A0B5EB1">
            <w:pPr>
              <w:pStyle w:val="42"/>
              <w:rPr>
                <w:rFonts w:eastAsiaTheme="minorEastAsia" w:cstheme="minorBidi"/>
              </w:rPr>
            </w:pPr>
            <w:r>
              <w:rPr>
                <w:rFonts w:eastAsiaTheme="minorEastAsia" w:cstheme="minorBidi"/>
              </w:rPr>
              <w:t>432.6</w:t>
            </w:r>
          </w:p>
        </w:tc>
        <w:tc>
          <w:tcPr>
            <w:tcW w:w="1000" w:type="pct"/>
            <w:vAlign w:val="center"/>
          </w:tcPr>
          <w:p w14:paraId="613C8AC9">
            <w:pPr>
              <w:pStyle w:val="42"/>
              <w:rPr>
                <w:rFonts w:eastAsiaTheme="minorEastAsia" w:cstheme="minorBidi"/>
              </w:rPr>
            </w:pPr>
            <w:r>
              <w:rPr>
                <w:rFonts w:eastAsiaTheme="minorEastAsia" w:cstheme="minorBidi"/>
              </w:rPr>
              <w:t>11.17</w:t>
            </w:r>
          </w:p>
        </w:tc>
        <w:tc>
          <w:tcPr>
            <w:tcW w:w="1000" w:type="pct"/>
            <w:vAlign w:val="center"/>
          </w:tcPr>
          <w:p w14:paraId="5B4C185C">
            <w:pPr>
              <w:pStyle w:val="42"/>
              <w:rPr>
                <w:rFonts w:eastAsiaTheme="minorEastAsia" w:cstheme="minorBidi"/>
              </w:rPr>
            </w:pPr>
            <w:r>
              <w:rPr>
                <w:rFonts w:eastAsiaTheme="minorEastAsia" w:cstheme="minorBidi"/>
              </w:rPr>
              <w:t>6.00</w:t>
            </w:r>
          </w:p>
        </w:tc>
        <w:tc>
          <w:tcPr>
            <w:tcW w:w="1000" w:type="pct"/>
            <w:vAlign w:val="center"/>
          </w:tcPr>
          <w:p w14:paraId="114F66E1">
            <w:pPr>
              <w:pStyle w:val="42"/>
              <w:rPr>
                <w:rFonts w:eastAsiaTheme="minorEastAsia" w:cstheme="minorBidi"/>
              </w:rPr>
            </w:pPr>
            <w:r>
              <w:rPr>
                <w:rFonts w:eastAsiaTheme="minorEastAsia" w:cstheme="minorBidi"/>
              </w:rPr>
              <w:t>18927.48</w:t>
            </w:r>
          </w:p>
        </w:tc>
      </w:tr>
      <w:tr w14:paraId="5D7DD43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2E22C889">
            <w:pPr>
              <w:pStyle w:val="42"/>
              <w:rPr>
                <w:rFonts w:eastAsiaTheme="minorEastAsia" w:cstheme="minorBidi"/>
              </w:rPr>
            </w:pPr>
            <w:r>
              <w:rPr>
                <w:rFonts w:eastAsiaTheme="minorEastAsia" w:cstheme="minorBidi"/>
              </w:rPr>
              <w:t>#5</w:t>
            </w:r>
          </w:p>
        </w:tc>
        <w:tc>
          <w:tcPr>
            <w:tcW w:w="1000" w:type="pct"/>
            <w:vAlign w:val="center"/>
          </w:tcPr>
          <w:p w14:paraId="0773EB57">
            <w:pPr>
              <w:pStyle w:val="42"/>
              <w:rPr>
                <w:rFonts w:eastAsiaTheme="minorEastAsia" w:cstheme="minorBidi"/>
              </w:rPr>
            </w:pPr>
            <w:r>
              <w:rPr>
                <w:rFonts w:eastAsiaTheme="minorEastAsia" w:cstheme="minorBidi"/>
              </w:rPr>
              <w:t>441.1</w:t>
            </w:r>
          </w:p>
        </w:tc>
        <w:tc>
          <w:tcPr>
            <w:tcW w:w="1000" w:type="pct"/>
            <w:vAlign w:val="center"/>
          </w:tcPr>
          <w:p w14:paraId="05182B98">
            <w:pPr>
              <w:pStyle w:val="42"/>
              <w:rPr>
                <w:rFonts w:eastAsiaTheme="minorEastAsia" w:cstheme="minorBidi"/>
              </w:rPr>
            </w:pPr>
            <w:r>
              <w:rPr>
                <w:rFonts w:eastAsiaTheme="minorEastAsia" w:cstheme="minorBidi"/>
              </w:rPr>
              <w:t>11.39</w:t>
            </w:r>
          </w:p>
        </w:tc>
        <w:tc>
          <w:tcPr>
            <w:tcW w:w="1000" w:type="pct"/>
            <w:vAlign w:val="center"/>
          </w:tcPr>
          <w:p w14:paraId="2A18B9BB">
            <w:pPr>
              <w:pStyle w:val="42"/>
              <w:rPr>
                <w:rFonts w:eastAsiaTheme="minorEastAsia" w:cstheme="minorBidi"/>
              </w:rPr>
            </w:pPr>
            <w:r>
              <w:rPr>
                <w:rFonts w:eastAsiaTheme="minorEastAsia" w:cstheme="minorBidi"/>
              </w:rPr>
              <w:t>6.12</w:t>
            </w:r>
          </w:p>
        </w:tc>
        <w:tc>
          <w:tcPr>
            <w:tcW w:w="1000" w:type="pct"/>
            <w:vAlign w:val="center"/>
          </w:tcPr>
          <w:p w14:paraId="119A09FC">
            <w:pPr>
              <w:pStyle w:val="42"/>
              <w:rPr>
                <w:rFonts w:eastAsiaTheme="minorEastAsia" w:cstheme="minorBidi"/>
              </w:rPr>
            </w:pPr>
            <w:r>
              <w:rPr>
                <w:rFonts w:eastAsiaTheme="minorEastAsia" w:cstheme="minorBidi"/>
              </w:rPr>
              <w:t>19299.38</w:t>
            </w:r>
          </w:p>
        </w:tc>
      </w:tr>
      <w:tr w14:paraId="0010820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3F437A14">
            <w:pPr>
              <w:pStyle w:val="42"/>
              <w:rPr>
                <w:rFonts w:eastAsiaTheme="minorEastAsia" w:cstheme="minorBidi"/>
              </w:rPr>
            </w:pPr>
            <w:r>
              <w:rPr>
                <w:rFonts w:eastAsiaTheme="minorEastAsia" w:cstheme="minorBidi"/>
              </w:rPr>
              <w:t>#6</w:t>
            </w:r>
          </w:p>
        </w:tc>
        <w:tc>
          <w:tcPr>
            <w:tcW w:w="1000" w:type="pct"/>
            <w:vAlign w:val="center"/>
          </w:tcPr>
          <w:p w14:paraId="1AAF3646">
            <w:pPr>
              <w:pStyle w:val="42"/>
              <w:rPr>
                <w:rFonts w:eastAsiaTheme="minorEastAsia" w:cstheme="minorBidi"/>
              </w:rPr>
            </w:pPr>
            <w:r>
              <w:rPr>
                <w:rFonts w:eastAsiaTheme="minorEastAsia" w:cstheme="minorBidi"/>
              </w:rPr>
              <w:t>441.4</w:t>
            </w:r>
          </w:p>
        </w:tc>
        <w:tc>
          <w:tcPr>
            <w:tcW w:w="1000" w:type="pct"/>
            <w:vAlign w:val="center"/>
          </w:tcPr>
          <w:p w14:paraId="4EC1C936">
            <w:pPr>
              <w:pStyle w:val="42"/>
              <w:rPr>
                <w:rFonts w:eastAsiaTheme="minorEastAsia" w:cstheme="minorBidi"/>
              </w:rPr>
            </w:pPr>
            <w:r>
              <w:rPr>
                <w:rFonts w:eastAsiaTheme="minorEastAsia" w:cstheme="minorBidi"/>
              </w:rPr>
              <w:t>11.40</w:t>
            </w:r>
          </w:p>
        </w:tc>
        <w:tc>
          <w:tcPr>
            <w:tcW w:w="1000" w:type="pct"/>
            <w:vAlign w:val="center"/>
          </w:tcPr>
          <w:p w14:paraId="6BF1D956">
            <w:pPr>
              <w:pStyle w:val="42"/>
              <w:rPr>
                <w:rFonts w:eastAsiaTheme="minorEastAsia" w:cstheme="minorBidi"/>
              </w:rPr>
            </w:pPr>
            <w:r>
              <w:rPr>
                <w:rFonts w:eastAsiaTheme="minorEastAsia" w:cstheme="minorBidi"/>
              </w:rPr>
              <w:t>6.12</w:t>
            </w:r>
          </w:p>
        </w:tc>
        <w:tc>
          <w:tcPr>
            <w:tcW w:w="1000" w:type="pct"/>
            <w:vAlign w:val="center"/>
          </w:tcPr>
          <w:p w14:paraId="382BB6CC">
            <w:pPr>
              <w:pStyle w:val="42"/>
              <w:rPr>
                <w:rFonts w:eastAsiaTheme="minorEastAsia" w:cstheme="minorBidi"/>
              </w:rPr>
            </w:pPr>
            <w:r>
              <w:rPr>
                <w:rFonts w:eastAsiaTheme="minorEastAsia" w:cstheme="minorBidi"/>
              </w:rPr>
              <w:t>19312.50</w:t>
            </w:r>
          </w:p>
        </w:tc>
      </w:tr>
      <w:tr w14:paraId="5D5F31D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6DA57566">
            <w:pPr>
              <w:pStyle w:val="42"/>
              <w:rPr>
                <w:rFonts w:eastAsiaTheme="minorEastAsia" w:cstheme="minorBidi"/>
              </w:rPr>
            </w:pPr>
            <w:r>
              <w:rPr>
                <w:rFonts w:eastAsiaTheme="minorEastAsia" w:cstheme="minorBidi"/>
              </w:rPr>
              <w:t>#7</w:t>
            </w:r>
          </w:p>
        </w:tc>
        <w:tc>
          <w:tcPr>
            <w:tcW w:w="1000" w:type="pct"/>
            <w:vAlign w:val="center"/>
          </w:tcPr>
          <w:p w14:paraId="7F95ABAF">
            <w:pPr>
              <w:pStyle w:val="42"/>
              <w:rPr>
                <w:rFonts w:eastAsiaTheme="minorEastAsia" w:cstheme="minorBidi"/>
              </w:rPr>
            </w:pPr>
            <w:r>
              <w:rPr>
                <w:rFonts w:eastAsiaTheme="minorEastAsia" w:cstheme="minorBidi"/>
              </w:rPr>
              <w:t>448.2</w:t>
            </w:r>
          </w:p>
        </w:tc>
        <w:tc>
          <w:tcPr>
            <w:tcW w:w="1000" w:type="pct"/>
            <w:vAlign w:val="center"/>
          </w:tcPr>
          <w:p w14:paraId="2BE84C7D">
            <w:pPr>
              <w:pStyle w:val="42"/>
              <w:rPr>
                <w:rFonts w:eastAsiaTheme="minorEastAsia" w:cstheme="minorBidi"/>
              </w:rPr>
            </w:pPr>
            <w:r>
              <w:rPr>
                <w:rFonts w:eastAsiaTheme="minorEastAsia" w:cstheme="minorBidi"/>
              </w:rPr>
              <w:t>11.57</w:t>
            </w:r>
          </w:p>
        </w:tc>
        <w:tc>
          <w:tcPr>
            <w:tcW w:w="1000" w:type="pct"/>
            <w:vAlign w:val="center"/>
          </w:tcPr>
          <w:p w14:paraId="532D35EC">
            <w:pPr>
              <w:pStyle w:val="42"/>
              <w:rPr>
                <w:rFonts w:eastAsiaTheme="minorEastAsia" w:cstheme="minorBidi"/>
              </w:rPr>
            </w:pPr>
            <w:r>
              <w:rPr>
                <w:rFonts w:eastAsiaTheme="minorEastAsia" w:cstheme="minorBidi"/>
              </w:rPr>
              <w:t>6.22</w:t>
            </w:r>
          </w:p>
        </w:tc>
        <w:tc>
          <w:tcPr>
            <w:tcW w:w="1000" w:type="pct"/>
            <w:vAlign w:val="center"/>
          </w:tcPr>
          <w:p w14:paraId="087A7821">
            <w:pPr>
              <w:pStyle w:val="42"/>
              <w:rPr>
                <w:rFonts w:eastAsiaTheme="minorEastAsia" w:cstheme="minorBidi"/>
              </w:rPr>
            </w:pPr>
            <w:r>
              <w:rPr>
                <w:rFonts w:eastAsiaTheme="minorEastAsia" w:cstheme="minorBidi"/>
              </w:rPr>
              <w:t>19610.02</w:t>
            </w:r>
          </w:p>
        </w:tc>
      </w:tr>
      <w:tr w14:paraId="6887D8F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6E4DA3F7">
            <w:pPr>
              <w:pStyle w:val="42"/>
              <w:rPr>
                <w:rFonts w:eastAsiaTheme="minorEastAsia" w:cstheme="minorBidi"/>
              </w:rPr>
            </w:pPr>
            <w:r>
              <w:rPr>
                <w:rFonts w:eastAsiaTheme="minorEastAsia" w:cstheme="minorBidi"/>
              </w:rPr>
              <w:t>#8</w:t>
            </w:r>
          </w:p>
        </w:tc>
        <w:tc>
          <w:tcPr>
            <w:tcW w:w="1000" w:type="pct"/>
            <w:vAlign w:val="center"/>
          </w:tcPr>
          <w:p w14:paraId="33983FCE">
            <w:pPr>
              <w:pStyle w:val="42"/>
              <w:rPr>
                <w:rFonts w:eastAsiaTheme="minorEastAsia" w:cstheme="minorBidi"/>
              </w:rPr>
            </w:pPr>
            <w:r>
              <w:rPr>
                <w:rFonts w:eastAsiaTheme="minorEastAsia" w:cstheme="minorBidi"/>
              </w:rPr>
              <w:t>448.4</w:t>
            </w:r>
          </w:p>
        </w:tc>
        <w:tc>
          <w:tcPr>
            <w:tcW w:w="1000" w:type="pct"/>
            <w:vAlign w:val="center"/>
          </w:tcPr>
          <w:p w14:paraId="72D48C16">
            <w:pPr>
              <w:pStyle w:val="42"/>
              <w:rPr>
                <w:rFonts w:eastAsiaTheme="minorEastAsia" w:cstheme="minorBidi"/>
              </w:rPr>
            </w:pPr>
            <w:r>
              <w:rPr>
                <w:rFonts w:eastAsiaTheme="minorEastAsia" w:cstheme="minorBidi"/>
              </w:rPr>
              <w:t>11.58</w:t>
            </w:r>
          </w:p>
        </w:tc>
        <w:tc>
          <w:tcPr>
            <w:tcW w:w="1000" w:type="pct"/>
            <w:vAlign w:val="center"/>
          </w:tcPr>
          <w:p w14:paraId="638E7799">
            <w:pPr>
              <w:pStyle w:val="42"/>
              <w:rPr>
                <w:rFonts w:eastAsiaTheme="minorEastAsia" w:cstheme="minorBidi"/>
              </w:rPr>
            </w:pPr>
            <w:r>
              <w:rPr>
                <w:rFonts w:eastAsiaTheme="minorEastAsia" w:cstheme="minorBidi"/>
              </w:rPr>
              <w:t>6.22</w:t>
            </w:r>
          </w:p>
        </w:tc>
        <w:tc>
          <w:tcPr>
            <w:tcW w:w="1000" w:type="pct"/>
            <w:vAlign w:val="center"/>
          </w:tcPr>
          <w:p w14:paraId="6B8F038B">
            <w:pPr>
              <w:pStyle w:val="42"/>
              <w:rPr>
                <w:rFonts w:eastAsiaTheme="minorEastAsia" w:cstheme="minorBidi"/>
              </w:rPr>
            </w:pPr>
            <w:r>
              <w:rPr>
                <w:rFonts w:eastAsiaTheme="minorEastAsia" w:cstheme="minorBidi"/>
              </w:rPr>
              <w:t>19618.77</w:t>
            </w:r>
          </w:p>
        </w:tc>
      </w:tr>
      <w:tr w14:paraId="4D6EF98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7846B30A">
            <w:pPr>
              <w:pStyle w:val="42"/>
              <w:rPr>
                <w:rFonts w:eastAsiaTheme="minorEastAsia" w:cstheme="minorBidi"/>
              </w:rPr>
            </w:pPr>
            <w:r>
              <w:rPr>
                <w:rFonts w:eastAsiaTheme="minorEastAsia" w:cstheme="minorBidi"/>
              </w:rPr>
              <w:t>#9</w:t>
            </w:r>
          </w:p>
        </w:tc>
        <w:tc>
          <w:tcPr>
            <w:tcW w:w="1000" w:type="pct"/>
            <w:vAlign w:val="center"/>
          </w:tcPr>
          <w:p w14:paraId="4B4F8F87">
            <w:pPr>
              <w:pStyle w:val="42"/>
              <w:rPr>
                <w:rFonts w:eastAsiaTheme="minorEastAsia" w:cstheme="minorBidi"/>
              </w:rPr>
            </w:pPr>
            <w:r>
              <w:rPr>
                <w:rFonts w:eastAsiaTheme="minorEastAsia" w:cstheme="minorBidi"/>
              </w:rPr>
              <w:t>467.4</w:t>
            </w:r>
          </w:p>
        </w:tc>
        <w:tc>
          <w:tcPr>
            <w:tcW w:w="1000" w:type="pct"/>
            <w:vAlign w:val="center"/>
          </w:tcPr>
          <w:p w14:paraId="4642027D">
            <w:pPr>
              <w:pStyle w:val="42"/>
              <w:rPr>
                <w:rFonts w:eastAsiaTheme="minorEastAsia" w:cstheme="minorBidi"/>
              </w:rPr>
            </w:pPr>
            <w:r>
              <w:rPr>
                <w:rFonts w:eastAsiaTheme="minorEastAsia" w:cstheme="minorBidi"/>
              </w:rPr>
              <w:t>12.07</w:t>
            </w:r>
          </w:p>
        </w:tc>
        <w:tc>
          <w:tcPr>
            <w:tcW w:w="1000" w:type="pct"/>
            <w:vAlign w:val="center"/>
          </w:tcPr>
          <w:p w14:paraId="074ECF32">
            <w:pPr>
              <w:pStyle w:val="42"/>
              <w:rPr>
                <w:rFonts w:eastAsiaTheme="minorEastAsia" w:cstheme="minorBidi"/>
              </w:rPr>
            </w:pPr>
            <w:r>
              <w:rPr>
                <w:rFonts w:eastAsiaTheme="minorEastAsia" w:cstheme="minorBidi"/>
              </w:rPr>
              <w:t>6.48</w:t>
            </w:r>
          </w:p>
        </w:tc>
        <w:tc>
          <w:tcPr>
            <w:tcW w:w="1000" w:type="pct"/>
            <w:vAlign w:val="center"/>
          </w:tcPr>
          <w:p w14:paraId="756F647D">
            <w:pPr>
              <w:pStyle w:val="42"/>
              <w:rPr>
                <w:rFonts w:eastAsiaTheme="minorEastAsia" w:cstheme="minorBidi"/>
              </w:rPr>
            </w:pPr>
            <w:r>
              <w:rPr>
                <w:rFonts w:eastAsiaTheme="minorEastAsia" w:cstheme="minorBidi"/>
              </w:rPr>
              <w:t>20450.08</w:t>
            </w:r>
          </w:p>
        </w:tc>
      </w:tr>
    </w:tbl>
    <w:p w14:paraId="092909D7">
      <w:pPr>
        <w:pStyle w:val="45"/>
      </w:pPr>
      <w:bookmarkStart w:id="60" w:name="_Hlk165020191"/>
      <w:r>
        <w:rPr>
          <w:rFonts w:hint="eastAsia"/>
        </w:rPr>
        <w:t>表3.4-6  P=50%跑马滩水库坝址及下游控制断面径流量成果表</w:t>
      </w:r>
    </w:p>
    <w:tbl>
      <w:tblPr>
        <w:tblStyle w:val="21"/>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05"/>
        <w:gridCol w:w="1705"/>
        <w:gridCol w:w="1706"/>
        <w:gridCol w:w="1706"/>
        <w:gridCol w:w="1706"/>
      </w:tblGrid>
      <w:tr w14:paraId="33A1B77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066B402C">
            <w:pPr>
              <w:pStyle w:val="42"/>
              <w:rPr>
                <w:rFonts w:eastAsiaTheme="minorEastAsia" w:cstheme="minorBidi"/>
              </w:rPr>
            </w:pPr>
            <w:r>
              <w:rPr>
                <w:rFonts w:hint="eastAsia" w:eastAsiaTheme="minorEastAsia" w:cstheme="minorBidi"/>
              </w:rPr>
              <w:t>序号</w:t>
            </w:r>
          </w:p>
        </w:tc>
        <w:tc>
          <w:tcPr>
            <w:tcW w:w="1000" w:type="pct"/>
            <w:vAlign w:val="center"/>
          </w:tcPr>
          <w:p w14:paraId="5B897AE6">
            <w:pPr>
              <w:pStyle w:val="42"/>
              <w:rPr>
                <w:rFonts w:eastAsiaTheme="minorEastAsia" w:cstheme="minorBidi"/>
              </w:rPr>
            </w:pPr>
            <w:r>
              <w:rPr>
                <w:rFonts w:hint="eastAsia" w:eastAsiaTheme="minorEastAsia" w:cstheme="minorBidi"/>
              </w:rPr>
              <w:t>集雨面积</w:t>
            </w:r>
          </w:p>
        </w:tc>
        <w:tc>
          <w:tcPr>
            <w:tcW w:w="1000" w:type="pct"/>
            <w:vAlign w:val="center"/>
          </w:tcPr>
          <w:p w14:paraId="443CBC1F">
            <w:pPr>
              <w:pStyle w:val="42"/>
              <w:rPr>
                <w:rFonts w:eastAsiaTheme="minorEastAsia" w:cstheme="minorBidi"/>
              </w:rPr>
            </w:pPr>
            <w:r>
              <w:rPr>
                <w:rFonts w:hint="eastAsia" w:eastAsiaTheme="minorEastAsia" w:cstheme="minorBidi"/>
              </w:rPr>
              <w:t>3-5合月平均（m</w:t>
            </w:r>
            <w:r>
              <w:rPr>
                <w:rFonts w:hint="eastAsia" w:eastAsiaTheme="minorEastAsia" w:cstheme="minorBidi"/>
                <w:vertAlign w:val="superscript"/>
              </w:rPr>
              <w:t>3</w:t>
            </w:r>
            <w:r>
              <w:rPr>
                <w:rFonts w:hint="eastAsia" w:eastAsiaTheme="minorEastAsia" w:cstheme="minorBidi"/>
              </w:rPr>
              <w:t>/s）</w:t>
            </w:r>
          </w:p>
        </w:tc>
        <w:tc>
          <w:tcPr>
            <w:tcW w:w="1000" w:type="pct"/>
            <w:vAlign w:val="center"/>
          </w:tcPr>
          <w:p w14:paraId="6909C0AF">
            <w:pPr>
              <w:pStyle w:val="42"/>
              <w:rPr>
                <w:rFonts w:eastAsiaTheme="minorEastAsia" w:cstheme="minorBidi"/>
              </w:rPr>
            </w:pPr>
            <w:r>
              <w:rPr>
                <w:rFonts w:hint="eastAsia" w:eastAsiaTheme="minorEastAsia" w:cstheme="minorBidi"/>
              </w:rPr>
              <w:t>多年均值(m</w:t>
            </w:r>
            <w:r>
              <w:rPr>
                <w:rFonts w:hint="eastAsia" w:eastAsiaTheme="minorEastAsia" w:cstheme="minorBidi"/>
                <w:vertAlign w:val="superscript"/>
              </w:rPr>
              <w:t>3</w:t>
            </w:r>
            <w:r>
              <w:rPr>
                <w:rFonts w:hint="eastAsia" w:eastAsiaTheme="minorEastAsia" w:cstheme="minorBidi"/>
              </w:rPr>
              <w:t>/s)</w:t>
            </w:r>
          </w:p>
        </w:tc>
        <w:tc>
          <w:tcPr>
            <w:tcW w:w="1000" w:type="pct"/>
            <w:vAlign w:val="center"/>
          </w:tcPr>
          <w:p w14:paraId="3631E818">
            <w:pPr>
              <w:pStyle w:val="42"/>
              <w:rPr>
                <w:rFonts w:eastAsiaTheme="minorEastAsia" w:cstheme="minorBidi"/>
              </w:rPr>
            </w:pPr>
            <w:r>
              <w:rPr>
                <w:rFonts w:hint="eastAsia" w:eastAsiaTheme="minorEastAsia" w:cstheme="minorBidi"/>
              </w:rPr>
              <w:t>多年径流量（万m</w:t>
            </w:r>
            <w:r>
              <w:rPr>
                <w:rFonts w:hint="eastAsia" w:eastAsiaTheme="minorEastAsia" w:cstheme="minorBidi"/>
                <w:vertAlign w:val="superscript"/>
              </w:rPr>
              <w:t>3</w:t>
            </w:r>
            <w:r>
              <w:rPr>
                <w:rFonts w:hint="eastAsia" w:eastAsiaTheme="minorEastAsia" w:cstheme="minorBidi"/>
              </w:rPr>
              <w:t>）</w:t>
            </w:r>
          </w:p>
        </w:tc>
      </w:tr>
      <w:tr w14:paraId="482AA9E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5E08F6EC">
            <w:pPr>
              <w:pStyle w:val="42"/>
              <w:rPr>
                <w:rFonts w:eastAsiaTheme="minorEastAsia" w:cstheme="minorBidi"/>
              </w:rPr>
            </w:pPr>
            <w:r>
              <w:rPr>
                <w:rFonts w:hint="eastAsia" w:eastAsiaTheme="minorEastAsia" w:cstheme="minorBidi"/>
              </w:rPr>
              <w:t>跑马滩水库坝址</w:t>
            </w:r>
          </w:p>
        </w:tc>
        <w:tc>
          <w:tcPr>
            <w:tcW w:w="1000" w:type="pct"/>
            <w:vAlign w:val="center"/>
          </w:tcPr>
          <w:p w14:paraId="18F5A4A3">
            <w:pPr>
              <w:pStyle w:val="42"/>
              <w:rPr>
                <w:rFonts w:eastAsiaTheme="minorEastAsia" w:cstheme="minorBidi"/>
              </w:rPr>
            </w:pPr>
            <w:r>
              <w:rPr>
                <w:rFonts w:hint="eastAsia" w:eastAsiaTheme="minorEastAsia" w:cstheme="minorBidi"/>
              </w:rPr>
              <w:t>424.7</w:t>
            </w:r>
          </w:p>
        </w:tc>
        <w:tc>
          <w:tcPr>
            <w:tcW w:w="1000" w:type="pct"/>
            <w:vAlign w:val="center"/>
          </w:tcPr>
          <w:p w14:paraId="22B9C015">
            <w:pPr>
              <w:pStyle w:val="42"/>
              <w:rPr>
                <w:rFonts w:eastAsiaTheme="minorEastAsia" w:cstheme="minorBidi"/>
              </w:rPr>
            </w:pPr>
            <w:r>
              <w:rPr>
                <w:rFonts w:eastAsiaTheme="minorEastAsia" w:cstheme="minorBidi"/>
              </w:rPr>
              <w:t>4.05</w:t>
            </w:r>
          </w:p>
        </w:tc>
        <w:tc>
          <w:tcPr>
            <w:tcW w:w="1000" w:type="pct"/>
            <w:vAlign w:val="center"/>
          </w:tcPr>
          <w:p w14:paraId="4B0AA851">
            <w:pPr>
              <w:pStyle w:val="42"/>
              <w:rPr>
                <w:rFonts w:eastAsiaTheme="minorEastAsia" w:cstheme="minorBidi"/>
              </w:rPr>
            </w:pPr>
            <w:r>
              <w:rPr>
                <w:rFonts w:eastAsiaTheme="minorEastAsia" w:cstheme="minorBidi"/>
              </w:rPr>
              <w:t>2.91</w:t>
            </w:r>
          </w:p>
        </w:tc>
        <w:tc>
          <w:tcPr>
            <w:tcW w:w="1000" w:type="pct"/>
            <w:vAlign w:val="center"/>
          </w:tcPr>
          <w:p w14:paraId="72E7F839">
            <w:pPr>
              <w:pStyle w:val="42"/>
              <w:rPr>
                <w:rFonts w:eastAsiaTheme="minorEastAsia" w:cstheme="minorBidi"/>
              </w:rPr>
            </w:pPr>
            <w:r>
              <w:rPr>
                <w:rFonts w:eastAsiaTheme="minorEastAsia" w:cstheme="minorBidi"/>
              </w:rPr>
              <w:t>9187.68</w:t>
            </w:r>
          </w:p>
        </w:tc>
      </w:tr>
      <w:tr w14:paraId="61F10F5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27C3EA4A">
            <w:pPr>
              <w:pStyle w:val="42"/>
              <w:rPr>
                <w:rFonts w:eastAsiaTheme="minorEastAsia" w:cstheme="minorBidi"/>
              </w:rPr>
            </w:pPr>
            <w:r>
              <w:rPr>
                <w:rFonts w:eastAsiaTheme="minorEastAsia" w:cstheme="minorBidi"/>
              </w:rPr>
              <w:t>#1</w:t>
            </w:r>
          </w:p>
        </w:tc>
        <w:tc>
          <w:tcPr>
            <w:tcW w:w="1000" w:type="pct"/>
            <w:vAlign w:val="center"/>
          </w:tcPr>
          <w:p w14:paraId="21FFF2A6">
            <w:pPr>
              <w:pStyle w:val="42"/>
              <w:rPr>
                <w:rFonts w:eastAsiaTheme="minorEastAsia" w:cstheme="minorBidi"/>
              </w:rPr>
            </w:pPr>
            <w:r>
              <w:rPr>
                <w:rFonts w:eastAsiaTheme="minorEastAsia" w:cstheme="minorBidi"/>
              </w:rPr>
              <w:t>425.4</w:t>
            </w:r>
          </w:p>
        </w:tc>
        <w:tc>
          <w:tcPr>
            <w:tcW w:w="1000" w:type="pct"/>
            <w:vAlign w:val="center"/>
          </w:tcPr>
          <w:p w14:paraId="730C9501">
            <w:pPr>
              <w:pStyle w:val="42"/>
              <w:rPr>
                <w:rFonts w:eastAsiaTheme="minorEastAsia" w:cstheme="minorBidi"/>
              </w:rPr>
            </w:pPr>
            <w:r>
              <w:rPr>
                <w:rFonts w:eastAsiaTheme="minorEastAsia" w:cstheme="minorBidi"/>
              </w:rPr>
              <w:t>4.06</w:t>
            </w:r>
          </w:p>
        </w:tc>
        <w:tc>
          <w:tcPr>
            <w:tcW w:w="1000" w:type="pct"/>
            <w:vAlign w:val="center"/>
          </w:tcPr>
          <w:p w14:paraId="44BD4B3D">
            <w:pPr>
              <w:pStyle w:val="42"/>
              <w:rPr>
                <w:rFonts w:eastAsiaTheme="minorEastAsia" w:cstheme="minorBidi"/>
              </w:rPr>
            </w:pPr>
            <w:r>
              <w:rPr>
                <w:rFonts w:eastAsiaTheme="minorEastAsia" w:cstheme="minorBidi"/>
              </w:rPr>
              <w:t>2.92</w:t>
            </w:r>
          </w:p>
        </w:tc>
        <w:tc>
          <w:tcPr>
            <w:tcW w:w="1000" w:type="pct"/>
            <w:vAlign w:val="center"/>
          </w:tcPr>
          <w:p w14:paraId="2CFC3103">
            <w:pPr>
              <w:pStyle w:val="42"/>
              <w:rPr>
                <w:rFonts w:eastAsiaTheme="minorEastAsia" w:cstheme="minorBidi"/>
              </w:rPr>
            </w:pPr>
            <w:r>
              <w:rPr>
                <w:rFonts w:eastAsiaTheme="minorEastAsia" w:cstheme="minorBidi"/>
              </w:rPr>
              <w:t>9202.83</w:t>
            </w:r>
          </w:p>
        </w:tc>
      </w:tr>
      <w:tr w14:paraId="65EE84B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77E7435D">
            <w:pPr>
              <w:pStyle w:val="42"/>
              <w:rPr>
                <w:rFonts w:eastAsiaTheme="minorEastAsia" w:cstheme="minorBidi"/>
              </w:rPr>
            </w:pPr>
            <w:r>
              <w:rPr>
                <w:rFonts w:eastAsiaTheme="minorEastAsia" w:cstheme="minorBidi"/>
              </w:rPr>
              <w:t>#2</w:t>
            </w:r>
          </w:p>
        </w:tc>
        <w:tc>
          <w:tcPr>
            <w:tcW w:w="1000" w:type="pct"/>
            <w:vAlign w:val="center"/>
          </w:tcPr>
          <w:p w14:paraId="7E104C27">
            <w:pPr>
              <w:pStyle w:val="42"/>
              <w:rPr>
                <w:rFonts w:eastAsiaTheme="minorEastAsia" w:cstheme="minorBidi"/>
              </w:rPr>
            </w:pPr>
            <w:r>
              <w:rPr>
                <w:rFonts w:eastAsiaTheme="minorEastAsia" w:cstheme="minorBidi"/>
              </w:rPr>
              <w:t>426.4</w:t>
            </w:r>
          </w:p>
        </w:tc>
        <w:tc>
          <w:tcPr>
            <w:tcW w:w="1000" w:type="pct"/>
            <w:vAlign w:val="center"/>
          </w:tcPr>
          <w:p w14:paraId="524680A8">
            <w:pPr>
              <w:pStyle w:val="42"/>
              <w:rPr>
                <w:rFonts w:eastAsiaTheme="minorEastAsia" w:cstheme="minorBidi"/>
              </w:rPr>
            </w:pPr>
            <w:r>
              <w:rPr>
                <w:rFonts w:eastAsiaTheme="minorEastAsia" w:cstheme="minorBidi"/>
              </w:rPr>
              <w:t>4.07</w:t>
            </w:r>
          </w:p>
        </w:tc>
        <w:tc>
          <w:tcPr>
            <w:tcW w:w="1000" w:type="pct"/>
            <w:vAlign w:val="center"/>
          </w:tcPr>
          <w:p w14:paraId="75C29D0C">
            <w:pPr>
              <w:pStyle w:val="42"/>
              <w:rPr>
                <w:rFonts w:eastAsiaTheme="minorEastAsia" w:cstheme="minorBidi"/>
              </w:rPr>
            </w:pPr>
            <w:r>
              <w:rPr>
                <w:rFonts w:eastAsiaTheme="minorEastAsia" w:cstheme="minorBidi"/>
              </w:rPr>
              <w:t>2.93</w:t>
            </w:r>
          </w:p>
        </w:tc>
        <w:tc>
          <w:tcPr>
            <w:tcW w:w="1000" w:type="pct"/>
            <w:vAlign w:val="center"/>
          </w:tcPr>
          <w:p w14:paraId="460FC467">
            <w:pPr>
              <w:pStyle w:val="42"/>
              <w:rPr>
                <w:rFonts w:eastAsiaTheme="minorEastAsia" w:cstheme="minorBidi"/>
              </w:rPr>
            </w:pPr>
            <w:r>
              <w:rPr>
                <w:rFonts w:eastAsiaTheme="minorEastAsia" w:cstheme="minorBidi"/>
              </w:rPr>
              <w:t>9224.46</w:t>
            </w:r>
          </w:p>
        </w:tc>
      </w:tr>
      <w:tr w14:paraId="2547F32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0A6791B8">
            <w:pPr>
              <w:pStyle w:val="42"/>
              <w:rPr>
                <w:rFonts w:eastAsiaTheme="minorEastAsia" w:cstheme="minorBidi"/>
              </w:rPr>
            </w:pPr>
            <w:r>
              <w:rPr>
                <w:rFonts w:eastAsiaTheme="minorEastAsia" w:cstheme="minorBidi"/>
              </w:rPr>
              <w:t>#3</w:t>
            </w:r>
          </w:p>
        </w:tc>
        <w:tc>
          <w:tcPr>
            <w:tcW w:w="1000" w:type="pct"/>
            <w:vAlign w:val="center"/>
          </w:tcPr>
          <w:p w14:paraId="424DFCC3">
            <w:pPr>
              <w:pStyle w:val="42"/>
              <w:rPr>
                <w:rFonts w:eastAsiaTheme="minorEastAsia" w:cstheme="minorBidi"/>
              </w:rPr>
            </w:pPr>
            <w:r>
              <w:rPr>
                <w:rFonts w:eastAsiaTheme="minorEastAsia" w:cstheme="minorBidi"/>
              </w:rPr>
              <w:t>426.5</w:t>
            </w:r>
          </w:p>
        </w:tc>
        <w:tc>
          <w:tcPr>
            <w:tcW w:w="1000" w:type="pct"/>
            <w:vAlign w:val="center"/>
          </w:tcPr>
          <w:p w14:paraId="44E6922A">
            <w:pPr>
              <w:pStyle w:val="42"/>
              <w:rPr>
                <w:rFonts w:eastAsiaTheme="minorEastAsia" w:cstheme="minorBidi"/>
              </w:rPr>
            </w:pPr>
            <w:r>
              <w:rPr>
                <w:rFonts w:eastAsiaTheme="minorEastAsia" w:cstheme="minorBidi"/>
              </w:rPr>
              <w:t>4.07</w:t>
            </w:r>
          </w:p>
        </w:tc>
        <w:tc>
          <w:tcPr>
            <w:tcW w:w="1000" w:type="pct"/>
            <w:vAlign w:val="center"/>
          </w:tcPr>
          <w:p w14:paraId="5C82407B">
            <w:pPr>
              <w:pStyle w:val="42"/>
              <w:rPr>
                <w:rFonts w:eastAsiaTheme="minorEastAsia" w:cstheme="minorBidi"/>
              </w:rPr>
            </w:pPr>
            <w:r>
              <w:rPr>
                <w:rFonts w:eastAsiaTheme="minorEastAsia" w:cstheme="minorBidi"/>
              </w:rPr>
              <w:t>2.93</w:t>
            </w:r>
          </w:p>
        </w:tc>
        <w:tc>
          <w:tcPr>
            <w:tcW w:w="1000" w:type="pct"/>
            <w:vAlign w:val="center"/>
          </w:tcPr>
          <w:p w14:paraId="0BF085C1">
            <w:pPr>
              <w:pStyle w:val="42"/>
              <w:rPr>
                <w:rFonts w:eastAsiaTheme="minorEastAsia" w:cstheme="minorBidi"/>
              </w:rPr>
            </w:pPr>
            <w:r>
              <w:rPr>
                <w:rFonts w:eastAsiaTheme="minorEastAsia" w:cstheme="minorBidi"/>
              </w:rPr>
              <w:t>9226.62</w:t>
            </w:r>
          </w:p>
        </w:tc>
      </w:tr>
      <w:tr w14:paraId="6E88BC3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54475E21">
            <w:pPr>
              <w:pStyle w:val="42"/>
              <w:rPr>
                <w:rFonts w:eastAsiaTheme="minorEastAsia" w:cstheme="minorBidi"/>
              </w:rPr>
            </w:pPr>
            <w:r>
              <w:rPr>
                <w:rFonts w:eastAsiaTheme="minorEastAsia" w:cstheme="minorBidi"/>
              </w:rPr>
              <w:t>#4</w:t>
            </w:r>
          </w:p>
        </w:tc>
        <w:tc>
          <w:tcPr>
            <w:tcW w:w="1000" w:type="pct"/>
            <w:vAlign w:val="center"/>
          </w:tcPr>
          <w:p w14:paraId="50F2FEB7">
            <w:pPr>
              <w:pStyle w:val="42"/>
              <w:rPr>
                <w:rFonts w:eastAsiaTheme="minorEastAsia" w:cstheme="minorBidi"/>
              </w:rPr>
            </w:pPr>
            <w:r>
              <w:rPr>
                <w:rFonts w:eastAsiaTheme="minorEastAsia" w:cstheme="minorBidi"/>
              </w:rPr>
              <w:t>432.6</w:t>
            </w:r>
          </w:p>
        </w:tc>
        <w:tc>
          <w:tcPr>
            <w:tcW w:w="1000" w:type="pct"/>
            <w:vAlign w:val="center"/>
          </w:tcPr>
          <w:p w14:paraId="15228D72">
            <w:pPr>
              <w:pStyle w:val="42"/>
              <w:rPr>
                <w:rFonts w:eastAsiaTheme="minorEastAsia" w:cstheme="minorBidi"/>
              </w:rPr>
            </w:pPr>
            <w:r>
              <w:rPr>
                <w:rFonts w:eastAsiaTheme="minorEastAsia" w:cstheme="minorBidi"/>
              </w:rPr>
              <w:t>4.13</w:t>
            </w:r>
          </w:p>
        </w:tc>
        <w:tc>
          <w:tcPr>
            <w:tcW w:w="1000" w:type="pct"/>
            <w:vAlign w:val="center"/>
          </w:tcPr>
          <w:p w14:paraId="69991585">
            <w:pPr>
              <w:pStyle w:val="42"/>
              <w:rPr>
                <w:rFonts w:eastAsiaTheme="minorEastAsia" w:cstheme="minorBidi"/>
              </w:rPr>
            </w:pPr>
            <w:r>
              <w:rPr>
                <w:rFonts w:eastAsiaTheme="minorEastAsia" w:cstheme="minorBidi"/>
              </w:rPr>
              <w:t>2.97</w:t>
            </w:r>
          </w:p>
        </w:tc>
        <w:tc>
          <w:tcPr>
            <w:tcW w:w="1000" w:type="pct"/>
            <w:vAlign w:val="center"/>
          </w:tcPr>
          <w:p w14:paraId="30DB779E">
            <w:pPr>
              <w:pStyle w:val="42"/>
              <w:rPr>
                <w:rFonts w:eastAsiaTheme="minorEastAsia" w:cstheme="minorBidi"/>
              </w:rPr>
            </w:pPr>
            <w:r>
              <w:rPr>
                <w:rFonts w:eastAsiaTheme="minorEastAsia" w:cstheme="minorBidi"/>
              </w:rPr>
              <w:t>9358.59</w:t>
            </w:r>
          </w:p>
        </w:tc>
      </w:tr>
      <w:tr w14:paraId="3176329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0EAA7A2E">
            <w:pPr>
              <w:pStyle w:val="42"/>
              <w:rPr>
                <w:rFonts w:eastAsiaTheme="minorEastAsia" w:cstheme="minorBidi"/>
              </w:rPr>
            </w:pPr>
            <w:r>
              <w:rPr>
                <w:rFonts w:eastAsiaTheme="minorEastAsia" w:cstheme="minorBidi"/>
              </w:rPr>
              <w:t>#5</w:t>
            </w:r>
          </w:p>
        </w:tc>
        <w:tc>
          <w:tcPr>
            <w:tcW w:w="1000" w:type="pct"/>
            <w:vAlign w:val="center"/>
          </w:tcPr>
          <w:p w14:paraId="3D1E00AA">
            <w:pPr>
              <w:pStyle w:val="42"/>
              <w:rPr>
                <w:rFonts w:eastAsiaTheme="minorEastAsia" w:cstheme="minorBidi"/>
              </w:rPr>
            </w:pPr>
            <w:r>
              <w:rPr>
                <w:rFonts w:eastAsiaTheme="minorEastAsia" w:cstheme="minorBidi"/>
              </w:rPr>
              <w:t>441.1</w:t>
            </w:r>
          </w:p>
        </w:tc>
        <w:tc>
          <w:tcPr>
            <w:tcW w:w="1000" w:type="pct"/>
            <w:vAlign w:val="center"/>
          </w:tcPr>
          <w:p w14:paraId="430C5E50">
            <w:pPr>
              <w:pStyle w:val="42"/>
              <w:rPr>
                <w:rFonts w:eastAsiaTheme="minorEastAsia" w:cstheme="minorBidi"/>
              </w:rPr>
            </w:pPr>
            <w:r>
              <w:rPr>
                <w:rFonts w:eastAsiaTheme="minorEastAsia" w:cstheme="minorBidi"/>
              </w:rPr>
              <w:t>4.21</w:t>
            </w:r>
          </w:p>
        </w:tc>
        <w:tc>
          <w:tcPr>
            <w:tcW w:w="1000" w:type="pct"/>
            <w:vAlign w:val="center"/>
          </w:tcPr>
          <w:p w14:paraId="4C8AF3C3">
            <w:pPr>
              <w:pStyle w:val="42"/>
              <w:rPr>
                <w:rFonts w:eastAsiaTheme="minorEastAsia" w:cstheme="minorBidi"/>
              </w:rPr>
            </w:pPr>
            <w:r>
              <w:rPr>
                <w:rFonts w:eastAsiaTheme="minorEastAsia" w:cstheme="minorBidi"/>
              </w:rPr>
              <w:t>3.03</w:t>
            </w:r>
          </w:p>
        </w:tc>
        <w:tc>
          <w:tcPr>
            <w:tcW w:w="1000" w:type="pct"/>
            <w:vAlign w:val="center"/>
          </w:tcPr>
          <w:p w14:paraId="09B64B5F">
            <w:pPr>
              <w:pStyle w:val="42"/>
              <w:rPr>
                <w:rFonts w:eastAsiaTheme="minorEastAsia" w:cstheme="minorBidi"/>
              </w:rPr>
            </w:pPr>
            <w:r>
              <w:rPr>
                <w:rFonts w:eastAsiaTheme="minorEastAsia" w:cstheme="minorBidi"/>
              </w:rPr>
              <w:t>9542.47</w:t>
            </w:r>
          </w:p>
        </w:tc>
      </w:tr>
      <w:tr w14:paraId="1FE0365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1E7F6B60">
            <w:pPr>
              <w:pStyle w:val="42"/>
              <w:rPr>
                <w:rFonts w:eastAsiaTheme="minorEastAsia" w:cstheme="minorBidi"/>
              </w:rPr>
            </w:pPr>
            <w:r>
              <w:rPr>
                <w:rFonts w:eastAsiaTheme="minorEastAsia" w:cstheme="minorBidi"/>
              </w:rPr>
              <w:t>#6</w:t>
            </w:r>
          </w:p>
        </w:tc>
        <w:tc>
          <w:tcPr>
            <w:tcW w:w="1000" w:type="pct"/>
            <w:vAlign w:val="center"/>
          </w:tcPr>
          <w:p w14:paraId="19471546">
            <w:pPr>
              <w:pStyle w:val="42"/>
              <w:rPr>
                <w:rFonts w:eastAsiaTheme="minorEastAsia" w:cstheme="minorBidi"/>
              </w:rPr>
            </w:pPr>
            <w:r>
              <w:rPr>
                <w:rFonts w:eastAsiaTheme="minorEastAsia" w:cstheme="minorBidi"/>
              </w:rPr>
              <w:t>441.4</w:t>
            </w:r>
          </w:p>
        </w:tc>
        <w:tc>
          <w:tcPr>
            <w:tcW w:w="1000" w:type="pct"/>
            <w:vAlign w:val="center"/>
          </w:tcPr>
          <w:p w14:paraId="5707D846">
            <w:pPr>
              <w:pStyle w:val="42"/>
              <w:rPr>
                <w:rFonts w:eastAsiaTheme="minorEastAsia" w:cstheme="minorBidi"/>
              </w:rPr>
            </w:pPr>
            <w:r>
              <w:rPr>
                <w:rFonts w:eastAsiaTheme="minorEastAsia" w:cstheme="minorBidi"/>
              </w:rPr>
              <w:t>4.21</w:t>
            </w:r>
          </w:p>
        </w:tc>
        <w:tc>
          <w:tcPr>
            <w:tcW w:w="1000" w:type="pct"/>
            <w:vAlign w:val="center"/>
          </w:tcPr>
          <w:p w14:paraId="6300D7F5">
            <w:pPr>
              <w:pStyle w:val="42"/>
              <w:rPr>
                <w:rFonts w:eastAsiaTheme="minorEastAsia" w:cstheme="minorBidi"/>
              </w:rPr>
            </w:pPr>
            <w:r>
              <w:rPr>
                <w:rFonts w:eastAsiaTheme="minorEastAsia" w:cstheme="minorBidi"/>
              </w:rPr>
              <w:t>3.03</w:t>
            </w:r>
          </w:p>
        </w:tc>
        <w:tc>
          <w:tcPr>
            <w:tcW w:w="1000" w:type="pct"/>
            <w:vAlign w:val="center"/>
          </w:tcPr>
          <w:p w14:paraId="3269CCBD">
            <w:pPr>
              <w:pStyle w:val="42"/>
              <w:rPr>
                <w:rFonts w:eastAsiaTheme="minorEastAsia" w:cstheme="minorBidi"/>
              </w:rPr>
            </w:pPr>
            <w:r>
              <w:rPr>
                <w:rFonts w:eastAsiaTheme="minorEastAsia" w:cstheme="minorBidi"/>
              </w:rPr>
              <w:t>9548.96</w:t>
            </w:r>
          </w:p>
        </w:tc>
      </w:tr>
      <w:tr w14:paraId="57D0C7A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77928777">
            <w:pPr>
              <w:pStyle w:val="42"/>
              <w:rPr>
                <w:rFonts w:eastAsiaTheme="minorEastAsia" w:cstheme="minorBidi"/>
              </w:rPr>
            </w:pPr>
            <w:r>
              <w:rPr>
                <w:rFonts w:eastAsiaTheme="minorEastAsia" w:cstheme="minorBidi"/>
              </w:rPr>
              <w:t>#7</w:t>
            </w:r>
          </w:p>
        </w:tc>
        <w:tc>
          <w:tcPr>
            <w:tcW w:w="1000" w:type="pct"/>
            <w:vAlign w:val="center"/>
          </w:tcPr>
          <w:p w14:paraId="4B63DFD5">
            <w:pPr>
              <w:pStyle w:val="42"/>
              <w:rPr>
                <w:rFonts w:eastAsiaTheme="minorEastAsia" w:cstheme="minorBidi"/>
              </w:rPr>
            </w:pPr>
            <w:r>
              <w:rPr>
                <w:rFonts w:eastAsiaTheme="minorEastAsia" w:cstheme="minorBidi"/>
              </w:rPr>
              <w:t>448.2</w:t>
            </w:r>
          </w:p>
        </w:tc>
        <w:tc>
          <w:tcPr>
            <w:tcW w:w="1000" w:type="pct"/>
            <w:vAlign w:val="center"/>
          </w:tcPr>
          <w:p w14:paraId="518ED51B">
            <w:pPr>
              <w:pStyle w:val="42"/>
              <w:rPr>
                <w:rFonts w:eastAsiaTheme="minorEastAsia" w:cstheme="minorBidi"/>
              </w:rPr>
            </w:pPr>
            <w:r>
              <w:rPr>
                <w:rFonts w:eastAsiaTheme="minorEastAsia" w:cstheme="minorBidi"/>
              </w:rPr>
              <w:t>4.28</w:t>
            </w:r>
          </w:p>
        </w:tc>
        <w:tc>
          <w:tcPr>
            <w:tcW w:w="1000" w:type="pct"/>
            <w:vAlign w:val="center"/>
          </w:tcPr>
          <w:p w14:paraId="6F9247C5">
            <w:pPr>
              <w:pStyle w:val="42"/>
              <w:rPr>
                <w:rFonts w:eastAsiaTheme="minorEastAsia" w:cstheme="minorBidi"/>
              </w:rPr>
            </w:pPr>
            <w:r>
              <w:rPr>
                <w:rFonts w:eastAsiaTheme="minorEastAsia" w:cstheme="minorBidi"/>
              </w:rPr>
              <w:t>3.07</w:t>
            </w:r>
          </w:p>
        </w:tc>
        <w:tc>
          <w:tcPr>
            <w:tcW w:w="1000" w:type="pct"/>
            <w:vAlign w:val="center"/>
          </w:tcPr>
          <w:p w14:paraId="59D83E09">
            <w:pPr>
              <w:pStyle w:val="42"/>
              <w:rPr>
                <w:rFonts w:eastAsiaTheme="minorEastAsia" w:cstheme="minorBidi"/>
              </w:rPr>
            </w:pPr>
            <w:r>
              <w:rPr>
                <w:rFonts w:eastAsiaTheme="minorEastAsia" w:cstheme="minorBidi"/>
              </w:rPr>
              <w:t>9696.07</w:t>
            </w:r>
          </w:p>
        </w:tc>
      </w:tr>
      <w:tr w14:paraId="1A3389E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7F87DFC0">
            <w:pPr>
              <w:pStyle w:val="42"/>
              <w:rPr>
                <w:rFonts w:eastAsiaTheme="minorEastAsia" w:cstheme="minorBidi"/>
              </w:rPr>
            </w:pPr>
            <w:r>
              <w:rPr>
                <w:rFonts w:eastAsiaTheme="minorEastAsia" w:cstheme="minorBidi"/>
              </w:rPr>
              <w:t>#8</w:t>
            </w:r>
          </w:p>
        </w:tc>
        <w:tc>
          <w:tcPr>
            <w:tcW w:w="1000" w:type="pct"/>
            <w:vAlign w:val="center"/>
          </w:tcPr>
          <w:p w14:paraId="1A9FCEA6">
            <w:pPr>
              <w:pStyle w:val="42"/>
              <w:rPr>
                <w:rFonts w:eastAsiaTheme="minorEastAsia" w:cstheme="minorBidi"/>
              </w:rPr>
            </w:pPr>
            <w:r>
              <w:rPr>
                <w:rFonts w:eastAsiaTheme="minorEastAsia" w:cstheme="minorBidi"/>
              </w:rPr>
              <w:t>448.4</w:t>
            </w:r>
          </w:p>
        </w:tc>
        <w:tc>
          <w:tcPr>
            <w:tcW w:w="1000" w:type="pct"/>
            <w:vAlign w:val="center"/>
          </w:tcPr>
          <w:p w14:paraId="7FC7808E">
            <w:pPr>
              <w:pStyle w:val="42"/>
              <w:rPr>
                <w:rFonts w:eastAsiaTheme="minorEastAsia" w:cstheme="minorBidi"/>
              </w:rPr>
            </w:pPr>
            <w:r>
              <w:rPr>
                <w:rFonts w:eastAsiaTheme="minorEastAsia" w:cstheme="minorBidi"/>
              </w:rPr>
              <w:t>4.28</w:t>
            </w:r>
          </w:p>
        </w:tc>
        <w:tc>
          <w:tcPr>
            <w:tcW w:w="1000" w:type="pct"/>
            <w:vAlign w:val="center"/>
          </w:tcPr>
          <w:p w14:paraId="239BC804">
            <w:pPr>
              <w:pStyle w:val="42"/>
              <w:rPr>
                <w:rFonts w:eastAsiaTheme="minorEastAsia" w:cstheme="minorBidi"/>
              </w:rPr>
            </w:pPr>
            <w:r>
              <w:rPr>
                <w:rFonts w:eastAsiaTheme="minorEastAsia" w:cstheme="minorBidi"/>
              </w:rPr>
              <w:t>3.08</w:t>
            </w:r>
          </w:p>
        </w:tc>
        <w:tc>
          <w:tcPr>
            <w:tcW w:w="1000" w:type="pct"/>
            <w:vAlign w:val="center"/>
          </w:tcPr>
          <w:p w14:paraId="2A5501D1">
            <w:pPr>
              <w:pStyle w:val="42"/>
              <w:rPr>
                <w:rFonts w:eastAsiaTheme="minorEastAsia" w:cstheme="minorBidi"/>
              </w:rPr>
            </w:pPr>
            <w:r>
              <w:rPr>
                <w:rFonts w:eastAsiaTheme="minorEastAsia" w:cstheme="minorBidi"/>
              </w:rPr>
              <w:t>9700.39</w:t>
            </w:r>
          </w:p>
        </w:tc>
      </w:tr>
      <w:tr w14:paraId="0E05E5C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463DB6EF">
            <w:pPr>
              <w:pStyle w:val="42"/>
              <w:rPr>
                <w:rFonts w:eastAsiaTheme="minorEastAsia" w:cstheme="minorBidi"/>
              </w:rPr>
            </w:pPr>
            <w:r>
              <w:rPr>
                <w:rFonts w:eastAsiaTheme="minorEastAsia" w:cstheme="minorBidi"/>
              </w:rPr>
              <w:t>#9</w:t>
            </w:r>
          </w:p>
        </w:tc>
        <w:tc>
          <w:tcPr>
            <w:tcW w:w="1000" w:type="pct"/>
            <w:vAlign w:val="center"/>
          </w:tcPr>
          <w:p w14:paraId="489FD720">
            <w:pPr>
              <w:pStyle w:val="42"/>
              <w:rPr>
                <w:rFonts w:eastAsiaTheme="minorEastAsia" w:cstheme="minorBidi"/>
              </w:rPr>
            </w:pPr>
            <w:r>
              <w:rPr>
                <w:rFonts w:eastAsiaTheme="minorEastAsia" w:cstheme="minorBidi"/>
              </w:rPr>
              <w:t>467.4</w:t>
            </w:r>
          </w:p>
        </w:tc>
        <w:tc>
          <w:tcPr>
            <w:tcW w:w="1000" w:type="pct"/>
            <w:vAlign w:val="center"/>
          </w:tcPr>
          <w:p w14:paraId="370CBA78">
            <w:pPr>
              <w:pStyle w:val="42"/>
              <w:rPr>
                <w:rFonts w:eastAsiaTheme="minorEastAsia" w:cstheme="minorBidi"/>
              </w:rPr>
            </w:pPr>
            <w:r>
              <w:rPr>
                <w:rFonts w:eastAsiaTheme="minorEastAsia" w:cstheme="minorBidi"/>
              </w:rPr>
              <w:t>4.46</w:t>
            </w:r>
          </w:p>
        </w:tc>
        <w:tc>
          <w:tcPr>
            <w:tcW w:w="1000" w:type="pct"/>
            <w:vAlign w:val="center"/>
          </w:tcPr>
          <w:p w14:paraId="7E5A713F">
            <w:pPr>
              <w:pStyle w:val="42"/>
              <w:rPr>
                <w:rFonts w:eastAsiaTheme="minorEastAsia" w:cstheme="minorBidi"/>
              </w:rPr>
            </w:pPr>
            <w:r>
              <w:rPr>
                <w:rFonts w:eastAsiaTheme="minorEastAsia" w:cstheme="minorBidi"/>
              </w:rPr>
              <w:t>3.21</w:t>
            </w:r>
          </w:p>
        </w:tc>
        <w:tc>
          <w:tcPr>
            <w:tcW w:w="1000" w:type="pct"/>
            <w:vAlign w:val="center"/>
          </w:tcPr>
          <w:p w14:paraId="6EB76E0D">
            <w:pPr>
              <w:pStyle w:val="42"/>
              <w:rPr>
                <w:rFonts w:eastAsiaTheme="minorEastAsia" w:cstheme="minorBidi"/>
              </w:rPr>
            </w:pPr>
            <w:r>
              <w:rPr>
                <w:rFonts w:eastAsiaTheme="minorEastAsia" w:cstheme="minorBidi"/>
              </w:rPr>
              <w:t>10111.43</w:t>
            </w:r>
          </w:p>
        </w:tc>
      </w:tr>
      <w:bookmarkEnd w:id="60"/>
    </w:tbl>
    <w:p w14:paraId="6A0B7396">
      <w:pPr>
        <w:pStyle w:val="45"/>
      </w:pPr>
      <w:r>
        <w:rPr>
          <w:rFonts w:hint="eastAsia"/>
        </w:rPr>
        <w:t>表3.4-7  P=90%跑马滩水库坝址及下游控制断面径流量成果表</w:t>
      </w:r>
    </w:p>
    <w:tbl>
      <w:tblPr>
        <w:tblStyle w:val="21"/>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05"/>
        <w:gridCol w:w="1705"/>
        <w:gridCol w:w="1706"/>
        <w:gridCol w:w="1706"/>
        <w:gridCol w:w="1706"/>
      </w:tblGrid>
      <w:tr w14:paraId="2DFC343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545E33A5">
            <w:pPr>
              <w:pStyle w:val="42"/>
              <w:rPr>
                <w:rFonts w:eastAsiaTheme="minorEastAsia" w:cstheme="minorBidi"/>
              </w:rPr>
            </w:pPr>
            <w:r>
              <w:rPr>
                <w:rFonts w:hint="eastAsia" w:eastAsiaTheme="minorEastAsia" w:cstheme="minorBidi"/>
              </w:rPr>
              <w:t>序号</w:t>
            </w:r>
          </w:p>
        </w:tc>
        <w:tc>
          <w:tcPr>
            <w:tcW w:w="1000" w:type="pct"/>
            <w:vAlign w:val="center"/>
          </w:tcPr>
          <w:p w14:paraId="3CF0238C">
            <w:pPr>
              <w:pStyle w:val="42"/>
              <w:rPr>
                <w:rFonts w:eastAsiaTheme="minorEastAsia" w:cstheme="minorBidi"/>
              </w:rPr>
            </w:pPr>
            <w:r>
              <w:rPr>
                <w:rFonts w:hint="eastAsia" w:eastAsiaTheme="minorEastAsia" w:cstheme="minorBidi"/>
              </w:rPr>
              <w:t>集雨面积</w:t>
            </w:r>
          </w:p>
        </w:tc>
        <w:tc>
          <w:tcPr>
            <w:tcW w:w="1000" w:type="pct"/>
            <w:vAlign w:val="center"/>
          </w:tcPr>
          <w:p w14:paraId="63908D32">
            <w:pPr>
              <w:pStyle w:val="42"/>
              <w:rPr>
                <w:rFonts w:eastAsiaTheme="minorEastAsia" w:cstheme="minorBidi"/>
              </w:rPr>
            </w:pPr>
            <w:r>
              <w:rPr>
                <w:rFonts w:hint="eastAsia" w:eastAsiaTheme="minorEastAsia" w:cstheme="minorBidi"/>
              </w:rPr>
              <w:t>3-5合月平均（m</w:t>
            </w:r>
            <w:r>
              <w:rPr>
                <w:rFonts w:hint="eastAsia" w:eastAsiaTheme="minorEastAsia" w:cstheme="minorBidi"/>
                <w:vertAlign w:val="superscript"/>
              </w:rPr>
              <w:t>3</w:t>
            </w:r>
            <w:r>
              <w:rPr>
                <w:rFonts w:hint="eastAsia" w:eastAsiaTheme="minorEastAsia" w:cstheme="minorBidi"/>
              </w:rPr>
              <w:t>/s）</w:t>
            </w:r>
          </w:p>
        </w:tc>
        <w:tc>
          <w:tcPr>
            <w:tcW w:w="1000" w:type="pct"/>
            <w:vAlign w:val="center"/>
          </w:tcPr>
          <w:p w14:paraId="1082A93C">
            <w:pPr>
              <w:pStyle w:val="42"/>
              <w:rPr>
                <w:rFonts w:eastAsiaTheme="minorEastAsia" w:cstheme="minorBidi"/>
              </w:rPr>
            </w:pPr>
            <w:r>
              <w:rPr>
                <w:rFonts w:hint="eastAsia" w:eastAsiaTheme="minorEastAsia" w:cstheme="minorBidi"/>
              </w:rPr>
              <w:t>多年均值(m</w:t>
            </w:r>
            <w:r>
              <w:rPr>
                <w:rFonts w:hint="eastAsia" w:eastAsiaTheme="minorEastAsia" w:cstheme="minorBidi"/>
                <w:vertAlign w:val="superscript"/>
              </w:rPr>
              <w:t>3</w:t>
            </w:r>
            <w:r>
              <w:rPr>
                <w:rFonts w:hint="eastAsia" w:eastAsiaTheme="minorEastAsia" w:cstheme="minorBidi"/>
              </w:rPr>
              <w:t>/s)</w:t>
            </w:r>
          </w:p>
        </w:tc>
        <w:tc>
          <w:tcPr>
            <w:tcW w:w="1000" w:type="pct"/>
            <w:vAlign w:val="center"/>
          </w:tcPr>
          <w:p w14:paraId="7FA31226">
            <w:pPr>
              <w:pStyle w:val="42"/>
              <w:rPr>
                <w:rFonts w:eastAsiaTheme="minorEastAsia" w:cstheme="minorBidi"/>
              </w:rPr>
            </w:pPr>
            <w:r>
              <w:rPr>
                <w:rFonts w:hint="eastAsia" w:eastAsiaTheme="minorEastAsia" w:cstheme="minorBidi"/>
              </w:rPr>
              <w:t>多年径流量（万m</w:t>
            </w:r>
            <w:r>
              <w:rPr>
                <w:rFonts w:hint="eastAsia" w:eastAsiaTheme="minorEastAsia" w:cstheme="minorBidi"/>
                <w:vertAlign w:val="superscript"/>
              </w:rPr>
              <w:t>3</w:t>
            </w:r>
            <w:r>
              <w:rPr>
                <w:rFonts w:hint="eastAsia" w:eastAsiaTheme="minorEastAsia" w:cstheme="minorBidi"/>
              </w:rPr>
              <w:t>）</w:t>
            </w:r>
          </w:p>
        </w:tc>
      </w:tr>
      <w:tr w14:paraId="45DC37B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3F6BF7EC">
            <w:pPr>
              <w:pStyle w:val="42"/>
              <w:rPr>
                <w:rFonts w:eastAsiaTheme="minorEastAsia" w:cstheme="minorBidi"/>
              </w:rPr>
            </w:pPr>
            <w:r>
              <w:rPr>
                <w:rFonts w:hint="eastAsia" w:eastAsiaTheme="minorEastAsia" w:cstheme="minorBidi"/>
              </w:rPr>
              <w:t>跑马滩水库坝址</w:t>
            </w:r>
          </w:p>
        </w:tc>
        <w:tc>
          <w:tcPr>
            <w:tcW w:w="1000" w:type="pct"/>
            <w:vAlign w:val="center"/>
          </w:tcPr>
          <w:p w14:paraId="2C12FFB0">
            <w:pPr>
              <w:pStyle w:val="42"/>
              <w:rPr>
                <w:rFonts w:eastAsiaTheme="minorEastAsia" w:cstheme="minorBidi"/>
              </w:rPr>
            </w:pPr>
            <w:r>
              <w:rPr>
                <w:rFonts w:hint="eastAsia" w:eastAsiaTheme="minorEastAsia" w:cstheme="minorBidi"/>
              </w:rPr>
              <w:t>424.7</w:t>
            </w:r>
          </w:p>
        </w:tc>
        <w:tc>
          <w:tcPr>
            <w:tcW w:w="1000" w:type="pct"/>
            <w:vAlign w:val="center"/>
          </w:tcPr>
          <w:p w14:paraId="6FE7CC71">
            <w:pPr>
              <w:pStyle w:val="42"/>
              <w:rPr>
                <w:rFonts w:eastAsiaTheme="minorEastAsia" w:cstheme="minorBidi"/>
              </w:rPr>
            </w:pPr>
            <w:r>
              <w:rPr>
                <w:rFonts w:eastAsiaTheme="minorEastAsia" w:cstheme="minorBidi"/>
              </w:rPr>
              <w:t>0.99</w:t>
            </w:r>
          </w:p>
        </w:tc>
        <w:tc>
          <w:tcPr>
            <w:tcW w:w="1000" w:type="pct"/>
            <w:vAlign w:val="center"/>
          </w:tcPr>
          <w:p w14:paraId="1462A3F5">
            <w:pPr>
              <w:pStyle w:val="42"/>
              <w:rPr>
                <w:rFonts w:eastAsiaTheme="minorEastAsia" w:cstheme="minorBidi"/>
              </w:rPr>
            </w:pPr>
            <w:r>
              <w:rPr>
                <w:rFonts w:eastAsiaTheme="minorEastAsia" w:cstheme="minorBidi"/>
              </w:rPr>
              <w:t>1.15</w:t>
            </w:r>
          </w:p>
        </w:tc>
        <w:tc>
          <w:tcPr>
            <w:tcW w:w="1000" w:type="pct"/>
            <w:vAlign w:val="center"/>
          </w:tcPr>
          <w:p w14:paraId="2738B749">
            <w:pPr>
              <w:pStyle w:val="42"/>
              <w:rPr>
                <w:rFonts w:eastAsiaTheme="minorEastAsia" w:cstheme="minorBidi"/>
              </w:rPr>
            </w:pPr>
            <w:r>
              <w:rPr>
                <w:rFonts w:eastAsiaTheme="minorEastAsia" w:cstheme="minorBidi"/>
              </w:rPr>
              <w:t>3613.13</w:t>
            </w:r>
          </w:p>
        </w:tc>
      </w:tr>
      <w:tr w14:paraId="10235C3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2C5283A2">
            <w:pPr>
              <w:pStyle w:val="42"/>
              <w:rPr>
                <w:rFonts w:eastAsiaTheme="minorEastAsia" w:cstheme="minorBidi"/>
              </w:rPr>
            </w:pPr>
            <w:r>
              <w:rPr>
                <w:rFonts w:eastAsiaTheme="minorEastAsia" w:cstheme="minorBidi"/>
              </w:rPr>
              <w:t>#1</w:t>
            </w:r>
          </w:p>
        </w:tc>
        <w:tc>
          <w:tcPr>
            <w:tcW w:w="1000" w:type="pct"/>
            <w:vAlign w:val="center"/>
          </w:tcPr>
          <w:p w14:paraId="7490A601">
            <w:pPr>
              <w:pStyle w:val="42"/>
              <w:rPr>
                <w:rFonts w:eastAsiaTheme="minorEastAsia" w:cstheme="minorBidi"/>
              </w:rPr>
            </w:pPr>
            <w:r>
              <w:rPr>
                <w:rFonts w:eastAsiaTheme="minorEastAsia" w:cstheme="minorBidi"/>
              </w:rPr>
              <w:t>425.4</w:t>
            </w:r>
          </w:p>
        </w:tc>
        <w:tc>
          <w:tcPr>
            <w:tcW w:w="1000" w:type="pct"/>
            <w:vAlign w:val="center"/>
          </w:tcPr>
          <w:p w14:paraId="6C3D717E">
            <w:pPr>
              <w:pStyle w:val="42"/>
              <w:rPr>
                <w:rFonts w:eastAsiaTheme="minorEastAsia" w:cstheme="minorBidi"/>
              </w:rPr>
            </w:pPr>
            <w:r>
              <w:rPr>
                <w:rFonts w:eastAsiaTheme="minorEastAsia" w:cstheme="minorBidi"/>
              </w:rPr>
              <w:t>0.99</w:t>
            </w:r>
          </w:p>
        </w:tc>
        <w:tc>
          <w:tcPr>
            <w:tcW w:w="1000" w:type="pct"/>
            <w:vAlign w:val="center"/>
          </w:tcPr>
          <w:p w14:paraId="5511EA05">
            <w:pPr>
              <w:pStyle w:val="42"/>
              <w:rPr>
                <w:rFonts w:eastAsiaTheme="minorEastAsia" w:cstheme="minorBidi"/>
              </w:rPr>
            </w:pPr>
            <w:r>
              <w:rPr>
                <w:rFonts w:eastAsiaTheme="minorEastAsia" w:cstheme="minorBidi"/>
              </w:rPr>
              <w:t>1.15</w:t>
            </w:r>
          </w:p>
        </w:tc>
        <w:tc>
          <w:tcPr>
            <w:tcW w:w="1000" w:type="pct"/>
            <w:vAlign w:val="center"/>
          </w:tcPr>
          <w:p w14:paraId="2B4BA5C6">
            <w:pPr>
              <w:pStyle w:val="42"/>
              <w:rPr>
                <w:rFonts w:eastAsiaTheme="minorEastAsia" w:cstheme="minorBidi"/>
              </w:rPr>
            </w:pPr>
            <w:r>
              <w:rPr>
                <w:rFonts w:eastAsiaTheme="minorEastAsia" w:cstheme="minorBidi"/>
              </w:rPr>
              <w:t>3619.09</w:t>
            </w:r>
          </w:p>
        </w:tc>
      </w:tr>
      <w:tr w14:paraId="309901A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3796A305">
            <w:pPr>
              <w:pStyle w:val="42"/>
              <w:rPr>
                <w:rFonts w:eastAsiaTheme="minorEastAsia" w:cstheme="minorBidi"/>
              </w:rPr>
            </w:pPr>
            <w:r>
              <w:rPr>
                <w:rFonts w:eastAsiaTheme="minorEastAsia" w:cstheme="minorBidi"/>
              </w:rPr>
              <w:t>#2</w:t>
            </w:r>
          </w:p>
        </w:tc>
        <w:tc>
          <w:tcPr>
            <w:tcW w:w="1000" w:type="pct"/>
            <w:vAlign w:val="center"/>
          </w:tcPr>
          <w:p w14:paraId="28F8D142">
            <w:pPr>
              <w:pStyle w:val="42"/>
              <w:rPr>
                <w:rFonts w:eastAsiaTheme="minorEastAsia" w:cstheme="minorBidi"/>
              </w:rPr>
            </w:pPr>
            <w:r>
              <w:rPr>
                <w:rFonts w:eastAsiaTheme="minorEastAsia" w:cstheme="minorBidi"/>
              </w:rPr>
              <w:t>426.4</w:t>
            </w:r>
          </w:p>
        </w:tc>
        <w:tc>
          <w:tcPr>
            <w:tcW w:w="1000" w:type="pct"/>
            <w:vAlign w:val="center"/>
          </w:tcPr>
          <w:p w14:paraId="6C808DAB">
            <w:pPr>
              <w:pStyle w:val="42"/>
              <w:rPr>
                <w:rFonts w:eastAsiaTheme="minorEastAsia" w:cstheme="minorBidi"/>
              </w:rPr>
            </w:pPr>
            <w:r>
              <w:rPr>
                <w:rFonts w:eastAsiaTheme="minorEastAsia" w:cstheme="minorBidi"/>
              </w:rPr>
              <w:t>0.99</w:t>
            </w:r>
          </w:p>
        </w:tc>
        <w:tc>
          <w:tcPr>
            <w:tcW w:w="1000" w:type="pct"/>
            <w:vAlign w:val="center"/>
          </w:tcPr>
          <w:p w14:paraId="7AE71093">
            <w:pPr>
              <w:pStyle w:val="42"/>
              <w:rPr>
                <w:rFonts w:eastAsiaTheme="minorEastAsia" w:cstheme="minorBidi"/>
              </w:rPr>
            </w:pPr>
            <w:r>
              <w:rPr>
                <w:rFonts w:eastAsiaTheme="minorEastAsia" w:cstheme="minorBidi"/>
              </w:rPr>
              <w:t>1.15</w:t>
            </w:r>
          </w:p>
        </w:tc>
        <w:tc>
          <w:tcPr>
            <w:tcW w:w="1000" w:type="pct"/>
            <w:vAlign w:val="center"/>
          </w:tcPr>
          <w:p w14:paraId="0D73DAAE">
            <w:pPr>
              <w:pStyle w:val="42"/>
              <w:rPr>
                <w:rFonts w:eastAsiaTheme="minorEastAsia" w:cstheme="minorBidi"/>
              </w:rPr>
            </w:pPr>
            <w:r>
              <w:rPr>
                <w:rFonts w:eastAsiaTheme="minorEastAsia" w:cstheme="minorBidi"/>
              </w:rPr>
              <w:t>3627.60</w:t>
            </w:r>
          </w:p>
        </w:tc>
      </w:tr>
      <w:tr w14:paraId="4934C9F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78E23A16">
            <w:pPr>
              <w:pStyle w:val="42"/>
              <w:rPr>
                <w:rFonts w:eastAsiaTheme="minorEastAsia" w:cstheme="minorBidi"/>
              </w:rPr>
            </w:pPr>
            <w:r>
              <w:rPr>
                <w:rFonts w:eastAsiaTheme="minorEastAsia" w:cstheme="minorBidi"/>
              </w:rPr>
              <w:t>#3</w:t>
            </w:r>
          </w:p>
        </w:tc>
        <w:tc>
          <w:tcPr>
            <w:tcW w:w="1000" w:type="pct"/>
            <w:vAlign w:val="center"/>
          </w:tcPr>
          <w:p w14:paraId="19DB61F2">
            <w:pPr>
              <w:pStyle w:val="42"/>
              <w:rPr>
                <w:rFonts w:eastAsiaTheme="minorEastAsia" w:cstheme="minorBidi"/>
              </w:rPr>
            </w:pPr>
            <w:r>
              <w:rPr>
                <w:rFonts w:eastAsiaTheme="minorEastAsia" w:cstheme="minorBidi"/>
              </w:rPr>
              <w:t>426.5</w:t>
            </w:r>
          </w:p>
        </w:tc>
        <w:tc>
          <w:tcPr>
            <w:tcW w:w="1000" w:type="pct"/>
            <w:vAlign w:val="center"/>
          </w:tcPr>
          <w:p w14:paraId="10492F73">
            <w:pPr>
              <w:pStyle w:val="42"/>
              <w:rPr>
                <w:rFonts w:eastAsiaTheme="minorEastAsia" w:cstheme="minorBidi"/>
              </w:rPr>
            </w:pPr>
            <w:r>
              <w:rPr>
                <w:rFonts w:eastAsiaTheme="minorEastAsia" w:cstheme="minorBidi"/>
              </w:rPr>
              <w:t>0.99</w:t>
            </w:r>
          </w:p>
        </w:tc>
        <w:tc>
          <w:tcPr>
            <w:tcW w:w="1000" w:type="pct"/>
            <w:vAlign w:val="center"/>
          </w:tcPr>
          <w:p w14:paraId="4771369B">
            <w:pPr>
              <w:pStyle w:val="42"/>
              <w:rPr>
                <w:rFonts w:eastAsiaTheme="minorEastAsia" w:cstheme="minorBidi"/>
              </w:rPr>
            </w:pPr>
            <w:r>
              <w:rPr>
                <w:rFonts w:eastAsiaTheme="minorEastAsia" w:cstheme="minorBidi"/>
              </w:rPr>
              <w:t>1.15</w:t>
            </w:r>
          </w:p>
        </w:tc>
        <w:tc>
          <w:tcPr>
            <w:tcW w:w="1000" w:type="pct"/>
            <w:vAlign w:val="center"/>
          </w:tcPr>
          <w:p w14:paraId="5D48B42B">
            <w:pPr>
              <w:pStyle w:val="42"/>
              <w:rPr>
                <w:rFonts w:eastAsiaTheme="minorEastAsia" w:cstheme="minorBidi"/>
              </w:rPr>
            </w:pPr>
            <w:r>
              <w:rPr>
                <w:rFonts w:eastAsiaTheme="minorEastAsia" w:cstheme="minorBidi"/>
              </w:rPr>
              <w:t>3628.45</w:t>
            </w:r>
          </w:p>
        </w:tc>
      </w:tr>
      <w:tr w14:paraId="0A151AD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0935A5C3">
            <w:pPr>
              <w:pStyle w:val="42"/>
              <w:rPr>
                <w:rFonts w:eastAsiaTheme="minorEastAsia" w:cstheme="minorBidi"/>
              </w:rPr>
            </w:pPr>
            <w:r>
              <w:rPr>
                <w:rFonts w:eastAsiaTheme="minorEastAsia" w:cstheme="minorBidi"/>
              </w:rPr>
              <w:t>#4</w:t>
            </w:r>
          </w:p>
        </w:tc>
        <w:tc>
          <w:tcPr>
            <w:tcW w:w="1000" w:type="pct"/>
            <w:vAlign w:val="center"/>
          </w:tcPr>
          <w:p w14:paraId="6A24DBD1">
            <w:pPr>
              <w:pStyle w:val="42"/>
              <w:rPr>
                <w:rFonts w:eastAsiaTheme="minorEastAsia" w:cstheme="minorBidi"/>
              </w:rPr>
            </w:pPr>
            <w:r>
              <w:rPr>
                <w:rFonts w:eastAsiaTheme="minorEastAsia" w:cstheme="minorBidi"/>
              </w:rPr>
              <w:t>432.6</w:t>
            </w:r>
          </w:p>
        </w:tc>
        <w:tc>
          <w:tcPr>
            <w:tcW w:w="1000" w:type="pct"/>
            <w:vAlign w:val="center"/>
          </w:tcPr>
          <w:p w14:paraId="2311C0B0">
            <w:pPr>
              <w:pStyle w:val="42"/>
              <w:rPr>
                <w:rFonts w:eastAsiaTheme="minorEastAsia" w:cstheme="minorBidi"/>
              </w:rPr>
            </w:pPr>
            <w:r>
              <w:rPr>
                <w:rFonts w:eastAsiaTheme="minorEastAsia" w:cstheme="minorBidi"/>
              </w:rPr>
              <w:t>1.01</w:t>
            </w:r>
          </w:p>
        </w:tc>
        <w:tc>
          <w:tcPr>
            <w:tcW w:w="1000" w:type="pct"/>
            <w:vAlign w:val="center"/>
          </w:tcPr>
          <w:p w14:paraId="29999221">
            <w:pPr>
              <w:pStyle w:val="42"/>
              <w:rPr>
                <w:rFonts w:eastAsiaTheme="minorEastAsia" w:cstheme="minorBidi"/>
              </w:rPr>
            </w:pPr>
            <w:r>
              <w:rPr>
                <w:rFonts w:eastAsiaTheme="minorEastAsia" w:cstheme="minorBidi"/>
              </w:rPr>
              <w:t>1.17</w:t>
            </w:r>
          </w:p>
        </w:tc>
        <w:tc>
          <w:tcPr>
            <w:tcW w:w="1000" w:type="pct"/>
            <w:vAlign w:val="center"/>
          </w:tcPr>
          <w:p w14:paraId="0387C173">
            <w:pPr>
              <w:pStyle w:val="42"/>
              <w:rPr>
                <w:rFonts w:eastAsiaTheme="minorEastAsia" w:cstheme="minorBidi"/>
              </w:rPr>
            </w:pPr>
            <w:r>
              <w:rPr>
                <w:rFonts w:eastAsiaTheme="minorEastAsia" w:cstheme="minorBidi"/>
              </w:rPr>
              <w:t>3680.34</w:t>
            </w:r>
          </w:p>
        </w:tc>
      </w:tr>
      <w:tr w14:paraId="62E2F5B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66B47211">
            <w:pPr>
              <w:pStyle w:val="42"/>
              <w:rPr>
                <w:rFonts w:eastAsiaTheme="minorEastAsia" w:cstheme="minorBidi"/>
              </w:rPr>
            </w:pPr>
            <w:r>
              <w:rPr>
                <w:rFonts w:eastAsiaTheme="minorEastAsia" w:cstheme="minorBidi"/>
              </w:rPr>
              <w:t>#5</w:t>
            </w:r>
          </w:p>
        </w:tc>
        <w:tc>
          <w:tcPr>
            <w:tcW w:w="1000" w:type="pct"/>
            <w:vAlign w:val="center"/>
          </w:tcPr>
          <w:p w14:paraId="3388D197">
            <w:pPr>
              <w:pStyle w:val="42"/>
              <w:rPr>
                <w:rFonts w:eastAsiaTheme="minorEastAsia" w:cstheme="minorBidi"/>
              </w:rPr>
            </w:pPr>
            <w:r>
              <w:rPr>
                <w:rFonts w:eastAsiaTheme="minorEastAsia" w:cstheme="minorBidi"/>
              </w:rPr>
              <w:t>441.1</w:t>
            </w:r>
          </w:p>
        </w:tc>
        <w:tc>
          <w:tcPr>
            <w:tcW w:w="1000" w:type="pct"/>
            <w:vAlign w:val="center"/>
          </w:tcPr>
          <w:p w14:paraId="22DD5869">
            <w:pPr>
              <w:pStyle w:val="42"/>
              <w:rPr>
                <w:rFonts w:eastAsiaTheme="minorEastAsia" w:cstheme="minorBidi"/>
              </w:rPr>
            </w:pPr>
            <w:r>
              <w:rPr>
                <w:rFonts w:eastAsiaTheme="minorEastAsia" w:cstheme="minorBidi"/>
              </w:rPr>
              <w:t>1.03</w:t>
            </w:r>
          </w:p>
        </w:tc>
        <w:tc>
          <w:tcPr>
            <w:tcW w:w="1000" w:type="pct"/>
            <w:vAlign w:val="center"/>
          </w:tcPr>
          <w:p w14:paraId="22EAFFF0">
            <w:pPr>
              <w:pStyle w:val="42"/>
              <w:rPr>
                <w:rFonts w:eastAsiaTheme="minorEastAsia" w:cstheme="minorBidi"/>
              </w:rPr>
            </w:pPr>
            <w:r>
              <w:rPr>
                <w:rFonts w:eastAsiaTheme="minorEastAsia" w:cstheme="minorBidi"/>
              </w:rPr>
              <w:t>1.19</w:t>
            </w:r>
          </w:p>
        </w:tc>
        <w:tc>
          <w:tcPr>
            <w:tcW w:w="1000" w:type="pct"/>
            <w:vAlign w:val="center"/>
          </w:tcPr>
          <w:p w14:paraId="2C6968B7">
            <w:pPr>
              <w:pStyle w:val="42"/>
              <w:rPr>
                <w:rFonts w:eastAsiaTheme="minorEastAsia" w:cstheme="minorBidi"/>
              </w:rPr>
            </w:pPr>
            <w:r>
              <w:rPr>
                <w:rFonts w:eastAsiaTheme="minorEastAsia" w:cstheme="minorBidi"/>
              </w:rPr>
              <w:t>3752.66</w:t>
            </w:r>
          </w:p>
        </w:tc>
      </w:tr>
      <w:tr w14:paraId="26E6196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37FA5BE1">
            <w:pPr>
              <w:pStyle w:val="42"/>
              <w:rPr>
                <w:rFonts w:eastAsiaTheme="minorEastAsia" w:cstheme="minorBidi"/>
              </w:rPr>
            </w:pPr>
            <w:r>
              <w:rPr>
                <w:rFonts w:eastAsiaTheme="minorEastAsia" w:cstheme="minorBidi"/>
              </w:rPr>
              <w:t>#6</w:t>
            </w:r>
          </w:p>
        </w:tc>
        <w:tc>
          <w:tcPr>
            <w:tcW w:w="1000" w:type="pct"/>
            <w:vAlign w:val="center"/>
          </w:tcPr>
          <w:p w14:paraId="1AA3A91F">
            <w:pPr>
              <w:pStyle w:val="42"/>
              <w:rPr>
                <w:rFonts w:eastAsiaTheme="minorEastAsia" w:cstheme="minorBidi"/>
              </w:rPr>
            </w:pPr>
            <w:r>
              <w:rPr>
                <w:rFonts w:eastAsiaTheme="minorEastAsia" w:cstheme="minorBidi"/>
              </w:rPr>
              <w:t>441.4</w:t>
            </w:r>
          </w:p>
        </w:tc>
        <w:tc>
          <w:tcPr>
            <w:tcW w:w="1000" w:type="pct"/>
            <w:vAlign w:val="center"/>
          </w:tcPr>
          <w:p w14:paraId="139BD0B3">
            <w:pPr>
              <w:pStyle w:val="42"/>
              <w:rPr>
                <w:rFonts w:eastAsiaTheme="minorEastAsia" w:cstheme="minorBidi"/>
              </w:rPr>
            </w:pPr>
            <w:r>
              <w:rPr>
                <w:rFonts w:eastAsiaTheme="minorEastAsia" w:cstheme="minorBidi"/>
              </w:rPr>
              <w:t>1.03</w:t>
            </w:r>
          </w:p>
        </w:tc>
        <w:tc>
          <w:tcPr>
            <w:tcW w:w="1000" w:type="pct"/>
            <w:vAlign w:val="center"/>
          </w:tcPr>
          <w:p w14:paraId="72CAB59A">
            <w:pPr>
              <w:pStyle w:val="42"/>
              <w:rPr>
                <w:rFonts w:eastAsiaTheme="minorEastAsia" w:cstheme="minorBidi"/>
              </w:rPr>
            </w:pPr>
            <w:r>
              <w:rPr>
                <w:rFonts w:eastAsiaTheme="minorEastAsia" w:cstheme="minorBidi"/>
              </w:rPr>
              <w:t>1.19</w:t>
            </w:r>
          </w:p>
        </w:tc>
        <w:tc>
          <w:tcPr>
            <w:tcW w:w="1000" w:type="pct"/>
            <w:vAlign w:val="center"/>
          </w:tcPr>
          <w:p w14:paraId="65A5DB97">
            <w:pPr>
              <w:pStyle w:val="42"/>
              <w:rPr>
                <w:rFonts w:eastAsiaTheme="minorEastAsia" w:cstheme="minorBidi"/>
              </w:rPr>
            </w:pPr>
            <w:r>
              <w:rPr>
                <w:rFonts w:eastAsiaTheme="minorEastAsia" w:cstheme="minorBidi"/>
              </w:rPr>
              <w:t>3755.21</w:t>
            </w:r>
          </w:p>
        </w:tc>
      </w:tr>
      <w:tr w14:paraId="75A8C0E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646A682D">
            <w:pPr>
              <w:pStyle w:val="42"/>
              <w:rPr>
                <w:rFonts w:eastAsiaTheme="minorEastAsia" w:cstheme="minorBidi"/>
              </w:rPr>
            </w:pPr>
            <w:r>
              <w:rPr>
                <w:rFonts w:eastAsiaTheme="minorEastAsia" w:cstheme="minorBidi"/>
              </w:rPr>
              <w:t>#7</w:t>
            </w:r>
          </w:p>
        </w:tc>
        <w:tc>
          <w:tcPr>
            <w:tcW w:w="1000" w:type="pct"/>
            <w:vAlign w:val="center"/>
          </w:tcPr>
          <w:p w14:paraId="612B70AB">
            <w:pPr>
              <w:pStyle w:val="42"/>
              <w:rPr>
                <w:rFonts w:eastAsiaTheme="minorEastAsia" w:cstheme="minorBidi"/>
              </w:rPr>
            </w:pPr>
            <w:r>
              <w:rPr>
                <w:rFonts w:eastAsiaTheme="minorEastAsia" w:cstheme="minorBidi"/>
              </w:rPr>
              <w:t>448.2</w:t>
            </w:r>
          </w:p>
        </w:tc>
        <w:tc>
          <w:tcPr>
            <w:tcW w:w="1000" w:type="pct"/>
            <w:vAlign w:val="center"/>
          </w:tcPr>
          <w:p w14:paraId="5A8E46A8">
            <w:pPr>
              <w:pStyle w:val="42"/>
              <w:rPr>
                <w:rFonts w:eastAsiaTheme="minorEastAsia" w:cstheme="minorBidi"/>
              </w:rPr>
            </w:pPr>
            <w:r>
              <w:rPr>
                <w:rFonts w:eastAsiaTheme="minorEastAsia" w:cstheme="minorBidi"/>
              </w:rPr>
              <w:t>1.04</w:t>
            </w:r>
          </w:p>
        </w:tc>
        <w:tc>
          <w:tcPr>
            <w:tcW w:w="1000" w:type="pct"/>
            <w:vAlign w:val="center"/>
          </w:tcPr>
          <w:p w14:paraId="7C508925">
            <w:pPr>
              <w:pStyle w:val="42"/>
              <w:rPr>
                <w:rFonts w:eastAsiaTheme="minorEastAsia" w:cstheme="minorBidi"/>
              </w:rPr>
            </w:pPr>
            <w:r>
              <w:rPr>
                <w:rFonts w:eastAsiaTheme="minorEastAsia" w:cstheme="minorBidi"/>
              </w:rPr>
              <w:t>1.21</w:t>
            </w:r>
          </w:p>
        </w:tc>
        <w:tc>
          <w:tcPr>
            <w:tcW w:w="1000" w:type="pct"/>
            <w:vAlign w:val="center"/>
          </w:tcPr>
          <w:p w14:paraId="38AA3B11">
            <w:pPr>
              <w:pStyle w:val="42"/>
              <w:rPr>
                <w:rFonts w:eastAsiaTheme="minorEastAsia" w:cstheme="minorBidi"/>
              </w:rPr>
            </w:pPr>
            <w:r>
              <w:rPr>
                <w:rFonts w:eastAsiaTheme="minorEastAsia" w:cstheme="minorBidi"/>
              </w:rPr>
              <w:t>3813.06</w:t>
            </w:r>
          </w:p>
        </w:tc>
      </w:tr>
      <w:tr w14:paraId="4382019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65FE6EC8">
            <w:pPr>
              <w:pStyle w:val="42"/>
              <w:rPr>
                <w:rFonts w:eastAsiaTheme="minorEastAsia" w:cstheme="minorBidi"/>
              </w:rPr>
            </w:pPr>
            <w:r>
              <w:rPr>
                <w:rFonts w:eastAsiaTheme="minorEastAsia" w:cstheme="minorBidi"/>
              </w:rPr>
              <w:t>#8</w:t>
            </w:r>
          </w:p>
        </w:tc>
        <w:tc>
          <w:tcPr>
            <w:tcW w:w="1000" w:type="pct"/>
            <w:vAlign w:val="center"/>
          </w:tcPr>
          <w:p w14:paraId="6CECE677">
            <w:pPr>
              <w:pStyle w:val="42"/>
              <w:rPr>
                <w:rFonts w:eastAsiaTheme="minorEastAsia" w:cstheme="minorBidi"/>
              </w:rPr>
            </w:pPr>
            <w:r>
              <w:rPr>
                <w:rFonts w:eastAsiaTheme="minorEastAsia" w:cstheme="minorBidi"/>
              </w:rPr>
              <w:t>448.4</w:t>
            </w:r>
          </w:p>
        </w:tc>
        <w:tc>
          <w:tcPr>
            <w:tcW w:w="1000" w:type="pct"/>
            <w:vAlign w:val="center"/>
          </w:tcPr>
          <w:p w14:paraId="57524E14">
            <w:pPr>
              <w:pStyle w:val="42"/>
              <w:rPr>
                <w:rFonts w:eastAsiaTheme="minorEastAsia" w:cstheme="minorBidi"/>
              </w:rPr>
            </w:pPr>
            <w:r>
              <w:rPr>
                <w:rFonts w:eastAsiaTheme="minorEastAsia" w:cstheme="minorBidi"/>
              </w:rPr>
              <w:t>1.04</w:t>
            </w:r>
          </w:p>
        </w:tc>
        <w:tc>
          <w:tcPr>
            <w:tcW w:w="1000" w:type="pct"/>
            <w:vAlign w:val="center"/>
          </w:tcPr>
          <w:p w14:paraId="4F606EEE">
            <w:pPr>
              <w:pStyle w:val="42"/>
              <w:rPr>
                <w:rFonts w:eastAsiaTheme="minorEastAsia" w:cstheme="minorBidi"/>
              </w:rPr>
            </w:pPr>
            <w:r>
              <w:rPr>
                <w:rFonts w:eastAsiaTheme="minorEastAsia" w:cstheme="minorBidi"/>
              </w:rPr>
              <w:t>1.21</w:t>
            </w:r>
          </w:p>
        </w:tc>
        <w:tc>
          <w:tcPr>
            <w:tcW w:w="1000" w:type="pct"/>
            <w:vAlign w:val="center"/>
          </w:tcPr>
          <w:p w14:paraId="418C6EC3">
            <w:pPr>
              <w:pStyle w:val="42"/>
              <w:rPr>
                <w:rFonts w:eastAsiaTheme="minorEastAsia" w:cstheme="minorBidi"/>
              </w:rPr>
            </w:pPr>
            <w:r>
              <w:rPr>
                <w:rFonts w:eastAsiaTheme="minorEastAsia" w:cstheme="minorBidi"/>
              </w:rPr>
              <w:t>3814.76</w:t>
            </w:r>
          </w:p>
        </w:tc>
      </w:tr>
      <w:tr w14:paraId="6BB918B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0" w:type="pct"/>
            <w:vAlign w:val="center"/>
          </w:tcPr>
          <w:p w14:paraId="6D82B92B">
            <w:pPr>
              <w:pStyle w:val="42"/>
              <w:rPr>
                <w:rFonts w:eastAsiaTheme="minorEastAsia" w:cstheme="minorBidi"/>
              </w:rPr>
            </w:pPr>
            <w:r>
              <w:rPr>
                <w:rFonts w:eastAsiaTheme="minorEastAsia" w:cstheme="minorBidi"/>
              </w:rPr>
              <w:t>#9</w:t>
            </w:r>
          </w:p>
        </w:tc>
        <w:tc>
          <w:tcPr>
            <w:tcW w:w="1000" w:type="pct"/>
            <w:vAlign w:val="center"/>
          </w:tcPr>
          <w:p w14:paraId="4B0687E1">
            <w:pPr>
              <w:pStyle w:val="42"/>
              <w:rPr>
                <w:rFonts w:eastAsiaTheme="minorEastAsia" w:cstheme="minorBidi"/>
              </w:rPr>
            </w:pPr>
            <w:r>
              <w:rPr>
                <w:rFonts w:eastAsiaTheme="minorEastAsia" w:cstheme="minorBidi"/>
              </w:rPr>
              <w:t>467.4</w:t>
            </w:r>
          </w:p>
        </w:tc>
        <w:tc>
          <w:tcPr>
            <w:tcW w:w="1000" w:type="pct"/>
            <w:vAlign w:val="center"/>
          </w:tcPr>
          <w:p w14:paraId="549793E2">
            <w:pPr>
              <w:pStyle w:val="42"/>
              <w:rPr>
                <w:rFonts w:eastAsiaTheme="minorEastAsia" w:cstheme="minorBidi"/>
              </w:rPr>
            </w:pPr>
            <w:r>
              <w:rPr>
                <w:rFonts w:eastAsiaTheme="minorEastAsia" w:cstheme="minorBidi"/>
              </w:rPr>
              <w:t>1.09</w:t>
            </w:r>
          </w:p>
        </w:tc>
        <w:tc>
          <w:tcPr>
            <w:tcW w:w="1000" w:type="pct"/>
            <w:vAlign w:val="center"/>
          </w:tcPr>
          <w:p w14:paraId="6DFBC5C2">
            <w:pPr>
              <w:pStyle w:val="42"/>
              <w:rPr>
                <w:rFonts w:eastAsiaTheme="minorEastAsia" w:cstheme="minorBidi"/>
              </w:rPr>
            </w:pPr>
            <w:r>
              <w:rPr>
                <w:rFonts w:eastAsiaTheme="minorEastAsia" w:cstheme="minorBidi"/>
              </w:rPr>
              <w:t>1.26</w:t>
            </w:r>
          </w:p>
        </w:tc>
        <w:tc>
          <w:tcPr>
            <w:tcW w:w="1000" w:type="pct"/>
            <w:vAlign w:val="center"/>
          </w:tcPr>
          <w:p w14:paraId="6EDE92F8">
            <w:pPr>
              <w:pStyle w:val="42"/>
              <w:rPr>
                <w:rFonts w:eastAsiaTheme="minorEastAsia" w:cstheme="minorBidi"/>
              </w:rPr>
            </w:pPr>
            <w:r>
              <w:rPr>
                <w:rFonts w:eastAsiaTheme="minorEastAsia" w:cstheme="minorBidi"/>
              </w:rPr>
              <w:t>3976.40</w:t>
            </w:r>
          </w:p>
        </w:tc>
      </w:tr>
    </w:tbl>
    <w:p w14:paraId="36F648F3">
      <w:r>
        <w:rPr>
          <w:rFonts w:hint="eastAsia"/>
        </w:rPr>
        <w:t>（2）水库径流成果合理性分析</w:t>
      </w:r>
    </w:p>
    <w:p w14:paraId="2F516BE8">
      <w:r>
        <w:rPr>
          <w:rFonts w:hint="eastAsia"/>
        </w:rPr>
        <w:t>跑马滩水库坝址处径流采用水文比拟法，选用赵家祠水文站作为参照站，通过《四川省水文手册》取得相关资料，数据可靠。可见本次径流成果具有一定合理性，可供本阶段使用。</w:t>
      </w:r>
    </w:p>
    <w:p w14:paraId="592ACD1E">
      <w:r>
        <w:rPr>
          <w:rFonts w:hint="eastAsia"/>
        </w:rPr>
        <w:t>（3）设计代表年选择</w:t>
      </w:r>
    </w:p>
    <w:p w14:paraId="1282B0F2">
      <w:r>
        <w:rPr>
          <w:rFonts w:hint="eastAsia"/>
        </w:rPr>
        <w:t>本次选取</w:t>
      </w:r>
      <w:r>
        <w:t>P=10%</w:t>
      </w:r>
      <w:r>
        <w:rPr>
          <w:rFonts w:hint="eastAsia"/>
        </w:rPr>
        <w:t>、</w:t>
      </w:r>
      <w:r>
        <w:t>P=50%</w:t>
      </w:r>
      <w:r>
        <w:rPr>
          <w:rFonts w:hint="eastAsia"/>
        </w:rPr>
        <w:t>、</w:t>
      </w:r>
      <w:r>
        <w:t>P=90%</w:t>
      </w:r>
      <w:r>
        <w:rPr>
          <w:rFonts w:hint="eastAsia"/>
        </w:rPr>
        <w:t>三个保证率，并根据《四川省水文手册》四川省设计年径流年内分配模型表中跑马滩水库所在区域分配百分数进行年径流分配计算，分配成果见下表。</w:t>
      </w:r>
    </w:p>
    <w:p w14:paraId="3446E13F">
      <w:pPr>
        <w:widowControl/>
        <w:spacing w:line="240" w:lineRule="auto"/>
        <w:ind w:firstLine="0" w:firstLineChars="0"/>
        <w:jc w:val="left"/>
      </w:pPr>
      <w:r>
        <w:br w:type="page"/>
      </w:r>
    </w:p>
    <w:p w14:paraId="27B756ED">
      <w:pPr>
        <w:sectPr>
          <w:headerReference r:id="rId7" w:type="first"/>
          <w:footerReference r:id="rId10" w:type="first"/>
          <w:headerReference r:id="rId5" w:type="default"/>
          <w:footerReference r:id="rId8" w:type="default"/>
          <w:headerReference r:id="rId6" w:type="even"/>
          <w:footerReference r:id="rId9" w:type="even"/>
          <w:pgSz w:w="11906" w:h="16838"/>
          <w:pgMar w:top="1440" w:right="1797" w:bottom="1440" w:left="1797" w:header="851" w:footer="992" w:gutter="0"/>
          <w:pgNumType w:start="0"/>
          <w:cols w:space="425" w:num="1"/>
          <w:titlePg/>
          <w:docGrid w:linePitch="326" w:charSpace="0"/>
        </w:sectPr>
      </w:pPr>
    </w:p>
    <w:p w14:paraId="19553A81">
      <w:pPr>
        <w:pStyle w:val="45"/>
      </w:pPr>
      <w:r>
        <w:rPr>
          <w:rFonts w:hint="eastAsia"/>
        </w:rPr>
        <w:t>表3.4-8 跑马滩水库坝址处典型年径流月分配成果      单位：m</w:t>
      </w:r>
      <w:r>
        <w:rPr>
          <w:rFonts w:hint="eastAsia"/>
          <w:vertAlign w:val="superscript"/>
        </w:rPr>
        <w:t>3</w:t>
      </w:r>
      <w:r>
        <w:rPr>
          <w:rFonts w:hint="eastAsia"/>
        </w:rPr>
        <w:t>/s</w:t>
      </w:r>
    </w:p>
    <w:tbl>
      <w:tblPr>
        <w:tblStyle w:val="21"/>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633"/>
        <w:gridCol w:w="1046"/>
        <w:gridCol w:w="1046"/>
        <w:gridCol w:w="1046"/>
        <w:gridCol w:w="1046"/>
        <w:gridCol w:w="1046"/>
        <w:gridCol w:w="1046"/>
        <w:gridCol w:w="1046"/>
        <w:gridCol w:w="1046"/>
        <w:gridCol w:w="1046"/>
        <w:gridCol w:w="1046"/>
        <w:gridCol w:w="1046"/>
        <w:gridCol w:w="1035"/>
      </w:tblGrid>
      <w:tr w14:paraId="07CACD8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6" w:type="pct"/>
            <w:vMerge w:val="restart"/>
            <w:vAlign w:val="center"/>
          </w:tcPr>
          <w:p w14:paraId="6020AB2A">
            <w:pPr>
              <w:pStyle w:val="42"/>
              <w:rPr>
                <w:rFonts w:eastAsia="宋体" w:cs="Times New Roman"/>
                <w:sz w:val="18"/>
                <w:szCs w:val="18"/>
              </w:rPr>
            </w:pPr>
            <w:r>
              <w:rPr>
                <w:rFonts w:eastAsia="宋体" w:cs="Times New Roman"/>
                <w:sz w:val="18"/>
                <w:szCs w:val="18"/>
              </w:rPr>
              <w:t>设计频率</w:t>
            </w:r>
          </w:p>
        </w:tc>
        <w:tc>
          <w:tcPr>
            <w:tcW w:w="4424" w:type="pct"/>
            <w:gridSpan w:val="12"/>
            <w:vAlign w:val="center"/>
          </w:tcPr>
          <w:p w14:paraId="7D087A8E">
            <w:pPr>
              <w:pStyle w:val="42"/>
              <w:rPr>
                <w:rFonts w:eastAsia="宋体" w:cs="Times New Roman"/>
                <w:sz w:val="18"/>
                <w:szCs w:val="18"/>
              </w:rPr>
            </w:pPr>
            <w:r>
              <w:rPr>
                <w:rFonts w:eastAsia="宋体" w:cs="Times New Roman"/>
                <w:sz w:val="18"/>
                <w:szCs w:val="18"/>
              </w:rPr>
              <w:t>月份</w:t>
            </w:r>
          </w:p>
        </w:tc>
      </w:tr>
      <w:tr w14:paraId="71024E5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6" w:type="pct"/>
            <w:vMerge w:val="continue"/>
            <w:vAlign w:val="center"/>
          </w:tcPr>
          <w:p w14:paraId="2EB46078">
            <w:pPr>
              <w:pStyle w:val="42"/>
              <w:rPr>
                <w:rFonts w:eastAsia="宋体" w:cs="Times New Roman"/>
                <w:sz w:val="18"/>
                <w:szCs w:val="18"/>
              </w:rPr>
            </w:pPr>
          </w:p>
        </w:tc>
        <w:tc>
          <w:tcPr>
            <w:tcW w:w="369" w:type="pct"/>
            <w:vAlign w:val="center"/>
          </w:tcPr>
          <w:p w14:paraId="58E5A074">
            <w:pPr>
              <w:pStyle w:val="42"/>
              <w:rPr>
                <w:rFonts w:eastAsia="宋体" w:cs="Times New Roman"/>
                <w:sz w:val="18"/>
                <w:szCs w:val="18"/>
              </w:rPr>
            </w:pPr>
            <w:r>
              <w:rPr>
                <w:rFonts w:eastAsia="宋体" w:cs="Times New Roman"/>
                <w:sz w:val="18"/>
                <w:szCs w:val="18"/>
              </w:rPr>
              <w:t>1月</w:t>
            </w:r>
          </w:p>
        </w:tc>
        <w:tc>
          <w:tcPr>
            <w:tcW w:w="369" w:type="pct"/>
            <w:vAlign w:val="center"/>
          </w:tcPr>
          <w:p w14:paraId="7C495934">
            <w:pPr>
              <w:pStyle w:val="42"/>
              <w:rPr>
                <w:rFonts w:eastAsia="宋体" w:cs="Times New Roman"/>
                <w:sz w:val="18"/>
                <w:szCs w:val="18"/>
              </w:rPr>
            </w:pPr>
            <w:r>
              <w:rPr>
                <w:rFonts w:eastAsia="宋体" w:cs="Times New Roman"/>
                <w:sz w:val="18"/>
                <w:szCs w:val="18"/>
              </w:rPr>
              <w:t>2月</w:t>
            </w:r>
          </w:p>
        </w:tc>
        <w:tc>
          <w:tcPr>
            <w:tcW w:w="369" w:type="pct"/>
            <w:vAlign w:val="center"/>
          </w:tcPr>
          <w:p w14:paraId="24F022A4">
            <w:pPr>
              <w:pStyle w:val="42"/>
              <w:rPr>
                <w:rFonts w:eastAsia="宋体" w:cs="Times New Roman"/>
                <w:sz w:val="18"/>
                <w:szCs w:val="18"/>
              </w:rPr>
            </w:pPr>
            <w:r>
              <w:rPr>
                <w:rFonts w:eastAsia="宋体" w:cs="Times New Roman"/>
                <w:sz w:val="18"/>
                <w:szCs w:val="18"/>
              </w:rPr>
              <w:t>3月</w:t>
            </w:r>
          </w:p>
        </w:tc>
        <w:tc>
          <w:tcPr>
            <w:tcW w:w="369" w:type="pct"/>
            <w:vAlign w:val="center"/>
          </w:tcPr>
          <w:p w14:paraId="2B6DC612">
            <w:pPr>
              <w:pStyle w:val="42"/>
              <w:rPr>
                <w:rFonts w:eastAsia="宋体" w:cs="Times New Roman"/>
                <w:sz w:val="18"/>
                <w:szCs w:val="18"/>
              </w:rPr>
            </w:pPr>
            <w:r>
              <w:rPr>
                <w:rFonts w:eastAsia="宋体" w:cs="Times New Roman"/>
                <w:sz w:val="18"/>
                <w:szCs w:val="18"/>
              </w:rPr>
              <w:t>4月</w:t>
            </w:r>
          </w:p>
        </w:tc>
        <w:tc>
          <w:tcPr>
            <w:tcW w:w="369" w:type="pct"/>
            <w:vAlign w:val="center"/>
          </w:tcPr>
          <w:p w14:paraId="2D5467DF">
            <w:pPr>
              <w:pStyle w:val="42"/>
              <w:rPr>
                <w:rFonts w:eastAsia="宋体" w:cs="Times New Roman"/>
                <w:sz w:val="18"/>
                <w:szCs w:val="18"/>
              </w:rPr>
            </w:pPr>
            <w:r>
              <w:rPr>
                <w:rFonts w:eastAsia="宋体" w:cs="Times New Roman"/>
                <w:sz w:val="18"/>
                <w:szCs w:val="18"/>
              </w:rPr>
              <w:t>5月</w:t>
            </w:r>
          </w:p>
        </w:tc>
        <w:tc>
          <w:tcPr>
            <w:tcW w:w="369" w:type="pct"/>
            <w:vAlign w:val="center"/>
          </w:tcPr>
          <w:p w14:paraId="1A21ACDB">
            <w:pPr>
              <w:pStyle w:val="42"/>
              <w:rPr>
                <w:rFonts w:eastAsia="宋体" w:cs="Times New Roman"/>
                <w:sz w:val="18"/>
                <w:szCs w:val="18"/>
              </w:rPr>
            </w:pPr>
            <w:r>
              <w:rPr>
                <w:rFonts w:eastAsia="宋体" w:cs="Times New Roman"/>
                <w:sz w:val="18"/>
                <w:szCs w:val="18"/>
              </w:rPr>
              <w:t>6月</w:t>
            </w:r>
          </w:p>
        </w:tc>
        <w:tc>
          <w:tcPr>
            <w:tcW w:w="369" w:type="pct"/>
            <w:vAlign w:val="center"/>
          </w:tcPr>
          <w:p w14:paraId="18F1150B">
            <w:pPr>
              <w:pStyle w:val="42"/>
              <w:rPr>
                <w:rFonts w:eastAsia="宋体" w:cs="Times New Roman"/>
                <w:sz w:val="18"/>
                <w:szCs w:val="18"/>
              </w:rPr>
            </w:pPr>
            <w:r>
              <w:rPr>
                <w:rFonts w:eastAsia="宋体" w:cs="Times New Roman"/>
                <w:sz w:val="18"/>
                <w:szCs w:val="18"/>
              </w:rPr>
              <w:t>7月</w:t>
            </w:r>
          </w:p>
        </w:tc>
        <w:tc>
          <w:tcPr>
            <w:tcW w:w="369" w:type="pct"/>
            <w:vAlign w:val="center"/>
          </w:tcPr>
          <w:p w14:paraId="73C10569">
            <w:pPr>
              <w:pStyle w:val="42"/>
              <w:rPr>
                <w:rFonts w:eastAsia="宋体" w:cs="Times New Roman"/>
                <w:sz w:val="18"/>
                <w:szCs w:val="18"/>
              </w:rPr>
            </w:pPr>
            <w:r>
              <w:rPr>
                <w:rFonts w:eastAsia="宋体" w:cs="Times New Roman"/>
                <w:sz w:val="18"/>
                <w:szCs w:val="18"/>
              </w:rPr>
              <w:t>8月</w:t>
            </w:r>
          </w:p>
        </w:tc>
        <w:tc>
          <w:tcPr>
            <w:tcW w:w="369" w:type="pct"/>
            <w:vAlign w:val="center"/>
          </w:tcPr>
          <w:p w14:paraId="4EF972BF">
            <w:pPr>
              <w:pStyle w:val="42"/>
              <w:rPr>
                <w:rFonts w:eastAsia="宋体" w:cs="Times New Roman"/>
                <w:sz w:val="18"/>
                <w:szCs w:val="18"/>
              </w:rPr>
            </w:pPr>
            <w:r>
              <w:rPr>
                <w:rFonts w:eastAsia="宋体" w:cs="Times New Roman"/>
                <w:sz w:val="18"/>
                <w:szCs w:val="18"/>
              </w:rPr>
              <w:t>9月</w:t>
            </w:r>
          </w:p>
        </w:tc>
        <w:tc>
          <w:tcPr>
            <w:tcW w:w="369" w:type="pct"/>
            <w:vAlign w:val="center"/>
          </w:tcPr>
          <w:p w14:paraId="52B3EEEA">
            <w:pPr>
              <w:pStyle w:val="42"/>
              <w:rPr>
                <w:rFonts w:eastAsia="宋体" w:cs="Times New Roman"/>
                <w:sz w:val="18"/>
                <w:szCs w:val="18"/>
              </w:rPr>
            </w:pPr>
            <w:r>
              <w:rPr>
                <w:rFonts w:eastAsia="宋体" w:cs="Times New Roman"/>
                <w:sz w:val="18"/>
                <w:szCs w:val="18"/>
              </w:rPr>
              <w:t>10月</w:t>
            </w:r>
          </w:p>
        </w:tc>
        <w:tc>
          <w:tcPr>
            <w:tcW w:w="369" w:type="pct"/>
            <w:vAlign w:val="center"/>
          </w:tcPr>
          <w:p w14:paraId="5BE16591">
            <w:pPr>
              <w:pStyle w:val="42"/>
              <w:rPr>
                <w:rFonts w:eastAsia="宋体" w:cs="Times New Roman"/>
                <w:sz w:val="18"/>
                <w:szCs w:val="18"/>
              </w:rPr>
            </w:pPr>
            <w:r>
              <w:rPr>
                <w:rFonts w:eastAsia="宋体" w:cs="Times New Roman"/>
                <w:sz w:val="18"/>
                <w:szCs w:val="18"/>
              </w:rPr>
              <w:t>11月</w:t>
            </w:r>
          </w:p>
        </w:tc>
        <w:tc>
          <w:tcPr>
            <w:tcW w:w="366" w:type="pct"/>
            <w:vAlign w:val="center"/>
          </w:tcPr>
          <w:p w14:paraId="7FC07031">
            <w:pPr>
              <w:pStyle w:val="42"/>
              <w:rPr>
                <w:rFonts w:eastAsia="宋体" w:cs="Times New Roman"/>
                <w:sz w:val="18"/>
                <w:szCs w:val="18"/>
              </w:rPr>
            </w:pPr>
            <w:r>
              <w:rPr>
                <w:rFonts w:eastAsia="宋体" w:cs="Times New Roman"/>
                <w:sz w:val="18"/>
                <w:szCs w:val="18"/>
              </w:rPr>
              <w:t>12月</w:t>
            </w:r>
          </w:p>
        </w:tc>
      </w:tr>
      <w:tr w14:paraId="6B05D2D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6" w:type="pct"/>
            <w:vAlign w:val="center"/>
          </w:tcPr>
          <w:p w14:paraId="0A3BE57A">
            <w:pPr>
              <w:pStyle w:val="42"/>
              <w:rPr>
                <w:rFonts w:eastAsia="宋体" w:cs="Times New Roman"/>
                <w:sz w:val="18"/>
                <w:szCs w:val="18"/>
              </w:rPr>
            </w:pPr>
            <w:r>
              <w:rPr>
                <w:rFonts w:eastAsia="宋体" w:cs="Times New Roman"/>
                <w:sz w:val="18"/>
                <w:szCs w:val="18"/>
              </w:rPr>
              <w:t>P=10%</w:t>
            </w:r>
          </w:p>
        </w:tc>
        <w:tc>
          <w:tcPr>
            <w:tcW w:w="369" w:type="pct"/>
          </w:tcPr>
          <w:p w14:paraId="416579BB">
            <w:pPr>
              <w:pStyle w:val="42"/>
              <w:rPr>
                <w:rFonts w:eastAsia="宋体" w:cs="Times New Roman"/>
                <w:sz w:val="18"/>
                <w:szCs w:val="18"/>
              </w:rPr>
            </w:pPr>
            <w:r>
              <w:rPr>
                <w:rFonts w:eastAsia="宋体" w:cs="Times New Roman"/>
              </w:rPr>
              <w:t xml:space="preserve">0.8325 </w:t>
            </w:r>
          </w:p>
        </w:tc>
        <w:tc>
          <w:tcPr>
            <w:tcW w:w="369" w:type="pct"/>
          </w:tcPr>
          <w:p w14:paraId="702AA6C8">
            <w:pPr>
              <w:pStyle w:val="42"/>
              <w:rPr>
                <w:rFonts w:eastAsia="宋体" w:cs="Times New Roman"/>
                <w:sz w:val="18"/>
                <w:szCs w:val="18"/>
              </w:rPr>
            </w:pPr>
            <w:r>
              <w:rPr>
                <w:rFonts w:eastAsia="宋体" w:cs="Times New Roman"/>
              </w:rPr>
              <w:t xml:space="preserve">0.5933 </w:t>
            </w:r>
          </w:p>
        </w:tc>
        <w:tc>
          <w:tcPr>
            <w:tcW w:w="369" w:type="pct"/>
          </w:tcPr>
          <w:p w14:paraId="36DF3198">
            <w:pPr>
              <w:pStyle w:val="42"/>
              <w:rPr>
                <w:rFonts w:eastAsia="宋体" w:cs="Times New Roman"/>
                <w:sz w:val="18"/>
                <w:szCs w:val="18"/>
              </w:rPr>
            </w:pPr>
            <w:r>
              <w:rPr>
                <w:rFonts w:eastAsia="宋体" w:cs="Times New Roman"/>
              </w:rPr>
              <w:t xml:space="preserve">1.3875 </w:t>
            </w:r>
          </w:p>
        </w:tc>
        <w:tc>
          <w:tcPr>
            <w:tcW w:w="369" w:type="pct"/>
          </w:tcPr>
          <w:p w14:paraId="2B7E5782">
            <w:pPr>
              <w:pStyle w:val="42"/>
              <w:rPr>
                <w:rFonts w:eastAsia="宋体" w:cs="Times New Roman"/>
                <w:sz w:val="18"/>
                <w:szCs w:val="18"/>
              </w:rPr>
            </w:pPr>
            <w:r>
              <w:rPr>
                <w:rFonts w:eastAsia="宋体" w:cs="Times New Roman"/>
              </w:rPr>
              <w:t xml:space="preserve">2.0073 </w:t>
            </w:r>
          </w:p>
        </w:tc>
        <w:tc>
          <w:tcPr>
            <w:tcW w:w="369" w:type="pct"/>
          </w:tcPr>
          <w:p w14:paraId="28EFCE0D">
            <w:pPr>
              <w:pStyle w:val="42"/>
              <w:rPr>
                <w:rFonts w:eastAsia="宋体" w:cs="Times New Roman"/>
                <w:sz w:val="18"/>
                <w:szCs w:val="18"/>
              </w:rPr>
            </w:pPr>
            <w:r>
              <w:rPr>
                <w:rFonts w:eastAsia="宋体" w:cs="Times New Roman"/>
              </w:rPr>
              <w:t xml:space="preserve">1.6650 </w:t>
            </w:r>
          </w:p>
        </w:tc>
        <w:tc>
          <w:tcPr>
            <w:tcW w:w="369" w:type="pct"/>
          </w:tcPr>
          <w:p w14:paraId="12C08891">
            <w:pPr>
              <w:pStyle w:val="42"/>
              <w:rPr>
                <w:rFonts w:eastAsia="宋体" w:cs="Times New Roman"/>
                <w:sz w:val="18"/>
                <w:szCs w:val="18"/>
              </w:rPr>
            </w:pPr>
            <w:r>
              <w:rPr>
                <w:rFonts w:eastAsia="宋体" w:cs="Times New Roman"/>
              </w:rPr>
              <w:t xml:space="preserve">5.1616 </w:t>
            </w:r>
          </w:p>
        </w:tc>
        <w:tc>
          <w:tcPr>
            <w:tcW w:w="369" w:type="pct"/>
          </w:tcPr>
          <w:p w14:paraId="7F43CCDB">
            <w:pPr>
              <w:pStyle w:val="42"/>
              <w:rPr>
                <w:rFonts w:eastAsia="宋体" w:cs="Times New Roman"/>
                <w:sz w:val="18"/>
                <w:szCs w:val="18"/>
              </w:rPr>
            </w:pPr>
            <w:r>
              <w:rPr>
                <w:rFonts w:eastAsia="宋体" w:cs="Times New Roman"/>
              </w:rPr>
              <w:t xml:space="preserve">25.1837 </w:t>
            </w:r>
          </w:p>
        </w:tc>
        <w:tc>
          <w:tcPr>
            <w:tcW w:w="369" w:type="pct"/>
          </w:tcPr>
          <w:p w14:paraId="6716F7E0">
            <w:pPr>
              <w:pStyle w:val="42"/>
              <w:rPr>
                <w:rFonts w:eastAsia="宋体" w:cs="Times New Roman"/>
                <w:sz w:val="18"/>
                <w:szCs w:val="18"/>
              </w:rPr>
            </w:pPr>
            <w:r>
              <w:rPr>
                <w:rFonts w:eastAsia="宋体" w:cs="Times New Roman"/>
              </w:rPr>
              <w:t xml:space="preserve">20.2163 </w:t>
            </w:r>
          </w:p>
        </w:tc>
        <w:tc>
          <w:tcPr>
            <w:tcW w:w="369" w:type="pct"/>
          </w:tcPr>
          <w:p w14:paraId="77303233">
            <w:pPr>
              <w:pStyle w:val="42"/>
              <w:rPr>
                <w:rFonts w:eastAsia="宋体" w:cs="Times New Roman"/>
                <w:sz w:val="18"/>
                <w:szCs w:val="18"/>
              </w:rPr>
            </w:pPr>
            <w:r>
              <w:rPr>
                <w:rFonts w:eastAsia="宋体" w:cs="Times New Roman"/>
              </w:rPr>
              <w:t xml:space="preserve">6.5237 </w:t>
            </w:r>
          </w:p>
        </w:tc>
        <w:tc>
          <w:tcPr>
            <w:tcW w:w="369" w:type="pct"/>
          </w:tcPr>
          <w:p w14:paraId="0F02C8F7">
            <w:pPr>
              <w:pStyle w:val="42"/>
              <w:rPr>
                <w:rFonts w:eastAsia="宋体" w:cs="Times New Roman"/>
                <w:sz w:val="18"/>
                <w:szCs w:val="18"/>
              </w:rPr>
            </w:pPr>
            <w:r>
              <w:rPr>
                <w:rFonts w:eastAsia="宋体" w:cs="Times New Roman"/>
              </w:rPr>
              <w:t xml:space="preserve">4.0932 </w:t>
            </w:r>
          </w:p>
        </w:tc>
        <w:tc>
          <w:tcPr>
            <w:tcW w:w="369" w:type="pct"/>
          </w:tcPr>
          <w:p w14:paraId="78E457B6">
            <w:pPr>
              <w:pStyle w:val="42"/>
              <w:rPr>
                <w:rFonts w:eastAsia="宋体" w:cs="Times New Roman"/>
                <w:sz w:val="18"/>
                <w:szCs w:val="18"/>
              </w:rPr>
            </w:pPr>
            <w:r>
              <w:rPr>
                <w:rFonts w:eastAsia="宋体" w:cs="Times New Roman"/>
              </w:rPr>
              <w:t xml:space="preserve">1.5772 </w:t>
            </w:r>
          </w:p>
        </w:tc>
        <w:tc>
          <w:tcPr>
            <w:tcW w:w="366" w:type="pct"/>
          </w:tcPr>
          <w:p w14:paraId="6609CE63">
            <w:pPr>
              <w:pStyle w:val="42"/>
              <w:rPr>
                <w:rFonts w:eastAsia="宋体" w:cs="Times New Roman"/>
                <w:sz w:val="18"/>
                <w:szCs w:val="18"/>
              </w:rPr>
            </w:pPr>
            <w:r>
              <w:rPr>
                <w:rFonts w:eastAsia="宋体" w:cs="Times New Roman"/>
              </w:rPr>
              <w:t xml:space="preserve">1.3182 </w:t>
            </w:r>
          </w:p>
        </w:tc>
      </w:tr>
      <w:tr w14:paraId="4A490A9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6" w:type="pct"/>
            <w:vAlign w:val="center"/>
          </w:tcPr>
          <w:p w14:paraId="59771192">
            <w:pPr>
              <w:pStyle w:val="42"/>
              <w:rPr>
                <w:rFonts w:eastAsia="宋体" w:cs="Times New Roman"/>
                <w:sz w:val="18"/>
                <w:szCs w:val="18"/>
              </w:rPr>
            </w:pPr>
            <w:r>
              <w:rPr>
                <w:rFonts w:eastAsia="宋体" w:cs="Times New Roman"/>
                <w:sz w:val="18"/>
                <w:szCs w:val="18"/>
              </w:rPr>
              <w:t>P=50%</w:t>
            </w:r>
          </w:p>
        </w:tc>
        <w:tc>
          <w:tcPr>
            <w:tcW w:w="369" w:type="pct"/>
          </w:tcPr>
          <w:p w14:paraId="11839F9C">
            <w:pPr>
              <w:pStyle w:val="42"/>
              <w:rPr>
                <w:rFonts w:eastAsia="宋体" w:cs="Times New Roman"/>
                <w:sz w:val="18"/>
                <w:szCs w:val="18"/>
              </w:rPr>
            </w:pPr>
            <w:r>
              <w:rPr>
                <w:rFonts w:eastAsia="宋体" w:cs="Times New Roman"/>
              </w:rPr>
              <w:t xml:space="preserve">0.3087 </w:t>
            </w:r>
          </w:p>
        </w:tc>
        <w:tc>
          <w:tcPr>
            <w:tcW w:w="369" w:type="pct"/>
          </w:tcPr>
          <w:p w14:paraId="413FC7B5">
            <w:pPr>
              <w:pStyle w:val="42"/>
              <w:rPr>
                <w:rFonts w:eastAsia="宋体" w:cs="Times New Roman"/>
                <w:sz w:val="18"/>
                <w:szCs w:val="18"/>
              </w:rPr>
            </w:pPr>
            <w:r>
              <w:rPr>
                <w:rFonts w:eastAsia="宋体" w:cs="Times New Roman"/>
              </w:rPr>
              <w:t xml:space="preserve">0.4767 </w:t>
            </w:r>
          </w:p>
        </w:tc>
        <w:tc>
          <w:tcPr>
            <w:tcW w:w="369" w:type="pct"/>
          </w:tcPr>
          <w:p w14:paraId="47E9EB2D">
            <w:pPr>
              <w:pStyle w:val="42"/>
              <w:rPr>
                <w:rFonts w:eastAsia="宋体" w:cs="Times New Roman"/>
                <w:sz w:val="18"/>
                <w:szCs w:val="18"/>
              </w:rPr>
            </w:pPr>
            <w:r>
              <w:rPr>
                <w:rFonts w:eastAsia="宋体" w:cs="Times New Roman"/>
              </w:rPr>
              <w:t xml:space="preserve">0.6175 </w:t>
            </w:r>
          </w:p>
        </w:tc>
        <w:tc>
          <w:tcPr>
            <w:tcW w:w="369" w:type="pct"/>
          </w:tcPr>
          <w:p w14:paraId="73EFEEB8">
            <w:pPr>
              <w:pStyle w:val="42"/>
              <w:rPr>
                <w:rFonts w:eastAsia="宋体" w:cs="Times New Roman"/>
                <w:sz w:val="18"/>
                <w:szCs w:val="18"/>
              </w:rPr>
            </w:pPr>
            <w:r>
              <w:rPr>
                <w:rFonts w:eastAsia="宋体" w:cs="Times New Roman"/>
              </w:rPr>
              <w:t xml:space="preserve">0.7444 </w:t>
            </w:r>
          </w:p>
        </w:tc>
        <w:tc>
          <w:tcPr>
            <w:tcW w:w="369" w:type="pct"/>
          </w:tcPr>
          <w:p w14:paraId="56A5ECB9">
            <w:pPr>
              <w:pStyle w:val="42"/>
              <w:rPr>
                <w:rFonts w:eastAsia="宋体" w:cs="Times New Roman"/>
                <w:sz w:val="18"/>
                <w:szCs w:val="18"/>
              </w:rPr>
            </w:pPr>
            <w:r>
              <w:rPr>
                <w:rFonts w:eastAsia="宋体" w:cs="Times New Roman"/>
              </w:rPr>
              <w:t xml:space="preserve">0.5145 </w:t>
            </w:r>
          </w:p>
        </w:tc>
        <w:tc>
          <w:tcPr>
            <w:tcW w:w="369" w:type="pct"/>
          </w:tcPr>
          <w:p w14:paraId="367753FE">
            <w:pPr>
              <w:pStyle w:val="42"/>
              <w:rPr>
                <w:rFonts w:eastAsia="宋体" w:cs="Times New Roman"/>
                <w:sz w:val="18"/>
                <w:szCs w:val="18"/>
              </w:rPr>
            </w:pPr>
            <w:r>
              <w:rPr>
                <w:rFonts w:eastAsia="宋体" w:cs="Times New Roman"/>
              </w:rPr>
              <w:t xml:space="preserve">1.7014 </w:t>
            </w:r>
          </w:p>
        </w:tc>
        <w:tc>
          <w:tcPr>
            <w:tcW w:w="369" w:type="pct"/>
          </w:tcPr>
          <w:p w14:paraId="1ADE0880">
            <w:pPr>
              <w:pStyle w:val="42"/>
              <w:rPr>
                <w:rFonts w:eastAsia="宋体" w:cs="Times New Roman"/>
                <w:sz w:val="18"/>
                <w:szCs w:val="18"/>
              </w:rPr>
            </w:pPr>
            <w:r>
              <w:rPr>
                <w:rFonts w:eastAsia="宋体" w:cs="Times New Roman"/>
              </w:rPr>
              <w:t xml:space="preserve">4.8710 </w:t>
            </w:r>
          </w:p>
        </w:tc>
        <w:tc>
          <w:tcPr>
            <w:tcW w:w="369" w:type="pct"/>
          </w:tcPr>
          <w:p w14:paraId="52F8C614">
            <w:pPr>
              <w:pStyle w:val="42"/>
              <w:rPr>
                <w:rFonts w:eastAsia="宋体" w:cs="Times New Roman"/>
                <w:sz w:val="18"/>
                <w:szCs w:val="18"/>
              </w:rPr>
            </w:pPr>
            <w:r>
              <w:rPr>
                <w:rFonts w:eastAsia="宋体" w:cs="Times New Roman"/>
              </w:rPr>
              <w:t xml:space="preserve">20.1689 </w:t>
            </w:r>
          </w:p>
        </w:tc>
        <w:tc>
          <w:tcPr>
            <w:tcW w:w="369" w:type="pct"/>
          </w:tcPr>
          <w:p w14:paraId="2CD3D438">
            <w:pPr>
              <w:pStyle w:val="42"/>
              <w:rPr>
                <w:rFonts w:eastAsia="宋体" w:cs="Times New Roman"/>
                <w:sz w:val="18"/>
                <w:szCs w:val="18"/>
              </w:rPr>
            </w:pPr>
            <w:r>
              <w:rPr>
                <w:rFonts w:eastAsia="宋体" w:cs="Times New Roman"/>
              </w:rPr>
              <w:t xml:space="preserve">1.4179 </w:t>
            </w:r>
          </w:p>
        </w:tc>
        <w:tc>
          <w:tcPr>
            <w:tcW w:w="369" w:type="pct"/>
          </w:tcPr>
          <w:p w14:paraId="558131D9">
            <w:pPr>
              <w:pStyle w:val="42"/>
              <w:rPr>
                <w:rFonts w:eastAsia="宋体" w:cs="Times New Roman"/>
                <w:sz w:val="18"/>
                <w:szCs w:val="18"/>
              </w:rPr>
            </w:pPr>
            <w:r>
              <w:rPr>
                <w:rFonts w:eastAsia="宋体" w:cs="Times New Roman"/>
              </w:rPr>
              <w:t xml:space="preserve">2.3326 </w:t>
            </w:r>
          </w:p>
        </w:tc>
        <w:tc>
          <w:tcPr>
            <w:tcW w:w="369" w:type="pct"/>
          </w:tcPr>
          <w:p w14:paraId="586232F0">
            <w:pPr>
              <w:pStyle w:val="42"/>
              <w:rPr>
                <w:rFonts w:eastAsia="宋体" w:cs="Times New Roman"/>
                <w:sz w:val="18"/>
                <w:szCs w:val="18"/>
              </w:rPr>
            </w:pPr>
            <w:r>
              <w:rPr>
                <w:rFonts w:eastAsia="宋体" w:cs="Times New Roman"/>
              </w:rPr>
              <w:t xml:space="preserve">1.3115 </w:t>
            </w:r>
          </w:p>
        </w:tc>
        <w:tc>
          <w:tcPr>
            <w:tcW w:w="366" w:type="pct"/>
          </w:tcPr>
          <w:p w14:paraId="223B651D">
            <w:pPr>
              <w:pStyle w:val="42"/>
              <w:rPr>
                <w:rFonts w:eastAsia="宋体" w:cs="Times New Roman"/>
                <w:sz w:val="18"/>
                <w:szCs w:val="18"/>
              </w:rPr>
            </w:pPr>
            <w:r>
              <w:rPr>
                <w:rFonts w:eastAsia="宋体" w:cs="Times New Roman"/>
              </w:rPr>
              <w:t xml:space="preserve">0.6861 </w:t>
            </w:r>
          </w:p>
        </w:tc>
      </w:tr>
      <w:tr w14:paraId="783C080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6" w:type="pct"/>
            <w:vAlign w:val="center"/>
          </w:tcPr>
          <w:p w14:paraId="6F28F250">
            <w:pPr>
              <w:pStyle w:val="42"/>
              <w:rPr>
                <w:rFonts w:eastAsia="宋体" w:cs="Times New Roman"/>
                <w:sz w:val="18"/>
                <w:szCs w:val="18"/>
              </w:rPr>
            </w:pPr>
            <w:r>
              <w:rPr>
                <w:rFonts w:eastAsia="宋体" w:cs="Times New Roman"/>
                <w:sz w:val="18"/>
                <w:szCs w:val="18"/>
              </w:rPr>
              <w:t>P=90%</w:t>
            </w:r>
          </w:p>
        </w:tc>
        <w:tc>
          <w:tcPr>
            <w:tcW w:w="369" w:type="pct"/>
          </w:tcPr>
          <w:p w14:paraId="5F62242A">
            <w:pPr>
              <w:pStyle w:val="42"/>
              <w:rPr>
                <w:rFonts w:eastAsia="宋体" w:cs="Times New Roman"/>
                <w:sz w:val="18"/>
                <w:szCs w:val="18"/>
              </w:rPr>
            </w:pPr>
            <w:r>
              <w:rPr>
                <w:rFonts w:eastAsia="宋体" w:cs="Times New Roman"/>
              </w:rPr>
              <w:t xml:space="preserve">0.2833 </w:t>
            </w:r>
          </w:p>
        </w:tc>
        <w:tc>
          <w:tcPr>
            <w:tcW w:w="369" w:type="pct"/>
          </w:tcPr>
          <w:p w14:paraId="2EAF0EA5">
            <w:pPr>
              <w:pStyle w:val="42"/>
              <w:rPr>
                <w:rFonts w:eastAsia="宋体" w:cs="Times New Roman"/>
                <w:sz w:val="18"/>
                <w:szCs w:val="18"/>
              </w:rPr>
            </w:pPr>
            <w:r>
              <w:rPr>
                <w:rFonts w:eastAsia="宋体" w:cs="Times New Roman"/>
              </w:rPr>
              <w:t xml:space="preserve">0.1298 </w:t>
            </w:r>
          </w:p>
        </w:tc>
        <w:tc>
          <w:tcPr>
            <w:tcW w:w="369" w:type="pct"/>
          </w:tcPr>
          <w:p w14:paraId="10E4D9A2">
            <w:pPr>
              <w:pStyle w:val="42"/>
              <w:rPr>
                <w:rFonts w:eastAsia="宋体" w:cs="Times New Roman"/>
                <w:sz w:val="18"/>
                <w:szCs w:val="18"/>
              </w:rPr>
            </w:pPr>
            <w:r>
              <w:rPr>
                <w:rFonts w:eastAsia="宋体" w:cs="Times New Roman"/>
              </w:rPr>
              <w:t xml:space="preserve">0.2833 </w:t>
            </w:r>
          </w:p>
        </w:tc>
        <w:tc>
          <w:tcPr>
            <w:tcW w:w="369" w:type="pct"/>
          </w:tcPr>
          <w:p w14:paraId="367DC4FD">
            <w:pPr>
              <w:pStyle w:val="42"/>
              <w:rPr>
                <w:rFonts w:eastAsia="宋体" w:cs="Times New Roman"/>
                <w:sz w:val="18"/>
                <w:szCs w:val="18"/>
              </w:rPr>
            </w:pPr>
            <w:r>
              <w:rPr>
                <w:rFonts w:eastAsia="宋体" w:cs="Times New Roman"/>
              </w:rPr>
              <w:t xml:space="preserve">0.1952 </w:t>
            </w:r>
          </w:p>
        </w:tc>
        <w:tc>
          <w:tcPr>
            <w:tcW w:w="369" w:type="pct"/>
          </w:tcPr>
          <w:p w14:paraId="11FAED0A">
            <w:pPr>
              <w:pStyle w:val="42"/>
              <w:rPr>
                <w:rFonts w:eastAsia="宋体" w:cs="Times New Roman"/>
                <w:sz w:val="18"/>
                <w:szCs w:val="18"/>
              </w:rPr>
            </w:pPr>
            <w:r>
              <w:rPr>
                <w:rFonts w:eastAsia="宋体" w:cs="Times New Roman"/>
              </w:rPr>
              <w:t xml:space="preserve">0.2023 </w:t>
            </w:r>
          </w:p>
        </w:tc>
        <w:tc>
          <w:tcPr>
            <w:tcW w:w="369" w:type="pct"/>
          </w:tcPr>
          <w:p w14:paraId="626444EA">
            <w:pPr>
              <w:pStyle w:val="42"/>
              <w:rPr>
                <w:rFonts w:eastAsia="宋体" w:cs="Times New Roman"/>
                <w:sz w:val="18"/>
                <w:szCs w:val="18"/>
              </w:rPr>
            </w:pPr>
            <w:r>
              <w:rPr>
                <w:rFonts w:eastAsia="宋体" w:cs="Times New Roman"/>
              </w:rPr>
              <w:t xml:space="preserve">0.2091 </w:t>
            </w:r>
          </w:p>
        </w:tc>
        <w:tc>
          <w:tcPr>
            <w:tcW w:w="369" w:type="pct"/>
          </w:tcPr>
          <w:p w14:paraId="3BB4AC42">
            <w:pPr>
              <w:pStyle w:val="42"/>
              <w:rPr>
                <w:rFonts w:eastAsia="宋体" w:cs="Times New Roman"/>
                <w:sz w:val="18"/>
                <w:szCs w:val="18"/>
              </w:rPr>
            </w:pPr>
            <w:r>
              <w:rPr>
                <w:rFonts w:eastAsia="宋体" w:cs="Times New Roman"/>
              </w:rPr>
              <w:t xml:space="preserve">6.5831 </w:t>
            </w:r>
          </w:p>
        </w:tc>
        <w:tc>
          <w:tcPr>
            <w:tcW w:w="369" w:type="pct"/>
          </w:tcPr>
          <w:p w14:paraId="1D41455B">
            <w:pPr>
              <w:pStyle w:val="42"/>
              <w:rPr>
                <w:rFonts w:eastAsia="宋体" w:cs="Times New Roman"/>
                <w:sz w:val="18"/>
                <w:szCs w:val="18"/>
              </w:rPr>
            </w:pPr>
            <w:r>
              <w:rPr>
                <w:rFonts w:eastAsia="宋体" w:cs="Times New Roman"/>
              </w:rPr>
              <w:t xml:space="preserve">4.5722 </w:t>
            </w:r>
          </w:p>
        </w:tc>
        <w:tc>
          <w:tcPr>
            <w:tcW w:w="369" w:type="pct"/>
          </w:tcPr>
          <w:p w14:paraId="6C0E84AE">
            <w:pPr>
              <w:pStyle w:val="42"/>
              <w:rPr>
                <w:rFonts w:eastAsia="宋体" w:cs="Times New Roman"/>
                <w:sz w:val="18"/>
                <w:szCs w:val="18"/>
              </w:rPr>
            </w:pPr>
            <w:r>
              <w:rPr>
                <w:rFonts w:eastAsia="宋体" w:cs="Times New Roman"/>
              </w:rPr>
              <w:t xml:space="preserve">0.3485 </w:t>
            </w:r>
          </w:p>
        </w:tc>
        <w:tc>
          <w:tcPr>
            <w:tcW w:w="369" w:type="pct"/>
          </w:tcPr>
          <w:p w14:paraId="0404F223">
            <w:pPr>
              <w:pStyle w:val="42"/>
              <w:rPr>
                <w:rFonts w:eastAsia="宋体" w:cs="Times New Roman"/>
                <w:sz w:val="18"/>
                <w:szCs w:val="18"/>
              </w:rPr>
            </w:pPr>
            <w:r>
              <w:rPr>
                <w:rFonts w:eastAsia="宋体" w:cs="Times New Roman"/>
              </w:rPr>
              <w:t xml:space="preserve">0.3372 </w:t>
            </w:r>
          </w:p>
        </w:tc>
        <w:tc>
          <w:tcPr>
            <w:tcW w:w="369" w:type="pct"/>
          </w:tcPr>
          <w:p w14:paraId="4CC9E3FC">
            <w:pPr>
              <w:pStyle w:val="42"/>
              <w:rPr>
                <w:rFonts w:eastAsia="宋体" w:cs="Times New Roman"/>
                <w:sz w:val="18"/>
                <w:szCs w:val="18"/>
              </w:rPr>
            </w:pPr>
            <w:r>
              <w:rPr>
                <w:rFonts w:eastAsia="宋体" w:cs="Times New Roman"/>
              </w:rPr>
              <w:t xml:space="preserve">0.2927 </w:t>
            </w:r>
          </w:p>
        </w:tc>
        <w:tc>
          <w:tcPr>
            <w:tcW w:w="366" w:type="pct"/>
          </w:tcPr>
          <w:p w14:paraId="11F41752">
            <w:pPr>
              <w:pStyle w:val="42"/>
              <w:rPr>
                <w:rFonts w:eastAsia="宋体" w:cs="Times New Roman"/>
                <w:sz w:val="18"/>
                <w:szCs w:val="18"/>
              </w:rPr>
            </w:pPr>
            <w:r>
              <w:rPr>
                <w:rFonts w:eastAsia="宋体" w:cs="Times New Roman"/>
              </w:rPr>
              <w:t xml:space="preserve">0.2428 </w:t>
            </w:r>
          </w:p>
        </w:tc>
      </w:tr>
    </w:tbl>
    <w:p w14:paraId="60157F64">
      <w:pPr>
        <w:pStyle w:val="45"/>
      </w:pPr>
      <w:r>
        <w:rPr>
          <w:rFonts w:hint="eastAsia"/>
        </w:rPr>
        <w:t>表3.4-9 跑马滩水库坝址下游#1处典型年径流月分配成果      单位：m</w:t>
      </w:r>
      <w:r>
        <w:rPr>
          <w:rFonts w:hint="eastAsia"/>
          <w:vertAlign w:val="superscript"/>
        </w:rPr>
        <w:t>3</w:t>
      </w:r>
      <w:r>
        <w:rPr>
          <w:rFonts w:hint="eastAsia"/>
        </w:rPr>
        <w:t>/s</w:t>
      </w:r>
    </w:p>
    <w:tbl>
      <w:tblPr>
        <w:tblStyle w:val="21"/>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630"/>
        <w:gridCol w:w="1046"/>
        <w:gridCol w:w="1046"/>
        <w:gridCol w:w="1046"/>
        <w:gridCol w:w="1046"/>
        <w:gridCol w:w="1046"/>
        <w:gridCol w:w="1046"/>
        <w:gridCol w:w="1046"/>
        <w:gridCol w:w="1046"/>
        <w:gridCol w:w="1046"/>
        <w:gridCol w:w="1046"/>
        <w:gridCol w:w="1046"/>
        <w:gridCol w:w="1038"/>
      </w:tblGrid>
      <w:tr w14:paraId="53A9CC1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Merge w:val="restart"/>
            <w:vAlign w:val="center"/>
          </w:tcPr>
          <w:p w14:paraId="33C5126C">
            <w:pPr>
              <w:pStyle w:val="42"/>
              <w:rPr>
                <w:rFonts w:eastAsia="宋体" w:cs="Times New Roman"/>
                <w:sz w:val="18"/>
                <w:szCs w:val="18"/>
              </w:rPr>
            </w:pPr>
            <w:r>
              <w:rPr>
                <w:rFonts w:hint="eastAsia" w:eastAsia="宋体" w:cs="Times New Roman"/>
                <w:sz w:val="18"/>
                <w:szCs w:val="18"/>
              </w:rPr>
              <w:t>设计频率</w:t>
            </w:r>
          </w:p>
        </w:tc>
        <w:tc>
          <w:tcPr>
            <w:tcW w:w="4425" w:type="pct"/>
            <w:gridSpan w:val="12"/>
            <w:vAlign w:val="center"/>
          </w:tcPr>
          <w:p w14:paraId="2A6083B7">
            <w:pPr>
              <w:pStyle w:val="42"/>
              <w:rPr>
                <w:rFonts w:eastAsiaTheme="minorEastAsia" w:cstheme="minorBidi"/>
                <w:sz w:val="18"/>
                <w:szCs w:val="18"/>
              </w:rPr>
            </w:pPr>
            <w:r>
              <w:rPr>
                <w:rFonts w:hint="eastAsia" w:eastAsiaTheme="minorEastAsia" w:cstheme="minorBidi"/>
                <w:sz w:val="18"/>
                <w:szCs w:val="18"/>
              </w:rPr>
              <w:t>月份</w:t>
            </w:r>
          </w:p>
        </w:tc>
      </w:tr>
      <w:tr w14:paraId="7070280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Merge w:val="continue"/>
            <w:vAlign w:val="center"/>
          </w:tcPr>
          <w:p w14:paraId="34074235">
            <w:pPr>
              <w:pStyle w:val="42"/>
              <w:rPr>
                <w:rFonts w:eastAsiaTheme="minorEastAsia" w:cstheme="minorBidi"/>
                <w:sz w:val="18"/>
                <w:szCs w:val="18"/>
              </w:rPr>
            </w:pPr>
          </w:p>
        </w:tc>
        <w:tc>
          <w:tcPr>
            <w:tcW w:w="369" w:type="pct"/>
            <w:vAlign w:val="center"/>
          </w:tcPr>
          <w:p w14:paraId="1583B968">
            <w:pPr>
              <w:pStyle w:val="42"/>
              <w:rPr>
                <w:rFonts w:eastAsiaTheme="minorEastAsia" w:cstheme="minorBidi"/>
                <w:sz w:val="18"/>
                <w:szCs w:val="18"/>
              </w:rPr>
            </w:pPr>
            <w:r>
              <w:rPr>
                <w:rFonts w:hint="eastAsia" w:eastAsiaTheme="minorEastAsia" w:cstheme="minorBidi"/>
                <w:sz w:val="18"/>
                <w:szCs w:val="18"/>
              </w:rPr>
              <w:t>1月</w:t>
            </w:r>
          </w:p>
        </w:tc>
        <w:tc>
          <w:tcPr>
            <w:tcW w:w="369" w:type="pct"/>
            <w:vAlign w:val="center"/>
          </w:tcPr>
          <w:p w14:paraId="796C8F90">
            <w:pPr>
              <w:pStyle w:val="42"/>
              <w:rPr>
                <w:rFonts w:eastAsiaTheme="minorEastAsia" w:cstheme="minorBidi"/>
                <w:sz w:val="18"/>
                <w:szCs w:val="18"/>
              </w:rPr>
            </w:pPr>
            <w:r>
              <w:rPr>
                <w:rFonts w:hint="eastAsia" w:eastAsiaTheme="minorEastAsia" w:cstheme="minorBidi"/>
                <w:sz w:val="18"/>
                <w:szCs w:val="18"/>
              </w:rPr>
              <w:t>2月</w:t>
            </w:r>
          </w:p>
        </w:tc>
        <w:tc>
          <w:tcPr>
            <w:tcW w:w="369" w:type="pct"/>
            <w:vAlign w:val="center"/>
          </w:tcPr>
          <w:p w14:paraId="54CC7DC6">
            <w:pPr>
              <w:pStyle w:val="42"/>
              <w:rPr>
                <w:rFonts w:eastAsiaTheme="minorEastAsia" w:cstheme="minorBidi"/>
                <w:sz w:val="18"/>
                <w:szCs w:val="18"/>
              </w:rPr>
            </w:pPr>
            <w:r>
              <w:rPr>
                <w:rFonts w:hint="eastAsia" w:eastAsiaTheme="minorEastAsia" w:cstheme="minorBidi"/>
                <w:sz w:val="18"/>
                <w:szCs w:val="18"/>
              </w:rPr>
              <w:t>3月</w:t>
            </w:r>
          </w:p>
        </w:tc>
        <w:tc>
          <w:tcPr>
            <w:tcW w:w="369" w:type="pct"/>
            <w:vAlign w:val="center"/>
          </w:tcPr>
          <w:p w14:paraId="4401F583">
            <w:pPr>
              <w:pStyle w:val="42"/>
              <w:rPr>
                <w:rFonts w:eastAsiaTheme="minorEastAsia" w:cstheme="minorBidi"/>
                <w:sz w:val="18"/>
                <w:szCs w:val="18"/>
              </w:rPr>
            </w:pPr>
            <w:r>
              <w:rPr>
                <w:rFonts w:hint="eastAsia" w:eastAsiaTheme="minorEastAsia" w:cstheme="minorBidi"/>
                <w:sz w:val="18"/>
                <w:szCs w:val="18"/>
              </w:rPr>
              <w:t>4月</w:t>
            </w:r>
          </w:p>
        </w:tc>
        <w:tc>
          <w:tcPr>
            <w:tcW w:w="369" w:type="pct"/>
            <w:vAlign w:val="center"/>
          </w:tcPr>
          <w:p w14:paraId="1A34819A">
            <w:pPr>
              <w:pStyle w:val="42"/>
              <w:rPr>
                <w:rFonts w:eastAsiaTheme="minorEastAsia" w:cstheme="minorBidi"/>
                <w:sz w:val="18"/>
                <w:szCs w:val="18"/>
              </w:rPr>
            </w:pPr>
            <w:r>
              <w:rPr>
                <w:rFonts w:hint="eastAsia" w:eastAsiaTheme="minorEastAsia" w:cstheme="minorBidi"/>
                <w:sz w:val="18"/>
                <w:szCs w:val="18"/>
              </w:rPr>
              <w:t>5月</w:t>
            </w:r>
          </w:p>
        </w:tc>
        <w:tc>
          <w:tcPr>
            <w:tcW w:w="369" w:type="pct"/>
            <w:vAlign w:val="center"/>
          </w:tcPr>
          <w:p w14:paraId="6B5CB0B5">
            <w:pPr>
              <w:pStyle w:val="42"/>
              <w:rPr>
                <w:rFonts w:eastAsiaTheme="minorEastAsia" w:cstheme="minorBidi"/>
                <w:sz w:val="18"/>
                <w:szCs w:val="18"/>
              </w:rPr>
            </w:pPr>
            <w:r>
              <w:rPr>
                <w:rFonts w:hint="eastAsia" w:eastAsiaTheme="minorEastAsia" w:cstheme="minorBidi"/>
                <w:sz w:val="18"/>
                <w:szCs w:val="18"/>
              </w:rPr>
              <w:t>6月</w:t>
            </w:r>
          </w:p>
        </w:tc>
        <w:tc>
          <w:tcPr>
            <w:tcW w:w="369" w:type="pct"/>
            <w:vAlign w:val="center"/>
          </w:tcPr>
          <w:p w14:paraId="5DF3FFB2">
            <w:pPr>
              <w:pStyle w:val="42"/>
              <w:rPr>
                <w:rFonts w:eastAsiaTheme="minorEastAsia" w:cstheme="minorBidi"/>
                <w:sz w:val="18"/>
                <w:szCs w:val="18"/>
              </w:rPr>
            </w:pPr>
            <w:r>
              <w:rPr>
                <w:rFonts w:hint="eastAsia" w:eastAsiaTheme="minorEastAsia" w:cstheme="minorBidi"/>
                <w:sz w:val="18"/>
                <w:szCs w:val="18"/>
              </w:rPr>
              <w:t>7月</w:t>
            </w:r>
          </w:p>
        </w:tc>
        <w:tc>
          <w:tcPr>
            <w:tcW w:w="369" w:type="pct"/>
            <w:vAlign w:val="center"/>
          </w:tcPr>
          <w:p w14:paraId="74A537E3">
            <w:pPr>
              <w:pStyle w:val="42"/>
              <w:rPr>
                <w:rFonts w:eastAsiaTheme="minorEastAsia" w:cstheme="minorBidi"/>
                <w:sz w:val="18"/>
                <w:szCs w:val="18"/>
              </w:rPr>
            </w:pPr>
            <w:r>
              <w:rPr>
                <w:rFonts w:hint="eastAsia" w:eastAsiaTheme="minorEastAsia" w:cstheme="minorBidi"/>
                <w:sz w:val="18"/>
                <w:szCs w:val="18"/>
              </w:rPr>
              <w:t>8月</w:t>
            </w:r>
          </w:p>
        </w:tc>
        <w:tc>
          <w:tcPr>
            <w:tcW w:w="369" w:type="pct"/>
            <w:vAlign w:val="center"/>
          </w:tcPr>
          <w:p w14:paraId="015DF2B5">
            <w:pPr>
              <w:pStyle w:val="42"/>
              <w:rPr>
                <w:rFonts w:eastAsiaTheme="minorEastAsia" w:cstheme="minorBidi"/>
                <w:sz w:val="18"/>
                <w:szCs w:val="18"/>
              </w:rPr>
            </w:pPr>
            <w:r>
              <w:rPr>
                <w:rFonts w:hint="eastAsia" w:eastAsiaTheme="minorEastAsia" w:cstheme="minorBidi"/>
                <w:sz w:val="18"/>
                <w:szCs w:val="18"/>
              </w:rPr>
              <w:t>9月</w:t>
            </w:r>
          </w:p>
        </w:tc>
        <w:tc>
          <w:tcPr>
            <w:tcW w:w="369" w:type="pct"/>
            <w:vAlign w:val="center"/>
          </w:tcPr>
          <w:p w14:paraId="0C34CB52">
            <w:pPr>
              <w:pStyle w:val="42"/>
              <w:rPr>
                <w:rFonts w:eastAsiaTheme="minorEastAsia" w:cstheme="minorBidi"/>
                <w:sz w:val="18"/>
                <w:szCs w:val="18"/>
              </w:rPr>
            </w:pPr>
            <w:r>
              <w:rPr>
                <w:rFonts w:hint="eastAsia" w:eastAsiaTheme="minorEastAsia" w:cstheme="minorBidi"/>
                <w:sz w:val="18"/>
                <w:szCs w:val="18"/>
              </w:rPr>
              <w:t>10月</w:t>
            </w:r>
          </w:p>
        </w:tc>
        <w:tc>
          <w:tcPr>
            <w:tcW w:w="369" w:type="pct"/>
            <w:vAlign w:val="center"/>
          </w:tcPr>
          <w:p w14:paraId="6068B9CB">
            <w:pPr>
              <w:pStyle w:val="42"/>
              <w:rPr>
                <w:rFonts w:eastAsiaTheme="minorEastAsia" w:cstheme="minorBidi"/>
                <w:sz w:val="18"/>
                <w:szCs w:val="18"/>
              </w:rPr>
            </w:pPr>
            <w:r>
              <w:rPr>
                <w:rFonts w:hint="eastAsia" w:eastAsiaTheme="minorEastAsia" w:cstheme="minorBidi"/>
                <w:sz w:val="18"/>
                <w:szCs w:val="18"/>
              </w:rPr>
              <w:t>11月</w:t>
            </w:r>
          </w:p>
        </w:tc>
        <w:tc>
          <w:tcPr>
            <w:tcW w:w="366" w:type="pct"/>
            <w:vAlign w:val="center"/>
          </w:tcPr>
          <w:p w14:paraId="2CAC7E25">
            <w:pPr>
              <w:pStyle w:val="42"/>
              <w:rPr>
                <w:rFonts w:eastAsiaTheme="minorEastAsia" w:cstheme="minorBidi"/>
                <w:sz w:val="18"/>
                <w:szCs w:val="18"/>
              </w:rPr>
            </w:pPr>
            <w:r>
              <w:rPr>
                <w:rFonts w:hint="eastAsia" w:eastAsiaTheme="minorEastAsia" w:cstheme="minorBidi"/>
                <w:sz w:val="18"/>
                <w:szCs w:val="18"/>
              </w:rPr>
              <w:t>12月</w:t>
            </w:r>
          </w:p>
        </w:tc>
      </w:tr>
      <w:tr w14:paraId="4713021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19BDA064">
            <w:pPr>
              <w:pStyle w:val="42"/>
              <w:rPr>
                <w:rFonts w:eastAsiaTheme="minorEastAsia" w:cstheme="minorBidi"/>
                <w:sz w:val="18"/>
                <w:szCs w:val="18"/>
              </w:rPr>
            </w:pPr>
            <w:r>
              <w:rPr>
                <w:rFonts w:eastAsiaTheme="minorEastAsia" w:cstheme="minorBidi"/>
                <w:sz w:val="18"/>
                <w:szCs w:val="18"/>
              </w:rPr>
              <w:t>P=</w:t>
            </w:r>
            <w:r>
              <w:rPr>
                <w:rFonts w:hint="eastAsia" w:eastAsiaTheme="minorEastAsia" w:cstheme="minorBidi"/>
                <w:sz w:val="18"/>
                <w:szCs w:val="18"/>
              </w:rPr>
              <w:t>10</w:t>
            </w:r>
            <w:r>
              <w:rPr>
                <w:rFonts w:eastAsiaTheme="minorEastAsia" w:cstheme="minorBidi"/>
                <w:sz w:val="18"/>
                <w:szCs w:val="18"/>
              </w:rPr>
              <w:t>%</w:t>
            </w:r>
          </w:p>
        </w:tc>
        <w:tc>
          <w:tcPr>
            <w:tcW w:w="369" w:type="pct"/>
          </w:tcPr>
          <w:p w14:paraId="1ABEE72F">
            <w:pPr>
              <w:pStyle w:val="42"/>
              <w:rPr>
                <w:rFonts w:eastAsiaTheme="minorEastAsia" w:cstheme="minorBidi"/>
                <w:sz w:val="18"/>
                <w:szCs w:val="18"/>
              </w:rPr>
            </w:pPr>
            <w:r>
              <w:rPr>
                <w:rFonts w:eastAsiaTheme="minorEastAsia" w:cstheme="minorBidi"/>
              </w:rPr>
              <w:t xml:space="preserve">0.8339 </w:t>
            </w:r>
          </w:p>
        </w:tc>
        <w:tc>
          <w:tcPr>
            <w:tcW w:w="369" w:type="pct"/>
          </w:tcPr>
          <w:p w14:paraId="28B7BB29">
            <w:pPr>
              <w:pStyle w:val="42"/>
              <w:rPr>
                <w:rFonts w:eastAsiaTheme="minorEastAsia" w:cstheme="minorBidi"/>
                <w:sz w:val="18"/>
                <w:szCs w:val="18"/>
              </w:rPr>
            </w:pPr>
            <w:r>
              <w:rPr>
                <w:rFonts w:eastAsiaTheme="minorEastAsia" w:cstheme="minorBidi"/>
              </w:rPr>
              <w:t xml:space="preserve">0.5943 </w:t>
            </w:r>
          </w:p>
        </w:tc>
        <w:tc>
          <w:tcPr>
            <w:tcW w:w="369" w:type="pct"/>
          </w:tcPr>
          <w:p w14:paraId="2B93D981">
            <w:pPr>
              <w:pStyle w:val="42"/>
              <w:rPr>
                <w:rFonts w:eastAsiaTheme="minorEastAsia" w:cstheme="minorBidi"/>
                <w:sz w:val="18"/>
                <w:szCs w:val="18"/>
              </w:rPr>
            </w:pPr>
            <w:r>
              <w:rPr>
                <w:rFonts w:eastAsiaTheme="minorEastAsia" w:cstheme="minorBidi"/>
              </w:rPr>
              <w:t xml:space="preserve">1.3898 </w:t>
            </w:r>
          </w:p>
        </w:tc>
        <w:tc>
          <w:tcPr>
            <w:tcW w:w="369" w:type="pct"/>
          </w:tcPr>
          <w:p w14:paraId="620BF9E3">
            <w:pPr>
              <w:pStyle w:val="42"/>
              <w:rPr>
                <w:rFonts w:eastAsiaTheme="minorEastAsia" w:cstheme="minorBidi"/>
                <w:sz w:val="18"/>
                <w:szCs w:val="18"/>
              </w:rPr>
            </w:pPr>
            <w:r>
              <w:rPr>
                <w:rFonts w:eastAsiaTheme="minorEastAsia" w:cstheme="minorBidi"/>
              </w:rPr>
              <w:t xml:space="preserve">2.0106 </w:t>
            </w:r>
          </w:p>
        </w:tc>
        <w:tc>
          <w:tcPr>
            <w:tcW w:w="369" w:type="pct"/>
          </w:tcPr>
          <w:p w14:paraId="007E5302">
            <w:pPr>
              <w:pStyle w:val="42"/>
              <w:rPr>
                <w:rFonts w:eastAsiaTheme="minorEastAsia" w:cstheme="minorBidi"/>
                <w:sz w:val="18"/>
                <w:szCs w:val="18"/>
              </w:rPr>
            </w:pPr>
            <w:r>
              <w:rPr>
                <w:rFonts w:eastAsiaTheme="minorEastAsia" w:cstheme="minorBidi"/>
              </w:rPr>
              <w:t xml:space="preserve">1.6678 </w:t>
            </w:r>
          </w:p>
        </w:tc>
        <w:tc>
          <w:tcPr>
            <w:tcW w:w="369" w:type="pct"/>
          </w:tcPr>
          <w:p w14:paraId="09432987">
            <w:pPr>
              <w:pStyle w:val="42"/>
              <w:rPr>
                <w:rFonts w:eastAsiaTheme="minorEastAsia" w:cstheme="minorBidi"/>
                <w:sz w:val="18"/>
                <w:szCs w:val="18"/>
              </w:rPr>
            </w:pPr>
            <w:r>
              <w:rPr>
                <w:rFonts w:eastAsiaTheme="minorEastAsia" w:cstheme="minorBidi"/>
              </w:rPr>
              <w:t xml:space="preserve">5.1701 </w:t>
            </w:r>
          </w:p>
        </w:tc>
        <w:tc>
          <w:tcPr>
            <w:tcW w:w="369" w:type="pct"/>
          </w:tcPr>
          <w:p w14:paraId="709CE38D">
            <w:pPr>
              <w:pStyle w:val="42"/>
              <w:rPr>
                <w:rFonts w:eastAsiaTheme="minorEastAsia" w:cstheme="minorBidi"/>
                <w:sz w:val="18"/>
                <w:szCs w:val="18"/>
              </w:rPr>
            </w:pPr>
            <w:r>
              <w:rPr>
                <w:rFonts w:eastAsiaTheme="minorEastAsia" w:cstheme="minorBidi"/>
              </w:rPr>
              <w:t xml:space="preserve">25.2252 </w:t>
            </w:r>
          </w:p>
        </w:tc>
        <w:tc>
          <w:tcPr>
            <w:tcW w:w="369" w:type="pct"/>
          </w:tcPr>
          <w:p w14:paraId="4DD296D0">
            <w:pPr>
              <w:pStyle w:val="42"/>
              <w:rPr>
                <w:rFonts w:eastAsiaTheme="minorEastAsia" w:cstheme="minorBidi"/>
                <w:sz w:val="18"/>
                <w:szCs w:val="18"/>
              </w:rPr>
            </w:pPr>
            <w:r>
              <w:rPr>
                <w:rFonts w:eastAsiaTheme="minorEastAsia" w:cstheme="minorBidi"/>
              </w:rPr>
              <w:t xml:space="preserve">20.2497 </w:t>
            </w:r>
          </w:p>
        </w:tc>
        <w:tc>
          <w:tcPr>
            <w:tcW w:w="369" w:type="pct"/>
          </w:tcPr>
          <w:p w14:paraId="22F09217">
            <w:pPr>
              <w:pStyle w:val="42"/>
              <w:rPr>
                <w:rFonts w:eastAsiaTheme="minorEastAsia" w:cstheme="minorBidi"/>
                <w:sz w:val="18"/>
                <w:szCs w:val="18"/>
              </w:rPr>
            </w:pPr>
            <w:r>
              <w:rPr>
                <w:rFonts w:eastAsiaTheme="minorEastAsia" w:cstheme="minorBidi"/>
              </w:rPr>
              <w:t xml:space="preserve">6.5345 </w:t>
            </w:r>
          </w:p>
        </w:tc>
        <w:tc>
          <w:tcPr>
            <w:tcW w:w="369" w:type="pct"/>
          </w:tcPr>
          <w:p w14:paraId="02213EBF">
            <w:pPr>
              <w:pStyle w:val="42"/>
              <w:rPr>
                <w:rFonts w:eastAsiaTheme="minorEastAsia" w:cstheme="minorBidi"/>
                <w:sz w:val="18"/>
                <w:szCs w:val="18"/>
              </w:rPr>
            </w:pPr>
            <w:r>
              <w:rPr>
                <w:rFonts w:eastAsiaTheme="minorEastAsia" w:cstheme="minorBidi"/>
              </w:rPr>
              <w:t xml:space="preserve">4.1000 </w:t>
            </w:r>
          </w:p>
        </w:tc>
        <w:tc>
          <w:tcPr>
            <w:tcW w:w="369" w:type="pct"/>
          </w:tcPr>
          <w:p w14:paraId="5070D650">
            <w:pPr>
              <w:pStyle w:val="42"/>
              <w:rPr>
                <w:rFonts w:eastAsiaTheme="minorEastAsia" w:cstheme="minorBidi"/>
                <w:sz w:val="18"/>
                <w:szCs w:val="18"/>
              </w:rPr>
            </w:pPr>
            <w:r>
              <w:rPr>
                <w:rFonts w:eastAsiaTheme="minorEastAsia" w:cstheme="minorBidi"/>
              </w:rPr>
              <w:t xml:space="preserve">1.5798 </w:t>
            </w:r>
          </w:p>
        </w:tc>
        <w:tc>
          <w:tcPr>
            <w:tcW w:w="366" w:type="pct"/>
          </w:tcPr>
          <w:p w14:paraId="13DAAC5C">
            <w:pPr>
              <w:pStyle w:val="42"/>
              <w:rPr>
                <w:rFonts w:eastAsiaTheme="minorEastAsia" w:cstheme="minorBidi"/>
                <w:sz w:val="18"/>
                <w:szCs w:val="18"/>
              </w:rPr>
            </w:pPr>
            <w:r>
              <w:rPr>
                <w:rFonts w:eastAsiaTheme="minorEastAsia" w:cstheme="minorBidi"/>
              </w:rPr>
              <w:t xml:space="preserve">1.3203 </w:t>
            </w:r>
          </w:p>
        </w:tc>
      </w:tr>
      <w:tr w14:paraId="6CAC5F5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3F44F152">
            <w:pPr>
              <w:pStyle w:val="42"/>
              <w:rPr>
                <w:rFonts w:eastAsiaTheme="minorEastAsia" w:cstheme="minorBidi"/>
                <w:sz w:val="18"/>
                <w:szCs w:val="18"/>
              </w:rPr>
            </w:pPr>
            <w:r>
              <w:rPr>
                <w:rFonts w:eastAsiaTheme="minorEastAsia" w:cstheme="minorBidi"/>
                <w:sz w:val="18"/>
                <w:szCs w:val="18"/>
              </w:rPr>
              <w:t>P=50%</w:t>
            </w:r>
          </w:p>
        </w:tc>
        <w:tc>
          <w:tcPr>
            <w:tcW w:w="369" w:type="pct"/>
          </w:tcPr>
          <w:p w14:paraId="52EAA803">
            <w:pPr>
              <w:pStyle w:val="42"/>
              <w:rPr>
                <w:rFonts w:eastAsiaTheme="minorEastAsia" w:cstheme="minorBidi"/>
                <w:sz w:val="18"/>
                <w:szCs w:val="18"/>
              </w:rPr>
            </w:pPr>
            <w:r>
              <w:rPr>
                <w:rFonts w:eastAsiaTheme="minorEastAsia" w:cstheme="minorBidi"/>
              </w:rPr>
              <w:t xml:space="preserve">0.3092 </w:t>
            </w:r>
          </w:p>
        </w:tc>
        <w:tc>
          <w:tcPr>
            <w:tcW w:w="369" w:type="pct"/>
          </w:tcPr>
          <w:p w14:paraId="0F3C5109">
            <w:pPr>
              <w:pStyle w:val="42"/>
              <w:rPr>
                <w:rFonts w:eastAsiaTheme="minorEastAsia" w:cstheme="minorBidi"/>
                <w:sz w:val="18"/>
                <w:szCs w:val="18"/>
              </w:rPr>
            </w:pPr>
            <w:r>
              <w:rPr>
                <w:rFonts w:eastAsiaTheme="minorEastAsia" w:cstheme="minorBidi"/>
              </w:rPr>
              <w:t xml:space="preserve">0.4775 </w:t>
            </w:r>
          </w:p>
        </w:tc>
        <w:tc>
          <w:tcPr>
            <w:tcW w:w="369" w:type="pct"/>
          </w:tcPr>
          <w:p w14:paraId="17FD86DC">
            <w:pPr>
              <w:pStyle w:val="42"/>
              <w:rPr>
                <w:rFonts w:eastAsiaTheme="minorEastAsia" w:cstheme="minorBidi"/>
                <w:sz w:val="18"/>
                <w:szCs w:val="18"/>
              </w:rPr>
            </w:pPr>
            <w:r>
              <w:rPr>
                <w:rFonts w:eastAsiaTheme="minorEastAsia" w:cstheme="minorBidi"/>
              </w:rPr>
              <w:t xml:space="preserve">0.6185 </w:t>
            </w:r>
          </w:p>
        </w:tc>
        <w:tc>
          <w:tcPr>
            <w:tcW w:w="369" w:type="pct"/>
          </w:tcPr>
          <w:p w14:paraId="742B6F6C">
            <w:pPr>
              <w:pStyle w:val="42"/>
              <w:rPr>
                <w:rFonts w:eastAsiaTheme="minorEastAsia" w:cstheme="minorBidi"/>
                <w:sz w:val="18"/>
                <w:szCs w:val="18"/>
              </w:rPr>
            </w:pPr>
            <w:r>
              <w:rPr>
                <w:rFonts w:eastAsiaTheme="minorEastAsia" w:cstheme="minorBidi"/>
              </w:rPr>
              <w:t xml:space="preserve">0.7456 </w:t>
            </w:r>
          </w:p>
        </w:tc>
        <w:tc>
          <w:tcPr>
            <w:tcW w:w="369" w:type="pct"/>
          </w:tcPr>
          <w:p w14:paraId="415E89B4">
            <w:pPr>
              <w:pStyle w:val="42"/>
              <w:rPr>
                <w:rFonts w:eastAsiaTheme="minorEastAsia" w:cstheme="minorBidi"/>
                <w:sz w:val="18"/>
                <w:szCs w:val="18"/>
              </w:rPr>
            </w:pPr>
            <w:r>
              <w:rPr>
                <w:rFonts w:eastAsiaTheme="minorEastAsia" w:cstheme="minorBidi"/>
              </w:rPr>
              <w:t xml:space="preserve">0.5154 </w:t>
            </w:r>
          </w:p>
        </w:tc>
        <w:tc>
          <w:tcPr>
            <w:tcW w:w="369" w:type="pct"/>
          </w:tcPr>
          <w:p w14:paraId="62D5A7D0">
            <w:pPr>
              <w:pStyle w:val="42"/>
              <w:rPr>
                <w:rFonts w:eastAsiaTheme="minorEastAsia" w:cstheme="minorBidi"/>
                <w:sz w:val="18"/>
                <w:szCs w:val="18"/>
              </w:rPr>
            </w:pPr>
            <w:r>
              <w:rPr>
                <w:rFonts w:eastAsiaTheme="minorEastAsia" w:cstheme="minorBidi"/>
              </w:rPr>
              <w:t xml:space="preserve">1.7042 </w:t>
            </w:r>
          </w:p>
        </w:tc>
        <w:tc>
          <w:tcPr>
            <w:tcW w:w="369" w:type="pct"/>
          </w:tcPr>
          <w:p w14:paraId="3993C635">
            <w:pPr>
              <w:pStyle w:val="42"/>
              <w:rPr>
                <w:rFonts w:eastAsiaTheme="minorEastAsia" w:cstheme="minorBidi"/>
                <w:sz w:val="18"/>
                <w:szCs w:val="18"/>
              </w:rPr>
            </w:pPr>
            <w:r>
              <w:rPr>
                <w:rFonts w:eastAsiaTheme="minorEastAsia" w:cstheme="minorBidi"/>
              </w:rPr>
              <w:t xml:space="preserve">4.8790 </w:t>
            </w:r>
          </w:p>
        </w:tc>
        <w:tc>
          <w:tcPr>
            <w:tcW w:w="369" w:type="pct"/>
          </w:tcPr>
          <w:p w14:paraId="7527AB74">
            <w:pPr>
              <w:pStyle w:val="42"/>
              <w:rPr>
                <w:rFonts w:eastAsiaTheme="minorEastAsia" w:cstheme="minorBidi"/>
                <w:sz w:val="18"/>
                <w:szCs w:val="18"/>
              </w:rPr>
            </w:pPr>
            <w:r>
              <w:rPr>
                <w:rFonts w:eastAsiaTheme="minorEastAsia" w:cstheme="minorBidi"/>
              </w:rPr>
              <w:t xml:space="preserve">20.2022 </w:t>
            </w:r>
          </w:p>
        </w:tc>
        <w:tc>
          <w:tcPr>
            <w:tcW w:w="369" w:type="pct"/>
          </w:tcPr>
          <w:p w14:paraId="0DE976EE">
            <w:pPr>
              <w:pStyle w:val="42"/>
              <w:rPr>
                <w:rFonts w:eastAsiaTheme="minorEastAsia" w:cstheme="minorBidi"/>
                <w:sz w:val="18"/>
                <w:szCs w:val="18"/>
              </w:rPr>
            </w:pPr>
            <w:r>
              <w:rPr>
                <w:rFonts w:eastAsiaTheme="minorEastAsia" w:cstheme="minorBidi"/>
              </w:rPr>
              <w:t xml:space="preserve">1.4202 </w:t>
            </w:r>
          </w:p>
        </w:tc>
        <w:tc>
          <w:tcPr>
            <w:tcW w:w="369" w:type="pct"/>
          </w:tcPr>
          <w:p w14:paraId="5084509E">
            <w:pPr>
              <w:pStyle w:val="42"/>
              <w:rPr>
                <w:rFonts w:eastAsiaTheme="minorEastAsia" w:cstheme="minorBidi"/>
                <w:sz w:val="18"/>
                <w:szCs w:val="18"/>
              </w:rPr>
            </w:pPr>
            <w:r>
              <w:rPr>
                <w:rFonts w:eastAsiaTheme="minorEastAsia" w:cstheme="minorBidi"/>
              </w:rPr>
              <w:t xml:space="preserve">2.3364 </w:t>
            </w:r>
          </w:p>
        </w:tc>
        <w:tc>
          <w:tcPr>
            <w:tcW w:w="369" w:type="pct"/>
          </w:tcPr>
          <w:p w14:paraId="7F159429">
            <w:pPr>
              <w:pStyle w:val="42"/>
              <w:rPr>
                <w:rFonts w:eastAsiaTheme="minorEastAsia" w:cstheme="minorBidi"/>
                <w:sz w:val="18"/>
                <w:szCs w:val="18"/>
              </w:rPr>
            </w:pPr>
            <w:r>
              <w:rPr>
                <w:rFonts w:eastAsiaTheme="minorEastAsia" w:cstheme="minorBidi"/>
              </w:rPr>
              <w:t xml:space="preserve">1.3137 </w:t>
            </w:r>
          </w:p>
        </w:tc>
        <w:tc>
          <w:tcPr>
            <w:tcW w:w="366" w:type="pct"/>
          </w:tcPr>
          <w:p w14:paraId="79E1F622">
            <w:pPr>
              <w:pStyle w:val="42"/>
              <w:rPr>
                <w:rFonts w:eastAsiaTheme="minorEastAsia" w:cstheme="minorBidi"/>
                <w:sz w:val="18"/>
                <w:szCs w:val="18"/>
              </w:rPr>
            </w:pPr>
            <w:r>
              <w:rPr>
                <w:rFonts w:eastAsiaTheme="minorEastAsia" w:cstheme="minorBidi"/>
              </w:rPr>
              <w:t xml:space="preserve">0.6872 </w:t>
            </w:r>
          </w:p>
        </w:tc>
      </w:tr>
      <w:tr w14:paraId="5DAB3B6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2BD1DF6D">
            <w:pPr>
              <w:pStyle w:val="42"/>
              <w:rPr>
                <w:rFonts w:eastAsiaTheme="minorEastAsia" w:cstheme="minorBidi"/>
                <w:sz w:val="18"/>
                <w:szCs w:val="18"/>
              </w:rPr>
            </w:pPr>
            <w:r>
              <w:rPr>
                <w:rFonts w:eastAsiaTheme="minorEastAsia" w:cstheme="minorBidi"/>
                <w:sz w:val="18"/>
                <w:szCs w:val="18"/>
              </w:rPr>
              <w:t>P=</w:t>
            </w:r>
            <w:r>
              <w:rPr>
                <w:rFonts w:hint="eastAsia" w:eastAsiaTheme="minorEastAsia" w:cstheme="minorBidi"/>
                <w:sz w:val="18"/>
                <w:szCs w:val="18"/>
              </w:rPr>
              <w:t>90</w:t>
            </w:r>
            <w:r>
              <w:rPr>
                <w:rFonts w:eastAsiaTheme="minorEastAsia" w:cstheme="minorBidi"/>
                <w:sz w:val="18"/>
                <w:szCs w:val="18"/>
              </w:rPr>
              <w:t>%</w:t>
            </w:r>
          </w:p>
        </w:tc>
        <w:tc>
          <w:tcPr>
            <w:tcW w:w="369" w:type="pct"/>
          </w:tcPr>
          <w:p w14:paraId="2D751E35">
            <w:pPr>
              <w:pStyle w:val="42"/>
              <w:rPr>
                <w:rFonts w:eastAsiaTheme="minorEastAsia" w:cstheme="minorBidi"/>
                <w:sz w:val="18"/>
                <w:szCs w:val="18"/>
              </w:rPr>
            </w:pPr>
            <w:r>
              <w:rPr>
                <w:rFonts w:eastAsiaTheme="minorEastAsia" w:cstheme="minorBidi"/>
              </w:rPr>
              <w:t xml:space="preserve">0.2838 </w:t>
            </w:r>
          </w:p>
        </w:tc>
        <w:tc>
          <w:tcPr>
            <w:tcW w:w="369" w:type="pct"/>
          </w:tcPr>
          <w:p w14:paraId="0114A748">
            <w:pPr>
              <w:pStyle w:val="42"/>
              <w:rPr>
                <w:rFonts w:eastAsiaTheme="minorEastAsia" w:cstheme="minorBidi"/>
                <w:sz w:val="18"/>
                <w:szCs w:val="18"/>
              </w:rPr>
            </w:pPr>
            <w:r>
              <w:rPr>
                <w:rFonts w:eastAsiaTheme="minorEastAsia" w:cstheme="minorBidi"/>
              </w:rPr>
              <w:t xml:space="preserve">0.1300 </w:t>
            </w:r>
          </w:p>
        </w:tc>
        <w:tc>
          <w:tcPr>
            <w:tcW w:w="369" w:type="pct"/>
          </w:tcPr>
          <w:p w14:paraId="10622856">
            <w:pPr>
              <w:pStyle w:val="42"/>
              <w:rPr>
                <w:rFonts w:eastAsiaTheme="minorEastAsia" w:cstheme="minorBidi"/>
                <w:sz w:val="18"/>
                <w:szCs w:val="18"/>
              </w:rPr>
            </w:pPr>
            <w:r>
              <w:rPr>
                <w:rFonts w:eastAsiaTheme="minorEastAsia" w:cstheme="minorBidi"/>
              </w:rPr>
              <w:t xml:space="preserve">0.2838 </w:t>
            </w:r>
          </w:p>
        </w:tc>
        <w:tc>
          <w:tcPr>
            <w:tcW w:w="369" w:type="pct"/>
          </w:tcPr>
          <w:p w14:paraId="20B2210B">
            <w:pPr>
              <w:pStyle w:val="42"/>
              <w:rPr>
                <w:rFonts w:eastAsiaTheme="minorEastAsia" w:cstheme="minorBidi"/>
                <w:sz w:val="18"/>
                <w:szCs w:val="18"/>
              </w:rPr>
            </w:pPr>
            <w:r>
              <w:rPr>
                <w:rFonts w:eastAsiaTheme="minorEastAsia" w:cstheme="minorBidi"/>
              </w:rPr>
              <w:t xml:space="preserve">0.1955 </w:t>
            </w:r>
          </w:p>
        </w:tc>
        <w:tc>
          <w:tcPr>
            <w:tcW w:w="369" w:type="pct"/>
          </w:tcPr>
          <w:p w14:paraId="6CAA7201">
            <w:pPr>
              <w:pStyle w:val="42"/>
              <w:rPr>
                <w:rFonts w:eastAsiaTheme="minorEastAsia" w:cstheme="minorBidi"/>
                <w:sz w:val="18"/>
                <w:szCs w:val="18"/>
              </w:rPr>
            </w:pPr>
            <w:r>
              <w:rPr>
                <w:rFonts w:eastAsiaTheme="minorEastAsia" w:cstheme="minorBidi"/>
              </w:rPr>
              <w:t xml:space="preserve">0.2027 </w:t>
            </w:r>
          </w:p>
        </w:tc>
        <w:tc>
          <w:tcPr>
            <w:tcW w:w="369" w:type="pct"/>
          </w:tcPr>
          <w:p w14:paraId="61E4921A">
            <w:pPr>
              <w:pStyle w:val="42"/>
              <w:rPr>
                <w:rFonts w:eastAsiaTheme="minorEastAsia" w:cstheme="minorBidi"/>
                <w:sz w:val="18"/>
                <w:szCs w:val="18"/>
              </w:rPr>
            </w:pPr>
            <w:r>
              <w:rPr>
                <w:rFonts w:eastAsiaTheme="minorEastAsia" w:cstheme="minorBidi"/>
              </w:rPr>
              <w:t xml:space="preserve">0.2094 </w:t>
            </w:r>
          </w:p>
        </w:tc>
        <w:tc>
          <w:tcPr>
            <w:tcW w:w="369" w:type="pct"/>
          </w:tcPr>
          <w:p w14:paraId="18C5C9BD">
            <w:pPr>
              <w:pStyle w:val="42"/>
              <w:rPr>
                <w:rFonts w:eastAsiaTheme="minorEastAsia" w:cstheme="minorBidi"/>
                <w:sz w:val="18"/>
                <w:szCs w:val="18"/>
              </w:rPr>
            </w:pPr>
            <w:r>
              <w:rPr>
                <w:rFonts w:eastAsiaTheme="minorEastAsia" w:cstheme="minorBidi"/>
              </w:rPr>
              <w:t xml:space="preserve">6.5939 </w:t>
            </w:r>
          </w:p>
        </w:tc>
        <w:tc>
          <w:tcPr>
            <w:tcW w:w="369" w:type="pct"/>
          </w:tcPr>
          <w:p w14:paraId="76D9066A">
            <w:pPr>
              <w:pStyle w:val="42"/>
              <w:rPr>
                <w:rFonts w:eastAsiaTheme="minorEastAsia" w:cstheme="minorBidi"/>
                <w:sz w:val="18"/>
                <w:szCs w:val="18"/>
              </w:rPr>
            </w:pPr>
            <w:r>
              <w:rPr>
                <w:rFonts w:eastAsiaTheme="minorEastAsia" w:cstheme="minorBidi"/>
              </w:rPr>
              <w:t xml:space="preserve">4.5797 </w:t>
            </w:r>
          </w:p>
        </w:tc>
        <w:tc>
          <w:tcPr>
            <w:tcW w:w="369" w:type="pct"/>
          </w:tcPr>
          <w:p w14:paraId="7ED7F788">
            <w:pPr>
              <w:pStyle w:val="42"/>
              <w:rPr>
                <w:rFonts w:eastAsiaTheme="minorEastAsia" w:cstheme="minorBidi"/>
                <w:sz w:val="18"/>
                <w:szCs w:val="18"/>
              </w:rPr>
            </w:pPr>
            <w:r>
              <w:rPr>
                <w:rFonts w:eastAsiaTheme="minorEastAsia" w:cstheme="minorBidi"/>
              </w:rPr>
              <w:t xml:space="preserve">0.3491 </w:t>
            </w:r>
          </w:p>
        </w:tc>
        <w:tc>
          <w:tcPr>
            <w:tcW w:w="369" w:type="pct"/>
          </w:tcPr>
          <w:p w14:paraId="3E401351">
            <w:pPr>
              <w:pStyle w:val="42"/>
              <w:rPr>
                <w:rFonts w:eastAsiaTheme="minorEastAsia" w:cstheme="minorBidi"/>
                <w:sz w:val="18"/>
                <w:szCs w:val="18"/>
              </w:rPr>
            </w:pPr>
            <w:r>
              <w:rPr>
                <w:rFonts w:eastAsiaTheme="minorEastAsia" w:cstheme="minorBidi"/>
              </w:rPr>
              <w:t xml:space="preserve">0.3378 </w:t>
            </w:r>
          </w:p>
        </w:tc>
        <w:tc>
          <w:tcPr>
            <w:tcW w:w="369" w:type="pct"/>
          </w:tcPr>
          <w:p w14:paraId="3B31EE75">
            <w:pPr>
              <w:pStyle w:val="42"/>
              <w:rPr>
                <w:rFonts w:eastAsiaTheme="minorEastAsia" w:cstheme="minorBidi"/>
                <w:sz w:val="18"/>
                <w:szCs w:val="18"/>
              </w:rPr>
            </w:pPr>
            <w:r>
              <w:rPr>
                <w:rFonts w:eastAsiaTheme="minorEastAsia" w:cstheme="minorBidi"/>
              </w:rPr>
              <w:t xml:space="preserve">0.2932 </w:t>
            </w:r>
          </w:p>
        </w:tc>
        <w:tc>
          <w:tcPr>
            <w:tcW w:w="366" w:type="pct"/>
          </w:tcPr>
          <w:p w14:paraId="0595C4CA">
            <w:pPr>
              <w:pStyle w:val="42"/>
              <w:rPr>
                <w:rFonts w:eastAsiaTheme="minorEastAsia" w:cstheme="minorBidi"/>
                <w:sz w:val="18"/>
                <w:szCs w:val="18"/>
              </w:rPr>
            </w:pPr>
            <w:r>
              <w:rPr>
                <w:rFonts w:eastAsiaTheme="minorEastAsia" w:cstheme="minorBidi"/>
              </w:rPr>
              <w:t xml:space="preserve">0.2432 </w:t>
            </w:r>
          </w:p>
        </w:tc>
      </w:tr>
    </w:tbl>
    <w:p w14:paraId="0D126C82">
      <w:pPr>
        <w:pStyle w:val="45"/>
      </w:pPr>
      <w:r>
        <w:rPr>
          <w:rFonts w:hint="eastAsia"/>
        </w:rPr>
        <w:t>表3.4-10 跑马滩水库坝址下游#2处典型年径流月分配成果      单位：m</w:t>
      </w:r>
      <w:r>
        <w:rPr>
          <w:rFonts w:hint="eastAsia"/>
          <w:vertAlign w:val="superscript"/>
        </w:rPr>
        <w:t>3</w:t>
      </w:r>
      <w:r>
        <w:rPr>
          <w:rFonts w:hint="eastAsia"/>
        </w:rPr>
        <w:t>/s</w:t>
      </w:r>
    </w:p>
    <w:tbl>
      <w:tblPr>
        <w:tblStyle w:val="21"/>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630"/>
        <w:gridCol w:w="1046"/>
        <w:gridCol w:w="1046"/>
        <w:gridCol w:w="1046"/>
        <w:gridCol w:w="1046"/>
        <w:gridCol w:w="1046"/>
        <w:gridCol w:w="1046"/>
        <w:gridCol w:w="1046"/>
        <w:gridCol w:w="1046"/>
        <w:gridCol w:w="1046"/>
        <w:gridCol w:w="1046"/>
        <w:gridCol w:w="1046"/>
        <w:gridCol w:w="1038"/>
      </w:tblGrid>
      <w:tr w14:paraId="2783A7E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Merge w:val="restart"/>
            <w:vAlign w:val="center"/>
          </w:tcPr>
          <w:p w14:paraId="16D97066">
            <w:pPr>
              <w:pStyle w:val="42"/>
              <w:rPr>
                <w:rFonts w:eastAsiaTheme="minorEastAsia" w:cstheme="minorBidi"/>
                <w:sz w:val="18"/>
                <w:szCs w:val="18"/>
              </w:rPr>
            </w:pPr>
            <w:r>
              <w:rPr>
                <w:rFonts w:hint="eastAsia" w:eastAsiaTheme="minorEastAsia" w:cstheme="minorBidi"/>
                <w:sz w:val="18"/>
                <w:szCs w:val="18"/>
              </w:rPr>
              <w:t>设计频率</w:t>
            </w:r>
          </w:p>
        </w:tc>
        <w:tc>
          <w:tcPr>
            <w:tcW w:w="4425" w:type="pct"/>
            <w:gridSpan w:val="12"/>
            <w:vAlign w:val="center"/>
          </w:tcPr>
          <w:p w14:paraId="2EB9C33C">
            <w:pPr>
              <w:pStyle w:val="42"/>
              <w:rPr>
                <w:rFonts w:eastAsiaTheme="minorEastAsia" w:cstheme="minorBidi"/>
                <w:sz w:val="18"/>
                <w:szCs w:val="18"/>
              </w:rPr>
            </w:pPr>
            <w:r>
              <w:rPr>
                <w:rFonts w:hint="eastAsia" w:eastAsiaTheme="minorEastAsia" w:cstheme="minorBidi"/>
                <w:sz w:val="18"/>
                <w:szCs w:val="18"/>
              </w:rPr>
              <w:t>月份</w:t>
            </w:r>
          </w:p>
        </w:tc>
      </w:tr>
      <w:tr w14:paraId="732DEB6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Merge w:val="continue"/>
            <w:vAlign w:val="center"/>
          </w:tcPr>
          <w:p w14:paraId="00CCC088">
            <w:pPr>
              <w:pStyle w:val="42"/>
              <w:rPr>
                <w:rFonts w:eastAsiaTheme="minorEastAsia" w:cstheme="minorBidi"/>
                <w:sz w:val="18"/>
                <w:szCs w:val="18"/>
              </w:rPr>
            </w:pPr>
          </w:p>
        </w:tc>
        <w:tc>
          <w:tcPr>
            <w:tcW w:w="369" w:type="pct"/>
            <w:vAlign w:val="center"/>
          </w:tcPr>
          <w:p w14:paraId="4A02C7B2">
            <w:pPr>
              <w:pStyle w:val="42"/>
              <w:rPr>
                <w:rFonts w:eastAsiaTheme="minorEastAsia" w:cstheme="minorBidi"/>
                <w:sz w:val="18"/>
                <w:szCs w:val="18"/>
              </w:rPr>
            </w:pPr>
            <w:r>
              <w:rPr>
                <w:rFonts w:hint="eastAsia" w:eastAsiaTheme="minorEastAsia" w:cstheme="minorBidi"/>
                <w:sz w:val="18"/>
                <w:szCs w:val="18"/>
              </w:rPr>
              <w:t>1月</w:t>
            </w:r>
          </w:p>
        </w:tc>
        <w:tc>
          <w:tcPr>
            <w:tcW w:w="369" w:type="pct"/>
            <w:vAlign w:val="center"/>
          </w:tcPr>
          <w:p w14:paraId="67B3CA89">
            <w:pPr>
              <w:pStyle w:val="42"/>
              <w:rPr>
                <w:rFonts w:eastAsiaTheme="minorEastAsia" w:cstheme="minorBidi"/>
                <w:sz w:val="18"/>
                <w:szCs w:val="18"/>
              </w:rPr>
            </w:pPr>
            <w:r>
              <w:rPr>
                <w:rFonts w:hint="eastAsia" w:eastAsiaTheme="minorEastAsia" w:cstheme="minorBidi"/>
                <w:sz w:val="18"/>
                <w:szCs w:val="18"/>
              </w:rPr>
              <w:t>2月</w:t>
            </w:r>
          </w:p>
        </w:tc>
        <w:tc>
          <w:tcPr>
            <w:tcW w:w="369" w:type="pct"/>
            <w:vAlign w:val="center"/>
          </w:tcPr>
          <w:p w14:paraId="776DCB06">
            <w:pPr>
              <w:pStyle w:val="42"/>
              <w:rPr>
                <w:rFonts w:eastAsiaTheme="minorEastAsia" w:cstheme="minorBidi"/>
                <w:sz w:val="18"/>
                <w:szCs w:val="18"/>
              </w:rPr>
            </w:pPr>
            <w:r>
              <w:rPr>
                <w:rFonts w:hint="eastAsia" w:eastAsiaTheme="minorEastAsia" w:cstheme="minorBidi"/>
                <w:sz w:val="18"/>
                <w:szCs w:val="18"/>
              </w:rPr>
              <w:t>3月</w:t>
            </w:r>
          </w:p>
        </w:tc>
        <w:tc>
          <w:tcPr>
            <w:tcW w:w="369" w:type="pct"/>
            <w:vAlign w:val="center"/>
          </w:tcPr>
          <w:p w14:paraId="4A129C8A">
            <w:pPr>
              <w:pStyle w:val="42"/>
              <w:rPr>
                <w:rFonts w:eastAsiaTheme="minorEastAsia" w:cstheme="minorBidi"/>
                <w:sz w:val="18"/>
                <w:szCs w:val="18"/>
              </w:rPr>
            </w:pPr>
            <w:r>
              <w:rPr>
                <w:rFonts w:hint="eastAsia" w:eastAsiaTheme="minorEastAsia" w:cstheme="minorBidi"/>
                <w:sz w:val="18"/>
                <w:szCs w:val="18"/>
              </w:rPr>
              <w:t>4月</w:t>
            </w:r>
          </w:p>
        </w:tc>
        <w:tc>
          <w:tcPr>
            <w:tcW w:w="369" w:type="pct"/>
            <w:vAlign w:val="center"/>
          </w:tcPr>
          <w:p w14:paraId="470C419C">
            <w:pPr>
              <w:pStyle w:val="42"/>
              <w:rPr>
                <w:rFonts w:eastAsiaTheme="minorEastAsia" w:cstheme="minorBidi"/>
                <w:sz w:val="18"/>
                <w:szCs w:val="18"/>
              </w:rPr>
            </w:pPr>
            <w:r>
              <w:rPr>
                <w:rFonts w:hint="eastAsia" w:eastAsiaTheme="minorEastAsia" w:cstheme="minorBidi"/>
                <w:sz w:val="18"/>
                <w:szCs w:val="18"/>
              </w:rPr>
              <w:t>5月</w:t>
            </w:r>
          </w:p>
        </w:tc>
        <w:tc>
          <w:tcPr>
            <w:tcW w:w="369" w:type="pct"/>
            <w:vAlign w:val="center"/>
          </w:tcPr>
          <w:p w14:paraId="3C3DD198">
            <w:pPr>
              <w:pStyle w:val="42"/>
              <w:rPr>
                <w:rFonts w:eastAsiaTheme="minorEastAsia" w:cstheme="minorBidi"/>
                <w:sz w:val="18"/>
                <w:szCs w:val="18"/>
              </w:rPr>
            </w:pPr>
            <w:r>
              <w:rPr>
                <w:rFonts w:hint="eastAsia" w:eastAsiaTheme="minorEastAsia" w:cstheme="minorBidi"/>
                <w:sz w:val="18"/>
                <w:szCs w:val="18"/>
              </w:rPr>
              <w:t>6月</w:t>
            </w:r>
          </w:p>
        </w:tc>
        <w:tc>
          <w:tcPr>
            <w:tcW w:w="369" w:type="pct"/>
            <w:vAlign w:val="center"/>
          </w:tcPr>
          <w:p w14:paraId="2A9E787B">
            <w:pPr>
              <w:pStyle w:val="42"/>
              <w:rPr>
                <w:rFonts w:eastAsiaTheme="minorEastAsia" w:cstheme="minorBidi"/>
                <w:sz w:val="18"/>
                <w:szCs w:val="18"/>
              </w:rPr>
            </w:pPr>
            <w:r>
              <w:rPr>
                <w:rFonts w:hint="eastAsia" w:eastAsiaTheme="minorEastAsia" w:cstheme="minorBidi"/>
                <w:sz w:val="18"/>
                <w:szCs w:val="18"/>
              </w:rPr>
              <w:t>7月</w:t>
            </w:r>
          </w:p>
        </w:tc>
        <w:tc>
          <w:tcPr>
            <w:tcW w:w="369" w:type="pct"/>
            <w:vAlign w:val="center"/>
          </w:tcPr>
          <w:p w14:paraId="1C80CC5F">
            <w:pPr>
              <w:pStyle w:val="42"/>
              <w:rPr>
                <w:rFonts w:eastAsiaTheme="minorEastAsia" w:cstheme="minorBidi"/>
                <w:sz w:val="18"/>
                <w:szCs w:val="18"/>
              </w:rPr>
            </w:pPr>
            <w:r>
              <w:rPr>
                <w:rFonts w:hint="eastAsia" w:eastAsiaTheme="minorEastAsia" w:cstheme="minorBidi"/>
                <w:sz w:val="18"/>
                <w:szCs w:val="18"/>
              </w:rPr>
              <w:t>8月</w:t>
            </w:r>
          </w:p>
        </w:tc>
        <w:tc>
          <w:tcPr>
            <w:tcW w:w="369" w:type="pct"/>
            <w:vAlign w:val="center"/>
          </w:tcPr>
          <w:p w14:paraId="142D0925">
            <w:pPr>
              <w:pStyle w:val="42"/>
              <w:rPr>
                <w:rFonts w:eastAsiaTheme="minorEastAsia" w:cstheme="minorBidi"/>
                <w:sz w:val="18"/>
                <w:szCs w:val="18"/>
              </w:rPr>
            </w:pPr>
            <w:r>
              <w:rPr>
                <w:rFonts w:hint="eastAsia" w:eastAsiaTheme="minorEastAsia" w:cstheme="minorBidi"/>
                <w:sz w:val="18"/>
                <w:szCs w:val="18"/>
              </w:rPr>
              <w:t>9月</w:t>
            </w:r>
          </w:p>
        </w:tc>
        <w:tc>
          <w:tcPr>
            <w:tcW w:w="369" w:type="pct"/>
            <w:vAlign w:val="center"/>
          </w:tcPr>
          <w:p w14:paraId="1EC47F80">
            <w:pPr>
              <w:pStyle w:val="42"/>
              <w:rPr>
                <w:rFonts w:eastAsiaTheme="minorEastAsia" w:cstheme="minorBidi"/>
                <w:sz w:val="18"/>
                <w:szCs w:val="18"/>
              </w:rPr>
            </w:pPr>
            <w:r>
              <w:rPr>
                <w:rFonts w:hint="eastAsia" w:eastAsiaTheme="minorEastAsia" w:cstheme="minorBidi"/>
                <w:sz w:val="18"/>
                <w:szCs w:val="18"/>
              </w:rPr>
              <w:t>10月</w:t>
            </w:r>
          </w:p>
        </w:tc>
        <w:tc>
          <w:tcPr>
            <w:tcW w:w="369" w:type="pct"/>
            <w:vAlign w:val="center"/>
          </w:tcPr>
          <w:p w14:paraId="735C07AC">
            <w:pPr>
              <w:pStyle w:val="42"/>
              <w:rPr>
                <w:rFonts w:eastAsiaTheme="minorEastAsia" w:cstheme="minorBidi"/>
                <w:sz w:val="18"/>
                <w:szCs w:val="18"/>
              </w:rPr>
            </w:pPr>
            <w:r>
              <w:rPr>
                <w:rFonts w:hint="eastAsia" w:eastAsiaTheme="minorEastAsia" w:cstheme="minorBidi"/>
                <w:sz w:val="18"/>
                <w:szCs w:val="18"/>
              </w:rPr>
              <w:t>11月</w:t>
            </w:r>
          </w:p>
        </w:tc>
        <w:tc>
          <w:tcPr>
            <w:tcW w:w="366" w:type="pct"/>
            <w:vAlign w:val="center"/>
          </w:tcPr>
          <w:p w14:paraId="2C9F37D7">
            <w:pPr>
              <w:pStyle w:val="42"/>
              <w:rPr>
                <w:rFonts w:eastAsiaTheme="minorEastAsia" w:cstheme="minorBidi"/>
                <w:sz w:val="18"/>
                <w:szCs w:val="18"/>
              </w:rPr>
            </w:pPr>
            <w:r>
              <w:rPr>
                <w:rFonts w:hint="eastAsia" w:eastAsiaTheme="minorEastAsia" w:cstheme="minorBidi"/>
                <w:sz w:val="18"/>
                <w:szCs w:val="18"/>
              </w:rPr>
              <w:t>12月</w:t>
            </w:r>
          </w:p>
        </w:tc>
      </w:tr>
      <w:tr w14:paraId="0B462F0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43ABAB86">
            <w:pPr>
              <w:pStyle w:val="42"/>
              <w:rPr>
                <w:rFonts w:eastAsiaTheme="minorEastAsia" w:cstheme="minorBidi"/>
                <w:sz w:val="18"/>
                <w:szCs w:val="18"/>
              </w:rPr>
            </w:pPr>
            <w:r>
              <w:rPr>
                <w:rFonts w:eastAsiaTheme="minorEastAsia" w:cstheme="minorBidi"/>
                <w:sz w:val="18"/>
                <w:szCs w:val="18"/>
              </w:rPr>
              <w:t>P=</w:t>
            </w:r>
            <w:r>
              <w:rPr>
                <w:rFonts w:hint="eastAsia" w:eastAsiaTheme="minorEastAsia" w:cstheme="minorBidi"/>
                <w:sz w:val="18"/>
                <w:szCs w:val="18"/>
              </w:rPr>
              <w:t>10</w:t>
            </w:r>
            <w:r>
              <w:rPr>
                <w:rFonts w:eastAsiaTheme="minorEastAsia" w:cstheme="minorBidi"/>
                <w:sz w:val="18"/>
                <w:szCs w:val="18"/>
              </w:rPr>
              <w:t>%</w:t>
            </w:r>
          </w:p>
        </w:tc>
        <w:tc>
          <w:tcPr>
            <w:tcW w:w="369" w:type="pct"/>
          </w:tcPr>
          <w:p w14:paraId="2BE01204">
            <w:pPr>
              <w:pStyle w:val="42"/>
              <w:rPr>
                <w:rFonts w:eastAsiaTheme="minorEastAsia" w:cstheme="minorBidi"/>
                <w:sz w:val="18"/>
                <w:szCs w:val="18"/>
              </w:rPr>
            </w:pPr>
            <w:r>
              <w:rPr>
                <w:rFonts w:eastAsiaTheme="minorEastAsia" w:cstheme="minorBidi"/>
              </w:rPr>
              <w:t xml:space="preserve">0.8359 </w:t>
            </w:r>
          </w:p>
        </w:tc>
        <w:tc>
          <w:tcPr>
            <w:tcW w:w="369" w:type="pct"/>
          </w:tcPr>
          <w:p w14:paraId="4E1FF13A">
            <w:pPr>
              <w:pStyle w:val="42"/>
              <w:rPr>
                <w:rFonts w:eastAsiaTheme="minorEastAsia" w:cstheme="minorBidi"/>
                <w:sz w:val="18"/>
                <w:szCs w:val="18"/>
              </w:rPr>
            </w:pPr>
            <w:r>
              <w:rPr>
                <w:rFonts w:eastAsiaTheme="minorEastAsia" w:cstheme="minorBidi"/>
              </w:rPr>
              <w:t xml:space="preserve">0.5957 </w:t>
            </w:r>
          </w:p>
        </w:tc>
        <w:tc>
          <w:tcPr>
            <w:tcW w:w="369" w:type="pct"/>
          </w:tcPr>
          <w:p w14:paraId="3A762CBD">
            <w:pPr>
              <w:pStyle w:val="42"/>
              <w:rPr>
                <w:rFonts w:eastAsiaTheme="minorEastAsia" w:cstheme="minorBidi"/>
                <w:sz w:val="18"/>
                <w:szCs w:val="18"/>
              </w:rPr>
            </w:pPr>
            <w:r>
              <w:rPr>
                <w:rFonts w:eastAsiaTheme="minorEastAsia" w:cstheme="minorBidi"/>
              </w:rPr>
              <w:t xml:space="preserve">1.3931 </w:t>
            </w:r>
          </w:p>
        </w:tc>
        <w:tc>
          <w:tcPr>
            <w:tcW w:w="369" w:type="pct"/>
          </w:tcPr>
          <w:p w14:paraId="629F335D">
            <w:pPr>
              <w:pStyle w:val="42"/>
              <w:rPr>
                <w:rFonts w:eastAsiaTheme="minorEastAsia" w:cstheme="minorBidi"/>
                <w:sz w:val="18"/>
                <w:szCs w:val="18"/>
              </w:rPr>
            </w:pPr>
            <w:r>
              <w:rPr>
                <w:rFonts w:eastAsiaTheme="minorEastAsia" w:cstheme="minorBidi"/>
              </w:rPr>
              <w:t xml:space="preserve">2.0153 </w:t>
            </w:r>
          </w:p>
        </w:tc>
        <w:tc>
          <w:tcPr>
            <w:tcW w:w="369" w:type="pct"/>
          </w:tcPr>
          <w:p w14:paraId="1082556C">
            <w:pPr>
              <w:pStyle w:val="42"/>
              <w:rPr>
                <w:rFonts w:eastAsiaTheme="minorEastAsia" w:cstheme="minorBidi"/>
                <w:sz w:val="18"/>
                <w:szCs w:val="18"/>
              </w:rPr>
            </w:pPr>
            <w:r>
              <w:rPr>
                <w:rFonts w:eastAsiaTheme="minorEastAsia" w:cstheme="minorBidi"/>
              </w:rPr>
              <w:t xml:space="preserve">1.6717 </w:t>
            </w:r>
          </w:p>
        </w:tc>
        <w:tc>
          <w:tcPr>
            <w:tcW w:w="369" w:type="pct"/>
          </w:tcPr>
          <w:p w14:paraId="7313D384">
            <w:pPr>
              <w:pStyle w:val="42"/>
              <w:rPr>
                <w:rFonts w:eastAsiaTheme="minorEastAsia" w:cstheme="minorBidi"/>
                <w:sz w:val="18"/>
                <w:szCs w:val="18"/>
              </w:rPr>
            </w:pPr>
            <w:r>
              <w:rPr>
                <w:rFonts w:eastAsiaTheme="minorEastAsia" w:cstheme="minorBidi"/>
              </w:rPr>
              <w:t xml:space="preserve">5.1823 </w:t>
            </w:r>
          </w:p>
        </w:tc>
        <w:tc>
          <w:tcPr>
            <w:tcW w:w="369" w:type="pct"/>
          </w:tcPr>
          <w:p w14:paraId="5AA67380">
            <w:pPr>
              <w:pStyle w:val="42"/>
              <w:rPr>
                <w:rFonts w:eastAsiaTheme="minorEastAsia" w:cstheme="minorBidi"/>
                <w:sz w:val="18"/>
                <w:szCs w:val="18"/>
              </w:rPr>
            </w:pPr>
            <w:r>
              <w:rPr>
                <w:rFonts w:eastAsiaTheme="minorEastAsia" w:cstheme="minorBidi"/>
              </w:rPr>
              <w:t xml:space="preserve">25.2845 </w:t>
            </w:r>
          </w:p>
        </w:tc>
        <w:tc>
          <w:tcPr>
            <w:tcW w:w="369" w:type="pct"/>
          </w:tcPr>
          <w:p w14:paraId="3EA9DBC7">
            <w:pPr>
              <w:pStyle w:val="42"/>
              <w:rPr>
                <w:rFonts w:eastAsiaTheme="minorEastAsia" w:cstheme="minorBidi"/>
                <w:sz w:val="18"/>
                <w:szCs w:val="18"/>
              </w:rPr>
            </w:pPr>
            <w:r>
              <w:rPr>
                <w:rFonts w:eastAsiaTheme="minorEastAsia" w:cstheme="minorBidi"/>
              </w:rPr>
              <w:t xml:space="preserve">20.2973 </w:t>
            </w:r>
          </w:p>
        </w:tc>
        <w:tc>
          <w:tcPr>
            <w:tcW w:w="369" w:type="pct"/>
          </w:tcPr>
          <w:p w14:paraId="156138D0">
            <w:pPr>
              <w:pStyle w:val="42"/>
              <w:rPr>
                <w:rFonts w:eastAsiaTheme="minorEastAsia" w:cstheme="minorBidi"/>
                <w:sz w:val="18"/>
                <w:szCs w:val="18"/>
              </w:rPr>
            </w:pPr>
            <w:r>
              <w:rPr>
                <w:rFonts w:eastAsiaTheme="minorEastAsia" w:cstheme="minorBidi"/>
              </w:rPr>
              <w:t xml:space="preserve">6.5498 </w:t>
            </w:r>
          </w:p>
        </w:tc>
        <w:tc>
          <w:tcPr>
            <w:tcW w:w="369" w:type="pct"/>
          </w:tcPr>
          <w:p w14:paraId="4DCD3D08">
            <w:pPr>
              <w:pStyle w:val="42"/>
              <w:rPr>
                <w:rFonts w:eastAsiaTheme="minorEastAsia" w:cstheme="minorBidi"/>
                <w:sz w:val="18"/>
                <w:szCs w:val="18"/>
              </w:rPr>
            </w:pPr>
            <w:r>
              <w:rPr>
                <w:rFonts w:eastAsiaTheme="minorEastAsia" w:cstheme="minorBidi"/>
              </w:rPr>
              <w:t xml:space="preserve">4.1096 </w:t>
            </w:r>
          </w:p>
        </w:tc>
        <w:tc>
          <w:tcPr>
            <w:tcW w:w="369" w:type="pct"/>
          </w:tcPr>
          <w:p w14:paraId="55AB41F5">
            <w:pPr>
              <w:pStyle w:val="42"/>
              <w:rPr>
                <w:rFonts w:eastAsiaTheme="minorEastAsia" w:cstheme="minorBidi"/>
                <w:sz w:val="18"/>
                <w:szCs w:val="18"/>
              </w:rPr>
            </w:pPr>
            <w:r>
              <w:rPr>
                <w:rFonts w:eastAsiaTheme="minorEastAsia" w:cstheme="minorBidi"/>
              </w:rPr>
              <w:t xml:space="preserve">1.5835 </w:t>
            </w:r>
          </w:p>
        </w:tc>
        <w:tc>
          <w:tcPr>
            <w:tcW w:w="366" w:type="pct"/>
          </w:tcPr>
          <w:p w14:paraId="260E3CFB">
            <w:pPr>
              <w:pStyle w:val="42"/>
              <w:rPr>
                <w:rFonts w:eastAsiaTheme="minorEastAsia" w:cstheme="minorBidi"/>
                <w:sz w:val="18"/>
                <w:szCs w:val="18"/>
              </w:rPr>
            </w:pPr>
            <w:r>
              <w:rPr>
                <w:rFonts w:eastAsiaTheme="minorEastAsia" w:cstheme="minorBidi"/>
              </w:rPr>
              <w:t xml:space="preserve">1.3234 </w:t>
            </w:r>
          </w:p>
        </w:tc>
      </w:tr>
      <w:tr w14:paraId="3E26813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1E869162">
            <w:pPr>
              <w:pStyle w:val="42"/>
              <w:rPr>
                <w:rFonts w:eastAsiaTheme="minorEastAsia" w:cstheme="minorBidi"/>
                <w:sz w:val="18"/>
                <w:szCs w:val="18"/>
              </w:rPr>
            </w:pPr>
            <w:r>
              <w:rPr>
                <w:rFonts w:eastAsiaTheme="minorEastAsia" w:cstheme="minorBidi"/>
                <w:sz w:val="18"/>
                <w:szCs w:val="18"/>
              </w:rPr>
              <w:t>P=50%</w:t>
            </w:r>
          </w:p>
        </w:tc>
        <w:tc>
          <w:tcPr>
            <w:tcW w:w="369" w:type="pct"/>
          </w:tcPr>
          <w:p w14:paraId="2B8429C7">
            <w:pPr>
              <w:pStyle w:val="42"/>
              <w:rPr>
                <w:rFonts w:eastAsiaTheme="minorEastAsia" w:cstheme="minorBidi"/>
                <w:sz w:val="18"/>
                <w:szCs w:val="18"/>
              </w:rPr>
            </w:pPr>
            <w:r>
              <w:rPr>
                <w:rFonts w:eastAsiaTheme="minorEastAsia" w:cstheme="minorBidi"/>
              </w:rPr>
              <w:t xml:space="preserve">0.3100 </w:t>
            </w:r>
          </w:p>
        </w:tc>
        <w:tc>
          <w:tcPr>
            <w:tcW w:w="369" w:type="pct"/>
          </w:tcPr>
          <w:p w14:paraId="08439495">
            <w:pPr>
              <w:pStyle w:val="42"/>
              <w:rPr>
                <w:rFonts w:eastAsiaTheme="minorEastAsia" w:cstheme="minorBidi"/>
                <w:sz w:val="18"/>
                <w:szCs w:val="18"/>
              </w:rPr>
            </w:pPr>
            <w:r>
              <w:rPr>
                <w:rFonts w:eastAsiaTheme="minorEastAsia" w:cstheme="minorBidi"/>
              </w:rPr>
              <w:t xml:space="preserve">0.4786 </w:t>
            </w:r>
          </w:p>
        </w:tc>
        <w:tc>
          <w:tcPr>
            <w:tcW w:w="369" w:type="pct"/>
          </w:tcPr>
          <w:p w14:paraId="23A7D114">
            <w:pPr>
              <w:pStyle w:val="42"/>
              <w:rPr>
                <w:rFonts w:eastAsiaTheme="minorEastAsia" w:cstheme="minorBidi"/>
                <w:sz w:val="18"/>
                <w:szCs w:val="18"/>
              </w:rPr>
            </w:pPr>
            <w:r>
              <w:rPr>
                <w:rFonts w:eastAsiaTheme="minorEastAsia" w:cstheme="minorBidi"/>
              </w:rPr>
              <w:t xml:space="preserve">0.6199 </w:t>
            </w:r>
          </w:p>
        </w:tc>
        <w:tc>
          <w:tcPr>
            <w:tcW w:w="369" w:type="pct"/>
          </w:tcPr>
          <w:p w14:paraId="780CA189">
            <w:pPr>
              <w:pStyle w:val="42"/>
              <w:rPr>
                <w:rFonts w:eastAsiaTheme="minorEastAsia" w:cstheme="minorBidi"/>
                <w:sz w:val="18"/>
                <w:szCs w:val="18"/>
              </w:rPr>
            </w:pPr>
            <w:r>
              <w:rPr>
                <w:rFonts w:eastAsiaTheme="minorEastAsia" w:cstheme="minorBidi"/>
              </w:rPr>
              <w:t xml:space="preserve">0.7474 </w:t>
            </w:r>
          </w:p>
        </w:tc>
        <w:tc>
          <w:tcPr>
            <w:tcW w:w="369" w:type="pct"/>
          </w:tcPr>
          <w:p w14:paraId="179E0A98">
            <w:pPr>
              <w:pStyle w:val="42"/>
              <w:rPr>
                <w:rFonts w:eastAsiaTheme="minorEastAsia" w:cstheme="minorBidi"/>
                <w:sz w:val="18"/>
                <w:szCs w:val="18"/>
              </w:rPr>
            </w:pPr>
            <w:r>
              <w:rPr>
                <w:rFonts w:eastAsiaTheme="minorEastAsia" w:cstheme="minorBidi"/>
              </w:rPr>
              <w:t xml:space="preserve">0.5166 </w:t>
            </w:r>
          </w:p>
        </w:tc>
        <w:tc>
          <w:tcPr>
            <w:tcW w:w="369" w:type="pct"/>
          </w:tcPr>
          <w:p w14:paraId="25092C95">
            <w:pPr>
              <w:pStyle w:val="42"/>
              <w:rPr>
                <w:rFonts w:eastAsiaTheme="minorEastAsia" w:cstheme="minorBidi"/>
                <w:sz w:val="18"/>
                <w:szCs w:val="18"/>
              </w:rPr>
            </w:pPr>
            <w:r>
              <w:rPr>
                <w:rFonts w:eastAsiaTheme="minorEastAsia" w:cstheme="minorBidi"/>
              </w:rPr>
              <w:t xml:space="preserve">1.7082 </w:t>
            </w:r>
          </w:p>
        </w:tc>
        <w:tc>
          <w:tcPr>
            <w:tcW w:w="369" w:type="pct"/>
          </w:tcPr>
          <w:p w14:paraId="6C000EEB">
            <w:pPr>
              <w:pStyle w:val="42"/>
              <w:rPr>
                <w:rFonts w:eastAsiaTheme="minorEastAsia" w:cstheme="minorBidi"/>
                <w:sz w:val="18"/>
                <w:szCs w:val="18"/>
              </w:rPr>
            </w:pPr>
            <w:r>
              <w:rPr>
                <w:rFonts w:eastAsiaTheme="minorEastAsia" w:cstheme="minorBidi"/>
              </w:rPr>
              <w:t xml:space="preserve">4.8905 </w:t>
            </w:r>
          </w:p>
        </w:tc>
        <w:tc>
          <w:tcPr>
            <w:tcW w:w="369" w:type="pct"/>
          </w:tcPr>
          <w:p w14:paraId="59492F73">
            <w:pPr>
              <w:pStyle w:val="42"/>
              <w:rPr>
                <w:rFonts w:eastAsiaTheme="minorEastAsia" w:cstheme="minorBidi"/>
                <w:sz w:val="18"/>
                <w:szCs w:val="18"/>
              </w:rPr>
            </w:pPr>
            <w:r>
              <w:rPr>
                <w:rFonts w:eastAsiaTheme="minorEastAsia" w:cstheme="minorBidi"/>
              </w:rPr>
              <w:t xml:space="preserve">20.2497 </w:t>
            </w:r>
          </w:p>
        </w:tc>
        <w:tc>
          <w:tcPr>
            <w:tcW w:w="369" w:type="pct"/>
          </w:tcPr>
          <w:p w14:paraId="67AE4623">
            <w:pPr>
              <w:pStyle w:val="42"/>
              <w:rPr>
                <w:rFonts w:eastAsiaTheme="minorEastAsia" w:cstheme="minorBidi"/>
                <w:sz w:val="18"/>
                <w:szCs w:val="18"/>
              </w:rPr>
            </w:pPr>
            <w:r>
              <w:rPr>
                <w:rFonts w:eastAsiaTheme="minorEastAsia" w:cstheme="minorBidi"/>
              </w:rPr>
              <w:t xml:space="preserve">1.4235 </w:t>
            </w:r>
          </w:p>
        </w:tc>
        <w:tc>
          <w:tcPr>
            <w:tcW w:w="369" w:type="pct"/>
          </w:tcPr>
          <w:p w14:paraId="23C5941E">
            <w:pPr>
              <w:pStyle w:val="42"/>
              <w:rPr>
                <w:rFonts w:eastAsiaTheme="minorEastAsia" w:cstheme="minorBidi"/>
                <w:sz w:val="18"/>
                <w:szCs w:val="18"/>
              </w:rPr>
            </w:pPr>
            <w:r>
              <w:rPr>
                <w:rFonts w:eastAsiaTheme="minorEastAsia" w:cstheme="minorBidi"/>
              </w:rPr>
              <w:t xml:space="preserve">2.3419 </w:t>
            </w:r>
          </w:p>
        </w:tc>
        <w:tc>
          <w:tcPr>
            <w:tcW w:w="369" w:type="pct"/>
          </w:tcPr>
          <w:p w14:paraId="6DD00FD9">
            <w:pPr>
              <w:pStyle w:val="42"/>
              <w:rPr>
                <w:rFonts w:eastAsiaTheme="minorEastAsia" w:cstheme="minorBidi"/>
                <w:sz w:val="18"/>
                <w:szCs w:val="18"/>
              </w:rPr>
            </w:pPr>
            <w:r>
              <w:rPr>
                <w:rFonts w:eastAsiaTheme="minorEastAsia" w:cstheme="minorBidi"/>
              </w:rPr>
              <w:t xml:space="preserve">1.3168 </w:t>
            </w:r>
          </w:p>
        </w:tc>
        <w:tc>
          <w:tcPr>
            <w:tcW w:w="366" w:type="pct"/>
          </w:tcPr>
          <w:p w14:paraId="61FCE693">
            <w:pPr>
              <w:pStyle w:val="42"/>
              <w:rPr>
                <w:rFonts w:eastAsiaTheme="minorEastAsia" w:cstheme="minorBidi"/>
                <w:sz w:val="18"/>
                <w:szCs w:val="18"/>
              </w:rPr>
            </w:pPr>
            <w:r>
              <w:rPr>
                <w:rFonts w:eastAsiaTheme="minorEastAsia" w:cstheme="minorBidi"/>
              </w:rPr>
              <w:t xml:space="preserve">0.6888 </w:t>
            </w:r>
          </w:p>
        </w:tc>
      </w:tr>
      <w:tr w14:paraId="24F6DC3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66385028">
            <w:pPr>
              <w:pStyle w:val="42"/>
              <w:rPr>
                <w:rFonts w:eastAsiaTheme="minorEastAsia" w:cstheme="minorBidi"/>
                <w:sz w:val="18"/>
                <w:szCs w:val="18"/>
              </w:rPr>
            </w:pPr>
            <w:r>
              <w:rPr>
                <w:rFonts w:eastAsiaTheme="minorEastAsia" w:cstheme="minorBidi"/>
                <w:sz w:val="18"/>
                <w:szCs w:val="18"/>
              </w:rPr>
              <w:t>P=</w:t>
            </w:r>
            <w:r>
              <w:rPr>
                <w:rFonts w:hint="eastAsia" w:eastAsiaTheme="minorEastAsia" w:cstheme="minorBidi"/>
                <w:sz w:val="18"/>
                <w:szCs w:val="18"/>
              </w:rPr>
              <w:t>90</w:t>
            </w:r>
            <w:r>
              <w:rPr>
                <w:rFonts w:eastAsiaTheme="minorEastAsia" w:cstheme="minorBidi"/>
                <w:sz w:val="18"/>
                <w:szCs w:val="18"/>
              </w:rPr>
              <w:t>%</w:t>
            </w:r>
          </w:p>
        </w:tc>
        <w:tc>
          <w:tcPr>
            <w:tcW w:w="369" w:type="pct"/>
          </w:tcPr>
          <w:p w14:paraId="1967F051">
            <w:pPr>
              <w:pStyle w:val="42"/>
              <w:rPr>
                <w:rFonts w:eastAsiaTheme="minorEastAsia" w:cstheme="minorBidi"/>
                <w:sz w:val="18"/>
                <w:szCs w:val="18"/>
              </w:rPr>
            </w:pPr>
            <w:r>
              <w:rPr>
                <w:rFonts w:eastAsiaTheme="minorEastAsia" w:cstheme="minorBidi"/>
              </w:rPr>
              <w:t xml:space="preserve">0.2844 </w:t>
            </w:r>
          </w:p>
        </w:tc>
        <w:tc>
          <w:tcPr>
            <w:tcW w:w="369" w:type="pct"/>
          </w:tcPr>
          <w:p w14:paraId="437B087A">
            <w:pPr>
              <w:pStyle w:val="42"/>
              <w:rPr>
                <w:rFonts w:eastAsiaTheme="minorEastAsia" w:cstheme="minorBidi"/>
                <w:sz w:val="18"/>
                <w:szCs w:val="18"/>
              </w:rPr>
            </w:pPr>
            <w:r>
              <w:rPr>
                <w:rFonts w:eastAsiaTheme="minorEastAsia" w:cstheme="minorBidi"/>
              </w:rPr>
              <w:t xml:space="preserve">0.1303 </w:t>
            </w:r>
          </w:p>
        </w:tc>
        <w:tc>
          <w:tcPr>
            <w:tcW w:w="369" w:type="pct"/>
          </w:tcPr>
          <w:p w14:paraId="6200FADF">
            <w:pPr>
              <w:pStyle w:val="42"/>
              <w:rPr>
                <w:rFonts w:eastAsiaTheme="minorEastAsia" w:cstheme="minorBidi"/>
                <w:sz w:val="18"/>
                <w:szCs w:val="18"/>
              </w:rPr>
            </w:pPr>
            <w:r>
              <w:rPr>
                <w:rFonts w:eastAsiaTheme="minorEastAsia" w:cstheme="minorBidi"/>
              </w:rPr>
              <w:t xml:space="preserve">0.2844 </w:t>
            </w:r>
          </w:p>
        </w:tc>
        <w:tc>
          <w:tcPr>
            <w:tcW w:w="369" w:type="pct"/>
          </w:tcPr>
          <w:p w14:paraId="5AA532F3">
            <w:pPr>
              <w:pStyle w:val="42"/>
              <w:rPr>
                <w:rFonts w:eastAsiaTheme="minorEastAsia" w:cstheme="minorBidi"/>
                <w:sz w:val="18"/>
                <w:szCs w:val="18"/>
              </w:rPr>
            </w:pPr>
            <w:r>
              <w:rPr>
                <w:rFonts w:eastAsiaTheme="minorEastAsia" w:cstheme="minorBidi"/>
              </w:rPr>
              <w:t xml:space="preserve">0.1959 </w:t>
            </w:r>
          </w:p>
        </w:tc>
        <w:tc>
          <w:tcPr>
            <w:tcW w:w="369" w:type="pct"/>
          </w:tcPr>
          <w:p w14:paraId="0EA06A60">
            <w:pPr>
              <w:pStyle w:val="42"/>
              <w:rPr>
                <w:rFonts w:eastAsiaTheme="minorEastAsia" w:cstheme="minorBidi"/>
                <w:sz w:val="18"/>
                <w:szCs w:val="18"/>
              </w:rPr>
            </w:pPr>
            <w:r>
              <w:rPr>
                <w:rFonts w:eastAsiaTheme="minorEastAsia" w:cstheme="minorBidi"/>
              </w:rPr>
              <w:t xml:space="preserve">0.2032 </w:t>
            </w:r>
          </w:p>
        </w:tc>
        <w:tc>
          <w:tcPr>
            <w:tcW w:w="369" w:type="pct"/>
          </w:tcPr>
          <w:p w14:paraId="3B1D8D0A">
            <w:pPr>
              <w:pStyle w:val="42"/>
              <w:rPr>
                <w:rFonts w:eastAsiaTheme="minorEastAsia" w:cstheme="minorBidi"/>
                <w:sz w:val="18"/>
                <w:szCs w:val="18"/>
              </w:rPr>
            </w:pPr>
            <w:r>
              <w:rPr>
                <w:rFonts w:eastAsiaTheme="minorEastAsia" w:cstheme="minorBidi"/>
              </w:rPr>
              <w:t xml:space="preserve">0.2099 </w:t>
            </w:r>
          </w:p>
        </w:tc>
        <w:tc>
          <w:tcPr>
            <w:tcW w:w="369" w:type="pct"/>
          </w:tcPr>
          <w:p w14:paraId="77B879E4">
            <w:pPr>
              <w:pStyle w:val="42"/>
              <w:rPr>
                <w:rFonts w:eastAsiaTheme="minorEastAsia" w:cstheme="minorBidi"/>
                <w:sz w:val="18"/>
                <w:szCs w:val="18"/>
              </w:rPr>
            </w:pPr>
            <w:r>
              <w:rPr>
                <w:rFonts w:eastAsiaTheme="minorEastAsia" w:cstheme="minorBidi"/>
              </w:rPr>
              <w:t xml:space="preserve">6.6094 </w:t>
            </w:r>
          </w:p>
        </w:tc>
        <w:tc>
          <w:tcPr>
            <w:tcW w:w="369" w:type="pct"/>
          </w:tcPr>
          <w:p w14:paraId="7B29280B">
            <w:pPr>
              <w:pStyle w:val="42"/>
              <w:rPr>
                <w:rFonts w:eastAsiaTheme="minorEastAsia" w:cstheme="minorBidi"/>
                <w:sz w:val="18"/>
                <w:szCs w:val="18"/>
              </w:rPr>
            </w:pPr>
            <w:r>
              <w:rPr>
                <w:rFonts w:eastAsiaTheme="minorEastAsia" w:cstheme="minorBidi"/>
              </w:rPr>
              <w:t xml:space="preserve">4.5905 </w:t>
            </w:r>
          </w:p>
        </w:tc>
        <w:tc>
          <w:tcPr>
            <w:tcW w:w="369" w:type="pct"/>
          </w:tcPr>
          <w:p w14:paraId="74F236E3">
            <w:pPr>
              <w:pStyle w:val="42"/>
              <w:rPr>
                <w:rFonts w:eastAsiaTheme="minorEastAsia" w:cstheme="minorBidi"/>
                <w:sz w:val="18"/>
                <w:szCs w:val="18"/>
              </w:rPr>
            </w:pPr>
            <w:r>
              <w:rPr>
                <w:rFonts w:eastAsiaTheme="minorEastAsia" w:cstheme="minorBidi"/>
              </w:rPr>
              <w:t xml:space="preserve">0.3499 </w:t>
            </w:r>
          </w:p>
        </w:tc>
        <w:tc>
          <w:tcPr>
            <w:tcW w:w="369" w:type="pct"/>
          </w:tcPr>
          <w:p w14:paraId="0B309D47">
            <w:pPr>
              <w:pStyle w:val="42"/>
              <w:rPr>
                <w:rFonts w:eastAsiaTheme="minorEastAsia" w:cstheme="minorBidi"/>
                <w:sz w:val="18"/>
                <w:szCs w:val="18"/>
              </w:rPr>
            </w:pPr>
            <w:r>
              <w:rPr>
                <w:rFonts w:eastAsiaTheme="minorEastAsia" w:cstheme="minorBidi"/>
              </w:rPr>
              <w:t xml:space="preserve">0.3386 </w:t>
            </w:r>
          </w:p>
        </w:tc>
        <w:tc>
          <w:tcPr>
            <w:tcW w:w="369" w:type="pct"/>
          </w:tcPr>
          <w:p w14:paraId="630E552D">
            <w:pPr>
              <w:pStyle w:val="42"/>
              <w:rPr>
                <w:rFonts w:eastAsiaTheme="minorEastAsia" w:cstheme="minorBidi"/>
                <w:sz w:val="18"/>
                <w:szCs w:val="18"/>
              </w:rPr>
            </w:pPr>
            <w:r>
              <w:rPr>
                <w:rFonts w:eastAsiaTheme="minorEastAsia" w:cstheme="minorBidi"/>
              </w:rPr>
              <w:t xml:space="preserve">0.2939 </w:t>
            </w:r>
          </w:p>
        </w:tc>
        <w:tc>
          <w:tcPr>
            <w:tcW w:w="366" w:type="pct"/>
          </w:tcPr>
          <w:p w14:paraId="37E69BE1">
            <w:pPr>
              <w:pStyle w:val="42"/>
              <w:rPr>
                <w:rFonts w:eastAsiaTheme="minorEastAsia" w:cstheme="minorBidi"/>
                <w:sz w:val="18"/>
                <w:szCs w:val="18"/>
              </w:rPr>
            </w:pPr>
            <w:r>
              <w:rPr>
                <w:rFonts w:eastAsiaTheme="minorEastAsia" w:cstheme="minorBidi"/>
              </w:rPr>
              <w:t xml:space="preserve">0.2438 </w:t>
            </w:r>
          </w:p>
        </w:tc>
      </w:tr>
    </w:tbl>
    <w:p w14:paraId="2D6BA6F1">
      <w:pPr>
        <w:pStyle w:val="45"/>
      </w:pPr>
      <w:r>
        <w:rPr>
          <w:rFonts w:hint="eastAsia"/>
        </w:rPr>
        <w:t>表3.4-11 跑马滩水库坝址下游3#处典型年径流月分配成果      单位：m</w:t>
      </w:r>
      <w:r>
        <w:rPr>
          <w:rFonts w:hint="eastAsia"/>
          <w:vertAlign w:val="superscript"/>
        </w:rPr>
        <w:t>3</w:t>
      </w:r>
      <w:r>
        <w:rPr>
          <w:rFonts w:hint="eastAsia"/>
        </w:rPr>
        <w:t>/s</w:t>
      </w:r>
    </w:p>
    <w:tbl>
      <w:tblPr>
        <w:tblStyle w:val="21"/>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630"/>
        <w:gridCol w:w="1046"/>
        <w:gridCol w:w="1046"/>
        <w:gridCol w:w="1046"/>
        <w:gridCol w:w="1046"/>
        <w:gridCol w:w="1046"/>
        <w:gridCol w:w="1046"/>
        <w:gridCol w:w="1046"/>
        <w:gridCol w:w="1046"/>
        <w:gridCol w:w="1046"/>
        <w:gridCol w:w="1046"/>
        <w:gridCol w:w="1046"/>
        <w:gridCol w:w="1038"/>
      </w:tblGrid>
      <w:tr w14:paraId="5E4C681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Merge w:val="restart"/>
            <w:vAlign w:val="center"/>
          </w:tcPr>
          <w:p w14:paraId="15F0276C">
            <w:pPr>
              <w:pStyle w:val="42"/>
              <w:rPr>
                <w:rFonts w:eastAsiaTheme="minorEastAsia" w:cstheme="minorBidi"/>
                <w:sz w:val="18"/>
                <w:szCs w:val="18"/>
              </w:rPr>
            </w:pPr>
            <w:r>
              <w:rPr>
                <w:rFonts w:hint="eastAsia" w:eastAsiaTheme="minorEastAsia" w:cstheme="minorBidi"/>
                <w:sz w:val="18"/>
                <w:szCs w:val="18"/>
              </w:rPr>
              <w:t>设计频率</w:t>
            </w:r>
          </w:p>
        </w:tc>
        <w:tc>
          <w:tcPr>
            <w:tcW w:w="4425" w:type="pct"/>
            <w:gridSpan w:val="12"/>
            <w:vAlign w:val="center"/>
          </w:tcPr>
          <w:p w14:paraId="392512BB">
            <w:pPr>
              <w:pStyle w:val="42"/>
              <w:rPr>
                <w:rFonts w:eastAsiaTheme="minorEastAsia" w:cstheme="minorBidi"/>
                <w:sz w:val="18"/>
                <w:szCs w:val="18"/>
              </w:rPr>
            </w:pPr>
            <w:r>
              <w:rPr>
                <w:rFonts w:hint="eastAsia" w:eastAsiaTheme="minorEastAsia" w:cstheme="minorBidi"/>
                <w:sz w:val="18"/>
                <w:szCs w:val="18"/>
              </w:rPr>
              <w:t>月份</w:t>
            </w:r>
          </w:p>
        </w:tc>
      </w:tr>
      <w:tr w14:paraId="467A642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Merge w:val="continue"/>
            <w:vAlign w:val="center"/>
          </w:tcPr>
          <w:p w14:paraId="34436573">
            <w:pPr>
              <w:pStyle w:val="42"/>
              <w:rPr>
                <w:rFonts w:eastAsiaTheme="minorEastAsia" w:cstheme="minorBidi"/>
                <w:sz w:val="18"/>
                <w:szCs w:val="18"/>
              </w:rPr>
            </w:pPr>
          </w:p>
        </w:tc>
        <w:tc>
          <w:tcPr>
            <w:tcW w:w="369" w:type="pct"/>
            <w:vAlign w:val="center"/>
          </w:tcPr>
          <w:p w14:paraId="1897ADBE">
            <w:pPr>
              <w:pStyle w:val="42"/>
              <w:rPr>
                <w:rFonts w:eastAsiaTheme="minorEastAsia" w:cstheme="minorBidi"/>
                <w:sz w:val="18"/>
                <w:szCs w:val="18"/>
              </w:rPr>
            </w:pPr>
            <w:r>
              <w:rPr>
                <w:rFonts w:hint="eastAsia" w:eastAsiaTheme="minorEastAsia" w:cstheme="minorBidi"/>
                <w:sz w:val="18"/>
                <w:szCs w:val="18"/>
              </w:rPr>
              <w:t>1月</w:t>
            </w:r>
          </w:p>
        </w:tc>
        <w:tc>
          <w:tcPr>
            <w:tcW w:w="369" w:type="pct"/>
            <w:vAlign w:val="center"/>
          </w:tcPr>
          <w:p w14:paraId="0DF11803">
            <w:pPr>
              <w:pStyle w:val="42"/>
              <w:rPr>
                <w:rFonts w:eastAsiaTheme="minorEastAsia" w:cstheme="minorBidi"/>
                <w:sz w:val="18"/>
                <w:szCs w:val="18"/>
              </w:rPr>
            </w:pPr>
            <w:r>
              <w:rPr>
                <w:rFonts w:hint="eastAsia" w:eastAsiaTheme="minorEastAsia" w:cstheme="minorBidi"/>
                <w:sz w:val="18"/>
                <w:szCs w:val="18"/>
              </w:rPr>
              <w:t>2月</w:t>
            </w:r>
          </w:p>
        </w:tc>
        <w:tc>
          <w:tcPr>
            <w:tcW w:w="369" w:type="pct"/>
            <w:vAlign w:val="center"/>
          </w:tcPr>
          <w:p w14:paraId="7532D13A">
            <w:pPr>
              <w:pStyle w:val="42"/>
              <w:rPr>
                <w:rFonts w:eastAsiaTheme="minorEastAsia" w:cstheme="minorBidi"/>
                <w:sz w:val="18"/>
                <w:szCs w:val="18"/>
              </w:rPr>
            </w:pPr>
            <w:r>
              <w:rPr>
                <w:rFonts w:hint="eastAsia" w:eastAsiaTheme="minorEastAsia" w:cstheme="minorBidi"/>
                <w:sz w:val="18"/>
                <w:szCs w:val="18"/>
              </w:rPr>
              <w:t>3月</w:t>
            </w:r>
          </w:p>
        </w:tc>
        <w:tc>
          <w:tcPr>
            <w:tcW w:w="369" w:type="pct"/>
            <w:vAlign w:val="center"/>
          </w:tcPr>
          <w:p w14:paraId="3991895E">
            <w:pPr>
              <w:pStyle w:val="42"/>
              <w:rPr>
                <w:rFonts w:eastAsiaTheme="minorEastAsia" w:cstheme="minorBidi"/>
                <w:sz w:val="18"/>
                <w:szCs w:val="18"/>
              </w:rPr>
            </w:pPr>
            <w:r>
              <w:rPr>
                <w:rFonts w:hint="eastAsia" w:eastAsiaTheme="minorEastAsia" w:cstheme="minorBidi"/>
                <w:sz w:val="18"/>
                <w:szCs w:val="18"/>
              </w:rPr>
              <w:t>4月</w:t>
            </w:r>
          </w:p>
        </w:tc>
        <w:tc>
          <w:tcPr>
            <w:tcW w:w="369" w:type="pct"/>
            <w:vAlign w:val="center"/>
          </w:tcPr>
          <w:p w14:paraId="1F4FB930">
            <w:pPr>
              <w:pStyle w:val="42"/>
              <w:rPr>
                <w:rFonts w:eastAsiaTheme="minorEastAsia" w:cstheme="minorBidi"/>
                <w:sz w:val="18"/>
                <w:szCs w:val="18"/>
              </w:rPr>
            </w:pPr>
            <w:r>
              <w:rPr>
                <w:rFonts w:hint="eastAsia" w:eastAsiaTheme="minorEastAsia" w:cstheme="minorBidi"/>
                <w:sz w:val="18"/>
                <w:szCs w:val="18"/>
              </w:rPr>
              <w:t>5月</w:t>
            </w:r>
          </w:p>
        </w:tc>
        <w:tc>
          <w:tcPr>
            <w:tcW w:w="369" w:type="pct"/>
            <w:vAlign w:val="center"/>
          </w:tcPr>
          <w:p w14:paraId="50801857">
            <w:pPr>
              <w:pStyle w:val="42"/>
              <w:rPr>
                <w:rFonts w:eastAsiaTheme="minorEastAsia" w:cstheme="minorBidi"/>
                <w:sz w:val="18"/>
                <w:szCs w:val="18"/>
              </w:rPr>
            </w:pPr>
            <w:r>
              <w:rPr>
                <w:rFonts w:hint="eastAsia" w:eastAsiaTheme="minorEastAsia" w:cstheme="minorBidi"/>
                <w:sz w:val="18"/>
                <w:szCs w:val="18"/>
              </w:rPr>
              <w:t>6月</w:t>
            </w:r>
          </w:p>
        </w:tc>
        <w:tc>
          <w:tcPr>
            <w:tcW w:w="369" w:type="pct"/>
            <w:vAlign w:val="center"/>
          </w:tcPr>
          <w:p w14:paraId="5D329A65">
            <w:pPr>
              <w:pStyle w:val="42"/>
              <w:rPr>
                <w:rFonts w:eastAsiaTheme="minorEastAsia" w:cstheme="minorBidi"/>
                <w:sz w:val="18"/>
                <w:szCs w:val="18"/>
              </w:rPr>
            </w:pPr>
            <w:r>
              <w:rPr>
                <w:rFonts w:hint="eastAsia" w:eastAsiaTheme="minorEastAsia" w:cstheme="minorBidi"/>
                <w:sz w:val="18"/>
                <w:szCs w:val="18"/>
              </w:rPr>
              <w:t>7月</w:t>
            </w:r>
          </w:p>
        </w:tc>
        <w:tc>
          <w:tcPr>
            <w:tcW w:w="369" w:type="pct"/>
            <w:vAlign w:val="center"/>
          </w:tcPr>
          <w:p w14:paraId="7959F7E5">
            <w:pPr>
              <w:pStyle w:val="42"/>
              <w:rPr>
                <w:rFonts w:eastAsiaTheme="minorEastAsia" w:cstheme="minorBidi"/>
                <w:sz w:val="18"/>
                <w:szCs w:val="18"/>
              </w:rPr>
            </w:pPr>
            <w:r>
              <w:rPr>
                <w:rFonts w:hint="eastAsia" w:eastAsiaTheme="minorEastAsia" w:cstheme="minorBidi"/>
                <w:sz w:val="18"/>
                <w:szCs w:val="18"/>
              </w:rPr>
              <w:t>8月</w:t>
            </w:r>
          </w:p>
        </w:tc>
        <w:tc>
          <w:tcPr>
            <w:tcW w:w="369" w:type="pct"/>
            <w:vAlign w:val="center"/>
          </w:tcPr>
          <w:p w14:paraId="0B87F8EA">
            <w:pPr>
              <w:pStyle w:val="42"/>
              <w:rPr>
                <w:rFonts w:eastAsiaTheme="minorEastAsia" w:cstheme="minorBidi"/>
                <w:sz w:val="18"/>
                <w:szCs w:val="18"/>
              </w:rPr>
            </w:pPr>
            <w:r>
              <w:rPr>
                <w:rFonts w:hint="eastAsia" w:eastAsiaTheme="minorEastAsia" w:cstheme="minorBidi"/>
                <w:sz w:val="18"/>
                <w:szCs w:val="18"/>
              </w:rPr>
              <w:t>9月</w:t>
            </w:r>
          </w:p>
        </w:tc>
        <w:tc>
          <w:tcPr>
            <w:tcW w:w="369" w:type="pct"/>
            <w:vAlign w:val="center"/>
          </w:tcPr>
          <w:p w14:paraId="7A64F20F">
            <w:pPr>
              <w:pStyle w:val="42"/>
              <w:rPr>
                <w:rFonts w:eastAsiaTheme="minorEastAsia" w:cstheme="minorBidi"/>
                <w:sz w:val="18"/>
                <w:szCs w:val="18"/>
              </w:rPr>
            </w:pPr>
            <w:r>
              <w:rPr>
                <w:rFonts w:hint="eastAsia" w:eastAsiaTheme="minorEastAsia" w:cstheme="minorBidi"/>
                <w:sz w:val="18"/>
                <w:szCs w:val="18"/>
              </w:rPr>
              <w:t>10月</w:t>
            </w:r>
          </w:p>
        </w:tc>
        <w:tc>
          <w:tcPr>
            <w:tcW w:w="369" w:type="pct"/>
            <w:vAlign w:val="center"/>
          </w:tcPr>
          <w:p w14:paraId="0DA72D7A">
            <w:pPr>
              <w:pStyle w:val="42"/>
              <w:rPr>
                <w:rFonts w:eastAsiaTheme="minorEastAsia" w:cstheme="minorBidi"/>
                <w:sz w:val="18"/>
                <w:szCs w:val="18"/>
              </w:rPr>
            </w:pPr>
            <w:r>
              <w:rPr>
                <w:rFonts w:hint="eastAsia" w:eastAsiaTheme="minorEastAsia" w:cstheme="minorBidi"/>
                <w:sz w:val="18"/>
                <w:szCs w:val="18"/>
              </w:rPr>
              <w:t>11月</w:t>
            </w:r>
          </w:p>
        </w:tc>
        <w:tc>
          <w:tcPr>
            <w:tcW w:w="366" w:type="pct"/>
            <w:vAlign w:val="center"/>
          </w:tcPr>
          <w:p w14:paraId="618856E4">
            <w:pPr>
              <w:pStyle w:val="42"/>
              <w:rPr>
                <w:rFonts w:eastAsiaTheme="minorEastAsia" w:cstheme="minorBidi"/>
                <w:sz w:val="18"/>
                <w:szCs w:val="18"/>
              </w:rPr>
            </w:pPr>
            <w:r>
              <w:rPr>
                <w:rFonts w:hint="eastAsia" w:eastAsiaTheme="minorEastAsia" w:cstheme="minorBidi"/>
                <w:sz w:val="18"/>
                <w:szCs w:val="18"/>
              </w:rPr>
              <w:t>12月</w:t>
            </w:r>
          </w:p>
        </w:tc>
      </w:tr>
      <w:tr w14:paraId="0F575A6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606151FC">
            <w:pPr>
              <w:pStyle w:val="42"/>
              <w:rPr>
                <w:rFonts w:eastAsiaTheme="minorEastAsia" w:cstheme="minorBidi"/>
                <w:sz w:val="18"/>
                <w:szCs w:val="18"/>
              </w:rPr>
            </w:pPr>
            <w:r>
              <w:rPr>
                <w:rFonts w:eastAsiaTheme="minorEastAsia" w:cstheme="minorBidi"/>
                <w:sz w:val="18"/>
                <w:szCs w:val="18"/>
              </w:rPr>
              <w:t>P=</w:t>
            </w:r>
            <w:r>
              <w:rPr>
                <w:rFonts w:hint="eastAsia" w:eastAsiaTheme="minorEastAsia" w:cstheme="minorBidi"/>
                <w:sz w:val="18"/>
                <w:szCs w:val="18"/>
              </w:rPr>
              <w:t>10</w:t>
            </w:r>
            <w:r>
              <w:rPr>
                <w:rFonts w:eastAsiaTheme="minorEastAsia" w:cstheme="minorBidi"/>
                <w:sz w:val="18"/>
                <w:szCs w:val="18"/>
              </w:rPr>
              <w:t>%</w:t>
            </w:r>
          </w:p>
        </w:tc>
        <w:tc>
          <w:tcPr>
            <w:tcW w:w="369" w:type="pct"/>
          </w:tcPr>
          <w:p w14:paraId="10930944">
            <w:pPr>
              <w:pStyle w:val="42"/>
              <w:rPr>
                <w:rFonts w:eastAsiaTheme="minorEastAsia" w:cstheme="minorBidi"/>
                <w:sz w:val="18"/>
                <w:szCs w:val="18"/>
              </w:rPr>
            </w:pPr>
            <w:r>
              <w:rPr>
                <w:rFonts w:eastAsiaTheme="minorEastAsia" w:cstheme="minorBidi"/>
              </w:rPr>
              <w:t xml:space="preserve">0.8360 </w:t>
            </w:r>
          </w:p>
        </w:tc>
        <w:tc>
          <w:tcPr>
            <w:tcW w:w="369" w:type="pct"/>
          </w:tcPr>
          <w:p w14:paraId="73D72B93">
            <w:pPr>
              <w:pStyle w:val="42"/>
              <w:rPr>
                <w:rFonts w:eastAsiaTheme="minorEastAsia" w:cstheme="minorBidi"/>
                <w:sz w:val="18"/>
                <w:szCs w:val="18"/>
              </w:rPr>
            </w:pPr>
            <w:r>
              <w:rPr>
                <w:rFonts w:eastAsiaTheme="minorEastAsia" w:cstheme="minorBidi"/>
              </w:rPr>
              <w:t xml:space="preserve">0.5958 </w:t>
            </w:r>
          </w:p>
        </w:tc>
        <w:tc>
          <w:tcPr>
            <w:tcW w:w="369" w:type="pct"/>
          </w:tcPr>
          <w:p w14:paraId="20AF973F">
            <w:pPr>
              <w:pStyle w:val="42"/>
              <w:rPr>
                <w:rFonts w:eastAsiaTheme="minorEastAsia" w:cstheme="minorBidi"/>
                <w:sz w:val="18"/>
                <w:szCs w:val="18"/>
              </w:rPr>
            </w:pPr>
            <w:r>
              <w:rPr>
                <w:rFonts w:eastAsiaTheme="minorEastAsia" w:cstheme="minorBidi"/>
              </w:rPr>
              <w:t xml:space="preserve">1.3934 </w:t>
            </w:r>
          </w:p>
        </w:tc>
        <w:tc>
          <w:tcPr>
            <w:tcW w:w="369" w:type="pct"/>
          </w:tcPr>
          <w:p w14:paraId="0B4A14A5">
            <w:pPr>
              <w:pStyle w:val="42"/>
              <w:rPr>
                <w:rFonts w:eastAsiaTheme="minorEastAsia" w:cstheme="minorBidi"/>
                <w:sz w:val="18"/>
                <w:szCs w:val="18"/>
              </w:rPr>
            </w:pPr>
            <w:r>
              <w:rPr>
                <w:rFonts w:eastAsiaTheme="minorEastAsia" w:cstheme="minorBidi"/>
              </w:rPr>
              <w:t xml:space="preserve">2.0158 </w:t>
            </w:r>
          </w:p>
        </w:tc>
        <w:tc>
          <w:tcPr>
            <w:tcW w:w="369" w:type="pct"/>
          </w:tcPr>
          <w:p w14:paraId="3406BFBB">
            <w:pPr>
              <w:pStyle w:val="42"/>
              <w:rPr>
                <w:rFonts w:eastAsiaTheme="minorEastAsia" w:cstheme="minorBidi"/>
                <w:sz w:val="18"/>
                <w:szCs w:val="18"/>
              </w:rPr>
            </w:pPr>
            <w:r>
              <w:rPr>
                <w:rFonts w:eastAsiaTheme="minorEastAsia" w:cstheme="minorBidi"/>
              </w:rPr>
              <w:t xml:space="preserve">1.6721 </w:t>
            </w:r>
          </w:p>
        </w:tc>
        <w:tc>
          <w:tcPr>
            <w:tcW w:w="369" w:type="pct"/>
          </w:tcPr>
          <w:p w14:paraId="01F62ED9">
            <w:pPr>
              <w:pStyle w:val="42"/>
              <w:rPr>
                <w:rFonts w:eastAsiaTheme="minorEastAsia" w:cstheme="minorBidi"/>
                <w:sz w:val="18"/>
                <w:szCs w:val="18"/>
              </w:rPr>
            </w:pPr>
            <w:r>
              <w:rPr>
                <w:rFonts w:eastAsiaTheme="minorEastAsia" w:cstheme="minorBidi"/>
              </w:rPr>
              <w:t xml:space="preserve">5.1835 </w:t>
            </w:r>
          </w:p>
        </w:tc>
        <w:tc>
          <w:tcPr>
            <w:tcW w:w="369" w:type="pct"/>
          </w:tcPr>
          <w:p w14:paraId="5C6FDA00">
            <w:pPr>
              <w:pStyle w:val="42"/>
              <w:rPr>
                <w:rFonts w:eastAsiaTheme="minorEastAsia" w:cstheme="minorBidi"/>
                <w:sz w:val="18"/>
                <w:szCs w:val="18"/>
              </w:rPr>
            </w:pPr>
            <w:r>
              <w:rPr>
                <w:rFonts w:eastAsiaTheme="minorEastAsia" w:cstheme="minorBidi"/>
              </w:rPr>
              <w:t xml:space="preserve">25.2905 </w:t>
            </w:r>
          </w:p>
        </w:tc>
        <w:tc>
          <w:tcPr>
            <w:tcW w:w="369" w:type="pct"/>
          </w:tcPr>
          <w:p w14:paraId="4A0B216C">
            <w:pPr>
              <w:pStyle w:val="42"/>
              <w:rPr>
                <w:rFonts w:eastAsiaTheme="minorEastAsia" w:cstheme="minorBidi"/>
                <w:sz w:val="18"/>
                <w:szCs w:val="18"/>
              </w:rPr>
            </w:pPr>
            <w:r>
              <w:rPr>
                <w:rFonts w:eastAsiaTheme="minorEastAsia" w:cstheme="minorBidi"/>
              </w:rPr>
              <w:t xml:space="preserve">20.3020 </w:t>
            </w:r>
          </w:p>
        </w:tc>
        <w:tc>
          <w:tcPr>
            <w:tcW w:w="369" w:type="pct"/>
          </w:tcPr>
          <w:p w14:paraId="280DFA89">
            <w:pPr>
              <w:pStyle w:val="42"/>
              <w:rPr>
                <w:rFonts w:eastAsiaTheme="minorEastAsia" w:cstheme="minorBidi"/>
                <w:sz w:val="18"/>
                <w:szCs w:val="18"/>
              </w:rPr>
            </w:pPr>
            <w:r>
              <w:rPr>
                <w:rFonts w:eastAsiaTheme="minorEastAsia" w:cstheme="minorBidi"/>
              </w:rPr>
              <w:t xml:space="preserve">6.5514 </w:t>
            </w:r>
          </w:p>
        </w:tc>
        <w:tc>
          <w:tcPr>
            <w:tcW w:w="369" w:type="pct"/>
          </w:tcPr>
          <w:p w14:paraId="3B512C7E">
            <w:pPr>
              <w:pStyle w:val="42"/>
              <w:rPr>
                <w:rFonts w:eastAsiaTheme="minorEastAsia" w:cstheme="minorBidi"/>
                <w:sz w:val="18"/>
                <w:szCs w:val="18"/>
              </w:rPr>
            </w:pPr>
            <w:r>
              <w:rPr>
                <w:rFonts w:eastAsiaTheme="minorEastAsia" w:cstheme="minorBidi"/>
              </w:rPr>
              <w:t xml:space="preserve">4.1106 </w:t>
            </w:r>
          </w:p>
        </w:tc>
        <w:tc>
          <w:tcPr>
            <w:tcW w:w="369" w:type="pct"/>
          </w:tcPr>
          <w:p w14:paraId="3424A5A1">
            <w:pPr>
              <w:pStyle w:val="42"/>
              <w:rPr>
                <w:rFonts w:eastAsiaTheme="minorEastAsia" w:cstheme="minorBidi"/>
                <w:sz w:val="18"/>
                <w:szCs w:val="18"/>
              </w:rPr>
            </w:pPr>
            <w:r>
              <w:rPr>
                <w:rFonts w:eastAsiaTheme="minorEastAsia" w:cstheme="minorBidi"/>
              </w:rPr>
              <w:t xml:space="preserve">1.5838 </w:t>
            </w:r>
          </w:p>
        </w:tc>
        <w:tc>
          <w:tcPr>
            <w:tcW w:w="366" w:type="pct"/>
          </w:tcPr>
          <w:p w14:paraId="7CF2F2BE">
            <w:pPr>
              <w:pStyle w:val="42"/>
              <w:rPr>
                <w:rFonts w:eastAsiaTheme="minorEastAsia" w:cstheme="minorBidi"/>
                <w:sz w:val="18"/>
                <w:szCs w:val="18"/>
              </w:rPr>
            </w:pPr>
            <w:r>
              <w:rPr>
                <w:rFonts w:eastAsiaTheme="minorEastAsia" w:cstheme="minorBidi"/>
              </w:rPr>
              <w:t xml:space="preserve">1.3237 </w:t>
            </w:r>
          </w:p>
        </w:tc>
      </w:tr>
      <w:tr w14:paraId="651F666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25334914">
            <w:pPr>
              <w:pStyle w:val="42"/>
              <w:rPr>
                <w:rFonts w:eastAsiaTheme="minorEastAsia" w:cstheme="minorBidi"/>
                <w:sz w:val="18"/>
                <w:szCs w:val="18"/>
              </w:rPr>
            </w:pPr>
            <w:r>
              <w:rPr>
                <w:rFonts w:eastAsiaTheme="minorEastAsia" w:cstheme="minorBidi"/>
                <w:sz w:val="18"/>
                <w:szCs w:val="18"/>
              </w:rPr>
              <w:t>P=50%</w:t>
            </w:r>
          </w:p>
        </w:tc>
        <w:tc>
          <w:tcPr>
            <w:tcW w:w="369" w:type="pct"/>
          </w:tcPr>
          <w:p w14:paraId="3B875830">
            <w:pPr>
              <w:pStyle w:val="42"/>
              <w:rPr>
                <w:rFonts w:eastAsiaTheme="minorEastAsia" w:cstheme="minorBidi"/>
                <w:sz w:val="18"/>
                <w:szCs w:val="18"/>
              </w:rPr>
            </w:pPr>
            <w:r>
              <w:rPr>
                <w:rFonts w:eastAsiaTheme="minorEastAsia" w:cstheme="minorBidi"/>
              </w:rPr>
              <w:t xml:space="preserve">0.3100 </w:t>
            </w:r>
          </w:p>
        </w:tc>
        <w:tc>
          <w:tcPr>
            <w:tcW w:w="369" w:type="pct"/>
          </w:tcPr>
          <w:p w14:paraId="524EEDB2">
            <w:pPr>
              <w:pStyle w:val="42"/>
              <w:rPr>
                <w:rFonts w:eastAsiaTheme="minorEastAsia" w:cstheme="minorBidi"/>
                <w:sz w:val="18"/>
                <w:szCs w:val="18"/>
              </w:rPr>
            </w:pPr>
            <w:r>
              <w:rPr>
                <w:rFonts w:eastAsiaTheme="minorEastAsia" w:cstheme="minorBidi"/>
              </w:rPr>
              <w:t xml:space="preserve">0.4787 </w:t>
            </w:r>
          </w:p>
        </w:tc>
        <w:tc>
          <w:tcPr>
            <w:tcW w:w="369" w:type="pct"/>
          </w:tcPr>
          <w:p w14:paraId="3901B1B6">
            <w:pPr>
              <w:pStyle w:val="42"/>
              <w:rPr>
                <w:rFonts w:eastAsiaTheme="minorEastAsia" w:cstheme="minorBidi"/>
                <w:sz w:val="18"/>
                <w:szCs w:val="18"/>
              </w:rPr>
            </w:pPr>
            <w:r>
              <w:rPr>
                <w:rFonts w:eastAsiaTheme="minorEastAsia" w:cstheme="minorBidi"/>
              </w:rPr>
              <w:t xml:space="preserve">0.6201 </w:t>
            </w:r>
          </w:p>
        </w:tc>
        <w:tc>
          <w:tcPr>
            <w:tcW w:w="369" w:type="pct"/>
          </w:tcPr>
          <w:p w14:paraId="110B6A1D">
            <w:pPr>
              <w:pStyle w:val="42"/>
              <w:rPr>
                <w:rFonts w:eastAsiaTheme="minorEastAsia" w:cstheme="minorBidi"/>
                <w:sz w:val="18"/>
                <w:szCs w:val="18"/>
              </w:rPr>
            </w:pPr>
            <w:r>
              <w:rPr>
                <w:rFonts w:eastAsiaTheme="minorEastAsia" w:cstheme="minorBidi"/>
              </w:rPr>
              <w:t xml:space="preserve">0.7475 </w:t>
            </w:r>
          </w:p>
        </w:tc>
        <w:tc>
          <w:tcPr>
            <w:tcW w:w="369" w:type="pct"/>
          </w:tcPr>
          <w:p w14:paraId="7DF28996">
            <w:pPr>
              <w:pStyle w:val="42"/>
              <w:rPr>
                <w:rFonts w:eastAsiaTheme="minorEastAsia" w:cstheme="minorBidi"/>
                <w:sz w:val="18"/>
                <w:szCs w:val="18"/>
              </w:rPr>
            </w:pPr>
            <w:r>
              <w:rPr>
                <w:rFonts w:eastAsiaTheme="minorEastAsia" w:cstheme="minorBidi"/>
              </w:rPr>
              <w:t xml:space="preserve">0.5167 </w:t>
            </w:r>
          </w:p>
        </w:tc>
        <w:tc>
          <w:tcPr>
            <w:tcW w:w="369" w:type="pct"/>
          </w:tcPr>
          <w:p w14:paraId="5C954264">
            <w:pPr>
              <w:pStyle w:val="42"/>
              <w:rPr>
                <w:rFonts w:eastAsiaTheme="minorEastAsia" w:cstheme="minorBidi"/>
                <w:sz w:val="18"/>
                <w:szCs w:val="18"/>
              </w:rPr>
            </w:pPr>
            <w:r>
              <w:rPr>
                <w:rFonts w:eastAsiaTheme="minorEastAsia" w:cstheme="minorBidi"/>
              </w:rPr>
              <w:t xml:space="preserve">1.7086 </w:t>
            </w:r>
          </w:p>
        </w:tc>
        <w:tc>
          <w:tcPr>
            <w:tcW w:w="369" w:type="pct"/>
          </w:tcPr>
          <w:p w14:paraId="6520DCC1">
            <w:pPr>
              <w:pStyle w:val="42"/>
              <w:rPr>
                <w:rFonts w:eastAsiaTheme="minorEastAsia" w:cstheme="minorBidi"/>
                <w:sz w:val="18"/>
                <w:szCs w:val="18"/>
              </w:rPr>
            </w:pPr>
            <w:r>
              <w:rPr>
                <w:rFonts w:eastAsiaTheme="minorEastAsia" w:cstheme="minorBidi"/>
              </w:rPr>
              <w:t xml:space="preserve">4.8917 </w:t>
            </w:r>
          </w:p>
        </w:tc>
        <w:tc>
          <w:tcPr>
            <w:tcW w:w="369" w:type="pct"/>
          </w:tcPr>
          <w:p w14:paraId="38C1BD91">
            <w:pPr>
              <w:pStyle w:val="42"/>
              <w:rPr>
                <w:rFonts w:eastAsiaTheme="minorEastAsia" w:cstheme="minorBidi"/>
                <w:sz w:val="18"/>
                <w:szCs w:val="18"/>
              </w:rPr>
            </w:pPr>
            <w:r>
              <w:rPr>
                <w:rFonts w:eastAsiaTheme="minorEastAsia" w:cstheme="minorBidi"/>
              </w:rPr>
              <w:t xml:space="preserve">20.2544 </w:t>
            </w:r>
          </w:p>
        </w:tc>
        <w:tc>
          <w:tcPr>
            <w:tcW w:w="369" w:type="pct"/>
          </w:tcPr>
          <w:p w14:paraId="7B923B43">
            <w:pPr>
              <w:pStyle w:val="42"/>
              <w:rPr>
                <w:rFonts w:eastAsiaTheme="minorEastAsia" w:cstheme="minorBidi"/>
                <w:sz w:val="18"/>
                <w:szCs w:val="18"/>
              </w:rPr>
            </w:pPr>
            <w:r>
              <w:rPr>
                <w:rFonts w:eastAsiaTheme="minorEastAsia" w:cstheme="minorBidi"/>
              </w:rPr>
              <w:t xml:space="preserve">1.4239 </w:t>
            </w:r>
          </w:p>
        </w:tc>
        <w:tc>
          <w:tcPr>
            <w:tcW w:w="369" w:type="pct"/>
          </w:tcPr>
          <w:p w14:paraId="33F88681">
            <w:pPr>
              <w:pStyle w:val="42"/>
              <w:rPr>
                <w:rFonts w:eastAsiaTheme="minorEastAsia" w:cstheme="minorBidi"/>
                <w:sz w:val="18"/>
                <w:szCs w:val="18"/>
              </w:rPr>
            </w:pPr>
            <w:r>
              <w:rPr>
                <w:rFonts w:eastAsiaTheme="minorEastAsia" w:cstheme="minorBidi"/>
              </w:rPr>
              <w:t xml:space="preserve">2.3425 </w:t>
            </w:r>
          </w:p>
        </w:tc>
        <w:tc>
          <w:tcPr>
            <w:tcW w:w="369" w:type="pct"/>
          </w:tcPr>
          <w:p w14:paraId="604CE4CB">
            <w:pPr>
              <w:pStyle w:val="42"/>
              <w:rPr>
                <w:rFonts w:eastAsiaTheme="minorEastAsia" w:cstheme="minorBidi"/>
                <w:sz w:val="18"/>
                <w:szCs w:val="18"/>
              </w:rPr>
            </w:pPr>
            <w:r>
              <w:rPr>
                <w:rFonts w:eastAsiaTheme="minorEastAsia" w:cstheme="minorBidi"/>
              </w:rPr>
              <w:t xml:space="preserve">1.3171 </w:t>
            </w:r>
          </w:p>
        </w:tc>
        <w:tc>
          <w:tcPr>
            <w:tcW w:w="366" w:type="pct"/>
          </w:tcPr>
          <w:p w14:paraId="00F22919">
            <w:pPr>
              <w:pStyle w:val="42"/>
              <w:rPr>
                <w:rFonts w:eastAsiaTheme="minorEastAsia" w:cstheme="minorBidi"/>
                <w:sz w:val="18"/>
                <w:szCs w:val="18"/>
              </w:rPr>
            </w:pPr>
            <w:r>
              <w:rPr>
                <w:rFonts w:eastAsiaTheme="minorEastAsia" w:cstheme="minorBidi"/>
              </w:rPr>
              <w:t xml:space="preserve">0.6890 </w:t>
            </w:r>
          </w:p>
        </w:tc>
      </w:tr>
      <w:tr w14:paraId="142FF98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00A80105">
            <w:pPr>
              <w:pStyle w:val="42"/>
              <w:rPr>
                <w:rFonts w:eastAsiaTheme="minorEastAsia" w:cstheme="minorBidi"/>
                <w:sz w:val="18"/>
                <w:szCs w:val="18"/>
              </w:rPr>
            </w:pPr>
            <w:r>
              <w:rPr>
                <w:rFonts w:eastAsiaTheme="minorEastAsia" w:cstheme="minorBidi"/>
                <w:sz w:val="18"/>
                <w:szCs w:val="18"/>
              </w:rPr>
              <w:t>P=</w:t>
            </w:r>
            <w:r>
              <w:rPr>
                <w:rFonts w:hint="eastAsia" w:eastAsiaTheme="minorEastAsia" w:cstheme="minorBidi"/>
                <w:sz w:val="18"/>
                <w:szCs w:val="18"/>
              </w:rPr>
              <w:t>90</w:t>
            </w:r>
            <w:r>
              <w:rPr>
                <w:rFonts w:eastAsiaTheme="minorEastAsia" w:cstheme="minorBidi"/>
                <w:sz w:val="18"/>
                <w:szCs w:val="18"/>
              </w:rPr>
              <w:t>%</w:t>
            </w:r>
          </w:p>
        </w:tc>
        <w:tc>
          <w:tcPr>
            <w:tcW w:w="369" w:type="pct"/>
          </w:tcPr>
          <w:p w14:paraId="483BD0F7">
            <w:pPr>
              <w:pStyle w:val="42"/>
              <w:rPr>
                <w:rFonts w:eastAsiaTheme="minorEastAsia" w:cstheme="minorBidi"/>
                <w:sz w:val="18"/>
                <w:szCs w:val="18"/>
              </w:rPr>
            </w:pPr>
            <w:r>
              <w:rPr>
                <w:rFonts w:eastAsiaTheme="minorEastAsia" w:cstheme="minorBidi"/>
              </w:rPr>
              <w:t xml:space="preserve">0.2845 </w:t>
            </w:r>
          </w:p>
        </w:tc>
        <w:tc>
          <w:tcPr>
            <w:tcW w:w="369" w:type="pct"/>
          </w:tcPr>
          <w:p w14:paraId="39CC7DC2">
            <w:pPr>
              <w:pStyle w:val="42"/>
              <w:rPr>
                <w:rFonts w:eastAsiaTheme="minorEastAsia" w:cstheme="minorBidi"/>
                <w:sz w:val="18"/>
                <w:szCs w:val="18"/>
              </w:rPr>
            </w:pPr>
            <w:r>
              <w:rPr>
                <w:rFonts w:eastAsiaTheme="minorEastAsia" w:cstheme="minorBidi"/>
              </w:rPr>
              <w:t xml:space="preserve">0.1303 </w:t>
            </w:r>
          </w:p>
        </w:tc>
        <w:tc>
          <w:tcPr>
            <w:tcW w:w="369" w:type="pct"/>
          </w:tcPr>
          <w:p w14:paraId="75013B3D">
            <w:pPr>
              <w:pStyle w:val="42"/>
              <w:rPr>
                <w:rFonts w:eastAsiaTheme="minorEastAsia" w:cstheme="minorBidi"/>
                <w:sz w:val="18"/>
                <w:szCs w:val="18"/>
              </w:rPr>
            </w:pPr>
            <w:r>
              <w:rPr>
                <w:rFonts w:eastAsiaTheme="minorEastAsia" w:cstheme="minorBidi"/>
              </w:rPr>
              <w:t xml:space="preserve">0.2845 </w:t>
            </w:r>
          </w:p>
        </w:tc>
        <w:tc>
          <w:tcPr>
            <w:tcW w:w="369" w:type="pct"/>
          </w:tcPr>
          <w:p w14:paraId="4B4A831A">
            <w:pPr>
              <w:pStyle w:val="42"/>
              <w:rPr>
                <w:rFonts w:eastAsiaTheme="minorEastAsia" w:cstheme="minorBidi"/>
                <w:sz w:val="18"/>
                <w:szCs w:val="18"/>
              </w:rPr>
            </w:pPr>
            <w:r>
              <w:rPr>
                <w:rFonts w:eastAsiaTheme="minorEastAsia" w:cstheme="minorBidi"/>
              </w:rPr>
              <w:t xml:space="preserve">0.1960 </w:t>
            </w:r>
          </w:p>
        </w:tc>
        <w:tc>
          <w:tcPr>
            <w:tcW w:w="369" w:type="pct"/>
          </w:tcPr>
          <w:p w14:paraId="049464AD">
            <w:pPr>
              <w:pStyle w:val="42"/>
              <w:rPr>
                <w:rFonts w:eastAsiaTheme="minorEastAsia" w:cstheme="minorBidi"/>
                <w:sz w:val="18"/>
                <w:szCs w:val="18"/>
              </w:rPr>
            </w:pPr>
            <w:r>
              <w:rPr>
                <w:rFonts w:eastAsiaTheme="minorEastAsia" w:cstheme="minorBidi"/>
              </w:rPr>
              <w:t xml:space="preserve">0.2032 </w:t>
            </w:r>
          </w:p>
        </w:tc>
        <w:tc>
          <w:tcPr>
            <w:tcW w:w="369" w:type="pct"/>
          </w:tcPr>
          <w:p w14:paraId="4BE6E75C">
            <w:pPr>
              <w:pStyle w:val="42"/>
              <w:rPr>
                <w:rFonts w:eastAsiaTheme="minorEastAsia" w:cstheme="minorBidi"/>
                <w:sz w:val="18"/>
                <w:szCs w:val="18"/>
              </w:rPr>
            </w:pPr>
            <w:r>
              <w:rPr>
                <w:rFonts w:eastAsiaTheme="minorEastAsia" w:cstheme="minorBidi"/>
              </w:rPr>
              <w:t xml:space="preserve">0.2100 </w:t>
            </w:r>
          </w:p>
        </w:tc>
        <w:tc>
          <w:tcPr>
            <w:tcW w:w="369" w:type="pct"/>
          </w:tcPr>
          <w:p w14:paraId="74469C32">
            <w:pPr>
              <w:pStyle w:val="42"/>
              <w:rPr>
                <w:rFonts w:eastAsiaTheme="minorEastAsia" w:cstheme="minorBidi"/>
                <w:sz w:val="18"/>
                <w:szCs w:val="18"/>
              </w:rPr>
            </w:pPr>
            <w:r>
              <w:rPr>
                <w:rFonts w:eastAsiaTheme="minorEastAsia" w:cstheme="minorBidi"/>
              </w:rPr>
              <w:t xml:space="preserve">6.6110 </w:t>
            </w:r>
          </w:p>
        </w:tc>
        <w:tc>
          <w:tcPr>
            <w:tcW w:w="369" w:type="pct"/>
          </w:tcPr>
          <w:p w14:paraId="53E319F5">
            <w:pPr>
              <w:pStyle w:val="42"/>
              <w:rPr>
                <w:rFonts w:eastAsiaTheme="minorEastAsia" w:cstheme="minorBidi"/>
                <w:sz w:val="18"/>
                <w:szCs w:val="18"/>
              </w:rPr>
            </w:pPr>
            <w:r>
              <w:rPr>
                <w:rFonts w:eastAsiaTheme="minorEastAsia" w:cstheme="minorBidi"/>
              </w:rPr>
              <w:t xml:space="preserve">4.5916 </w:t>
            </w:r>
          </w:p>
        </w:tc>
        <w:tc>
          <w:tcPr>
            <w:tcW w:w="369" w:type="pct"/>
          </w:tcPr>
          <w:p w14:paraId="4A67A624">
            <w:pPr>
              <w:pStyle w:val="42"/>
              <w:rPr>
                <w:rFonts w:eastAsiaTheme="minorEastAsia" w:cstheme="minorBidi"/>
                <w:sz w:val="18"/>
                <w:szCs w:val="18"/>
              </w:rPr>
            </w:pPr>
            <w:r>
              <w:rPr>
                <w:rFonts w:eastAsiaTheme="minorEastAsia" w:cstheme="minorBidi"/>
              </w:rPr>
              <w:t xml:space="preserve">0.3500 </w:t>
            </w:r>
          </w:p>
        </w:tc>
        <w:tc>
          <w:tcPr>
            <w:tcW w:w="369" w:type="pct"/>
          </w:tcPr>
          <w:p w14:paraId="055DA0A1">
            <w:pPr>
              <w:pStyle w:val="42"/>
              <w:rPr>
                <w:rFonts w:eastAsiaTheme="minorEastAsia" w:cstheme="minorBidi"/>
                <w:sz w:val="18"/>
                <w:szCs w:val="18"/>
              </w:rPr>
            </w:pPr>
            <w:r>
              <w:rPr>
                <w:rFonts w:eastAsiaTheme="minorEastAsia" w:cstheme="minorBidi"/>
              </w:rPr>
              <w:t xml:space="preserve">0.3387 </w:t>
            </w:r>
          </w:p>
        </w:tc>
        <w:tc>
          <w:tcPr>
            <w:tcW w:w="369" w:type="pct"/>
          </w:tcPr>
          <w:p w14:paraId="73E7E307">
            <w:pPr>
              <w:pStyle w:val="42"/>
              <w:rPr>
                <w:rFonts w:eastAsiaTheme="minorEastAsia" w:cstheme="minorBidi"/>
                <w:sz w:val="18"/>
                <w:szCs w:val="18"/>
              </w:rPr>
            </w:pPr>
            <w:r>
              <w:rPr>
                <w:rFonts w:eastAsiaTheme="minorEastAsia" w:cstheme="minorBidi"/>
              </w:rPr>
              <w:t xml:space="preserve">0.2940 </w:t>
            </w:r>
          </w:p>
        </w:tc>
        <w:tc>
          <w:tcPr>
            <w:tcW w:w="366" w:type="pct"/>
          </w:tcPr>
          <w:p w14:paraId="21FD79A2">
            <w:pPr>
              <w:pStyle w:val="42"/>
              <w:rPr>
                <w:rFonts w:eastAsiaTheme="minorEastAsia" w:cstheme="minorBidi"/>
                <w:sz w:val="18"/>
                <w:szCs w:val="18"/>
              </w:rPr>
            </w:pPr>
            <w:r>
              <w:rPr>
                <w:rFonts w:eastAsiaTheme="minorEastAsia" w:cstheme="minorBidi"/>
              </w:rPr>
              <w:t xml:space="preserve">0.2438 </w:t>
            </w:r>
          </w:p>
        </w:tc>
      </w:tr>
    </w:tbl>
    <w:p w14:paraId="0F84299A">
      <w:pPr>
        <w:pStyle w:val="45"/>
      </w:pPr>
      <w:r>
        <w:rPr>
          <w:rFonts w:hint="eastAsia"/>
        </w:rPr>
        <w:t>表3.4-12 跑马滩水库坝址下游4#处典型年径流月分配成果      单位：m</w:t>
      </w:r>
      <w:r>
        <w:rPr>
          <w:rFonts w:hint="eastAsia"/>
          <w:vertAlign w:val="superscript"/>
        </w:rPr>
        <w:t>3</w:t>
      </w:r>
      <w:r>
        <w:rPr>
          <w:rFonts w:hint="eastAsia"/>
        </w:rPr>
        <w:t>/s</w:t>
      </w:r>
    </w:p>
    <w:tbl>
      <w:tblPr>
        <w:tblStyle w:val="21"/>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630"/>
        <w:gridCol w:w="1046"/>
        <w:gridCol w:w="1046"/>
        <w:gridCol w:w="1046"/>
        <w:gridCol w:w="1046"/>
        <w:gridCol w:w="1046"/>
        <w:gridCol w:w="1046"/>
        <w:gridCol w:w="1046"/>
        <w:gridCol w:w="1046"/>
        <w:gridCol w:w="1046"/>
        <w:gridCol w:w="1046"/>
        <w:gridCol w:w="1046"/>
        <w:gridCol w:w="1038"/>
      </w:tblGrid>
      <w:tr w14:paraId="5EB3E87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Merge w:val="restart"/>
            <w:vAlign w:val="center"/>
          </w:tcPr>
          <w:p w14:paraId="5C3CBAF5">
            <w:pPr>
              <w:pStyle w:val="42"/>
              <w:rPr>
                <w:rFonts w:eastAsiaTheme="minorEastAsia" w:cstheme="minorBidi"/>
                <w:sz w:val="18"/>
                <w:szCs w:val="18"/>
              </w:rPr>
            </w:pPr>
            <w:r>
              <w:rPr>
                <w:rFonts w:hint="eastAsia" w:eastAsiaTheme="minorEastAsia" w:cstheme="minorBidi"/>
                <w:sz w:val="18"/>
                <w:szCs w:val="18"/>
              </w:rPr>
              <w:t>设计频率</w:t>
            </w:r>
          </w:p>
        </w:tc>
        <w:tc>
          <w:tcPr>
            <w:tcW w:w="4425" w:type="pct"/>
            <w:gridSpan w:val="12"/>
            <w:vAlign w:val="center"/>
          </w:tcPr>
          <w:p w14:paraId="20DD23D2">
            <w:pPr>
              <w:pStyle w:val="42"/>
              <w:rPr>
                <w:rFonts w:eastAsiaTheme="minorEastAsia" w:cstheme="minorBidi"/>
                <w:sz w:val="18"/>
                <w:szCs w:val="18"/>
              </w:rPr>
            </w:pPr>
            <w:r>
              <w:rPr>
                <w:rFonts w:hint="eastAsia" w:eastAsiaTheme="minorEastAsia" w:cstheme="minorBidi"/>
                <w:sz w:val="18"/>
                <w:szCs w:val="18"/>
              </w:rPr>
              <w:t>月份</w:t>
            </w:r>
          </w:p>
        </w:tc>
      </w:tr>
      <w:tr w14:paraId="2E4A240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Merge w:val="continue"/>
            <w:vAlign w:val="center"/>
          </w:tcPr>
          <w:p w14:paraId="36E9C10C">
            <w:pPr>
              <w:pStyle w:val="42"/>
              <w:rPr>
                <w:rFonts w:eastAsiaTheme="minorEastAsia" w:cstheme="minorBidi"/>
                <w:sz w:val="18"/>
                <w:szCs w:val="18"/>
              </w:rPr>
            </w:pPr>
          </w:p>
        </w:tc>
        <w:tc>
          <w:tcPr>
            <w:tcW w:w="369" w:type="pct"/>
            <w:vAlign w:val="center"/>
          </w:tcPr>
          <w:p w14:paraId="409FBC75">
            <w:pPr>
              <w:pStyle w:val="42"/>
              <w:rPr>
                <w:rFonts w:eastAsiaTheme="minorEastAsia" w:cstheme="minorBidi"/>
                <w:sz w:val="18"/>
                <w:szCs w:val="18"/>
              </w:rPr>
            </w:pPr>
            <w:r>
              <w:rPr>
                <w:rFonts w:hint="eastAsia" w:eastAsiaTheme="minorEastAsia" w:cstheme="minorBidi"/>
                <w:sz w:val="18"/>
                <w:szCs w:val="18"/>
              </w:rPr>
              <w:t>1月</w:t>
            </w:r>
          </w:p>
        </w:tc>
        <w:tc>
          <w:tcPr>
            <w:tcW w:w="369" w:type="pct"/>
            <w:vAlign w:val="center"/>
          </w:tcPr>
          <w:p w14:paraId="4B0D98D7">
            <w:pPr>
              <w:pStyle w:val="42"/>
              <w:rPr>
                <w:rFonts w:eastAsiaTheme="minorEastAsia" w:cstheme="minorBidi"/>
                <w:sz w:val="18"/>
                <w:szCs w:val="18"/>
              </w:rPr>
            </w:pPr>
            <w:r>
              <w:rPr>
                <w:rFonts w:hint="eastAsia" w:eastAsiaTheme="minorEastAsia" w:cstheme="minorBidi"/>
                <w:sz w:val="18"/>
                <w:szCs w:val="18"/>
              </w:rPr>
              <w:t>2月</w:t>
            </w:r>
          </w:p>
        </w:tc>
        <w:tc>
          <w:tcPr>
            <w:tcW w:w="369" w:type="pct"/>
            <w:vAlign w:val="center"/>
          </w:tcPr>
          <w:p w14:paraId="63AD3CC1">
            <w:pPr>
              <w:pStyle w:val="42"/>
              <w:rPr>
                <w:rFonts w:eastAsiaTheme="minorEastAsia" w:cstheme="minorBidi"/>
                <w:sz w:val="18"/>
                <w:szCs w:val="18"/>
              </w:rPr>
            </w:pPr>
            <w:r>
              <w:rPr>
                <w:rFonts w:hint="eastAsia" w:eastAsiaTheme="minorEastAsia" w:cstheme="minorBidi"/>
                <w:sz w:val="18"/>
                <w:szCs w:val="18"/>
              </w:rPr>
              <w:t>3月</w:t>
            </w:r>
          </w:p>
        </w:tc>
        <w:tc>
          <w:tcPr>
            <w:tcW w:w="369" w:type="pct"/>
            <w:vAlign w:val="center"/>
          </w:tcPr>
          <w:p w14:paraId="0800B15A">
            <w:pPr>
              <w:pStyle w:val="42"/>
              <w:rPr>
                <w:rFonts w:eastAsiaTheme="minorEastAsia" w:cstheme="minorBidi"/>
                <w:sz w:val="18"/>
                <w:szCs w:val="18"/>
              </w:rPr>
            </w:pPr>
            <w:r>
              <w:rPr>
                <w:rFonts w:hint="eastAsia" w:eastAsiaTheme="minorEastAsia" w:cstheme="minorBidi"/>
                <w:sz w:val="18"/>
                <w:szCs w:val="18"/>
              </w:rPr>
              <w:t>4月</w:t>
            </w:r>
          </w:p>
        </w:tc>
        <w:tc>
          <w:tcPr>
            <w:tcW w:w="369" w:type="pct"/>
            <w:vAlign w:val="center"/>
          </w:tcPr>
          <w:p w14:paraId="1DA07921">
            <w:pPr>
              <w:pStyle w:val="42"/>
              <w:rPr>
                <w:rFonts w:eastAsiaTheme="minorEastAsia" w:cstheme="minorBidi"/>
                <w:sz w:val="18"/>
                <w:szCs w:val="18"/>
              </w:rPr>
            </w:pPr>
            <w:r>
              <w:rPr>
                <w:rFonts w:hint="eastAsia" w:eastAsiaTheme="minorEastAsia" w:cstheme="minorBidi"/>
                <w:sz w:val="18"/>
                <w:szCs w:val="18"/>
              </w:rPr>
              <w:t>5月</w:t>
            </w:r>
          </w:p>
        </w:tc>
        <w:tc>
          <w:tcPr>
            <w:tcW w:w="369" w:type="pct"/>
            <w:vAlign w:val="center"/>
          </w:tcPr>
          <w:p w14:paraId="305399A4">
            <w:pPr>
              <w:pStyle w:val="42"/>
              <w:rPr>
                <w:rFonts w:eastAsiaTheme="minorEastAsia" w:cstheme="minorBidi"/>
                <w:sz w:val="18"/>
                <w:szCs w:val="18"/>
              </w:rPr>
            </w:pPr>
            <w:r>
              <w:rPr>
                <w:rFonts w:hint="eastAsia" w:eastAsiaTheme="minorEastAsia" w:cstheme="minorBidi"/>
                <w:sz w:val="18"/>
                <w:szCs w:val="18"/>
              </w:rPr>
              <w:t>6月</w:t>
            </w:r>
          </w:p>
        </w:tc>
        <w:tc>
          <w:tcPr>
            <w:tcW w:w="369" w:type="pct"/>
            <w:vAlign w:val="center"/>
          </w:tcPr>
          <w:p w14:paraId="1239FA54">
            <w:pPr>
              <w:pStyle w:val="42"/>
              <w:rPr>
                <w:rFonts w:eastAsiaTheme="minorEastAsia" w:cstheme="minorBidi"/>
                <w:sz w:val="18"/>
                <w:szCs w:val="18"/>
              </w:rPr>
            </w:pPr>
            <w:r>
              <w:rPr>
                <w:rFonts w:hint="eastAsia" w:eastAsiaTheme="minorEastAsia" w:cstheme="minorBidi"/>
                <w:sz w:val="18"/>
                <w:szCs w:val="18"/>
              </w:rPr>
              <w:t>7月</w:t>
            </w:r>
          </w:p>
        </w:tc>
        <w:tc>
          <w:tcPr>
            <w:tcW w:w="369" w:type="pct"/>
            <w:vAlign w:val="center"/>
          </w:tcPr>
          <w:p w14:paraId="55452282">
            <w:pPr>
              <w:pStyle w:val="42"/>
              <w:rPr>
                <w:rFonts w:eastAsiaTheme="minorEastAsia" w:cstheme="minorBidi"/>
                <w:sz w:val="18"/>
                <w:szCs w:val="18"/>
              </w:rPr>
            </w:pPr>
            <w:r>
              <w:rPr>
                <w:rFonts w:hint="eastAsia" w:eastAsiaTheme="minorEastAsia" w:cstheme="minorBidi"/>
                <w:sz w:val="18"/>
                <w:szCs w:val="18"/>
              </w:rPr>
              <w:t>8月</w:t>
            </w:r>
          </w:p>
        </w:tc>
        <w:tc>
          <w:tcPr>
            <w:tcW w:w="369" w:type="pct"/>
            <w:vAlign w:val="center"/>
          </w:tcPr>
          <w:p w14:paraId="5849C5B1">
            <w:pPr>
              <w:pStyle w:val="42"/>
              <w:rPr>
                <w:rFonts w:eastAsiaTheme="minorEastAsia" w:cstheme="minorBidi"/>
                <w:sz w:val="18"/>
                <w:szCs w:val="18"/>
              </w:rPr>
            </w:pPr>
            <w:r>
              <w:rPr>
                <w:rFonts w:hint="eastAsia" w:eastAsiaTheme="minorEastAsia" w:cstheme="minorBidi"/>
                <w:sz w:val="18"/>
                <w:szCs w:val="18"/>
              </w:rPr>
              <w:t>9月</w:t>
            </w:r>
          </w:p>
        </w:tc>
        <w:tc>
          <w:tcPr>
            <w:tcW w:w="369" w:type="pct"/>
            <w:vAlign w:val="center"/>
          </w:tcPr>
          <w:p w14:paraId="213209CB">
            <w:pPr>
              <w:pStyle w:val="42"/>
              <w:rPr>
                <w:rFonts w:eastAsiaTheme="minorEastAsia" w:cstheme="minorBidi"/>
                <w:sz w:val="18"/>
                <w:szCs w:val="18"/>
              </w:rPr>
            </w:pPr>
            <w:r>
              <w:rPr>
                <w:rFonts w:hint="eastAsia" w:eastAsiaTheme="minorEastAsia" w:cstheme="minorBidi"/>
                <w:sz w:val="18"/>
                <w:szCs w:val="18"/>
              </w:rPr>
              <w:t>10月</w:t>
            </w:r>
          </w:p>
        </w:tc>
        <w:tc>
          <w:tcPr>
            <w:tcW w:w="369" w:type="pct"/>
            <w:vAlign w:val="center"/>
          </w:tcPr>
          <w:p w14:paraId="17AE7934">
            <w:pPr>
              <w:pStyle w:val="42"/>
              <w:rPr>
                <w:rFonts w:eastAsiaTheme="minorEastAsia" w:cstheme="minorBidi"/>
                <w:sz w:val="18"/>
                <w:szCs w:val="18"/>
              </w:rPr>
            </w:pPr>
            <w:r>
              <w:rPr>
                <w:rFonts w:hint="eastAsia" w:eastAsiaTheme="minorEastAsia" w:cstheme="minorBidi"/>
                <w:sz w:val="18"/>
                <w:szCs w:val="18"/>
              </w:rPr>
              <w:t>11月</w:t>
            </w:r>
          </w:p>
        </w:tc>
        <w:tc>
          <w:tcPr>
            <w:tcW w:w="366" w:type="pct"/>
            <w:vAlign w:val="center"/>
          </w:tcPr>
          <w:p w14:paraId="1B6C8C2C">
            <w:pPr>
              <w:pStyle w:val="42"/>
              <w:rPr>
                <w:rFonts w:eastAsiaTheme="minorEastAsia" w:cstheme="minorBidi"/>
                <w:sz w:val="18"/>
                <w:szCs w:val="18"/>
              </w:rPr>
            </w:pPr>
            <w:r>
              <w:rPr>
                <w:rFonts w:hint="eastAsia" w:eastAsiaTheme="minorEastAsia" w:cstheme="minorBidi"/>
                <w:sz w:val="18"/>
                <w:szCs w:val="18"/>
              </w:rPr>
              <w:t>12月</w:t>
            </w:r>
          </w:p>
        </w:tc>
      </w:tr>
      <w:tr w14:paraId="0399E40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6D54717C">
            <w:pPr>
              <w:pStyle w:val="42"/>
              <w:rPr>
                <w:rFonts w:eastAsiaTheme="minorEastAsia" w:cstheme="minorBidi"/>
                <w:sz w:val="18"/>
                <w:szCs w:val="18"/>
              </w:rPr>
            </w:pPr>
            <w:r>
              <w:rPr>
                <w:rFonts w:eastAsiaTheme="minorEastAsia" w:cstheme="minorBidi"/>
                <w:sz w:val="18"/>
                <w:szCs w:val="18"/>
              </w:rPr>
              <w:t>P=</w:t>
            </w:r>
            <w:r>
              <w:rPr>
                <w:rFonts w:hint="eastAsia" w:eastAsiaTheme="minorEastAsia" w:cstheme="minorBidi"/>
                <w:sz w:val="18"/>
                <w:szCs w:val="18"/>
              </w:rPr>
              <w:t>10</w:t>
            </w:r>
            <w:r>
              <w:rPr>
                <w:rFonts w:eastAsiaTheme="minorEastAsia" w:cstheme="minorBidi"/>
                <w:sz w:val="18"/>
                <w:szCs w:val="18"/>
              </w:rPr>
              <w:t>%</w:t>
            </w:r>
          </w:p>
        </w:tc>
        <w:tc>
          <w:tcPr>
            <w:tcW w:w="369" w:type="pct"/>
          </w:tcPr>
          <w:p w14:paraId="5B929F8D">
            <w:pPr>
              <w:pStyle w:val="42"/>
              <w:rPr>
                <w:rFonts w:eastAsiaTheme="minorEastAsia" w:cstheme="minorBidi"/>
                <w:sz w:val="18"/>
                <w:szCs w:val="18"/>
              </w:rPr>
            </w:pPr>
            <w:r>
              <w:rPr>
                <w:rFonts w:eastAsiaTheme="minorEastAsia" w:cstheme="minorBidi"/>
              </w:rPr>
              <w:t xml:space="preserve">0.8480 </w:t>
            </w:r>
          </w:p>
        </w:tc>
        <w:tc>
          <w:tcPr>
            <w:tcW w:w="369" w:type="pct"/>
          </w:tcPr>
          <w:p w14:paraId="22FFC7A8">
            <w:pPr>
              <w:pStyle w:val="42"/>
              <w:rPr>
                <w:rFonts w:eastAsiaTheme="minorEastAsia" w:cstheme="minorBidi"/>
                <w:sz w:val="18"/>
                <w:szCs w:val="18"/>
              </w:rPr>
            </w:pPr>
            <w:r>
              <w:rPr>
                <w:rFonts w:eastAsiaTheme="minorEastAsia" w:cstheme="minorBidi"/>
              </w:rPr>
              <w:t xml:space="preserve">0.6043 </w:t>
            </w:r>
          </w:p>
        </w:tc>
        <w:tc>
          <w:tcPr>
            <w:tcW w:w="369" w:type="pct"/>
          </w:tcPr>
          <w:p w14:paraId="499B2CEE">
            <w:pPr>
              <w:pStyle w:val="42"/>
              <w:rPr>
                <w:rFonts w:eastAsiaTheme="minorEastAsia" w:cstheme="minorBidi"/>
                <w:sz w:val="18"/>
                <w:szCs w:val="18"/>
              </w:rPr>
            </w:pPr>
            <w:r>
              <w:rPr>
                <w:rFonts w:eastAsiaTheme="minorEastAsia" w:cstheme="minorBidi"/>
              </w:rPr>
              <w:t xml:space="preserve">1.4133 </w:t>
            </w:r>
          </w:p>
        </w:tc>
        <w:tc>
          <w:tcPr>
            <w:tcW w:w="369" w:type="pct"/>
          </w:tcPr>
          <w:p w14:paraId="61178971">
            <w:pPr>
              <w:pStyle w:val="42"/>
              <w:rPr>
                <w:rFonts w:eastAsiaTheme="minorEastAsia" w:cstheme="minorBidi"/>
                <w:sz w:val="18"/>
                <w:szCs w:val="18"/>
              </w:rPr>
            </w:pPr>
            <w:r>
              <w:rPr>
                <w:rFonts w:eastAsiaTheme="minorEastAsia" w:cstheme="minorBidi"/>
              </w:rPr>
              <w:t xml:space="preserve">2.0446 </w:t>
            </w:r>
          </w:p>
        </w:tc>
        <w:tc>
          <w:tcPr>
            <w:tcW w:w="369" w:type="pct"/>
          </w:tcPr>
          <w:p w14:paraId="5F008BDD">
            <w:pPr>
              <w:pStyle w:val="42"/>
              <w:rPr>
                <w:rFonts w:eastAsiaTheme="minorEastAsia" w:cstheme="minorBidi"/>
                <w:sz w:val="18"/>
                <w:szCs w:val="18"/>
              </w:rPr>
            </w:pPr>
            <w:r>
              <w:rPr>
                <w:rFonts w:eastAsiaTheme="minorEastAsia" w:cstheme="minorBidi"/>
              </w:rPr>
              <w:t xml:space="preserve">1.6960 </w:t>
            </w:r>
          </w:p>
        </w:tc>
        <w:tc>
          <w:tcPr>
            <w:tcW w:w="369" w:type="pct"/>
          </w:tcPr>
          <w:p w14:paraId="330298FE">
            <w:pPr>
              <w:pStyle w:val="42"/>
              <w:rPr>
                <w:rFonts w:eastAsiaTheme="minorEastAsia" w:cstheme="minorBidi"/>
                <w:sz w:val="18"/>
                <w:szCs w:val="18"/>
              </w:rPr>
            </w:pPr>
            <w:r>
              <w:rPr>
                <w:rFonts w:eastAsiaTheme="minorEastAsia" w:cstheme="minorBidi"/>
              </w:rPr>
              <w:t xml:space="preserve">5.2576 </w:t>
            </w:r>
          </w:p>
        </w:tc>
        <w:tc>
          <w:tcPr>
            <w:tcW w:w="369" w:type="pct"/>
          </w:tcPr>
          <w:p w14:paraId="05B41DD8">
            <w:pPr>
              <w:pStyle w:val="42"/>
              <w:rPr>
                <w:rFonts w:eastAsiaTheme="minorEastAsia" w:cstheme="minorBidi"/>
                <w:sz w:val="18"/>
                <w:szCs w:val="18"/>
              </w:rPr>
            </w:pPr>
            <w:r>
              <w:rPr>
                <w:rFonts w:eastAsiaTheme="minorEastAsia" w:cstheme="minorBidi"/>
              </w:rPr>
              <w:t xml:space="preserve">25.6522 </w:t>
            </w:r>
          </w:p>
        </w:tc>
        <w:tc>
          <w:tcPr>
            <w:tcW w:w="369" w:type="pct"/>
          </w:tcPr>
          <w:p w14:paraId="69E9AB94">
            <w:pPr>
              <w:pStyle w:val="42"/>
              <w:rPr>
                <w:rFonts w:eastAsiaTheme="minorEastAsia" w:cstheme="minorBidi"/>
                <w:sz w:val="18"/>
                <w:szCs w:val="18"/>
              </w:rPr>
            </w:pPr>
            <w:r>
              <w:rPr>
                <w:rFonts w:eastAsiaTheme="minorEastAsia" w:cstheme="minorBidi"/>
              </w:rPr>
              <w:t xml:space="preserve">20.5924 </w:t>
            </w:r>
          </w:p>
        </w:tc>
        <w:tc>
          <w:tcPr>
            <w:tcW w:w="369" w:type="pct"/>
          </w:tcPr>
          <w:p w14:paraId="44682AE0">
            <w:pPr>
              <w:pStyle w:val="42"/>
              <w:rPr>
                <w:rFonts w:eastAsiaTheme="minorEastAsia" w:cstheme="minorBidi"/>
                <w:sz w:val="18"/>
                <w:szCs w:val="18"/>
              </w:rPr>
            </w:pPr>
            <w:r>
              <w:rPr>
                <w:rFonts w:eastAsiaTheme="minorEastAsia" w:cstheme="minorBidi"/>
              </w:rPr>
              <w:t xml:space="preserve">6.6451 </w:t>
            </w:r>
          </w:p>
        </w:tc>
        <w:tc>
          <w:tcPr>
            <w:tcW w:w="369" w:type="pct"/>
          </w:tcPr>
          <w:p w14:paraId="6B41B29B">
            <w:pPr>
              <w:pStyle w:val="42"/>
              <w:rPr>
                <w:rFonts w:eastAsiaTheme="minorEastAsia" w:cstheme="minorBidi"/>
                <w:sz w:val="18"/>
                <w:szCs w:val="18"/>
              </w:rPr>
            </w:pPr>
            <w:r>
              <w:rPr>
                <w:rFonts w:eastAsiaTheme="minorEastAsia" w:cstheme="minorBidi"/>
              </w:rPr>
              <w:t xml:space="preserve">4.1694 </w:t>
            </w:r>
          </w:p>
        </w:tc>
        <w:tc>
          <w:tcPr>
            <w:tcW w:w="369" w:type="pct"/>
          </w:tcPr>
          <w:p w14:paraId="526DDF57">
            <w:pPr>
              <w:pStyle w:val="42"/>
              <w:rPr>
                <w:rFonts w:eastAsiaTheme="minorEastAsia" w:cstheme="minorBidi"/>
                <w:sz w:val="18"/>
                <w:szCs w:val="18"/>
              </w:rPr>
            </w:pPr>
            <w:r>
              <w:rPr>
                <w:rFonts w:eastAsiaTheme="minorEastAsia" w:cstheme="minorBidi"/>
              </w:rPr>
              <w:t xml:space="preserve">1.6065 </w:t>
            </w:r>
          </w:p>
        </w:tc>
        <w:tc>
          <w:tcPr>
            <w:tcW w:w="366" w:type="pct"/>
          </w:tcPr>
          <w:p w14:paraId="5C1DF055">
            <w:pPr>
              <w:pStyle w:val="42"/>
              <w:rPr>
                <w:rFonts w:eastAsiaTheme="minorEastAsia" w:cstheme="minorBidi"/>
                <w:sz w:val="18"/>
                <w:szCs w:val="18"/>
              </w:rPr>
            </w:pPr>
            <w:r>
              <w:rPr>
                <w:rFonts w:eastAsiaTheme="minorEastAsia" w:cstheme="minorBidi"/>
              </w:rPr>
              <w:t xml:space="preserve">1.3427 </w:t>
            </w:r>
          </w:p>
        </w:tc>
      </w:tr>
      <w:tr w14:paraId="7E86E28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41CD3FF3">
            <w:pPr>
              <w:pStyle w:val="42"/>
              <w:rPr>
                <w:rFonts w:eastAsiaTheme="minorEastAsia" w:cstheme="minorBidi"/>
                <w:sz w:val="18"/>
                <w:szCs w:val="18"/>
              </w:rPr>
            </w:pPr>
            <w:r>
              <w:rPr>
                <w:rFonts w:eastAsiaTheme="minorEastAsia" w:cstheme="minorBidi"/>
                <w:sz w:val="18"/>
                <w:szCs w:val="18"/>
              </w:rPr>
              <w:t>P=50%</w:t>
            </w:r>
          </w:p>
        </w:tc>
        <w:tc>
          <w:tcPr>
            <w:tcW w:w="369" w:type="pct"/>
          </w:tcPr>
          <w:p w14:paraId="7A1B2697">
            <w:pPr>
              <w:pStyle w:val="42"/>
              <w:rPr>
                <w:rFonts w:eastAsiaTheme="minorEastAsia" w:cstheme="minorBidi"/>
                <w:sz w:val="18"/>
                <w:szCs w:val="18"/>
              </w:rPr>
            </w:pPr>
            <w:r>
              <w:rPr>
                <w:rFonts w:eastAsiaTheme="minorEastAsia" w:cstheme="minorBidi"/>
              </w:rPr>
              <w:t xml:space="preserve">0.3145 </w:t>
            </w:r>
          </w:p>
        </w:tc>
        <w:tc>
          <w:tcPr>
            <w:tcW w:w="369" w:type="pct"/>
          </w:tcPr>
          <w:p w14:paraId="7EA45C79">
            <w:pPr>
              <w:pStyle w:val="42"/>
              <w:rPr>
                <w:rFonts w:eastAsiaTheme="minorEastAsia" w:cstheme="minorBidi"/>
                <w:sz w:val="18"/>
                <w:szCs w:val="18"/>
              </w:rPr>
            </w:pPr>
            <w:r>
              <w:rPr>
                <w:rFonts w:eastAsiaTheme="minorEastAsia" w:cstheme="minorBidi"/>
              </w:rPr>
              <w:t xml:space="preserve">0.4856 </w:t>
            </w:r>
          </w:p>
        </w:tc>
        <w:tc>
          <w:tcPr>
            <w:tcW w:w="369" w:type="pct"/>
          </w:tcPr>
          <w:p w14:paraId="027C8446">
            <w:pPr>
              <w:pStyle w:val="42"/>
              <w:rPr>
                <w:rFonts w:eastAsiaTheme="minorEastAsia" w:cstheme="minorBidi"/>
                <w:sz w:val="18"/>
                <w:szCs w:val="18"/>
              </w:rPr>
            </w:pPr>
            <w:r>
              <w:rPr>
                <w:rFonts w:eastAsiaTheme="minorEastAsia" w:cstheme="minorBidi"/>
              </w:rPr>
              <w:t xml:space="preserve">0.6289 </w:t>
            </w:r>
          </w:p>
        </w:tc>
        <w:tc>
          <w:tcPr>
            <w:tcW w:w="369" w:type="pct"/>
          </w:tcPr>
          <w:p w14:paraId="7DEB1DB5">
            <w:pPr>
              <w:pStyle w:val="42"/>
              <w:rPr>
                <w:rFonts w:eastAsiaTheme="minorEastAsia" w:cstheme="minorBidi"/>
                <w:sz w:val="18"/>
                <w:szCs w:val="18"/>
              </w:rPr>
            </w:pPr>
            <w:r>
              <w:rPr>
                <w:rFonts w:eastAsiaTheme="minorEastAsia" w:cstheme="minorBidi"/>
              </w:rPr>
              <w:t xml:space="preserve">0.7582 </w:t>
            </w:r>
          </w:p>
        </w:tc>
        <w:tc>
          <w:tcPr>
            <w:tcW w:w="369" w:type="pct"/>
          </w:tcPr>
          <w:p w14:paraId="3FDFB65F">
            <w:pPr>
              <w:pStyle w:val="42"/>
              <w:rPr>
                <w:rFonts w:eastAsiaTheme="minorEastAsia" w:cstheme="minorBidi"/>
                <w:sz w:val="18"/>
                <w:szCs w:val="18"/>
              </w:rPr>
            </w:pPr>
            <w:r>
              <w:rPr>
                <w:rFonts w:eastAsiaTheme="minorEastAsia" w:cstheme="minorBidi"/>
              </w:rPr>
              <w:t xml:space="preserve">0.5241 </w:t>
            </w:r>
          </w:p>
        </w:tc>
        <w:tc>
          <w:tcPr>
            <w:tcW w:w="369" w:type="pct"/>
          </w:tcPr>
          <w:p w14:paraId="0464309C">
            <w:pPr>
              <w:pStyle w:val="42"/>
              <w:rPr>
                <w:rFonts w:eastAsiaTheme="minorEastAsia" w:cstheme="minorBidi"/>
                <w:sz w:val="18"/>
                <w:szCs w:val="18"/>
              </w:rPr>
            </w:pPr>
            <w:r>
              <w:rPr>
                <w:rFonts w:eastAsiaTheme="minorEastAsia" w:cstheme="minorBidi"/>
              </w:rPr>
              <w:t xml:space="preserve">1.7331 </w:t>
            </w:r>
          </w:p>
        </w:tc>
        <w:tc>
          <w:tcPr>
            <w:tcW w:w="369" w:type="pct"/>
          </w:tcPr>
          <w:p w14:paraId="12A978D6">
            <w:pPr>
              <w:pStyle w:val="42"/>
              <w:rPr>
                <w:rFonts w:eastAsiaTheme="minorEastAsia" w:cstheme="minorBidi"/>
                <w:sz w:val="18"/>
                <w:szCs w:val="18"/>
              </w:rPr>
            </w:pPr>
            <w:r>
              <w:rPr>
                <w:rFonts w:eastAsiaTheme="minorEastAsia" w:cstheme="minorBidi"/>
              </w:rPr>
              <w:t xml:space="preserve">4.9616 </w:t>
            </w:r>
          </w:p>
        </w:tc>
        <w:tc>
          <w:tcPr>
            <w:tcW w:w="369" w:type="pct"/>
          </w:tcPr>
          <w:p w14:paraId="0A8D6B02">
            <w:pPr>
              <w:pStyle w:val="42"/>
              <w:rPr>
                <w:rFonts w:eastAsiaTheme="minorEastAsia" w:cstheme="minorBidi"/>
                <w:sz w:val="18"/>
                <w:szCs w:val="18"/>
              </w:rPr>
            </w:pPr>
            <w:r>
              <w:rPr>
                <w:rFonts w:eastAsiaTheme="minorEastAsia" w:cstheme="minorBidi"/>
              </w:rPr>
              <w:t xml:space="preserve">20.5441 </w:t>
            </w:r>
          </w:p>
        </w:tc>
        <w:tc>
          <w:tcPr>
            <w:tcW w:w="369" w:type="pct"/>
          </w:tcPr>
          <w:p w14:paraId="6E4EE738">
            <w:pPr>
              <w:pStyle w:val="42"/>
              <w:rPr>
                <w:rFonts w:eastAsiaTheme="minorEastAsia" w:cstheme="minorBidi"/>
                <w:sz w:val="18"/>
                <w:szCs w:val="18"/>
              </w:rPr>
            </w:pPr>
            <w:r>
              <w:rPr>
                <w:rFonts w:eastAsiaTheme="minorEastAsia" w:cstheme="minorBidi"/>
              </w:rPr>
              <w:t xml:space="preserve">1.4442 </w:t>
            </w:r>
          </w:p>
        </w:tc>
        <w:tc>
          <w:tcPr>
            <w:tcW w:w="369" w:type="pct"/>
          </w:tcPr>
          <w:p w14:paraId="640931B9">
            <w:pPr>
              <w:pStyle w:val="42"/>
              <w:rPr>
                <w:rFonts w:eastAsiaTheme="minorEastAsia" w:cstheme="minorBidi"/>
                <w:sz w:val="18"/>
                <w:szCs w:val="18"/>
              </w:rPr>
            </w:pPr>
            <w:r>
              <w:rPr>
                <w:rFonts w:eastAsiaTheme="minorEastAsia" w:cstheme="minorBidi"/>
              </w:rPr>
              <w:t xml:space="preserve">2.3760 </w:t>
            </w:r>
          </w:p>
        </w:tc>
        <w:tc>
          <w:tcPr>
            <w:tcW w:w="369" w:type="pct"/>
          </w:tcPr>
          <w:p w14:paraId="4FC57314">
            <w:pPr>
              <w:pStyle w:val="42"/>
              <w:rPr>
                <w:rFonts w:eastAsiaTheme="minorEastAsia" w:cstheme="minorBidi"/>
                <w:sz w:val="18"/>
                <w:szCs w:val="18"/>
              </w:rPr>
            </w:pPr>
            <w:r>
              <w:rPr>
                <w:rFonts w:eastAsiaTheme="minorEastAsia" w:cstheme="minorBidi"/>
              </w:rPr>
              <w:t xml:space="preserve">1.3359 </w:t>
            </w:r>
          </w:p>
        </w:tc>
        <w:tc>
          <w:tcPr>
            <w:tcW w:w="366" w:type="pct"/>
          </w:tcPr>
          <w:p w14:paraId="64DC9D2E">
            <w:pPr>
              <w:pStyle w:val="42"/>
              <w:rPr>
                <w:rFonts w:eastAsiaTheme="minorEastAsia" w:cstheme="minorBidi"/>
                <w:sz w:val="18"/>
                <w:szCs w:val="18"/>
              </w:rPr>
            </w:pPr>
            <w:r>
              <w:rPr>
                <w:rFonts w:eastAsiaTheme="minorEastAsia" w:cstheme="minorBidi"/>
              </w:rPr>
              <w:t xml:space="preserve">0.6988 </w:t>
            </w:r>
          </w:p>
        </w:tc>
      </w:tr>
      <w:tr w14:paraId="57906A8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17AD0F57">
            <w:pPr>
              <w:pStyle w:val="42"/>
              <w:rPr>
                <w:rFonts w:eastAsiaTheme="minorEastAsia" w:cstheme="minorBidi"/>
                <w:sz w:val="18"/>
                <w:szCs w:val="18"/>
              </w:rPr>
            </w:pPr>
            <w:r>
              <w:rPr>
                <w:rFonts w:eastAsiaTheme="minorEastAsia" w:cstheme="minorBidi"/>
                <w:sz w:val="18"/>
                <w:szCs w:val="18"/>
              </w:rPr>
              <w:t>P=</w:t>
            </w:r>
            <w:r>
              <w:rPr>
                <w:rFonts w:hint="eastAsia" w:eastAsiaTheme="minorEastAsia" w:cstheme="minorBidi"/>
                <w:sz w:val="18"/>
                <w:szCs w:val="18"/>
              </w:rPr>
              <w:t>90</w:t>
            </w:r>
            <w:r>
              <w:rPr>
                <w:rFonts w:eastAsiaTheme="minorEastAsia" w:cstheme="minorBidi"/>
                <w:sz w:val="18"/>
                <w:szCs w:val="18"/>
              </w:rPr>
              <w:t>%</w:t>
            </w:r>
          </w:p>
        </w:tc>
        <w:tc>
          <w:tcPr>
            <w:tcW w:w="369" w:type="pct"/>
          </w:tcPr>
          <w:p w14:paraId="65323C5E">
            <w:pPr>
              <w:pStyle w:val="42"/>
              <w:rPr>
                <w:rFonts w:eastAsiaTheme="minorEastAsia" w:cstheme="minorBidi"/>
                <w:sz w:val="18"/>
                <w:szCs w:val="18"/>
              </w:rPr>
            </w:pPr>
            <w:r>
              <w:rPr>
                <w:rFonts w:eastAsiaTheme="minorEastAsia" w:cstheme="minorBidi"/>
              </w:rPr>
              <w:t xml:space="preserve">0.2886 </w:t>
            </w:r>
          </w:p>
        </w:tc>
        <w:tc>
          <w:tcPr>
            <w:tcW w:w="369" w:type="pct"/>
          </w:tcPr>
          <w:p w14:paraId="5342D217">
            <w:pPr>
              <w:pStyle w:val="42"/>
              <w:rPr>
                <w:rFonts w:eastAsiaTheme="minorEastAsia" w:cstheme="minorBidi"/>
                <w:sz w:val="18"/>
                <w:szCs w:val="18"/>
              </w:rPr>
            </w:pPr>
            <w:r>
              <w:rPr>
                <w:rFonts w:eastAsiaTheme="minorEastAsia" w:cstheme="minorBidi"/>
              </w:rPr>
              <w:t xml:space="preserve">0.1322 </w:t>
            </w:r>
          </w:p>
        </w:tc>
        <w:tc>
          <w:tcPr>
            <w:tcW w:w="369" w:type="pct"/>
          </w:tcPr>
          <w:p w14:paraId="4582A46E">
            <w:pPr>
              <w:pStyle w:val="42"/>
              <w:rPr>
                <w:rFonts w:eastAsiaTheme="minorEastAsia" w:cstheme="minorBidi"/>
                <w:sz w:val="18"/>
                <w:szCs w:val="18"/>
              </w:rPr>
            </w:pPr>
            <w:r>
              <w:rPr>
                <w:rFonts w:eastAsiaTheme="minorEastAsia" w:cstheme="minorBidi"/>
              </w:rPr>
              <w:t xml:space="preserve">0.2886 </w:t>
            </w:r>
          </w:p>
        </w:tc>
        <w:tc>
          <w:tcPr>
            <w:tcW w:w="369" w:type="pct"/>
          </w:tcPr>
          <w:p w14:paraId="3FEAF544">
            <w:pPr>
              <w:pStyle w:val="42"/>
              <w:rPr>
                <w:rFonts w:eastAsiaTheme="minorEastAsia" w:cstheme="minorBidi"/>
                <w:sz w:val="18"/>
                <w:szCs w:val="18"/>
              </w:rPr>
            </w:pPr>
            <w:r>
              <w:rPr>
                <w:rFonts w:eastAsiaTheme="minorEastAsia" w:cstheme="minorBidi"/>
              </w:rPr>
              <w:t xml:space="preserve">0.1988 </w:t>
            </w:r>
          </w:p>
        </w:tc>
        <w:tc>
          <w:tcPr>
            <w:tcW w:w="369" w:type="pct"/>
          </w:tcPr>
          <w:p w14:paraId="33CFFB5C">
            <w:pPr>
              <w:pStyle w:val="42"/>
              <w:rPr>
                <w:rFonts w:eastAsiaTheme="minorEastAsia" w:cstheme="minorBidi"/>
                <w:sz w:val="18"/>
                <w:szCs w:val="18"/>
              </w:rPr>
            </w:pPr>
            <w:r>
              <w:rPr>
                <w:rFonts w:eastAsiaTheme="minorEastAsia" w:cstheme="minorBidi"/>
              </w:rPr>
              <w:t xml:space="preserve">0.2061 </w:t>
            </w:r>
          </w:p>
        </w:tc>
        <w:tc>
          <w:tcPr>
            <w:tcW w:w="369" w:type="pct"/>
          </w:tcPr>
          <w:p w14:paraId="4CEAC11A">
            <w:pPr>
              <w:pStyle w:val="42"/>
              <w:rPr>
                <w:rFonts w:eastAsiaTheme="minorEastAsia" w:cstheme="minorBidi"/>
                <w:sz w:val="18"/>
                <w:szCs w:val="18"/>
              </w:rPr>
            </w:pPr>
            <w:r>
              <w:rPr>
                <w:rFonts w:eastAsiaTheme="minorEastAsia" w:cstheme="minorBidi"/>
              </w:rPr>
              <w:t xml:space="preserve">0.2130 </w:t>
            </w:r>
          </w:p>
        </w:tc>
        <w:tc>
          <w:tcPr>
            <w:tcW w:w="369" w:type="pct"/>
          </w:tcPr>
          <w:p w14:paraId="64FEE3A0">
            <w:pPr>
              <w:pStyle w:val="42"/>
              <w:rPr>
                <w:rFonts w:eastAsiaTheme="minorEastAsia" w:cstheme="minorBidi"/>
                <w:sz w:val="18"/>
                <w:szCs w:val="18"/>
              </w:rPr>
            </w:pPr>
            <w:r>
              <w:rPr>
                <w:rFonts w:eastAsiaTheme="minorEastAsia" w:cstheme="minorBidi"/>
              </w:rPr>
              <w:t xml:space="preserve">6.7055 </w:t>
            </w:r>
          </w:p>
        </w:tc>
        <w:tc>
          <w:tcPr>
            <w:tcW w:w="369" w:type="pct"/>
          </w:tcPr>
          <w:p w14:paraId="216F6185">
            <w:pPr>
              <w:pStyle w:val="42"/>
              <w:rPr>
                <w:rFonts w:eastAsiaTheme="minorEastAsia" w:cstheme="minorBidi"/>
                <w:sz w:val="18"/>
                <w:szCs w:val="18"/>
              </w:rPr>
            </w:pPr>
            <w:r>
              <w:rPr>
                <w:rFonts w:eastAsiaTheme="minorEastAsia" w:cstheme="minorBidi"/>
              </w:rPr>
              <w:t xml:space="preserve">4.6572 </w:t>
            </w:r>
          </w:p>
        </w:tc>
        <w:tc>
          <w:tcPr>
            <w:tcW w:w="369" w:type="pct"/>
          </w:tcPr>
          <w:p w14:paraId="48FCF07A">
            <w:pPr>
              <w:pStyle w:val="42"/>
              <w:rPr>
                <w:rFonts w:eastAsiaTheme="minorEastAsia" w:cstheme="minorBidi"/>
                <w:sz w:val="18"/>
                <w:szCs w:val="18"/>
              </w:rPr>
            </w:pPr>
            <w:r>
              <w:rPr>
                <w:rFonts w:eastAsiaTheme="minorEastAsia" w:cstheme="minorBidi"/>
              </w:rPr>
              <w:t xml:space="preserve">0.3550 </w:t>
            </w:r>
          </w:p>
        </w:tc>
        <w:tc>
          <w:tcPr>
            <w:tcW w:w="369" w:type="pct"/>
          </w:tcPr>
          <w:p w14:paraId="2AA244E6">
            <w:pPr>
              <w:pStyle w:val="42"/>
              <w:rPr>
                <w:rFonts w:eastAsiaTheme="minorEastAsia" w:cstheme="minorBidi"/>
                <w:sz w:val="18"/>
                <w:szCs w:val="18"/>
              </w:rPr>
            </w:pPr>
            <w:r>
              <w:rPr>
                <w:rFonts w:eastAsiaTheme="minorEastAsia" w:cstheme="minorBidi"/>
              </w:rPr>
              <w:t xml:space="preserve">0.3435 </w:t>
            </w:r>
          </w:p>
        </w:tc>
        <w:tc>
          <w:tcPr>
            <w:tcW w:w="369" w:type="pct"/>
          </w:tcPr>
          <w:p w14:paraId="2E39F775">
            <w:pPr>
              <w:pStyle w:val="42"/>
              <w:rPr>
                <w:rFonts w:eastAsiaTheme="minorEastAsia" w:cstheme="minorBidi"/>
                <w:sz w:val="18"/>
                <w:szCs w:val="18"/>
              </w:rPr>
            </w:pPr>
            <w:r>
              <w:rPr>
                <w:rFonts w:eastAsiaTheme="minorEastAsia" w:cstheme="minorBidi"/>
              </w:rPr>
              <w:t xml:space="preserve">0.2982 </w:t>
            </w:r>
          </w:p>
        </w:tc>
        <w:tc>
          <w:tcPr>
            <w:tcW w:w="366" w:type="pct"/>
          </w:tcPr>
          <w:p w14:paraId="00D71D6C">
            <w:pPr>
              <w:pStyle w:val="42"/>
              <w:rPr>
                <w:rFonts w:eastAsiaTheme="minorEastAsia" w:cstheme="minorBidi"/>
                <w:sz w:val="18"/>
                <w:szCs w:val="18"/>
              </w:rPr>
            </w:pPr>
            <w:r>
              <w:rPr>
                <w:rFonts w:eastAsiaTheme="minorEastAsia" w:cstheme="minorBidi"/>
              </w:rPr>
              <w:t xml:space="preserve">0.2473 </w:t>
            </w:r>
          </w:p>
        </w:tc>
      </w:tr>
    </w:tbl>
    <w:p w14:paraId="3D8A8E2C">
      <w:pPr>
        <w:pStyle w:val="45"/>
      </w:pPr>
      <w:r>
        <w:rPr>
          <w:rFonts w:hint="eastAsia"/>
        </w:rPr>
        <w:t>表3.4-13 跑马滩水库坝址下游5#处典型年径流月分配成果      单位：m</w:t>
      </w:r>
      <w:r>
        <w:rPr>
          <w:rFonts w:hint="eastAsia"/>
          <w:vertAlign w:val="superscript"/>
        </w:rPr>
        <w:t>3</w:t>
      </w:r>
      <w:r>
        <w:rPr>
          <w:rFonts w:hint="eastAsia"/>
        </w:rPr>
        <w:t>/s</w:t>
      </w:r>
    </w:p>
    <w:tbl>
      <w:tblPr>
        <w:tblStyle w:val="21"/>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630"/>
        <w:gridCol w:w="1046"/>
        <w:gridCol w:w="1046"/>
        <w:gridCol w:w="1046"/>
        <w:gridCol w:w="1046"/>
        <w:gridCol w:w="1046"/>
        <w:gridCol w:w="1046"/>
        <w:gridCol w:w="1046"/>
        <w:gridCol w:w="1046"/>
        <w:gridCol w:w="1046"/>
        <w:gridCol w:w="1046"/>
        <w:gridCol w:w="1046"/>
        <w:gridCol w:w="1038"/>
      </w:tblGrid>
      <w:tr w14:paraId="5DD24FD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Merge w:val="restart"/>
            <w:vAlign w:val="center"/>
          </w:tcPr>
          <w:p w14:paraId="077D0175">
            <w:pPr>
              <w:pStyle w:val="42"/>
              <w:rPr>
                <w:rFonts w:eastAsiaTheme="minorEastAsia" w:cstheme="minorBidi"/>
                <w:sz w:val="18"/>
                <w:szCs w:val="18"/>
              </w:rPr>
            </w:pPr>
            <w:r>
              <w:rPr>
                <w:rFonts w:hint="eastAsia" w:eastAsiaTheme="minorEastAsia" w:cstheme="minorBidi"/>
                <w:sz w:val="18"/>
                <w:szCs w:val="18"/>
              </w:rPr>
              <w:t>设计频率</w:t>
            </w:r>
          </w:p>
        </w:tc>
        <w:tc>
          <w:tcPr>
            <w:tcW w:w="4425" w:type="pct"/>
            <w:gridSpan w:val="12"/>
            <w:vAlign w:val="center"/>
          </w:tcPr>
          <w:p w14:paraId="61ADA651">
            <w:pPr>
              <w:pStyle w:val="42"/>
              <w:rPr>
                <w:rFonts w:eastAsiaTheme="minorEastAsia" w:cstheme="minorBidi"/>
                <w:sz w:val="18"/>
                <w:szCs w:val="18"/>
              </w:rPr>
            </w:pPr>
            <w:r>
              <w:rPr>
                <w:rFonts w:hint="eastAsia" w:eastAsiaTheme="minorEastAsia" w:cstheme="minorBidi"/>
                <w:sz w:val="18"/>
                <w:szCs w:val="18"/>
              </w:rPr>
              <w:t>月份</w:t>
            </w:r>
          </w:p>
        </w:tc>
      </w:tr>
      <w:tr w14:paraId="7E1C412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Merge w:val="continue"/>
            <w:vAlign w:val="center"/>
          </w:tcPr>
          <w:p w14:paraId="684D997C">
            <w:pPr>
              <w:pStyle w:val="42"/>
              <w:rPr>
                <w:rFonts w:eastAsiaTheme="minorEastAsia" w:cstheme="minorBidi"/>
                <w:sz w:val="18"/>
                <w:szCs w:val="18"/>
              </w:rPr>
            </w:pPr>
          </w:p>
        </w:tc>
        <w:tc>
          <w:tcPr>
            <w:tcW w:w="369" w:type="pct"/>
            <w:vAlign w:val="center"/>
          </w:tcPr>
          <w:p w14:paraId="04061499">
            <w:pPr>
              <w:pStyle w:val="42"/>
              <w:rPr>
                <w:rFonts w:eastAsiaTheme="minorEastAsia" w:cstheme="minorBidi"/>
                <w:sz w:val="18"/>
                <w:szCs w:val="18"/>
              </w:rPr>
            </w:pPr>
            <w:r>
              <w:rPr>
                <w:rFonts w:hint="eastAsia" w:eastAsiaTheme="minorEastAsia" w:cstheme="minorBidi"/>
                <w:sz w:val="18"/>
                <w:szCs w:val="18"/>
              </w:rPr>
              <w:t>1月</w:t>
            </w:r>
          </w:p>
        </w:tc>
        <w:tc>
          <w:tcPr>
            <w:tcW w:w="369" w:type="pct"/>
            <w:vAlign w:val="center"/>
          </w:tcPr>
          <w:p w14:paraId="7850F04B">
            <w:pPr>
              <w:pStyle w:val="42"/>
              <w:rPr>
                <w:rFonts w:eastAsiaTheme="minorEastAsia" w:cstheme="minorBidi"/>
                <w:sz w:val="18"/>
                <w:szCs w:val="18"/>
              </w:rPr>
            </w:pPr>
            <w:r>
              <w:rPr>
                <w:rFonts w:hint="eastAsia" w:eastAsiaTheme="minorEastAsia" w:cstheme="minorBidi"/>
                <w:sz w:val="18"/>
                <w:szCs w:val="18"/>
              </w:rPr>
              <w:t>2月</w:t>
            </w:r>
          </w:p>
        </w:tc>
        <w:tc>
          <w:tcPr>
            <w:tcW w:w="369" w:type="pct"/>
            <w:vAlign w:val="center"/>
          </w:tcPr>
          <w:p w14:paraId="541F6EB9">
            <w:pPr>
              <w:pStyle w:val="42"/>
              <w:rPr>
                <w:rFonts w:eastAsiaTheme="minorEastAsia" w:cstheme="minorBidi"/>
                <w:sz w:val="18"/>
                <w:szCs w:val="18"/>
              </w:rPr>
            </w:pPr>
            <w:r>
              <w:rPr>
                <w:rFonts w:hint="eastAsia" w:eastAsiaTheme="minorEastAsia" w:cstheme="minorBidi"/>
                <w:sz w:val="18"/>
                <w:szCs w:val="18"/>
              </w:rPr>
              <w:t>3月</w:t>
            </w:r>
          </w:p>
        </w:tc>
        <w:tc>
          <w:tcPr>
            <w:tcW w:w="369" w:type="pct"/>
            <w:vAlign w:val="center"/>
          </w:tcPr>
          <w:p w14:paraId="54E78440">
            <w:pPr>
              <w:pStyle w:val="42"/>
              <w:rPr>
                <w:rFonts w:eastAsiaTheme="minorEastAsia" w:cstheme="minorBidi"/>
                <w:sz w:val="18"/>
                <w:szCs w:val="18"/>
              </w:rPr>
            </w:pPr>
            <w:r>
              <w:rPr>
                <w:rFonts w:hint="eastAsia" w:eastAsiaTheme="minorEastAsia" w:cstheme="minorBidi"/>
                <w:sz w:val="18"/>
                <w:szCs w:val="18"/>
              </w:rPr>
              <w:t>4月</w:t>
            </w:r>
          </w:p>
        </w:tc>
        <w:tc>
          <w:tcPr>
            <w:tcW w:w="369" w:type="pct"/>
            <w:vAlign w:val="center"/>
          </w:tcPr>
          <w:p w14:paraId="50C96B4F">
            <w:pPr>
              <w:pStyle w:val="42"/>
              <w:rPr>
                <w:rFonts w:eastAsiaTheme="minorEastAsia" w:cstheme="minorBidi"/>
                <w:sz w:val="18"/>
                <w:szCs w:val="18"/>
              </w:rPr>
            </w:pPr>
            <w:r>
              <w:rPr>
                <w:rFonts w:hint="eastAsia" w:eastAsiaTheme="minorEastAsia" w:cstheme="minorBidi"/>
                <w:sz w:val="18"/>
                <w:szCs w:val="18"/>
              </w:rPr>
              <w:t>5月</w:t>
            </w:r>
          </w:p>
        </w:tc>
        <w:tc>
          <w:tcPr>
            <w:tcW w:w="369" w:type="pct"/>
            <w:vAlign w:val="center"/>
          </w:tcPr>
          <w:p w14:paraId="5A268A4B">
            <w:pPr>
              <w:pStyle w:val="42"/>
              <w:rPr>
                <w:rFonts w:eastAsiaTheme="minorEastAsia" w:cstheme="minorBidi"/>
                <w:sz w:val="18"/>
                <w:szCs w:val="18"/>
              </w:rPr>
            </w:pPr>
            <w:r>
              <w:rPr>
                <w:rFonts w:hint="eastAsia" w:eastAsiaTheme="minorEastAsia" w:cstheme="minorBidi"/>
                <w:sz w:val="18"/>
                <w:szCs w:val="18"/>
              </w:rPr>
              <w:t>6月</w:t>
            </w:r>
          </w:p>
        </w:tc>
        <w:tc>
          <w:tcPr>
            <w:tcW w:w="369" w:type="pct"/>
            <w:vAlign w:val="center"/>
          </w:tcPr>
          <w:p w14:paraId="13943BDC">
            <w:pPr>
              <w:pStyle w:val="42"/>
              <w:rPr>
                <w:rFonts w:eastAsiaTheme="minorEastAsia" w:cstheme="minorBidi"/>
                <w:sz w:val="18"/>
                <w:szCs w:val="18"/>
              </w:rPr>
            </w:pPr>
            <w:r>
              <w:rPr>
                <w:rFonts w:hint="eastAsia" w:eastAsiaTheme="minorEastAsia" w:cstheme="minorBidi"/>
                <w:sz w:val="18"/>
                <w:szCs w:val="18"/>
              </w:rPr>
              <w:t>7月</w:t>
            </w:r>
          </w:p>
        </w:tc>
        <w:tc>
          <w:tcPr>
            <w:tcW w:w="369" w:type="pct"/>
            <w:vAlign w:val="center"/>
          </w:tcPr>
          <w:p w14:paraId="38C92DE1">
            <w:pPr>
              <w:pStyle w:val="42"/>
              <w:rPr>
                <w:rFonts w:eastAsiaTheme="minorEastAsia" w:cstheme="minorBidi"/>
                <w:sz w:val="18"/>
                <w:szCs w:val="18"/>
              </w:rPr>
            </w:pPr>
            <w:r>
              <w:rPr>
                <w:rFonts w:hint="eastAsia" w:eastAsiaTheme="minorEastAsia" w:cstheme="minorBidi"/>
                <w:sz w:val="18"/>
                <w:szCs w:val="18"/>
              </w:rPr>
              <w:t>8月</w:t>
            </w:r>
          </w:p>
        </w:tc>
        <w:tc>
          <w:tcPr>
            <w:tcW w:w="369" w:type="pct"/>
            <w:vAlign w:val="center"/>
          </w:tcPr>
          <w:p w14:paraId="18F1EB1B">
            <w:pPr>
              <w:pStyle w:val="42"/>
              <w:rPr>
                <w:rFonts w:eastAsiaTheme="minorEastAsia" w:cstheme="minorBidi"/>
                <w:sz w:val="18"/>
                <w:szCs w:val="18"/>
              </w:rPr>
            </w:pPr>
            <w:r>
              <w:rPr>
                <w:rFonts w:hint="eastAsia" w:eastAsiaTheme="minorEastAsia" w:cstheme="minorBidi"/>
                <w:sz w:val="18"/>
                <w:szCs w:val="18"/>
              </w:rPr>
              <w:t>9月</w:t>
            </w:r>
          </w:p>
        </w:tc>
        <w:tc>
          <w:tcPr>
            <w:tcW w:w="369" w:type="pct"/>
            <w:vAlign w:val="center"/>
          </w:tcPr>
          <w:p w14:paraId="13D52089">
            <w:pPr>
              <w:pStyle w:val="42"/>
              <w:rPr>
                <w:rFonts w:eastAsiaTheme="minorEastAsia" w:cstheme="minorBidi"/>
                <w:sz w:val="18"/>
                <w:szCs w:val="18"/>
              </w:rPr>
            </w:pPr>
            <w:r>
              <w:rPr>
                <w:rFonts w:hint="eastAsia" w:eastAsiaTheme="minorEastAsia" w:cstheme="minorBidi"/>
                <w:sz w:val="18"/>
                <w:szCs w:val="18"/>
              </w:rPr>
              <w:t>10月</w:t>
            </w:r>
          </w:p>
        </w:tc>
        <w:tc>
          <w:tcPr>
            <w:tcW w:w="369" w:type="pct"/>
            <w:vAlign w:val="center"/>
          </w:tcPr>
          <w:p w14:paraId="724DE44F">
            <w:pPr>
              <w:pStyle w:val="42"/>
              <w:rPr>
                <w:rFonts w:eastAsiaTheme="minorEastAsia" w:cstheme="minorBidi"/>
                <w:sz w:val="18"/>
                <w:szCs w:val="18"/>
              </w:rPr>
            </w:pPr>
            <w:r>
              <w:rPr>
                <w:rFonts w:hint="eastAsia" w:eastAsiaTheme="minorEastAsia" w:cstheme="minorBidi"/>
                <w:sz w:val="18"/>
                <w:szCs w:val="18"/>
              </w:rPr>
              <w:t>11月</w:t>
            </w:r>
          </w:p>
        </w:tc>
        <w:tc>
          <w:tcPr>
            <w:tcW w:w="366" w:type="pct"/>
            <w:vAlign w:val="center"/>
          </w:tcPr>
          <w:p w14:paraId="313CA1E9">
            <w:pPr>
              <w:pStyle w:val="42"/>
              <w:rPr>
                <w:rFonts w:eastAsiaTheme="minorEastAsia" w:cstheme="minorBidi"/>
                <w:sz w:val="18"/>
                <w:szCs w:val="18"/>
              </w:rPr>
            </w:pPr>
            <w:r>
              <w:rPr>
                <w:rFonts w:hint="eastAsia" w:eastAsiaTheme="minorEastAsia" w:cstheme="minorBidi"/>
                <w:sz w:val="18"/>
                <w:szCs w:val="18"/>
              </w:rPr>
              <w:t>12月</w:t>
            </w:r>
          </w:p>
        </w:tc>
      </w:tr>
      <w:tr w14:paraId="7C1F76E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1CFD843D">
            <w:pPr>
              <w:pStyle w:val="42"/>
              <w:rPr>
                <w:rFonts w:eastAsiaTheme="minorEastAsia" w:cstheme="minorBidi"/>
                <w:sz w:val="18"/>
                <w:szCs w:val="18"/>
              </w:rPr>
            </w:pPr>
            <w:r>
              <w:rPr>
                <w:rFonts w:eastAsiaTheme="minorEastAsia" w:cstheme="minorBidi"/>
                <w:sz w:val="18"/>
                <w:szCs w:val="18"/>
              </w:rPr>
              <w:t>P=</w:t>
            </w:r>
            <w:r>
              <w:rPr>
                <w:rFonts w:hint="eastAsia" w:eastAsiaTheme="minorEastAsia" w:cstheme="minorBidi"/>
                <w:sz w:val="18"/>
                <w:szCs w:val="18"/>
              </w:rPr>
              <w:t>10</w:t>
            </w:r>
            <w:r>
              <w:rPr>
                <w:rFonts w:eastAsiaTheme="minorEastAsia" w:cstheme="minorBidi"/>
                <w:sz w:val="18"/>
                <w:szCs w:val="18"/>
              </w:rPr>
              <w:t>%</w:t>
            </w:r>
          </w:p>
        </w:tc>
        <w:tc>
          <w:tcPr>
            <w:tcW w:w="369" w:type="pct"/>
          </w:tcPr>
          <w:p w14:paraId="44C6DBD2">
            <w:pPr>
              <w:pStyle w:val="42"/>
              <w:rPr>
                <w:rFonts w:eastAsiaTheme="minorEastAsia" w:cstheme="minorBidi"/>
                <w:sz w:val="18"/>
                <w:szCs w:val="18"/>
              </w:rPr>
            </w:pPr>
            <w:r>
              <w:rPr>
                <w:rFonts w:eastAsiaTheme="minorEastAsia" w:cstheme="minorBidi"/>
              </w:rPr>
              <w:t xml:space="preserve">0.8647 </w:t>
            </w:r>
          </w:p>
        </w:tc>
        <w:tc>
          <w:tcPr>
            <w:tcW w:w="369" w:type="pct"/>
          </w:tcPr>
          <w:p w14:paraId="1BEBE1F4">
            <w:pPr>
              <w:pStyle w:val="42"/>
              <w:rPr>
                <w:rFonts w:eastAsiaTheme="minorEastAsia" w:cstheme="minorBidi"/>
                <w:sz w:val="18"/>
                <w:szCs w:val="18"/>
              </w:rPr>
            </w:pPr>
            <w:r>
              <w:rPr>
                <w:rFonts w:eastAsiaTheme="minorEastAsia" w:cstheme="minorBidi"/>
              </w:rPr>
              <w:t xml:space="preserve">0.6162 </w:t>
            </w:r>
          </w:p>
        </w:tc>
        <w:tc>
          <w:tcPr>
            <w:tcW w:w="369" w:type="pct"/>
          </w:tcPr>
          <w:p w14:paraId="43481F3D">
            <w:pPr>
              <w:pStyle w:val="42"/>
              <w:rPr>
                <w:rFonts w:eastAsiaTheme="minorEastAsia" w:cstheme="minorBidi"/>
                <w:sz w:val="18"/>
                <w:szCs w:val="18"/>
              </w:rPr>
            </w:pPr>
            <w:r>
              <w:rPr>
                <w:rFonts w:eastAsiaTheme="minorEastAsia" w:cstheme="minorBidi"/>
              </w:rPr>
              <w:t xml:space="preserve">1.4411 </w:t>
            </w:r>
          </w:p>
        </w:tc>
        <w:tc>
          <w:tcPr>
            <w:tcW w:w="369" w:type="pct"/>
          </w:tcPr>
          <w:p w14:paraId="40E33995">
            <w:pPr>
              <w:pStyle w:val="42"/>
              <w:rPr>
                <w:rFonts w:eastAsiaTheme="minorEastAsia" w:cstheme="minorBidi"/>
                <w:sz w:val="18"/>
                <w:szCs w:val="18"/>
              </w:rPr>
            </w:pPr>
            <w:r>
              <w:rPr>
                <w:rFonts w:eastAsiaTheme="minorEastAsia" w:cstheme="minorBidi"/>
              </w:rPr>
              <w:t xml:space="preserve">2.0848 </w:t>
            </w:r>
          </w:p>
        </w:tc>
        <w:tc>
          <w:tcPr>
            <w:tcW w:w="369" w:type="pct"/>
          </w:tcPr>
          <w:p w14:paraId="6824DB79">
            <w:pPr>
              <w:pStyle w:val="42"/>
              <w:rPr>
                <w:rFonts w:eastAsiaTheme="minorEastAsia" w:cstheme="minorBidi"/>
                <w:sz w:val="18"/>
                <w:szCs w:val="18"/>
              </w:rPr>
            </w:pPr>
            <w:r>
              <w:rPr>
                <w:rFonts w:eastAsiaTheme="minorEastAsia" w:cstheme="minorBidi"/>
              </w:rPr>
              <w:t xml:space="preserve">1.7293 </w:t>
            </w:r>
          </w:p>
        </w:tc>
        <w:tc>
          <w:tcPr>
            <w:tcW w:w="369" w:type="pct"/>
          </w:tcPr>
          <w:p w14:paraId="6904A2B2">
            <w:pPr>
              <w:pStyle w:val="42"/>
              <w:rPr>
                <w:rFonts w:eastAsiaTheme="minorEastAsia" w:cstheme="minorBidi"/>
                <w:sz w:val="18"/>
                <w:szCs w:val="18"/>
              </w:rPr>
            </w:pPr>
            <w:r>
              <w:rPr>
                <w:rFonts w:eastAsiaTheme="minorEastAsia" w:cstheme="minorBidi"/>
              </w:rPr>
              <w:t xml:space="preserve">5.3609 </w:t>
            </w:r>
          </w:p>
        </w:tc>
        <w:tc>
          <w:tcPr>
            <w:tcW w:w="369" w:type="pct"/>
          </w:tcPr>
          <w:p w14:paraId="71E27C86">
            <w:pPr>
              <w:pStyle w:val="42"/>
              <w:rPr>
                <w:rFonts w:eastAsiaTheme="minorEastAsia" w:cstheme="minorBidi"/>
                <w:sz w:val="18"/>
                <w:szCs w:val="18"/>
              </w:rPr>
            </w:pPr>
            <w:r>
              <w:rPr>
                <w:rFonts w:eastAsiaTheme="minorEastAsia" w:cstheme="minorBidi"/>
              </w:rPr>
              <w:t xml:space="preserve">26.1562 </w:t>
            </w:r>
          </w:p>
        </w:tc>
        <w:tc>
          <w:tcPr>
            <w:tcW w:w="369" w:type="pct"/>
          </w:tcPr>
          <w:p w14:paraId="18D0162C">
            <w:pPr>
              <w:pStyle w:val="42"/>
              <w:rPr>
                <w:rFonts w:eastAsiaTheme="minorEastAsia" w:cstheme="minorBidi"/>
                <w:sz w:val="18"/>
                <w:szCs w:val="18"/>
              </w:rPr>
            </w:pPr>
            <w:r>
              <w:rPr>
                <w:rFonts w:eastAsiaTheme="minorEastAsia" w:cstheme="minorBidi"/>
              </w:rPr>
              <w:t xml:space="preserve">20.9970 </w:t>
            </w:r>
          </w:p>
        </w:tc>
        <w:tc>
          <w:tcPr>
            <w:tcW w:w="369" w:type="pct"/>
          </w:tcPr>
          <w:p w14:paraId="01EF4245">
            <w:pPr>
              <w:pStyle w:val="42"/>
              <w:rPr>
                <w:rFonts w:eastAsiaTheme="minorEastAsia" w:cstheme="minorBidi"/>
                <w:sz w:val="18"/>
                <w:szCs w:val="18"/>
              </w:rPr>
            </w:pPr>
            <w:r>
              <w:rPr>
                <w:rFonts w:eastAsiaTheme="minorEastAsia" w:cstheme="minorBidi"/>
              </w:rPr>
              <w:t xml:space="preserve">6.7756 </w:t>
            </w:r>
          </w:p>
        </w:tc>
        <w:tc>
          <w:tcPr>
            <w:tcW w:w="369" w:type="pct"/>
          </w:tcPr>
          <w:p w14:paraId="52CE11F4">
            <w:pPr>
              <w:pStyle w:val="42"/>
              <w:rPr>
                <w:rFonts w:eastAsiaTheme="minorEastAsia" w:cstheme="minorBidi"/>
                <w:sz w:val="18"/>
                <w:szCs w:val="18"/>
              </w:rPr>
            </w:pPr>
            <w:r>
              <w:rPr>
                <w:rFonts w:eastAsiaTheme="minorEastAsia" w:cstheme="minorBidi"/>
              </w:rPr>
              <w:t xml:space="preserve">4.2513 </w:t>
            </w:r>
          </w:p>
        </w:tc>
        <w:tc>
          <w:tcPr>
            <w:tcW w:w="369" w:type="pct"/>
          </w:tcPr>
          <w:p w14:paraId="4693A305">
            <w:pPr>
              <w:pStyle w:val="42"/>
              <w:rPr>
                <w:rFonts w:eastAsiaTheme="minorEastAsia" w:cstheme="minorBidi"/>
                <w:sz w:val="18"/>
                <w:szCs w:val="18"/>
              </w:rPr>
            </w:pPr>
            <w:r>
              <w:rPr>
                <w:rFonts w:eastAsiaTheme="minorEastAsia" w:cstheme="minorBidi"/>
              </w:rPr>
              <w:t xml:space="preserve">1.6381 </w:t>
            </w:r>
          </w:p>
        </w:tc>
        <w:tc>
          <w:tcPr>
            <w:tcW w:w="366" w:type="pct"/>
          </w:tcPr>
          <w:p w14:paraId="28E1DE72">
            <w:pPr>
              <w:pStyle w:val="42"/>
              <w:rPr>
                <w:rFonts w:eastAsiaTheme="minorEastAsia" w:cstheme="minorBidi"/>
                <w:sz w:val="18"/>
                <w:szCs w:val="18"/>
              </w:rPr>
            </w:pPr>
            <w:r>
              <w:rPr>
                <w:rFonts w:eastAsiaTheme="minorEastAsia" w:cstheme="minorBidi"/>
              </w:rPr>
              <w:t xml:space="preserve">1.3691 </w:t>
            </w:r>
          </w:p>
        </w:tc>
      </w:tr>
      <w:tr w14:paraId="6EDA50C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5E2184A9">
            <w:pPr>
              <w:pStyle w:val="42"/>
              <w:rPr>
                <w:rFonts w:eastAsiaTheme="minorEastAsia" w:cstheme="minorBidi"/>
                <w:sz w:val="18"/>
                <w:szCs w:val="18"/>
              </w:rPr>
            </w:pPr>
            <w:r>
              <w:rPr>
                <w:rFonts w:eastAsiaTheme="minorEastAsia" w:cstheme="minorBidi"/>
                <w:sz w:val="18"/>
                <w:szCs w:val="18"/>
              </w:rPr>
              <w:t>P=50%</w:t>
            </w:r>
          </w:p>
        </w:tc>
        <w:tc>
          <w:tcPr>
            <w:tcW w:w="369" w:type="pct"/>
          </w:tcPr>
          <w:p w14:paraId="46EB3444">
            <w:pPr>
              <w:pStyle w:val="42"/>
              <w:rPr>
                <w:rFonts w:eastAsiaTheme="minorEastAsia" w:cstheme="minorBidi"/>
                <w:sz w:val="18"/>
                <w:szCs w:val="18"/>
              </w:rPr>
            </w:pPr>
            <w:r>
              <w:rPr>
                <w:rFonts w:eastAsiaTheme="minorEastAsia" w:cstheme="minorBidi"/>
              </w:rPr>
              <w:t xml:space="preserve">0.3206 </w:t>
            </w:r>
          </w:p>
        </w:tc>
        <w:tc>
          <w:tcPr>
            <w:tcW w:w="369" w:type="pct"/>
          </w:tcPr>
          <w:p w14:paraId="4840EB9F">
            <w:pPr>
              <w:pStyle w:val="42"/>
              <w:rPr>
                <w:rFonts w:eastAsiaTheme="minorEastAsia" w:cstheme="minorBidi"/>
                <w:sz w:val="18"/>
                <w:szCs w:val="18"/>
              </w:rPr>
            </w:pPr>
            <w:r>
              <w:rPr>
                <w:rFonts w:eastAsiaTheme="minorEastAsia" w:cstheme="minorBidi"/>
              </w:rPr>
              <w:t xml:space="preserve">0.4951 </w:t>
            </w:r>
          </w:p>
        </w:tc>
        <w:tc>
          <w:tcPr>
            <w:tcW w:w="369" w:type="pct"/>
          </w:tcPr>
          <w:p w14:paraId="7D9C0135">
            <w:pPr>
              <w:pStyle w:val="42"/>
              <w:rPr>
                <w:rFonts w:eastAsiaTheme="minorEastAsia" w:cstheme="minorBidi"/>
                <w:sz w:val="18"/>
                <w:szCs w:val="18"/>
              </w:rPr>
            </w:pPr>
            <w:r>
              <w:rPr>
                <w:rFonts w:eastAsiaTheme="minorEastAsia" w:cstheme="minorBidi"/>
              </w:rPr>
              <w:t xml:space="preserve">0.6413 </w:t>
            </w:r>
          </w:p>
        </w:tc>
        <w:tc>
          <w:tcPr>
            <w:tcW w:w="369" w:type="pct"/>
          </w:tcPr>
          <w:p w14:paraId="64E75546">
            <w:pPr>
              <w:pStyle w:val="42"/>
              <w:rPr>
                <w:rFonts w:eastAsiaTheme="minorEastAsia" w:cstheme="minorBidi"/>
                <w:sz w:val="18"/>
                <w:szCs w:val="18"/>
              </w:rPr>
            </w:pPr>
            <w:r>
              <w:rPr>
                <w:rFonts w:eastAsiaTheme="minorEastAsia" w:cstheme="minorBidi"/>
              </w:rPr>
              <w:t xml:space="preserve">0.7731 </w:t>
            </w:r>
          </w:p>
        </w:tc>
        <w:tc>
          <w:tcPr>
            <w:tcW w:w="369" w:type="pct"/>
          </w:tcPr>
          <w:p w14:paraId="19BF448F">
            <w:pPr>
              <w:pStyle w:val="42"/>
              <w:rPr>
                <w:rFonts w:eastAsiaTheme="minorEastAsia" w:cstheme="minorBidi"/>
                <w:sz w:val="18"/>
                <w:szCs w:val="18"/>
              </w:rPr>
            </w:pPr>
            <w:r>
              <w:rPr>
                <w:rFonts w:eastAsiaTheme="minorEastAsia" w:cstheme="minorBidi"/>
              </w:rPr>
              <w:t xml:space="preserve">0.5344 </w:t>
            </w:r>
          </w:p>
        </w:tc>
        <w:tc>
          <w:tcPr>
            <w:tcW w:w="369" w:type="pct"/>
          </w:tcPr>
          <w:p w14:paraId="59B5EB87">
            <w:pPr>
              <w:pStyle w:val="42"/>
              <w:rPr>
                <w:rFonts w:eastAsiaTheme="minorEastAsia" w:cstheme="minorBidi"/>
                <w:sz w:val="18"/>
                <w:szCs w:val="18"/>
              </w:rPr>
            </w:pPr>
            <w:r>
              <w:rPr>
                <w:rFonts w:eastAsiaTheme="minorEastAsia" w:cstheme="minorBidi"/>
              </w:rPr>
              <w:t xml:space="preserve">1.7671 </w:t>
            </w:r>
          </w:p>
        </w:tc>
        <w:tc>
          <w:tcPr>
            <w:tcW w:w="369" w:type="pct"/>
          </w:tcPr>
          <w:p w14:paraId="3319821F">
            <w:pPr>
              <w:pStyle w:val="42"/>
              <w:rPr>
                <w:rFonts w:eastAsiaTheme="minorEastAsia" w:cstheme="minorBidi"/>
                <w:sz w:val="18"/>
                <w:szCs w:val="18"/>
              </w:rPr>
            </w:pPr>
            <w:r>
              <w:rPr>
                <w:rFonts w:eastAsiaTheme="minorEastAsia" w:cstheme="minorBidi"/>
              </w:rPr>
              <w:t xml:space="preserve">5.0591 </w:t>
            </w:r>
          </w:p>
        </w:tc>
        <w:tc>
          <w:tcPr>
            <w:tcW w:w="369" w:type="pct"/>
          </w:tcPr>
          <w:p w14:paraId="74A19E33">
            <w:pPr>
              <w:pStyle w:val="42"/>
              <w:rPr>
                <w:rFonts w:eastAsiaTheme="minorEastAsia" w:cstheme="minorBidi"/>
                <w:sz w:val="18"/>
                <w:szCs w:val="18"/>
              </w:rPr>
            </w:pPr>
            <w:r>
              <w:rPr>
                <w:rFonts w:eastAsiaTheme="minorEastAsia" w:cstheme="minorBidi"/>
              </w:rPr>
              <w:t xml:space="preserve">20.9478 </w:t>
            </w:r>
          </w:p>
        </w:tc>
        <w:tc>
          <w:tcPr>
            <w:tcW w:w="369" w:type="pct"/>
          </w:tcPr>
          <w:p w14:paraId="773EFA8B">
            <w:pPr>
              <w:pStyle w:val="42"/>
              <w:rPr>
                <w:rFonts w:eastAsiaTheme="minorEastAsia" w:cstheme="minorBidi"/>
                <w:sz w:val="18"/>
                <w:szCs w:val="18"/>
              </w:rPr>
            </w:pPr>
            <w:r>
              <w:rPr>
                <w:rFonts w:eastAsiaTheme="minorEastAsia" w:cstheme="minorBidi"/>
              </w:rPr>
              <w:t xml:space="preserve">1.4726 </w:t>
            </w:r>
          </w:p>
        </w:tc>
        <w:tc>
          <w:tcPr>
            <w:tcW w:w="369" w:type="pct"/>
          </w:tcPr>
          <w:p w14:paraId="461E959D">
            <w:pPr>
              <w:pStyle w:val="42"/>
              <w:rPr>
                <w:rFonts w:eastAsiaTheme="minorEastAsia" w:cstheme="minorBidi"/>
                <w:sz w:val="18"/>
                <w:szCs w:val="18"/>
              </w:rPr>
            </w:pPr>
            <w:r>
              <w:rPr>
                <w:rFonts w:eastAsiaTheme="minorEastAsia" w:cstheme="minorBidi"/>
              </w:rPr>
              <w:t xml:space="preserve">2.4227 </w:t>
            </w:r>
          </w:p>
        </w:tc>
        <w:tc>
          <w:tcPr>
            <w:tcW w:w="369" w:type="pct"/>
          </w:tcPr>
          <w:p w14:paraId="1E5E9043">
            <w:pPr>
              <w:pStyle w:val="42"/>
              <w:rPr>
                <w:rFonts w:eastAsiaTheme="minorEastAsia" w:cstheme="minorBidi"/>
                <w:sz w:val="18"/>
                <w:szCs w:val="18"/>
              </w:rPr>
            </w:pPr>
            <w:r>
              <w:rPr>
                <w:rFonts w:eastAsiaTheme="minorEastAsia" w:cstheme="minorBidi"/>
              </w:rPr>
              <w:t xml:space="preserve">1.3622 </w:t>
            </w:r>
          </w:p>
        </w:tc>
        <w:tc>
          <w:tcPr>
            <w:tcW w:w="366" w:type="pct"/>
          </w:tcPr>
          <w:p w14:paraId="2CD12738">
            <w:pPr>
              <w:pStyle w:val="42"/>
              <w:rPr>
                <w:rFonts w:eastAsiaTheme="minorEastAsia" w:cstheme="minorBidi"/>
                <w:sz w:val="18"/>
                <w:szCs w:val="18"/>
              </w:rPr>
            </w:pPr>
            <w:r>
              <w:rPr>
                <w:rFonts w:eastAsiaTheme="minorEastAsia" w:cstheme="minorBidi"/>
              </w:rPr>
              <w:t xml:space="preserve">0.7126 </w:t>
            </w:r>
          </w:p>
        </w:tc>
      </w:tr>
      <w:tr w14:paraId="6583B11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4858EBE8">
            <w:pPr>
              <w:pStyle w:val="42"/>
              <w:rPr>
                <w:rFonts w:eastAsiaTheme="minorEastAsia" w:cstheme="minorBidi"/>
                <w:sz w:val="18"/>
                <w:szCs w:val="18"/>
              </w:rPr>
            </w:pPr>
            <w:r>
              <w:rPr>
                <w:rFonts w:eastAsiaTheme="minorEastAsia" w:cstheme="minorBidi"/>
                <w:sz w:val="18"/>
                <w:szCs w:val="18"/>
              </w:rPr>
              <w:t>P=</w:t>
            </w:r>
            <w:r>
              <w:rPr>
                <w:rFonts w:hint="eastAsia" w:eastAsiaTheme="minorEastAsia" w:cstheme="minorBidi"/>
                <w:sz w:val="18"/>
                <w:szCs w:val="18"/>
              </w:rPr>
              <w:t>90</w:t>
            </w:r>
            <w:r>
              <w:rPr>
                <w:rFonts w:eastAsiaTheme="minorEastAsia" w:cstheme="minorBidi"/>
                <w:sz w:val="18"/>
                <w:szCs w:val="18"/>
              </w:rPr>
              <w:t>%</w:t>
            </w:r>
          </w:p>
        </w:tc>
        <w:tc>
          <w:tcPr>
            <w:tcW w:w="369" w:type="pct"/>
          </w:tcPr>
          <w:p w14:paraId="165EFD6C">
            <w:pPr>
              <w:pStyle w:val="42"/>
              <w:rPr>
                <w:rFonts w:eastAsiaTheme="minorEastAsia" w:cstheme="minorBidi"/>
                <w:sz w:val="18"/>
                <w:szCs w:val="18"/>
              </w:rPr>
            </w:pPr>
            <w:r>
              <w:rPr>
                <w:rFonts w:eastAsiaTheme="minorEastAsia" w:cstheme="minorBidi"/>
              </w:rPr>
              <w:t xml:space="preserve">0.2942 </w:t>
            </w:r>
          </w:p>
        </w:tc>
        <w:tc>
          <w:tcPr>
            <w:tcW w:w="369" w:type="pct"/>
          </w:tcPr>
          <w:p w14:paraId="552CDF6A">
            <w:pPr>
              <w:pStyle w:val="42"/>
              <w:rPr>
                <w:rFonts w:eastAsiaTheme="minorEastAsia" w:cstheme="minorBidi"/>
                <w:sz w:val="18"/>
                <w:szCs w:val="18"/>
              </w:rPr>
            </w:pPr>
            <w:r>
              <w:rPr>
                <w:rFonts w:eastAsiaTheme="minorEastAsia" w:cstheme="minorBidi"/>
              </w:rPr>
              <w:t xml:space="preserve">0.1348 </w:t>
            </w:r>
          </w:p>
        </w:tc>
        <w:tc>
          <w:tcPr>
            <w:tcW w:w="369" w:type="pct"/>
          </w:tcPr>
          <w:p w14:paraId="3583D4C7">
            <w:pPr>
              <w:pStyle w:val="42"/>
              <w:rPr>
                <w:rFonts w:eastAsiaTheme="minorEastAsia" w:cstheme="minorBidi"/>
                <w:sz w:val="18"/>
                <w:szCs w:val="18"/>
              </w:rPr>
            </w:pPr>
            <w:r>
              <w:rPr>
                <w:rFonts w:eastAsiaTheme="minorEastAsia" w:cstheme="minorBidi"/>
              </w:rPr>
              <w:t xml:space="preserve">0.2942 </w:t>
            </w:r>
          </w:p>
        </w:tc>
        <w:tc>
          <w:tcPr>
            <w:tcW w:w="369" w:type="pct"/>
          </w:tcPr>
          <w:p w14:paraId="1D86A605">
            <w:pPr>
              <w:pStyle w:val="42"/>
              <w:rPr>
                <w:rFonts w:eastAsiaTheme="minorEastAsia" w:cstheme="minorBidi"/>
                <w:sz w:val="18"/>
                <w:szCs w:val="18"/>
              </w:rPr>
            </w:pPr>
            <w:r>
              <w:rPr>
                <w:rFonts w:eastAsiaTheme="minorEastAsia" w:cstheme="minorBidi"/>
              </w:rPr>
              <w:t xml:space="preserve">0.2027 </w:t>
            </w:r>
          </w:p>
        </w:tc>
        <w:tc>
          <w:tcPr>
            <w:tcW w:w="369" w:type="pct"/>
          </w:tcPr>
          <w:p w14:paraId="519BCB7B">
            <w:pPr>
              <w:pStyle w:val="42"/>
              <w:rPr>
                <w:rFonts w:eastAsiaTheme="minorEastAsia" w:cstheme="minorBidi"/>
                <w:sz w:val="18"/>
                <w:szCs w:val="18"/>
              </w:rPr>
            </w:pPr>
            <w:r>
              <w:rPr>
                <w:rFonts w:eastAsiaTheme="minorEastAsia" w:cstheme="minorBidi"/>
              </w:rPr>
              <w:t xml:space="preserve">0.2102 </w:t>
            </w:r>
          </w:p>
        </w:tc>
        <w:tc>
          <w:tcPr>
            <w:tcW w:w="369" w:type="pct"/>
          </w:tcPr>
          <w:p w14:paraId="60DA1A54">
            <w:pPr>
              <w:pStyle w:val="42"/>
              <w:rPr>
                <w:rFonts w:eastAsiaTheme="minorEastAsia" w:cstheme="minorBidi"/>
                <w:sz w:val="18"/>
                <w:szCs w:val="18"/>
              </w:rPr>
            </w:pPr>
            <w:r>
              <w:rPr>
                <w:rFonts w:eastAsiaTheme="minorEastAsia" w:cstheme="minorBidi"/>
              </w:rPr>
              <w:t xml:space="preserve">0.2172 </w:t>
            </w:r>
          </w:p>
        </w:tc>
        <w:tc>
          <w:tcPr>
            <w:tcW w:w="369" w:type="pct"/>
          </w:tcPr>
          <w:p w14:paraId="2A30F0E4">
            <w:pPr>
              <w:pStyle w:val="42"/>
              <w:rPr>
                <w:rFonts w:eastAsiaTheme="minorEastAsia" w:cstheme="minorBidi"/>
                <w:sz w:val="18"/>
                <w:szCs w:val="18"/>
              </w:rPr>
            </w:pPr>
            <w:r>
              <w:rPr>
                <w:rFonts w:eastAsiaTheme="minorEastAsia" w:cstheme="minorBidi"/>
              </w:rPr>
              <w:t xml:space="preserve">6.8373 </w:t>
            </w:r>
          </w:p>
        </w:tc>
        <w:tc>
          <w:tcPr>
            <w:tcW w:w="369" w:type="pct"/>
          </w:tcPr>
          <w:p w14:paraId="329635A4">
            <w:pPr>
              <w:pStyle w:val="42"/>
              <w:rPr>
                <w:rFonts w:eastAsiaTheme="minorEastAsia" w:cstheme="minorBidi"/>
                <w:sz w:val="18"/>
                <w:szCs w:val="18"/>
              </w:rPr>
            </w:pPr>
            <w:r>
              <w:rPr>
                <w:rFonts w:eastAsiaTheme="minorEastAsia" w:cstheme="minorBidi"/>
              </w:rPr>
              <w:t xml:space="preserve">4.7487 </w:t>
            </w:r>
          </w:p>
        </w:tc>
        <w:tc>
          <w:tcPr>
            <w:tcW w:w="369" w:type="pct"/>
          </w:tcPr>
          <w:p w14:paraId="4794B41D">
            <w:pPr>
              <w:pStyle w:val="42"/>
              <w:rPr>
                <w:rFonts w:eastAsiaTheme="minorEastAsia" w:cstheme="minorBidi"/>
                <w:sz w:val="18"/>
                <w:szCs w:val="18"/>
              </w:rPr>
            </w:pPr>
            <w:r>
              <w:rPr>
                <w:rFonts w:eastAsiaTheme="minorEastAsia" w:cstheme="minorBidi"/>
              </w:rPr>
              <w:t xml:space="preserve">0.3619 </w:t>
            </w:r>
          </w:p>
        </w:tc>
        <w:tc>
          <w:tcPr>
            <w:tcW w:w="369" w:type="pct"/>
          </w:tcPr>
          <w:p w14:paraId="2ECE86B7">
            <w:pPr>
              <w:pStyle w:val="42"/>
              <w:rPr>
                <w:rFonts w:eastAsiaTheme="minorEastAsia" w:cstheme="minorBidi"/>
                <w:sz w:val="18"/>
                <w:szCs w:val="18"/>
              </w:rPr>
            </w:pPr>
            <w:r>
              <w:rPr>
                <w:rFonts w:eastAsiaTheme="minorEastAsia" w:cstheme="minorBidi"/>
              </w:rPr>
              <w:t xml:space="preserve">0.3503 </w:t>
            </w:r>
          </w:p>
        </w:tc>
        <w:tc>
          <w:tcPr>
            <w:tcW w:w="369" w:type="pct"/>
          </w:tcPr>
          <w:p w14:paraId="4412ED93">
            <w:pPr>
              <w:pStyle w:val="42"/>
              <w:rPr>
                <w:rFonts w:eastAsiaTheme="minorEastAsia" w:cstheme="minorBidi"/>
                <w:sz w:val="18"/>
                <w:szCs w:val="18"/>
              </w:rPr>
            </w:pPr>
            <w:r>
              <w:rPr>
                <w:rFonts w:eastAsiaTheme="minorEastAsia" w:cstheme="minorBidi"/>
              </w:rPr>
              <w:t xml:space="preserve">0.3040 </w:t>
            </w:r>
          </w:p>
        </w:tc>
        <w:tc>
          <w:tcPr>
            <w:tcW w:w="366" w:type="pct"/>
          </w:tcPr>
          <w:p w14:paraId="25310B1A">
            <w:pPr>
              <w:pStyle w:val="42"/>
              <w:rPr>
                <w:rFonts w:eastAsiaTheme="minorEastAsia" w:cstheme="minorBidi"/>
                <w:sz w:val="18"/>
                <w:szCs w:val="18"/>
              </w:rPr>
            </w:pPr>
            <w:r>
              <w:rPr>
                <w:rFonts w:eastAsiaTheme="minorEastAsia" w:cstheme="minorBidi"/>
              </w:rPr>
              <w:t xml:space="preserve">0.2522 </w:t>
            </w:r>
          </w:p>
        </w:tc>
      </w:tr>
    </w:tbl>
    <w:p w14:paraId="3C1CD757">
      <w:pPr>
        <w:pStyle w:val="45"/>
      </w:pPr>
      <w:r>
        <w:rPr>
          <w:rFonts w:hint="eastAsia"/>
        </w:rPr>
        <w:t>表3.4-14 跑马滩水库坝址下游6#处典型年径流月分配成果      单位：m</w:t>
      </w:r>
      <w:r>
        <w:rPr>
          <w:rFonts w:hint="eastAsia"/>
          <w:vertAlign w:val="superscript"/>
        </w:rPr>
        <w:t>3</w:t>
      </w:r>
      <w:r>
        <w:rPr>
          <w:rFonts w:hint="eastAsia"/>
        </w:rPr>
        <w:t>/s</w:t>
      </w:r>
    </w:p>
    <w:tbl>
      <w:tblPr>
        <w:tblStyle w:val="21"/>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630"/>
        <w:gridCol w:w="1046"/>
        <w:gridCol w:w="1046"/>
        <w:gridCol w:w="1046"/>
        <w:gridCol w:w="1046"/>
        <w:gridCol w:w="1046"/>
        <w:gridCol w:w="1046"/>
        <w:gridCol w:w="1046"/>
        <w:gridCol w:w="1046"/>
        <w:gridCol w:w="1046"/>
        <w:gridCol w:w="1046"/>
        <w:gridCol w:w="1046"/>
        <w:gridCol w:w="1038"/>
      </w:tblGrid>
      <w:tr w14:paraId="09F4D23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Merge w:val="restart"/>
            <w:vAlign w:val="center"/>
          </w:tcPr>
          <w:p w14:paraId="397DF65A">
            <w:pPr>
              <w:pStyle w:val="42"/>
              <w:rPr>
                <w:rFonts w:eastAsiaTheme="minorEastAsia" w:cstheme="minorBidi"/>
                <w:sz w:val="18"/>
                <w:szCs w:val="18"/>
              </w:rPr>
            </w:pPr>
            <w:r>
              <w:rPr>
                <w:rFonts w:hint="eastAsia" w:eastAsiaTheme="minorEastAsia" w:cstheme="minorBidi"/>
                <w:sz w:val="18"/>
                <w:szCs w:val="18"/>
              </w:rPr>
              <w:t>设计频率</w:t>
            </w:r>
          </w:p>
        </w:tc>
        <w:tc>
          <w:tcPr>
            <w:tcW w:w="4425" w:type="pct"/>
            <w:gridSpan w:val="12"/>
            <w:vAlign w:val="center"/>
          </w:tcPr>
          <w:p w14:paraId="3060BB0E">
            <w:pPr>
              <w:pStyle w:val="42"/>
              <w:rPr>
                <w:rFonts w:eastAsiaTheme="minorEastAsia" w:cstheme="minorBidi"/>
                <w:sz w:val="18"/>
                <w:szCs w:val="18"/>
              </w:rPr>
            </w:pPr>
            <w:r>
              <w:rPr>
                <w:rFonts w:hint="eastAsia" w:eastAsiaTheme="minorEastAsia" w:cstheme="minorBidi"/>
                <w:sz w:val="18"/>
                <w:szCs w:val="18"/>
              </w:rPr>
              <w:t>月份</w:t>
            </w:r>
          </w:p>
        </w:tc>
      </w:tr>
      <w:tr w14:paraId="75F1DB3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Merge w:val="continue"/>
            <w:vAlign w:val="center"/>
          </w:tcPr>
          <w:p w14:paraId="10306DEE">
            <w:pPr>
              <w:pStyle w:val="42"/>
              <w:rPr>
                <w:rFonts w:eastAsiaTheme="minorEastAsia" w:cstheme="minorBidi"/>
                <w:sz w:val="18"/>
                <w:szCs w:val="18"/>
              </w:rPr>
            </w:pPr>
          </w:p>
        </w:tc>
        <w:tc>
          <w:tcPr>
            <w:tcW w:w="369" w:type="pct"/>
            <w:vAlign w:val="center"/>
          </w:tcPr>
          <w:p w14:paraId="2CF60BEB">
            <w:pPr>
              <w:pStyle w:val="42"/>
              <w:rPr>
                <w:rFonts w:eastAsiaTheme="minorEastAsia" w:cstheme="minorBidi"/>
                <w:sz w:val="18"/>
                <w:szCs w:val="18"/>
              </w:rPr>
            </w:pPr>
            <w:r>
              <w:rPr>
                <w:rFonts w:hint="eastAsia" w:eastAsiaTheme="minorEastAsia" w:cstheme="minorBidi"/>
                <w:sz w:val="18"/>
                <w:szCs w:val="18"/>
              </w:rPr>
              <w:t>1月</w:t>
            </w:r>
          </w:p>
        </w:tc>
        <w:tc>
          <w:tcPr>
            <w:tcW w:w="369" w:type="pct"/>
            <w:vAlign w:val="center"/>
          </w:tcPr>
          <w:p w14:paraId="763402A5">
            <w:pPr>
              <w:pStyle w:val="42"/>
              <w:rPr>
                <w:rFonts w:eastAsiaTheme="minorEastAsia" w:cstheme="minorBidi"/>
                <w:sz w:val="18"/>
                <w:szCs w:val="18"/>
              </w:rPr>
            </w:pPr>
            <w:r>
              <w:rPr>
                <w:rFonts w:hint="eastAsia" w:eastAsiaTheme="minorEastAsia" w:cstheme="minorBidi"/>
                <w:sz w:val="18"/>
                <w:szCs w:val="18"/>
              </w:rPr>
              <w:t>2月</w:t>
            </w:r>
          </w:p>
        </w:tc>
        <w:tc>
          <w:tcPr>
            <w:tcW w:w="369" w:type="pct"/>
            <w:vAlign w:val="center"/>
          </w:tcPr>
          <w:p w14:paraId="445670B2">
            <w:pPr>
              <w:pStyle w:val="42"/>
              <w:rPr>
                <w:rFonts w:eastAsiaTheme="minorEastAsia" w:cstheme="minorBidi"/>
                <w:sz w:val="18"/>
                <w:szCs w:val="18"/>
              </w:rPr>
            </w:pPr>
            <w:r>
              <w:rPr>
                <w:rFonts w:hint="eastAsia" w:eastAsiaTheme="minorEastAsia" w:cstheme="minorBidi"/>
                <w:sz w:val="18"/>
                <w:szCs w:val="18"/>
              </w:rPr>
              <w:t>3月</w:t>
            </w:r>
          </w:p>
        </w:tc>
        <w:tc>
          <w:tcPr>
            <w:tcW w:w="369" w:type="pct"/>
            <w:vAlign w:val="center"/>
          </w:tcPr>
          <w:p w14:paraId="432E4723">
            <w:pPr>
              <w:pStyle w:val="42"/>
              <w:rPr>
                <w:rFonts w:eastAsiaTheme="minorEastAsia" w:cstheme="minorBidi"/>
                <w:sz w:val="18"/>
                <w:szCs w:val="18"/>
              </w:rPr>
            </w:pPr>
            <w:r>
              <w:rPr>
                <w:rFonts w:hint="eastAsia" w:eastAsiaTheme="minorEastAsia" w:cstheme="minorBidi"/>
                <w:sz w:val="18"/>
                <w:szCs w:val="18"/>
              </w:rPr>
              <w:t>4月</w:t>
            </w:r>
          </w:p>
        </w:tc>
        <w:tc>
          <w:tcPr>
            <w:tcW w:w="369" w:type="pct"/>
            <w:vAlign w:val="center"/>
          </w:tcPr>
          <w:p w14:paraId="616BE7D3">
            <w:pPr>
              <w:pStyle w:val="42"/>
              <w:rPr>
                <w:rFonts w:eastAsiaTheme="minorEastAsia" w:cstheme="minorBidi"/>
                <w:sz w:val="18"/>
                <w:szCs w:val="18"/>
              </w:rPr>
            </w:pPr>
            <w:r>
              <w:rPr>
                <w:rFonts w:hint="eastAsia" w:eastAsiaTheme="minorEastAsia" w:cstheme="minorBidi"/>
                <w:sz w:val="18"/>
                <w:szCs w:val="18"/>
              </w:rPr>
              <w:t>5月</w:t>
            </w:r>
          </w:p>
        </w:tc>
        <w:tc>
          <w:tcPr>
            <w:tcW w:w="369" w:type="pct"/>
            <w:vAlign w:val="center"/>
          </w:tcPr>
          <w:p w14:paraId="03A968E4">
            <w:pPr>
              <w:pStyle w:val="42"/>
              <w:rPr>
                <w:rFonts w:eastAsiaTheme="minorEastAsia" w:cstheme="minorBidi"/>
                <w:sz w:val="18"/>
                <w:szCs w:val="18"/>
              </w:rPr>
            </w:pPr>
            <w:r>
              <w:rPr>
                <w:rFonts w:hint="eastAsia" w:eastAsiaTheme="minorEastAsia" w:cstheme="minorBidi"/>
                <w:sz w:val="18"/>
                <w:szCs w:val="18"/>
              </w:rPr>
              <w:t>6月</w:t>
            </w:r>
          </w:p>
        </w:tc>
        <w:tc>
          <w:tcPr>
            <w:tcW w:w="369" w:type="pct"/>
            <w:vAlign w:val="center"/>
          </w:tcPr>
          <w:p w14:paraId="1529A123">
            <w:pPr>
              <w:pStyle w:val="42"/>
              <w:rPr>
                <w:rFonts w:eastAsiaTheme="minorEastAsia" w:cstheme="minorBidi"/>
                <w:sz w:val="18"/>
                <w:szCs w:val="18"/>
              </w:rPr>
            </w:pPr>
            <w:r>
              <w:rPr>
                <w:rFonts w:hint="eastAsia" w:eastAsiaTheme="minorEastAsia" w:cstheme="minorBidi"/>
                <w:sz w:val="18"/>
                <w:szCs w:val="18"/>
              </w:rPr>
              <w:t>7月</w:t>
            </w:r>
          </w:p>
        </w:tc>
        <w:tc>
          <w:tcPr>
            <w:tcW w:w="369" w:type="pct"/>
            <w:vAlign w:val="center"/>
          </w:tcPr>
          <w:p w14:paraId="791778EE">
            <w:pPr>
              <w:pStyle w:val="42"/>
              <w:rPr>
                <w:rFonts w:eastAsiaTheme="minorEastAsia" w:cstheme="minorBidi"/>
                <w:sz w:val="18"/>
                <w:szCs w:val="18"/>
              </w:rPr>
            </w:pPr>
            <w:r>
              <w:rPr>
                <w:rFonts w:hint="eastAsia" w:eastAsiaTheme="minorEastAsia" w:cstheme="minorBidi"/>
                <w:sz w:val="18"/>
                <w:szCs w:val="18"/>
              </w:rPr>
              <w:t>8月</w:t>
            </w:r>
          </w:p>
        </w:tc>
        <w:tc>
          <w:tcPr>
            <w:tcW w:w="369" w:type="pct"/>
            <w:vAlign w:val="center"/>
          </w:tcPr>
          <w:p w14:paraId="14872BAA">
            <w:pPr>
              <w:pStyle w:val="42"/>
              <w:rPr>
                <w:rFonts w:eastAsiaTheme="minorEastAsia" w:cstheme="minorBidi"/>
                <w:sz w:val="18"/>
                <w:szCs w:val="18"/>
              </w:rPr>
            </w:pPr>
            <w:r>
              <w:rPr>
                <w:rFonts w:hint="eastAsia" w:eastAsiaTheme="minorEastAsia" w:cstheme="minorBidi"/>
                <w:sz w:val="18"/>
                <w:szCs w:val="18"/>
              </w:rPr>
              <w:t>9月</w:t>
            </w:r>
          </w:p>
        </w:tc>
        <w:tc>
          <w:tcPr>
            <w:tcW w:w="369" w:type="pct"/>
            <w:vAlign w:val="center"/>
          </w:tcPr>
          <w:p w14:paraId="20A2CD23">
            <w:pPr>
              <w:pStyle w:val="42"/>
              <w:rPr>
                <w:rFonts w:eastAsiaTheme="minorEastAsia" w:cstheme="minorBidi"/>
                <w:sz w:val="18"/>
                <w:szCs w:val="18"/>
              </w:rPr>
            </w:pPr>
            <w:r>
              <w:rPr>
                <w:rFonts w:hint="eastAsia" w:eastAsiaTheme="minorEastAsia" w:cstheme="minorBidi"/>
                <w:sz w:val="18"/>
                <w:szCs w:val="18"/>
              </w:rPr>
              <w:t>10月</w:t>
            </w:r>
          </w:p>
        </w:tc>
        <w:tc>
          <w:tcPr>
            <w:tcW w:w="369" w:type="pct"/>
            <w:vAlign w:val="center"/>
          </w:tcPr>
          <w:p w14:paraId="20A469EB">
            <w:pPr>
              <w:pStyle w:val="42"/>
              <w:rPr>
                <w:rFonts w:eastAsiaTheme="minorEastAsia" w:cstheme="minorBidi"/>
                <w:sz w:val="18"/>
                <w:szCs w:val="18"/>
              </w:rPr>
            </w:pPr>
            <w:r>
              <w:rPr>
                <w:rFonts w:hint="eastAsia" w:eastAsiaTheme="minorEastAsia" w:cstheme="minorBidi"/>
                <w:sz w:val="18"/>
                <w:szCs w:val="18"/>
              </w:rPr>
              <w:t>11月</w:t>
            </w:r>
          </w:p>
        </w:tc>
        <w:tc>
          <w:tcPr>
            <w:tcW w:w="366" w:type="pct"/>
            <w:vAlign w:val="center"/>
          </w:tcPr>
          <w:p w14:paraId="5E802AAB">
            <w:pPr>
              <w:pStyle w:val="42"/>
              <w:rPr>
                <w:rFonts w:eastAsiaTheme="minorEastAsia" w:cstheme="minorBidi"/>
                <w:sz w:val="18"/>
                <w:szCs w:val="18"/>
              </w:rPr>
            </w:pPr>
            <w:r>
              <w:rPr>
                <w:rFonts w:hint="eastAsia" w:eastAsiaTheme="minorEastAsia" w:cstheme="minorBidi"/>
                <w:sz w:val="18"/>
                <w:szCs w:val="18"/>
              </w:rPr>
              <w:t>12月</w:t>
            </w:r>
          </w:p>
        </w:tc>
      </w:tr>
      <w:tr w14:paraId="1527694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5A73481C">
            <w:pPr>
              <w:pStyle w:val="42"/>
              <w:rPr>
                <w:rFonts w:eastAsiaTheme="minorEastAsia" w:cstheme="minorBidi"/>
                <w:sz w:val="18"/>
                <w:szCs w:val="18"/>
              </w:rPr>
            </w:pPr>
            <w:r>
              <w:rPr>
                <w:rFonts w:eastAsiaTheme="minorEastAsia" w:cstheme="minorBidi"/>
                <w:sz w:val="18"/>
                <w:szCs w:val="18"/>
              </w:rPr>
              <w:t>P=</w:t>
            </w:r>
            <w:r>
              <w:rPr>
                <w:rFonts w:hint="eastAsia" w:eastAsiaTheme="minorEastAsia" w:cstheme="minorBidi"/>
                <w:sz w:val="18"/>
                <w:szCs w:val="18"/>
              </w:rPr>
              <w:t>10</w:t>
            </w:r>
            <w:r>
              <w:rPr>
                <w:rFonts w:eastAsiaTheme="minorEastAsia" w:cstheme="minorBidi"/>
                <w:sz w:val="18"/>
                <w:szCs w:val="18"/>
              </w:rPr>
              <w:t>%</w:t>
            </w:r>
          </w:p>
        </w:tc>
        <w:tc>
          <w:tcPr>
            <w:tcW w:w="369" w:type="pct"/>
          </w:tcPr>
          <w:p w14:paraId="13A23B82">
            <w:pPr>
              <w:pStyle w:val="42"/>
              <w:rPr>
                <w:rFonts w:eastAsiaTheme="minorEastAsia" w:cstheme="minorBidi"/>
                <w:sz w:val="18"/>
                <w:szCs w:val="18"/>
              </w:rPr>
            </w:pPr>
            <w:r>
              <w:rPr>
                <w:rFonts w:eastAsiaTheme="minorEastAsia" w:cstheme="minorBidi"/>
              </w:rPr>
              <w:t xml:space="preserve">0.8653 </w:t>
            </w:r>
          </w:p>
        </w:tc>
        <w:tc>
          <w:tcPr>
            <w:tcW w:w="369" w:type="pct"/>
          </w:tcPr>
          <w:p w14:paraId="51D19BD4">
            <w:pPr>
              <w:pStyle w:val="42"/>
              <w:rPr>
                <w:rFonts w:eastAsiaTheme="minorEastAsia" w:cstheme="minorBidi"/>
                <w:sz w:val="18"/>
                <w:szCs w:val="18"/>
              </w:rPr>
            </w:pPr>
            <w:r>
              <w:rPr>
                <w:rFonts w:eastAsiaTheme="minorEastAsia" w:cstheme="minorBidi"/>
              </w:rPr>
              <w:t xml:space="preserve">0.6166 </w:t>
            </w:r>
          </w:p>
        </w:tc>
        <w:tc>
          <w:tcPr>
            <w:tcW w:w="369" w:type="pct"/>
          </w:tcPr>
          <w:p w14:paraId="7153F74B">
            <w:pPr>
              <w:pStyle w:val="42"/>
              <w:rPr>
                <w:rFonts w:eastAsiaTheme="minorEastAsia" w:cstheme="minorBidi"/>
                <w:sz w:val="18"/>
                <w:szCs w:val="18"/>
              </w:rPr>
            </w:pPr>
            <w:r>
              <w:rPr>
                <w:rFonts w:eastAsiaTheme="minorEastAsia" w:cstheme="minorBidi"/>
              </w:rPr>
              <w:t xml:space="preserve">1.4421 </w:t>
            </w:r>
          </w:p>
        </w:tc>
        <w:tc>
          <w:tcPr>
            <w:tcW w:w="369" w:type="pct"/>
          </w:tcPr>
          <w:p w14:paraId="3D42EBF0">
            <w:pPr>
              <w:pStyle w:val="42"/>
              <w:rPr>
                <w:rFonts w:eastAsiaTheme="minorEastAsia" w:cstheme="minorBidi"/>
                <w:sz w:val="18"/>
                <w:szCs w:val="18"/>
              </w:rPr>
            </w:pPr>
            <w:r>
              <w:rPr>
                <w:rFonts w:eastAsiaTheme="minorEastAsia" w:cstheme="minorBidi"/>
              </w:rPr>
              <w:t xml:space="preserve">2.0862 </w:t>
            </w:r>
          </w:p>
        </w:tc>
        <w:tc>
          <w:tcPr>
            <w:tcW w:w="369" w:type="pct"/>
          </w:tcPr>
          <w:p w14:paraId="4B621B0C">
            <w:pPr>
              <w:pStyle w:val="42"/>
              <w:rPr>
                <w:rFonts w:eastAsiaTheme="minorEastAsia" w:cstheme="minorBidi"/>
                <w:sz w:val="18"/>
                <w:szCs w:val="18"/>
              </w:rPr>
            </w:pPr>
            <w:r>
              <w:rPr>
                <w:rFonts w:eastAsiaTheme="minorEastAsia" w:cstheme="minorBidi"/>
              </w:rPr>
              <w:t xml:space="preserve">1.7305 </w:t>
            </w:r>
          </w:p>
        </w:tc>
        <w:tc>
          <w:tcPr>
            <w:tcW w:w="369" w:type="pct"/>
          </w:tcPr>
          <w:p w14:paraId="0DB4726E">
            <w:pPr>
              <w:pStyle w:val="42"/>
              <w:rPr>
                <w:rFonts w:eastAsiaTheme="minorEastAsia" w:cstheme="minorBidi"/>
                <w:sz w:val="18"/>
                <w:szCs w:val="18"/>
              </w:rPr>
            </w:pPr>
            <w:r>
              <w:rPr>
                <w:rFonts w:eastAsiaTheme="minorEastAsia" w:cstheme="minorBidi"/>
              </w:rPr>
              <w:t xml:space="preserve">5.3646 </w:t>
            </w:r>
          </w:p>
        </w:tc>
        <w:tc>
          <w:tcPr>
            <w:tcW w:w="369" w:type="pct"/>
          </w:tcPr>
          <w:p w14:paraId="5E969BFC">
            <w:pPr>
              <w:pStyle w:val="42"/>
              <w:rPr>
                <w:rFonts w:eastAsiaTheme="minorEastAsia" w:cstheme="minorBidi"/>
                <w:sz w:val="18"/>
                <w:szCs w:val="18"/>
              </w:rPr>
            </w:pPr>
            <w:r>
              <w:rPr>
                <w:rFonts w:eastAsiaTheme="minorEastAsia" w:cstheme="minorBidi"/>
              </w:rPr>
              <w:t xml:space="preserve">26.1740 </w:t>
            </w:r>
          </w:p>
        </w:tc>
        <w:tc>
          <w:tcPr>
            <w:tcW w:w="369" w:type="pct"/>
          </w:tcPr>
          <w:p w14:paraId="52EAEAF6">
            <w:pPr>
              <w:pStyle w:val="42"/>
              <w:rPr>
                <w:rFonts w:eastAsiaTheme="minorEastAsia" w:cstheme="minorBidi"/>
                <w:sz w:val="18"/>
                <w:szCs w:val="18"/>
              </w:rPr>
            </w:pPr>
            <w:r>
              <w:rPr>
                <w:rFonts w:eastAsiaTheme="minorEastAsia" w:cstheme="minorBidi"/>
              </w:rPr>
              <w:t xml:space="preserve">21.0113 </w:t>
            </w:r>
          </w:p>
        </w:tc>
        <w:tc>
          <w:tcPr>
            <w:tcW w:w="369" w:type="pct"/>
          </w:tcPr>
          <w:p w14:paraId="1944C619">
            <w:pPr>
              <w:pStyle w:val="42"/>
              <w:rPr>
                <w:rFonts w:eastAsiaTheme="minorEastAsia" w:cstheme="minorBidi"/>
                <w:sz w:val="18"/>
                <w:szCs w:val="18"/>
              </w:rPr>
            </w:pPr>
            <w:r>
              <w:rPr>
                <w:rFonts w:eastAsiaTheme="minorEastAsia" w:cstheme="minorBidi"/>
              </w:rPr>
              <w:t xml:space="preserve">6.7802 </w:t>
            </w:r>
          </w:p>
        </w:tc>
        <w:tc>
          <w:tcPr>
            <w:tcW w:w="369" w:type="pct"/>
          </w:tcPr>
          <w:p w14:paraId="7E7061AE">
            <w:pPr>
              <w:pStyle w:val="42"/>
              <w:rPr>
                <w:rFonts w:eastAsiaTheme="minorEastAsia" w:cstheme="minorBidi"/>
                <w:sz w:val="18"/>
                <w:szCs w:val="18"/>
              </w:rPr>
            </w:pPr>
            <w:r>
              <w:rPr>
                <w:rFonts w:eastAsiaTheme="minorEastAsia" w:cstheme="minorBidi"/>
              </w:rPr>
              <w:t xml:space="preserve">4.2542 </w:t>
            </w:r>
          </w:p>
        </w:tc>
        <w:tc>
          <w:tcPr>
            <w:tcW w:w="369" w:type="pct"/>
          </w:tcPr>
          <w:p w14:paraId="38603DAF">
            <w:pPr>
              <w:pStyle w:val="42"/>
              <w:rPr>
                <w:rFonts w:eastAsiaTheme="minorEastAsia" w:cstheme="minorBidi"/>
                <w:sz w:val="18"/>
                <w:szCs w:val="18"/>
              </w:rPr>
            </w:pPr>
            <w:r>
              <w:rPr>
                <w:rFonts w:eastAsiaTheme="minorEastAsia" w:cstheme="minorBidi"/>
              </w:rPr>
              <w:t xml:space="preserve">1.6392 </w:t>
            </w:r>
          </w:p>
        </w:tc>
        <w:tc>
          <w:tcPr>
            <w:tcW w:w="366" w:type="pct"/>
          </w:tcPr>
          <w:p w14:paraId="5F2B2496">
            <w:pPr>
              <w:pStyle w:val="42"/>
              <w:rPr>
                <w:rFonts w:eastAsiaTheme="minorEastAsia" w:cstheme="minorBidi"/>
                <w:sz w:val="18"/>
                <w:szCs w:val="18"/>
              </w:rPr>
            </w:pPr>
            <w:r>
              <w:rPr>
                <w:rFonts w:eastAsiaTheme="minorEastAsia" w:cstheme="minorBidi"/>
              </w:rPr>
              <w:t xml:space="preserve">1.3700 </w:t>
            </w:r>
          </w:p>
        </w:tc>
      </w:tr>
      <w:tr w14:paraId="2A721EA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23FFB4DF">
            <w:pPr>
              <w:pStyle w:val="42"/>
              <w:rPr>
                <w:rFonts w:eastAsiaTheme="minorEastAsia" w:cstheme="minorBidi"/>
                <w:sz w:val="18"/>
                <w:szCs w:val="18"/>
              </w:rPr>
            </w:pPr>
            <w:r>
              <w:rPr>
                <w:rFonts w:eastAsiaTheme="minorEastAsia" w:cstheme="minorBidi"/>
                <w:sz w:val="18"/>
                <w:szCs w:val="18"/>
              </w:rPr>
              <w:t>P=50%</w:t>
            </w:r>
          </w:p>
        </w:tc>
        <w:tc>
          <w:tcPr>
            <w:tcW w:w="369" w:type="pct"/>
          </w:tcPr>
          <w:p w14:paraId="23CA9931">
            <w:pPr>
              <w:pStyle w:val="42"/>
              <w:rPr>
                <w:rFonts w:eastAsiaTheme="minorEastAsia" w:cstheme="minorBidi"/>
                <w:sz w:val="18"/>
                <w:szCs w:val="18"/>
              </w:rPr>
            </w:pPr>
            <w:r>
              <w:rPr>
                <w:rFonts w:eastAsiaTheme="minorEastAsia" w:cstheme="minorBidi"/>
              </w:rPr>
              <w:t xml:space="preserve">0.3209 </w:t>
            </w:r>
          </w:p>
        </w:tc>
        <w:tc>
          <w:tcPr>
            <w:tcW w:w="369" w:type="pct"/>
          </w:tcPr>
          <w:p w14:paraId="2E63BFE6">
            <w:pPr>
              <w:pStyle w:val="42"/>
              <w:rPr>
                <w:rFonts w:eastAsiaTheme="minorEastAsia" w:cstheme="minorBidi"/>
                <w:sz w:val="18"/>
                <w:szCs w:val="18"/>
              </w:rPr>
            </w:pPr>
            <w:r>
              <w:rPr>
                <w:rFonts w:eastAsiaTheme="minorEastAsia" w:cstheme="minorBidi"/>
              </w:rPr>
              <w:t xml:space="preserve">0.4954 </w:t>
            </w:r>
          </w:p>
        </w:tc>
        <w:tc>
          <w:tcPr>
            <w:tcW w:w="369" w:type="pct"/>
          </w:tcPr>
          <w:p w14:paraId="43C59EE4">
            <w:pPr>
              <w:pStyle w:val="42"/>
              <w:rPr>
                <w:rFonts w:eastAsiaTheme="minorEastAsia" w:cstheme="minorBidi"/>
                <w:sz w:val="18"/>
                <w:szCs w:val="18"/>
              </w:rPr>
            </w:pPr>
            <w:r>
              <w:rPr>
                <w:rFonts w:eastAsiaTheme="minorEastAsia" w:cstheme="minorBidi"/>
              </w:rPr>
              <w:t xml:space="preserve">0.6417 </w:t>
            </w:r>
          </w:p>
        </w:tc>
        <w:tc>
          <w:tcPr>
            <w:tcW w:w="369" w:type="pct"/>
          </w:tcPr>
          <w:p w14:paraId="0F6D5D7C">
            <w:pPr>
              <w:pStyle w:val="42"/>
              <w:rPr>
                <w:rFonts w:eastAsiaTheme="minorEastAsia" w:cstheme="minorBidi"/>
                <w:sz w:val="18"/>
                <w:szCs w:val="18"/>
              </w:rPr>
            </w:pPr>
            <w:r>
              <w:rPr>
                <w:rFonts w:eastAsiaTheme="minorEastAsia" w:cstheme="minorBidi"/>
              </w:rPr>
              <w:t xml:space="preserve">0.7736 </w:t>
            </w:r>
          </w:p>
        </w:tc>
        <w:tc>
          <w:tcPr>
            <w:tcW w:w="369" w:type="pct"/>
          </w:tcPr>
          <w:p w14:paraId="71A80A8D">
            <w:pPr>
              <w:pStyle w:val="42"/>
              <w:rPr>
                <w:rFonts w:eastAsiaTheme="minorEastAsia" w:cstheme="minorBidi"/>
                <w:sz w:val="18"/>
                <w:szCs w:val="18"/>
              </w:rPr>
            </w:pPr>
            <w:r>
              <w:rPr>
                <w:rFonts w:eastAsiaTheme="minorEastAsia" w:cstheme="minorBidi"/>
              </w:rPr>
              <w:t xml:space="preserve">0.5348 </w:t>
            </w:r>
          </w:p>
        </w:tc>
        <w:tc>
          <w:tcPr>
            <w:tcW w:w="369" w:type="pct"/>
          </w:tcPr>
          <w:p w14:paraId="56A9BF61">
            <w:pPr>
              <w:pStyle w:val="42"/>
              <w:rPr>
                <w:rFonts w:eastAsiaTheme="minorEastAsia" w:cstheme="minorBidi"/>
                <w:sz w:val="18"/>
                <w:szCs w:val="18"/>
              </w:rPr>
            </w:pPr>
            <w:r>
              <w:rPr>
                <w:rFonts w:eastAsiaTheme="minorEastAsia" w:cstheme="minorBidi"/>
              </w:rPr>
              <w:t xml:space="preserve">1.7683 </w:t>
            </w:r>
          </w:p>
        </w:tc>
        <w:tc>
          <w:tcPr>
            <w:tcW w:w="369" w:type="pct"/>
          </w:tcPr>
          <w:p w14:paraId="491FC554">
            <w:pPr>
              <w:pStyle w:val="42"/>
              <w:rPr>
                <w:rFonts w:eastAsiaTheme="minorEastAsia" w:cstheme="minorBidi"/>
                <w:sz w:val="18"/>
                <w:szCs w:val="18"/>
              </w:rPr>
            </w:pPr>
            <w:r>
              <w:rPr>
                <w:rFonts w:eastAsiaTheme="minorEastAsia" w:cstheme="minorBidi"/>
              </w:rPr>
              <w:t xml:space="preserve">5.0625 </w:t>
            </w:r>
          </w:p>
        </w:tc>
        <w:tc>
          <w:tcPr>
            <w:tcW w:w="369" w:type="pct"/>
          </w:tcPr>
          <w:p w14:paraId="62E2003B">
            <w:pPr>
              <w:pStyle w:val="42"/>
              <w:rPr>
                <w:rFonts w:eastAsiaTheme="minorEastAsia" w:cstheme="minorBidi"/>
                <w:sz w:val="18"/>
                <w:szCs w:val="18"/>
              </w:rPr>
            </w:pPr>
            <w:r>
              <w:rPr>
                <w:rFonts w:eastAsiaTheme="minorEastAsia" w:cstheme="minorBidi"/>
              </w:rPr>
              <w:t xml:space="preserve">20.9620 </w:t>
            </w:r>
          </w:p>
        </w:tc>
        <w:tc>
          <w:tcPr>
            <w:tcW w:w="369" w:type="pct"/>
          </w:tcPr>
          <w:p w14:paraId="132FB3AC">
            <w:pPr>
              <w:pStyle w:val="42"/>
              <w:rPr>
                <w:rFonts w:eastAsiaTheme="minorEastAsia" w:cstheme="minorBidi"/>
                <w:sz w:val="18"/>
                <w:szCs w:val="18"/>
              </w:rPr>
            </w:pPr>
            <w:r>
              <w:rPr>
                <w:rFonts w:eastAsiaTheme="minorEastAsia" w:cstheme="minorBidi"/>
              </w:rPr>
              <w:t xml:space="preserve">1.4736 </w:t>
            </w:r>
          </w:p>
        </w:tc>
        <w:tc>
          <w:tcPr>
            <w:tcW w:w="369" w:type="pct"/>
          </w:tcPr>
          <w:p w14:paraId="280C97F7">
            <w:pPr>
              <w:pStyle w:val="42"/>
              <w:rPr>
                <w:rFonts w:eastAsiaTheme="minorEastAsia" w:cstheme="minorBidi"/>
                <w:sz w:val="18"/>
                <w:szCs w:val="18"/>
              </w:rPr>
            </w:pPr>
            <w:r>
              <w:rPr>
                <w:rFonts w:eastAsiaTheme="minorEastAsia" w:cstheme="minorBidi"/>
              </w:rPr>
              <w:t xml:space="preserve">2.4243 </w:t>
            </w:r>
          </w:p>
        </w:tc>
        <w:tc>
          <w:tcPr>
            <w:tcW w:w="369" w:type="pct"/>
          </w:tcPr>
          <w:p w14:paraId="062EA757">
            <w:pPr>
              <w:pStyle w:val="42"/>
              <w:rPr>
                <w:rFonts w:eastAsiaTheme="minorEastAsia" w:cstheme="minorBidi"/>
                <w:sz w:val="18"/>
                <w:szCs w:val="18"/>
              </w:rPr>
            </w:pPr>
            <w:r>
              <w:rPr>
                <w:rFonts w:eastAsiaTheme="minorEastAsia" w:cstheme="minorBidi"/>
              </w:rPr>
              <w:t xml:space="preserve">1.3631 </w:t>
            </w:r>
          </w:p>
        </w:tc>
        <w:tc>
          <w:tcPr>
            <w:tcW w:w="366" w:type="pct"/>
          </w:tcPr>
          <w:p w14:paraId="46D66875">
            <w:pPr>
              <w:pStyle w:val="42"/>
              <w:rPr>
                <w:rFonts w:eastAsiaTheme="minorEastAsia" w:cstheme="minorBidi"/>
                <w:sz w:val="18"/>
                <w:szCs w:val="18"/>
              </w:rPr>
            </w:pPr>
            <w:r>
              <w:rPr>
                <w:rFonts w:eastAsiaTheme="minorEastAsia" w:cstheme="minorBidi"/>
              </w:rPr>
              <w:t xml:space="preserve">0.7130 </w:t>
            </w:r>
          </w:p>
        </w:tc>
      </w:tr>
      <w:tr w14:paraId="18C5007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770ED7D0">
            <w:pPr>
              <w:pStyle w:val="42"/>
              <w:rPr>
                <w:rFonts w:eastAsiaTheme="minorEastAsia" w:cstheme="minorBidi"/>
                <w:sz w:val="18"/>
                <w:szCs w:val="18"/>
              </w:rPr>
            </w:pPr>
            <w:r>
              <w:rPr>
                <w:rFonts w:eastAsiaTheme="minorEastAsia" w:cstheme="minorBidi"/>
                <w:sz w:val="18"/>
                <w:szCs w:val="18"/>
              </w:rPr>
              <w:t>P=</w:t>
            </w:r>
            <w:r>
              <w:rPr>
                <w:rFonts w:hint="eastAsia" w:eastAsiaTheme="minorEastAsia" w:cstheme="minorBidi"/>
                <w:sz w:val="18"/>
                <w:szCs w:val="18"/>
              </w:rPr>
              <w:t>90</w:t>
            </w:r>
            <w:r>
              <w:rPr>
                <w:rFonts w:eastAsiaTheme="minorEastAsia" w:cstheme="minorBidi"/>
                <w:sz w:val="18"/>
                <w:szCs w:val="18"/>
              </w:rPr>
              <w:t>%</w:t>
            </w:r>
          </w:p>
        </w:tc>
        <w:tc>
          <w:tcPr>
            <w:tcW w:w="369" w:type="pct"/>
          </w:tcPr>
          <w:p w14:paraId="0F7A3D07">
            <w:pPr>
              <w:pStyle w:val="42"/>
              <w:rPr>
                <w:rFonts w:eastAsiaTheme="minorEastAsia" w:cstheme="minorBidi"/>
                <w:sz w:val="18"/>
                <w:szCs w:val="18"/>
              </w:rPr>
            </w:pPr>
            <w:r>
              <w:rPr>
                <w:rFonts w:eastAsiaTheme="minorEastAsia" w:cstheme="minorBidi"/>
              </w:rPr>
              <w:t xml:space="preserve">0.2944 </w:t>
            </w:r>
          </w:p>
        </w:tc>
        <w:tc>
          <w:tcPr>
            <w:tcW w:w="369" w:type="pct"/>
          </w:tcPr>
          <w:p w14:paraId="5F83EFC3">
            <w:pPr>
              <w:pStyle w:val="42"/>
              <w:rPr>
                <w:rFonts w:eastAsiaTheme="minorEastAsia" w:cstheme="minorBidi"/>
                <w:sz w:val="18"/>
                <w:szCs w:val="18"/>
              </w:rPr>
            </w:pPr>
            <w:r>
              <w:rPr>
                <w:rFonts w:eastAsiaTheme="minorEastAsia" w:cstheme="minorBidi"/>
              </w:rPr>
              <w:t xml:space="preserve">0.1349 </w:t>
            </w:r>
          </w:p>
        </w:tc>
        <w:tc>
          <w:tcPr>
            <w:tcW w:w="369" w:type="pct"/>
          </w:tcPr>
          <w:p w14:paraId="6391EAD9">
            <w:pPr>
              <w:pStyle w:val="42"/>
              <w:rPr>
                <w:rFonts w:eastAsiaTheme="minorEastAsia" w:cstheme="minorBidi"/>
                <w:sz w:val="18"/>
                <w:szCs w:val="18"/>
              </w:rPr>
            </w:pPr>
            <w:r>
              <w:rPr>
                <w:rFonts w:eastAsiaTheme="minorEastAsia" w:cstheme="minorBidi"/>
              </w:rPr>
              <w:t xml:space="preserve">0.2944 </w:t>
            </w:r>
          </w:p>
        </w:tc>
        <w:tc>
          <w:tcPr>
            <w:tcW w:w="369" w:type="pct"/>
          </w:tcPr>
          <w:p w14:paraId="6FEB6CF5">
            <w:pPr>
              <w:pStyle w:val="42"/>
              <w:rPr>
                <w:rFonts w:eastAsiaTheme="minorEastAsia" w:cstheme="minorBidi"/>
                <w:sz w:val="18"/>
                <w:szCs w:val="18"/>
              </w:rPr>
            </w:pPr>
            <w:r>
              <w:rPr>
                <w:rFonts w:eastAsiaTheme="minorEastAsia" w:cstheme="minorBidi"/>
              </w:rPr>
              <w:t xml:space="preserve">0.2028 </w:t>
            </w:r>
          </w:p>
        </w:tc>
        <w:tc>
          <w:tcPr>
            <w:tcW w:w="369" w:type="pct"/>
          </w:tcPr>
          <w:p w14:paraId="35BFE2F3">
            <w:pPr>
              <w:pStyle w:val="42"/>
              <w:rPr>
                <w:rFonts w:eastAsiaTheme="minorEastAsia" w:cstheme="minorBidi"/>
                <w:sz w:val="18"/>
                <w:szCs w:val="18"/>
              </w:rPr>
            </w:pPr>
            <w:r>
              <w:rPr>
                <w:rFonts w:eastAsiaTheme="minorEastAsia" w:cstheme="minorBidi"/>
              </w:rPr>
              <w:t xml:space="preserve">0.2103 </w:t>
            </w:r>
          </w:p>
        </w:tc>
        <w:tc>
          <w:tcPr>
            <w:tcW w:w="369" w:type="pct"/>
          </w:tcPr>
          <w:p w14:paraId="1D724624">
            <w:pPr>
              <w:pStyle w:val="42"/>
              <w:rPr>
                <w:rFonts w:eastAsiaTheme="minorEastAsia" w:cstheme="minorBidi"/>
                <w:sz w:val="18"/>
                <w:szCs w:val="18"/>
              </w:rPr>
            </w:pPr>
            <w:r>
              <w:rPr>
                <w:rFonts w:eastAsiaTheme="minorEastAsia" w:cstheme="minorBidi"/>
              </w:rPr>
              <w:t xml:space="preserve">0.2173 </w:t>
            </w:r>
          </w:p>
        </w:tc>
        <w:tc>
          <w:tcPr>
            <w:tcW w:w="369" w:type="pct"/>
          </w:tcPr>
          <w:p w14:paraId="43F99FF4">
            <w:pPr>
              <w:pStyle w:val="42"/>
              <w:rPr>
                <w:rFonts w:eastAsiaTheme="minorEastAsia" w:cstheme="minorBidi"/>
                <w:sz w:val="18"/>
                <w:szCs w:val="18"/>
              </w:rPr>
            </w:pPr>
            <w:r>
              <w:rPr>
                <w:rFonts w:eastAsiaTheme="minorEastAsia" w:cstheme="minorBidi"/>
              </w:rPr>
              <w:t xml:space="preserve">6.8419 </w:t>
            </w:r>
          </w:p>
        </w:tc>
        <w:tc>
          <w:tcPr>
            <w:tcW w:w="369" w:type="pct"/>
          </w:tcPr>
          <w:p w14:paraId="5A7A3B6A">
            <w:pPr>
              <w:pStyle w:val="42"/>
              <w:rPr>
                <w:rFonts w:eastAsiaTheme="minorEastAsia" w:cstheme="minorBidi"/>
                <w:sz w:val="18"/>
                <w:szCs w:val="18"/>
              </w:rPr>
            </w:pPr>
            <w:r>
              <w:rPr>
                <w:rFonts w:eastAsiaTheme="minorEastAsia" w:cstheme="minorBidi"/>
              </w:rPr>
              <w:t xml:space="preserve">4.7520 </w:t>
            </w:r>
          </w:p>
        </w:tc>
        <w:tc>
          <w:tcPr>
            <w:tcW w:w="369" w:type="pct"/>
          </w:tcPr>
          <w:p w14:paraId="1E46414E">
            <w:pPr>
              <w:pStyle w:val="42"/>
              <w:rPr>
                <w:rFonts w:eastAsiaTheme="minorEastAsia" w:cstheme="minorBidi"/>
                <w:sz w:val="18"/>
                <w:szCs w:val="18"/>
              </w:rPr>
            </w:pPr>
            <w:r>
              <w:rPr>
                <w:rFonts w:eastAsiaTheme="minorEastAsia" w:cstheme="minorBidi"/>
              </w:rPr>
              <w:t xml:space="preserve">0.3622 </w:t>
            </w:r>
          </w:p>
        </w:tc>
        <w:tc>
          <w:tcPr>
            <w:tcW w:w="369" w:type="pct"/>
          </w:tcPr>
          <w:p w14:paraId="0844011D">
            <w:pPr>
              <w:pStyle w:val="42"/>
              <w:rPr>
                <w:rFonts w:eastAsiaTheme="minorEastAsia" w:cstheme="minorBidi"/>
                <w:sz w:val="18"/>
                <w:szCs w:val="18"/>
              </w:rPr>
            </w:pPr>
            <w:r>
              <w:rPr>
                <w:rFonts w:eastAsiaTheme="minorEastAsia" w:cstheme="minorBidi"/>
              </w:rPr>
              <w:t xml:space="preserve">0.3505 </w:t>
            </w:r>
          </w:p>
        </w:tc>
        <w:tc>
          <w:tcPr>
            <w:tcW w:w="369" w:type="pct"/>
          </w:tcPr>
          <w:p w14:paraId="33EB7CB8">
            <w:pPr>
              <w:pStyle w:val="42"/>
              <w:rPr>
                <w:rFonts w:eastAsiaTheme="minorEastAsia" w:cstheme="minorBidi"/>
                <w:sz w:val="18"/>
                <w:szCs w:val="18"/>
              </w:rPr>
            </w:pPr>
            <w:r>
              <w:rPr>
                <w:rFonts w:eastAsiaTheme="minorEastAsia" w:cstheme="minorBidi"/>
              </w:rPr>
              <w:t xml:space="preserve">0.3042 </w:t>
            </w:r>
          </w:p>
        </w:tc>
        <w:tc>
          <w:tcPr>
            <w:tcW w:w="366" w:type="pct"/>
          </w:tcPr>
          <w:p w14:paraId="6C1C67BF">
            <w:pPr>
              <w:pStyle w:val="42"/>
              <w:rPr>
                <w:rFonts w:eastAsiaTheme="minorEastAsia" w:cstheme="minorBidi"/>
                <w:sz w:val="18"/>
                <w:szCs w:val="18"/>
              </w:rPr>
            </w:pPr>
            <w:r>
              <w:rPr>
                <w:rFonts w:eastAsiaTheme="minorEastAsia" w:cstheme="minorBidi"/>
              </w:rPr>
              <w:t xml:space="preserve">0.2524 </w:t>
            </w:r>
          </w:p>
        </w:tc>
      </w:tr>
    </w:tbl>
    <w:p w14:paraId="53831D2D">
      <w:pPr>
        <w:pStyle w:val="45"/>
      </w:pPr>
      <w:r>
        <w:rPr>
          <w:rFonts w:hint="eastAsia"/>
        </w:rPr>
        <w:t>表3.4-15 跑马滩水库坝址下游7#处典型年径流月分配成果      单位：m</w:t>
      </w:r>
      <w:r>
        <w:rPr>
          <w:rFonts w:hint="eastAsia"/>
          <w:vertAlign w:val="superscript"/>
        </w:rPr>
        <w:t>3</w:t>
      </w:r>
      <w:r>
        <w:rPr>
          <w:rFonts w:hint="eastAsia"/>
        </w:rPr>
        <w:t>/s</w:t>
      </w:r>
    </w:p>
    <w:tbl>
      <w:tblPr>
        <w:tblStyle w:val="21"/>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630"/>
        <w:gridCol w:w="1046"/>
        <w:gridCol w:w="1046"/>
        <w:gridCol w:w="1046"/>
        <w:gridCol w:w="1046"/>
        <w:gridCol w:w="1046"/>
        <w:gridCol w:w="1046"/>
        <w:gridCol w:w="1046"/>
        <w:gridCol w:w="1046"/>
        <w:gridCol w:w="1046"/>
        <w:gridCol w:w="1046"/>
        <w:gridCol w:w="1046"/>
        <w:gridCol w:w="1038"/>
      </w:tblGrid>
      <w:tr w14:paraId="0A73D60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Merge w:val="restart"/>
            <w:vAlign w:val="center"/>
          </w:tcPr>
          <w:p w14:paraId="6803223C">
            <w:pPr>
              <w:pStyle w:val="42"/>
              <w:rPr>
                <w:rFonts w:eastAsiaTheme="minorEastAsia" w:cstheme="minorBidi"/>
                <w:sz w:val="18"/>
                <w:szCs w:val="18"/>
              </w:rPr>
            </w:pPr>
            <w:r>
              <w:rPr>
                <w:rFonts w:hint="eastAsia" w:eastAsiaTheme="minorEastAsia" w:cstheme="minorBidi"/>
                <w:sz w:val="18"/>
                <w:szCs w:val="18"/>
              </w:rPr>
              <w:t>设计频率</w:t>
            </w:r>
          </w:p>
        </w:tc>
        <w:tc>
          <w:tcPr>
            <w:tcW w:w="4425" w:type="pct"/>
            <w:gridSpan w:val="12"/>
            <w:vAlign w:val="center"/>
          </w:tcPr>
          <w:p w14:paraId="5B453E4C">
            <w:pPr>
              <w:pStyle w:val="42"/>
              <w:rPr>
                <w:rFonts w:eastAsiaTheme="minorEastAsia" w:cstheme="minorBidi"/>
                <w:sz w:val="18"/>
                <w:szCs w:val="18"/>
              </w:rPr>
            </w:pPr>
            <w:r>
              <w:rPr>
                <w:rFonts w:hint="eastAsia" w:eastAsiaTheme="minorEastAsia" w:cstheme="minorBidi"/>
                <w:sz w:val="18"/>
                <w:szCs w:val="18"/>
              </w:rPr>
              <w:t>月份</w:t>
            </w:r>
          </w:p>
        </w:tc>
      </w:tr>
      <w:tr w14:paraId="596B528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Merge w:val="continue"/>
            <w:vAlign w:val="center"/>
          </w:tcPr>
          <w:p w14:paraId="18E6C461">
            <w:pPr>
              <w:pStyle w:val="42"/>
              <w:rPr>
                <w:rFonts w:eastAsiaTheme="minorEastAsia" w:cstheme="minorBidi"/>
                <w:sz w:val="18"/>
                <w:szCs w:val="18"/>
              </w:rPr>
            </w:pPr>
          </w:p>
        </w:tc>
        <w:tc>
          <w:tcPr>
            <w:tcW w:w="369" w:type="pct"/>
            <w:vAlign w:val="center"/>
          </w:tcPr>
          <w:p w14:paraId="68087E0D">
            <w:pPr>
              <w:pStyle w:val="42"/>
              <w:rPr>
                <w:rFonts w:eastAsiaTheme="minorEastAsia" w:cstheme="minorBidi"/>
                <w:sz w:val="18"/>
                <w:szCs w:val="18"/>
              </w:rPr>
            </w:pPr>
            <w:r>
              <w:rPr>
                <w:rFonts w:hint="eastAsia" w:eastAsiaTheme="minorEastAsia" w:cstheme="minorBidi"/>
                <w:sz w:val="18"/>
                <w:szCs w:val="18"/>
              </w:rPr>
              <w:t>1月</w:t>
            </w:r>
          </w:p>
        </w:tc>
        <w:tc>
          <w:tcPr>
            <w:tcW w:w="369" w:type="pct"/>
            <w:vAlign w:val="center"/>
          </w:tcPr>
          <w:p w14:paraId="28D89722">
            <w:pPr>
              <w:pStyle w:val="42"/>
              <w:rPr>
                <w:rFonts w:eastAsiaTheme="minorEastAsia" w:cstheme="minorBidi"/>
                <w:sz w:val="18"/>
                <w:szCs w:val="18"/>
              </w:rPr>
            </w:pPr>
            <w:r>
              <w:rPr>
                <w:rFonts w:hint="eastAsia" w:eastAsiaTheme="minorEastAsia" w:cstheme="minorBidi"/>
                <w:sz w:val="18"/>
                <w:szCs w:val="18"/>
              </w:rPr>
              <w:t>2月</w:t>
            </w:r>
          </w:p>
        </w:tc>
        <w:tc>
          <w:tcPr>
            <w:tcW w:w="369" w:type="pct"/>
            <w:vAlign w:val="center"/>
          </w:tcPr>
          <w:p w14:paraId="182AC819">
            <w:pPr>
              <w:pStyle w:val="42"/>
              <w:rPr>
                <w:rFonts w:eastAsiaTheme="minorEastAsia" w:cstheme="minorBidi"/>
                <w:sz w:val="18"/>
                <w:szCs w:val="18"/>
              </w:rPr>
            </w:pPr>
            <w:r>
              <w:rPr>
                <w:rFonts w:hint="eastAsia" w:eastAsiaTheme="minorEastAsia" w:cstheme="minorBidi"/>
                <w:sz w:val="18"/>
                <w:szCs w:val="18"/>
              </w:rPr>
              <w:t>3月</w:t>
            </w:r>
          </w:p>
        </w:tc>
        <w:tc>
          <w:tcPr>
            <w:tcW w:w="369" w:type="pct"/>
            <w:vAlign w:val="center"/>
          </w:tcPr>
          <w:p w14:paraId="3C4B2B44">
            <w:pPr>
              <w:pStyle w:val="42"/>
              <w:rPr>
                <w:rFonts w:eastAsiaTheme="minorEastAsia" w:cstheme="minorBidi"/>
                <w:sz w:val="18"/>
                <w:szCs w:val="18"/>
              </w:rPr>
            </w:pPr>
            <w:r>
              <w:rPr>
                <w:rFonts w:hint="eastAsia" w:eastAsiaTheme="minorEastAsia" w:cstheme="minorBidi"/>
                <w:sz w:val="18"/>
                <w:szCs w:val="18"/>
              </w:rPr>
              <w:t>4月</w:t>
            </w:r>
          </w:p>
        </w:tc>
        <w:tc>
          <w:tcPr>
            <w:tcW w:w="369" w:type="pct"/>
            <w:vAlign w:val="center"/>
          </w:tcPr>
          <w:p w14:paraId="2AC7B4C8">
            <w:pPr>
              <w:pStyle w:val="42"/>
              <w:rPr>
                <w:rFonts w:eastAsiaTheme="minorEastAsia" w:cstheme="minorBidi"/>
                <w:sz w:val="18"/>
                <w:szCs w:val="18"/>
              </w:rPr>
            </w:pPr>
            <w:r>
              <w:rPr>
                <w:rFonts w:hint="eastAsia" w:eastAsiaTheme="minorEastAsia" w:cstheme="minorBidi"/>
                <w:sz w:val="18"/>
                <w:szCs w:val="18"/>
              </w:rPr>
              <w:t>5月</w:t>
            </w:r>
          </w:p>
        </w:tc>
        <w:tc>
          <w:tcPr>
            <w:tcW w:w="369" w:type="pct"/>
            <w:vAlign w:val="center"/>
          </w:tcPr>
          <w:p w14:paraId="4A6F37C5">
            <w:pPr>
              <w:pStyle w:val="42"/>
              <w:rPr>
                <w:rFonts w:eastAsiaTheme="minorEastAsia" w:cstheme="minorBidi"/>
                <w:sz w:val="18"/>
                <w:szCs w:val="18"/>
              </w:rPr>
            </w:pPr>
            <w:r>
              <w:rPr>
                <w:rFonts w:hint="eastAsia" w:eastAsiaTheme="minorEastAsia" w:cstheme="minorBidi"/>
                <w:sz w:val="18"/>
                <w:szCs w:val="18"/>
              </w:rPr>
              <w:t>6月</w:t>
            </w:r>
          </w:p>
        </w:tc>
        <w:tc>
          <w:tcPr>
            <w:tcW w:w="369" w:type="pct"/>
            <w:vAlign w:val="center"/>
          </w:tcPr>
          <w:p w14:paraId="27BB559D">
            <w:pPr>
              <w:pStyle w:val="42"/>
              <w:rPr>
                <w:rFonts w:eastAsiaTheme="minorEastAsia" w:cstheme="minorBidi"/>
                <w:sz w:val="18"/>
                <w:szCs w:val="18"/>
              </w:rPr>
            </w:pPr>
            <w:r>
              <w:rPr>
                <w:rFonts w:hint="eastAsia" w:eastAsiaTheme="minorEastAsia" w:cstheme="minorBidi"/>
                <w:sz w:val="18"/>
                <w:szCs w:val="18"/>
              </w:rPr>
              <w:t>7月</w:t>
            </w:r>
          </w:p>
        </w:tc>
        <w:tc>
          <w:tcPr>
            <w:tcW w:w="369" w:type="pct"/>
            <w:vAlign w:val="center"/>
          </w:tcPr>
          <w:p w14:paraId="58D021BB">
            <w:pPr>
              <w:pStyle w:val="42"/>
              <w:rPr>
                <w:rFonts w:eastAsiaTheme="minorEastAsia" w:cstheme="minorBidi"/>
                <w:sz w:val="18"/>
                <w:szCs w:val="18"/>
              </w:rPr>
            </w:pPr>
            <w:r>
              <w:rPr>
                <w:rFonts w:hint="eastAsia" w:eastAsiaTheme="minorEastAsia" w:cstheme="minorBidi"/>
                <w:sz w:val="18"/>
                <w:szCs w:val="18"/>
              </w:rPr>
              <w:t>8月</w:t>
            </w:r>
          </w:p>
        </w:tc>
        <w:tc>
          <w:tcPr>
            <w:tcW w:w="369" w:type="pct"/>
            <w:vAlign w:val="center"/>
          </w:tcPr>
          <w:p w14:paraId="43AAD787">
            <w:pPr>
              <w:pStyle w:val="42"/>
              <w:rPr>
                <w:rFonts w:eastAsiaTheme="minorEastAsia" w:cstheme="minorBidi"/>
                <w:sz w:val="18"/>
                <w:szCs w:val="18"/>
              </w:rPr>
            </w:pPr>
            <w:r>
              <w:rPr>
                <w:rFonts w:hint="eastAsia" w:eastAsiaTheme="minorEastAsia" w:cstheme="minorBidi"/>
                <w:sz w:val="18"/>
                <w:szCs w:val="18"/>
              </w:rPr>
              <w:t>9月</w:t>
            </w:r>
          </w:p>
        </w:tc>
        <w:tc>
          <w:tcPr>
            <w:tcW w:w="369" w:type="pct"/>
            <w:vAlign w:val="center"/>
          </w:tcPr>
          <w:p w14:paraId="0C1B32A8">
            <w:pPr>
              <w:pStyle w:val="42"/>
              <w:rPr>
                <w:rFonts w:eastAsiaTheme="minorEastAsia" w:cstheme="minorBidi"/>
                <w:sz w:val="18"/>
                <w:szCs w:val="18"/>
              </w:rPr>
            </w:pPr>
            <w:r>
              <w:rPr>
                <w:rFonts w:hint="eastAsia" w:eastAsiaTheme="minorEastAsia" w:cstheme="minorBidi"/>
                <w:sz w:val="18"/>
                <w:szCs w:val="18"/>
              </w:rPr>
              <w:t>10月</w:t>
            </w:r>
          </w:p>
        </w:tc>
        <w:tc>
          <w:tcPr>
            <w:tcW w:w="369" w:type="pct"/>
            <w:vAlign w:val="center"/>
          </w:tcPr>
          <w:p w14:paraId="0A731DFE">
            <w:pPr>
              <w:pStyle w:val="42"/>
              <w:rPr>
                <w:rFonts w:eastAsiaTheme="minorEastAsia" w:cstheme="minorBidi"/>
                <w:sz w:val="18"/>
                <w:szCs w:val="18"/>
              </w:rPr>
            </w:pPr>
            <w:r>
              <w:rPr>
                <w:rFonts w:hint="eastAsia" w:eastAsiaTheme="minorEastAsia" w:cstheme="minorBidi"/>
                <w:sz w:val="18"/>
                <w:szCs w:val="18"/>
              </w:rPr>
              <w:t>11月</w:t>
            </w:r>
          </w:p>
        </w:tc>
        <w:tc>
          <w:tcPr>
            <w:tcW w:w="366" w:type="pct"/>
            <w:vAlign w:val="center"/>
          </w:tcPr>
          <w:p w14:paraId="7D524D45">
            <w:pPr>
              <w:pStyle w:val="42"/>
              <w:rPr>
                <w:rFonts w:eastAsiaTheme="minorEastAsia" w:cstheme="minorBidi"/>
                <w:sz w:val="18"/>
                <w:szCs w:val="18"/>
              </w:rPr>
            </w:pPr>
            <w:r>
              <w:rPr>
                <w:rFonts w:hint="eastAsia" w:eastAsiaTheme="minorEastAsia" w:cstheme="minorBidi"/>
                <w:sz w:val="18"/>
                <w:szCs w:val="18"/>
              </w:rPr>
              <w:t>12月</w:t>
            </w:r>
          </w:p>
        </w:tc>
      </w:tr>
      <w:tr w14:paraId="35703AC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054974F0">
            <w:pPr>
              <w:pStyle w:val="42"/>
              <w:rPr>
                <w:rFonts w:eastAsiaTheme="minorEastAsia" w:cstheme="minorBidi"/>
                <w:sz w:val="18"/>
                <w:szCs w:val="18"/>
              </w:rPr>
            </w:pPr>
            <w:r>
              <w:rPr>
                <w:rFonts w:eastAsiaTheme="minorEastAsia" w:cstheme="minorBidi"/>
                <w:sz w:val="18"/>
                <w:szCs w:val="18"/>
              </w:rPr>
              <w:t>P=</w:t>
            </w:r>
            <w:r>
              <w:rPr>
                <w:rFonts w:hint="eastAsia" w:eastAsiaTheme="minorEastAsia" w:cstheme="minorBidi"/>
                <w:sz w:val="18"/>
                <w:szCs w:val="18"/>
              </w:rPr>
              <w:t>10</w:t>
            </w:r>
            <w:r>
              <w:rPr>
                <w:rFonts w:eastAsiaTheme="minorEastAsia" w:cstheme="minorBidi"/>
                <w:sz w:val="18"/>
                <w:szCs w:val="18"/>
              </w:rPr>
              <w:t>%</w:t>
            </w:r>
          </w:p>
        </w:tc>
        <w:tc>
          <w:tcPr>
            <w:tcW w:w="369" w:type="pct"/>
          </w:tcPr>
          <w:p w14:paraId="6E17CCA3">
            <w:pPr>
              <w:pStyle w:val="42"/>
              <w:rPr>
                <w:rFonts w:eastAsiaTheme="minorEastAsia" w:cstheme="minorBidi"/>
                <w:sz w:val="18"/>
                <w:szCs w:val="18"/>
              </w:rPr>
            </w:pPr>
            <w:r>
              <w:rPr>
                <w:rFonts w:eastAsiaTheme="minorEastAsia" w:cstheme="minorBidi"/>
              </w:rPr>
              <w:t xml:space="preserve">0.8786 </w:t>
            </w:r>
          </w:p>
        </w:tc>
        <w:tc>
          <w:tcPr>
            <w:tcW w:w="369" w:type="pct"/>
          </w:tcPr>
          <w:p w14:paraId="221284EC">
            <w:pPr>
              <w:pStyle w:val="42"/>
              <w:rPr>
                <w:rFonts w:eastAsiaTheme="minorEastAsia" w:cstheme="minorBidi"/>
                <w:sz w:val="18"/>
                <w:szCs w:val="18"/>
              </w:rPr>
            </w:pPr>
            <w:r>
              <w:rPr>
                <w:rFonts w:eastAsiaTheme="minorEastAsia" w:cstheme="minorBidi"/>
              </w:rPr>
              <w:t xml:space="preserve">0.6261 </w:t>
            </w:r>
          </w:p>
        </w:tc>
        <w:tc>
          <w:tcPr>
            <w:tcW w:w="369" w:type="pct"/>
          </w:tcPr>
          <w:p w14:paraId="3B822761">
            <w:pPr>
              <w:pStyle w:val="42"/>
              <w:rPr>
                <w:rFonts w:eastAsiaTheme="minorEastAsia" w:cstheme="minorBidi"/>
                <w:sz w:val="18"/>
                <w:szCs w:val="18"/>
              </w:rPr>
            </w:pPr>
            <w:r>
              <w:rPr>
                <w:rFonts w:eastAsiaTheme="minorEastAsia" w:cstheme="minorBidi"/>
              </w:rPr>
              <w:t xml:space="preserve">1.4643 </w:t>
            </w:r>
          </w:p>
        </w:tc>
        <w:tc>
          <w:tcPr>
            <w:tcW w:w="369" w:type="pct"/>
          </w:tcPr>
          <w:p w14:paraId="0B2D7F52">
            <w:pPr>
              <w:pStyle w:val="42"/>
              <w:rPr>
                <w:rFonts w:eastAsiaTheme="minorEastAsia" w:cstheme="minorBidi"/>
                <w:sz w:val="18"/>
                <w:szCs w:val="18"/>
              </w:rPr>
            </w:pPr>
            <w:r>
              <w:rPr>
                <w:rFonts w:eastAsiaTheme="minorEastAsia" w:cstheme="minorBidi"/>
              </w:rPr>
              <w:t xml:space="preserve">2.1184 </w:t>
            </w:r>
          </w:p>
        </w:tc>
        <w:tc>
          <w:tcPr>
            <w:tcW w:w="369" w:type="pct"/>
          </w:tcPr>
          <w:p w14:paraId="6B7A206A">
            <w:pPr>
              <w:pStyle w:val="42"/>
              <w:rPr>
                <w:rFonts w:eastAsiaTheme="minorEastAsia" w:cstheme="minorBidi"/>
                <w:sz w:val="18"/>
                <w:szCs w:val="18"/>
              </w:rPr>
            </w:pPr>
            <w:r>
              <w:rPr>
                <w:rFonts w:eastAsiaTheme="minorEastAsia" w:cstheme="minorBidi"/>
              </w:rPr>
              <w:t xml:space="preserve">1.7572 </w:t>
            </w:r>
          </w:p>
        </w:tc>
        <w:tc>
          <w:tcPr>
            <w:tcW w:w="369" w:type="pct"/>
          </w:tcPr>
          <w:p w14:paraId="473A621E">
            <w:pPr>
              <w:pStyle w:val="42"/>
              <w:rPr>
                <w:rFonts w:eastAsiaTheme="minorEastAsia" w:cstheme="minorBidi"/>
                <w:sz w:val="18"/>
                <w:szCs w:val="18"/>
              </w:rPr>
            </w:pPr>
            <w:r>
              <w:rPr>
                <w:rFonts w:eastAsiaTheme="minorEastAsia" w:cstheme="minorBidi"/>
              </w:rPr>
              <w:t xml:space="preserve">5.4472 </w:t>
            </w:r>
          </w:p>
        </w:tc>
        <w:tc>
          <w:tcPr>
            <w:tcW w:w="369" w:type="pct"/>
          </w:tcPr>
          <w:p w14:paraId="25D2EA0C">
            <w:pPr>
              <w:pStyle w:val="42"/>
              <w:rPr>
                <w:rFonts w:eastAsiaTheme="minorEastAsia" w:cstheme="minorBidi"/>
                <w:sz w:val="18"/>
                <w:szCs w:val="18"/>
              </w:rPr>
            </w:pPr>
            <w:r>
              <w:rPr>
                <w:rFonts w:eastAsiaTheme="minorEastAsia" w:cstheme="minorBidi"/>
              </w:rPr>
              <w:t xml:space="preserve">26.5772 </w:t>
            </w:r>
          </w:p>
        </w:tc>
        <w:tc>
          <w:tcPr>
            <w:tcW w:w="369" w:type="pct"/>
          </w:tcPr>
          <w:p w14:paraId="27699D56">
            <w:pPr>
              <w:pStyle w:val="42"/>
              <w:rPr>
                <w:rFonts w:eastAsiaTheme="minorEastAsia" w:cstheme="minorBidi"/>
                <w:sz w:val="18"/>
                <w:szCs w:val="18"/>
              </w:rPr>
            </w:pPr>
            <w:r>
              <w:rPr>
                <w:rFonts w:eastAsiaTheme="minorEastAsia" w:cstheme="minorBidi"/>
              </w:rPr>
              <w:t xml:space="preserve">21.3350 </w:t>
            </w:r>
          </w:p>
        </w:tc>
        <w:tc>
          <w:tcPr>
            <w:tcW w:w="369" w:type="pct"/>
          </w:tcPr>
          <w:p w14:paraId="19C5B0F4">
            <w:pPr>
              <w:pStyle w:val="42"/>
              <w:rPr>
                <w:rFonts w:eastAsiaTheme="minorEastAsia" w:cstheme="minorBidi"/>
                <w:sz w:val="18"/>
                <w:szCs w:val="18"/>
              </w:rPr>
            </w:pPr>
            <w:r>
              <w:rPr>
                <w:rFonts w:eastAsiaTheme="minorEastAsia" w:cstheme="minorBidi"/>
              </w:rPr>
              <w:t xml:space="preserve">6.8847 </w:t>
            </w:r>
          </w:p>
        </w:tc>
        <w:tc>
          <w:tcPr>
            <w:tcW w:w="369" w:type="pct"/>
          </w:tcPr>
          <w:p w14:paraId="502249C5">
            <w:pPr>
              <w:pStyle w:val="42"/>
              <w:rPr>
                <w:rFonts w:eastAsiaTheme="minorEastAsia" w:cstheme="minorBidi"/>
                <w:sz w:val="18"/>
                <w:szCs w:val="18"/>
              </w:rPr>
            </w:pPr>
            <w:r>
              <w:rPr>
                <w:rFonts w:eastAsiaTheme="minorEastAsia" w:cstheme="minorBidi"/>
              </w:rPr>
              <w:t xml:space="preserve">4.3197 </w:t>
            </w:r>
          </w:p>
        </w:tc>
        <w:tc>
          <w:tcPr>
            <w:tcW w:w="369" w:type="pct"/>
          </w:tcPr>
          <w:p w14:paraId="4E74EF32">
            <w:pPr>
              <w:pStyle w:val="42"/>
              <w:rPr>
                <w:rFonts w:eastAsiaTheme="minorEastAsia" w:cstheme="minorBidi"/>
                <w:sz w:val="18"/>
                <w:szCs w:val="18"/>
              </w:rPr>
            </w:pPr>
            <w:r>
              <w:rPr>
                <w:rFonts w:eastAsiaTheme="minorEastAsia" w:cstheme="minorBidi"/>
              </w:rPr>
              <w:t xml:space="preserve">1.6644 </w:t>
            </w:r>
          </w:p>
        </w:tc>
        <w:tc>
          <w:tcPr>
            <w:tcW w:w="366" w:type="pct"/>
          </w:tcPr>
          <w:p w14:paraId="770928D4">
            <w:pPr>
              <w:pStyle w:val="42"/>
              <w:rPr>
                <w:rFonts w:eastAsiaTheme="minorEastAsia" w:cstheme="minorBidi"/>
                <w:sz w:val="18"/>
                <w:szCs w:val="18"/>
              </w:rPr>
            </w:pPr>
            <w:r>
              <w:rPr>
                <w:rFonts w:eastAsiaTheme="minorEastAsia" w:cstheme="minorBidi"/>
              </w:rPr>
              <w:t xml:space="preserve">1.3911 </w:t>
            </w:r>
          </w:p>
        </w:tc>
      </w:tr>
      <w:tr w14:paraId="4FE002F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2D8C0EE8">
            <w:pPr>
              <w:pStyle w:val="42"/>
              <w:rPr>
                <w:rFonts w:eastAsiaTheme="minorEastAsia" w:cstheme="minorBidi"/>
                <w:sz w:val="18"/>
                <w:szCs w:val="18"/>
              </w:rPr>
            </w:pPr>
            <w:r>
              <w:rPr>
                <w:rFonts w:eastAsiaTheme="minorEastAsia" w:cstheme="minorBidi"/>
                <w:sz w:val="18"/>
                <w:szCs w:val="18"/>
              </w:rPr>
              <w:t>P=50%</w:t>
            </w:r>
          </w:p>
        </w:tc>
        <w:tc>
          <w:tcPr>
            <w:tcW w:w="369" w:type="pct"/>
          </w:tcPr>
          <w:p w14:paraId="7124A49C">
            <w:pPr>
              <w:pStyle w:val="42"/>
              <w:rPr>
                <w:rFonts w:eastAsiaTheme="minorEastAsia" w:cstheme="minorBidi"/>
                <w:sz w:val="18"/>
                <w:szCs w:val="18"/>
              </w:rPr>
            </w:pPr>
            <w:r>
              <w:rPr>
                <w:rFonts w:eastAsiaTheme="minorEastAsia" w:cstheme="minorBidi"/>
              </w:rPr>
              <w:t xml:space="preserve">0.3258 </w:t>
            </w:r>
          </w:p>
        </w:tc>
        <w:tc>
          <w:tcPr>
            <w:tcW w:w="369" w:type="pct"/>
          </w:tcPr>
          <w:p w14:paraId="25CBD5B5">
            <w:pPr>
              <w:pStyle w:val="42"/>
              <w:rPr>
                <w:rFonts w:eastAsiaTheme="minorEastAsia" w:cstheme="minorBidi"/>
                <w:sz w:val="18"/>
                <w:szCs w:val="18"/>
              </w:rPr>
            </w:pPr>
            <w:r>
              <w:rPr>
                <w:rFonts w:eastAsiaTheme="minorEastAsia" w:cstheme="minorBidi"/>
              </w:rPr>
              <w:t xml:space="preserve">0.5031 </w:t>
            </w:r>
          </w:p>
        </w:tc>
        <w:tc>
          <w:tcPr>
            <w:tcW w:w="369" w:type="pct"/>
          </w:tcPr>
          <w:p w14:paraId="17D23CED">
            <w:pPr>
              <w:pStyle w:val="42"/>
              <w:rPr>
                <w:rFonts w:eastAsiaTheme="minorEastAsia" w:cstheme="minorBidi"/>
                <w:sz w:val="18"/>
                <w:szCs w:val="18"/>
              </w:rPr>
            </w:pPr>
            <w:r>
              <w:rPr>
                <w:rFonts w:eastAsiaTheme="minorEastAsia" w:cstheme="minorBidi"/>
              </w:rPr>
              <w:t xml:space="preserve">0.6516 </w:t>
            </w:r>
          </w:p>
        </w:tc>
        <w:tc>
          <w:tcPr>
            <w:tcW w:w="369" w:type="pct"/>
          </w:tcPr>
          <w:p w14:paraId="7777FE1A">
            <w:pPr>
              <w:pStyle w:val="42"/>
              <w:rPr>
                <w:rFonts w:eastAsiaTheme="minorEastAsia" w:cstheme="minorBidi"/>
                <w:sz w:val="18"/>
                <w:szCs w:val="18"/>
              </w:rPr>
            </w:pPr>
            <w:r>
              <w:rPr>
                <w:rFonts w:eastAsiaTheme="minorEastAsia" w:cstheme="minorBidi"/>
              </w:rPr>
              <w:t xml:space="preserve">0.7856 </w:t>
            </w:r>
          </w:p>
        </w:tc>
        <w:tc>
          <w:tcPr>
            <w:tcW w:w="369" w:type="pct"/>
          </w:tcPr>
          <w:p w14:paraId="515C1984">
            <w:pPr>
              <w:pStyle w:val="42"/>
              <w:rPr>
                <w:rFonts w:eastAsiaTheme="minorEastAsia" w:cstheme="minorBidi"/>
                <w:sz w:val="18"/>
                <w:szCs w:val="18"/>
              </w:rPr>
            </w:pPr>
            <w:r>
              <w:rPr>
                <w:rFonts w:eastAsiaTheme="minorEastAsia" w:cstheme="minorBidi"/>
              </w:rPr>
              <w:t xml:space="preserve">0.5430 </w:t>
            </w:r>
          </w:p>
        </w:tc>
        <w:tc>
          <w:tcPr>
            <w:tcW w:w="369" w:type="pct"/>
          </w:tcPr>
          <w:p w14:paraId="554BB059">
            <w:pPr>
              <w:pStyle w:val="42"/>
              <w:rPr>
                <w:rFonts w:eastAsiaTheme="minorEastAsia" w:cstheme="minorBidi"/>
                <w:sz w:val="18"/>
                <w:szCs w:val="18"/>
              </w:rPr>
            </w:pPr>
            <w:r>
              <w:rPr>
                <w:rFonts w:eastAsiaTheme="minorEastAsia" w:cstheme="minorBidi"/>
              </w:rPr>
              <w:t xml:space="preserve">1.7956 </w:t>
            </w:r>
          </w:p>
        </w:tc>
        <w:tc>
          <w:tcPr>
            <w:tcW w:w="369" w:type="pct"/>
          </w:tcPr>
          <w:p w14:paraId="53B9268A">
            <w:pPr>
              <w:pStyle w:val="42"/>
              <w:rPr>
                <w:rFonts w:eastAsiaTheme="minorEastAsia" w:cstheme="minorBidi"/>
                <w:sz w:val="18"/>
                <w:szCs w:val="18"/>
              </w:rPr>
            </w:pPr>
            <w:r>
              <w:rPr>
                <w:rFonts w:eastAsiaTheme="minorEastAsia" w:cstheme="minorBidi"/>
              </w:rPr>
              <w:t xml:space="preserve">5.1405 </w:t>
            </w:r>
          </w:p>
        </w:tc>
        <w:tc>
          <w:tcPr>
            <w:tcW w:w="369" w:type="pct"/>
          </w:tcPr>
          <w:p w14:paraId="01085EAB">
            <w:pPr>
              <w:pStyle w:val="42"/>
              <w:rPr>
                <w:rFonts w:eastAsiaTheme="minorEastAsia" w:cstheme="minorBidi"/>
                <w:sz w:val="18"/>
                <w:szCs w:val="18"/>
              </w:rPr>
            </w:pPr>
            <w:r>
              <w:rPr>
                <w:rFonts w:eastAsiaTheme="minorEastAsia" w:cstheme="minorBidi"/>
              </w:rPr>
              <w:t xml:space="preserve">21.2850 </w:t>
            </w:r>
          </w:p>
        </w:tc>
        <w:tc>
          <w:tcPr>
            <w:tcW w:w="369" w:type="pct"/>
          </w:tcPr>
          <w:p w14:paraId="39247421">
            <w:pPr>
              <w:pStyle w:val="42"/>
              <w:rPr>
                <w:rFonts w:eastAsiaTheme="minorEastAsia" w:cstheme="minorBidi"/>
                <w:sz w:val="18"/>
                <w:szCs w:val="18"/>
              </w:rPr>
            </w:pPr>
            <w:r>
              <w:rPr>
                <w:rFonts w:eastAsiaTheme="minorEastAsia" w:cstheme="minorBidi"/>
              </w:rPr>
              <w:t xml:space="preserve">1.4963 </w:t>
            </w:r>
          </w:p>
        </w:tc>
        <w:tc>
          <w:tcPr>
            <w:tcW w:w="369" w:type="pct"/>
          </w:tcPr>
          <w:p w14:paraId="4687DDB2">
            <w:pPr>
              <w:pStyle w:val="42"/>
              <w:rPr>
                <w:rFonts w:eastAsiaTheme="minorEastAsia" w:cstheme="minorBidi"/>
                <w:sz w:val="18"/>
                <w:szCs w:val="18"/>
              </w:rPr>
            </w:pPr>
            <w:r>
              <w:rPr>
                <w:rFonts w:eastAsiaTheme="minorEastAsia" w:cstheme="minorBidi"/>
              </w:rPr>
              <w:t xml:space="preserve">2.4617 </w:t>
            </w:r>
          </w:p>
        </w:tc>
        <w:tc>
          <w:tcPr>
            <w:tcW w:w="369" w:type="pct"/>
          </w:tcPr>
          <w:p w14:paraId="6550D472">
            <w:pPr>
              <w:pStyle w:val="42"/>
              <w:rPr>
                <w:rFonts w:eastAsiaTheme="minorEastAsia" w:cstheme="minorBidi"/>
                <w:sz w:val="18"/>
                <w:szCs w:val="18"/>
              </w:rPr>
            </w:pPr>
            <w:r>
              <w:rPr>
                <w:rFonts w:eastAsiaTheme="minorEastAsia" w:cstheme="minorBidi"/>
              </w:rPr>
              <w:t xml:space="preserve">1.3841 </w:t>
            </w:r>
          </w:p>
        </w:tc>
        <w:tc>
          <w:tcPr>
            <w:tcW w:w="366" w:type="pct"/>
          </w:tcPr>
          <w:p w14:paraId="68F310FF">
            <w:pPr>
              <w:pStyle w:val="42"/>
              <w:rPr>
                <w:rFonts w:eastAsiaTheme="minorEastAsia" w:cstheme="minorBidi"/>
                <w:sz w:val="18"/>
                <w:szCs w:val="18"/>
              </w:rPr>
            </w:pPr>
            <w:r>
              <w:rPr>
                <w:rFonts w:eastAsiaTheme="minorEastAsia" w:cstheme="minorBidi"/>
              </w:rPr>
              <w:t xml:space="preserve">0.7240 </w:t>
            </w:r>
          </w:p>
        </w:tc>
      </w:tr>
      <w:tr w14:paraId="59833A2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5FDDBE80">
            <w:pPr>
              <w:pStyle w:val="42"/>
              <w:rPr>
                <w:rFonts w:eastAsiaTheme="minorEastAsia" w:cstheme="minorBidi"/>
                <w:sz w:val="18"/>
                <w:szCs w:val="18"/>
              </w:rPr>
            </w:pPr>
            <w:r>
              <w:rPr>
                <w:rFonts w:eastAsiaTheme="minorEastAsia" w:cstheme="minorBidi"/>
                <w:sz w:val="18"/>
                <w:szCs w:val="18"/>
              </w:rPr>
              <w:t>P=</w:t>
            </w:r>
            <w:r>
              <w:rPr>
                <w:rFonts w:hint="eastAsia" w:eastAsiaTheme="minorEastAsia" w:cstheme="minorBidi"/>
                <w:sz w:val="18"/>
                <w:szCs w:val="18"/>
              </w:rPr>
              <w:t>90</w:t>
            </w:r>
            <w:r>
              <w:rPr>
                <w:rFonts w:eastAsiaTheme="minorEastAsia" w:cstheme="minorBidi"/>
                <w:sz w:val="18"/>
                <w:szCs w:val="18"/>
              </w:rPr>
              <w:t>%</w:t>
            </w:r>
          </w:p>
        </w:tc>
        <w:tc>
          <w:tcPr>
            <w:tcW w:w="369" w:type="pct"/>
          </w:tcPr>
          <w:p w14:paraId="58E2245E">
            <w:pPr>
              <w:pStyle w:val="42"/>
              <w:rPr>
                <w:rFonts w:eastAsiaTheme="minorEastAsia" w:cstheme="minorBidi"/>
                <w:sz w:val="18"/>
                <w:szCs w:val="18"/>
              </w:rPr>
            </w:pPr>
            <w:r>
              <w:rPr>
                <w:rFonts w:eastAsiaTheme="minorEastAsia" w:cstheme="minorBidi"/>
              </w:rPr>
              <w:t xml:space="preserve">0.2990 </w:t>
            </w:r>
          </w:p>
        </w:tc>
        <w:tc>
          <w:tcPr>
            <w:tcW w:w="369" w:type="pct"/>
          </w:tcPr>
          <w:p w14:paraId="769A0B41">
            <w:pPr>
              <w:pStyle w:val="42"/>
              <w:rPr>
                <w:rFonts w:eastAsiaTheme="minorEastAsia" w:cstheme="minorBidi"/>
                <w:sz w:val="18"/>
                <w:szCs w:val="18"/>
              </w:rPr>
            </w:pPr>
            <w:r>
              <w:rPr>
                <w:rFonts w:eastAsiaTheme="minorEastAsia" w:cstheme="minorBidi"/>
              </w:rPr>
              <w:t xml:space="preserve">0.1370 </w:t>
            </w:r>
          </w:p>
        </w:tc>
        <w:tc>
          <w:tcPr>
            <w:tcW w:w="369" w:type="pct"/>
          </w:tcPr>
          <w:p w14:paraId="0EAEA60A">
            <w:pPr>
              <w:pStyle w:val="42"/>
              <w:rPr>
                <w:rFonts w:eastAsiaTheme="minorEastAsia" w:cstheme="minorBidi"/>
                <w:sz w:val="18"/>
                <w:szCs w:val="18"/>
              </w:rPr>
            </w:pPr>
            <w:r>
              <w:rPr>
                <w:rFonts w:eastAsiaTheme="minorEastAsia" w:cstheme="minorBidi"/>
              </w:rPr>
              <w:t xml:space="preserve">0.2990 </w:t>
            </w:r>
          </w:p>
        </w:tc>
        <w:tc>
          <w:tcPr>
            <w:tcW w:w="369" w:type="pct"/>
          </w:tcPr>
          <w:p w14:paraId="5D2496FC">
            <w:pPr>
              <w:pStyle w:val="42"/>
              <w:rPr>
                <w:rFonts w:eastAsiaTheme="minorEastAsia" w:cstheme="minorBidi"/>
                <w:sz w:val="18"/>
                <w:szCs w:val="18"/>
              </w:rPr>
            </w:pPr>
            <w:r>
              <w:rPr>
                <w:rFonts w:eastAsiaTheme="minorEastAsia" w:cstheme="minorBidi"/>
              </w:rPr>
              <w:t xml:space="preserve">0.2060 </w:t>
            </w:r>
          </w:p>
        </w:tc>
        <w:tc>
          <w:tcPr>
            <w:tcW w:w="369" w:type="pct"/>
          </w:tcPr>
          <w:p w14:paraId="5FC13B14">
            <w:pPr>
              <w:pStyle w:val="42"/>
              <w:rPr>
                <w:rFonts w:eastAsiaTheme="minorEastAsia" w:cstheme="minorBidi"/>
                <w:sz w:val="18"/>
                <w:szCs w:val="18"/>
              </w:rPr>
            </w:pPr>
            <w:r>
              <w:rPr>
                <w:rFonts w:eastAsiaTheme="minorEastAsia" w:cstheme="minorBidi"/>
              </w:rPr>
              <w:t xml:space="preserve">0.2135 </w:t>
            </w:r>
          </w:p>
        </w:tc>
        <w:tc>
          <w:tcPr>
            <w:tcW w:w="369" w:type="pct"/>
          </w:tcPr>
          <w:p w14:paraId="13045FEF">
            <w:pPr>
              <w:pStyle w:val="42"/>
              <w:rPr>
                <w:rFonts w:eastAsiaTheme="minorEastAsia" w:cstheme="minorBidi"/>
                <w:sz w:val="18"/>
                <w:szCs w:val="18"/>
              </w:rPr>
            </w:pPr>
            <w:r>
              <w:rPr>
                <w:rFonts w:eastAsiaTheme="minorEastAsia" w:cstheme="minorBidi"/>
              </w:rPr>
              <w:t xml:space="preserve">0.2207 </w:t>
            </w:r>
          </w:p>
        </w:tc>
        <w:tc>
          <w:tcPr>
            <w:tcW w:w="369" w:type="pct"/>
          </w:tcPr>
          <w:p w14:paraId="29E11C5B">
            <w:pPr>
              <w:pStyle w:val="42"/>
              <w:rPr>
                <w:rFonts w:eastAsiaTheme="minorEastAsia" w:cstheme="minorBidi"/>
                <w:sz w:val="18"/>
                <w:szCs w:val="18"/>
              </w:rPr>
            </w:pPr>
            <w:r>
              <w:rPr>
                <w:rFonts w:eastAsiaTheme="minorEastAsia" w:cstheme="minorBidi"/>
              </w:rPr>
              <w:t xml:space="preserve">6.9473 </w:t>
            </w:r>
          </w:p>
        </w:tc>
        <w:tc>
          <w:tcPr>
            <w:tcW w:w="369" w:type="pct"/>
          </w:tcPr>
          <w:p w14:paraId="3C09A24E">
            <w:pPr>
              <w:pStyle w:val="42"/>
              <w:rPr>
                <w:rFonts w:eastAsiaTheme="minorEastAsia" w:cstheme="minorBidi"/>
                <w:sz w:val="18"/>
                <w:szCs w:val="18"/>
              </w:rPr>
            </w:pPr>
            <w:r>
              <w:rPr>
                <w:rFonts w:eastAsiaTheme="minorEastAsia" w:cstheme="minorBidi"/>
              </w:rPr>
              <w:t xml:space="preserve">4.8252 </w:t>
            </w:r>
          </w:p>
        </w:tc>
        <w:tc>
          <w:tcPr>
            <w:tcW w:w="369" w:type="pct"/>
          </w:tcPr>
          <w:p w14:paraId="58A45C9B">
            <w:pPr>
              <w:pStyle w:val="42"/>
              <w:rPr>
                <w:rFonts w:eastAsiaTheme="minorEastAsia" w:cstheme="minorBidi"/>
                <w:sz w:val="18"/>
                <w:szCs w:val="18"/>
              </w:rPr>
            </w:pPr>
            <w:r>
              <w:rPr>
                <w:rFonts w:eastAsiaTheme="minorEastAsia" w:cstheme="minorBidi"/>
              </w:rPr>
              <w:t xml:space="preserve">0.3678 </w:t>
            </w:r>
          </w:p>
        </w:tc>
        <w:tc>
          <w:tcPr>
            <w:tcW w:w="369" w:type="pct"/>
          </w:tcPr>
          <w:p w14:paraId="34819115">
            <w:pPr>
              <w:pStyle w:val="42"/>
              <w:rPr>
                <w:rFonts w:eastAsiaTheme="minorEastAsia" w:cstheme="minorBidi"/>
                <w:sz w:val="18"/>
                <w:szCs w:val="18"/>
              </w:rPr>
            </w:pPr>
            <w:r>
              <w:rPr>
                <w:rFonts w:eastAsiaTheme="minorEastAsia" w:cstheme="minorBidi"/>
              </w:rPr>
              <w:t xml:space="preserve">0.3559 </w:t>
            </w:r>
          </w:p>
        </w:tc>
        <w:tc>
          <w:tcPr>
            <w:tcW w:w="369" w:type="pct"/>
          </w:tcPr>
          <w:p w14:paraId="69A7A63F">
            <w:pPr>
              <w:pStyle w:val="42"/>
              <w:rPr>
                <w:rFonts w:eastAsiaTheme="minorEastAsia" w:cstheme="minorBidi"/>
                <w:sz w:val="18"/>
                <w:szCs w:val="18"/>
              </w:rPr>
            </w:pPr>
            <w:r>
              <w:rPr>
                <w:rFonts w:eastAsiaTheme="minorEastAsia" w:cstheme="minorBidi"/>
              </w:rPr>
              <w:t xml:space="preserve">0.3089 </w:t>
            </w:r>
          </w:p>
        </w:tc>
        <w:tc>
          <w:tcPr>
            <w:tcW w:w="366" w:type="pct"/>
          </w:tcPr>
          <w:p w14:paraId="5FA1B3FF">
            <w:pPr>
              <w:pStyle w:val="42"/>
              <w:rPr>
                <w:rFonts w:eastAsiaTheme="minorEastAsia" w:cstheme="minorBidi"/>
                <w:sz w:val="18"/>
                <w:szCs w:val="18"/>
              </w:rPr>
            </w:pPr>
            <w:r>
              <w:rPr>
                <w:rFonts w:eastAsiaTheme="minorEastAsia" w:cstheme="minorBidi"/>
              </w:rPr>
              <w:t xml:space="preserve">0.2563 </w:t>
            </w:r>
          </w:p>
        </w:tc>
      </w:tr>
    </w:tbl>
    <w:p w14:paraId="08A70EDE">
      <w:pPr>
        <w:pStyle w:val="45"/>
      </w:pPr>
      <w:r>
        <w:rPr>
          <w:rFonts w:hint="eastAsia"/>
        </w:rPr>
        <w:t>表3.4-16 跑马滩水库坝址下游8#处典型年径流月分配成果      单位：m</w:t>
      </w:r>
      <w:r>
        <w:rPr>
          <w:rFonts w:hint="eastAsia"/>
          <w:vertAlign w:val="superscript"/>
        </w:rPr>
        <w:t>3</w:t>
      </w:r>
      <w:r>
        <w:rPr>
          <w:rFonts w:hint="eastAsia"/>
        </w:rPr>
        <w:t>/s</w:t>
      </w:r>
    </w:p>
    <w:tbl>
      <w:tblPr>
        <w:tblStyle w:val="21"/>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630"/>
        <w:gridCol w:w="1046"/>
        <w:gridCol w:w="1046"/>
        <w:gridCol w:w="1046"/>
        <w:gridCol w:w="1046"/>
        <w:gridCol w:w="1046"/>
        <w:gridCol w:w="1046"/>
        <w:gridCol w:w="1046"/>
        <w:gridCol w:w="1046"/>
        <w:gridCol w:w="1046"/>
        <w:gridCol w:w="1046"/>
        <w:gridCol w:w="1046"/>
        <w:gridCol w:w="1038"/>
      </w:tblGrid>
      <w:tr w14:paraId="719CFAA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Merge w:val="restart"/>
            <w:vAlign w:val="center"/>
          </w:tcPr>
          <w:p w14:paraId="0BF21326">
            <w:pPr>
              <w:pStyle w:val="42"/>
              <w:rPr>
                <w:rFonts w:eastAsiaTheme="minorEastAsia" w:cstheme="minorBidi"/>
                <w:sz w:val="18"/>
                <w:szCs w:val="18"/>
              </w:rPr>
            </w:pPr>
            <w:r>
              <w:rPr>
                <w:rFonts w:hint="eastAsia" w:eastAsiaTheme="minorEastAsia" w:cstheme="minorBidi"/>
                <w:sz w:val="18"/>
                <w:szCs w:val="18"/>
              </w:rPr>
              <w:t>设计频率</w:t>
            </w:r>
          </w:p>
        </w:tc>
        <w:tc>
          <w:tcPr>
            <w:tcW w:w="4425" w:type="pct"/>
            <w:gridSpan w:val="12"/>
            <w:vAlign w:val="center"/>
          </w:tcPr>
          <w:p w14:paraId="60D54AA1">
            <w:pPr>
              <w:pStyle w:val="42"/>
              <w:rPr>
                <w:rFonts w:eastAsiaTheme="minorEastAsia" w:cstheme="minorBidi"/>
                <w:sz w:val="18"/>
                <w:szCs w:val="18"/>
              </w:rPr>
            </w:pPr>
            <w:r>
              <w:rPr>
                <w:rFonts w:hint="eastAsia" w:eastAsiaTheme="minorEastAsia" w:cstheme="minorBidi"/>
                <w:sz w:val="18"/>
                <w:szCs w:val="18"/>
              </w:rPr>
              <w:t>月份</w:t>
            </w:r>
          </w:p>
        </w:tc>
      </w:tr>
      <w:tr w14:paraId="41B02C8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Merge w:val="continue"/>
            <w:vAlign w:val="center"/>
          </w:tcPr>
          <w:p w14:paraId="2E497FD0">
            <w:pPr>
              <w:pStyle w:val="42"/>
              <w:rPr>
                <w:rFonts w:eastAsiaTheme="minorEastAsia" w:cstheme="minorBidi"/>
                <w:sz w:val="18"/>
                <w:szCs w:val="18"/>
              </w:rPr>
            </w:pPr>
          </w:p>
        </w:tc>
        <w:tc>
          <w:tcPr>
            <w:tcW w:w="369" w:type="pct"/>
            <w:vAlign w:val="center"/>
          </w:tcPr>
          <w:p w14:paraId="54B9149F">
            <w:pPr>
              <w:pStyle w:val="42"/>
              <w:rPr>
                <w:rFonts w:eastAsiaTheme="minorEastAsia" w:cstheme="minorBidi"/>
                <w:sz w:val="18"/>
                <w:szCs w:val="18"/>
              </w:rPr>
            </w:pPr>
            <w:r>
              <w:rPr>
                <w:rFonts w:hint="eastAsia" w:eastAsiaTheme="minorEastAsia" w:cstheme="minorBidi"/>
                <w:sz w:val="18"/>
                <w:szCs w:val="18"/>
              </w:rPr>
              <w:t>1月</w:t>
            </w:r>
          </w:p>
        </w:tc>
        <w:tc>
          <w:tcPr>
            <w:tcW w:w="369" w:type="pct"/>
            <w:vAlign w:val="center"/>
          </w:tcPr>
          <w:p w14:paraId="5B58EB3B">
            <w:pPr>
              <w:pStyle w:val="42"/>
              <w:rPr>
                <w:rFonts w:eastAsiaTheme="minorEastAsia" w:cstheme="minorBidi"/>
                <w:sz w:val="18"/>
                <w:szCs w:val="18"/>
              </w:rPr>
            </w:pPr>
            <w:r>
              <w:rPr>
                <w:rFonts w:hint="eastAsia" w:eastAsiaTheme="minorEastAsia" w:cstheme="minorBidi"/>
                <w:sz w:val="18"/>
                <w:szCs w:val="18"/>
              </w:rPr>
              <w:t>2月</w:t>
            </w:r>
          </w:p>
        </w:tc>
        <w:tc>
          <w:tcPr>
            <w:tcW w:w="369" w:type="pct"/>
            <w:vAlign w:val="center"/>
          </w:tcPr>
          <w:p w14:paraId="7D451D9B">
            <w:pPr>
              <w:pStyle w:val="42"/>
              <w:rPr>
                <w:rFonts w:eastAsiaTheme="minorEastAsia" w:cstheme="minorBidi"/>
                <w:sz w:val="18"/>
                <w:szCs w:val="18"/>
              </w:rPr>
            </w:pPr>
            <w:r>
              <w:rPr>
                <w:rFonts w:hint="eastAsia" w:eastAsiaTheme="minorEastAsia" w:cstheme="minorBidi"/>
                <w:sz w:val="18"/>
                <w:szCs w:val="18"/>
              </w:rPr>
              <w:t>3月</w:t>
            </w:r>
          </w:p>
        </w:tc>
        <w:tc>
          <w:tcPr>
            <w:tcW w:w="369" w:type="pct"/>
            <w:vAlign w:val="center"/>
          </w:tcPr>
          <w:p w14:paraId="5F8DC814">
            <w:pPr>
              <w:pStyle w:val="42"/>
              <w:rPr>
                <w:rFonts w:eastAsiaTheme="minorEastAsia" w:cstheme="minorBidi"/>
                <w:sz w:val="18"/>
                <w:szCs w:val="18"/>
              </w:rPr>
            </w:pPr>
            <w:r>
              <w:rPr>
                <w:rFonts w:hint="eastAsia" w:eastAsiaTheme="minorEastAsia" w:cstheme="minorBidi"/>
                <w:sz w:val="18"/>
                <w:szCs w:val="18"/>
              </w:rPr>
              <w:t>4月</w:t>
            </w:r>
          </w:p>
        </w:tc>
        <w:tc>
          <w:tcPr>
            <w:tcW w:w="369" w:type="pct"/>
            <w:vAlign w:val="center"/>
          </w:tcPr>
          <w:p w14:paraId="5D41A25F">
            <w:pPr>
              <w:pStyle w:val="42"/>
              <w:rPr>
                <w:rFonts w:eastAsiaTheme="minorEastAsia" w:cstheme="minorBidi"/>
                <w:sz w:val="18"/>
                <w:szCs w:val="18"/>
              </w:rPr>
            </w:pPr>
            <w:r>
              <w:rPr>
                <w:rFonts w:hint="eastAsia" w:eastAsiaTheme="minorEastAsia" w:cstheme="minorBidi"/>
                <w:sz w:val="18"/>
                <w:szCs w:val="18"/>
              </w:rPr>
              <w:t>5月</w:t>
            </w:r>
          </w:p>
        </w:tc>
        <w:tc>
          <w:tcPr>
            <w:tcW w:w="369" w:type="pct"/>
            <w:vAlign w:val="center"/>
          </w:tcPr>
          <w:p w14:paraId="39FF010F">
            <w:pPr>
              <w:pStyle w:val="42"/>
              <w:rPr>
                <w:rFonts w:eastAsiaTheme="minorEastAsia" w:cstheme="minorBidi"/>
                <w:sz w:val="18"/>
                <w:szCs w:val="18"/>
              </w:rPr>
            </w:pPr>
            <w:r>
              <w:rPr>
                <w:rFonts w:hint="eastAsia" w:eastAsiaTheme="minorEastAsia" w:cstheme="minorBidi"/>
                <w:sz w:val="18"/>
                <w:szCs w:val="18"/>
              </w:rPr>
              <w:t>6月</w:t>
            </w:r>
          </w:p>
        </w:tc>
        <w:tc>
          <w:tcPr>
            <w:tcW w:w="369" w:type="pct"/>
            <w:vAlign w:val="center"/>
          </w:tcPr>
          <w:p w14:paraId="06D88188">
            <w:pPr>
              <w:pStyle w:val="42"/>
              <w:rPr>
                <w:rFonts w:eastAsiaTheme="minorEastAsia" w:cstheme="minorBidi"/>
                <w:sz w:val="18"/>
                <w:szCs w:val="18"/>
              </w:rPr>
            </w:pPr>
            <w:r>
              <w:rPr>
                <w:rFonts w:hint="eastAsia" w:eastAsiaTheme="minorEastAsia" w:cstheme="minorBidi"/>
                <w:sz w:val="18"/>
                <w:szCs w:val="18"/>
              </w:rPr>
              <w:t>7月</w:t>
            </w:r>
          </w:p>
        </w:tc>
        <w:tc>
          <w:tcPr>
            <w:tcW w:w="369" w:type="pct"/>
            <w:vAlign w:val="center"/>
          </w:tcPr>
          <w:p w14:paraId="3AEDF328">
            <w:pPr>
              <w:pStyle w:val="42"/>
              <w:rPr>
                <w:rFonts w:eastAsiaTheme="minorEastAsia" w:cstheme="minorBidi"/>
                <w:sz w:val="18"/>
                <w:szCs w:val="18"/>
              </w:rPr>
            </w:pPr>
            <w:r>
              <w:rPr>
                <w:rFonts w:hint="eastAsia" w:eastAsiaTheme="minorEastAsia" w:cstheme="minorBidi"/>
                <w:sz w:val="18"/>
                <w:szCs w:val="18"/>
              </w:rPr>
              <w:t>8月</w:t>
            </w:r>
          </w:p>
        </w:tc>
        <w:tc>
          <w:tcPr>
            <w:tcW w:w="369" w:type="pct"/>
            <w:vAlign w:val="center"/>
          </w:tcPr>
          <w:p w14:paraId="55961A93">
            <w:pPr>
              <w:pStyle w:val="42"/>
              <w:rPr>
                <w:rFonts w:eastAsiaTheme="minorEastAsia" w:cstheme="minorBidi"/>
                <w:sz w:val="18"/>
                <w:szCs w:val="18"/>
              </w:rPr>
            </w:pPr>
            <w:r>
              <w:rPr>
                <w:rFonts w:hint="eastAsia" w:eastAsiaTheme="minorEastAsia" w:cstheme="minorBidi"/>
                <w:sz w:val="18"/>
                <w:szCs w:val="18"/>
              </w:rPr>
              <w:t>9月</w:t>
            </w:r>
          </w:p>
        </w:tc>
        <w:tc>
          <w:tcPr>
            <w:tcW w:w="369" w:type="pct"/>
            <w:vAlign w:val="center"/>
          </w:tcPr>
          <w:p w14:paraId="7A865975">
            <w:pPr>
              <w:pStyle w:val="42"/>
              <w:rPr>
                <w:rFonts w:eastAsiaTheme="minorEastAsia" w:cstheme="minorBidi"/>
                <w:sz w:val="18"/>
                <w:szCs w:val="18"/>
              </w:rPr>
            </w:pPr>
            <w:r>
              <w:rPr>
                <w:rFonts w:hint="eastAsia" w:eastAsiaTheme="minorEastAsia" w:cstheme="minorBidi"/>
                <w:sz w:val="18"/>
                <w:szCs w:val="18"/>
              </w:rPr>
              <w:t>10月</w:t>
            </w:r>
          </w:p>
        </w:tc>
        <w:tc>
          <w:tcPr>
            <w:tcW w:w="369" w:type="pct"/>
            <w:vAlign w:val="center"/>
          </w:tcPr>
          <w:p w14:paraId="0F22D877">
            <w:pPr>
              <w:pStyle w:val="42"/>
              <w:rPr>
                <w:rFonts w:eastAsiaTheme="minorEastAsia" w:cstheme="minorBidi"/>
                <w:sz w:val="18"/>
                <w:szCs w:val="18"/>
              </w:rPr>
            </w:pPr>
            <w:r>
              <w:rPr>
                <w:rFonts w:hint="eastAsia" w:eastAsiaTheme="minorEastAsia" w:cstheme="minorBidi"/>
                <w:sz w:val="18"/>
                <w:szCs w:val="18"/>
              </w:rPr>
              <w:t>11月</w:t>
            </w:r>
          </w:p>
        </w:tc>
        <w:tc>
          <w:tcPr>
            <w:tcW w:w="366" w:type="pct"/>
            <w:vAlign w:val="center"/>
          </w:tcPr>
          <w:p w14:paraId="46D7038E">
            <w:pPr>
              <w:pStyle w:val="42"/>
              <w:rPr>
                <w:rFonts w:eastAsiaTheme="minorEastAsia" w:cstheme="minorBidi"/>
                <w:sz w:val="18"/>
                <w:szCs w:val="18"/>
              </w:rPr>
            </w:pPr>
            <w:r>
              <w:rPr>
                <w:rFonts w:hint="eastAsia" w:eastAsiaTheme="minorEastAsia" w:cstheme="minorBidi"/>
                <w:sz w:val="18"/>
                <w:szCs w:val="18"/>
              </w:rPr>
              <w:t>12月</w:t>
            </w:r>
          </w:p>
        </w:tc>
      </w:tr>
      <w:tr w14:paraId="4423B0F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1EA873D6">
            <w:pPr>
              <w:pStyle w:val="42"/>
              <w:rPr>
                <w:rFonts w:eastAsiaTheme="minorEastAsia" w:cstheme="minorBidi"/>
                <w:sz w:val="18"/>
                <w:szCs w:val="18"/>
              </w:rPr>
            </w:pPr>
            <w:r>
              <w:rPr>
                <w:rFonts w:eastAsiaTheme="minorEastAsia" w:cstheme="minorBidi"/>
                <w:sz w:val="18"/>
                <w:szCs w:val="18"/>
              </w:rPr>
              <w:t>P=</w:t>
            </w:r>
            <w:r>
              <w:rPr>
                <w:rFonts w:hint="eastAsia" w:eastAsiaTheme="minorEastAsia" w:cstheme="minorBidi"/>
                <w:sz w:val="18"/>
                <w:szCs w:val="18"/>
              </w:rPr>
              <w:t>10</w:t>
            </w:r>
            <w:r>
              <w:rPr>
                <w:rFonts w:eastAsiaTheme="minorEastAsia" w:cstheme="minorBidi"/>
                <w:sz w:val="18"/>
                <w:szCs w:val="18"/>
              </w:rPr>
              <w:t>%</w:t>
            </w:r>
          </w:p>
        </w:tc>
        <w:tc>
          <w:tcPr>
            <w:tcW w:w="369" w:type="pct"/>
          </w:tcPr>
          <w:p w14:paraId="3F708ED7">
            <w:pPr>
              <w:pStyle w:val="42"/>
              <w:rPr>
                <w:rFonts w:eastAsiaTheme="minorEastAsia" w:cstheme="minorBidi"/>
                <w:sz w:val="18"/>
                <w:szCs w:val="18"/>
              </w:rPr>
            </w:pPr>
            <w:r>
              <w:rPr>
                <w:rFonts w:eastAsiaTheme="minorEastAsia" w:cstheme="minorBidi"/>
              </w:rPr>
              <w:t xml:space="preserve">0.8790 </w:t>
            </w:r>
          </w:p>
        </w:tc>
        <w:tc>
          <w:tcPr>
            <w:tcW w:w="369" w:type="pct"/>
          </w:tcPr>
          <w:p w14:paraId="5C24AD7D">
            <w:pPr>
              <w:pStyle w:val="42"/>
              <w:rPr>
                <w:rFonts w:eastAsiaTheme="minorEastAsia" w:cstheme="minorBidi"/>
                <w:sz w:val="18"/>
                <w:szCs w:val="18"/>
              </w:rPr>
            </w:pPr>
            <w:r>
              <w:rPr>
                <w:rFonts w:eastAsiaTheme="minorEastAsia" w:cstheme="minorBidi"/>
              </w:rPr>
              <w:t xml:space="preserve">0.6264 </w:t>
            </w:r>
          </w:p>
        </w:tc>
        <w:tc>
          <w:tcPr>
            <w:tcW w:w="369" w:type="pct"/>
          </w:tcPr>
          <w:p w14:paraId="06207705">
            <w:pPr>
              <w:pStyle w:val="42"/>
              <w:rPr>
                <w:rFonts w:eastAsiaTheme="minorEastAsia" w:cstheme="minorBidi"/>
                <w:sz w:val="18"/>
                <w:szCs w:val="18"/>
              </w:rPr>
            </w:pPr>
            <w:r>
              <w:rPr>
                <w:rFonts w:eastAsiaTheme="minorEastAsia" w:cstheme="minorBidi"/>
              </w:rPr>
              <w:t xml:space="preserve">1.4650 </w:t>
            </w:r>
          </w:p>
        </w:tc>
        <w:tc>
          <w:tcPr>
            <w:tcW w:w="369" w:type="pct"/>
          </w:tcPr>
          <w:p w14:paraId="2682AFCB">
            <w:pPr>
              <w:pStyle w:val="42"/>
              <w:rPr>
                <w:rFonts w:eastAsiaTheme="minorEastAsia" w:cstheme="minorBidi"/>
                <w:sz w:val="18"/>
                <w:szCs w:val="18"/>
              </w:rPr>
            </w:pPr>
            <w:r>
              <w:rPr>
                <w:rFonts w:eastAsiaTheme="minorEastAsia" w:cstheme="minorBidi"/>
              </w:rPr>
              <w:t xml:space="preserve">2.1193 </w:t>
            </w:r>
          </w:p>
        </w:tc>
        <w:tc>
          <w:tcPr>
            <w:tcW w:w="369" w:type="pct"/>
          </w:tcPr>
          <w:p w14:paraId="7E9EC254">
            <w:pPr>
              <w:pStyle w:val="42"/>
              <w:rPr>
                <w:rFonts w:eastAsiaTheme="minorEastAsia" w:cstheme="minorBidi"/>
                <w:sz w:val="18"/>
                <w:szCs w:val="18"/>
              </w:rPr>
            </w:pPr>
            <w:r>
              <w:rPr>
                <w:rFonts w:eastAsiaTheme="minorEastAsia" w:cstheme="minorBidi"/>
              </w:rPr>
              <w:t xml:space="preserve">1.7580 </w:t>
            </w:r>
          </w:p>
        </w:tc>
        <w:tc>
          <w:tcPr>
            <w:tcW w:w="369" w:type="pct"/>
          </w:tcPr>
          <w:p w14:paraId="2B920A93">
            <w:pPr>
              <w:pStyle w:val="42"/>
              <w:rPr>
                <w:rFonts w:eastAsiaTheme="minorEastAsia" w:cstheme="minorBidi"/>
                <w:sz w:val="18"/>
                <w:szCs w:val="18"/>
              </w:rPr>
            </w:pPr>
            <w:r>
              <w:rPr>
                <w:rFonts w:eastAsiaTheme="minorEastAsia" w:cstheme="minorBidi"/>
              </w:rPr>
              <w:t xml:space="preserve">5.4497 </w:t>
            </w:r>
          </w:p>
        </w:tc>
        <w:tc>
          <w:tcPr>
            <w:tcW w:w="369" w:type="pct"/>
          </w:tcPr>
          <w:p w14:paraId="1CAC7F33">
            <w:pPr>
              <w:pStyle w:val="42"/>
              <w:rPr>
                <w:rFonts w:eastAsiaTheme="minorEastAsia" w:cstheme="minorBidi"/>
                <w:sz w:val="18"/>
                <w:szCs w:val="18"/>
              </w:rPr>
            </w:pPr>
            <w:r>
              <w:rPr>
                <w:rFonts w:eastAsiaTheme="minorEastAsia" w:cstheme="minorBidi"/>
              </w:rPr>
              <w:t xml:space="preserve">26.5891 </w:t>
            </w:r>
          </w:p>
        </w:tc>
        <w:tc>
          <w:tcPr>
            <w:tcW w:w="369" w:type="pct"/>
          </w:tcPr>
          <w:p w14:paraId="20987A2E">
            <w:pPr>
              <w:pStyle w:val="42"/>
              <w:rPr>
                <w:rFonts w:eastAsiaTheme="minorEastAsia" w:cstheme="minorBidi"/>
                <w:sz w:val="18"/>
                <w:szCs w:val="18"/>
              </w:rPr>
            </w:pPr>
            <w:r>
              <w:rPr>
                <w:rFonts w:eastAsiaTheme="minorEastAsia" w:cstheme="minorBidi"/>
              </w:rPr>
              <w:t xml:space="preserve">21.3445 </w:t>
            </w:r>
          </w:p>
        </w:tc>
        <w:tc>
          <w:tcPr>
            <w:tcW w:w="369" w:type="pct"/>
          </w:tcPr>
          <w:p w14:paraId="14940876">
            <w:pPr>
              <w:pStyle w:val="42"/>
              <w:rPr>
                <w:rFonts w:eastAsiaTheme="minorEastAsia" w:cstheme="minorBidi"/>
                <w:sz w:val="18"/>
                <w:szCs w:val="18"/>
              </w:rPr>
            </w:pPr>
            <w:r>
              <w:rPr>
                <w:rFonts w:eastAsiaTheme="minorEastAsia" w:cstheme="minorBidi"/>
              </w:rPr>
              <w:t xml:space="preserve">6.8878 </w:t>
            </w:r>
          </w:p>
        </w:tc>
        <w:tc>
          <w:tcPr>
            <w:tcW w:w="369" w:type="pct"/>
          </w:tcPr>
          <w:p w14:paraId="0E1550DD">
            <w:pPr>
              <w:pStyle w:val="42"/>
              <w:rPr>
                <w:rFonts w:eastAsiaTheme="minorEastAsia" w:cstheme="minorBidi"/>
                <w:sz w:val="18"/>
                <w:szCs w:val="18"/>
              </w:rPr>
            </w:pPr>
            <w:r>
              <w:rPr>
                <w:rFonts w:eastAsiaTheme="minorEastAsia" w:cstheme="minorBidi"/>
              </w:rPr>
              <w:t xml:space="preserve">4.3216 </w:t>
            </w:r>
          </w:p>
        </w:tc>
        <w:tc>
          <w:tcPr>
            <w:tcW w:w="369" w:type="pct"/>
          </w:tcPr>
          <w:p w14:paraId="62CBF863">
            <w:pPr>
              <w:pStyle w:val="42"/>
              <w:rPr>
                <w:rFonts w:eastAsiaTheme="minorEastAsia" w:cstheme="minorBidi"/>
                <w:sz w:val="18"/>
                <w:szCs w:val="18"/>
              </w:rPr>
            </w:pPr>
            <w:r>
              <w:rPr>
                <w:rFonts w:eastAsiaTheme="minorEastAsia" w:cstheme="minorBidi"/>
              </w:rPr>
              <w:t xml:space="preserve">1.6652 </w:t>
            </w:r>
          </w:p>
        </w:tc>
        <w:tc>
          <w:tcPr>
            <w:tcW w:w="366" w:type="pct"/>
          </w:tcPr>
          <w:p w14:paraId="4604E075">
            <w:pPr>
              <w:pStyle w:val="42"/>
              <w:rPr>
                <w:rFonts w:eastAsiaTheme="minorEastAsia" w:cstheme="minorBidi"/>
                <w:sz w:val="18"/>
                <w:szCs w:val="18"/>
              </w:rPr>
            </w:pPr>
            <w:r>
              <w:rPr>
                <w:rFonts w:eastAsiaTheme="minorEastAsia" w:cstheme="minorBidi"/>
              </w:rPr>
              <w:t xml:space="preserve">1.3917 </w:t>
            </w:r>
          </w:p>
        </w:tc>
      </w:tr>
      <w:tr w14:paraId="529E18B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284899A5">
            <w:pPr>
              <w:pStyle w:val="42"/>
              <w:rPr>
                <w:rFonts w:eastAsiaTheme="minorEastAsia" w:cstheme="minorBidi"/>
                <w:sz w:val="18"/>
                <w:szCs w:val="18"/>
              </w:rPr>
            </w:pPr>
            <w:r>
              <w:rPr>
                <w:rFonts w:eastAsiaTheme="minorEastAsia" w:cstheme="minorBidi"/>
                <w:sz w:val="18"/>
                <w:szCs w:val="18"/>
              </w:rPr>
              <w:t>P=50%</w:t>
            </w:r>
          </w:p>
        </w:tc>
        <w:tc>
          <w:tcPr>
            <w:tcW w:w="369" w:type="pct"/>
          </w:tcPr>
          <w:p w14:paraId="043B2556">
            <w:pPr>
              <w:pStyle w:val="42"/>
              <w:rPr>
                <w:rFonts w:eastAsiaTheme="minorEastAsia" w:cstheme="minorBidi"/>
                <w:sz w:val="18"/>
                <w:szCs w:val="18"/>
              </w:rPr>
            </w:pPr>
            <w:r>
              <w:rPr>
                <w:rFonts w:eastAsiaTheme="minorEastAsia" w:cstheme="minorBidi"/>
              </w:rPr>
              <w:t xml:space="preserve">0.3260 </w:t>
            </w:r>
          </w:p>
        </w:tc>
        <w:tc>
          <w:tcPr>
            <w:tcW w:w="369" w:type="pct"/>
          </w:tcPr>
          <w:p w14:paraId="6C141846">
            <w:pPr>
              <w:pStyle w:val="42"/>
              <w:rPr>
                <w:rFonts w:eastAsiaTheme="minorEastAsia" w:cstheme="minorBidi"/>
                <w:sz w:val="18"/>
                <w:szCs w:val="18"/>
              </w:rPr>
            </w:pPr>
            <w:r>
              <w:rPr>
                <w:rFonts w:eastAsiaTheme="minorEastAsia" w:cstheme="minorBidi"/>
              </w:rPr>
              <w:t xml:space="preserve">0.5033 </w:t>
            </w:r>
          </w:p>
        </w:tc>
        <w:tc>
          <w:tcPr>
            <w:tcW w:w="369" w:type="pct"/>
          </w:tcPr>
          <w:p w14:paraId="59F432EF">
            <w:pPr>
              <w:pStyle w:val="42"/>
              <w:rPr>
                <w:rFonts w:eastAsiaTheme="minorEastAsia" w:cstheme="minorBidi"/>
                <w:sz w:val="18"/>
                <w:szCs w:val="18"/>
              </w:rPr>
            </w:pPr>
            <w:r>
              <w:rPr>
                <w:rFonts w:eastAsiaTheme="minorEastAsia" w:cstheme="minorBidi"/>
              </w:rPr>
              <w:t xml:space="preserve">0.6519 </w:t>
            </w:r>
          </w:p>
        </w:tc>
        <w:tc>
          <w:tcPr>
            <w:tcW w:w="369" w:type="pct"/>
          </w:tcPr>
          <w:p w14:paraId="0852DE42">
            <w:pPr>
              <w:pStyle w:val="42"/>
              <w:rPr>
                <w:rFonts w:eastAsiaTheme="minorEastAsia" w:cstheme="minorBidi"/>
                <w:sz w:val="18"/>
                <w:szCs w:val="18"/>
              </w:rPr>
            </w:pPr>
            <w:r>
              <w:rPr>
                <w:rFonts w:eastAsiaTheme="minorEastAsia" w:cstheme="minorBidi"/>
              </w:rPr>
              <w:t xml:space="preserve">0.7859 </w:t>
            </w:r>
          </w:p>
        </w:tc>
        <w:tc>
          <w:tcPr>
            <w:tcW w:w="369" w:type="pct"/>
          </w:tcPr>
          <w:p w14:paraId="6E253EE0">
            <w:pPr>
              <w:pStyle w:val="42"/>
              <w:rPr>
                <w:rFonts w:eastAsiaTheme="minorEastAsia" w:cstheme="minorBidi"/>
                <w:sz w:val="18"/>
                <w:szCs w:val="18"/>
              </w:rPr>
            </w:pPr>
            <w:r>
              <w:rPr>
                <w:rFonts w:eastAsiaTheme="minorEastAsia" w:cstheme="minorBidi"/>
              </w:rPr>
              <w:t xml:space="preserve">0.5433 </w:t>
            </w:r>
          </w:p>
        </w:tc>
        <w:tc>
          <w:tcPr>
            <w:tcW w:w="369" w:type="pct"/>
          </w:tcPr>
          <w:p w14:paraId="25E9FA5B">
            <w:pPr>
              <w:pStyle w:val="42"/>
              <w:rPr>
                <w:rFonts w:eastAsiaTheme="minorEastAsia" w:cstheme="minorBidi"/>
                <w:sz w:val="18"/>
                <w:szCs w:val="18"/>
              </w:rPr>
            </w:pPr>
            <w:r>
              <w:rPr>
                <w:rFonts w:eastAsiaTheme="minorEastAsia" w:cstheme="minorBidi"/>
              </w:rPr>
              <w:t xml:space="preserve">1.7964 </w:t>
            </w:r>
          </w:p>
        </w:tc>
        <w:tc>
          <w:tcPr>
            <w:tcW w:w="369" w:type="pct"/>
          </w:tcPr>
          <w:p w14:paraId="1C364CF4">
            <w:pPr>
              <w:pStyle w:val="42"/>
              <w:rPr>
                <w:rFonts w:eastAsiaTheme="minorEastAsia" w:cstheme="minorBidi"/>
                <w:sz w:val="18"/>
                <w:szCs w:val="18"/>
              </w:rPr>
            </w:pPr>
            <w:r>
              <w:rPr>
                <w:rFonts w:eastAsiaTheme="minorEastAsia" w:cstheme="minorBidi"/>
              </w:rPr>
              <w:t xml:space="preserve">5.1428 </w:t>
            </w:r>
          </w:p>
        </w:tc>
        <w:tc>
          <w:tcPr>
            <w:tcW w:w="369" w:type="pct"/>
          </w:tcPr>
          <w:p w14:paraId="6A32E296">
            <w:pPr>
              <w:pStyle w:val="42"/>
              <w:rPr>
                <w:rFonts w:eastAsiaTheme="minorEastAsia" w:cstheme="minorBidi"/>
                <w:sz w:val="18"/>
                <w:szCs w:val="18"/>
              </w:rPr>
            </w:pPr>
            <w:r>
              <w:rPr>
                <w:rFonts w:eastAsiaTheme="minorEastAsia" w:cstheme="minorBidi"/>
              </w:rPr>
              <w:t xml:space="preserve">21.2945 </w:t>
            </w:r>
          </w:p>
        </w:tc>
        <w:tc>
          <w:tcPr>
            <w:tcW w:w="369" w:type="pct"/>
          </w:tcPr>
          <w:p w14:paraId="3D2B8C4E">
            <w:pPr>
              <w:pStyle w:val="42"/>
              <w:rPr>
                <w:rFonts w:eastAsiaTheme="minorEastAsia" w:cstheme="minorBidi"/>
                <w:sz w:val="18"/>
                <w:szCs w:val="18"/>
              </w:rPr>
            </w:pPr>
            <w:r>
              <w:rPr>
                <w:rFonts w:eastAsiaTheme="minorEastAsia" w:cstheme="minorBidi"/>
              </w:rPr>
              <w:t xml:space="preserve">1.4970 </w:t>
            </w:r>
          </w:p>
        </w:tc>
        <w:tc>
          <w:tcPr>
            <w:tcW w:w="369" w:type="pct"/>
          </w:tcPr>
          <w:p w14:paraId="4AB250D2">
            <w:pPr>
              <w:pStyle w:val="42"/>
              <w:rPr>
                <w:rFonts w:eastAsiaTheme="minorEastAsia" w:cstheme="minorBidi"/>
                <w:sz w:val="18"/>
                <w:szCs w:val="18"/>
              </w:rPr>
            </w:pPr>
            <w:r>
              <w:rPr>
                <w:rFonts w:eastAsiaTheme="minorEastAsia" w:cstheme="minorBidi"/>
              </w:rPr>
              <w:t xml:space="preserve">2.4628 </w:t>
            </w:r>
          </w:p>
        </w:tc>
        <w:tc>
          <w:tcPr>
            <w:tcW w:w="369" w:type="pct"/>
          </w:tcPr>
          <w:p w14:paraId="35D362E1">
            <w:pPr>
              <w:pStyle w:val="42"/>
              <w:rPr>
                <w:rFonts w:eastAsiaTheme="minorEastAsia" w:cstheme="minorBidi"/>
                <w:sz w:val="18"/>
                <w:szCs w:val="18"/>
              </w:rPr>
            </w:pPr>
            <w:r>
              <w:rPr>
                <w:rFonts w:eastAsiaTheme="minorEastAsia" w:cstheme="minorBidi"/>
              </w:rPr>
              <w:t xml:space="preserve">1.3847 </w:t>
            </w:r>
          </w:p>
        </w:tc>
        <w:tc>
          <w:tcPr>
            <w:tcW w:w="366" w:type="pct"/>
          </w:tcPr>
          <w:p w14:paraId="09851C5F">
            <w:pPr>
              <w:pStyle w:val="42"/>
              <w:rPr>
                <w:rFonts w:eastAsiaTheme="minorEastAsia" w:cstheme="minorBidi"/>
                <w:sz w:val="18"/>
                <w:szCs w:val="18"/>
              </w:rPr>
            </w:pPr>
            <w:r>
              <w:rPr>
                <w:rFonts w:eastAsiaTheme="minorEastAsia" w:cstheme="minorBidi"/>
              </w:rPr>
              <w:t xml:space="preserve">0.7243 </w:t>
            </w:r>
          </w:p>
        </w:tc>
      </w:tr>
      <w:tr w14:paraId="3572F0B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16261046">
            <w:pPr>
              <w:pStyle w:val="42"/>
              <w:rPr>
                <w:rFonts w:eastAsiaTheme="minorEastAsia" w:cstheme="minorBidi"/>
                <w:sz w:val="18"/>
                <w:szCs w:val="18"/>
              </w:rPr>
            </w:pPr>
            <w:r>
              <w:rPr>
                <w:rFonts w:eastAsiaTheme="minorEastAsia" w:cstheme="minorBidi"/>
                <w:sz w:val="18"/>
                <w:szCs w:val="18"/>
              </w:rPr>
              <w:t>P=</w:t>
            </w:r>
            <w:r>
              <w:rPr>
                <w:rFonts w:hint="eastAsia" w:eastAsiaTheme="minorEastAsia" w:cstheme="minorBidi"/>
                <w:sz w:val="18"/>
                <w:szCs w:val="18"/>
              </w:rPr>
              <w:t>90</w:t>
            </w:r>
            <w:r>
              <w:rPr>
                <w:rFonts w:eastAsiaTheme="minorEastAsia" w:cstheme="minorBidi"/>
                <w:sz w:val="18"/>
                <w:szCs w:val="18"/>
              </w:rPr>
              <w:t>%</w:t>
            </w:r>
          </w:p>
        </w:tc>
        <w:tc>
          <w:tcPr>
            <w:tcW w:w="369" w:type="pct"/>
          </w:tcPr>
          <w:p w14:paraId="4D4B1C54">
            <w:pPr>
              <w:pStyle w:val="42"/>
              <w:rPr>
                <w:rFonts w:eastAsiaTheme="minorEastAsia" w:cstheme="minorBidi"/>
                <w:sz w:val="18"/>
                <w:szCs w:val="18"/>
              </w:rPr>
            </w:pPr>
            <w:r>
              <w:rPr>
                <w:rFonts w:eastAsiaTheme="minorEastAsia" w:cstheme="minorBidi"/>
              </w:rPr>
              <w:t xml:space="preserve">0.2991 </w:t>
            </w:r>
          </w:p>
        </w:tc>
        <w:tc>
          <w:tcPr>
            <w:tcW w:w="369" w:type="pct"/>
          </w:tcPr>
          <w:p w14:paraId="558AA69E">
            <w:pPr>
              <w:pStyle w:val="42"/>
              <w:rPr>
                <w:rFonts w:eastAsiaTheme="minorEastAsia" w:cstheme="minorBidi"/>
                <w:sz w:val="18"/>
                <w:szCs w:val="18"/>
              </w:rPr>
            </w:pPr>
            <w:r>
              <w:rPr>
                <w:rFonts w:eastAsiaTheme="minorEastAsia" w:cstheme="minorBidi"/>
              </w:rPr>
              <w:t xml:space="preserve">0.1370 </w:t>
            </w:r>
          </w:p>
        </w:tc>
        <w:tc>
          <w:tcPr>
            <w:tcW w:w="369" w:type="pct"/>
          </w:tcPr>
          <w:p w14:paraId="4326EF03">
            <w:pPr>
              <w:pStyle w:val="42"/>
              <w:rPr>
                <w:rFonts w:eastAsiaTheme="minorEastAsia" w:cstheme="minorBidi"/>
                <w:sz w:val="18"/>
                <w:szCs w:val="18"/>
              </w:rPr>
            </w:pPr>
            <w:r>
              <w:rPr>
                <w:rFonts w:eastAsiaTheme="minorEastAsia" w:cstheme="minorBidi"/>
              </w:rPr>
              <w:t xml:space="preserve">0.2991 </w:t>
            </w:r>
          </w:p>
        </w:tc>
        <w:tc>
          <w:tcPr>
            <w:tcW w:w="369" w:type="pct"/>
          </w:tcPr>
          <w:p w14:paraId="47AC2A58">
            <w:pPr>
              <w:pStyle w:val="42"/>
              <w:rPr>
                <w:rFonts w:eastAsiaTheme="minorEastAsia" w:cstheme="minorBidi"/>
                <w:sz w:val="18"/>
                <w:szCs w:val="18"/>
              </w:rPr>
            </w:pPr>
            <w:r>
              <w:rPr>
                <w:rFonts w:eastAsiaTheme="minorEastAsia" w:cstheme="minorBidi"/>
              </w:rPr>
              <w:t xml:space="preserve">0.2060 </w:t>
            </w:r>
          </w:p>
        </w:tc>
        <w:tc>
          <w:tcPr>
            <w:tcW w:w="369" w:type="pct"/>
          </w:tcPr>
          <w:p w14:paraId="32E14D28">
            <w:pPr>
              <w:pStyle w:val="42"/>
              <w:rPr>
                <w:rFonts w:eastAsiaTheme="minorEastAsia" w:cstheme="minorBidi"/>
                <w:sz w:val="18"/>
                <w:szCs w:val="18"/>
              </w:rPr>
            </w:pPr>
            <w:r>
              <w:rPr>
                <w:rFonts w:eastAsiaTheme="minorEastAsia" w:cstheme="minorBidi"/>
              </w:rPr>
              <w:t xml:space="preserve">0.2136 </w:t>
            </w:r>
          </w:p>
        </w:tc>
        <w:tc>
          <w:tcPr>
            <w:tcW w:w="369" w:type="pct"/>
          </w:tcPr>
          <w:p w14:paraId="0859D38C">
            <w:pPr>
              <w:pStyle w:val="42"/>
              <w:rPr>
                <w:rFonts w:eastAsiaTheme="minorEastAsia" w:cstheme="minorBidi"/>
                <w:sz w:val="18"/>
                <w:szCs w:val="18"/>
              </w:rPr>
            </w:pPr>
            <w:r>
              <w:rPr>
                <w:rFonts w:eastAsiaTheme="minorEastAsia" w:cstheme="minorBidi"/>
              </w:rPr>
              <w:t xml:space="preserve">0.2208 </w:t>
            </w:r>
          </w:p>
        </w:tc>
        <w:tc>
          <w:tcPr>
            <w:tcW w:w="369" w:type="pct"/>
          </w:tcPr>
          <w:p w14:paraId="7915576E">
            <w:pPr>
              <w:pStyle w:val="42"/>
              <w:rPr>
                <w:rFonts w:eastAsiaTheme="minorEastAsia" w:cstheme="minorBidi"/>
                <w:sz w:val="18"/>
                <w:szCs w:val="18"/>
              </w:rPr>
            </w:pPr>
            <w:r>
              <w:rPr>
                <w:rFonts w:eastAsiaTheme="minorEastAsia" w:cstheme="minorBidi"/>
              </w:rPr>
              <w:t xml:space="preserve">6.9504 </w:t>
            </w:r>
          </w:p>
        </w:tc>
        <w:tc>
          <w:tcPr>
            <w:tcW w:w="369" w:type="pct"/>
          </w:tcPr>
          <w:p w14:paraId="42C8124B">
            <w:pPr>
              <w:pStyle w:val="42"/>
              <w:rPr>
                <w:rFonts w:eastAsiaTheme="minorEastAsia" w:cstheme="minorBidi"/>
                <w:sz w:val="18"/>
                <w:szCs w:val="18"/>
              </w:rPr>
            </w:pPr>
            <w:r>
              <w:rPr>
                <w:rFonts w:eastAsiaTheme="minorEastAsia" w:cstheme="minorBidi"/>
              </w:rPr>
              <w:t xml:space="preserve">4.8273 </w:t>
            </w:r>
          </w:p>
        </w:tc>
        <w:tc>
          <w:tcPr>
            <w:tcW w:w="369" w:type="pct"/>
          </w:tcPr>
          <w:p w14:paraId="1072A07D">
            <w:pPr>
              <w:pStyle w:val="42"/>
              <w:rPr>
                <w:rFonts w:eastAsiaTheme="minorEastAsia" w:cstheme="minorBidi"/>
                <w:sz w:val="18"/>
                <w:szCs w:val="18"/>
              </w:rPr>
            </w:pPr>
            <w:r>
              <w:rPr>
                <w:rFonts w:eastAsiaTheme="minorEastAsia" w:cstheme="minorBidi"/>
              </w:rPr>
              <w:t xml:space="preserve">0.3679 </w:t>
            </w:r>
          </w:p>
        </w:tc>
        <w:tc>
          <w:tcPr>
            <w:tcW w:w="369" w:type="pct"/>
          </w:tcPr>
          <w:p w14:paraId="18839BB4">
            <w:pPr>
              <w:pStyle w:val="42"/>
              <w:rPr>
                <w:rFonts w:eastAsiaTheme="minorEastAsia" w:cstheme="minorBidi"/>
                <w:sz w:val="18"/>
                <w:szCs w:val="18"/>
              </w:rPr>
            </w:pPr>
            <w:r>
              <w:rPr>
                <w:rFonts w:eastAsiaTheme="minorEastAsia" w:cstheme="minorBidi"/>
              </w:rPr>
              <w:t xml:space="preserve">0.3561 </w:t>
            </w:r>
          </w:p>
        </w:tc>
        <w:tc>
          <w:tcPr>
            <w:tcW w:w="369" w:type="pct"/>
          </w:tcPr>
          <w:p w14:paraId="0BF8F607">
            <w:pPr>
              <w:pStyle w:val="42"/>
              <w:rPr>
                <w:rFonts w:eastAsiaTheme="minorEastAsia" w:cstheme="minorBidi"/>
                <w:sz w:val="18"/>
                <w:szCs w:val="18"/>
              </w:rPr>
            </w:pPr>
            <w:r>
              <w:rPr>
                <w:rFonts w:eastAsiaTheme="minorEastAsia" w:cstheme="minorBidi"/>
              </w:rPr>
              <w:t xml:space="preserve">0.3091 </w:t>
            </w:r>
          </w:p>
        </w:tc>
        <w:tc>
          <w:tcPr>
            <w:tcW w:w="366" w:type="pct"/>
          </w:tcPr>
          <w:p w14:paraId="69030F68">
            <w:pPr>
              <w:pStyle w:val="42"/>
              <w:rPr>
                <w:rFonts w:eastAsiaTheme="minorEastAsia" w:cstheme="minorBidi"/>
                <w:sz w:val="18"/>
                <w:szCs w:val="18"/>
              </w:rPr>
            </w:pPr>
            <w:r>
              <w:rPr>
                <w:rFonts w:eastAsiaTheme="minorEastAsia" w:cstheme="minorBidi"/>
              </w:rPr>
              <w:t xml:space="preserve">0.2564 </w:t>
            </w:r>
          </w:p>
        </w:tc>
      </w:tr>
    </w:tbl>
    <w:p w14:paraId="362F97DD">
      <w:pPr>
        <w:pStyle w:val="45"/>
      </w:pPr>
      <w:r>
        <w:rPr>
          <w:rFonts w:hint="eastAsia"/>
        </w:rPr>
        <w:t>表3.4-17 跑马滩水库坝址下游9#处典型年径流月分配成果      单位：m</w:t>
      </w:r>
      <w:r>
        <w:rPr>
          <w:rFonts w:hint="eastAsia"/>
          <w:vertAlign w:val="superscript"/>
        </w:rPr>
        <w:t>3</w:t>
      </w:r>
      <w:r>
        <w:rPr>
          <w:rFonts w:hint="eastAsia"/>
        </w:rPr>
        <w:t>/s</w:t>
      </w:r>
    </w:p>
    <w:tbl>
      <w:tblPr>
        <w:tblStyle w:val="21"/>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630"/>
        <w:gridCol w:w="1046"/>
        <w:gridCol w:w="1046"/>
        <w:gridCol w:w="1046"/>
        <w:gridCol w:w="1046"/>
        <w:gridCol w:w="1046"/>
        <w:gridCol w:w="1046"/>
        <w:gridCol w:w="1046"/>
        <w:gridCol w:w="1046"/>
        <w:gridCol w:w="1046"/>
        <w:gridCol w:w="1046"/>
        <w:gridCol w:w="1046"/>
        <w:gridCol w:w="1038"/>
      </w:tblGrid>
      <w:tr w14:paraId="343C014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Merge w:val="restart"/>
            <w:vAlign w:val="center"/>
          </w:tcPr>
          <w:p w14:paraId="5AE1D5AC">
            <w:pPr>
              <w:pStyle w:val="42"/>
              <w:rPr>
                <w:rFonts w:eastAsiaTheme="minorEastAsia" w:cstheme="minorBidi"/>
                <w:sz w:val="18"/>
                <w:szCs w:val="18"/>
              </w:rPr>
            </w:pPr>
            <w:r>
              <w:rPr>
                <w:rFonts w:hint="eastAsia" w:eastAsiaTheme="minorEastAsia" w:cstheme="minorBidi"/>
                <w:sz w:val="18"/>
                <w:szCs w:val="18"/>
              </w:rPr>
              <w:t>设计频率</w:t>
            </w:r>
          </w:p>
        </w:tc>
        <w:tc>
          <w:tcPr>
            <w:tcW w:w="4425" w:type="pct"/>
            <w:gridSpan w:val="12"/>
            <w:vAlign w:val="center"/>
          </w:tcPr>
          <w:p w14:paraId="24CEFFE7">
            <w:pPr>
              <w:pStyle w:val="42"/>
              <w:rPr>
                <w:rFonts w:eastAsiaTheme="minorEastAsia" w:cstheme="minorBidi"/>
                <w:sz w:val="18"/>
                <w:szCs w:val="18"/>
              </w:rPr>
            </w:pPr>
            <w:r>
              <w:rPr>
                <w:rFonts w:hint="eastAsia" w:eastAsiaTheme="minorEastAsia" w:cstheme="minorBidi"/>
                <w:sz w:val="18"/>
                <w:szCs w:val="18"/>
              </w:rPr>
              <w:t>月份</w:t>
            </w:r>
          </w:p>
        </w:tc>
      </w:tr>
      <w:tr w14:paraId="2F1E5F7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Merge w:val="continue"/>
            <w:vAlign w:val="center"/>
          </w:tcPr>
          <w:p w14:paraId="7D0A021E">
            <w:pPr>
              <w:pStyle w:val="42"/>
              <w:rPr>
                <w:rFonts w:eastAsiaTheme="minorEastAsia" w:cstheme="minorBidi"/>
                <w:sz w:val="18"/>
                <w:szCs w:val="18"/>
              </w:rPr>
            </w:pPr>
          </w:p>
        </w:tc>
        <w:tc>
          <w:tcPr>
            <w:tcW w:w="369" w:type="pct"/>
            <w:vAlign w:val="center"/>
          </w:tcPr>
          <w:p w14:paraId="0400265F">
            <w:pPr>
              <w:pStyle w:val="42"/>
              <w:rPr>
                <w:rFonts w:eastAsiaTheme="minorEastAsia" w:cstheme="minorBidi"/>
                <w:sz w:val="18"/>
                <w:szCs w:val="18"/>
              </w:rPr>
            </w:pPr>
            <w:r>
              <w:rPr>
                <w:rFonts w:hint="eastAsia" w:eastAsiaTheme="minorEastAsia" w:cstheme="minorBidi"/>
                <w:sz w:val="18"/>
                <w:szCs w:val="18"/>
              </w:rPr>
              <w:t>1月</w:t>
            </w:r>
          </w:p>
        </w:tc>
        <w:tc>
          <w:tcPr>
            <w:tcW w:w="369" w:type="pct"/>
            <w:vAlign w:val="center"/>
          </w:tcPr>
          <w:p w14:paraId="14CCCC87">
            <w:pPr>
              <w:pStyle w:val="42"/>
              <w:rPr>
                <w:rFonts w:eastAsiaTheme="minorEastAsia" w:cstheme="minorBidi"/>
                <w:sz w:val="18"/>
                <w:szCs w:val="18"/>
              </w:rPr>
            </w:pPr>
            <w:r>
              <w:rPr>
                <w:rFonts w:hint="eastAsia" w:eastAsiaTheme="minorEastAsia" w:cstheme="minorBidi"/>
                <w:sz w:val="18"/>
                <w:szCs w:val="18"/>
              </w:rPr>
              <w:t>2月</w:t>
            </w:r>
          </w:p>
        </w:tc>
        <w:tc>
          <w:tcPr>
            <w:tcW w:w="369" w:type="pct"/>
            <w:vAlign w:val="center"/>
          </w:tcPr>
          <w:p w14:paraId="0FCF0B7F">
            <w:pPr>
              <w:pStyle w:val="42"/>
              <w:rPr>
                <w:rFonts w:eastAsiaTheme="minorEastAsia" w:cstheme="minorBidi"/>
                <w:sz w:val="18"/>
                <w:szCs w:val="18"/>
              </w:rPr>
            </w:pPr>
            <w:r>
              <w:rPr>
                <w:rFonts w:hint="eastAsia" w:eastAsiaTheme="minorEastAsia" w:cstheme="minorBidi"/>
                <w:sz w:val="18"/>
                <w:szCs w:val="18"/>
              </w:rPr>
              <w:t>3月</w:t>
            </w:r>
          </w:p>
        </w:tc>
        <w:tc>
          <w:tcPr>
            <w:tcW w:w="369" w:type="pct"/>
            <w:vAlign w:val="center"/>
          </w:tcPr>
          <w:p w14:paraId="14F8C04F">
            <w:pPr>
              <w:pStyle w:val="42"/>
              <w:rPr>
                <w:rFonts w:eastAsiaTheme="minorEastAsia" w:cstheme="minorBidi"/>
                <w:sz w:val="18"/>
                <w:szCs w:val="18"/>
              </w:rPr>
            </w:pPr>
            <w:r>
              <w:rPr>
                <w:rFonts w:hint="eastAsia" w:eastAsiaTheme="minorEastAsia" w:cstheme="minorBidi"/>
                <w:sz w:val="18"/>
                <w:szCs w:val="18"/>
              </w:rPr>
              <w:t>4月</w:t>
            </w:r>
          </w:p>
        </w:tc>
        <w:tc>
          <w:tcPr>
            <w:tcW w:w="369" w:type="pct"/>
            <w:vAlign w:val="center"/>
          </w:tcPr>
          <w:p w14:paraId="25F660E1">
            <w:pPr>
              <w:pStyle w:val="42"/>
              <w:rPr>
                <w:rFonts w:eastAsiaTheme="minorEastAsia" w:cstheme="minorBidi"/>
                <w:sz w:val="18"/>
                <w:szCs w:val="18"/>
              </w:rPr>
            </w:pPr>
            <w:r>
              <w:rPr>
                <w:rFonts w:hint="eastAsia" w:eastAsiaTheme="minorEastAsia" w:cstheme="minorBidi"/>
                <w:sz w:val="18"/>
                <w:szCs w:val="18"/>
              </w:rPr>
              <w:t>5月</w:t>
            </w:r>
          </w:p>
        </w:tc>
        <w:tc>
          <w:tcPr>
            <w:tcW w:w="369" w:type="pct"/>
            <w:vAlign w:val="center"/>
          </w:tcPr>
          <w:p w14:paraId="77EF6AD5">
            <w:pPr>
              <w:pStyle w:val="42"/>
              <w:rPr>
                <w:rFonts w:eastAsiaTheme="minorEastAsia" w:cstheme="minorBidi"/>
                <w:sz w:val="18"/>
                <w:szCs w:val="18"/>
              </w:rPr>
            </w:pPr>
            <w:r>
              <w:rPr>
                <w:rFonts w:hint="eastAsia" w:eastAsiaTheme="minorEastAsia" w:cstheme="minorBidi"/>
                <w:sz w:val="18"/>
                <w:szCs w:val="18"/>
              </w:rPr>
              <w:t>6月</w:t>
            </w:r>
          </w:p>
        </w:tc>
        <w:tc>
          <w:tcPr>
            <w:tcW w:w="369" w:type="pct"/>
            <w:vAlign w:val="center"/>
          </w:tcPr>
          <w:p w14:paraId="36E25814">
            <w:pPr>
              <w:pStyle w:val="42"/>
              <w:rPr>
                <w:rFonts w:eastAsiaTheme="minorEastAsia" w:cstheme="minorBidi"/>
                <w:sz w:val="18"/>
                <w:szCs w:val="18"/>
              </w:rPr>
            </w:pPr>
            <w:r>
              <w:rPr>
                <w:rFonts w:hint="eastAsia" w:eastAsiaTheme="minorEastAsia" w:cstheme="minorBidi"/>
                <w:sz w:val="18"/>
                <w:szCs w:val="18"/>
              </w:rPr>
              <w:t>7月</w:t>
            </w:r>
          </w:p>
        </w:tc>
        <w:tc>
          <w:tcPr>
            <w:tcW w:w="369" w:type="pct"/>
            <w:vAlign w:val="center"/>
          </w:tcPr>
          <w:p w14:paraId="2459C3EB">
            <w:pPr>
              <w:pStyle w:val="42"/>
              <w:rPr>
                <w:rFonts w:eastAsiaTheme="minorEastAsia" w:cstheme="minorBidi"/>
                <w:sz w:val="18"/>
                <w:szCs w:val="18"/>
              </w:rPr>
            </w:pPr>
            <w:r>
              <w:rPr>
                <w:rFonts w:hint="eastAsia" w:eastAsiaTheme="minorEastAsia" w:cstheme="minorBidi"/>
                <w:sz w:val="18"/>
                <w:szCs w:val="18"/>
              </w:rPr>
              <w:t>8月</w:t>
            </w:r>
          </w:p>
        </w:tc>
        <w:tc>
          <w:tcPr>
            <w:tcW w:w="369" w:type="pct"/>
            <w:vAlign w:val="center"/>
          </w:tcPr>
          <w:p w14:paraId="22BDE13E">
            <w:pPr>
              <w:pStyle w:val="42"/>
              <w:rPr>
                <w:rFonts w:eastAsiaTheme="minorEastAsia" w:cstheme="minorBidi"/>
                <w:sz w:val="18"/>
                <w:szCs w:val="18"/>
              </w:rPr>
            </w:pPr>
            <w:r>
              <w:rPr>
                <w:rFonts w:hint="eastAsia" w:eastAsiaTheme="minorEastAsia" w:cstheme="minorBidi"/>
                <w:sz w:val="18"/>
                <w:szCs w:val="18"/>
              </w:rPr>
              <w:t>9月</w:t>
            </w:r>
          </w:p>
        </w:tc>
        <w:tc>
          <w:tcPr>
            <w:tcW w:w="369" w:type="pct"/>
            <w:vAlign w:val="center"/>
          </w:tcPr>
          <w:p w14:paraId="6976DD50">
            <w:pPr>
              <w:pStyle w:val="42"/>
              <w:rPr>
                <w:rFonts w:eastAsiaTheme="minorEastAsia" w:cstheme="minorBidi"/>
                <w:sz w:val="18"/>
                <w:szCs w:val="18"/>
              </w:rPr>
            </w:pPr>
            <w:r>
              <w:rPr>
                <w:rFonts w:hint="eastAsia" w:eastAsiaTheme="minorEastAsia" w:cstheme="minorBidi"/>
                <w:sz w:val="18"/>
                <w:szCs w:val="18"/>
              </w:rPr>
              <w:t>10月</w:t>
            </w:r>
          </w:p>
        </w:tc>
        <w:tc>
          <w:tcPr>
            <w:tcW w:w="369" w:type="pct"/>
            <w:vAlign w:val="center"/>
          </w:tcPr>
          <w:p w14:paraId="10154572">
            <w:pPr>
              <w:pStyle w:val="42"/>
              <w:rPr>
                <w:rFonts w:eastAsiaTheme="minorEastAsia" w:cstheme="minorBidi"/>
                <w:sz w:val="18"/>
                <w:szCs w:val="18"/>
              </w:rPr>
            </w:pPr>
            <w:r>
              <w:rPr>
                <w:rFonts w:hint="eastAsia" w:eastAsiaTheme="minorEastAsia" w:cstheme="minorBidi"/>
                <w:sz w:val="18"/>
                <w:szCs w:val="18"/>
              </w:rPr>
              <w:t>11月</w:t>
            </w:r>
          </w:p>
        </w:tc>
        <w:tc>
          <w:tcPr>
            <w:tcW w:w="366" w:type="pct"/>
            <w:vAlign w:val="center"/>
          </w:tcPr>
          <w:p w14:paraId="1B15D1CD">
            <w:pPr>
              <w:pStyle w:val="42"/>
              <w:rPr>
                <w:rFonts w:eastAsiaTheme="minorEastAsia" w:cstheme="minorBidi"/>
                <w:sz w:val="18"/>
                <w:szCs w:val="18"/>
              </w:rPr>
            </w:pPr>
            <w:r>
              <w:rPr>
                <w:rFonts w:hint="eastAsia" w:eastAsiaTheme="minorEastAsia" w:cstheme="minorBidi"/>
                <w:sz w:val="18"/>
                <w:szCs w:val="18"/>
              </w:rPr>
              <w:t>12月</w:t>
            </w:r>
          </w:p>
        </w:tc>
      </w:tr>
      <w:tr w14:paraId="5EB6842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3B4148B3">
            <w:pPr>
              <w:pStyle w:val="42"/>
              <w:rPr>
                <w:rFonts w:eastAsiaTheme="minorEastAsia" w:cstheme="minorBidi"/>
                <w:sz w:val="18"/>
                <w:szCs w:val="18"/>
              </w:rPr>
            </w:pPr>
            <w:r>
              <w:rPr>
                <w:rFonts w:eastAsiaTheme="minorEastAsia" w:cstheme="minorBidi"/>
                <w:sz w:val="18"/>
                <w:szCs w:val="18"/>
              </w:rPr>
              <w:t>P=</w:t>
            </w:r>
            <w:r>
              <w:rPr>
                <w:rFonts w:hint="eastAsia" w:eastAsiaTheme="minorEastAsia" w:cstheme="minorBidi"/>
                <w:sz w:val="18"/>
                <w:szCs w:val="18"/>
              </w:rPr>
              <w:t>10</w:t>
            </w:r>
            <w:r>
              <w:rPr>
                <w:rFonts w:eastAsiaTheme="minorEastAsia" w:cstheme="minorBidi"/>
                <w:sz w:val="18"/>
                <w:szCs w:val="18"/>
              </w:rPr>
              <w:t>%</w:t>
            </w:r>
          </w:p>
        </w:tc>
        <w:tc>
          <w:tcPr>
            <w:tcW w:w="369" w:type="pct"/>
          </w:tcPr>
          <w:p w14:paraId="528EC727">
            <w:pPr>
              <w:pStyle w:val="42"/>
              <w:rPr>
                <w:rFonts w:eastAsiaTheme="minorEastAsia" w:cstheme="minorBidi"/>
                <w:sz w:val="18"/>
                <w:szCs w:val="18"/>
              </w:rPr>
            </w:pPr>
            <w:r>
              <w:rPr>
                <w:rFonts w:eastAsiaTheme="minorEastAsia" w:cstheme="minorBidi"/>
              </w:rPr>
              <w:t xml:space="preserve">0.9162 </w:t>
            </w:r>
          </w:p>
        </w:tc>
        <w:tc>
          <w:tcPr>
            <w:tcW w:w="369" w:type="pct"/>
          </w:tcPr>
          <w:p w14:paraId="4A7B11FD">
            <w:pPr>
              <w:pStyle w:val="42"/>
              <w:rPr>
                <w:rFonts w:eastAsiaTheme="minorEastAsia" w:cstheme="minorBidi"/>
                <w:sz w:val="18"/>
                <w:szCs w:val="18"/>
              </w:rPr>
            </w:pPr>
            <w:r>
              <w:rPr>
                <w:rFonts w:eastAsiaTheme="minorEastAsia" w:cstheme="minorBidi"/>
              </w:rPr>
              <w:t xml:space="preserve">0.6529 </w:t>
            </w:r>
          </w:p>
        </w:tc>
        <w:tc>
          <w:tcPr>
            <w:tcW w:w="369" w:type="pct"/>
          </w:tcPr>
          <w:p w14:paraId="6E6DE32F">
            <w:pPr>
              <w:pStyle w:val="42"/>
              <w:rPr>
                <w:rFonts w:eastAsiaTheme="minorEastAsia" w:cstheme="minorBidi"/>
                <w:sz w:val="18"/>
                <w:szCs w:val="18"/>
              </w:rPr>
            </w:pPr>
            <w:r>
              <w:rPr>
                <w:rFonts w:eastAsiaTheme="minorEastAsia" w:cstheme="minorBidi"/>
              </w:rPr>
              <w:t xml:space="preserve">1.5270 </w:t>
            </w:r>
          </w:p>
        </w:tc>
        <w:tc>
          <w:tcPr>
            <w:tcW w:w="369" w:type="pct"/>
          </w:tcPr>
          <w:p w14:paraId="08B17ED5">
            <w:pPr>
              <w:pStyle w:val="42"/>
              <w:rPr>
                <w:rFonts w:eastAsiaTheme="minorEastAsia" w:cstheme="minorBidi"/>
                <w:sz w:val="18"/>
                <w:szCs w:val="18"/>
              </w:rPr>
            </w:pPr>
            <w:r>
              <w:rPr>
                <w:rFonts w:eastAsiaTheme="minorEastAsia" w:cstheme="minorBidi"/>
              </w:rPr>
              <w:t xml:space="preserve">2.2091 </w:t>
            </w:r>
          </w:p>
        </w:tc>
        <w:tc>
          <w:tcPr>
            <w:tcW w:w="369" w:type="pct"/>
          </w:tcPr>
          <w:p w14:paraId="1C5B757E">
            <w:pPr>
              <w:pStyle w:val="42"/>
              <w:rPr>
                <w:rFonts w:eastAsiaTheme="minorEastAsia" w:cstheme="minorBidi"/>
                <w:sz w:val="18"/>
                <w:szCs w:val="18"/>
              </w:rPr>
            </w:pPr>
            <w:r>
              <w:rPr>
                <w:rFonts w:eastAsiaTheme="minorEastAsia" w:cstheme="minorBidi"/>
              </w:rPr>
              <w:t xml:space="preserve">1.8324 </w:t>
            </w:r>
          </w:p>
        </w:tc>
        <w:tc>
          <w:tcPr>
            <w:tcW w:w="369" w:type="pct"/>
          </w:tcPr>
          <w:p w14:paraId="7BB71A84">
            <w:pPr>
              <w:pStyle w:val="42"/>
              <w:rPr>
                <w:rFonts w:eastAsiaTheme="minorEastAsia" w:cstheme="minorBidi"/>
                <w:sz w:val="18"/>
                <w:szCs w:val="18"/>
              </w:rPr>
            </w:pPr>
            <w:r>
              <w:rPr>
                <w:rFonts w:eastAsiaTheme="minorEastAsia" w:cstheme="minorBidi"/>
              </w:rPr>
              <w:t xml:space="preserve">5.6806 </w:t>
            </w:r>
          </w:p>
        </w:tc>
        <w:tc>
          <w:tcPr>
            <w:tcW w:w="369" w:type="pct"/>
          </w:tcPr>
          <w:p w14:paraId="3A813F8D">
            <w:pPr>
              <w:pStyle w:val="42"/>
              <w:rPr>
                <w:rFonts w:eastAsiaTheme="minorEastAsia" w:cstheme="minorBidi"/>
                <w:sz w:val="18"/>
                <w:szCs w:val="18"/>
              </w:rPr>
            </w:pPr>
            <w:r>
              <w:rPr>
                <w:rFonts w:eastAsiaTheme="minorEastAsia" w:cstheme="minorBidi"/>
              </w:rPr>
              <w:t xml:space="preserve">27.7157 </w:t>
            </w:r>
          </w:p>
        </w:tc>
        <w:tc>
          <w:tcPr>
            <w:tcW w:w="369" w:type="pct"/>
          </w:tcPr>
          <w:p w14:paraId="0B6FD8F8">
            <w:pPr>
              <w:pStyle w:val="42"/>
              <w:rPr>
                <w:rFonts w:eastAsiaTheme="minorEastAsia" w:cstheme="minorBidi"/>
                <w:sz w:val="18"/>
                <w:szCs w:val="18"/>
              </w:rPr>
            </w:pPr>
            <w:r>
              <w:rPr>
                <w:rFonts w:eastAsiaTheme="minorEastAsia" w:cstheme="minorBidi"/>
              </w:rPr>
              <w:t xml:space="preserve">22.2489 </w:t>
            </w:r>
          </w:p>
        </w:tc>
        <w:tc>
          <w:tcPr>
            <w:tcW w:w="369" w:type="pct"/>
          </w:tcPr>
          <w:p w14:paraId="5CE36647">
            <w:pPr>
              <w:pStyle w:val="42"/>
              <w:rPr>
                <w:rFonts w:eastAsiaTheme="minorEastAsia" w:cstheme="minorBidi"/>
                <w:sz w:val="18"/>
                <w:szCs w:val="18"/>
              </w:rPr>
            </w:pPr>
            <w:r>
              <w:rPr>
                <w:rFonts w:eastAsiaTheme="minorEastAsia" w:cstheme="minorBidi"/>
              </w:rPr>
              <w:t xml:space="preserve">7.1796 </w:t>
            </w:r>
          </w:p>
        </w:tc>
        <w:tc>
          <w:tcPr>
            <w:tcW w:w="369" w:type="pct"/>
          </w:tcPr>
          <w:p w14:paraId="1AD796E0">
            <w:pPr>
              <w:pStyle w:val="42"/>
              <w:rPr>
                <w:rFonts w:eastAsiaTheme="minorEastAsia" w:cstheme="minorBidi"/>
                <w:sz w:val="18"/>
                <w:szCs w:val="18"/>
              </w:rPr>
            </w:pPr>
            <w:r>
              <w:rPr>
                <w:rFonts w:eastAsiaTheme="minorEastAsia" w:cstheme="minorBidi"/>
              </w:rPr>
              <w:t xml:space="preserve">4.5048 </w:t>
            </w:r>
          </w:p>
        </w:tc>
        <w:tc>
          <w:tcPr>
            <w:tcW w:w="369" w:type="pct"/>
          </w:tcPr>
          <w:p w14:paraId="5BC3C420">
            <w:pPr>
              <w:pStyle w:val="42"/>
              <w:rPr>
                <w:rFonts w:eastAsiaTheme="minorEastAsia" w:cstheme="minorBidi"/>
                <w:sz w:val="18"/>
                <w:szCs w:val="18"/>
              </w:rPr>
            </w:pPr>
            <w:r>
              <w:rPr>
                <w:rFonts w:eastAsiaTheme="minorEastAsia" w:cstheme="minorBidi"/>
              </w:rPr>
              <w:t xml:space="preserve">1.7357 </w:t>
            </w:r>
          </w:p>
        </w:tc>
        <w:tc>
          <w:tcPr>
            <w:tcW w:w="366" w:type="pct"/>
          </w:tcPr>
          <w:p w14:paraId="0047D4AC">
            <w:pPr>
              <w:pStyle w:val="42"/>
              <w:rPr>
                <w:rFonts w:eastAsiaTheme="minorEastAsia" w:cstheme="minorBidi"/>
                <w:sz w:val="18"/>
                <w:szCs w:val="18"/>
              </w:rPr>
            </w:pPr>
            <w:r>
              <w:rPr>
                <w:rFonts w:eastAsiaTheme="minorEastAsia" w:cstheme="minorBidi"/>
              </w:rPr>
              <w:t xml:space="preserve">1.4507 </w:t>
            </w:r>
          </w:p>
        </w:tc>
      </w:tr>
      <w:tr w14:paraId="7E93D60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1AF9AD4F">
            <w:pPr>
              <w:pStyle w:val="42"/>
              <w:rPr>
                <w:rFonts w:eastAsiaTheme="minorEastAsia" w:cstheme="minorBidi"/>
                <w:sz w:val="18"/>
                <w:szCs w:val="18"/>
              </w:rPr>
            </w:pPr>
            <w:r>
              <w:rPr>
                <w:rFonts w:eastAsiaTheme="minorEastAsia" w:cstheme="minorBidi"/>
                <w:sz w:val="18"/>
                <w:szCs w:val="18"/>
              </w:rPr>
              <w:t>P=50%</w:t>
            </w:r>
          </w:p>
        </w:tc>
        <w:tc>
          <w:tcPr>
            <w:tcW w:w="369" w:type="pct"/>
          </w:tcPr>
          <w:p w14:paraId="777A7455">
            <w:pPr>
              <w:pStyle w:val="42"/>
              <w:rPr>
                <w:rFonts w:eastAsiaTheme="minorEastAsia" w:cstheme="minorBidi"/>
                <w:sz w:val="18"/>
                <w:szCs w:val="18"/>
              </w:rPr>
            </w:pPr>
            <w:r>
              <w:rPr>
                <w:rFonts w:eastAsiaTheme="minorEastAsia" w:cstheme="minorBidi"/>
              </w:rPr>
              <w:t xml:space="preserve">0.3398 </w:t>
            </w:r>
          </w:p>
        </w:tc>
        <w:tc>
          <w:tcPr>
            <w:tcW w:w="369" w:type="pct"/>
          </w:tcPr>
          <w:p w14:paraId="2FCDC968">
            <w:pPr>
              <w:pStyle w:val="42"/>
              <w:rPr>
                <w:rFonts w:eastAsiaTheme="minorEastAsia" w:cstheme="minorBidi"/>
                <w:sz w:val="18"/>
                <w:szCs w:val="18"/>
              </w:rPr>
            </w:pPr>
            <w:r>
              <w:rPr>
                <w:rFonts w:eastAsiaTheme="minorEastAsia" w:cstheme="minorBidi"/>
              </w:rPr>
              <w:t xml:space="preserve">0.5246 </w:t>
            </w:r>
          </w:p>
        </w:tc>
        <w:tc>
          <w:tcPr>
            <w:tcW w:w="369" w:type="pct"/>
          </w:tcPr>
          <w:p w14:paraId="04B45D3F">
            <w:pPr>
              <w:pStyle w:val="42"/>
              <w:rPr>
                <w:rFonts w:eastAsiaTheme="minorEastAsia" w:cstheme="minorBidi"/>
                <w:sz w:val="18"/>
                <w:szCs w:val="18"/>
              </w:rPr>
            </w:pPr>
            <w:r>
              <w:rPr>
                <w:rFonts w:eastAsiaTheme="minorEastAsia" w:cstheme="minorBidi"/>
              </w:rPr>
              <w:t xml:space="preserve">0.6795 </w:t>
            </w:r>
          </w:p>
        </w:tc>
        <w:tc>
          <w:tcPr>
            <w:tcW w:w="369" w:type="pct"/>
          </w:tcPr>
          <w:p w14:paraId="1669F1C9">
            <w:pPr>
              <w:pStyle w:val="42"/>
              <w:rPr>
                <w:rFonts w:eastAsiaTheme="minorEastAsia" w:cstheme="minorBidi"/>
                <w:sz w:val="18"/>
                <w:szCs w:val="18"/>
              </w:rPr>
            </w:pPr>
            <w:r>
              <w:rPr>
                <w:rFonts w:eastAsiaTheme="minorEastAsia" w:cstheme="minorBidi"/>
              </w:rPr>
              <w:t xml:space="preserve">0.8192 </w:t>
            </w:r>
          </w:p>
        </w:tc>
        <w:tc>
          <w:tcPr>
            <w:tcW w:w="369" w:type="pct"/>
          </w:tcPr>
          <w:p w14:paraId="796D72D3">
            <w:pPr>
              <w:pStyle w:val="42"/>
              <w:rPr>
                <w:rFonts w:eastAsiaTheme="minorEastAsia" w:cstheme="minorBidi"/>
                <w:sz w:val="18"/>
                <w:szCs w:val="18"/>
              </w:rPr>
            </w:pPr>
            <w:r>
              <w:rPr>
                <w:rFonts w:eastAsiaTheme="minorEastAsia" w:cstheme="minorBidi"/>
              </w:rPr>
              <w:t xml:space="preserve">0.5663 </w:t>
            </w:r>
          </w:p>
        </w:tc>
        <w:tc>
          <w:tcPr>
            <w:tcW w:w="369" w:type="pct"/>
          </w:tcPr>
          <w:p w14:paraId="76DAFB71">
            <w:pPr>
              <w:pStyle w:val="42"/>
              <w:rPr>
                <w:rFonts w:eastAsiaTheme="minorEastAsia" w:cstheme="minorBidi"/>
                <w:sz w:val="18"/>
                <w:szCs w:val="18"/>
              </w:rPr>
            </w:pPr>
            <w:r>
              <w:rPr>
                <w:rFonts w:eastAsiaTheme="minorEastAsia" w:cstheme="minorBidi"/>
              </w:rPr>
              <w:t xml:space="preserve">1.8725 </w:t>
            </w:r>
          </w:p>
        </w:tc>
        <w:tc>
          <w:tcPr>
            <w:tcW w:w="369" w:type="pct"/>
          </w:tcPr>
          <w:p w14:paraId="49ED0261">
            <w:pPr>
              <w:pStyle w:val="42"/>
              <w:rPr>
                <w:rFonts w:eastAsiaTheme="minorEastAsia" w:cstheme="minorBidi"/>
                <w:sz w:val="18"/>
                <w:szCs w:val="18"/>
              </w:rPr>
            </w:pPr>
            <w:r>
              <w:rPr>
                <w:rFonts w:eastAsiaTheme="minorEastAsia" w:cstheme="minorBidi"/>
              </w:rPr>
              <w:t xml:space="preserve">5.3607 </w:t>
            </w:r>
          </w:p>
        </w:tc>
        <w:tc>
          <w:tcPr>
            <w:tcW w:w="369" w:type="pct"/>
          </w:tcPr>
          <w:p w14:paraId="24812579">
            <w:pPr>
              <w:pStyle w:val="42"/>
              <w:rPr>
                <w:rFonts w:eastAsiaTheme="minorEastAsia" w:cstheme="minorBidi"/>
                <w:sz w:val="18"/>
                <w:szCs w:val="18"/>
              </w:rPr>
            </w:pPr>
            <w:r>
              <w:rPr>
                <w:rFonts w:eastAsiaTheme="minorEastAsia" w:cstheme="minorBidi"/>
              </w:rPr>
              <w:t xml:space="preserve">22.1968 </w:t>
            </w:r>
          </w:p>
        </w:tc>
        <w:tc>
          <w:tcPr>
            <w:tcW w:w="369" w:type="pct"/>
          </w:tcPr>
          <w:p w14:paraId="09874B75">
            <w:pPr>
              <w:pStyle w:val="42"/>
              <w:rPr>
                <w:rFonts w:eastAsiaTheme="minorEastAsia" w:cstheme="minorBidi"/>
                <w:sz w:val="18"/>
                <w:szCs w:val="18"/>
              </w:rPr>
            </w:pPr>
            <w:r>
              <w:rPr>
                <w:rFonts w:eastAsiaTheme="minorEastAsia" w:cstheme="minorBidi"/>
              </w:rPr>
              <w:t xml:space="preserve">1.5604 </w:t>
            </w:r>
          </w:p>
        </w:tc>
        <w:tc>
          <w:tcPr>
            <w:tcW w:w="369" w:type="pct"/>
          </w:tcPr>
          <w:p w14:paraId="26667955">
            <w:pPr>
              <w:pStyle w:val="42"/>
              <w:rPr>
                <w:rFonts w:eastAsiaTheme="minorEastAsia" w:cstheme="minorBidi"/>
                <w:sz w:val="18"/>
                <w:szCs w:val="18"/>
              </w:rPr>
            </w:pPr>
            <w:r>
              <w:rPr>
                <w:rFonts w:eastAsiaTheme="minorEastAsia" w:cstheme="minorBidi"/>
              </w:rPr>
              <w:t xml:space="preserve">2.5671 </w:t>
            </w:r>
          </w:p>
        </w:tc>
        <w:tc>
          <w:tcPr>
            <w:tcW w:w="369" w:type="pct"/>
          </w:tcPr>
          <w:p w14:paraId="444983B3">
            <w:pPr>
              <w:pStyle w:val="42"/>
              <w:rPr>
                <w:rFonts w:eastAsiaTheme="minorEastAsia" w:cstheme="minorBidi"/>
                <w:sz w:val="18"/>
                <w:szCs w:val="18"/>
              </w:rPr>
            </w:pPr>
            <w:r>
              <w:rPr>
                <w:rFonts w:eastAsiaTheme="minorEastAsia" w:cstheme="minorBidi"/>
              </w:rPr>
              <w:t xml:space="preserve">1.4434 </w:t>
            </w:r>
          </w:p>
        </w:tc>
        <w:tc>
          <w:tcPr>
            <w:tcW w:w="366" w:type="pct"/>
          </w:tcPr>
          <w:p w14:paraId="534E515A">
            <w:pPr>
              <w:pStyle w:val="42"/>
              <w:rPr>
                <w:rFonts w:eastAsiaTheme="minorEastAsia" w:cstheme="minorBidi"/>
                <w:sz w:val="18"/>
                <w:szCs w:val="18"/>
              </w:rPr>
            </w:pPr>
            <w:r>
              <w:rPr>
                <w:rFonts w:eastAsiaTheme="minorEastAsia" w:cstheme="minorBidi"/>
              </w:rPr>
              <w:t xml:space="preserve">0.7550 </w:t>
            </w:r>
          </w:p>
        </w:tc>
      </w:tr>
      <w:tr w14:paraId="7F5B991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75" w:type="pct"/>
            <w:vAlign w:val="center"/>
          </w:tcPr>
          <w:p w14:paraId="08873080">
            <w:pPr>
              <w:pStyle w:val="42"/>
              <w:rPr>
                <w:rFonts w:eastAsiaTheme="minorEastAsia" w:cstheme="minorBidi"/>
                <w:sz w:val="18"/>
                <w:szCs w:val="18"/>
              </w:rPr>
            </w:pPr>
            <w:r>
              <w:rPr>
                <w:rFonts w:eastAsiaTheme="minorEastAsia" w:cstheme="minorBidi"/>
                <w:sz w:val="18"/>
                <w:szCs w:val="18"/>
              </w:rPr>
              <w:t>P=</w:t>
            </w:r>
            <w:r>
              <w:rPr>
                <w:rFonts w:hint="eastAsia" w:eastAsiaTheme="minorEastAsia" w:cstheme="minorBidi"/>
                <w:sz w:val="18"/>
                <w:szCs w:val="18"/>
              </w:rPr>
              <w:t>90</w:t>
            </w:r>
            <w:r>
              <w:rPr>
                <w:rFonts w:eastAsiaTheme="minorEastAsia" w:cstheme="minorBidi"/>
                <w:sz w:val="18"/>
                <w:szCs w:val="18"/>
              </w:rPr>
              <w:t>%</w:t>
            </w:r>
          </w:p>
        </w:tc>
        <w:tc>
          <w:tcPr>
            <w:tcW w:w="369" w:type="pct"/>
          </w:tcPr>
          <w:p w14:paraId="455C6382">
            <w:pPr>
              <w:pStyle w:val="42"/>
              <w:rPr>
                <w:rFonts w:eastAsiaTheme="minorEastAsia" w:cstheme="minorBidi"/>
                <w:sz w:val="18"/>
                <w:szCs w:val="18"/>
              </w:rPr>
            </w:pPr>
            <w:r>
              <w:rPr>
                <w:rFonts w:eastAsiaTheme="minorEastAsia" w:cstheme="minorBidi"/>
              </w:rPr>
              <w:t xml:space="preserve">0.3118 </w:t>
            </w:r>
          </w:p>
        </w:tc>
        <w:tc>
          <w:tcPr>
            <w:tcW w:w="369" w:type="pct"/>
          </w:tcPr>
          <w:p w14:paraId="0462573C">
            <w:pPr>
              <w:pStyle w:val="42"/>
              <w:rPr>
                <w:rFonts w:eastAsiaTheme="minorEastAsia" w:cstheme="minorBidi"/>
                <w:sz w:val="18"/>
                <w:szCs w:val="18"/>
              </w:rPr>
            </w:pPr>
            <w:r>
              <w:rPr>
                <w:rFonts w:eastAsiaTheme="minorEastAsia" w:cstheme="minorBidi"/>
              </w:rPr>
              <w:t xml:space="preserve">0.1428 </w:t>
            </w:r>
          </w:p>
        </w:tc>
        <w:tc>
          <w:tcPr>
            <w:tcW w:w="369" w:type="pct"/>
          </w:tcPr>
          <w:p w14:paraId="4BB94694">
            <w:pPr>
              <w:pStyle w:val="42"/>
              <w:rPr>
                <w:rFonts w:eastAsiaTheme="minorEastAsia" w:cstheme="minorBidi"/>
                <w:sz w:val="18"/>
                <w:szCs w:val="18"/>
              </w:rPr>
            </w:pPr>
            <w:r>
              <w:rPr>
                <w:rFonts w:eastAsiaTheme="minorEastAsia" w:cstheme="minorBidi"/>
              </w:rPr>
              <w:t xml:space="preserve">0.3118 </w:t>
            </w:r>
          </w:p>
        </w:tc>
        <w:tc>
          <w:tcPr>
            <w:tcW w:w="369" w:type="pct"/>
          </w:tcPr>
          <w:p w14:paraId="1DD574EF">
            <w:pPr>
              <w:pStyle w:val="42"/>
              <w:rPr>
                <w:rFonts w:eastAsiaTheme="minorEastAsia" w:cstheme="minorBidi"/>
                <w:sz w:val="18"/>
                <w:szCs w:val="18"/>
              </w:rPr>
            </w:pPr>
            <w:r>
              <w:rPr>
                <w:rFonts w:eastAsiaTheme="minorEastAsia" w:cstheme="minorBidi"/>
              </w:rPr>
              <w:t xml:space="preserve">0.2148 </w:t>
            </w:r>
          </w:p>
        </w:tc>
        <w:tc>
          <w:tcPr>
            <w:tcW w:w="369" w:type="pct"/>
          </w:tcPr>
          <w:p w14:paraId="20F3AE26">
            <w:pPr>
              <w:pStyle w:val="42"/>
              <w:rPr>
                <w:rFonts w:eastAsiaTheme="minorEastAsia" w:cstheme="minorBidi"/>
                <w:sz w:val="18"/>
                <w:szCs w:val="18"/>
              </w:rPr>
            </w:pPr>
            <w:r>
              <w:rPr>
                <w:rFonts w:eastAsiaTheme="minorEastAsia" w:cstheme="minorBidi"/>
              </w:rPr>
              <w:t xml:space="preserve">0.2227 </w:t>
            </w:r>
          </w:p>
        </w:tc>
        <w:tc>
          <w:tcPr>
            <w:tcW w:w="369" w:type="pct"/>
          </w:tcPr>
          <w:p w14:paraId="3F6C998F">
            <w:pPr>
              <w:pStyle w:val="42"/>
              <w:rPr>
                <w:rFonts w:eastAsiaTheme="minorEastAsia" w:cstheme="minorBidi"/>
                <w:sz w:val="18"/>
                <w:szCs w:val="18"/>
              </w:rPr>
            </w:pPr>
            <w:r>
              <w:rPr>
                <w:rFonts w:eastAsiaTheme="minorEastAsia" w:cstheme="minorBidi"/>
              </w:rPr>
              <w:t xml:space="preserve">0.2301 </w:t>
            </w:r>
          </w:p>
        </w:tc>
        <w:tc>
          <w:tcPr>
            <w:tcW w:w="369" w:type="pct"/>
          </w:tcPr>
          <w:p w14:paraId="444BCDCD">
            <w:pPr>
              <w:pStyle w:val="42"/>
              <w:rPr>
                <w:rFonts w:eastAsiaTheme="minorEastAsia" w:cstheme="minorBidi"/>
                <w:sz w:val="18"/>
                <w:szCs w:val="18"/>
              </w:rPr>
            </w:pPr>
            <w:r>
              <w:rPr>
                <w:rFonts w:eastAsiaTheme="minorEastAsia" w:cstheme="minorBidi"/>
              </w:rPr>
              <w:t xml:space="preserve">7.2449 </w:t>
            </w:r>
          </w:p>
        </w:tc>
        <w:tc>
          <w:tcPr>
            <w:tcW w:w="369" w:type="pct"/>
          </w:tcPr>
          <w:p w14:paraId="2B231CEC">
            <w:pPr>
              <w:pStyle w:val="42"/>
              <w:rPr>
                <w:rFonts w:eastAsiaTheme="minorEastAsia" w:cstheme="minorBidi"/>
                <w:sz w:val="18"/>
                <w:szCs w:val="18"/>
              </w:rPr>
            </w:pPr>
            <w:r>
              <w:rPr>
                <w:rFonts w:eastAsiaTheme="minorEastAsia" w:cstheme="minorBidi"/>
              </w:rPr>
              <w:t xml:space="preserve">5.0319 </w:t>
            </w:r>
          </w:p>
        </w:tc>
        <w:tc>
          <w:tcPr>
            <w:tcW w:w="369" w:type="pct"/>
          </w:tcPr>
          <w:p w14:paraId="7D194F57">
            <w:pPr>
              <w:pStyle w:val="42"/>
              <w:rPr>
                <w:rFonts w:eastAsiaTheme="minorEastAsia" w:cstheme="minorBidi"/>
                <w:sz w:val="18"/>
                <w:szCs w:val="18"/>
              </w:rPr>
            </w:pPr>
            <w:r>
              <w:rPr>
                <w:rFonts w:eastAsiaTheme="minorEastAsia" w:cstheme="minorBidi"/>
              </w:rPr>
              <w:t xml:space="preserve">0.3835 </w:t>
            </w:r>
          </w:p>
        </w:tc>
        <w:tc>
          <w:tcPr>
            <w:tcW w:w="369" w:type="pct"/>
          </w:tcPr>
          <w:p w14:paraId="4F05B2FE">
            <w:pPr>
              <w:pStyle w:val="42"/>
              <w:rPr>
                <w:rFonts w:eastAsiaTheme="minorEastAsia" w:cstheme="minorBidi"/>
                <w:sz w:val="18"/>
                <w:szCs w:val="18"/>
              </w:rPr>
            </w:pPr>
            <w:r>
              <w:rPr>
                <w:rFonts w:eastAsiaTheme="minorEastAsia" w:cstheme="minorBidi"/>
              </w:rPr>
              <w:t xml:space="preserve">0.3712 </w:t>
            </w:r>
          </w:p>
        </w:tc>
        <w:tc>
          <w:tcPr>
            <w:tcW w:w="369" w:type="pct"/>
          </w:tcPr>
          <w:p w14:paraId="28B093D1">
            <w:pPr>
              <w:pStyle w:val="42"/>
              <w:rPr>
                <w:rFonts w:eastAsiaTheme="minorEastAsia" w:cstheme="minorBidi"/>
                <w:sz w:val="18"/>
                <w:szCs w:val="18"/>
              </w:rPr>
            </w:pPr>
            <w:r>
              <w:rPr>
                <w:rFonts w:eastAsiaTheme="minorEastAsia" w:cstheme="minorBidi"/>
              </w:rPr>
              <w:t xml:space="preserve">0.3222 </w:t>
            </w:r>
          </w:p>
        </w:tc>
        <w:tc>
          <w:tcPr>
            <w:tcW w:w="366" w:type="pct"/>
          </w:tcPr>
          <w:p w14:paraId="19236EBA">
            <w:pPr>
              <w:pStyle w:val="42"/>
              <w:rPr>
                <w:rFonts w:eastAsiaTheme="minorEastAsia" w:cstheme="minorBidi"/>
                <w:sz w:val="18"/>
                <w:szCs w:val="18"/>
              </w:rPr>
            </w:pPr>
            <w:r>
              <w:rPr>
                <w:rFonts w:eastAsiaTheme="minorEastAsia" w:cstheme="minorBidi"/>
              </w:rPr>
              <w:t xml:space="preserve">0.2672 </w:t>
            </w:r>
          </w:p>
        </w:tc>
      </w:tr>
    </w:tbl>
    <w:p w14:paraId="52D42201">
      <w:pPr>
        <w:widowControl/>
        <w:spacing w:line="240" w:lineRule="auto"/>
        <w:ind w:firstLine="0" w:firstLineChars="0"/>
        <w:jc w:val="left"/>
      </w:pPr>
      <w:r>
        <w:br w:type="page"/>
      </w:r>
    </w:p>
    <w:p w14:paraId="697CE7C6">
      <w:pPr>
        <w:sectPr>
          <w:pgSz w:w="16838" w:h="11906" w:orient="landscape"/>
          <w:pgMar w:top="1797" w:right="1440" w:bottom="1797" w:left="1440" w:header="851" w:footer="992" w:gutter="0"/>
          <w:cols w:space="425" w:num="1"/>
          <w:docGrid w:linePitch="326" w:charSpace="0"/>
        </w:sectPr>
      </w:pPr>
    </w:p>
    <w:p w14:paraId="57837719">
      <w:pPr>
        <w:pStyle w:val="5"/>
      </w:pPr>
      <w:r>
        <w:rPr>
          <w:rFonts w:hint="eastAsia"/>
        </w:rPr>
        <w:t>3.4.4.3 跑马滩水库洪水特性</w:t>
      </w:r>
    </w:p>
    <w:p w14:paraId="5A72236A">
      <w:r>
        <w:rPr>
          <w:rFonts w:hint="eastAsia"/>
        </w:rPr>
        <w:t>跑马滩水库所在流域的洪水主要是由暴雨形成，雨洪关系密切，洪水过程具有陡涨陡落、峰型尖瘦、历时较短的特点。由于上游河道坡陡流急，且暴雨强度较大，洪水汇流时间短，形成尖瘦形洪水过程。下游河流坡度变缓，多支流汇入，易形成复峰过程，一次洪水历时为1-3天，涨洪历时10小时左右。</w:t>
      </w:r>
    </w:p>
    <w:p w14:paraId="42580CE6">
      <w:r>
        <w:rPr>
          <w:rFonts w:hint="eastAsia"/>
        </w:rPr>
        <w:t>根据《遂宁市安居区放空洞论证报告（初步设计）》，本次可直接引用《2002年蟠龙河水库和2002年书房坝水库的除险加固初设报告》成果。</w:t>
      </w:r>
    </w:p>
    <w:p w14:paraId="43387C8F">
      <w:pPr>
        <w:rPr>
          <w:color w:val="000000" w:themeColor="text1"/>
          <w14:textFill>
            <w14:solidFill>
              <w14:schemeClr w14:val="tx1"/>
            </w14:solidFill>
          </w14:textFill>
        </w:rPr>
      </w:pPr>
      <w:r>
        <w:rPr>
          <w:rFonts w:hint="eastAsia"/>
          <w:color w:val="000000" w:themeColor="text1"/>
          <w14:textFill>
            <w14:solidFill>
              <w14:schemeClr w14:val="tx1"/>
            </w14:solidFill>
          </w14:textFill>
        </w:rPr>
        <w:t>蟠龙河水库洪水计算结果见下表。</w:t>
      </w:r>
    </w:p>
    <w:p w14:paraId="0CEB941A">
      <w:pPr>
        <w:pStyle w:val="45"/>
      </w:pPr>
      <w:r>
        <w:rPr>
          <w:rFonts w:hint="eastAsia"/>
        </w:rPr>
        <w:t>表3.4-18  蟠龙河水库坝址设计暴雨计算成果表</w:t>
      </w:r>
    </w:p>
    <w:tbl>
      <w:tblPr>
        <w:tblStyle w:val="2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005"/>
        <w:gridCol w:w="663"/>
        <w:gridCol w:w="779"/>
        <w:gridCol w:w="780"/>
        <w:gridCol w:w="883"/>
        <w:gridCol w:w="884"/>
        <w:gridCol w:w="883"/>
        <w:gridCol w:w="884"/>
        <w:gridCol w:w="883"/>
        <w:gridCol w:w="884"/>
      </w:tblGrid>
      <w:tr w14:paraId="5B97753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5" w:type="dxa"/>
            <w:vMerge w:val="restart"/>
            <w:vAlign w:val="center"/>
          </w:tcPr>
          <w:p w14:paraId="286B225F">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时段</w:t>
            </w:r>
          </w:p>
        </w:tc>
        <w:tc>
          <w:tcPr>
            <w:tcW w:w="663" w:type="dxa"/>
            <w:vMerge w:val="restart"/>
            <w:vAlign w:val="center"/>
          </w:tcPr>
          <w:p w14:paraId="31126E8E">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均值</w:t>
            </w:r>
          </w:p>
        </w:tc>
        <w:tc>
          <w:tcPr>
            <w:tcW w:w="779" w:type="dxa"/>
            <w:vMerge w:val="restart"/>
            <w:vAlign w:val="center"/>
          </w:tcPr>
          <w:p w14:paraId="2B280179">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Cv</w:t>
            </w:r>
          </w:p>
        </w:tc>
        <w:tc>
          <w:tcPr>
            <w:tcW w:w="780" w:type="dxa"/>
            <w:vMerge w:val="restart"/>
            <w:vAlign w:val="center"/>
          </w:tcPr>
          <w:p w14:paraId="38CD482A">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Cs/Cv</w:t>
            </w:r>
          </w:p>
        </w:tc>
        <w:tc>
          <w:tcPr>
            <w:tcW w:w="5301" w:type="dxa"/>
            <w:gridSpan w:val="6"/>
            <w:vAlign w:val="center"/>
          </w:tcPr>
          <w:p w14:paraId="0603D1E2">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各频率设计值Hp(mm)</w:t>
            </w:r>
          </w:p>
        </w:tc>
      </w:tr>
      <w:tr w14:paraId="0220B9D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5" w:type="dxa"/>
            <w:vMerge w:val="continue"/>
            <w:vAlign w:val="center"/>
          </w:tcPr>
          <w:p w14:paraId="5C78759A">
            <w:pPr>
              <w:pStyle w:val="42"/>
              <w:rPr>
                <w:rFonts w:eastAsiaTheme="minorEastAsia" w:cstheme="minorBidi"/>
                <w:color w:val="000000" w:themeColor="text1"/>
                <w14:textFill>
                  <w14:solidFill>
                    <w14:schemeClr w14:val="tx1"/>
                  </w14:solidFill>
                </w14:textFill>
              </w:rPr>
            </w:pPr>
          </w:p>
        </w:tc>
        <w:tc>
          <w:tcPr>
            <w:tcW w:w="663" w:type="dxa"/>
            <w:vMerge w:val="continue"/>
            <w:vAlign w:val="center"/>
          </w:tcPr>
          <w:p w14:paraId="14447EBF">
            <w:pPr>
              <w:pStyle w:val="42"/>
              <w:rPr>
                <w:rFonts w:eastAsiaTheme="minorEastAsia" w:cstheme="minorBidi"/>
                <w:color w:val="000000" w:themeColor="text1"/>
                <w14:textFill>
                  <w14:solidFill>
                    <w14:schemeClr w14:val="tx1"/>
                  </w14:solidFill>
                </w14:textFill>
              </w:rPr>
            </w:pPr>
          </w:p>
        </w:tc>
        <w:tc>
          <w:tcPr>
            <w:tcW w:w="779" w:type="dxa"/>
            <w:vMerge w:val="continue"/>
            <w:vAlign w:val="center"/>
          </w:tcPr>
          <w:p w14:paraId="22BF2B26">
            <w:pPr>
              <w:pStyle w:val="42"/>
              <w:rPr>
                <w:rFonts w:eastAsiaTheme="minorEastAsia" w:cstheme="minorBidi"/>
                <w:color w:val="000000" w:themeColor="text1"/>
                <w14:textFill>
                  <w14:solidFill>
                    <w14:schemeClr w14:val="tx1"/>
                  </w14:solidFill>
                </w14:textFill>
              </w:rPr>
            </w:pPr>
          </w:p>
        </w:tc>
        <w:tc>
          <w:tcPr>
            <w:tcW w:w="780" w:type="dxa"/>
            <w:vMerge w:val="continue"/>
            <w:vAlign w:val="center"/>
          </w:tcPr>
          <w:p w14:paraId="1AE70867">
            <w:pPr>
              <w:pStyle w:val="42"/>
              <w:rPr>
                <w:rFonts w:eastAsiaTheme="minorEastAsia" w:cstheme="minorBidi"/>
                <w:color w:val="000000" w:themeColor="text1"/>
                <w14:textFill>
                  <w14:solidFill>
                    <w14:schemeClr w14:val="tx1"/>
                  </w14:solidFill>
                </w14:textFill>
              </w:rPr>
            </w:pPr>
          </w:p>
        </w:tc>
        <w:tc>
          <w:tcPr>
            <w:tcW w:w="883" w:type="dxa"/>
            <w:vAlign w:val="center"/>
          </w:tcPr>
          <w:p w14:paraId="2C3A28B7">
            <w:pPr>
              <w:pStyle w:val="42"/>
              <w:rPr>
                <w:rFonts w:eastAsiaTheme="minorEastAsia" w:cstheme="minorBidi"/>
                <w:color w:val="000000" w:themeColor="text1"/>
                <w14:textFill>
                  <w14:solidFill>
                    <w14:schemeClr w14:val="tx1"/>
                  </w14:solidFill>
                </w14:textFill>
              </w:rPr>
            </w:pPr>
            <w:r>
              <w:rPr>
                <w:rFonts w:eastAsiaTheme="minorEastAsia" w:cstheme="minorBidi"/>
                <w:color w:val="000000" w:themeColor="text1"/>
                <w14:textFill>
                  <w14:solidFill>
                    <w14:schemeClr w14:val="tx1"/>
                  </w14:solidFill>
                </w14:textFill>
              </w:rPr>
              <w:t>p=0.1%</w:t>
            </w:r>
          </w:p>
        </w:tc>
        <w:tc>
          <w:tcPr>
            <w:tcW w:w="884" w:type="dxa"/>
            <w:vAlign w:val="center"/>
          </w:tcPr>
          <w:p w14:paraId="4E38D164">
            <w:pPr>
              <w:pStyle w:val="42"/>
              <w:rPr>
                <w:rFonts w:eastAsiaTheme="minorEastAsia" w:cstheme="minorBidi"/>
                <w:color w:val="000000" w:themeColor="text1"/>
                <w14:textFill>
                  <w14:solidFill>
                    <w14:schemeClr w14:val="tx1"/>
                  </w14:solidFill>
                </w14:textFill>
              </w:rPr>
            </w:pPr>
            <w:r>
              <w:rPr>
                <w:rFonts w:eastAsiaTheme="minorEastAsia" w:cstheme="minorBidi"/>
                <w:color w:val="000000" w:themeColor="text1"/>
                <w14:textFill>
                  <w14:solidFill>
                    <w14:schemeClr w14:val="tx1"/>
                  </w14:solidFill>
                </w14:textFill>
              </w:rPr>
              <w:t>p=1%</w:t>
            </w:r>
          </w:p>
        </w:tc>
        <w:tc>
          <w:tcPr>
            <w:tcW w:w="883" w:type="dxa"/>
            <w:vAlign w:val="center"/>
          </w:tcPr>
          <w:p w14:paraId="74C5CC28">
            <w:pPr>
              <w:pStyle w:val="42"/>
              <w:rPr>
                <w:rFonts w:eastAsiaTheme="minorEastAsia" w:cstheme="minorBidi"/>
                <w:color w:val="000000" w:themeColor="text1"/>
                <w14:textFill>
                  <w14:solidFill>
                    <w14:schemeClr w14:val="tx1"/>
                  </w14:solidFill>
                </w14:textFill>
              </w:rPr>
            </w:pPr>
            <w:r>
              <w:rPr>
                <w:rFonts w:eastAsiaTheme="minorEastAsia" w:cstheme="minorBidi"/>
                <w:color w:val="000000" w:themeColor="text1"/>
                <w14:textFill>
                  <w14:solidFill>
                    <w14:schemeClr w14:val="tx1"/>
                  </w14:solidFill>
                </w14:textFill>
              </w:rPr>
              <w:t>p=3.3%</w:t>
            </w:r>
          </w:p>
        </w:tc>
        <w:tc>
          <w:tcPr>
            <w:tcW w:w="884" w:type="dxa"/>
            <w:vAlign w:val="center"/>
          </w:tcPr>
          <w:p w14:paraId="63360AC6">
            <w:pPr>
              <w:pStyle w:val="42"/>
              <w:rPr>
                <w:rFonts w:eastAsiaTheme="minorEastAsia" w:cstheme="minorBidi"/>
                <w:color w:val="000000" w:themeColor="text1"/>
                <w14:textFill>
                  <w14:solidFill>
                    <w14:schemeClr w14:val="tx1"/>
                  </w14:solidFill>
                </w14:textFill>
              </w:rPr>
            </w:pPr>
            <w:r>
              <w:rPr>
                <w:rFonts w:eastAsiaTheme="minorEastAsia" w:cstheme="minorBidi"/>
                <w:color w:val="000000" w:themeColor="text1"/>
                <w14:textFill>
                  <w14:solidFill>
                    <w14:schemeClr w14:val="tx1"/>
                  </w14:solidFill>
                </w14:textFill>
              </w:rPr>
              <w:t>p=5%</w:t>
            </w:r>
          </w:p>
        </w:tc>
        <w:tc>
          <w:tcPr>
            <w:tcW w:w="883" w:type="dxa"/>
            <w:vAlign w:val="center"/>
          </w:tcPr>
          <w:p w14:paraId="2B482BAB">
            <w:pPr>
              <w:pStyle w:val="42"/>
              <w:rPr>
                <w:rFonts w:eastAsiaTheme="minorEastAsia" w:cstheme="minorBidi"/>
                <w:color w:val="000000" w:themeColor="text1"/>
                <w14:textFill>
                  <w14:solidFill>
                    <w14:schemeClr w14:val="tx1"/>
                  </w14:solidFill>
                </w14:textFill>
              </w:rPr>
            </w:pPr>
            <w:r>
              <w:rPr>
                <w:rFonts w:eastAsiaTheme="minorEastAsia" w:cstheme="minorBidi"/>
                <w:color w:val="000000" w:themeColor="text1"/>
                <w14:textFill>
                  <w14:solidFill>
                    <w14:schemeClr w14:val="tx1"/>
                  </w14:solidFill>
                </w14:textFill>
              </w:rPr>
              <w:t>p=10%</w:t>
            </w:r>
          </w:p>
        </w:tc>
        <w:tc>
          <w:tcPr>
            <w:tcW w:w="884" w:type="dxa"/>
            <w:vAlign w:val="center"/>
          </w:tcPr>
          <w:p w14:paraId="0ABFFB84">
            <w:pPr>
              <w:pStyle w:val="42"/>
              <w:rPr>
                <w:rFonts w:eastAsiaTheme="minorEastAsia" w:cstheme="minorBidi"/>
                <w:color w:val="000000" w:themeColor="text1"/>
                <w14:textFill>
                  <w14:solidFill>
                    <w14:schemeClr w14:val="tx1"/>
                  </w14:solidFill>
                </w14:textFill>
              </w:rPr>
            </w:pPr>
            <w:r>
              <w:rPr>
                <w:rFonts w:eastAsiaTheme="minorEastAsia" w:cstheme="minorBidi"/>
                <w:color w:val="000000" w:themeColor="text1"/>
                <w14:textFill>
                  <w14:solidFill>
                    <w14:schemeClr w14:val="tx1"/>
                  </w14:solidFill>
                </w14:textFill>
              </w:rPr>
              <w:t>p=20%</w:t>
            </w:r>
          </w:p>
        </w:tc>
      </w:tr>
      <w:tr w14:paraId="7661428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5" w:type="dxa"/>
            <w:vAlign w:val="center"/>
          </w:tcPr>
          <w:p w14:paraId="3C8734FE">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1/6小时</w:t>
            </w:r>
          </w:p>
        </w:tc>
        <w:tc>
          <w:tcPr>
            <w:tcW w:w="663" w:type="dxa"/>
            <w:vAlign w:val="center"/>
          </w:tcPr>
          <w:p w14:paraId="2A08C8B9">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16</w:t>
            </w:r>
          </w:p>
        </w:tc>
        <w:tc>
          <w:tcPr>
            <w:tcW w:w="779" w:type="dxa"/>
            <w:vAlign w:val="center"/>
          </w:tcPr>
          <w:p w14:paraId="2E092086">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0.35</w:t>
            </w:r>
          </w:p>
        </w:tc>
        <w:tc>
          <w:tcPr>
            <w:tcW w:w="780" w:type="dxa"/>
            <w:vAlign w:val="center"/>
          </w:tcPr>
          <w:p w14:paraId="2F317AD0">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3.5</w:t>
            </w:r>
          </w:p>
        </w:tc>
        <w:tc>
          <w:tcPr>
            <w:tcW w:w="883" w:type="dxa"/>
            <w:vAlign w:val="center"/>
          </w:tcPr>
          <w:p w14:paraId="18415801">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43.2</w:t>
            </w:r>
          </w:p>
        </w:tc>
        <w:tc>
          <w:tcPr>
            <w:tcW w:w="884" w:type="dxa"/>
            <w:vAlign w:val="center"/>
          </w:tcPr>
          <w:p w14:paraId="1DD9DB0F">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33.7</w:t>
            </w:r>
          </w:p>
        </w:tc>
        <w:tc>
          <w:tcPr>
            <w:tcW w:w="883" w:type="dxa"/>
            <w:vAlign w:val="center"/>
          </w:tcPr>
          <w:p w14:paraId="49B586DF">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28.5</w:t>
            </w:r>
          </w:p>
        </w:tc>
        <w:tc>
          <w:tcPr>
            <w:tcW w:w="884" w:type="dxa"/>
            <w:vAlign w:val="center"/>
          </w:tcPr>
          <w:p w14:paraId="5403EA3C">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26.7</w:t>
            </w:r>
          </w:p>
        </w:tc>
        <w:tc>
          <w:tcPr>
            <w:tcW w:w="883" w:type="dxa"/>
            <w:vAlign w:val="center"/>
          </w:tcPr>
          <w:p w14:paraId="353DD5BE">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23.5</w:t>
            </w:r>
          </w:p>
        </w:tc>
        <w:tc>
          <w:tcPr>
            <w:tcW w:w="884" w:type="dxa"/>
            <w:vAlign w:val="center"/>
          </w:tcPr>
          <w:p w14:paraId="203D9A9D">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20.1</w:t>
            </w:r>
          </w:p>
        </w:tc>
      </w:tr>
      <w:tr w14:paraId="2756DFC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5" w:type="dxa"/>
            <w:vAlign w:val="center"/>
          </w:tcPr>
          <w:p w14:paraId="0C42893E">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1小时</w:t>
            </w:r>
          </w:p>
        </w:tc>
        <w:tc>
          <w:tcPr>
            <w:tcW w:w="663" w:type="dxa"/>
            <w:vAlign w:val="center"/>
          </w:tcPr>
          <w:p w14:paraId="6F97D295">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44</w:t>
            </w:r>
          </w:p>
        </w:tc>
        <w:tc>
          <w:tcPr>
            <w:tcW w:w="779" w:type="dxa"/>
            <w:vAlign w:val="center"/>
          </w:tcPr>
          <w:p w14:paraId="2E768DC6">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0.45</w:t>
            </w:r>
          </w:p>
        </w:tc>
        <w:tc>
          <w:tcPr>
            <w:tcW w:w="780" w:type="dxa"/>
            <w:vAlign w:val="center"/>
          </w:tcPr>
          <w:p w14:paraId="1529B149">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3.5</w:t>
            </w:r>
          </w:p>
        </w:tc>
        <w:tc>
          <w:tcPr>
            <w:tcW w:w="883" w:type="dxa"/>
            <w:vAlign w:val="center"/>
          </w:tcPr>
          <w:p w14:paraId="7B82F483">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149.7</w:t>
            </w:r>
          </w:p>
        </w:tc>
        <w:tc>
          <w:tcPr>
            <w:tcW w:w="884" w:type="dxa"/>
            <w:vAlign w:val="center"/>
          </w:tcPr>
          <w:p w14:paraId="69EB523A">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110.8</w:t>
            </w:r>
          </w:p>
        </w:tc>
        <w:tc>
          <w:tcPr>
            <w:tcW w:w="883" w:type="dxa"/>
            <w:vAlign w:val="center"/>
          </w:tcPr>
          <w:p w14:paraId="03BE7907">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90</w:t>
            </w:r>
          </w:p>
        </w:tc>
        <w:tc>
          <w:tcPr>
            <w:tcW w:w="884" w:type="dxa"/>
            <w:vAlign w:val="center"/>
          </w:tcPr>
          <w:p w14:paraId="3D35C1FB">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82.8</w:t>
            </w:r>
          </w:p>
        </w:tc>
        <w:tc>
          <w:tcPr>
            <w:tcW w:w="883" w:type="dxa"/>
            <w:vAlign w:val="center"/>
          </w:tcPr>
          <w:p w14:paraId="525F9C1D">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70.3</w:t>
            </w:r>
          </w:p>
        </w:tc>
        <w:tc>
          <w:tcPr>
            <w:tcW w:w="884" w:type="dxa"/>
            <w:vAlign w:val="center"/>
          </w:tcPr>
          <w:p w14:paraId="38F4EDE3">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57.4</w:t>
            </w:r>
          </w:p>
        </w:tc>
      </w:tr>
      <w:tr w14:paraId="062BAAF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5" w:type="dxa"/>
            <w:vAlign w:val="center"/>
          </w:tcPr>
          <w:p w14:paraId="4AD3A59E">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6小时</w:t>
            </w:r>
          </w:p>
        </w:tc>
        <w:tc>
          <w:tcPr>
            <w:tcW w:w="663" w:type="dxa"/>
            <w:vAlign w:val="center"/>
          </w:tcPr>
          <w:p w14:paraId="34856D73">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66.3</w:t>
            </w:r>
          </w:p>
        </w:tc>
        <w:tc>
          <w:tcPr>
            <w:tcW w:w="779" w:type="dxa"/>
            <w:vAlign w:val="center"/>
          </w:tcPr>
          <w:p w14:paraId="7DC4A074">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0.5</w:t>
            </w:r>
          </w:p>
        </w:tc>
        <w:tc>
          <w:tcPr>
            <w:tcW w:w="780" w:type="dxa"/>
            <w:vAlign w:val="center"/>
          </w:tcPr>
          <w:p w14:paraId="7B4C6D82">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3.5</w:t>
            </w:r>
          </w:p>
        </w:tc>
        <w:tc>
          <w:tcPr>
            <w:tcW w:w="883" w:type="dxa"/>
            <w:vAlign w:val="center"/>
          </w:tcPr>
          <w:p w14:paraId="3E121FAB">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251.1</w:t>
            </w:r>
          </w:p>
        </w:tc>
        <w:tc>
          <w:tcPr>
            <w:tcW w:w="884" w:type="dxa"/>
            <w:vAlign w:val="center"/>
          </w:tcPr>
          <w:p w14:paraId="5855BE4F">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181.4</w:t>
            </w:r>
          </w:p>
        </w:tc>
        <w:tc>
          <w:tcPr>
            <w:tcW w:w="883" w:type="dxa"/>
            <w:vAlign w:val="center"/>
          </w:tcPr>
          <w:p w14:paraId="6C72B8B5">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144.5</w:t>
            </w:r>
          </w:p>
        </w:tc>
        <w:tc>
          <w:tcPr>
            <w:tcW w:w="884" w:type="dxa"/>
            <w:vAlign w:val="center"/>
          </w:tcPr>
          <w:p w14:paraId="0824FA0F">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131.8</w:t>
            </w:r>
          </w:p>
        </w:tc>
        <w:tc>
          <w:tcPr>
            <w:tcW w:w="883" w:type="dxa"/>
            <w:vAlign w:val="center"/>
          </w:tcPr>
          <w:p w14:paraId="0D99C022">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110.1</w:t>
            </w:r>
          </w:p>
        </w:tc>
        <w:tc>
          <w:tcPr>
            <w:tcW w:w="884" w:type="dxa"/>
            <w:vAlign w:val="center"/>
          </w:tcPr>
          <w:p w14:paraId="5E6C920B">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87.9</w:t>
            </w:r>
          </w:p>
        </w:tc>
      </w:tr>
      <w:tr w14:paraId="57BC278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5" w:type="dxa"/>
            <w:vAlign w:val="center"/>
          </w:tcPr>
          <w:p w14:paraId="544A2F40">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24小时</w:t>
            </w:r>
          </w:p>
        </w:tc>
        <w:tc>
          <w:tcPr>
            <w:tcW w:w="663" w:type="dxa"/>
            <w:vAlign w:val="center"/>
          </w:tcPr>
          <w:p w14:paraId="3D039792">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95.7</w:t>
            </w:r>
          </w:p>
        </w:tc>
        <w:tc>
          <w:tcPr>
            <w:tcW w:w="779" w:type="dxa"/>
            <w:vAlign w:val="center"/>
          </w:tcPr>
          <w:p w14:paraId="4DDA9667">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0.51</w:t>
            </w:r>
          </w:p>
        </w:tc>
        <w:tc>
          <w:tcPr>
            <w:tcW w:w="780" w:type="dxa"/>
            <w:vAlign w:val="center"/>
          </w:tcPr>
          <w:p w14:paraId="55C8C981">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3.5</w:t>
            </w:r>
          </w:p>
        </w:tc>
        <w:tc>
          <w:tcPr>
            <w:tcW w:w="883" w:type="dxa"/>
            <w:vAlign w:val="center"/>
          </w:tcPr>
          <w:p w14:paraId="12E73CC6">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370.1</w:t>
            </w:r>
          </w:p>
        </w:tc>
        <w:tc>
          <w:tcPr>
            <w:tcW w:w="884" w:type="dxa"/>
            <w:vAlign w:val="center"/>
          </w:tcPr>
          <w:p w14:paraId="4C13226A">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266.1</w:t>
            </w:r>
          </w:p>
        </w:tc>
        <w:tc>
          <w:tcPr>
            <w:tcW w:w="883" w:type="dxa"/>
            <w:vAlign w:val="center"/>
          </w:tcPr>
          <w:p w14:paraId="151C15FA">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211.1</w:t>
            </w:r>
          </w:p>
        </w:tc>
        <w:tc>
          <w:tcPr>
            <w:tcW w:w="884" w:type="dxa"/>
            <w:vAlign w:val="center"/>
          </w:tcPr>
          <w:p w14:paraId="7183C6A6">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192.3</w:t>
            </w:r>
          </w:p>
        </w:tc>
        <w:tc>
          <w:tcPr>
            <w:tcW w:w="883" w:type="dxa"/>
            <w:vAlign w:val="center"/>
          </w:tcPr>
          <w:p w14:paraId="6768BC4C">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160.1</w:t>
            </w:r>
          </w:p>
        </w:tc>
        <w:tc>
          <w:tcPr>
            <w:tcW w:w="884" w:type="dxa"/>
            <w:vAlign w:val="center"/>
          </w:tcPr>
          <w:p w14:paraId="380CA253">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127.2</w:t>
            </w:r>
          </w:p>
        </w:tc>
      </w:tr>
    </w:tbl>
    <w:p w14:paraId="0249E42D">
      <w:pPr>
        <w:rPr>
          <w:color w:val="000000" w:themeColor="text1"/>
          <w14:textFill>
            <w14:solidFill>
              <w14:schemeClr w14:val="tx1"/>
            </w14:solidFill>
          </w14:textFill>
        </w:rPr>
      </w:pPr>
      <w:r>
        <w:rPr>
          <w:rFonts w:hint="eastAsia"/>
          <w:color w:val="000000" w:themeColor="text1"/>
          <w14:textFill>
            <w14:solidFill>
              <w14:schemeClr w14:val="tx1"/>
            </w14:solidFill>
          </w14:textFill>
        </w:rPr>
        <w:t>书房坝水库洪水计算结果见下表。</w:t>
      </w:r>
    </w:p>
    <w:p w14:paraId="67C35302">
      <w:pPr>
        <w:pStyle w:val="45"/>
      </w:pPr>
      <w:r>
        <w:rPr>
          <w:rFonts w:hint="eastAsia"/>
        </w:rPr>
        <w:t>表3.4-19  蟠龙河水库坝址设计暴雨计算成果表</w:t>
      </w:r>
    </w:p>
    <w:tbl>
      <w:tblPr>
        <w:tblStyle w:val="2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005"/>
        <w:gridCol w:w="663"/>
        <w:gridCol w:w="779"/>
        <w:gridCol w:w="780"/>
        <w:gridCol w:w="883"/>
        <w:gridCol w:w="884"/>
        <w:gridCol w:w="883"/>
        <w:gridCol w:w="884"/>
        <w:gridCol w:w="883"/>
        <w:gridCol w:w="884"/>
      </w:tblGrid>
      <w:tr w14:paraId="30D7BE7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5" w:type="dxa"/>
            <w:vMerge w:val="restart"/>
            <w:vAlign w:val="center"/>
          </w:tcPr>
          <w:p w14:paraId="5E3E3772">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时段</w:t>
            </w:r>
          </w:p>
        </w:tc>
        <w:tc>
          <w:tcPr>
            <w:tcW w:w="663" w:type="dxa"/>
            <w:vMerge w:val="restart"/>
            <w:vAlign w:val="center"/>
          </w:tcPr>
          <w:p w14:paraId="13E20874">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均值</w:t>
            </w:r>
          </w:p>
        </w:tc>
        <w:tc>
          <w:tcPr>
            <w:tcW w:w="779" w:type="dxa"/>
            <w:vMerge w:val="restart"/>
            <w:vAlign w:val="center"/>
          </w:tcPr>
          <w:p w14:paraId="616AFD2A">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Cv</w:t>
            </w:r>
          </w:p>
        </w:tc>
        <w:tc>
          <w:tcPr>
            <w:tcW w:w="780" w:type="dxa"/>
            <w:vMerge w:val="restart"/>
            <w:vAlign w:val="center"/>
          </w:tcPr>
          <w:p w14:paraId="607F28D8">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Cs/Cv</w:t>
            </w:r>
          </w:p>
        </w:tc>
        <w:tc>
          <w:tcPr>
            <w:tcW w:w="5301" w:type="dxa"/>
            <w:gridSpan w:val="6"/>
            <w:vAlign w:val="center"/>
          </w:tcPr>
          <w:p w14:paraId="094ED897">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各频率设计值Hp(mm)</w:t>
            </w:r>
          </w:p>
        </w:tc>
      </w:tr>
      <w:tr w14:paraId="3843EB1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5" w:type="dxa"/>
            <w:vMerge w:val="continue"/>
            <w:vAlign w:val="center"/>
          </w:tcPr>
          <w:p w14:paraId="5FB2E279">
            <w:pPr>
              <w:pStyle w:val="42"/>
              <w:rPr>
                <w:rFonts w:eastAsiaTheme="minorEastAsia" w:cstheme="minorBidi"/>
                <w:color w:val="000000" w:themeColor="text1"/>
                <w14:textFill>
                  <w14:solidFill>
                    <w14:schemeClr w14:val="tx1"/>
                  </w14:solidFill>
                </w14:textFill>
              </w:rPr>
            </w:pPr>
          </w:p>
        </w:tc>
        <w:tc>
          <w:tcPr>
            <w:tcW w:w="663" w:type="dxa"/>
            <w:vMerge w:val="continue"/>
            <w:vAlign w:val="center"/>
          </w:tcPr>
          <w:p w14:paraId="6CA736D6">
            <w:pPr>
              <w:pStyle w:val="42"/>
              <w:rPr>
                <w:rFonts w:eastAsiaTheme="minorEastAsia" w:cstheme="minorBidi"/>
                <w:color w:val="000000" w:themeColor="text1"/>
                <w14:textFill>
                  <w14:solidFill>
                    <w14:schemeClr w14:val="tx1"/>
                  </w14:solidFill>
                </w14:textFill>
              </w:rPr>
            </w:pPr>
          </w:p>
        </w:tc>
        <w:tc>
          <w:tcPr>
            <w:tcW w:w="779" w:type="dxa"/>
            <w:vMerge w:val="continue"/>
            <w:vAlign w:val="center"/>
          </w:tcPr>
          <w:p w14:paraId="65EFABBF">
            <w:pPr>
              <w:pStyle w:val="42"/>
              <w:rPr>
                <w:rFonts w:eastAsiaTheme="minorEastAsia" w:cstheme="minorBidi"/>
                <w:color w:val="000000" w:themeColor="text1"/>
                <w14:textFill>
                  <w14:solidFill>
                    <w14:schemeClr w14:val="tx1"/>
                  </w14:solidFill>
                </w14:textFill>
              </w:rPr>
            </w:pPr>
          </w:p>
        </w:tc>
        <w:tc>
          <w:tcPr>
            <w:tcW w:w="780" w:type="dxa"/>
            <w:vMerge w:val="continue"/>
            <w:vAlign w:val="center"/>
          </w:tcPr>
          <w:p w14:paraId="369CAFE7">
            <w:pPr>
              <w:pStyle w:val="42"/>
              <w:rPr>
                <w:rFonts w:eastAsiaTheme="minorEastAsia" w:cstheme="minorBidi"/>
                <w:color w:val="000000" w:themeColor="text1"/>
                <w14:textFill>
                  <w14:solidFill>
                    <w14:schemeClr w14:val="tx1"/>
                  </w14:solidFill>
                </w14:textFill>
              </w:rPr>
            </w:pPr>
          </w:p>
        </w:tc>
        <w:tc>
          <w:tcPr>
            <w:tcW w:w="883" w:type="dxa"/>
            <w:vAlign w:val="center"/>
          </w:tcPr>
          <w:p w14:paraId="341511E0">
            <w:pPr>
              <w:pStyle w:val="42"/>
              <w:rPr>
                <w:rFonts w:eastAsiaTheme="minorEastAsia" w:cstheme="minorBidi"/>
                <w:color w:val="000000" w:themeColor="text1"/>
                <w14:textFill>
                  <w14:solidFill>
                    <w14:schemeClr w14:val="tx1"/>
                  </w14:solidFill>
                </w14:textFill>
              </w:rPr>
            </w:pPr>
            <w:r>
              <w:rPr>
                <w:rFonts w:eastAsiaTheme="minorEastAsia" w:cstheme="minorBidi"/>
                <w:color w:val="000000" w:themeColor="text1"/>
                <w14:textFill>
                  <w14:solidFill>
                    <w14:schemeClr w14:val="tx1"/>
                  </w14:solidFill>
                </w14:textFill>
              </w:rPr>
              <w:t>p=0.1%</w:t>
            </w:r>
          </w:p>
        </w:tc>
        <w:tc>
          <w:tcPr>
            <w:tcW w:w="884" w:type="dxa"/>
            <w:vAlign w:val="center"/>
          </w:tcPr>
          <w:p w14:paraId="275B99DD">
            <w:pPr>
              <w:pStyle w:val="42"/>
              <w:rPr>
                <w:rFonts w:eastAsiaTheme="minorEastAsia" w:cstheme="minorBidi"/>
                <w:color w:val="000000" w:themeColor="text1"/>
                <w14:textFill>
                  <w14:solidFill>
                    <w14:schemeClr w14:val="tx1"/>
                  </w14:solidFill>
                </w14:textFill>
              </w:rPr>
            </w:pPr>
            <w:r>
              <w:rPr>
                <w:rFonts w:eastAsiaTheme="minorEastAsia" w:cstheme="minorBidi"/>
                <w:color w:val="000000" w:themeColor="text1"/>
                <w14:textFill>
                  <w14:solidFill>
                    <w14:schemeClr w14:val="tx1"/>
                  </w14:solidFill>
                </w14:textFill>
              </w:rPr>
              <w:t>p=1%</w:t>
            </w:r>
          </w:p>
        </w:tc>
        <w:tc>
          <w:tcPr>
            <w:tcW w:w="883" w:type="dxa"/>
            <w:vAlign w:val="center"/>
          </w:tcPr>
          <w:p w14:paraId="002A84D0">
            <w:pPr>
              <w:pStyle w:val="42"/>
              <w:rPr>
                <w:rFonts w:eastAsiaTheme="minorEastAsia" w:cstheme="minorBidi"/>
                <w:color w:val="000000" w:themeColor="text1"/>
                <w14:textFill>
                  <w14:solidFill>
                    <w14:schemeClr w14:val="tx1"/>
                  </w14:solidFill>
                </w14:textFill>
              </w:rPr>
            </w:pPr>
            <w:r>
              <w:rPr>
                <w:rFonts w:eastAsiaTheme="minorEastAsia" w:cstheme="minorBidi"/>
                <w:color w:val="000000" w:themeColor="text1"/>
                <w14:textFill>
                  <w14:solidFill>
                    <w14:schemeClr w14:val="tx1"/>
                  </w14:solidFill>
                </w14:textFill>
              </w:rPr>
              <w:t>p=3.3%</w:t>
            </w:r>
          </w:p>
        </w:tc>
        <w:tc>
          <w:tcPr>
            <w:tcW w:w="884" w:type="dxa"/>
            <w:vAlign w:val="center"/>
          </w:tcPr>
          <w:p w14:paraId="7A35C4A6">
            <w:pPr>
              <w:pStyle w:val="42"/>
              <w:rPr>
                <w:rFonts w:eastAsiaTheme="minorEastAsia" w:cstheme="minorBidi"/>
                <w:color w:val="000000" w:themeColor="text1"/>
                <w14:textFill>
                  <w14:solidFill>
                    <w14:schemeClr w14:val="tx1"/>
                  </w14:solidFill>
                </w14:textFill>
              </w:rPr>
            </w:pPr>
            <w:r>
              <w:rPr>
                <w:rFonts w:eastAsiaTheme="minorEastAsia" w:cstheme="minorBidi"/>
                <w:color w:val="000000" w:themeColor="text1"/>
                <w14:textFill>
                  <w14:solidFill>
                    <w14:schemeClr w14:val="tx1"/>
                  </w14:solidFill>
                </w14:textFill>
              </w:rPr>
              <w:t>p=5%</w:t>
            </w:r>
          </w:p>
        </w:tc>
        <w:tc>
          <w:tcPr>
            <w:tcW w:w="883" w:type="dxa"/>
            <w:vAlign w:val="center"/>
          </w:tcPr>
          <w:p w14:paraId="7BC61122">
            <w:pPr>
              <w:pStyle w:val="42"/>
              <w:rPr>
                <w:rFonts w:eastAsiaTheme="minorEastAsia" w:cstheme="minorBidi"/>
                <w:color w:val="000000" w:themeColor="text1"/>
                <w14:textFill>
                  <w14:solidFill>
                    <w14:schemeClr w14:val="tx1"/>
                  </w14:solidFill>
                </w14:textFill>
              </w:rPr>
            </w:pPr>
            <w:r>
              <w:rPr>
                <w:rFonts w:eastAsiaTheme="minorEastAsia" w:cstheme="minorBidi"/>
                <w:color w:val="000000" w:themeColor="text1"/>
                <w14:textFill>
                  <w14:solidFill>
                    <w14:schemeClr w14:val="tx1"/>
                  </w14:solidFill>
                </w14:textFill>
              </w:rPr>
              <w:t>p=10%</w:t>
            </w:r>
          </w:p>
        </w:tc>
        <w:tc>
          <w:tcPr>
            <w:tcW w:w="884" w:type="dxa"/>
            <w:vAlign w:val="center"/>
          </w:tcPr>
          <w:p w14:paraId="788C451A">
            <w:pPr>
              <w:pStyle w:val="42"/>
              <w:rPr>
                <w:rFonts w:eastAsiaTheme="minorEastAsia" w:cstheme="minorBidi"/>
                <w:color w:val="000000" w:themeColor="text1"/>
                <w14:textFill>
                  <w14:solidFill>
                    <w14:schemeClr w14:val="tx1"/>
                  </w14:solidFill>
                </w14:textFill>
              </w:rPr>
            </w:pPr>
            <w:r>
              <w:rPr>
                <w:rFonts w:eastAsiaTheme="minorEastAsia" w:cstheme="minorBidi"/>
                <w:color w:val="000000" w:themeColor="text1"/>
                <w14:textFill>
                  <w14:solidFill>
                    <w14:schemeClr w14:val="tx1"/>
                  </w14:solidFill>
                </w14:textFill>
              </w:rPr>
              <w:t>p=20%</w:t>
            </w:r>
          </w:p>
        </w:tc>
      </w:tr>
      <w:tr w14:paraId="5A87597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5" w:type="dxa"/>
          </w:tcPr>
          <w:p w14:paraId="209F63F8">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1/6小时</w:t>
            </w:r>
          </w:p>
        </w:tc>
        <w:tc>
          <w:tcPr>
            <w:tcW w:w="663" w:type="dxa"/>
          </w:tcPr>
          <w:p w14:paraId="1DCAEFEC">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16</w:t>
            </w:r>
          </w:p>
        </w:tc>
        <w:tc>
          <w:tcPr>
            <w:tcW w:w="779" w:type="dxa"/>
          </w:tcPr>
          <w:p w14:paraId="0D62E783">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0.35</w:t>
            </w:r>
          </w:p>
        </w:tc>
        <w:tc>
          <w:tcPr>
            <w:tcW w:w="780" w:type="dxa"/>
          </w:tcPr>
          <w:p w14:paraId="2658379A">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3.5</w:t>
            </w:r>
          </w:p>
        </w:tc>
        <w:tc>
          <w:tcPr>
            <w:tcW w:w="883" w:type="dxa"/>
          </w:tcPr>
          <w:p w14:paraId="2159CC77">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43.2</w:t>
            </w:r>
          </w:p>
        </w:tc>
        <w:tc>
          <w:tcPr>
            <w:tcW w:w="884" w:type="dxa"/>
          </w:tcPr>
          <w:p w14:paraId="0D05A994">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33.7</w:t>
            </w:r>
          </w:p>
        </w:tc>
        <w:tc>
          <w:tcPr>
            <w:tcW w:w="883" w:type="dxa"/>
          </w:tcPr>
          <w:p w14:paraId="2D475D05">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28.5</w:t>
            </w:r>
          </w:p>
        </w:tc>
        <w:tc>
          <w:tcPr>
            <w:tcW w:w="884" w:type="dxa"/>
          </w:tcPr>
          <w:p w14:paraId="25C862E2">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26.7</w:t>
            </w:r>
          </w:p>
        </w:tc>
        <w:tc>
          <w:tcPr>
            <w:tcW w:w="883" w:type="dxa"/>
          </w:tcPr>
          <w:p w14:paraId="13863851">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23.5</w:t>
            </w:r>
          </w:p>
        </w:tc>
        <w:tc>
          <w:tcPr>
            <w:tcW w:w="884" w:type="dxa"/>
          </w:tcPr>
          <w:p w14:paraId="1F2B4874">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20.1</w:t>
            </w:r>
          </w:p>
        </w:tc>
      </w:tr>
      <w:tr w14:paraId="68987EF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5" w:type="dxa"/>
          </w:tcPr>
          <w:p w14:paraId="1580F7F7">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1小时</w:t>
            </w:r>
          </w:p>
        </w:tc>
        <w:tc>
          <w:tcPr>
            <w:tcW w:w="663" w:type="dxa"/>
          </w:tcPr>
          <w:p w14:paraId="0FB57342">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44.3</w:t>
            </w:r>
          </w:p>
        </w:tc>
        <w:tc>
          <w:tcPr>
            <w:tcW w:w="779" w:type="dxa"/>
          </w:tcPr>
          <w:p w14:paraId="3F136B1E">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0.45</w:t>
            </w:r>
          </w:p>
        </w:tc>
        <w:tc>
          <w:tcPr>
            <w:tcW w:w="780" w:type="dxa"/>
          </w:tcPr>
          <w:p w14:paraId="670123F4">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3.5</w:t>
            </w:r>
          </w:p>
        </w:tc>
        <w:tc>
          <w:tcPr>
            <w:tcW w:w="883" w:type="dxa"/>
          </w:tcPr>
          <w:p w14:paraId="31CD417A">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150.7</w:t>
            </w:r>
          </w:p>
        </w:tc>
        <w:tc>
          <w:tcPr>
            <w:tcW w:w="884" w:type="dxa"/>
          </w:tcPr>
          <w:p w14:paraId="2A55A623">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111.6</w:t>
            </w:r>
          </w:p>
        </w:tc>
        <w:tc>
          <w:tcPr>
            <w:tcW w:w="883" w:type="dxa"/>
          </w:tcPr>
          <w:p w14:paraId="32D344C3">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90.6</w:t>
            </w:r>
          </w:p>
        </w:tc>
        <w:tc>
          <w:tcPr>
            <w:tcW w:w="884" w:type="dxa"/>
          </w:tcPr>
          <w:p w14:paraId="6E01C195">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83.4</w:t>
            </w:r>
          </w:p>
        </w:tc>
        <w:tc>
          <w:tcPr>
            <w:tcW w:w="883" w:type="dxa"/>
          </w:tcPr>
          <w:p w14:paraId="546C5BAD">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70.8</w:t>
            </w:r>
          </w:p>
        </w:tc>
        <w:tc>
          <w:tcPr>
            <w:tcW w:w="884" w:type="dxa"/>
          </w:tcPr>
          <w:p w14:paraId="5C05E113">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57.8</w:t>
            </w:r>
          </w:p>
        </w:tc>
      </w:tr>
      <w:tr w14:paraId="70A07AB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5" w:type="dxa"/>
          </w:tcPr>
          <w:p w14:paraId="3D4B2371">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6小时</w:t>
            </w:r>
          </w:p>
        </w:tc>
        <w:tc>
          <w:tcPr>
            <w:tcW w:w="663" w:type="dxa"/>
          </w:tcPr>
          <w:p w14:paraId="069B86DD">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68.3</w:t>
            </w:r>
          </w:p>
        </w:tc>
        <w:tc>
          <w:tcPr>
            <w:tcW w:w="779" w:type="dxa"/>
          </w:tcPr>
          <w:p w14:paraId="1791737A">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0.5</w:t>
            </w:r>
          </w:p>
        </w:tc>
        <w:tc>
          <w:tcPr>
            <w:tcW w:w="780" w:type="dxa"/>
          </w:tcPr>
          <w:p w14:paraId="4207C2B9">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3.5</w:t>
            </w:r>
          </w:p>
        </w:tc>
        <w:tc>
          <w:tcPr>
            <w:tcW w:w="883" w:type="dxa"/>
          </w:tcPr>
          <w:p w14:paraId="3EC5FDE9">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258.7</w:t>
            </w:r>
          </w:p>
        </w:tc>
        <w:tc>
          <w:tcPr>
            <w:tcW w:w="884" w:type="dxa"/>
          </w:tcPr>
          <w:p w14:paraId="4CAAB128">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186.9</w:t>
            </w:r>
          </w:p>
        </w:tc>
        <w:tc>
          <w:tcPr>
            <w:tcW w:w="883" w:type="dxa"/>
          </w:tcPr>
          <w:p w14:paraId="4B5B1962">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148.8</w:t>
            </w:r>
          </w:p>
        </w:tc>
        <w:tc>
          <w:tcPr>
            <w:tcW w:w="884" w:type="dxa"/>
          </w:tcPr>
          <w:p w14:paraId="00E993E1">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135.8</w:t>
            </w:r>
          </w:p>
        </w:tc>
        <w:tc>
          <w:tcPr>
            <w:tcW w:w="883" w:type="dxa"/>
          </w:tcPr>
          <w:p w14:paraId="1BDAD8F6">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113.4</w:t>
            </w:r>
          </w:p>
        </w:tc>
        <w:tc>
          <w:tcPr>
            <w:tcW w:w="884" w:type="dxa"/>
          </w:tcPr>
          <w:p w14:paraId="35C20E04">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90.5</w:t>
            </w:r>
          </w:p>
        </w:tc>
      </w:tr>
      <w:tr w14:paraId="140BC0C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5" w:type="dxa"/>
          </w:tcPr>
          <w:p w14:paraId="5790BD1C">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24小时</w:t>
            </w:r>
          </w:p>
        </w:tc>
        <w:tc>
          <w:tcPr>
            <w:tcW w:w="663" w:type="dxa"/>
          </w:tcPr>
          <w:p w14:paraId="66B3B41C">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98.3</w:t>
            </w:r>
          </w:p>
        </w:tc>
        <w:tc>
          <w:tcPr>
            <w:tcW w:w="779" w:type="dxa"/>
          </w:tcPr>
          <w:p w14:paraId="17118751">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0.51</w:t>
            </w:r>
          </w:p>
        </w:tc>
        <w:tc>
          <w:tcPr>
            <w:tcW w:w="780" w:type="dxa"/>
          </w:tcPr>
          <w:p w14:paraId="1680EC8B">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3.5</w:t>
            </w:r>
          </w:p>
        </w:tc>
        <w:tc>
          <w:tcPr>
            <w:tcW w:w="883" w:type="dxa"/>
          </w:tcPr>
          <w:p w14:paraId="6AFF5A39">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380.1</w:t>
            </w:r>
          </w:p>
        </w:tc>
        <w:tc>
          <w:tcPr>
            <w:tcW w:w="884" w:type="dxa"/>
          </w:tcPr>
          <w:p w14:paraId="613532B8">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273.3</w:t>
            </w:r>
          </w:p>
        </w:tc>
        <w:tc>
          <w:tcPr>
            <w:tcW w:w="883" w:type="dxa"/>
          </w:tcPr>
          <w:p w14:paraId="50E799FB">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216.8</w:t>
            </w:r>
          </w:p>
        </w:tc>
        <w:tc>
          <w:tcPr>
            <w:tcW w:w="884" w:type="dxa"/>
          </w:tcPr>
          <w:p w14:paraId="600B038E">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197.6</w:t>
            </w:r>
          </w:p>
        </w:tc>
        <w:tc>
          <w:tcPr>
            <w:tcW w:w="883" w:type="dxa"/>
          </w:tcPr>
          <w:p w14:paraId="21944278">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164.4</w:t>
            </w:r>
          </w:p>
        </w:tc>
        <w:tc>
          <w:tcPr>
            <w:tcW w:w="884" w:type="dxa"/>
          </w:tcPr>
          <w:p w14:paraId="4FC6ADF0">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130.7</w:t>
            </w:r>
          </w:p>
        </w:tc>
      </w:tr>
    </w:tbl>
    <w:p w14:paraId="441C5117">
      <w:pPr>
        <w:rPr>
          <w:color w:val="000000" w:themeColor="text1"/>
          <w14:textFill>
            <w14:solidFill>
              <w14:schemeClr w14:val="tx1"/>
            </w14:solidFill>
          </w14:textFill>
        </w:rPr>
      </w:pPr>
      <w:r>
        <w:rPr>
          <w:rFonts w:hint="eastAsia"/>
          <w:color w:val="000000" w:themeColor="text1"/>
          <w14:textFill>
            <w14:solidFill>
              <w14:schemeClr w14:val="tx1"/>
            </w14:solidFill>
          </w14:textFill>
        </w:rPr>
        <w:t>书房坝、蟠龙河水库坝址~跑马滩水库坝址洪水计算结果见下表。</w:t>
      </w:r>
    </w:p>
    <w:p w14:paraId="0D5FB381">
      <w:pPr>
        <w:pStyle w:val="45"/>
      </w:pPr>
      <w:r>
        <w:rPr>
          <w:rFonts w:hint="eastAsia"/>
        </w:rPr>
        <w:t>表3.4-20  蟠龙河水库坝址设计暴雨计算成果表</w:t>
      </w:r>
    </w:p>
    <w:tbl>
      <w:tblPr>
        <w:tblStyle w:val="2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005"/>
        <w:gridCol w:w="663"/>
        <w:gridCol w:w="779"/>
        <w:gridCol w:w="780"/>
        <w:gridCol w:w="883"/>
        <w:gridCol w:w="884"/>
        <w:gridCol w:w="883"/>
        <w:gridCol w:w="884"/>
        <w:gridCol w:w="883"/>
        <w:gridCol w:w="884"/>
      </w:tblGrid>
      <w:tr w14:paraId="2D63820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5" w:type="dxa"/>
            <w:vMerge w:val="restart"/>
            <w:vAlign w:val="center"/>
          </w:tcPr>
          <w:p w14:paraId="21F078E7">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时段</w:t>
            </w:r>
          </w:p>
        </w:tc>
        <w:tc>
          <w:tcPr>
            <w:tcW w:w="663" w:type="dxa"/>
            <w:vMerge w:val="restart"/>
            <w:vAlign w:val="center"/>
          </w:tcPr>
          <w:p w14:paraId="215AF622">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均值</w:t>
            </w:r>
          </w:p>
        </w:tc>
        <w:tc>
          <w:tcPr>
            <w:tcW w:w="779" w:type="dxa"/>
            <w:vMerge w:val="restart"/>
            <w:vAlign w:val="center"/>
          </w:tcPr>
          <w:p w14:paraId="39A14361">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Cv</w:t>
            </w:r>
          </w:p>
        </w:tc>
        <w:tc>
          <w:tcPr>
            <w:tcW w:w="780" w:type="dxa"/>
            <w:vMerge w:val="restart"/>
            <w:vAlign w:val="center"/>
          </w:tcPr>
          <w:p w14:paraId="7AA2AF96">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Cs/Cv</w:t>
            </w:r>
          </w:p>
        </w:tc>
        <w:tc>
          <w:tcPr>
            <w:tcW w:w="5301" w:type="dxa"/>
            <w:gridSpan w:val="6"/>
            <w:vAlign w:val="center"/>
          </w:tcPr>
          <w:p w14:paraId="4E36F50B">
            <w:pPr>
              <w:pStyle w:val="42"/>
              <w:rPr>
                <w:rFonts w:eastAsiaTheme="minorEastAsia" w:cstheme="minorBidi"/>
                <w:color w:val="000000" w:themeColor="text1"/>
                <w14:textFill>
                  <w14:solidFill>
                    <w14:schemeClr w14:val="tx1"/>
                  </w14:solidFill>
                </w14:textFill>
              </w:rPr>
            </w:pPr>
            <w:r>
              <w:rPr>
                <w:rFonts w:hint="eastAsia" w:eastAsiaTheme="minorEastAsia" w:cstheme="minorBidi"/>
                <w:color w:val="000000" w:themeColor="text1"/>
                <w14:textFill>
                  <w14:solidFill>
                    <w14:schemeClr w14:val="tx1"/>
                  </w14:solidFill>
                </w14:textFill>
              </w:rPr>
              <w:t>各频率设计值Hp(mm)</w:t>
            </w:r>
          </w:p>
        </w:tc>
      </w:tr>
      <w:tr w14:paraId="6004096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5" w:type="dxa"/>
            <w:vMerge w:val="continue"/>
            <w:vAlign w:val="center"/>
          </w:tcPr>
          <w:p w14:paraId="5D806158">
            <w:pPr>
              <w:pStyle w:val="42"/>
              <w:rPr>
                <w:rFonts w:eastAsiaTheme="minorEastAsia" w:cstheme="minorBidi"/>
              </w:rPr>
            </w:pPr>
          </w:p>
        </w:tc>
        <w:tc>
          <w:tcPr>
            <w:tcW w:w="663" w:type="dxa"/>
            <w:vMerge w:val="continue"/>
            <w:vAlign w:val="center"/>
          </w:tcPr>
          <w:p w14:paraId="21235126">
            <w:pPr>
              <w:pStyle w:val="42"/>
              <w:rPr>
                <w:rFonts w:eastAsiaTheme="minorEastAsia" w:cstheme="minorBidi"/>
              </w:rPr>
            </w:pPr>
          </w:p>
        </w:tc>
        <w:tc>
          <w:tcPr>
            <w:tcW w:w="779" w:type="dxa"/>
            <w:vMerge w:val="continue"/>
            <w:vAlign w:val="center"/>
          </w:tcPr>
          <w:p w14:paraId="62ECF306">
            <w:pPr>
              <w:pStyle w:val="42"/>
              <w:rPr>
                <w:rFonts w:eastAsiaTheme="minorEastAsia" w:cstheme="minorBidi"/>
              </w:rPr>
            </w:pPr>
          </w:p>
        </w:tc>
        <w:tc>
          <w:tcPr>
            <w:tcW w:w="780" w:type="dxa"/>
            <w:vMerge w:val="continue"/>
            <w:vAlign w:val="center"/>
          </w:tcPr>
          <w:p w14:paraId="37340D50">
            <w:pPr>
              <w:pStyle w:val="42"/>
              <w:rPr>
                <w:rFonts w:eastAsiaTheme="minorEastAsia" w:cstheme="minorBidi"/>
              </w:rPr>
            </w:pPr>
          </w:p>
        </w:tc>
        <w:tc>
          <w:tcPr>
            <w:tcW w:w="883" w:type="dxa"/>
            <w:vAlign w:val="center"/>
          </w:tcPr>
          <w:p w14:paraId="62EF91A0">
            <w:pPr>
              <w:pStyle w:val="42"/>
              <w:rPr>
                <w:rFonts w:eastAsiaTheme="minorEastAsia" w:cstheme="minorBidi"/>
              </w:rPr>
            </w:pPr>
            <w:r>
              <w:rPr>
                <w:rFonts w:eastAsiaTheme="minorEastAsia" w:cstheme="minorBidi"/>
              </w:rPr>
              <w:t>p=0.1%</w:t>
            </w:r>
          </w:p>
        </w:tc>
        <w:tc>
          <w:tcPr>
            <w:tcW w:w="884" w:type="dxa"/>
            <w:vAlign w:val="center"/>
          </w:tcPr>
          <w:p w14:paraId="1BB27F9E">
            <w:pPr>
              <w:pStyle w:val="42"/>
              <w:rPr>
                <w:rFonts w:eastAsiaTheme="minorEastAsia" w:cstheme="minorBidi"/>
              </w:rPr>
            </w:pPr>
            <w:r>
              <w:rPr>
                <w:rFonts w:eastAsiaTheme="minorEastAsia" w:cstheme="minorBidi"/>
              </w:rPr>
              <w:t>p=1%</w:t>
            </w:r>
          </w:p>
        </w:tc>
        <w:tc>
          <w:tcPr>
            <w:tcW w:w="883" w:type="dxa"/>
            <w:vAlign w:val="center"/>
          </w:tcPr>
          <w:p w14:paraId="29D697BB">
            <w:pPr>
              <w:pStyle w:val="42"/>
              <w:rPr>
                <w:rFonts w:eastAsiaTheme="minorEastAsia" w:cstheme="minorBidi"/>
              </w:rPr>
            </w:pPr>
            <w:r>
              <w:rPr>
                <w:rFonts w:eastAsiaTheme="minorEastAsia" w:cstheme="minorBidi"/>
              </w:rPr>
              <w:t>p=3.3%</w:t>
            </w:r>
          </w:p>
        </w:tc>
        <w:tc>
          <w:tcPr>
            <w:tcW w:w="884" w:type="dxa"/>
            <w:vAlign w:val="center"/>
          </w:tcPr>
          <w:p w14:paraId="2887B7C7">
            <w:pPr>
              <w:pStyle w:val="42"/>
              <w:rPr>
                <w:rFonts w:eastAsiaTheme="minorEastAsia" w:cstheme="minorBidi"/>
              </w:rPr>
            </w:pPr>
            <w:r>
              <w:rPr>
                <w:rFonts w:eastAsiaTheme="minorEastAsia" w:cstheme="minorBidi"/>
              </w:rPr>
              <w:t>p=5%</w:t>
            </w:r>
          </w:p>
        </w:tc>
        <w:tc>
          <w:tcPr>
            <w:tcW w:w="883" w:type="dxa"/>
            <w:vAlign w:val="center"/>
          </w:tcPr>
          <w:p w14:paraId="79A214C5">
            <w:pPr>
              <w:pStyle w:val="42"/>
              <w:rPr>
                <w:rFonts w:eastAsiaTheme="minorEastAsia" w:cstheme="minorBidi"/>
              </w:rPr>
            </w:pPr>
            <w:r>
              <w:rPr>
                <w:rFonts w:eastAsiaTheme="minorEastAsia" w:cstheme="minorBidi"/>
              </w:rPr>
              <w:t>p=10%</w:t>
            </w:r>
          </w:p>
        </w:tc>
        <w:tc>
          <w:tcPr>
            <w:tcW w:w="884" w:type="dxa"/>
            <w:vAlign w:val="center"/>
          </w:tcPr>
          <w:p w14:paraId="5A03D4B5">
            <w:pPr>
              <w:pStyle w:val="42"/>
              <w:rPr>
                <w:rFonts w:eastAsiaTheme="minorEastAsia" w:cstheme="minorBidi"/>
              </w:rPr>
            </w:pPr>
            <w:r>
              <w:rPr>
                <w:rFonts w:eastAsiaTheme="minorEastAsia" w:cstheme="minorBidi"/>
              </w:rPr>
              <w:t>p=20%</w:t>
            </w:r>
          </w:p>
        </w:tc>
      </w:tr>
      <w:tr w14:paraId="29C8BB7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5" w:type="dxa"/>
          </w:tcPr>
          <w:p w14:paraId="15EAAD76">
            <w:pPr>
              <w:pStyle w:val="42"/>
              <w:rPr>
                <w:rFonts w:eastAsiaTheme="minorEastAsia" w:cstheme="minorBidi"/>
              </w:rPr>
            </w:pPr>
            <w:r>
              <w:rPr>
                <w:rFonts w:hint="eastAsia" w:eastAsiaTheme="minorEastAsia" w:cstheme="minorBidi"/>
              </w:rPr>
              <w:t>1/6小时</w:t>
            </w:r>
          </w:p>
        </w:tc>
        <w:tc>
          <w:tcPr>
            <w:tcW w:w="663" w:type="dxa"/>
          </w:tcPr>
          <w:p w14:paraId="670D3BF1">
            <w:pPr>
              <w:pStyle w:val="42"/>
              <w:rPr>
                <w:rFonts w:eastAsiaTheme="minorEastAsia" w:cstheme="minorBidi"/>
              </w:rPr>
            </w:pPr>
            <w:r>
              <w:rPr>
                <w:rFonts w:hint="eastAsia" w:eastAsiaTheme="minorEastAsia" w:cstheme="minorBidi"/>
              </w:rPr>
              <w:t>16</w:t>
            </w:r>
          </w:p>
        </w:tc>
        <w:tc>
          <w:tcPr>
            <w:tcW w:w="779" w:type="dxa"/>
          </w:tcPr>
          <w:p w14:paraId="01C16F9C">
            <w:pPr>
              <w:pStyle w:val="42"/>
              <w:rPr>
                <w:rFonts w:eastAsiaTheme="minorEastAsia" w:cstheme="minorBidi"/>
              </w:rPr>
            </w:pPr>
            <w:r>
              <w:rPr>
                <w:rFonts w:hint="eastAsia" w:eastAsiaTheme="minorEastAsia" w:cstheme="minorBidi"/>
              </w:rPr>
              <w:t>0.35</w:t>
            </w:r>
          </w:p>
        </w:tc>
        <w:tc>
          <w:tcPr>
            <w:tcW w:w="780" w:type="dxa"/>
          </w:tcPr>
          <w:p w14:paraId="74E36C17">
            <w:pPr>
              <w:pStyle w:val="42"/>
              <w:rPr>
                <w:rFonts w:eastAsiaTheme="minorEastAsia" w:cstheme="minorBidi"/>
              </w:rPr>
            </w:pPr>
            <w:r>
              <w:rPr>
                <w:rFonts w:hint="eastAsia" w:eastAsiaTheme="minorEastAsia" w:cstheme="minorBidi"/>
              </w:rPr>
              <w:t>3.5</w:t>
            </w:r>
          </w:p>
        </w:tc>
        <w:tc>
          <w:tcPr>
            <w:tcW w:w="883" w:type="dxa"/>
          </w:tcPr>
          <w:p w14:paraId="53B6A5F1">
            <w:pPr>
              <w:pStyle w:val="42"/>
              <w:rPr>
                <w:rFonts w:eastAsiaTheme="minorEastAsia" w:cstheme="minorBidi"/>
              </w:rPr>
            </w:pPr>
            <w:r>
              <w:rPr>
                <w:rFonts w:hint="eastAsia" w:eastAsiaTheme="minorEastAsia" w:cstheme="minorBidi"/>
              </w:rPr>
              <w:t>43.2</w:t>
            </w:r>
          </w:p>
        </w:tc>
        <w:tc>
          <w:tcPr>
            <w:tcW w:w="884" w:type="dxa"/>
          </w:tcPr>
          <w:p w14:paraId="2108FB93">
            <w:pPr>
              <w:pStyle w:val="42"/>
              <w:rPr>
                <w:rFonts w:eastAsiaTheme="minorEastAsia" w:cstheme="minorBidi"/>
              </w:rPr>
            </w:pPr>
            <w:r>
              <w:rPr>
                <w:rFonts w:hint="eastAsia" w:eastAsiaTheme="minorEastAsia" w:cstheme="minorBidi"/>
              </w:rPr>
              <w:t>33.7</w:t>
            </w:r>
          </w:p>
        </w:tc>
        <w:tc>
          <w:tcPr>
            <w:tcW w:w="883" w:type="dxa"/>
          </w:tcPr>
          <w:p w14:paraId="70A7F4E4">
            <w:pPr>
              <w:pStyle w:val="42"/>
              <w:rPr>
                <w:rFonts w:eastAsiaTheme="minorEastAsia" w:cstheme="minorBidi"/>
              </w:rPr>
            </w:pPr>
            <w:r>
              <w:rPr>
                <w:rFonts w:hint="eastAsia" w:eastAsiaTheme="minorEastAsia" w:cstheme="minorBidi"/>
              </w:rPr>
              <w:t>28.5</w:t>
            </w:r>
          </w:p>
        </w:tc>
        <w:tc>
          <w:tcPr>
            <w:tcW w:w="884" w:type="dxa"/>
          </w:tcPr>
          <w:p w14:paraId="766ABB65">
            <w:pPr>
              <w:pStyle w:val="42"/>
              <w:rPr>
                <w:rFonts w:eastAsiaTheme="minorEastAsia" w:cstheme="minorBidi"/>
              </w:rPr>
            </w:pPr>
            <w:r>
              <w:rPr>
                <w:rFonts w:hint="eastAsia" w:eastAsiaTheme="minorEastAsia" w:cstheme="minorBidi"/>
              </w:rPr>
              <w:t>26.7</w:t>
            </w:r>
          </w:p>
        </w:tc>
        <w:tc>
          <w:tcPr>
            <w:tcW w:w="883" w:type="dxa"/>
          </w:tcPr>
          <w:p w14:paraId="77A41989">
            <w:pPr>
              <w:pStyle w:val="42"/>
              <w:rPr>
                <w:rFonts w:eastAsiaTheme="minorEastAsia" w:cstheme="minorBidi"/>
              </w:rPr>
            </w:pPr>
            <w:r>
              <w:rPr>
                <w:rFonts w:hint="eastAsia" w:eastAsiaTheme="minorEastAsia" w:cstheme="minorBidi"/>
              </w:rPr>
              <w:t>23.5</w:t>
            </w:r>
          </w:p>
        </w:tc>
        <w:tc>
          <w:tcPr>
            <w:tcW w:w="884" w:type="dxa"/>
          </w:tcPr>
          <w:p w14:paraId="6D7482BF">
            <w:pPr>
              <w:pStyle w:val="42"/>
              <w:rPr>
                <w:rFonts w:eastAsiaTheme="minorEastAsia" w:cstheme="minorBidi"/>
              </w:rPr>
            </w:pPr>
            <w:r>
              <w:rPr>
                <w:rFonts w:hint="eastAsia" w:eastAsiaTheme="minorEastAsia" w:cstheme="minorBidi"/>
              </w:rPr>
              <w:t>20.1</w:t>
            </w:r>
          </w:p>
        </w:tc>
      </w:tr>
      <w:tr w14:paraId="2C5232A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5" w:type="dxa"/>
          </w:tcPr>
          <w:p w14:paraId="14CCBB98">
            <w:pPr>
              <w:pStyle w:val="42"/>
              <w:rPr>
                <w:rFonts w:eastAsiaTheme="minorEastAsia" w:cstheme="minorBidi"/>
              </w:rPr>
            </w:pPr>
            <w:r>
              <w:rPr>
                <w:rFonts w:hint="eastAsia" w:eastAsiaTheme="minorEastAsia" w:cstheme="minorBidi"/>
              </w:rPr>
              <w:t>1小时</w:t>
            </w:r>
          </w:p>
        </w:tc>
        <w:tc>
          <w:tcPr>
            <w:tcW w:w="663" w:type="dxa"/>
          </w:tcPr>
          <w:p w14:paraId="0D457743">
            <w:pPr>
              <w:pStyle w:val="42"/>
              <w:rPr>
                <w:rFonts w:eastAsiaTheme="minorEastAsia" w:cstheme="minorBidi"/>
              </w:rPr>
            </w:pPr>
            <w:r>
              <w:rPr>
                <w:rFonts w:hint="eastAsia" w:eastAsiaTheme="minorEastAsia" w:cstheme="minorBidi"/>
              </w:rPr>
              <w:t>44</w:t>
            </w:r>
          </w:p>
        </w:tc>
        <w:tc>
          <w:tcPr>
            <w:tcW w:w="779" w:type="dxa"/>
          </w:tcPr>
          <w:p w14:paraId="3CFCEBEE">
            <w:pPr>
              <w:pStyle w:val="42"/>
              <w:rPr>
                <w:rFonts w:eastAsiaTheme="minorEastAsia" w:cstheme="minorBidi"/>
              </w:rPr>
            </w:pPr>
            <w:r>
              <w:rPr>
                <w:rFonts w:hint="eastAsia" w:eastAsiaTheme="minorEastAsia" w:cstheme="minorBidi"/>
              </w:rPr>
              <w:t>0.45</w:t>
            </w:r>
          </w:p>
        </w:tc>
        <w:tc>
          <w:tcPr>
            <w:tcW w:w="780" w:type="dxa"/>
          </w:tcPr>
          <w:p w14:paraId="4DF3D1D7">
            <w:pPr>
              <w:pStyle w:val="42"/>
              <w:rPr>
                <w:rFonts w:eastAsiaTheme="minorEastAsia" w:cstheme="minorBidi"/>
              </w:rPr>
            </w:pPr>
            <w:r>
              <w:rPr>
                <w:rFonts w:hint="eastAsia" w:eastAsiaTheme="minorEastAsia" w:cstheme="minorBidi"/>
              </w:rPr>
              <w:t>3.5</w:t>
            </w:r>
          </w:p>
        </w:tc>
        <w:tc>
          <w:tcPr>
            <w:tcW w:w="883" w:type="dxa"/>
          </w:tcPr>
          <w:p w14:paraId="1DC610C8">
            <w:pPr>
              <w:pStyle w:val="42"/>
              <w:rPr>
                <w:rFonts w:eastAsiaTheme="minorEastAsia" w:cstheme="minorBidi"/>
              </w:rPr>
            </w:pPr>
            <w:r>
              <w:rPr>
                <w:rFonts w:hint="eastAsia" w:eastAsiaTheme="minorEastAsia" w:cstheme="minorBidi"/>
              </w:rPr>
              <w:t>149.7</w:t>
            </w:r>
          </w:p>
        </w:tc>
        <w:tc>
          <w:tcPr>
            <w:tcW w:w="884" w:type="dxa"/>
          </w:tcPr>
          <w:p w14:paraId="527E7CCE">
            <w:pPr>
              <w:pStyle w:val="42"/>
              <w:rPr>
                <w:rFonts w:eastAsiaTheme="minorEastAsia" w:cstheme="minorBidi"/>
              </w:rPr>
            </w:pPr>
            <w:r>
              <w:rPr>
                <w:rFonts w:hint="eastAsia" w:eastAsiaTheme="minorEastAsia" w:cstheme="minorBidi"/>
              </w:rPr>
              <w:t>110.8</w:t>
            </w:r>
          </w:p>
        </w:tc>
        <w:tc>
          <w:tcPr>
            <w:tcW w:w="883" w:type="dxa"/>
          </w:tcPr>
          <w:p w14:paraId="5986D4DC">
            <w:pPr>
              <w:pStyle w:val="42"/>
              <w:rPr>
                <w:rFonts w:eastAsiaTheme="minorEastAsia" w:cstheme="minorBidi"/>
              </w:rPr>
            </w:pPr>
            <w:r>
              <w:rPr>
                <w:rFonts w:hint="eastAsia" w:eastAsiaTheme="minorEastAsia" w:cstheme="minorBidi"/>
              </w:rPr>
              <w:t>90</w:t>
            </w:r>
          </w:p>
        </w:tc>
        <w:tc>
          <w:tcPr>
            <w:tcW w:w="884" w:type="dxa"/>
          </w:tcPr>
          <w:p w14:paraId="24A0D696">
            <w:pPr>
              <w:pStyle w:val="42"/>
              <w:rPr>
                <w:rFonts w:eastAsiaTheme="minorEastAsia" w:cstheme="minorBidi"/>
              </w:rPr>
            </w:pPr>
            <w:r>
              <w:rPr>
                <w:rFonts w:hint="eastAsia" w:eastAsiaTheme="minorEastAsia" w:cstheme="minorBidi"/>
              </w:rPr>
              <w:t>82.8</w:t>
            </w:r>
          </w:p>
        </w:tc>
        <w:tc>
          <w:tcPr>
            <w:tcW w:w="883" w:type="dxa"/>
          </w:tcPr>
          <w:p w14:paraId="49550A17">
            <w:pPr>
              <w:pStyle w:val="42"/>
              <w:rPr>
                <w:rFonts w:eastAsiaTheme="minorEastAsia" w:cstheme="minorBidi"/>
              </w:rPr>
            </w:pPr>
            <w:r>
              <w:rPr>
                <w:rFonts w:hint="eastAsia" w:eastAsiaTheme="minorEastAsia" w:cstheme="minorBidi"/>
              </w:rPr>
              <w:t>70.3</w:t>
            </w:r>
          </w:p>
        </w:tc>
        <w:tc>
          <w:tcPr>
            <w:tcW w:w="884" w:type="dxa"/>
          </w:tcPr>
          <w:p w14:paraId="5E70E6C6">
            <w:pPr>
              <w:pStyle w:val="42"/>
              <w:rPr>
                <w:rFonts w:eastAsiaTheme="minorEastAsia" w:cstheme="minorBidi"/>
              </w:rPr>
            </w:pPr>
            <w:r>
              <w:rPr>
                <w:rFonts w:hint="eastAsia" w:eastAsiaTheme="minorEastAsia" w:cstheme="minorBidi"/>
              </w:rPr>
              <w:t>57.4</w:t>
            </w:r>
          </w:p>
        </w:tc>
      </w:tr>
      <w:tr w14:paraId="0F289C4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5" w:type="dxa"/>
          </w:tcPr>
          <w:p w14:paraId="686D88F4">
            <w:pPr>
              <w:pStyle w:val="42"/>
              <w:rPr>
                <w:rFonts w:eastAsiaTheme="minorEastAsia" w:cstheme="minorBidi"/>
              </w:rPr>
            </w:pPr>
            <w:r>
              <w:rPr>
                <w:rFonts w:hint="eastAsia" w:eastAsiaTheme="minorEastAsia" w:cstheme="minorBidi"/>
              </w:rPr>
              <w:t>6小时</w:t>
            </w:r>
          </w:p>
        </w:tc>
        <w:tc>
          <w:tcPr>
            <w:tcW w:w="663" w:type="dxa"/>
          </w:tcPr>
          <w:p w14:paraId="4D2BEE81">
            <w:pPr>
              <w:pStyle w:val="42"/>
              <w:rPr>
                <w:rFonts w:eastAsiaTheme="minorEastAsia" w:cstheme="minorBidi"/>
              </w:rPr>
            </w:pPr>
            <w:r>
              <w:rPr>
                <w:rFonts w:hint="eastAsia" w:eastAsiaTheme="minorEastAsia" w:cstheme="minorBidi"/>
              </w:rPr>
              <w:t>73.1</w:t>
            </w:r>
          </w:p>
        </w:tc>
        <w:tc>
          <w:tcPr>
            <w:tcW w:w="779" w:type="dxa"/>
          </w:tcPr>
          <w:p w14:paraId="296999FD">
            <w:pPr>
              <w:pStyle w:val="42"/>
              <w:rPr>
                <w:rFonts w:eastAsiaTheme="minorEastAsia" w:cstheme="minorBidi"/>
              </w:rPr>
            </w:pPr>
            <w:r>
              <w:rPr>
                <w:rFonts w:hint="eastAsia" w:eastAsiaTheme="minorEastAsia" w:cstheme="minorBidi"/>
              </w:rPr>
              <w:t>0.5</w:t>
            </w:r>
          </w:p>
        </w:tc>
        <w:tc>
          <w:tcPr>
            <w:tcW w:w="780" w:type="dxa"/>
          </w:tcPr>
          <w:p w14:paraId="5345518E">
            <w:pPr>
              <w:pStyle w:val="42"/>
              <w:rPr>
                <w:rFonts w:eastAsiaTheme="minorEastAsia" w:cstheme="minorBidi"/>
              </w:rPr>
            </w:pPr>
            <w:r>
              <w:rPr>
                <w:rFonts w:hint="eastAsia" w:eastAsiaTheme="minorEastAsia" w:cstheme="minorBidi"/>
              </w:rPr>
              <w:t>3.5</w:t>
            </w:r>
          </w:p>
        </w:tc>
        <w:tc>
          <w:tcPr>
            <w:tcW w:w="883" w:type="dxa"/>
          </w:tcPr>
          <w:p w14:paraId="25569BD7">
            <w:pPr>
              <w:pStyle w:val="42"/>
              <w:rPr>
                <w:rFonts w:eastAsiaTheme="minorEastAsia" w:cstheme="minorBidi"/>
              </w:rPr>
            </w:pPr>
            <w:r>
              <w:rPr>
                <w:rFonts w:hint="eastAsia" w:eastAsiaTheme="minorEastAsia" w:cstheme="minorBidi"/>
              </w:rPr>
              <w:t>276.9</w:t>
            </w:r>
          </w:p>
        </w:tc>
        <w:tc>
          <w:tcPr>
            <w:tcW w:w="884" w:type="dxa"/>
          </w:tcPr>
          <w:p w14:paraId="06A54620">
            <w:pPr>
              <w:pStyle w:val="42"/>
              <w:rPr>
                <w:rFonts w:eastAsiaTheme="minorEastAsia" w:cstheme="minorBidi"/>
              </w:rPr>
            </w:pPr>
            <w:r>
              <w:rPr>
                <w:rFonts w:hint="eastAsia" w:eastAsiaTheme="minorEastAsia" w:cstheme="minorBidi"/>
              </w:rPr>
              <w:t>200</w:t>
            </w:r>
          </w:p>
        </w:tc>
        <w:tc>
          <w:tcPr>
            <w:tcW w:w="883" w:type="dxa"/>
          </w:tcPr>
          <w:p w14:paraId="0D7FE3E3">
            <w:pPr>
              <w:pStyle w:val="42"/>
              <w:rPr>
                <w:rFonts w:eastAsiaTheme="minorEastAsia" w:cstheme="minorBidi"/>
              </w:rPr>
            </w:pPr>
            <w:r>
              <w:rPr>
                <w:rFonts w:hint="eastAsia" w:eastAsiaTheme="minorEastAsia" w:cstheme="minorBidi"/>
              </w:rPr>
              <w:t>159.3</w:t>
            </w:r>
          </w:p>
        </w:tc>
        <w:tc>
          <w:tcPr>
            <w:tcW w:w="884" w:type="dxa"/>
          </w:tcPr>
          <w:p w14:paraId="7E564005">
            <w:pPr>
              <w:pStyle w:val="42"/>
              <w:rPr>
                <w:rFonts w:eastAsiaTheme="minorEastAsia" w:cstheme="minorBidi"/>
              </w:rPr>
            </w:pPr>
            <w:r>
              <w:rPr>
                <w:rFonts w:hint="eastAsia" w:eastAsiaTheme="minorEastAsia" w:cstheme="minorBidi"/>
              </w:rPr>
              <w:t>145.4</w:t>
            </w:r>
          </w:p>
        </w:tc>
        <w:tc>
          <w:tcPr>
            <w:tcW w:w="883" w:type="dxa"/>
          </w:tcPr>
          <w:p w14:paraId="4DE307BC">
            <w:pPr>
              <w:pStyle w:val="42"/>
              <w:rPr>
                <w:rFonts w:eastAsiaTheme="minorEastAsia" w:cstheme="minorBidi"/>
              </w:rPr>
            </w:pPr>
            <w:r>
              <w:rPr>
                <w:rFonts w:hint="eastAsia" w:eastAsiaTheme="minorEastAsia" w:cstheme="minorBidi"/>
              </w:rPr>
              <w:t>121.4</w:t>
            </w:r>
          </w:p>
        </w:tc>
        <w:tc>
          <w:tcPr>
            <w:tcW w:w="884" w:type="dxa"/>
          </w:tcPr>
          <w:p w14:paraId="19ACA452">
            <w:pPr>
              <w:pStyle w:val="42"/>
              <w:rPr>
                <w:rFonts w:eastAsiaTheme="minorEastAsia" w:cstheme="minorBidi"/>
              </w:rPr>
            </w:pPr>
            <w:r>
              <w:rPr>
                <w:rFonts w:hint="eastAsia" w:eastAsiaTheme="minorEastAsia" w:cstheme="minorBidi"/>
              </w:rPr>
              <w:t>96.9</w:t>
            </w:r>
          </w:p>
        </w:tc>
      </w:tr>
      <w:tr w14:paraId="19E01FC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5" w:type="dxa"/>
          </w:tcPr>
          <w:p w14:paraId="24003C5E">
            <w:pPr>
              <w:pStyle w:val="42"/>
              <w:rPr>
                <w:rFonts w:eastAsiaTheme="minorEastAsia" w:cstheme="minorBidi"/>
              </w:rPr>
            </w:pPr>
            <w:r>
              <w:rPr>
                <w:rFonts w:hint="eastAsia" w:eastAsiaTheme="minorEastAsia" w:cstheme="minorBidi"/>
              </w:rPr>
              <w:t>24小时</w:t>
            </w:r>
          </w:p>
        </w:tc>
        <w:tc>
          <w:tcPr>
            <w:tcW w:w="663" w:type="dxa"/>
          </w:tcPr>
          <w:p w14:paraId="38189D31">
            <w:pPr>
              <w:pStyle w:val="42"/>
              <w:rPr>
                <w:rFonts w:eastAsiaTheme="minorEastAsia" w:cstheme="minorBidi"/>
              </w:rPr>
            </w:pPr>
            <w:r>
              <w:rPr>
                <w:rFonts w:hint="eastAsia" w:eastAsiaTheme="minorEastAsia" w:cstheme="minorBidi"/>
              </w:rPr>
              <w:t>98.3</w:t>
            </w:r>
          </w:p>
        </w:tc>
        <w:tc>
          <w:tcPr>
            <w:tcW w:w="779" w:type="dxa"/>
          </w:tcPr>
          <w:p w14:paraId="23533FBD">
            <w:pPr>
              <w:pStyle w:val="42"/>
              <w:rPr>
                <w:rFonts w:eastAsiaTheme="minorEastAsia" w:cstheme="minorBidi"/>
              </w:rPr>
            </w:pPr>
            <w:r>
              <w:rPr>
                <w:rFonts w:hint="eastAsia" w:eastAsiaTheme="minorEastAsia" w:cstheme="minorBidi"/>
              </w:rPr>
              <w:t>0.51</w:t>
            </w:r>
          </w:p>
        </w:tc>
        <w:tc>
          <w:tcPr>
            <w:tcW w:w="780" w:type="dxa"/>
          </w:tcPr>
          <w:p w14:paraId="4BC0EE75">
            <w:pPr>
              <w:pStyle w:val="42"/>
              <w:rPr>
                <w:rFonts w:eastAsiaTheme="minorEastAsia" w:cstheme="minorBidi"/>
              </w:rPr>
            </w:pPr>
            <w:r>
              <w:rPr>
                <w:rFonts w:hint="eastAsia" w:eastAsiaTheme="minorEastAsia" w:cstheme="minorBidi"/>
              </w:rPr>
              <w:t>3.5</w:t>
            </w:r>
          </w:p>
        </w:tc>
        <w:tc>
          <w:tcPr>
            <w:tcW w:w="883" w:type="dxa"/>
          </w:tcPr>
          <w:p w14:paraId="4388CC34">
            <w:pPr>
              <w:pStyle w:val="42"/>
              <w:rPr>
                <w:rFonts w:eastAsiaTheme="minorEastAsia" w:cstheme="minorBidi"/>
              </w:rPr>
            </w:pPr>
            <w:r>
              <w:rPr>
                <w:rFonts w:hint="eastAsia" w:eastAsiaTheme="minorEastAsia" w:cstheme="minorBidi"/>
              </w:rPr>
              <w:t>380.1</w:t>
            </w:r>
          </w:p>
        </w:tc>
        <w:tc>
          <w:tcPr>
            <w:tcW w:w="884" w:type="dxa"/>
          </w:tcPr>
          <w:p w14:paraId="720ECE97">
            <w:pPr>
              <w:pStyle w:val="42"/>
              <w:rPr>
                <w:rFonts w:eastAsiaTheme="minorEastAsia" w:cstheme="minorBidi"/>
              </w:rPr>
            </w:pPr>
            <w:r>
              <w:rPr>
                <w:rFonts w:hint="eastAsia" w:eastAsiaTheme="minorEastAsia" w:cstheme="minorBidi"/>
              </w:rPr>
              <w:t>273.3</w:t>
            </w:r>
          </w:p>
        </w:tc>
        <w:tc>
          <w:tcPr>
            <w:tcW w:w="883" w:type="dxa"/>
          </w:tcPr>
          <w:p w14:paraId="3D185FAE">
            <w:pPr>
              <w:pStyle w:val="42"/>
              <w:rPr>
                <w:rFonts w:eastAsiaTheme="minorEastAsia" w:cstheme="minorBidi"/>
              </w:rPr>
            </w:pPr>
            <w:r>
              <w:rPr>
                <w:rFonts w:hint="eastAsia" w:eastAsiaTheme="minorEastAsia" w:cstheme="minorBidi"/>
              </w:rPr>
              <w:t>216.8</w:t>
            </w:r>
          </w:p>
        </w:tc>
        <w:tc>
          <w:tcPr>
            <w:tcW w:w="884" w:type="dxa"/>
          </w:tcPr>
          <w:p w14:paraId="6B1B748B">
            <w:pPr>
              <w:pStyle w:val="42"/>
              <w:rPr>
                <w:rFonts w:eastAsiaTheme="minorEastAsia" w:cstheme="minorBidi"/>
              </w:rPr>
            </w:pPr>
            <w:r>
              <w:rPr>
                <w:rFonts w:hint="eastAsia" w:eastAsiaTheme="minorEastAsia" w:cstheme="minorBidi"/>
              </w:rPr>
              <w:t>197.6</w:t>
            </w:r>
          </w:p>
        </w:tc>
        <w:tc>
          <w:tcPr>
            <w:tcW w:w="883" w:type="dxa"/>
          </w:tcPr>
          <w:p w14:paraId="1752ECA3">
            <w:pPr>
              <w:pStyle w:val="42"/>
              <w:rPr>
                <w:rFonts w:eastAsiaTheme="minorEastAsia" w:cstheme="minorBidi"/>
              </w:rPr>
            </w:pPr>
            <w:r>
              <w:rPr>
                <w:rFonts w:hint="eastAsia" w:eastAsiaTheme="minorEastAsia" w:cstheme="minorBidi"/>
              </w:rPr>
              <w:t>164.4</w:t>
            </w:r>
          </w:p>
        </w:tc>
        <w:tc>
          <w:tcPr>
            <w:tcW w:w="884" w:type="dxa"/>
          </w:tcPr>
          <w:p w14:paraId="634CF1AB">
            <w:pPr>
              <w:pStyle w:val="42"/>
              <w:rPr>
                <w:rFonts w:eastAsiaTheme="minorEastAsia" w:cstheme="minorBidi"/>
              </w:rPr>
            </w:pPr>
            <w:r>
              <w:rPr>
                <w:rFonts w:hint="eastAsia" w:eastAsiaTheme="minorEastAsia" w:cstheme="minorBidi"/>
              </w:rPr>
              <w:t>130.7</w:t>
            </w:r>
          </w:p>
        </w:tc>
      </w:tr>
    </w:tbl>
    <w:p w14:paraId="0FD0D087">
      <w:pPr>
        <w:pStyle w:val="5"/>
      </w:pPr>
      <w:r>
        <w:rPr>
          <w:rFonts w:hint="eastAsia"/>
        </w:rPr>
        <w:t>3.4.4.4 跑马滩水库泥沙特性</w:t>
      </w:r>
    </w:p>
    <w:p w14:paraId="1E1F63CB">
      <w:r>
        <w:rPr>
          <w:rFonts w:hint="eastAsia"/>
        </w:rPr>
        <w:t>跑马滩水库所在流域的泥沙来源及产沙特性与其自然地理情况有着密切的关系，流域属于浅切低山河谷，由于流域内人口众多，较之森林覆盖率低，农耕发达，壤土裸露，部分耕地坡度较大，时有山体坍塌发生，泥沙来源条件较为有利，遇到大雨或暴雨时，泥沙被携带入槽，形成泥沙主要的来源。</w:t>
      </w:r>
    </w:p>
    <w:p w14:paraId="1103EFA6">
      <w:r>
        <w:rPr>
          <w:rFonts w:hint="eastAsia"/>
        </w:rPr>
        <w:t>由于区内无实测泥沙资料，根据《四川省水文手册》查四川省多年平均悬移质年输沙模数等值线图，按</w:t>
      </w:r>
      <m:oMath>
        <m:r>
          <m:rPr/>
          <w:rPr>
            <w:rFonts w:ascii="Cambria Math" w:hAnsi="Cambria Math"/>
          </w:rPr>
          <m:t>G=</m:t>
        </m:r>
        <m:sSub>
          <m:sSubPr>
            <m:ctrlPr>
              <w:rPr>
                <w:rFonts w:ascii="Cambria Math" w:hAnsi="Cambria Math"/>
                <w:i/>
              </w:rPr>
            </m:ctrlPr>
          </m:sSubPr>
          <m:e>
            <m:r>
              <m:rPr/>
              <w:rPr>
                <w:rFonts w:hint="eastAsia" w:ascii="Cambria Math" w:hAnsi="Cambria Math"/>
              </w:rPr>
              <m:t>q</m:t>
            </m:r>
            <m:ctrlPr>
              <w:rPr>
                <w:rFonts w:ascii="Cambria Math" w:hAnsi="Cambria Math"/>
                <w:i/>
              </w:rPr>
            </m:ctrlPr>
          </m:e>
          <m:sub>
            <m:r>
              <m:rPr/>
              <w:rPr>
                <w:rFonts w:hint="eastAsia" w:ascii="Cambria Math" w:hAnsi="Cambria Math"/>
              </w:rPr>
              <m:t>s</m:t>
            </m:r>
            <m:ctrlPr>
              <w:rPr>
                <w:rFonts w:ascii="Cambria Math" w:hAnsi="Cambria Math"/>
                <w:i/>
              </w:rPr>
            </m:ctrlPr>
          </m:sub>
        </m:sSub>
        <m:r>
          <m:rPr/>
          <w:rPr>
            <w:rFonts w:ascii="Cambria Math" w:hAnsi="Cambria Math"/>
          </w:rPr>
          <m:t>F</m:t>
        </m:r>
      </m:oMath>
      <w:r>
        <w:rPr>
          <w:rFonts w:hint="eastAsia"/>
        </w:rPr>
        <w:t>计算得到坝址处多年平均悬移质年输沙量，按推悬比10%估算推移质量。成果见下表：</w:t>
      </w:r>
    </w:p>
    <w:p w14:paraId="22F69278">
      <w:pPr>
        <w:pStyle w:val="45"/>
      </w:pPr>
      <w:r>
        <w:rPr>
          <w:rFonts w:hint="eastAsia"/>
        </w:rPr>
        <w:t>表 3.4-21  水库泥沙计算成果表</w:t>
      </w:r>
    </w:p>
    <w:tbl>
      <w:tblPr>
        <w:tblStyle w:val="2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05"/>
        <w:gridCol w:w="1705"/>
        <w:gridCol w:w="1706"/>
        <w:gridCol w:w="1706"/>
        <w:gridCol w:w="1706"/>
      </w:tblGrid>
      <w:tr w14:paraId="6CB0EDA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Align w:val="center"/>
          </w:tcPr>
          <w:p w14:paraId="6DAC1343">
            <w:pPr>
              <w:pStyle w:val="42"/>
              <w:rPr>
                <w:rFonts w:eastAsiaTheme="minorEastAsia" w:cstheme="minorBidi"/>
              </w:rPr>
            </w:pPr>
            <w:r>
              <w:rPr>
                <w:rFonts w:hint="eastAsia" w:eastAsiaTheme="minorEastAsia" w:cstheme="minorBidi"/>
              </w:rPr>
              <w:t>集雨面积（km</w:t>
            </w:r>
            <w:r>
              <w:rPr>
                <w:rFonts w:hint="eastAsia" w:eastAsiaTheme="minorEastAsia" w:cstheme="minorBidi"/>
                <w:vertAlign w:val="superscript"/>
              </w:rPr>
              <w:t>2</w:t>
            </w:r>
            <w:r>
              <w:rPr>
                <w:rFonts w:hint="eastAsia" w:eastAsiaTheme="minorEastAsia" w:cstheme="minorBidi"/>
              </w:rPr>
              <w:t>）</w:t>
            </w:r>
          </w:p>
        </w:tc>
        <w:tc>
          <w:tcPr>
            <w:tcW w:w="1705" w:type="dxa"/>
            <w:vAlign w:val="center"/>
          </w:tcPr>
          <w:p w14:paraId="7D6BE493">
            <w:pPr>
              <w:pStyle w:val="42"/>
              <w:rPr>
                <w:rFonts w:eastAsiaTheme="minorEastAsia" w:cstheme="minorBidi"/>
              </w:rPr>
            </w:pPr>
            <w:r>
              <w:rPr>
                <w:rFonts w:hint="eastAsia" w:eastAsiaTheme="minorEastAsia" w:cstheme="minorBidi"/>
              </w:rPr>
              <w:t>悬移质输沙模数（t/km</w:t>
            </w:r>
            <w:r>
              <w:rPr>
                <w:rFonts w:hint="eastAsia" w:eastAsiaTheme="minorEastAsia" w:cstheme="minorBidi"/>
                <w:vertAlign w:val="superscript"/>
              </w:rPr>
              <w:t>2</w:t>
            </w:r>
            <w:r>
              <w:rPr>
                <w:rFonts w:hint="eastAsia" w:eastAsiaTheme="minorEastAsia" w:cstheme="minorBidi"/>
              </w:rPr>
              <w:t>）</w:t>
            </w:r>
          </w:p>
        </w:tc>
        <w:tc>
          <w:tcPr>
            <w:tcW w:w="1706" w:type="dxa"/>
            <w:vAlign w:val="center"/>
          </w:tcPr>
          <w:p w14:paraId="2F2CE9B1">
            <w:pPr>
              <w:pStyle w:val="42"/>
              <w:rPr>
                <w:rFonts w:eastAsiaTheme="minorEastAsia" w:cstheme="minorBidi"/>
              </w:rPr>
            </w:pPr>
            <w:r>
              <w:rPr>
                <w:rFonts w:hint="eastAsia" w:eastAsiaTheme="minorEastAsia" w:cstheme="minorBidi"/>
              </w:rPr>
              <w:t>悬移质年输沙量（万t）</w:t>
            </w:r>
          </w:p>
        </w:tc>
        <w:tc>
          <w:tcPr>
            <w:tcW w:w="1706" w:type="dxa"/>
            <w:vAlign w:val="center"/>
          </w:tcPr>
          <w:p w14:paraId="690E02BD">
            <w:pPr>
              <w:pStyle w:val="42"/>
              <w:rPr>
                <w:rFonts w:eastAsiaTheme="minorEastAsia" w:cstheme="minorBidi"/>
              </w:rPr>
            </w:pPr>
            <w:r>
              <w:rPr>
                <w:rFonts w:hint="eastAsia" w:eastAsiaTheme="minorEastAsia" w:cstheme="minorBidi"/>
              </w:rPr>
              <w:t>推移质输沙量（万t）</w:t>
            </w:r>
          </w:p>
        </w:tc>
        <w:tc>
          <w:tcPr>
            <w:tcW w:w="1706" w:type="dxa"/>
            <w:vAlign w:val="center"/>
          </w:tcPr>
          <w:p w14:paraId="598C0BE3">
            <w:pPr>
              <w:pStyle w:val="42"/>
              <w:rPr>
                <w:rFonts w:eastAsiaTheme="minorEastAsia" w:cstheme="minorBidi"/>
              </w:rPr>
            </w:pPr>
            <w:r>
              <w:rPr>
                <w:rFonts w:hint="eastAsia" w:eastAsiaTheme="minorEastAsia" w:cstheme="minorBidi"/>
              </w:rPr>
              <w:t>合计年输沙量（万t）</w:t>
            </w:r>
          </w:p>
        </w:tc>
      </w:tr>
      <w:tr w14:paraId="6E19B1F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Align w:val="center"/>
          </w:tcPr>
          <w:p w14:paraId="5A996ED0">
            <w:pPr>
              <w:pStyle w:val="42"/>
              <w:rPr>
                <w:rFonts w:eastAsiaTheme="minorEastAsia" w:cstheme="minorBidi"/>
              </w:rPr>
            </w:pPr>
            <w:r>
              <w:rPr>
                <w:rFonts w:eastAsiaTheme="minorEastAsia" w:cstheme="minorBidi"/>
              </w:rPr>
              <w:t>424.7</w:t>
            </w:r>
          </w:p>
        </w:tc>
        <w:tc>
          <w:tcPr>
            <w:tcW w:w="1705" w:type="dxa"/>
            <w:vAlign w:val="center"/>
          </w:tcPr>
          <w:p w14:paraId="4B3D1148">
            <w:pPr>
              <w:pStyle w:val="42"/>
              <w:rPr>
                <w:rFonts w:eastAsiaTheme="minorEastAsia" w:cstheme="minorBidi"/>
              </w:rPr>
            </w:pPr>
            <w:r>
              <w:rPr>
                <w:rFonts w:eastAsiaTheme="minorEastAsia" w:cstheme="minorBidi"/>
              </w:rPr>
              <w:t>320</w:t>
            </w:r>
          </w:p>
        </w:tc>
        <w:tc>
          <w:tcPr>
            <w:tcW w:w="1706" w:type="dxa"/>
            <w:vAlign w:val="center"/>
          </w:tcPr>
          <w:p w14:paraId="00CCCA55">
            <w:pPr>
              <w:pStyle w:val="42"/>
              <w:rPr>
                <w:rFonts w:eastAsiaTheme="minorEastAsia" w:cstheme="minorBidi"/>
              </w:rPr>
            </w:pPr>
            <w:r>
              <w:rPr>
                <w:rFonts w:eastAsiaTheme="minorEastAsia" w:cstheme="minorBidi"/>
              </w:rPr>
              <w:t>13.6</w:t>
            </w:r>
          </w:p>
        </w:tc>
        <w:tc>
          <w:tcPr>
            <w:tcW w:w="1706" w:type="dxa"/>
            <w:vAlign w:val="center"/>
          </w:tcPr>
          <w:p w14:paraId="4B7AC3D1">
            <w:pPr>
              <w:pStyle w:val="42"/>
              <w:rPr>
                <w:rFonts w:eastAsiaTheme="minorEastAsia" w:cstheme="minorBidi"/>
              </w:rPr>
            </w:pPr>
            <w:r>
              <w:rPr>
                <w:rFonts w:eastAsiaTheme="minorEastAsia" w:cstheme="minorBidi"/>
              </w:rPr>
              <w:t>1.36</w:t>
            </w:r>
          </w:p>
        </w:tc>
        <w:tc>
          <w:tcPr>
            <w:tcW w:w="1706" w:type="dxa"/>
            <w:vAlign w:val="center"/>
          </w:tcPr>
          <w:p w14:paraId="3FB717D2">
            <w:pPr>
              <w:pStyle w:val="42"/>
              <w:rPr>
                <w:rFonts w:eastAsiaTheme="minorEastAsia" w:cstheme="minorBidi"/>
              </w:rPr>
            </w:pPr>
            <w:r>
              <w:rPr>
                <w:rFonts w:eastAsiaTheme="minorEastAsia" w:cstheme="minorBidi"/>
              </w:rPr>
              <w:t>14.95</w:t>
            </w:r>
          </w:p>
        </w:tc>
      </w:tr>
    </w:tbl>
    <w:p w14:paraId="1C3C0CC8">
      <w:pPr>
        <w:pStyle w:val="3"/>
      </w:pPr>
      <w:bookmarkStart w:id="61" w:name="_Toc166488881"/>
      <w:r>
        <w:rPr>
          <w:rFonts w:hint="eastAsia"/>
        </w:rPr>
        <w:t>3.5 生态流量下泄及管理现状</w:t>
      </w:r>
      <w:bookmarkEnd w:id="61"/>
    </w:p>
    <w:p w14:paraId="63B49B4B">
      <w:r>
        <w:rPr>
          <w:rFonts w:hint="eastAsia"/>
        </w:rPr>
        <w:t>根据《遂宁市水利局关于转发嘉临江等5条江河流域水资源调度方案（试行）的通知》（遂水函〔2019〕384）号文件，涪江流域水资源调度方案（试行）（摘要）中要求遂宁市蟠龙河跑马滩水库最小下泄流量0.2m³/s，保证率80%。施工导流阶段不会截断河床，上游来水会通过放水洞以及原电站尾水渠还河，因此生态流量问题不突出。</w:t>
      </w:r>
    </w:p>
    <w:p w14:paraId="4D70E964">
      <w:pPr>
        <w:ind w:firstLine="482"/>
        <w:rPr>
          <w:b/>
        </w:rPr>
      </w:pPr>
      <w:r>
        <w:rPr>
          <w:rFonts w:hint="eastAsia"/>
          <w:b/>
        </w:rPr>
        <w:t>《遂宁市安居区放空洞论证报告（初步设计）》提出，本次放空洞建设考虑从放空洞进水塔侧墙上埋置一根放水管，沿放空洞边墙布置，在隧洞出口处将生态放水管接出。生态用水经过退水渠流入下游河道。</w:t>
      </w:r>
    </w:p>
    <w:p w14:paraId="1316267E">
      <w:pPr>
        <w:pStyle w:val="2"/>
      </w:pPr>
      <w:bookmarkStart w:id="62" w:name="_Toc166488882"/>
      <w:r>
        <w:t>4 地表水环境影响预测</w:t>
      </w:r>
      <w:r>
        <w:rPr>
          <w:rFonts w:hint="eastAsia"/>
        </w:rPr>
        <w:t>与评价</w:t>
      </w:r>
      <w:bookmarkEnd w:id="62"/>
    </w:p>
    <w:p w14:paraId="04C34158">
      <w:pPr>
        <w:pStyle w:val="3"/>
      </w:pPr>
      <w:bookmarkStart w:id="63" w:name="_Toc166488883"/>
      <w:r>
        <w:rPr>
          <w:rFonts w:hint="eastAsia"/>
        </w:rPr>
        <w:t>4.1 施工期地表水环境影响分析</w:t>
      </w:r>
      <w:bookmarkEnd w:id="63"/>
    </w:p>
    <w:p w14:paraId="378E45E8">
      <w:pPr>
        <w:pStyle w:val="4"/>
      </w:pPr>
      <w:bookmarkStart w:id="64" w:name="_Toc166488884"/>
      <w:r>
        <w:rPr>
          <w:rFonts w:hint="eastAsia"/>
        </w:rPr>
        <w:t>4.1.1 施工时段</w:t>
      </w:r>
      <w:bookmarkEnd w:id="64"/>
    </w:p>
    <w:p w14:paraId="787B189C">
      <w:r>
        <w:rPr>
          <w:rFonts w:hint="eastAsia"/>
        </w:rPr>
        <w:t>根据《遂宁市安居区放空洞论证报告（初步设计）》提出本工程施工总工期为8个月。即本项目从第一年10月开始施工准备，至第二年5月工程全面竣工。其中主体工程施工期为6个月（11月至4月）。</w:t>
      </w:r>
    </w:p>
    <w:p w14:paraId="1D3E4D2E">
      <w:r>
        <w:rPr>
          <w:rFonts w:hint="eastAsia"/>
        </w:rPr>
        <w:t>工程建设具体分为四个时期，即工程筹建期，工程准备期，主体工程施工期和完建期。</w:t>
      </w:r>
    </w:p>
    <w:p w14:paraId="0EF03B47">
      <w:r>
        <w:rPr>
          <w:rFonts w:hint="eastAsia"/>
        </w:rPr>
        <w:t>1、工程筹建期</w:t>
      </w:r>
    </w:p>
    <w:p w14:paraId="7A239C7F">
      <w:r>
        <w:rPr>
          <w:rFonts w:hint="eastAsia"/>
        </w:rPr>
        <w:t>第一年10月份之前的2个月内为工程筹建期，筹建期主要完成以下工作：</w:t>
      </w:r>
    </w:p>
    <w:p w14:paraId="4337BC95">
      <w:r>
        <w:rPr>
          <w:rFonts w:hint="eastAsia"/>
        </w:rPr>
        <w:t>（1）完成初步设计报批等工作；</w:t>
      </w:r>
    </w:p>
    <w:p w14:paraId="4C4A7120">
      <w:r>
        <w:rPr>
          <w:rFonts w:hint="eastAsia"/>
        </w:rPr>
        <w:t>（2）完成材料和设备采购招标、工程施工招标；</w:t>
      </w:r>
    </w:p>
    <w:p w14:paraId="5EE2C006">
      <w:r>
        <w:rPr>
          <w:rFonts w:hint="eastAsia"/>
        </w:rPr>
        <w:t>（3）完成施工管理营地建设，供施工期使用，为工程开工、管理创造良好条件。</w:t>
      </w:r>
    </w:p>
    <w:p w14:paraId="3BED997F">
      <w:r>
        <w:rPr>
          <w:rFonts w:hint="eastAsia"/>
        </w:rPr>
        <w:t>上述各项目中初步设计报批、开工核准、料场征地和移民安置是制约本工程顺利开工建设的项目。</w:t>
      </w:r>
    </w:p>
    <w:p w14:paraId="25266585">
      <w:r>
        <w:rPr>
          <w:rFonts w:hint="eastAsia"/>
        </w:rPr>
        <w:t>2、工程准备期</w:t>
      </w:r>
    </w:p>
    <w:p w14:paraId="4D1164A0">
      <w:r>
        <w:rPr>
          <w:rFonts w:hint="eastAsia"/>
        </w:rPr>
        <w:t>工程准备期安排在第一年10月，主要完成场地平整、临时房屋、场内交通、各施工辅助企业等施工所需的临时设施，放空洞隧洞出口开挖需要从10月开始施工。</w:t>
      </w:r>
    </w:p>
    <w:p w14:paraId="2F4E28A4">
      <w:r>
        <w:rPr>
          <w:rFonts w:hint="eastAsia"/>
        </w:rPr>
        <w:t>3、主体工程施工期</w:t>
      </w:r>
    </w:p>
    <w:p w14:paraId="6479DF3D">
      <w:r>
        <w:rPr>
          <w:rFonts w:hint="eastAsia"/>
        </w:rPr>
        <w:t>第一年11月钢板桩围堰施工，12月进行围堰合拢闭气；放空洞洞身开挖安排在施工11月至1月进行开挖，安排工期一个半月将进水口后的洞身开挖完成。</w:t>
      </w:r>
    </w:p>
    <w:p w14:paraId="327601D3">
      <w:r>
        <w:rPr>
          <w:rFonts w:hint="eastAsia"/>
        </w:rPr>
        <w:t>第二年2月至4月进行放空洞取水口、隧洞洞身段、出口暗涵施工。</w:t>
      </w:r>
    </w:p>
    <w:p w14:paraId="7430CD3F">
      <w:r>
        <w:rPr>
          <w:rFonts w:hint="eastAsia"/>
        </w:rPr>
        <w:t>4、工程完建期</w:t>
      </w:r>
    </w:p>
    <w:p w14:paraId="7FB1C3CF">
      <w:r>
        <w:rPr>
          <w:rFonts w:hint="eastAsia"/>
        </w:rPr>
        <w:t>第二年5月为工程完建期，完成全部收尾工作。</w:t>
      </w:r>
    </w:p>
    <w:p w14:paraId="681C9591">
      <w:pPr>
        <w:pStyle w:val="4"/>
      </w:pPr>
      <w:bookmarkStart w:id="65" w:name="_Toc166488885"/>
      <w:r>
        <w:rPr>
          <w:rFonts w:hint="eastAsia"/>
        </w:rPr>
        <w:t>4.1.2 施工期水文情势影响分析</w:t>
      </w:r>
      <w:bookmarkEnd w:id="65"/>
    </w:p>
    <w:p w14:paraId="79D19395">
      <w:r>
        <w:rPr>
          <w:rFonts w:hint="eastAsia"/>
        </w:rPr>
        <w:t>施工期对水文情势的影响主要来自施工导流，本工程采用在放空洞进水口前设置钢板桩围堰，该方案不降低库水位，施工导流采用船坞方式进行导流，导流期间上游来水通过溢洪道下泄，不会造成河道径流变化。施工导流过程影响范围仅局限在施工导流场地附近，范围有限小，且河道径流不发生变化，不会对围堰下游天然河道的水文情势造成影响。</w:t>
      </w:r>
    </w:p>
    <w:p w14:paraId="312FADD7">
      <w:pPr>
        <w:ind w:firstLine="482"/>
        <w:rPr>
          <w:b/>
          <w:bCs/>
        </w:rPr>
      </w:pPr>
      <w:r>
        <w:rPr>
          <w:rFonts w:hint="eastAsia"/>
          <w:b/>
          <w:bCs/>
        </w:rPr>
        <w:t>因此，跑马滩水库放空洞施工期间对下游水文情势基本不会造成影响。</w:t>
      </w:r>
    </w:p>
    <w:p w14:paraId="1AC62623">
      <w:pPr>
        <w:pStyle w:val="4"/>
      </w:pPr>
      <w:bookmarkStart w:id="66" w:name="_Toc166488886"/>
      <w:r>
        <w:rPr>
          <w:rFonts w:hint="eastAsia"/>
        </w:rPr>
        <w:t>4.1.3 施工期地表水环境质量影响分析</w:t>
      </w:r>
      <w:bookmarkEnd w:id="66"/>
    </w:p>
    <w:p w14:paraId="78A1B538">
      <w:r>
        <w:rPr>
          <w:rFonts w:hint="eastAsia"/>
        </w:rPr>
        <w:t>本工程位于国控地表水监测断面（跑马滩断面）下游5km，施工期间，由于跑马滩水库底泥中富含氮、磷、有机物等营养物质，在围堰施工过程中会导致水库水体及底泥产生扰动，沉积在底泥中的氮、磷、有机物及吸附在底泥中的金属化合物因再次悬浮而释放在水体中，并通过水体流动向下游输移，可能导致水库及坝址下游水质变差。</w:t>
      </w:r>
    </w:p>
    <w:p w14:paraId="6EB22EC2">
      <w:r>
        <w:rPr>
          <w:rFonts w:hint="eastAsia"/>
        </w:rPr>
        <w:t>另外在施工期间，含油废水和生活污水将采取有效措施进行处理，对流域水环境不会产生较大影响，并且会随着工程建设的完成而消失。</w:t>
      </w:r>
    </w:p>
    <w:p w14:paraId="42A98D26">
      <w:r>
        <w:rPr>
          <w:rFonts w:hint="eastAsia"/>
        </w:rPr>
        <w:t>根据《遂宁市安居区放空洞论证报告（初步设计）》，项目施工导流时段主要在2~4月份，工作时间较短，并且施工计划考虑了水库现有建筑物过流能力、水库灌溉供水功能和下游生态流量等问题，将影响控制在最小程度。</w:t>
      </w:r>
    </w:p>
    <w:p w14:paraId="44B8CDC6">
      <w:pPr>
        <w:ind w:firstLine="482"/>
        <w:rPr>
          <w:b/>
          <w:bCs/>
        </w:rPr>
      </w:pPr>
      <w:r>
        <w:rPr>
          <w:rFonts w:hint="eastAsia"/>
          <w:b/>
          <w:bCs/>
        </w:rPr>
        <w:t>因此，跑马滩水库放空洞施工期间对地表水环境造成的不利影响较小。</w:t>
      </w:r>
    </w:p>
    <w:p w14:paraId="5A48E407">
      <w:pPr>
        <w:pStyle w:val="4"/>
      </w:pPr>
      <w:bookmarkStart w:id="67" w:name="_Toc166488887"/>
      <w:r>
        <w:rPr>
          <w:rFonts w:hint="eastAsia"/>
        </w:rPr>
        <w:t>4.1.4 施工期水生态影响分析</w:t>
      </w:r>
      <w:bookmarkEnd w:id="67"/>
    </w:p>
    <w:p w14:paraId="7363170B">
      <w:r>
        <w:rPr>
          <w:rFonts w:hint="eastAsia"/>
        </w:rPr>
        <w:t>本项目施工期间由于对施工区域水土保持设施和地貌植被的破坏，会对该地区生态环境造成一定的破坏，同时使自然状况下的土体稳定和土壤结构遭到破坏，土体疏松，土壤可蚀性增加，必然导致水土流失增加；施工期间由于挖土填土、借土弃土、施工导流、清理表土、水体扰动等活动会造成地表植被破坏、地形改变等环境问题，将恶化生物栖息的生态环境，加速地表侵蚀，增加水土流失，改变自然流水形态，加剧水质恶化，从而导致生态环境的破坏。</w:t>
      </w:r>
    </w:p>
    <w:p w14:paraId="3C0BF14F">
      <w:pPr>
        <w:pStyle w:val="6"/>
      </w:pPr>
      <w:r>
        <w:rPr>
          <w:rFonts w:hint="eastAsia"/>
        </w:rPr>
        <w:t>（1）对浮游生物的影响</w:t>
      </w:r>
    </w:p>
    <w:p w14:paraId="31353A78">
      <w:r>
        <w:rPr>
          <w:rFonts w:hint="eastAsia"/>
        </w:rPr>
        <w:t>水下工程施工对水体的搅动，将使工程区及其下游附近水体浑浊度增加，使得水体透明度下降，改变了水下光照条件，浮游植物的光合作用受到抑制，影响浮游植物的生长，水体初级生产力降低。本工程涉水施工主要安排在枯水期，在水下施工时，水体透明度会有所下降，浑浊度上升，将导致浮游植物光合作用下降，初级生产力阶段性减少。局部水域水质浑浊，一方面会直接造成浮游动物的死亡，另一方面这些施工作业会造成作为饵料的浮游植物减少，同样也会加速浮游动物数量和种类的减少。</w:t>
      </w:r>
    </w:p>
    <w:p w14:paraId="6210CE1B">
      <w:pPr>
        <w:pStyle w:val="6"/>
      </w:pPr>
      <w:r>
        <w:rPr>
          <w:rFonts w:hint="eastAsia"/>
        </w:rPr>
        <w:t>（2）对底栖动物的影响</w:t>
      </w:r>
    </w:p>
    <w:p w14:paraId="39BFCAB5">
      <w:r>
        <w:rPr>
          <w:rFonts w:hint="eastAsia"/>
        </w:rPr>
        <w:t>施工过程中，底栖动物主要生存场所受到较大程度破坏，将导致底栖动物种类、数量下降；除活动能力强的底栖生物逃往它处能够存活外，其余活动能力弱的底栖动物大部分将死亡。</w:t>
      </w:r>
    </w:p>
    <w:p w14:paraId="0DD066FC">
      <w:pPr>
        <w:pStyle w:val="6"/>
      </w:pPr>
      <w:r>
        <w:rPr>
          <w:rFonts w:hint="eastAsia"/>
        </w:rPr>
        <w:t>（3）对鱼类资源的影响</w:t>
      </w:r>
    </w:p>
    <w:p w14:paraId="0F0B943D">
      <w:r>
        <w:rPr>
          <w:rFonts w:hint="eastAsia"/>
        </w:rPr>
        <w:t>本项目涉水施工区域施工将改变部分河床现状底质，从而影响浮游生物、底栖动物的种类和数量。饵料生物的减少将对鱼类索饵造成影响，从而降低施工水域附近鱼类的密度。施工噪音对施工区鱼类产生惊吓效果，但不会对鱼类造成明显的伤害或导致其死亡。项目施工对鱼类的影响主要是悬浮物浓度的增加对施工区域的部分鱼类造成直接伤害，降低了该区域的鱼类密度。但由于施工区所占水域面积较小，且大多数鱼类在评价范围内外河段有很大的生境，可以迁至附近适宜生境进行栖息、生存。因此，对评价范围河段的鱼类影响总体较小，且较为有限。</w:t>
      </w:r>
    </w:p>
    <w:p w14:paraId="4A428E99">
      <w:pPr>
        <w:pStyle w:val="6"/>
      </w:pPr>
      <w:r>
        <w:rPr>
          <w:rFonts w:hint="eastAsia"/>
        </w:rPr>
        <w:t>（4）对水库下游水生态环境影响</w:t>
      </w:r>
    </w:p>
    <w:p w14:paraId="2AC91DE1">
      <w:r>
        <w:rPr>
          <w:rFonts w:hint="eastAsia"/>
        </w:rPr>
        <w:t>本项目施工导流采用船坞方式进行导流，导流期间上游来水通过溢洪道下泄，不会导致河床被截断，并且正常进行生态流量下泄，满足水库最小下泄流量要求。总体上，项目施工期对水库下游的水生态环境影响较小。</w:t>
      </w:r>
    </w:p>
    <w:p w14:paraId="3960C001">
      <w:pPr>
        <w:pStyle w:val="3"/>
      </w:pPr>
      <w:bookmarkStart w:id="68" w:name="_Toc166488888"/>
      <w:r>
        <w:rPr>
          <w:rFonts w:hint="eastAsia"/>
        </w:rPr>
        <w:t>4.2 运行期地表水环境影响分析</w:t>
      </w:r>
      <w:bookmarkEnd w:id="68"/>
    </w:p>
    <w:p w14:paraId="50833B4C">
      <w:pPr>
        <w:pStyle w:val="4"/>
      </w:pPr>
      <w:bookmarkStart w:id="69" w:name="_Toc166488889"/>
      <w:r>
        <w:rPr>
          <w:rFonts w:hint="eastAsia"/>
        </w:rPr>
        <w:t>4.2.1 运行期情节设置</w:t>
      </w:r>
      <w:bookmarkEnd w:id="69"/>
    </w:p>
    <w:p w14:paraId="2C6CD41D">
      <w:r>
        <w:rPr>
          <w:rFonts w:hint="eastAsia"/>
        </w:rPr>
        <w:t>放空洞建设完成后，在放空洞运行期间，主要目的是进行死水位以下水体交换、检修水工建筑物、库区清淤、泄洪等情况下，将改变工程河段的过水方式和上下游流量；在放空洞非运行期间，工程河段的过水方式和上下游流量与建设放空洞之前的情况一致。</w:t>
      </w:r>
    </w:p>
    <w:p w14:paraId="66121A20">
      <w:r>
        <w:rPr>
          <w:rFonts w:hint="eastAsia"/>
        </w:rPr>
        <w:t>放空洞主要作用是放空和库区死水位以下水体置换、水库检修和库区清淤而新增，不参与防洪运行调度，根据库区水质和上级部门要求打开放空洞进行库区死水位以下水体交换，避免水质恶化。放空洞最大放水流量为6.97m³/s。</w:t>
      </w:r>
    </w:p>
    <w:p w14:paraId="5F81234D">
      <w:r>
        <w:rPr>
          <w:rFonts w:hint="eastAsia"/>
        </w:rPr>
        <w:t>水库放空洞运行方式规则：</w:t>
      </w:r>
    </w:p>
    <w:p w14:paraId="78342D77">
      <w:r>
        <w:rPr>
          <w:rFonts w:hint="eastAsia"/>
        </w:rPr>
        <w:t>（1）水库在正常蓄水位299.50m以上工况严禁打开放空洞闸门，放空设施不运行；</w:t>
      </w:r>
    </w:p>
    <w:p w14:paraId="04C12F09">
      <w:r>
        <w:rPr>
          <w:rFonts w:hint="eastAsia"/>
        </w:rPr>
        <w:t>（2）死水位～正常蓄水位根据需求控制开度打开放空洞闸门与溢洪道闸门联合放水对水库水体进行置换，控制闸门开度最大放水流量在6.97m³/s以内；</w:t>
      </w:r>
    </w:p>
    <w:p w14:paraId="0236290A">
      <w:r>
        <w:rPr>
          <w:rFonts w:hint="eastAsia"/>
        </w:rPr>
        <w:t>（3）死水位以下根据需要打开闸门进行水库放空要求，控制闸门开度控制最大放水流量在6.97m³/s以内。</w:t>
      </w:r>
    </w:p>
    <w:p w14:paraId="72D12405">
      <w:pPr>
        <w:pStyle w:val="45"/>
      </w:pPr>
      <w:r>
        <w:rPr>
          <w:rFonts w:hint="eastAsia"/>
        </w:rPr>
        <w:t>表4.2-1  闸孔开启与泄流量关系曲线</w:t>
      </w:r>
    </w:p>
    <w:tbl>
      <w:tblPr>
        <w:tblStyle w:val="20"/>
        <w:tblW w:w="5000"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640"/>
        <w:gridCol w:w="1851"/>
        <w:gridCol w:w="800"/>
        <w:gridCol w:w="1641"/>
        <w:gridCol w:w="1133"/>
        <w:gridCol w:w="1463"/>
      </w:tblGrid>
      <w:tr w14:paraId="46E66EC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962" w:type="pct"/>
            <w:shd w:val="clear" w:color="auto" w:fill="auto"/>
            <w:noWrap/>
            <w:vAlign w:val="center"/>
          </w:tcPr>
          <w:p w14:paraId="5C5FC748">
            <w:pPr>
              <w:pStyle w:val="42"/>
            </w:pPr>
            <w:r>
              <w:rPr>
                <w:rFonts w:hint="eastAsia"/>
              </w:rPr>
              <w:t>上游水位（</w:t>
            </w:r>
            <w:r>
              <w:t>m</w:t>
            </w:r>
            <w:r>
              <w:rPr>
                <w:rFonts w:hint="eastAsia"/>
              </w:rPr>
              <w:t>）</w:t>
            </w:r>
          </w:p>
        </w:tc>
        <w:tc>
          <w:tcPr>
            <w:tcW w:w="1085" w:type="pct"/>
            <w:shd w:val="clear" w:color="auto" w:fill="auto"/>
            <w:noWrap/>
            <w:vAlign w:val="center"/>
          </w:tcPr>
          <w:p w14:paraId="616D027A">
            <w:pPr>
              <w:pStyle w:val="42"/>
            </w:pPr>
            <w:r>
              <w:rPr>
                <w:rFonts w:hint="eastAsia"/>
              </w:rPr>
              <w:t>闸底板高程（</w:t>
            </w:r>
            <w:r>
              <w:t>m</w:t>
            </w:r>
            <w:r>
              <w:rPr>
                <w:rFonts w:hint="eastAsia"/>
              </w:rPr>
              <w:t>）</w:t>
            </w:r>
          </w:p>
        </w:tc>
        <w:tc>
          <w:tcPr>
            <w:tcW w:w="469" w:type="pct"/>
            <w:shd w:val="clear" w:color="auto" w:fill="auto"/>
            <w:vAlign w:val="center"/>
          </w:tcPr>
          <w:p w14:paraId="2E04DCAF">
            <w:pPr>
              <w:pStyle w:val="42"/>
            </w:pPr>
            <w:r>
              <w:rPr>
                <w:rFonts w:hint="eastAsia"/>
              </w:rPr>
              <w:t>水头（</w:t>
            </w:r>
            <w:r>
              <w:t>m</w:t>
            </w:r>
            <w:r>
              <w:rPr>
                <w:rFonts w:hint="eastAsia"/>
              </w:rPr>
              <w:t>）</w:t>
            </w:r>
          </w:p>
        </w:tc>
        <w:tc>
          <w:tcPr>
            <w:tcW w:w="962" w:type="pct"/>
            <w:shd w:val="clear" w:color="auto" w:fill="auto"/>
            <w:noWrap/>
            <w:vAlign w:val="center"/>
          </w:tcPr>
          <w:p w14:paraId="0B9301AA">
            <w:pPr>
              <w:pStyle w:val="42"/>
            </w:pPr>
            <w:r>
              <w:rPr>
                <w:rFonts w:hint="eastAsia"/>
              </w:rPr>
              <w:t>闸门开度（</w:t>
            </w:r>
            <w:r>
              <w:t>m</w:t>
            </w:r>
            <w:r>
              <w:rPr>
                <w:rFonts w:hint="eastAsia"/>
              </w:rPr>
              <w:t>）</w:t>
            </w:r>
          </w:p>
        </w:tc>
        <w:tc>
          <w:tcPr>
            <w:tcW w:w="664" w:type="pct"/>
            <w:shd w:val="clear" w:color="auto" w:fill="auto"/>
            <w:noWrap/>
            <w:vAlign w:val="center"/>
          </w:tcPr>
          <w:p w14:paraId="21B3934D">
            <w:pPr>
              <w:pStyle w:val="42"/>
            </w:pPr>
            <w:r>
              <w:rPr>
                <w:rFonts w:hint="eastAsia"/>
              </w:rPr>
              <w:t>流态</w:t>
            </w:r>
          </w:p>
        </w:tc>
        <w:tc>
          <w:tcPr>
            <w:tcW w:w="859" w:type="pct"/>
            <w:shd w:val="clear" w:color="auto" w:fill="auto"/>
            <w:noWrap/>
            <w:vAlign w:val="center"/>
          </w:tcPr>
          <w:p w14:paraId="0126C1D3">
            <w:pPr>
              <w:pStyle w:val="42"/>
            </w:pPr>
            <w:r>
              <w:rPr>
                <w:rFonts w:hint="eastAsia"/>
              </w:rPr>
              <w:t>流量（</w:t>
            </w:r>
            <w:r>
              <w:t>m</w:t>
            </w:r>
            <w:r>
              <w:rPr>
                <w:vertAlign w:val="superscript"/>
              </w:rPr>
              <w:t>3</w:t>
            </w:r>
            <w:r>
              <w:t>/s</w:t>
            </w:r>
            <w:r>
              <w:rPr>
                <w:rFonts w:hint="eastAsia"/>
              </w:rPr>
              <w:t>）</w:t>
            </w:r>
          </w:p>
        </w:tc>
      </w:tr>
      <w:tr w14:paraId="6E72162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962" w:type="pct"/>
            <w:shd w:val="clear" w:color="auto" w:fill="auto"/>
            <w:noWrap/>
            <w:vAlign w:val="center"/>
          </w:tcPr>
          <w:p w14:paraId="1133B750">
            <w:pPr>
              <w:pStyle w:val="42"/>
            </w:pPr>
            <w:r>
              <w:rPr>
                <w:rFonts w:hint="eastAsia"/>
              </w:rPr>
              <w:t>299.5</w:t>
            </w:r>
          </w:p>
        </w:tc>
        <w:tc>
          <w:tcPr>
            <w:tcW w:w="1085" w:type="pct"/>
            <w:shd w:val="clear" w:color="auto" w:fill="auto"/>
            <w:noWrap/>
            <w:vAlign w:val="center"/>
          </w:tcPr>
          <w:p w14:paraId="080C24CC">
            <w:pPr>
              <w:pStyle w:val="42"/>
            </w:pPr>
            <w:r>
              <w:t>289.00</w:t>
            </w:r>
          </w:p>
        </w:tc>
        <w:tc>
          <w:tcPr>
            <w:tcW w:w="469" w:type="pct"/>
            <w:shd w:val="clear" w:color="auto" w:fill="auto"/>
            <w:noWrap/>
            <w:vAlign w:val="center"/>
          </w:tcPr>
          <w:p w14:paraId="54EC6A71">
            <w:pPr>
              <w:pStyle w:val="42"/>
            </w:pPr>
            <w:r>
              <w:t>10.5</w:t>
            </w:r>
          </w:p>
        </w:tc>
        <w:tc>
          <w:tcPr>
            <w:tcW w:w="962" w:type="pct"/>
            <w:shd w:val="clear" w:color="auto" w:fill="auto"/>
            <w:noWrap/>
            <w:vAlign w:val="center"/>
          </w:tcPr>
          <w:p w14:paraId="0CBC6412">
            <w:pPr>
              <w:pStyle w:val="42"/>
            </w:pPr>
            <w:r>
              <w:rPr>
                <w:rFonts w:hint="eastAsia"/>
              </w:rPr>
              <w:t>0.55</w:t>
            </w:r>
          </w:p>
        </w:tc>
        <w:tc>
          <w:tcPr>
            <w:tcW w:w="664" w:type="pct"/>
            <w:shd w:val="clear" w:color="auto" w:fill="auto"/>
            <w:noWrap/>
            <w:vAlign w:val="center"/>
          </w:tcPr>
          <w:p w14:paraId="3257B30C">
            <w:pPr>
              <w:pStyle w:val="42"/>
            </w:pPr>
            <w:r>
              <w:rPr>
                <w:rFonts w:hint="eastAsia"/>
              </w:rPr>
              <w:t>闸孔出流</w:t>
            </w:r>
          </w:p>
        </w:tc>
        <w:tc>
          <w:tcPr>
            <w:tcW w:w="859" w:type="pct"/>
            <w:shd w:val="clear" w:color="auto" w:fill="auto"/>
            <w:noWrap/>
            <w:vAlign w:val="center"/>
          </w:tcPr>
          <w:p w14:paraId="697CA926">
            <w:pPr>
              <w:pStyle w:val="42"/>
            </w:pPr>
            <w:r>
              <w:t>6.97</w:t>
            </w:r>
          </w:p>
        </w:tc>
      </w:tr>
      <w:tr w14:paraId="001F836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962" w:type="pct"/>
            <w:shd w:val="clear" w:color="auto" w:fill="auto"/>
            <w:noWrap/>
            <w:vAlign w:val="center"/>
          </w:tcPr>
          <w:p w14:paraId="29C9DAD3">
            <w:pPr>
              <w:pStyle w:val="42"/>
            </w:pPr>
            <w:r>
              <w:rPr>
                <w:rFonts w:hint="eastAsia"/>
              </w:rPr>
              <w:t>298.5</w:t>
            </w:r>
          </w:p>
        </w:tc>
        <w:tc>
          <w:tcPr>
            <w:tcW w:w="1085" w:type="pct"/>
            <w:shd w:val="clear" w:color="auto" w:fill="auto"/>
            <w:noWrap/>
            <w:vAlign w:val="center"/>
          </w:tcPr>
          <w:p w14:paraId="3FDC8AB9">
            <w:pPr>
              <w:pStyle w:val="42"/>
            </w:pPr>
            <w:r>
              <w:t>289.00</w:t>
            </w:r>
          </w:p>
        </w:tc>
        <w:tc>
          <w:tcPr>
            <w:tcW w:w="469" w:type="pct"/>
            <w:shd w:val="clear" w:color="auto" w:fill="auto"/>
            <w:noWrap/>
            <w:vAlign w:val="center"/>
          </w:tcPr>
          <w:p w14:paraId="0AC2AC48">
            <w:pPr>
              <w:pStyle w:val="42"/>
            </w:pPr>
            <w:r>
              <w:t>9.5</w:t>
            </w:r>
          </w:p>
        </w:tc>
        <w:tc>
          <w:tcPr>
            <w:tcW w:w="962" w:type="pct"/>
            <w:shd w:val="clear" w:color="auto" w:fill="auto"/>
            <w:noWrap/>
            <w:vAlign w:val="center"/>
          </w:tcPr>
          <w:p w14:paraId="69580E29">
            <w:pPr>
              <w:pStyle w:val="42"/>
            </w:pPr>
            <w:r>
              <w:rPr>
                <w:rFonts w:hint="eastAsia"/>
              </w:rPr>
              <w:t>0.58</w:t>
            </w:r>
          </w:p>
        </w:tc>
        <w:tc>
          <w:tcPr>
            <w:tcW w:w="664" w:type="pct"/>
            <w:shd w:val="clear" w:color="auto" w:fill="auto"/>
            <w:noWrap/>
            <w:vAlign w:val="center"/>
          </w:tcPr>
          <w:p w14:paraId="72242A16">
            <w:pPr>
              <w:pStyle w:val="42"/>
            </w:pPr>
            <w:r>
              <w:rPr>
                <w:rFonts w:hint="eastAsia"/>
              </w:rPr>
              <w:t>闸孔出流</w:t>
            </w:r>
          </w:p>
        </w:tc>
        <w:tc>
          <w:tcPr>
            <w:tcW w:w="859" w:type="pct"/>
            <w:shd w:val="clear" w:color="auto" w:fill="auto"/>
            <w:noWrap/>
            <w:vAlign w:val="center"/>
          </w:tcPr>
          <w:p w14:paraId="706F7D1C">
            <w:pPr>
              <w:pStyle w:val="42"/>
            </w:pPr>
            <w:r>
              <w:t>6.97</w:t>
            </w:r>
          </w:p>
        </w:tc>
      </w:tr>
      <w:tr w14:paraId="4D98ABE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962" w:type="pct"/>
            <w:shd w:val="clear" w:color="auto" w:fill="auto"/>
            <w:noWrap/>
            <w:vAlign w:val="center"/>
          </w:tcPr>
          <w:p w14:paraId="5400AD01">
            <w:pPr>
              <w:pStyle w:val="42"/>
            </w:pPr>
            <w:r>
              <w:rPr>
                <w:rFonts w:hint="eastAsia"/>
              </w:rPr>
              <w:t>297.5</w:t>
            </w:r>
          </w:p>
        </w:tc>
        <w:tc>
          <w:tcPr>
            <w:tcW w:w="1085" w:type="pct"/>
            <w:shd w:val="clear" w:color="auto" w:fill="auto"/>
            <w:noWrap/>
            <w:vAlign w:val="center"/>
          </w:tcPr>
          <w:p w14:paraId="38F9EE1C">
            <w:pPr>
              <w:pStyle w:val="42"/>
            </w:pPr>
            <w:r>
              <w:t>289.00</w:t>
            </w:r>
          </w:p>
        </w:tc>
        <w:tc>
          <w:tcPr>
            <w:tcW w:w="469" w:type="pct"/>
            <w:shd w:val="clear" w:color="auto" w:fill="auto"/>
            <w:noWrap/>
            <w:vAlign w:val="center"/>
          </w:tcPr>
          <w:p w14:paraId="67307BDD">
            <w:pPr>
              <w:pStyle w:val="42"/>
            </w:pPr>
            <w:r>
              <w:t>8.5</w:t>
            </w:r>
          </w:p>
        </w:tc>
        <w:tc>
          <w:tcPr>
            <w:tcW w:w="962" w:type="pct"/>
            <w:shd w:val="clear" w:color="auto" w:fill="auto"/>
            <w:noWrap/>
            <w:vAlign w:val="center"/>
          </w:tcPr>
          <w:p w14:paraId="4A0CC95E">
            <w:pPr>
              <w:pStyle w:val="42"/>
            </w:pPr>
            <w:r>
              <w:rPr>
                <w:rFonts w:hint="eastAsia"/>
              </w:rPr>
              <w:t>0.61</w:t>
            </w:r>
          </w:p>
        </w:tc>
        <w:tc>
          <w:tcPr>
            <w:tcW w:w="664" w:type="pct"/>
            <w:shd w:val="clear" w:color="auto" w:fill="auto"/>
            <w:noWrap/>
            <w:vAlign w:val="center"/>
          </w:tcPr>
          <w:p w14:paraId="6795ED31">
            <w:pPr>
              <w:pStyle w:val="42"/>
            </w:pPr>
            <w:r>
              <w:rPr>
                <w:rFonts w:hint="eastAsia"/>
              </w:rPr>
              <w:t>闸孔出流</w:t>
            </w:r>
          </w:p>
        </w:tc>
        <w:tc>
          <w:tcPr>
            <w:tcW w:w="859" w:type="pct"/>
            <w:shd w:val="clear" w:color="auto" w:fill="auto"/>
            <w:noWrap/>
            <w:vAlign w:val="center"/>
          </w:tcPr>
          <w:p w14:paraId="7DB96D07">
            <w:pPr>
              <w:pStyle w:val="42"/>
            </w:pPr>
            <w:r>
              <w:t>6.97</w:t>
            </w:r>
          </w:p>
        </w:tc>
      </w:tr>
      <w:tr w14:paraId="4F35DAE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962" w:type="pct"/>
            <w:shd w:val="clear" w:color="auto" w:fill="auto"/>
            <w:noWrap/>
            <w:vAlign w:val="center"/>
          </w:tcPr>
          <w:p w14:paraId="75071787">
            <w:pPr>
              <w:pStyle w:val="42"/>
            </w:pPr>
            <w:r>
              <w:rPr>
                <w:rFonts w:hint="eastAsia"/>
              </w:rPr>
              <w:t>296.5</w:t>
            </w:r>
          </w:p>
        </w:tc>
        <w:tc>
          <w:tcPr>
            <w:tcW w:w="1085" w:type="pct"/>
            <w:shd w:val="clear" w:color="auto" w:fill="auto"/>
            <w:noWrap/>
            <w:vAlign w:val="center"/>
          </w:tcPr>
          <w:p w14:paraId="2C1E7DBF">
            <w:pPr>
              <w:pStyle w:val="42"/>
            </w:pPr>
            <w:r>
              <w:t>289.00</w:t>
            </w:r>
          </w:p>
        </w:tc>
        <w:tc>
          <w:tcPr>
            <w:tcW w:w="469" w:type="pct"/>
            <w:shd w:val="clear" w:color="auto" w:fill="auto"/>
            <w:noWrap/>
            <w:vAlign w:val="center"/>
          </w:tcPr>
          <w:p w14:paraId="28CACADA">
            <w:pPr>
              <w:pStyle w:val="42"/>
            </w:pPr>
            <w:r>
              <w:t>7.5</w:t>
            </w:r>
          </w:p>
        </w:tc>
        <w:tc>
          <w:tcPr>
            <w:tcW w:w="962" w:type="pct"/>
            <w:shd w:val="clear" w:color="auto" w:fill="auto"/>
            <w:noWrap/>
            <w:vAlign w:val="center"/>
          </w:tcPr>
          <w:p w14:paraId="06D4C518">
            <w:pPr>
              <w:pStyle w:val="42"/>
            </w:pPr>
            <w:r>
              <w:rPr>
                <w:rFonts w:hint="eastAsia"/>
              </w:rPr>
              <w:t>0.66</w:t>
            </w:r>
          </w:p>
        </w:tc>
        <w:tc>
          <w:tcPr>
            <w:tcW w:w="664" w:type="pct"/>
            <w:shd w:val="clear" w:color="auto" w:fill="auto"/>
            <w:noWrap/>
            <w:vAlign w:val="center"/>
          </w:tcPr>
          <w:p w14:paraId="2B99F087">
            <w:pPr>
              <w:pStyle w:val="42"/>
            </w:pPr>
            <w:r>
              <w:rPr>
                <w:rFonts w:hint="eastAsia"/>
              </w:rPr>
              <w:t>闸孔出流</w:t>
            </w:r>
          </w:p>
        </w:tc>
        <w:tc>
          <w:tcPr>
            <w:tcW w:w="859" w:type="pct"/>
            <w:shd w:val="clear" w:color="auto" w:fill="auto"/>
            <w:noWrap/>
            <w:vAlign w:val="center"/>
          </w:tcPr>
          <w:p w14:paraId="4BAD3778">
            <w:pPr>
              <w:pStyle w:val="42"/>
            </w:pPr>
            <w:r>
              <w:t>6.97</w:t>
            </w:r>
          </w:p>
        </w:tc>
      </w:tr>
      <w:tr w14:paraId="7FBF18B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962" w:type="pct"/>
            <w:shd w:val="clear" w:color="auto" w:fill="auto"/>
            <w:noWrap/>
            <w:vAlign w:val="center"/>
          </w:tcPr>
          <w:p w14:paraId="601C71E4">
            <w:pPr>
              <w:pStyle w:val="42"/>
            </w:pPr>
            <w:r>
              <w:rPr>
                <w:rFonts w:hint="eastAsia"/>
              </w:rPr>
              <w:t>295.7</w:t>
            </w:r>
          </w:p>
        </w:tc>
        <w:tc>
          <w:tcPr>
            <w:tcW w:w="1085" w:type="pct"/>
            <w:shd w:val="clear" w:color="auto" w:fill="auto"/>
            <w:noWrap/>
            <w:vAlign w:val="center"/>
          </w:tcPr>
          <w:p w14:paraId="3E4A0FB8">
            <w:pPr>
              <w:pStyle w:val="42"/>
            </w:pPr>
            <w:r>
              <w:t>289.00</w:t>
            </w:r>
          </w:p>
        </w:tc>
        <w:tc>
          <w:tcPr>
            <w:tcW w:w="469" w:type="pct"/>
            <w:shd w:val="clear" w:color="auto" w:fill="auto"/>
            <w:noWrap/>
            <w:vAlign w:val="center"/>
          </w:tcPr>
          <w:p w14:paraId="3A49E228">
            <w:pPr>
              <w:pStyle w:val="42"/>
            </w:pPr>
            <w:r>
              <w:t>6.7</w:t>
            </w:r>
          </w:p>
        </w:tc>
        <w:tc>
          <w:tcPr>
            <w:tcW w:w="962" w:type="pct"/>
            <w:shd w:val="clear" w:color="auto" w:fill="auto"/>
            <w:noWrap/>
            <w:vAlign w:val="center"/>
          </w:tcPr>
          <w:p w14:paraId="3F75E9FB">
            <w:pPr>
              <w:pStyle w:val="42"/>
            </w:pPr>
            <w:r>
              <w:rPr>
                <w:rFonts w:hint="eastAsia"/>
              </w:rPr>
              <w:t>0.70</w:t>
            </w:r>
          </w:p>
        </w:tc>
        <w:tc>
          <w:tcPr>
            <w:tcW w:w="664" w:type="pct"/>
            <w:shd w:val="clear" w:color="auto" w:fill="auto"/>
            <w:noWrap/>
            <w:vAlign w:val="center"/>
          </w:tcPr>
          <w:p w14:paraId="299E06AB">
            <w:pPr>
              <w:pStyle w:val="42"/>
            </w:pPr>
            <w:r>
              <w:rPr>
                <w:rFonts w:hint="eastAsia"/>
              </w:rPr>
              <w:t>闸孔出流</w:t>
            </w:r>
          </w:p>
        </w:tc>
        <w:tc>
          <w:tcPr>
            <w:tcW w:w="859" w:type="pct"/>
            <w:shd w:val="clear" w:color="auto" w:fill="auto"/>
            <w:noWrap/>
            <w:vAlign w:val="center"/>
          </w:tcPr>
          <w:p w14:paraId="2E72A8B6">
            <w:pPr>
              <w:pStyle w:val="42"/>
            </w:pPr>
            <w:r>
              <w:t>6.97</w:t>
            </w:r>
          </w:p>
        </w:tc>
      </w:tr>
      <w:tr w14:paraId="3AB47CD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962" w:type="pct"/>
            <w:shd w:val="clear" w:color="auto" w:fill="auto"/>
            <w:noWrap/>
            <w:vAlign w:val="center"/>
          </w:tcPr>
          <w:p w14:paraId="61252DED">
            <w:pPr>
              <w:pStyle w:val="42"/>
            </w:pPr>
            <w:r>
              <w:rPr>
                <w:rFonts w:hint="eastAsia"/>
              </w:rPr>
              <w:t>294.7</w:t>
            </w:r>
          </w:p>
        </w:tc>
        <w:tc>
          <w:tcPr>
            <w:tcW w:w="1085" w:type="pct"/>
            <w:shd w:val="clear" w:color="auto" w:fill="auto"/>
            <w:noWrap/>
            <w:vAlign w:val="center"/>
          </w:tcPr>
          <w:p w14:paraId="6A5FD581">
            <w:pPr>
              <w:pStyle w:val="42"/>
            </w:pPr>
            <w:r>
              <w:t>289.00</w:t>
            </w:r>
          </w:p>
        </w:tc>
        <w:tc>
          <w:tcPr>
            <w:tcW w:w="469" w:type="pct"/>
            <w:shd w:val="clear" w:color="auto" w:fill="auto"/>
            <w:noWrap/>
            <w:vAlign w:val="center"/>
          </w:tcPr>
          <w:p w14:paraId="798EB217">
            <w:pPr>
              <w:pStyle w:val="42"/>
            </w:pPr>
            <w:r>
              <w:t>5.7</w:t>
            </w:r>
          </w:p>
        </w:tc>
        <w:tc>
          <w:tcPr>
            <w:tcW w:w="962" w:type="pct"/>
            <w:shd w:val="clear" w:color="auto" w:fill="auto"/>
            <w:noWrap/>
            <w:vAlign w:val="center"/>
          </w:tcPr>
          <w:p w14:paraId="725322B3">
            <w:pPr>
              <w:pStyle w:val="42"/>
            </w:pPr>
            <w:r>
              <w:rPr>
                <w:rFonts w:hint="eastAsia"/>
              </w:rPr>
              <w:t>0.76</w:t>
            </w:r>
          </w:p>
        </w:tc>
        <w:tc>
          <w:tcPr>
            <w:tcW w:w="664" w:type="pct"/>
            <w:shd w:val="clear" w:color="auto" w:fill="auto"/>
            <w:noWrap/>
            <w:vAlign w:val="center"/>
          </w:tcPr>
          <w:p w14:paraId="7A672117">
            <w:pPr>
              <w:pStyle w:val="42"/>
            </w:pPr>
            <w:r>
              <w:rPr>
                <w:rFonts w:hint="eastAsia"/>
              </w:rPr>
              <w:t>闸孔出流</w:t>
            </w:r>
          </w:p>
        </w:tc>
        <w:tc>
          <w:tcPr>
            <w:tcW w:w="859" w:type="pct"/>
            <w:shd w:val="clear" w:color="auto" w:fill="auto"/>
            <w:noWrap/>
            <w:vAlign w:val="center"/>
          </w:tcPr>
          <w:p w14:paraId="616D5721">
            <w:pPr>
              <w:pStyle w:val="42"/>
            </w:pPr>
            <w:r>
              <w:t>6.97</w:t>
            </w:r>
          </w:p>
        </w:tc>
      </w:tr>
      <w:tr w14:paraId="6878A03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962" w:type="pct"/>
            <w:shd w:val="clear" w:color="auto" w:fill="auto"/>
            <w:noWrap/>
            <w:vAlign w:val="center"/>
          </w:tcPr>
          <w:p w14:paraId="3926BEAB">
            <w:pPr>
              <w:pStyle w:val="42"/>
            </w:pPr>
            <w:r>
              <w:rPr>
                <w:rFonts w:hint="eastAsia"/>
              </w:rPr>
              <w:t>293.5</w:t>
            </w:r>
          </w:p>
        </w:tc>
        <w:tc>
          <w:tcPr>
            <w:tcW w:w="1085" w:type="pct"/>
            <w:shd w:val="clear" w:color="auto" w:fill="auto"/>
            <w:noWrap/>
            <w:vAlign w:val="center"/>
          </w:tcPr>
          <w:p w14:paraId="1E6D692F">
            <w:pPr>
              <w:pStyle w:val="42"/>
            </w:pPr>
            <w:r>
              <w:t>289.00</w:t>
            </w:r>
          </w:p>
        </w:tc>
        <w:tc>
          <w:tcPr>
            <w:tcW w:w="469" w:type="pct"/>
            <w:shd w:val="clear" w:color="auto" w:fill="auto"/>
            <w:noWrap/>
            <w:vAlign w:val="center"/>
          </w:tcPr>
          <w:p w14:paraId="6668F95A">
            <w:pPr>
              <w:pStyle w:val="42"/>
            </w:pPr>
            <w:r>
              <w:t>4.5</w:t>
            </w:r>
          </w:p>
        </w:tc>
        <w:tc>
          <w:tcPr>
            <w:tcW w:w="962" w:type="pct"/>
            <w:shd w:val="clear" w:color="auto" w:fill="auto"/>
            <w:noWrap/>
            <w:vAlign w:val="center"/>
          </w:tcPr>
          <w:p w14:paraId="6432E442">
            <w:pPr>
              <w:pStyle w:val="42"/>
            </w:pPr>
            <w:r>
              <w:rPr>
                <w:rFonts w:hint="eastAsia"/>
              </w:rPr>
              <w:t>0.88</w:t>
            </w:r>
          </w:p>
        </w:tc>
        <w:tc>
          <w:tcPr>
            <w:tcW w:w="664" w:type="pct"/>
            <w:shd w:val="clear" w:color="auto" w:fill="auto"/>
            <w:noWrap/>
            <w:vAlign w:val="center"/>
          </w:tcPr>
          <w:p w14:paraId="0F6BADC4">
            <w:pPr>
              <w:pStyle w:val="42"/>
            </w:pPr>
            <w:r>
              <w:rPr>
                <w:rFonts w:hint="eastAsia"/>
              </w:rPr>
              <w:t>闸孔出流</w:t>
            </w:r>
          </w:p>
        </w:tc>
        <w:tc>
          <w:tcPr>
            <w:tcW w:w="859" w:type="pct"/>
            <w:shd w:val="clear" w:color="auto" w:fill="auto"/>
            <w:noWrap/>
            <w:vAlign w:val="center"/>
          </w:tcPr>
          <w:p w14:paraId="30F6005C">
            <w:pPr>
              <w:pStyle w:val="42"/>
            </w:pPr>
            <w:r>
              <w:t>6.97</w:t>
            </w:r>
          </w:p>
        </w:tc>
      </w:tr>
      <w:tr w14:paraId="7D348D0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962" w:type="pct"/>
            <w:shd w:val="clear" w:color="auto" w:fill="auto"/>
            <w:noWrap/>
            <w:vAlign w:val="center"/>
          </w:tcPr>
          <w:p w14:paraId="76A63850">
            <w:pPr>
              <w:pStyle w:val="42"/>
            </w:pPr>
            <w:r>
              <w:rPr>
                <w:rFonts w:hint="eastAsia"/>
              </w:rPr>
              <w:t>292.5</w:t>
            </w:r>
          </w:p>
        </w:tc>
        <w:tc>
          <w:tcPr>
            <w:tcW w:w="1085" w:type="pct"/>
            <w:shd w:val="clear" w:color="auto" w:fill="auto"/>
            <w:noWrap/>
            <w:vAlign w:val="center"/>
          </w:tcPr>
          <w:p w14:paraId="61CB3DF6">
            <w:pPr>
              <w:pStyle w:val="42"/>
            </w:pPr>
            <w:r>
              <w:t>289.00</w:t>
            </w:r>
          </w:p>
        </w:tc>
        <w:tc>
          <w:tcPr>
            <w:tcW w:w="469" w:type="pct"/>
            <w:shd w:val="clear" w:color="auto" w:fill="auto"/>
            <w:noWrap/>
            <w:vAlign w:val="center"/>
          </w:tcPr>
          <w:p w14:paraId="4D14EB98">
            <w:pPr>
              <w:pStyle w:val="42"/>
            </w:pPr>
            <w:r>
              <w:t>3.5</w:t>
            </w:r>
          </w:p>
        </w:tc>
        <w:tc>
          <w:tcPr>
            <w:tcW w:w="962" w:type="pct"/>
            <w:shd w:val="clear" w:color="auto" w:fill="auto"/>
            <w:noWrap/>
            <w:vAlign w:val="center"/>
          </w:tcPr>
          <w:p w14:paraId="369F0F45">
            <w:pPr>
              <w:pStyle w:val="42"/>
            </w:pPr>
            <w:r>
              <w:rPr>
                <w:rFonts w:hint="eastAsia"/>
              </w:rPr>
              <w:t>1.02</w:t>
            </w:r>
          </w:p>
        </w:tc>
        <w:tc>
          <w:tcPr>
            <w:tcW w:w="664" w:type="pct"/>
            <w:shd w:val="clear" w:color="auto" w:fill="auto"/>
            <w:noWrap/>
            <w:vAlign w:val="center"/>
          </w:tcPr>
          <w:p w14:paraId="0F1996DF">
            <w:pPr>
              <w:pStyle w:val="42"/>
            </w:pPr>
            <w:r>
              <w:rPr>
                <w:rFonts w:hint="eastAsia"/>
              </w:rPr>
              <w:t>闸孔出流</w:t>
            </w:r>
          </w:p>
        </w:tc>
        <w:tc>
          <w:tcPr>
            <w:tcW w:w="859" w:type="pct"/>
            <w:shd w:val="clear" w:color="auto" w:fill="auto"/>
            <w:noWrap/>
            <w:vAlign w:val="center"/>
          </w:tcPr>
          <w:p w14:paraId="63BDA374">
            <w:pPr>
              <w:pStyle w:val="42"/>
            </w:pPr>
            <w:r>
              <w:t>6.97</w:t>
            </w:r>
          </w:p>
        </w:tc>
      </w:tr>
      <w:tr w14:paraId="0888223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962" w:type="pct"/>
            <w:shd w:val="clear" w:color="auto" w:fill="auto"/>
            <w:noWrap/>
            <w:vAlign w:val="center"/>
          </w:tcPr>
          <w:p w14:paraId="64142BD9">
            <w:pPr>
              <w:pStyle w:val="42"/>
            </w:pPr>
            <w:r>
              <w:rPr>
                <w:rFonts w:hint="eastAsia"/>
              </w:rPr>
              <w:t>291.5</w:t>
            </w:r>
          </w:p>
        </w:tc>
        <w:tc>
          <w:tcPr>
            <w:tcW w:w="1085" w:type="pct"/>
            <w:shd w:val="clear" w:color="auto" w:fill="auto"/>
            <w:noWrap/>
            <w:vAlign w:val="center"/>
          </w:tcPr>
          <w:p w14:paraId="74E314E5">
            <w:pPr>
              <w:pStyle w:val="42"/>
            </w:pPr>
            <w:r>
              <w:t>289.00</w:t>
            </w:r>
          </w:p>
        </w:tc>
        <w:tc>
          <w:tcPr>
            <w:tcW w:w="469" w:type="pct"/>
            <w:shd w:val="clear" w:color="auto" w:fill="auto"/>
            <w:noWrap/>
            <w:vAlign w:val="center"/>
          </w:tcPr>
          <w:p w14:paraId="46A59911">
            <w:pPr>
              <w:pStyle w:val="42"/>
            </w:pPr>
            <w:r>
              <w:t>2.5</w:t>
            </w:r>
          </w:p>
        </w:tc>
        <w:tc>
          <w:tcPr>
            <w:tcW w:w="962" w:type="pct"/>
            <w:shd w:val="clear" w:color="auto" w:fill="auto"/>
            <w:noWrap/>
            <w:vAlign w:val="center"/>
          </w:tcPr>
          <w:p w14:paraId="59EDEF06">
            <w:pPr>
              <w:pStyle w:val="42"/>
            </w:pPr>
            <w:r>
              <w:t>1.61</w:t>
            </w:r>
          </w:p>
        </w:tc>
        <w:tc>
          <w:tcPr>
            <w:tcW w:w="664" w:type="pct"/>
            <w:shd w:val="clear" w:color="auto" w:fill="auto"/>
            <w:noWrap/>
            <w:vAlign w:val="center"/>
          </w:tcPr>
          <w:p w14:paraId="17F7AED2">
            <w:pPr>
              <w:pStyle w:val="42"/>
            </w:pPr>
            <w:r>
              <w:rPr>
                <w:rFonts w:hint="eastAsia"/>
              </w:rPr>
              <w:t>闸孔出流</w:t>
            </w:r>
          </w:p>
        </w:tc>
        <w:tc>
          <w:tcPr>
            <w:tcW w:w="859" w:type="pct"/>
            <w:shd w:val="clear" w:color="auto" w:fill="auto"/>
            <w:noWrap/>
            <w:vAlign w:val="center"/>
          </w:tcPr>
          <w:p w14:paraId="13FA6883">
            <w:pPr>
              <w:pStyle w:val="42"/>
            </w:pPr>
            <w:r>
              <w:t>6.97</w:t>
            </w:r>
          </w:p>
        </w:tc>
      </w:tr>
      <w:tr w14:paraId="0ACC6A8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962" w:type="pct"/>
            <w:shd w:val="clear" w:color="auto" w:fill="auto"/>
            <w:noWrap/>
            <w:vAlign w:val="center"/>
          </w:tcPr>
          <w:p w14:paraId="69963DEC">
            <w:pPr>
              <w:pStyle w:val="42"/>
            </w:pPr>
            <w:r>
              <w:rPr>
                <w:rFonts w:hint="eastAsia"/>
              </w:rPr>
              <w:t>290.5</w:t>
            </w:r>
          </w:p>
        </w:tc>
        <w:tc>
          <w:tcPr>
            <w:tcW w:w="1085" w:type="pct"/>
            <w:shd w:val="clear" w:color="auto" w:fill="auto"/>
            <w:noWrap/>
            <w:vAlign w:val="center"/>
          </w:tcPr>
          <w:p w14:paraId="43D276AD">
            <w:pPr>
              <w:pStyle w:val="42"/>
            </w:pPr>
            <w:r>
              <w:t>289.00</w:t>
            </w:r>
          </w:p>
        </w:tc>
        <w:tc>
          <w:tcPr>
            <w:tcW w:w="469" w:type="pct"/>
            <w:shd w:val="clear" w:color="auto" w:fill="auto"/>
            <w:noWrap/>
            <w:vAlign w:val="center"/>
          </w:tcPr>
          <w:p w14:paraId="7C1FB2EB">
            <w:pPr>
              <w:pStyle w:val="42"/>
            </w:pPr>
            <w:r>
              <w:t>1.5</w:t>
            </w:r>
          </w:p>
        </w:tc>
        <w:tc>
          <w:tcPr>
            <w:tcW w:w="962" w:type="pct"/>
            <w:shd w:val="clear" w:color="auto" w:fill="auto"/>
            <w:noWrap/>
            <w:vAlign w:val="center"/>
          </w:tcPr>
          <w:p w14:paraId="671FED09">
            <w:pPr>
              <w:pStyle w:val="42"/>
            </w:pPr>
            <w:r>
              <w:t>1.5</w:t>
            </w:r>
          </w:p>
        </w:tc>
        <w:tc>
          <w:tcPr>
            <w:tcW w:w="664" w:type="pct"/>
            <w:shd w:val="clear" w:color="auto" w:fill="auto"/>
            <w:noWrap/>
            <w:vAlign w:val="center"/>
          </w:tcPr>
          <w:p w14:paraId="4ED56249">
            <w:pPr>
              <w:pStyle w:val="42"/>
            </w:pPr>
            <w:r>
              <w:rPr>
                <w:rFonts w:hint="eastAsia"/>
              </w:rPr>
              <w:t>堰流</w:t>
            </w:r>
          </w:p>
        </w:tc>
        <w:tc>
          <w:tcPr>
            <w:tcW w:w="859" w:type="pct"/>
            <w:shd w:val="clear" w:color="auto" w:fill="auto"/>
            <w:noWrap/>
            <w:vAlign w:val="center"/>
          </w:tcPr>
          <w:p w14:paraId="6B287990">
            <w:pPr>
              <w:pStyle w:val="42"/>
            </w:pPr>
            <w:r>
              <w:t>5.13</w:t>
            </w:r>
          </w:p>
        </w:tc>
      </w:tr>
      <w:tr w14:paraId="58E24B3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0" w:hRule="atLeast"/>
          <w:jc w:val="center"/>
        </w:trPr>
        <w:tc>
          <w:tcPr>
            <w:tcW w:w="962" w:type="pct"/>
            <w:shd w:val="clear" w:color="auto" w:fill="auto"/>
            <w:noWrap/>
            <w:vAlign w:val="center"/>
          </w:tcPr>
          <w:p w14:paraId="5F1E543D">
            <w:pPr>
              <w:pStyle w:val="42"/>
            </w:pPr>
            <w:r>
              <w:rPr>
                <w:rFonts w:hint="eastAsia"/>
              </w:rPr>
              <w:t>289.5</w:t>
            </w:r>
          </w:p>
        </w:tc>
        <w:tc>
          <w:tcPr>
            <w:tcW w:w="1085" w:type="pct"/>
            <w:shd w:val="clear" w:color="auto" w:fill="auto"/>
            <w:noWrap/>
            <w:vAlign w:val="center"/>
          </w:tcPr>
          <w:p w14:paraId="29929AA7">
            <w:pPr>
              <w:pStyle w:val="42"/>
            </w:pPr>
            <w:r>
              <w:t>289.00</w:t>
            </w:r>
          </w:p>
        </w:tc>
        <w:tc>
          <w:tcPr>
            <w:tcW w:w="469" w:type="pct"/>
            <w:shd w:val="clear" w:color="auto" w:fill="auto"/>
            <w:noWrap/>
            <w:vAlign w:val="center"/>
          </w:tcPr>
          <w:p w14:paraId="7843C11F">
            <w:pPr>
              <w:pStyle w:val="42"/>
            </w:pPr>
            <w:r>
              <w:t>0.5</w:t>
            </w:r>
          </w:p>
        </w:tc>
        <w:tc>
          <w:tcPr>
            <w:tcW w:w="962" w:type="pct"/>
            <w:shd w:val="clear" w:color="auto" w:fill="auto"/>
            <w:noWrap/>
            <w:vAlign w:val="center"/>
          </w:tcPr>
          <w:p w14:paraId="5A54B4E7">
            <w:pPr>
              <w:pStyle w:val="42"/>
            </w:pPr>
            <w:r>
              <w:t>1.5</w:t>
            </w:r>
          </w:p>
        </w:tc>
        <w:tc>
          <w:tcPr>
            <w:tcW w:w="664" w:type="pct"/>
            <w:shd w:val="clear" w:color="auto" w:fill="auto"/>
            <w:noWrap/>
            <w:vAlign w:val="center"/>
          </w:tcPr>
          <w:p w14:paraId="7EACD84F">
            <w:pPr>
              <w:pStyle w:val="42"/>
            </w:pPr>
            <w:r>
              <w:rPr>
                <w:rFonts w:hint="eastAsia"/>
              </w:rPr>
              <w:t>堰流</w:t>
            </w:r>
          </w:p>
        </w:tc>
        <w:tc>
          <w:tcPr>
            <w:tcW w:w="859" w:type="pct"/>
            <w:shd w:val="clear" w:color="auto" w:fill="auto"/>
            <w:noWrap/>
            <w:vAlign w:val="center"/>
          </w:tcPr>
          <w:p w14:paraId="47F33919">
            <w:pPr>
              <w:pStyle w:val="42"/>
            </w:pPr>
            <w:r>
              <w:t>1.1</w:t>
            </w:r>
          </w:p>
        </w:tc>
      </w:tr>
    </w:tbl>
    <w:p w14:paraId="7C6CAD0F">
      <w:r>
        <w:rPr>
          <w:rFonts w:hint="eastAsia"/>
        </w:rPr>
        <w:t>运行过程中，可通过调节闸门开度控制下泄流量。</w:t>
      </w:r>
    </w:p>
    <w:p w14:paraId="7038131B">
      <w:r>
        <w:rPr>
          <w:rFonts w:hint="eastAsia"/>
        </w:rPr>
        <w:t>本次根据放空洞运行方式设置三种情景模拟跑马滩水库新增放空洞前后坝址下游河道水文变化情况，具体情况如下：</w:t>
      </w:r>
    </w:p>
    <w:p w14:paraId="3241D9FC">
      <w:pPr>
        <w:ind w:firstLine="482"/>
      </w:pPr>
      <w:r>
        <w:rPr>
          <w:rFonts w:hint="eastAsia"/>
          <w:b/>
        </w:rPr>
        <w:t>预测情景一</w:t>
      </w:r>
      <w:r>
        <w:rPr>
          <w:rFonts w:hint="eastAsia"/>
        </w:rPr>
        <w:t>（建设前）：建设前水库无放空洞，河段流量为天然流量（建设完成后放空洞非运行期间与建设前情况一致，不改变河段过水方式和流量，不需要单独设置情景）；</w:t>
      </w:r>
    </w:p>
    <w:p w14:paraId="23547709">
      <w:pPr>
        <w:ind w:firstLine="482"/>
      </w:pPr>
      <w:r>
        <w:rPr>
          <w:rFonts w:hint="eastAsia"/>
          <w:b/>
        </w:rPr>
        <w:t>预测情景二</w:t>
      </w:r>
      <w:r>
        <w:rPr>
          <w:rFonts w:hint="eastAsia"/>
        </w:rPr>
        <w:t>（放空洞全开）：水库放空洞闸门完全打开，放水流量为6.97m³/s；</w:t>
      </w:r>
    </w:p>
    <w:p w14:paraId="7A67499E">
      <w:pPr>
        <w:ind w:firstLine="482"/>
      </w:pPr>
      <w:r>
        <w:rPr>
          <w:rFonts w:hint="eastAsia"/>
          <w:b/>
        </w:rPr>
        <w:t>预测情景三</w:t>
      </w:r>
      <w:r>
        <w:rPr>
          <w:rFonts w:hint="eastAsia"/>
        </w:rPr>
        <w:t>（放空洞半开）：水库放空洞闸门运行效率为50%，放水流量为放空洞闸门完全打开的一半。</w:t>
      </w:r>
    </w:p>
    <w:p w14:paraId="51161B5A">
      <w:pPr>
        <w:pStyle w:val="4"/>
      </w:pPr>
      <w:bookmarkStart w:id="70" w:name="_Toc166488890"/>
      <w:r>
        <w:rPr>
          <w:rFonts w:hint="eastAsia"/>
        </w:rPr>
        <w:t>4.2.2 运行期水文情势影响分析</w:t>
      </w:r>
      <w:bookmarkEnd w:id="70"/>
    </w:p>
    <w:p w14:paraId="5C102773">
      <w:pPr>
        <w:pStyle w:val="5"/>
      </w:pPr>
      <w:r>
        <w:rPr>
          <w:rFonts w:hint="eastAsia"/>
        </w:rPr>
        <w:t>4.2.2.1 流量预测方法</w:t>
      </w:r>
    </w:p>
    <w:p w14:paraId="72C64123">
      <w:r>
        <w:rPr>
          <w:rFonts w:hint="eastAsia"/>
        </w:rPr>
        <w:t>跑马滩水库位于蟠龙河中游，坝址以上控制集水面积424.70km</w:t>
      </w:r>
      <w:r>
        <w:rPr>
          <w:rFonts w:hint="eastAsia"/>
          <w:vertAlign w:val="superscript"/>
        </w:rPr>
        <w:t>2</w:t>
      </w:r>
      <w:r>
        <w:rPr>
          <w:rFonts w:hint="eastAsia"/>
        </w:rPr>
        <w:t>，本阶段跑马滩水库径流计算采用水文比拟法，具体情况参考第三章流域径流计算。</w:t>
      </w:r>
      <w:r>
        <w:t xml:space="preserve"> </w:t>
      </w:r>
    </w:p>
    <w:p w14:paraId="3ABDDE2A">
      <w:r>
        <w:rPr>
          <w:rFonts w:hint="eastAsia"/>
        </w:rPr>
        <w:t>水库放空洞建成前，下游流量为水库出库流量和下游流域补给天然流量；水库放空洞建成后，下游流量除了水库出库流量、下游流域补给天然流量外，还需要加上放空洞运行时下泄流量。</w:t>
      </w:r>
    </w:p>
    <w:p w14:paraId="480E7005">
      <w:r>
        <w:rPr>
          <w:rFonts w:hint="eastAsia"/>
        </w:rPr>
        <w:t>由于放空洞运行方式的特殊性，放空洞的运行需要考虑水库水位、上游来水量、大坝安全、下游河道和水库运行等实际问题。因此，在进行水文预测时不用预测全年每个时段的情景，仅考虑水库洪水期的前两个月。根据水库2019~2021三年内水库年内出库月分配流量平均值，水库洪水期为6-9月月份，因此，本次预测选用时段为4、5月份。</w:t>
      </w:r>
    </w:p>
    <w:p w14:paraId="09235B9B">
      <w:pPr>
        <w:pStyle w:val="5"/>
      </w:pPr>
      <w:r>
        <w:rPr>
          <w:rFonts w:hint="eastAsia"/>
        </w:rPr>
        <w:t>4.2.2.2 控制断面信息</w:t>
      </w:r>
    </w:p>
    <w:p w14:paraId="2C7DECE7">
      <w:r>
        <w:rPr>
          <w:rFonts w:hint="eastAsia"/>
        </w:rPr>
        <w:t>本次共选择控制断9个，选取的断面分别为坝下起点断面、下游水库上下游断面、汇入琼江处断面等控制断面。天然河道糙率n表示河槽上的泥沙、岩石、植物等对水流的阻碍作用程度，项目所在流域河床主要由沙或砾石组成，通过查阅天然河道糙率n取值范围可定在0.020~0.040内，根据现场调查情况选取糙率系数为0.026。</w:t>
      </w:r>
    </w:p>
    <w:p w14:paraId="75F6181B">
      <w:r>
        <w:rPr>
          <w:rFonts w:hint="eastAsia"/>
        </w:rPr>
        <w:t>蟠龙河跑马滩水库坝下高程292m、蟠龙河河口高程277m，坝址到蟠龙河河口处河长共25km，则蟠龙河跑马滩水库坝下至蟠龙河河口河道比降i平均值为0.57‰。</w:t>
      </w:r>
    </w:p>
    <w:p w14:paraId="7D07BADE">
      <w:pPr>
        <w:rPr>
          <w:color w:val="000000" w:themeColor="text1"/>
          <w14:textFill>
            <w14:solidFill>
              <w14:schemeClr w14:val="tx1"/>
            </w14:solidFill>
          </w14:textFill>
        </w:rPr>
      </w:pPr>
      <w:r>
        <w:rPr>
          <w:rFonts w:hint="eastAsia"/>
          <w:color w:val="000000" w:themeColor="text1"/>
          <w14:textFill>
            <w14:solidFill>
              <w14:schemeClr w14:val="tx1"/>
            </w14:solidFill>
          </w14:textFill>
        </w:rPr>
        <w:t>控制断面水力学参数信息见下表。</w:t>
      </w:r>
    </w:p>
    <w:p w14:paraId="2C98C89E">
      <w:pPr>
        <w:pStyle w:val="45"/>
      </w:pPr>
      <w:r>
        <w:rPr>
          <w:rFonts w:hint="eastAsia"/>
        </w:rPr>
        <w:t>表4.2-2 控制断面水力学信息参数</w:t>
      </w:r>
    </w:p>
    <w:tbl>
      <w:tblPr>
        <w:tblStyle w:val="21"/>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2"/>
        <w:gridCol w:w="1421"/>
        <w:gridCol w:w="1421"/>
        <w:gridCol w:w="1422"/>
        <w:gridCol w:w="1422"/>
      </w:tblGrid>
      <w:tr w14:paraId="7B92C91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45" w:hRule="atLeast"/>
          <w:jc w:val="center"/>
        </w:trPr>
        <w:tc>
          <w:tcPr>
            <w:tcW w:w="1420" w:type="dxa"/>
            <w:vMerge w:val="restart"/>
            <w:vAlign w:val="center"/>
          </w:tcPr>
          <w:p w14:paraId="7C551383">
            <w:pPr>
              <w:pStyle w:val="42"/>
              <w:rPr>
                <w:rFonts w:eastAsiaTheme="minorEastAsia" w:cstheme="minorBidi"/>
              </w:rPr>
            </w:pPr>
            <w:r>
              <w:rPr>
                <w:rFonts w:eastAsiaTheme="minorEastAsia" w:cstheme="minorBidi"/>
              </w:rPr>
              <w:t>断面序号</w:t>
            </w:r>
          </w:p>
        </w:tc>
        <w:tc>
          <w:tcPr>
            <w:tcW w:w="2843" w:type="dxa"/>
            <w:gridSpan w:val="2"/>
            <w:vAlign w:val="center"/>
          </w:tcPr>
          <w:p w14:paraId="66DA78AE">
            <w:pPr>
              <w:pStyle w:val="42"/>
              <w:rPr>
                <w:rFonts w:eastAsiaTheme="minorEastAsia" w:cstheme="minorBidi"/>
              </w:rPr>
            </w:pPr>
            <w:r>
              <w:rPr>
                <w:rFonts w:eastAsiaTheme="minorEastAsia" w:cstheme="minorBidi"/>
              </w:rPr>
              <w:t>地理位置坐标</w:t>
            </w:r>
          </w:p>
        </w:tc>
        <w:tc>
          <w:tcPr>
            <w:tcW w:w="1421" w:type="dxa"/>
            <w:vMerge w:val="restart"/>
            <w:vAlign w:val="center"/>
          </w:tcPr>
          <w:p w14:paraId="6654A139">
            <w:pPr>
              <w:pStyle w:val="42"/>
              <w:rPr>
                <w:rFonts w:eastAsiaTheme="minorEastAsia" w:cstheme="minorBidi"/>
              </w:rPr>
            </w:pPr>
            <w:r>
              <w:rPr>
                <w:rFonts w:eastAsiaTheme="minorEastAsia" w:cstheme="minorBidi"/>
              </w:rPr>
              <w:t>距</w:t>
            </w:r>
            <w:r>
              <w:rPr>
                <w:rFonts w:hint="eastAsia" w:eastAsiaTheme="minorEastAsia" w:cstheme="minorBidi"/>
              </w:rPr>
              <w:t>大坝里程（km）</w:t>
            </w:r>
          </w:p>
        </w:tc>
        <w:tc>
          <w:tcPr>
            <w:tcW w:w="1422" w:type="dxa"/>
            <w:vMerge w:val="restart"/>
            <w:vAlign w:val="center"/>
          </w:tcPr>
          <w:p w14:paraId="57B9E4C4">
            <w:pPr>
              <w:pStyle w:val="42"/>
              <w:rPr>
                <w:rFonts w:eastAsiaTheme="minorEastAsia" w:cstheme="minorBidi"/>
              </w:rPr>
            </w:pPr>
            <w:r>
              <w:rPr>
                <w:rFonts w:eastAsiaTheme="minorEastAsia" w:cstheme="minorBidi"/>
              </w:rPr>
              <w:t>河道糙率</w:t>
            </w:r>
            <w:r>
              <w:rPr>
                <w:rFonts w:hint="eastAsia" w:eastAsiaTheme="minorEastAsia" w:cstheme="minorBidi"/>
              </w:rPr>
              <w:t>n</w:t>
            </w:r>
          </w:p>
        </w:tc>
        <w:tc>
          <w:tcPr>
            <w:tcW w:w="1422" w:type="dxa"/>
            <w:vMerge w:val="restart"/>
            <w:vAlign w:val="center"/>
          </w:tcPr>
          <w:p w14:paraId="118A23F9">
            <w:pPr>
              <w:pStyle w:val="42"/>
              <w:rPr>
                <w:rFonts w:eastAsiaTheme="minorEastAsia" w:cstheme="minorBidi"/>
              </w:rPr>
            </w:pPr>
            <w:r>
              <w:rPr>
                <w:rFonts w:eastAsiaTheme="minorEastAsia" w:cstheme="minorBidi"/>
              </w:rPr>
              <w:t>河道比降i</w:t>
            </w:r>
            <w:r>
              <w:rPr>
                <w:rFonts w:hint="eastAsia" w:eastAsiaTheme="minorEastAsia" w:cstheme="minorBidi"/>
              </w:rPr>
              <w:t>（‰）</w:t>
            </w:r>
          </w:p>
        </w:tc>
      </w:tr>
      <w:tr w14:paraId="3622316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44" w:hRule="atLeast"/>
          <w:jc w:val="center"/>
        </w:trPr>
        <w:tc>
          <w:tcPr>
            <w:tcW w:w="1420" w:type="dxa"/>
            <w:vMerge w:val="continue"/>
            <w:vAlign w:val="center"/>
          </w:tcPr>
          <w:p w14:paraId="49397C0E">
            <w:pPr>
              <w:pStyle w:val="42"/>
              <w:rPr>
                <w:rFonts w:eastAsiaTheme="minorEastAsia" w:cstheme="minorBidi"/>
              </w:rPr>
            </w:pPr>
          </w:p>
        </w:tc>
        <w:tc>
          <w:tcPr>
            <w:tcW w:w="1422" w:type="dxa"/>
            <w:vAlign w:val="center"/>
          </w:tcPr>
          <w:p w14:paraId="3D58F2F0">
            <w:pPr>
              <w:pStyle w:val="42"/>
              <w:rPr>
                <w:rFonts w:eastAsiaTheme="minorEastAsia" w:cstheme="minorBidi"/>
              </w:rPr>
            </w:pPr>
            <w:r>
              <w:rPr>
                <w:rFonts w:hint="eastAsia" w:eastAsiaTheme="minorEastAsia" w:cstheme="minorBidi"/>
              </w:rPr>
              <w:t>经度E</w:t>
            </w:r>
          </w:p>
        </w:tc>
        <w:tc>
          <w:tcPr>
            <w:tcW w:w="1421" w:type="dxa"/>
            <w:vAlign w:val="center"/>
          </w:tcPr>
          <w:p w14:paraId="186CB077">
            <w:pPr>
              <w:pStyle w:val="42"/>
              <w:rPr>
                <w:rFonts w:eastAsiaTheme="minorEastAsia" w:cstheme="minorBidi"/>
              </w:rPr>
            </w:pPr>
            <w:r>
              <w:rPr>
                <w:rFonts w:hint="eastAsia" w:eastAsiaTheme="minorEastAsia" w:cstheme="minorBidi"/>
              </w:rPr>
              <w:t>纬度N</w:t>
            </w:r>
          </w:p>
        </w:tc>
        <w:tc>
          <w:tcPr>
            <w:tcW w:w="1421" w:type="dxa"/>
            <w:vMerge w:val="continue"/>
            <w:vAlign w:val="center"/>
          </w:tcPr>
          <w:p w14:paraId="1CBA7F74">
            <w:pPr>
              <w:pStyle w:val="42"/>
              <w:rPr>
                <w:rFonts w:eastAsiaTheme="minorEastAsia" w:cstheme="minorBidi"/>
              </w:rPr>
            </w:pPr>
          </w:p>
        </w:tc>
        <w:tc>
          <w:tcPr>
            <w:tcW w:w="1422" w:type="dxa"/>
            <w:vMerge w:val="continue"/>
            <w:vAlign w:val="center"/>
          </w:tcPr>
          <w:p w14:paraId="39B83DCA">
            <w:pPr>
              <w:pStyle w:val="42"/>
              <w:rPr>
                <w:rFonts w:eastAsiaTheme="minorEastAsia" w:cstheme="minorBidi"/>
              </w:rPr>
            </w:pPr>
          </w:p>
        </w:tc>
        <w:tc>
          <w:tcPr>
            <w:tcW w:w="1422" w:type="dxa"/>
            <w:vMerge w:val="continue"/>
            <w:vAlign w:val="center"/>
          </w:tcPr>
          <w:p w14:paraId="6C272E25">
            <w:pPr>
              <w:pStyle w:val="42"/>
              <w:rPr>
                <w:rFonts w:eastAsiaTheme="minorEastAsia" w:cstheme="minorBidi"/>
              </w:rPr>
            </w:pPr>
          </w:p>
        </w:tc>
      </w:tr>
      <w:tr w14:paraId="72617DF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tcPr>
          <w:p w14:paraId="58CD64D3">
            <w:pPr>
              <w:pStyle w:val="42"/>
              <w:rPr>
                <w:rFonts w:eastAsiaTheme="minorEastAsia" w:cstheme="minorBidi"/>
              </w:rPr>
            </w:pPr>
            <w:r>
              <w:rPr>
                <w:rFonts w:eastAsiaTheme="minorEastAsia" w:cstheme="minorBidi"/>
              </w:rPr>
              <w:t>#1</w:t>
            </w:r>
          </w:p>
        </w:tc>
        <w:tc>
          <w:tcPr>
            <w:tcW w:w="1422" w:type="dxa"/>
            <w:vAlign w:val="center"/>
          </w:tcPr>
          <w:p w14:paraId="5AA1E5E4">
            <w:pPr>
              <w:pStyle w:val="42"/>
              <w:rPr>
                <w:rFonts w:eastAsiaTheme="minorEastAsia" w:cstheme="minorBidi"/>
              </w:rPr>
            </w:pPr>
            <w:r>
              <w:rPr>
                <w:rFonts w:eastAsiaTheme="minorEastAsia" w:cstheme="minorBidi"/>
              </w:rPr>
              <w:t>105°20'9.05"</w:t>
            </w:r>
          </w:p>
        </w:tc>
        <w:tc>
          <w:tcPr>
            <w:tcW w:w="1421" w:type="dxa"/>
            <w:vAlign w:val="center"/>
          </w:tcPr>
          <w:p w14:paraId="0FFD439B">
            <w:pPr>
              <w:pStyle w:val="42"/>
              <w:rPr>
                <w:rFonts w:eastAsiaTheme="minorEastAsia" w:cstheme="minorBidi"/>
              </w:rPr>
            </w:pPr>
            <w:r>
              <w:rPr>
                <w:rFonts w:eastAsiaTheme="minorEastAsia" w:cstheme="minorBidi"/>
              </w:rPr>
              <w:t>30°19'43.01"</w:t>
            </w:r>
          </w:p>
        </w:tc>
        <w:tc>
          <w:tcPr>
            <w:tcW w:w="1421" w:type="dxa"/>
            <w:vAlign w:val="center"/>
          </w:tcPr>
          <w:p w14:paraId="02175ABE">
            <w:pPr>
              <w:pStyle w:val="42"/>
              <w:rPr>
                <w:rFonts w:eastAsiaTheme="minorEastAsia" w:cstheme="minorBidi"/>
              </w:rPr>
            </w:pPr>
            <w:r>
              <w:rPr>
                <w:rFonts w:hint="eastAsia" w:eastAsiaTheme="minorEastAsia" w:cstheme="minorBidi"/>
              </w:rPr>
              <w:t>0.46</w:t>
            </w:r>
          </w:p>
        </w:tc>
        <w:tc>
          <w:tcPr>
            <w:tcW w:w="1422" w:type="dxa"/>
            <w:vAlign w:val="center"/>
          </w:tcPr>
          <w:p w14:paraId="5500DECC">
            <w:pPr>
              <w:pStyle w:val="42"/>
              <w:rPr>
                <w:rFonts w:eastAsiaTheme="minorEastAsia" w:cstheme="minorBidi"/>
              </w:rPr>
            </w:pPr>
            <w:r>
              <w:rPr>
                <w:rFonts w:hint="eastAsia" w:eastAsiaTheme="minorEastAsia" w:cstheme="minorBidi"/>
              </w:rPr>
              <w:t>0.026</w:t>
            </w:r>
          </w:p>
        </w:tc>
        <w:tc>
          <w:tcPr>
            <w:tcW w:w="1422" w:type="dxa"/>
          </w:tcPr>
          <w:p w14:paraId="1D7025A9">
            <w:pPr>
              <w:pStyle w:val="42"/>
              <w:rPr>
                <w:rFonts w:eastAsiaTheme="minorEastAsia" w:cstheme="minorBidi"/>
              </w:rPr>
            </w:pPr>
            <w:r>
              <w:rPr>
                <w:rFonts w:eastAsiaTheme="minorEastAsia" w:cstheme="minorBidi"/>
              </w:rPr>
              <w:t>0.5</w:t>
            </w:r>
            <w:r>
              <w:rPr>
                <w:rFonts w:hint="eastAsia" w:eastAsiaTheme="minorEastAsia" w:cstheme="minorBidi"/>
              </w:rPr>
              <w:t>7</w:t>
            </w:r>
          </w:p>
        </w:tc>
      </w:tr>
      <w:tr w14:paraId="7EC8CD6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tcPr>
          <w:p w14:paraId="21294D36">
            <w:pPr>
              <w:pStyle w:val="42"/>
              <w:rPr>
                <w:rFonts w:eastAsiaTheme="minorEastAsia" w:cstheme="minorBidi"/>
              </w:rPr>
            </w:pPr>
            <w:r>
              <w:rPr>
                <w:rFonts w:eastAsiaTheme="minorEastAsia" w:cstheme="minorBidi"/>
              </w:rPr>
              <w:t>#2</w:t>
            </w:r>
          </w:p>
        </w:tc>
        <w:tc>
          <w:tcPr>
            <w:tcW w:w="1422" w:type="dxa"/>
            <w:vAlign w:val="center"/>
          </w:tcPr>
          <w:p w14:paraId="4883CF2F">
            <w:pPr>
              <w:pStyle w:val="42"/>
              <w:rPr>
                <w:rFonts w:eastAsiaTheme="minorEastAsia" w:cstheme="minorBidi"/>
              </w:rPr>
            </w:pPr>
            <w:r>
              <w:rPr>
                <w:rFonts w:eastAsiaTheme="minorEastAsia" w:cstheme="minorBidi"/>
              </w:rPr>
              <w:t>105°20'29.28"</w:t>
            </w:r>
          </w:p>
        </w:tc>
        <w:tc>
          <w:tcPr>
            <w:tcW w:w="1421" w:type="dxa"/>
            <w:vAlign w:val="center"/>
          </w:tcPr>
          <w:p w14:paraId="03B00B41">
            <w:pPr>
              <w:pStyle w:val="42"/>
              <w:rPr>
                <w:rFonts w:eastAsiaTheme="minorEastAsia" w:cstheme="minorBidi"/>
              </w:rPr>
            </w:pPr>
            <w:r>
              <w:rPr>
                <w:rFonts w:eastAsiaTheme="minorEastAsia" w:cstheme="minorBidi"/>
              </w:rPr>
              <w:t>30°19'49.36"</w:t>
            </w:r>
          </w:p>
        </w:tc>
        <w:tc>
          <w:tcPr>
            <w:tcW w:w="1421" w:type="dxa"/>
            <w:vAlign w:val="center"/>
          </w:tcPr>
          <w:p w14:paraId="13AC738A">
            <w:pPr>
              <w:pStyle w:val="42"/>
              <w:rPr>
                <w:rFonts w:eastAsiaTheme="minorEastAsia" w:cstheme="minorBidi"/>
              </w:rPr>
            </w:pPr>
            <w:r>
              <w:rPr>
                <w:rFonts w:hint="eastAsia" w:eastAsiaTheme="minorEastAsia" w:cstheme="minorBidi"/>
              </w:rPr>
              <w:t>1.07</w:t>
            </w:r>
          </w:p>
        </w:tc>
        <w:tc>
          <w:tcPr>
            <w:tcW w:w="1422" w:type="dxa"/>
          </w:tcPr>
          <w:p w14:paraId="59D92E14">
            <w:pPr>
              <w:pStyle w:val="42"/>
              <w:rPr>
                <w:rFonts w:eastAsiaTheme="minorEastAsia" w:cstheme="minorBidi"/>
              </w:rPr>
            </w:pPr>
            <w:r>
              <w:rPr>
                <w:rFonts w:eastAsiaTheme="minorEastAsia" w:cstheme="minorBidi"/>
              </w:rPr>
              <w:t>0.026</w:t>
            </w:r>
          </w:p>
        </w:tc>
        <w:tc>
          <w:tcPr>
            <w:tcW w:w="1422" w:type="dxa"/>
          </w:tcPr>
          <w:p w14:paraId="7BC990E6">
            <w:pPr>
              <w:pStyle w:val="42"/>
              <w:rPr>
                <w:rFonts w:eastAsiaTheme="minorEastAsia" w:cstheme="minorBidi"/>
              </w:rPr>
            </w:pPr>
            <w:r>
              <w:rPr>
                <w:rFonts w:eastAsiaTheme="minorEastAsia" w:cstheme="minorBidi"/>
              </w:rPr>
              <w:t>0.57</w:t>
            </w:r>
          </w:p>
        </w:tc>
      </w:tr>
      <w:tr w14:paraId="6BD5B22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tcPr>
          <w:p w14:paraId="787BC599">
            <w:pPr>
              <w:pStyle w:val="42"/>
              <w:rPr>
                <w:rFonts w:eastAsiaTheme="minorEastAsia" w:cstheme="minorBidi"/>
              </w:rPr>
            </w:pPr>
            <w:r>
              <w:rPr>
                <w:rFonts w:eastAsiaTheme="minorEastAsia" w:cstheme="minorBidi"/>
              </w:rPr>
              <w:t>#3</w:t>
            </w:r>
          </w:p>
        </w:tc>
        <w:tc>
          <w:tcPr>
            <w:tcW w:w="1422" w:type="dxa"/>
            <w:vAlign w:val="center"/>
          </w:tcPr>
          <w:p w14:paraId="3F5863CF">
            <w:pPr>
              <w:pStyle w:val="42"/>
              <w:rPr>
                <w:rFonts w:eastAsiaTheme="minorEastAsia" w:cstheme="minorBidi"/>
              </w:rPr>
            </w:pPr>
            <w:r>
              <w:rPr>
                <w:rFonts w:eastAsiaTheme="minorEastAsia" w:cstheme="minorBidi"/>
              </w:rPr>
              <w:t>105°20'30.95"</w:t>
            </w:r>
          </w:p>
        </w:tc>
        <w:tc>
          <w:tcPr>
            <w:tcW w:w="1421" w:type="dxa"/>
            <w:vAlign w:val="center"/>
          </w:tcPr>
          <w:p w14:paraId="3CF9E553">
            <w:pPr>
              <w:pStyle w:val="42"/>
              <w:rPr>
                <w:rFonts w:eastAsiaTheme="minorEastAsia" w:cstheme="minorBidi"/>
              </w:rPr>
            </w:pPr>
            <w:r>
              <w:rPr>
                <w:rFonts w:eastAsiaTheme="minorEastAsia" w:cstheme="minorBidi"/>
              </w:rPr>
              <w:t>30°19'50.62"</w:t>
            </w:r>
          </w:p>
        </w:tc>
        <w:tc>
          <w:tcPr>
            <w:tcW w:w="1421" w:type="dxa"/>
            <w:vAlign w:val="center"/>
          </w:tcPr>
          <w:p w14:paraId="59DF74EC">
            <w:pPr>
              <w:pStyle w:val="42"/>
              <w:rPr>
                <w:rFonts w:eastAsiaTheme="minorEastAsia" w:cstheme="minorBidi"/>
              </w:rPr>
            </w:pPr>
            <w:r>
              <w:rPr>
                <w:rFonts w:hint="eastAsia" w:eastAsiaTheme="minorEastAsia" w:cstheme="minorBidi"/>
              </w:rPr>
              <w:t>1.13</w:t>
            </w:r>
          </w:p>
        </w:tc>
        <w:tc>
          <w:tcPr>
            <w:tcW w:w="1422" w:type="dxa"/>
          </w:tcPr>
          <w:p w14:paraId="6C955E6B">
            <w:pPr>
              <w:pStyle w:val="42"/>
              <w:rPr>
                <w:rFonts w:eastAsiaTheme="minorEastAsia" w:cstheme="minorBidi"/>
              </w:rPr>
            </w:pPr>
            <w:r>
              <w:rPr>
                <w:rFonts w:eastAsiaTheme="minorEastAsia" w:cstheme="minorBidi"/>
              </w:rPr>
              <w:t>0.026</w:t>
            </w:r>
          </w:p>
        </w:tc>
        <w:tc>
          <w:tcPr>
            <w:tcW w:w="1422" w:type="dxa"/>
          </w:tcPr>
          <w:p w14:paraId="39542329">
            <w:pPr>
              <w:pStyle w:val="42"/>
              <w:rPr>
                <w:rFonts w:eastAsiaTheme="minorEastAsia" w:cstheme="minorBidi"/>
              </w:rPr>
            </w:pPr>
            <w:r>
              <w:rPr>
                <w:rFonts w:eastAsiaTheme="minorEastAsia" w:cstheme="minorBidi"/>
              </w:rPr>
              <w:t>0.57</w:t>
            </w:r>
          </w:p>
        </w:tc>
      </w:tr>
      <w:tr w14:paraId="16A55A4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tcPr>
          <w:p w14:paraId="001FC52E">
            <w:pPr>
              <w:pStyle w:val="42"/>
              <w:rPr>
                <w:rFonts w:eastAsiaTheme="minorEastAsia" w:cstheme="minorBidi"/>
              </w:rPr>
            </w:pPr>
            <w:r>
              <w:rPr>
                <w:rFonts w:eastAsiaTheme="minorEastAsia" w:cstheme="minorBidi"/>
              </w:rPr>
              <w:t>#4</w:t>
            </w:r>
          </w:p>
        </w:tc>
        <w:tc>
          <w:tcPr>
            <w:tcW w:w="1422" w:type="dxa"/>
            <w:vAlign w:val="center"/>
          </w:tcPr>
          <w:p w14:paraId="5DDC2EE1">
            <w:pPr>
              <w:pStyle w:val="42"/>
              <w:rPr>
                <w:rFonts w:eastAsiaTheme="minorEastAsia" w:cstheme="minorBidi"/>
              </w:rPr>
            </w:pPr>
            <w:r>
              <w:rPr>
                <w:rFonts w:eastAsiaTheme="minorEastAsia" w:cstheme="minorBidi"/>
              </w:rPr>
              <w:t>105°21'56.72"</w:t>
            </w:r>
          </w:p>
        </w:tc>
        <w:tc>
          <w:tcPr>
            <w:tcW w:w="1421" w:type="dxa"/>
            <w:vAlign w:val="center"/>
          </w:tcPr>
          <w:p w14:paraId="62FF5E48">
            <w:pPr>
              <w:pStyle w:val="42"/>
              <w:rPr>
                <w:rFonts w:eastAsiaTheme="minorEastAsia" w:cstheme="minorBidi"/>
              </w:rPr>
            </w:pPr>
            <w:r>
              <w:rPr>
                <w:rFonts w:eastAsiaTheme="minorEastAsia" w:cstheme="minorBidi"/>
              </w:rPr>
              <w:t>30°20'14.27"</w:t>
            </w:r>
          </w:p>
        </w:tc>
        <w:tc>
          <w:tcPr>
            <w:tcW w:w="1421" w:type="dxa"/>
            <w:vAlign w:val="center"/>
          </w:tcPr>
          <w:p w14:paraId="79D0D1A2">
            <w:pPr>
              <w:pStyle w:val="42"/>
              <w:rPr>
                <w:rFonts w:eastAsiaTheme="minorEastAsia" w:cstheme="minorBidi"/>
              </w:rPr>
            </w:pPr>
            <w:r>
              <w:rPr>
                <w:rFonts w:hint="eastAsia" w:eastAsiaTheme="minorEastAsia" w:cstheme="minorBidi"/>
              </w:rPr>
              <w:t>4.86</w:t>
            </w:r>
          </w:p>
        </w:tc>
        <w:tc>
          <w:tcPr>
            <w:tcW w:w="1422" w:type="dxa"/>
          </w:tcPr>
          <w:p w14:paraId="5B07401E">
            <w:pPr>
              <w:pStyle w:val="42"/>
              <w:rPr>
                <w:rFonts w:eastAsiaTheme="minorEastAsia" w:cstheme="minorBidi"/>
              </w:rPr>
            </w:pPr>
            <w:r>
              <w:rPr>
                <w:rFonts w:eastAsiaTheme="minorEastAsia" w:cstheme="minorBidi"/>
              </w:rPr>
              <w:t>0.026</w:t>
            </w:r>
          </w:p>
        </w:tc>
        <w:tc>
          <w:tcPr>
            <w:tcW w:w="1422" w:type="dxa"/>
          </w:tcPr>
          <w:p w14:paraId="403399F0">
            <w:pPr>
              <w:pStyle w:val="42"/>
              <w:rPr>
                <w:rFonts w:eastAsiaTheme="minorEastAsia" w:cstheme="minorBidi"/>
              </w:rPr>
            </w:pPr>
            <w:r>
              <w:rPr>
                <w:rFonts w:eastAsiaTheme="minorEastAsia" w:cstheme="minorBidi"/>
              </w:rPr>
              <w:t>0.57</w:t>
            </w:r>
          </w:p>
        </w:tc>
      </w:tr>
      <w:tr w14:paraId="59E0A80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tcPr>
          <w:p w14:paraId="6084A084">
            <w:pPr>
              <w:pStyle w:val="42"/>
              <w:rPr>
                <w:rFonts w:eastAsiaTheme="minorEastAsia" w:cstheme="minorBidi"/>
              </w:rPr>
            </w:pPr>
            <w:r>
              <w:rPr>
                <w:rFonts w:eastAsiaTheme="minorEastAsia" w:cstheme="minorBidi"/>
              </w:rPr>
              <w:t>#5</w:t>
            </w:r>
          </w:p>
        </w:tc>
        <w:tc>
          <w:tcPr>
            <w:tcW w:w="1422" w:type="dxa"/>
            <w:vAlign w:val="center"/>
          </w:tcPr>
          <w:p w14:paraId="5B0EE289">
            <w:pPr>
              <w:pStyle w:val="42"/>
              <w:rPr>
                <w:rFonts w:eastAsiaTheme="minorEastAsia" w:cstheme="minorBidi"/>
              </w:rPr>
            </w:pPr>
            <w:r>
              <w:rPr>
                <w:rFonts w:eastAsiaTheme="minorEastAsia" w:cstheme="minorBidi"/>
              </w:rPr>
              <w:t>105°23'26.68"</w:t>
            </w:r>
          </w:p>
        </w:tc>
        <w:tc>
          <w:tcPr>
            <w:tcW w:w="1421" w:type="dxa"/>
            <w:vAlign w:val="center"/>
          </w:tcPr>
          <w:p w14:paraId="651581E7">
            <w:pPr>
              <w:pStyle w:val="42"/>
              <w:rPr>
                <w:rFonts w:eastAsiaTheme="minorEastAsia" w:cstheme="minorBidi"/>
              </w:rPr>
            </w:pPr>
            <w:r>
              <w:rPr>
                <w:rFonts w:eastAsiaTheme="minorEastAsia" w:cstheme="minorBidi"/>
              </w:rPr>
              <w:t>30°20'4.44"</w:t>
            </w:r>
          </w:p>
        </w:tc>
        <w:tc>
          <w:tcPr>
            <w:tcW w:w="1421" w:type="dxa"/>
            <w:vAlign w:val="center"/>
          </w:tcPr>
          <w:p w14:paraId="0525567C">
            <w:pPr>
              <w:pStyle w:val="42"/>
              <w:rPr>
                <w:rFonts w:eastAsiaTheme="minorEastAsia" w:cstheme="minorBidi"/>
              </w:rPr>
            </w:pPr>
            <w:r>
              <w:rPr>
                <w:rFonts w:hint="eastAsia" w:eastAsiaTheme="minorEastAsia" w:cstheme="minorBidi"/>
              </w:rPr>
              <w:t>10.04</w:t>
            </w:r>
          </w:p>
        </w:tc>
        <w:tc>
          <w:tcPr>
            <w:tcW w:w="1422" w:type="dxa"/>
          </w:tcPr>
          <w:p w14:paraId="0473852E">
            <w:pPr>
              <w:pStyle w:val="42"/>
              <w:rPr>
                <w:rFonts w:eastAsiaTheme="minorEastAsia" w:cstheme="minorBidi"/>
              </w:rPr>
            </w:pPr>
            <w:r>
              <w:rPr>
                <w:rFonts w:eastAsiaTheme="minorEastAsia" w:cstheme="minorBidi"/>
              </w:rPr>
              <w:t>0.026</w:t>
            </w:r>
          </w:p>
        </w:tc>
        <w:tc>
          <w:tcPr>
            <w:tcW w:w="1422" w:type="dxa"/>
          </w:tcPr>
          <w:p w14:paraId="5EC8D6AE">
            <w:pPr>
              <w:pStyle w:val="42"/>
              <w:rPr>
                <w:rFonts w:eastAsiaTheme="minorEastAsia" w:cstheme="minorBidi"/>
              </w:rPr>
            </w:pPr>
            <w:r>
              <w:rPr>
                <w:rFonts w:eastAsiaTheme="minorEastAsia" w:cstheme="minorBidi"/>
              </w:rPr>
              <w:t>0.57</w:t>
            </w:r>
          </w:p>
        </w:tc>
      </w:tr>
      <w:tr w14:paraId="6F39F34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tcPr>
          <w:p w14:paraId="1A9BE892">
            <w:pPr>
              <w:pStyle w:val="42"/>
              <w:rPr>
                <w:rFonts w:eastAsiaTheme="minorEastAsia" w:cstheme="minorBidi"/>
              </w:rPr>
            </w:pPr>
            <w:r>
              <w:rPr>
                <w:rFonts w:eastAsiaTheme="minorEastAsia" w:cstheme="minorBidi"/>
              </w:rPr>
              <w:t>#6</w:t>
            </w:r>
          </w:p>
        </w:tc>
        <w:tc>
          <w:tcPr>
            <w:tcW w:w="1422" w:type="dxa"/>
            <w:vAlign w:val="center"/>
          </w:tcPr>
          <w:p w14:paraId="6A35E774">
            <w:pPr>
              <w:pStyle w:val="42"/>
              <w:rPr>
                <w:rFonts w:eastAsiaTheme="minorEastAsia" w:cstheme="minorBidi"/>
              </w:rPr>
            </w:pPr>
            <w:r>
              <w:rPr>
                <w:rFonts w:eastAsiaTheme="minorEastAsia" w:cstheme="minorBidi"/>
              </w:rPr>
              <w:t>105°23'33.19"</w:t>
            </w:r>
          </w:p>
        </w:tc>
        <w:tc>
          <w:tcPr>
            <w:tcW w:w="1421" w:type="dxa"/>
            <w:vAlign w:val="center"/>
          </w:tcPr>
          <w:p w14:paraId="30FD32BF">
            <w:pPr>
              <w:pStyle w:val="42"/>
              <w:rPr>
                <w:rFonts w:eastAsiaTheme="minorEastAsia" w:cstheme="minorBidi"/>
              </w:rPr>
            </w:pPr>
            <w:r>
              <w:rPr>
                <w:rFonts w:eastAsiaTheme="minorEastAsia" w:cstheme="minorBidi"/>
              </w:rPr>
              <w:t>30°20'6.02"</w:t>
            </w:r>
          </w:p>
        </w:tc>
        <w:tc>
          <w:tcPr>
            <w:tcW w:w="1421" w:type="dxa"/>
            <w:vAlign w:val="center"/>
          </w:tcPr>
          <w:p w14:paraId="7C90888C">
            <w:pPr>
              <w:pStyle w:val="42"/>
              <w:rPr>
                <w:rFonts w:eastAsiaTheme="minorEastAsia" w:cstheme="minorBidi"/>
              </w:rPr>
            </w:pPr>
            <w:r>
              <w:rPr>
                <w:rFonts w:hint="eastAsia" w:eastAsiaTheme="minorEastAsia" w:cstheme="minorBidi"/>
              </w:rPr>
              <w:t>10.24</w:t>
            </w:r>
          </w:p>
        </w:tc>
        <w:tc>
          <w:tcPr>
            <w:tcW w:w="1422" w:type="dxa"/>
          </w:tcPr>
          <w:p w14:paraId="4FD367C8">
            <w:pPr>
              <w:pStyle w:val="42"/>
              <w:rPr>
                <w:rFonts w:eastAsiaTheme="minorEastAsia" w:cstheme="minorBidi"/>
              </w:rPr>
            </w:pPr>
            <w:r>
              <w:rPr>
                <w:rFonts w:eastAsiaTheme="minorEastAsia" w:cstheme="minorBidi"/>
              </w:rPr>
              <w:t>0.026</w:t>
            </w:r>
          </w:p>
        </w:tc>
        <w:tc>
          <w:tcPr>
            <w:tcW w:w="1422" w:type="dxa"/>
          </w:tcPr>
          <w:p w14:paraId="7C41467C">
            <w:pPr>
              <w:pStyle w:val="42"/>
              <w:rPr>
                <w:rFonts w:eastAsiaTheme="minorEastAsia" w:cstheme="minorBidi"/>
              </w:rPr>
            </w:pPr>
            <w:r>
              <w:rPr>
                <w:rFonts w:eastAsiaTheme="minorEastAsia" w:cstheme="minorBidi"/>
              </w:rPr>
              <w:t>0.57</w:t>
            </w:r>
          </w:p>
        </w:tc>
      </w:tr>
      <w:tr w14:paraId="11D0B4A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tcPr>
          <w:p w14:paraId="1D373B9F">
            <w:pPr>
              <w:pStyle w:val="42"/>
              <w:rPr>
                <w:rFonts w:eastAsiaTheme="minorEastAsia" w:cstheme="minorBidi"/>
              </w:rPr>
            </w:pPr>
            <w:r>
              <w:rPr>
                <w:rFonts w:hint="eastAsia" w:eastAsiaTheme="minorEastAsia" w:cstheme="minorBidi"/>
              </w:rPr>
              <w:t>#7</w:t>
            </w:r>
          </w:p>
        </w:tc>
        <w:tc>
          <w:tcPr>
            <w:tcW w:w="1422" w:type="dxa"/>
            <w:vAlign w:val="center"/>
          </w:tcPr>
          <w:p w14:paraId="6AF6FF3A">
            <w:pPr>
              <w:pStyle w:val="42"/>
              <w:rPr>
                <w:rFonts w:eastAsiaTheme="minorEastAsia" w:cstheme="minorBidi"/>
              </w:rPr>
            </w:pPr>
            <w:r>
              <w:rPr>
                <w:rFonts w:eastAsiaTheme="minorEastAsia" w:cstheme="minorBidi"/>
              </w:rPr>
              <w:t>105°24'52.41"</w:t>
            </w:r>
          </w:p>
        </w:tc>
        <w:tc>
          <w:tcPr>
            <w:tcW w:w="1421" w:type="dxa"/>
            <w:vAlign w:val="center"/>
          </w:tcPr>
          <w:p w14:paraId="20AA4451">
            <w:pPr>
              <w:pStyle w:val="42"/>
              <w:rPr>
                <w:rFonts w:eastAsiaTheme="minorEastAsia" w:cstheme="minorBidi"/>
              </w:rPr>
            </w:pPr>
            <w:r>
              <w:rPr>
                <w:rFonts w:eastAsiaTheme="minorEastAsia" w:cstheme="minorBidi"/>
              </w:rPr>
              <w:t>30°19'48.54"</w:t>
            </w:r>
          </w:p>
        </w:tc>
        <w:tc>
          <w:tcPr>
            <w:tcW w:w="1421" w:type="dxa"/>
            <w:vAlign w:val="center"/>
          </w:tcPr>
          <w:p w14:paraId="3F0B8ECC">
            <w:pPr>
              <w:pStyle w:val="42"/>
              <w:rPr>
                <w:rFonts w:eastAsiaTheme="minorEastAsia" w:cstheme="minorBidi"/>
              </w:rPr>
            </w:pPr>
            <w:r>
              <w:rPr>
                <w:rFonts w:hint="eastAsia" w:eastAsiaTheme="minorEastAsia" w:cstheme="minorBidi"/>
              </w:rPr>
              <w:t>14.43</w:t>
            </w:r>
          </w:p>
        </w:tc>
        <w:tc>
          <w:tcPr>
            <w:tcW w:w="1422" w:type="dxa"/>
          </w:tcPr>
          <w:p w14:paraId="39720ADE">
            <w:pPr>
              <w:pStyle w:val="42"/>
              <w:rPr>
                <w:rFonts w:eastAsiaTheme="minorEastAsia" w:cstheme="minorBidi"/>
              </w:rPr>
            </w:pPr>
            <w:r>
              <w:rPr>
                <w:rFonts w:eastAsiaTheme="minorEastAsia" w:cstheme="minorBidi"/>
              </w:rPr>
              <w:t>0.026</w:t>
            </w:r>
          </w:p>
        </w:tc>
        <w:tc>
          <w:tcPr>
            <w:tcW w:w="1422" w:type="dxa"/>
          </w:tcPr>
          <w:p w14:paraId="6717A98F">
            <w:pPr>
              <w:pStyle w:val="42"/>
              <w:rPr>
                <w:rFonts w:eastAsiaTheme="minorEastAsia" w:cstheme="minorBidi"/>
              </w:rPr>
            </w:pPr>
            <w:r>
              <w:rPr>
                <w:rFonts w:eastAsiaTheme="minorEastAsia" w:cstheme="minorBidi"/>
              </w:rPr>
              <w:t>0.57</w:t>
            </w:r>
          </w:p>
        </w:tc>
      </w:tr>
      <w:tr w14:paraId="2F6156F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tcPr>
          <w:p w14:paraId="0EAF657B">
            <w:pPr>
              <w:pStyle w:val="42"/>
              <w:rPr>
                <w:rFonts w:eastAsiaTheme="minorEastAsia" w:cstheme="minorBidi"/>
              </w:rPr>
            </w:pPr>
            <w:r>
              <w:rPr>
                <w:rFonts w:hint="eastAsia" w:eastAsiaTheme="minorEastAsia" w:cstheme="minorBidi"/>
              </w:rPr>
              <w:t>#8</w:t>
            </w:r>
          </w:p>
        </w:tc>
        <w:tc>
          <w:tcPr>
            <w:tcW w:w="1422" w:type="dxa"/>
            <w:vAlign w:val="center"/>
          </w:tcPr>
          <w:p w14:paraId="79D4C7FE">
            <w:pPr>
              <w:pStyle w:val="42"/>
              <w:rPr>
                <w:rFonts w:eastAsiaTheme="minorEastAsia" w:cstheme="minorBidi"/>
              </w:rPr>
            </w:pPr>
            <w:r>
              <w:rPr>
                <w:rFonts w:eastAsiaTheme="minorEastAsia" w:cstheme="minorBidi"/>
              </w:rPr>
              <w:t>105°24'51.51"</w:t>
            </w:r>
          </w:p>
        </w:tc>
        <w:tc>
          <w:tcPr>
            <w:tcW w:w="1421" w:type="dxa"/>
            <w:vAlign w:val="center"/>
          </w:tcPr>
          <w:p w14:paraId="730950D5">
            <w:pPr>
              <w:pStyle w:val="42"/>
              <w:rPr>
                <w:rFonts w:eastAsiaTheme="minorEastAsia" w:cstheme="minorBidi"/>
              </w:rPr>
            </w:pPr>
            <w:r>
              <w:rPr>
                <w:rFonts w:eastAsiaTheme="minorEastAsia" w:cstheme="minorBidi"/>
              </w:rPr>
              <w:t>30°19'51.98"</w:t>
            </w:r>
          </w:p>
        </w:tc>
        <w:tc>
          <w:tcPr>
            <w:tcW w:w="1421" w:type="dxa"/>
            <w:vAlign w:val="center"/>
          </w:tcPr>
          <w:p w14:paraId="476EFB6E">
            <w:pPr>
              <w:pStyle w:val="42"/>
              <w:rPr>
                <w:rFonts w:eastAsiaTheme="minorEastAsia" w:cstheme="minorBidi"/>
              </w:rPr>
            </w:pPr>
            <w:r>
              <w:rPr>
                <w:rFonts w:hint="eastAsia" w:eastAsiaTheme="minorEastAsia" w:cstheme="minorBidi"/>
              </w:rPr>
              <w:t>14.54</w:t>
            </w:r>
          </w:p>
        </w:tc>
        <w:tc>
          <w:tcPr>
            <w:tcW w:w="1422" w:type="dxa"/>
          </w:tcPr>
          <w:p w14:paraId="07B09523">
            <w:pPr>
              <w:pStyle w:val="42"/>
              <w:rPr>
                <w:rFonts w:eastAsiaTheme="minorEastAsia" w:cstheme="minorBidi"/>
              </w:rPr>
            </w:pPr>
            <w:r>
              <w:rPr>
                <w:rFonts w:eastAsiaTheme="minorEastAsia" w:cstheme="minorBidi"/>
              </w:rPr>
              <w:t>0.026</w:t>
            </w:r>
          </w:p>
        </w:tc>
        <w:tc>
          <w:tcPr>
            <w:tcW w:w="1422" w:type="dxa"/>
          </w:tcPr>
          <w:p w14:paraId="1C5621F4">
            <w:pPr>
              <w:pStyle w:val="42"/>
              <w:rPr>
                <w:rFonts w:eastAsiaTheme="minorEastAsia" w:cstheme="minorBidi"/>
              </w:rPr>
            </w:pPr>
            <w:r>
              <w:rPr>
                <w:rFonts w:eastAsiaTheme="minorEastAsia" w:cstheme="minorBidi"/>
              </w:rPr>
              <w:t>0.57</w:t>
            </w:r>
          </w:p>
        </w:tc>
      </w:tr>
      <w:tr w14:paraId="3AE41B6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tcPr>
          <w:p w14:paraId="445347CF">
            <w:pPr>
              <w:pStyle w:val="42"/>
              <w:rPr>
                <w:rFonts w:eastAsiaTheme="minorEastAsia" w:cstheme="minorBidi"/>
              </w:rPr>
            </w:pPr>
            <w:r>
              <w:rPr>
                <w:rFonts w:hint="eastAsia" w:eastAsiaTheme="minorEastAsia" w:cstheme="minorBidi"/>
              </w:rPr>
              <w:t>#9</w:t>
            </w:r>
          </w:p>
        </w:tc>
        <w:tc>
          <w:tcPr>
            <w:tcW w:w="1422" w:type="dxa"/>
            <w:vAlign w:val="center"/>
          </w:tcPr>
          <w:p w14:paraId="49F69B80">
            <w:pPr>
              <w:pStyle w:val="42"/>
              <w:rPr>
                <w:rFonts w:eastAsiaTheme="minorEastAsia" w:cstheme="minorBidi"/>
              </w:rPr>
            </w:pPr>
            <w:r>
              <w:rPr>
                <w:rFonts w:eastAsiaTheme="minorEastAsia" w:cstheme="minorBidi"/>
              </w:rPr>
              <w:t>105°27'3.87"</w:t>
            </w:r>
          </w:p>
        </w:tc>
        <w:tc>
          <w:tcPr>
            <w:tcW w:w="1421" w:type="dxa"/>
            <w:vAlign w:val="center"/>
          </w:tcPr>
          <w:p w14:paraId="14B86C66">
            <w:pPr>
              <w:pStyle w:val="42"/>
              <w:rPr>
                <w:rFonts w:eastAsiaTheme="minorEastAsia" w:cstheme="minorBidi"/>
              </w:rPr>
            </w:pPr>
            <w:r>
              <w:rPr>
                <w:rFonts w:eastAsiaTheme="minorEastAsia" w:cstheme="minorBidi"/>
              </w:rPr>
              <w:t>30°21'7.06"</w:t>
            </w:r>
          </w:p>
        </w:tc>
        <w:tc>
          <w:tcPr>
            <w:tcW w:w="1421" w:type="dxa"/>
            <w:vAlign w:val="center"/>
          </w:tcPr>
          <w:p w14:paraId="022331F1">
            <w:pPr>
              <w:pStyle w:val="42"/>
              <w:rPr>
                <w:rFonts w:eastAsiaTheme="minorEastAsia" w:cstheme="minorBidi"/>
              </w:rPr>
            </w:pPr>
            <w:r>
              <w:rPr>
                <w:rFonts w:hint="eastAsia" w:eastAsiaTheme="minorEastAsia" w:cstheme="minorBidi"/>
              </w:rPr>
              <w:t>25</w:t>
            </w:r>
          </w:p>
        </w:tc>
        <w:tc>
          <w:tcPr>
            <w:tcW w:w="1422" w:type="dxa"/>
          </w:tcPr>
          <w:p w14:paraId="1B3F9676">
            <w:pPr>
              <w:pStyle w:val="42"/>
              <w:rPr>
                <w:rFonts w:eastAsiaTheme="minorEastAsia" w:cstheme="minorBidi"/>
              </w:rPr>
            </w:pPr>
            <w:r>
              <w:rPr>
                <w:rFonts w:eastAsiaTheme="minorEastAsia" w:cstheme="minorBidi"/>
              </w:rPr>
              <w:t>0.026</w:t>
            </w:r>
          </w:p>
        </w:tc>
        <w:tc>
          <w:tcPr>
            <w:tcW w:w="1422" w:type="dxa"/>
          </w:tcPr>
          <w:p w14:paraId="717BF147">
            <w:pPr>
              <w:pStyle w:val="42"/>
              <w:rPr>
                <w:rFonts w:eastAsiaTheme="minorEastAsia" w:cstheme="minorBidi"/>
              </w:rPr>
            </w:pPr>
            <w:r>
              <w:rPr>
                <w:rFonts w:eastAsiaTheme="minorEastAsia" w:cstheme="minorBidi"/>
              </w:rPr>
              <w:t>0.57</w:t>
            </w:r>
          </w:p>
        </w:tc>
      </w:tr>
    </w:tbl>
    <w:p w14:paraId="4EED8611">
      <w:pPr>
        <w:pStyle w:val="5"/>
      </w:pPr>
      <w:r>
        <w:rPr>
          <w:rFonts w:hint="eastAsia"/>
        </w:rPr>
        <w:t>4.2.2.3 流量计算</w:t>
      </w:r>
    </w:p>
    <w:p w14:paraId="32376E9E">
      <w:r>
        <w:rPr>
          <w:rFonts w:hint="eastAsia"/>
        </w:rPr>
        <w:t>本次流量计算中水库出库流量引用跑马滩水库2019~2021三年内的出库流量数据求取平均值，具体数据情况如下表所示。</w:t>
      </w:r>
    </w:p>
    <w:p w14:paraId="70624B83">
      <w:pPr>
        <w:pStyle w:val="45"/>
      </w:pPr>
      <w:r>
        <w:rPr>
          <w:rFonts w:hint="eastAsia"/>
        </w:rPr>
        <w:t>表4.2-3  跑马滩水库2019~2021三年平均出库径流数据</w:t>
      </w:r>
    </w:p>
    <w:tbl>
      <w:tblPr>
        <w:tblStyle w:val="21"/>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95"/>
        <w:gridCol w:w="562"/>
        <w:gridCol w:w="562"/>
        <w:gridCol w:w="638"/>
        <w:gridCol w:w="638"/>
        <w:gridCol w:w="638"/>
        <w:gridCol w:w="638"/>
        <w:gridCol w:w="715"/>
        <w:gridCol w:w="715"/>
        <w:gridCol w:w="715"/>
        <w:gridCol w:w="639"/>
        <w:gridCol w:w="639"/>
        <w:gridCol w:w="634"/>
      </w:tblGrid>
      <w:tr w14:paraId="114A6A4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562" w:type="pct"/>
            <w:vAlign w:val="center"/>
          </w:tcPr>
          <w:p w14:paraId="1F312750">
            <w:pPr>
              <w:pStyle w:val="42"/>
              <w:rPr>
                <w:rFonts w:eastAsiaTheme="minorEastAsia" w:cstheme="minorBidi"/>
                <w:sz w:val="18"/>
              </w:rPr>
            </w:pPr>
            <w:r>
              <w:rPr>
                <w:rFonts w:hint="eastAsia" w:eastAsiaTheme="minorEastAsia" w:cstheme="minorBidi"/>
                <w:sz w:val="18"/>
              </w:rPr>
              <w:t>月份</w:t>
            </w:r>
          </w:p>
        </w:tc>
        <w:tc>
          <w:tcPr>
            <w:tcW w:w="235" w:type="pct"/>
            <w:vAlign w:val="center"/>
          </w:tcPr>
          <w:p w14:paraId="3BBDE701">
            <w:pPr>
              <w:pStyle w:val="42"/>
              <w:rPr>
                <w:rFonts w:eastAsiaTheme="minorEastAsia" w:cstheme="minorBidi"/>
                <w:sz w:val="18"/>
              </w:rPr>
            </w:pPr>
            <w:r>
              <w:rPr>
                <w:rFonts w:eastAsiaTheme="minorEastAsia" w:cstheme="minorBidi"/>
                <w:sz w:val="18"/>
              </w:rPr>
              <w:t>1</w:t>
            </w:r>
            <w:r>
              <w:rPr>
                <w:rFonts w:hint="eastAsia" w:eastAsiaTheme="minorEastAsia" w:cstheme="minorBidi"/>
                <w:sz w:val="18"/>
              </w:rPr>
              <w:t>月</w:t>
            </w:r>
          </w:p>
        </w:tc>
        <w:tc>
          <w:tcPr>
            <w:tcW w:w="330" w:type="pct"/>
            <w:vAlign w:val="center"/>
          </w:tcPr>
          <w:p w14:paraId="7F53DB04">
            <w:pPr>
              <w:pStyle w:val="42"/>
              <w:rPr>
                <w:rFonts w:eastAsiaTheme="minorEastAsia" w:cstheme="minorBidi"/>
                <w:sz w:val="18"/>
              </w:rPr>
            </w:pPr>
            <w:r>
              <w:rPr>
                <w:rFonts w:eastAsiaTheme="minorEastAsia" w:cstheme="minorBidi"/>
                <w:sz w:val="18"/>
              </w:rPr>
              <w:t>2</w:t>
            </w:r>
            <w:r>
              <w:rPr>
                <w:rFonts w:hint="eastAsia" w:eastAsiaTheme="minorEastAsia" w:cstheme="minorBidi"/>
                <w:sz w:val="18"/>
              </w:rPr>
              <w:t>月</w:t>
            </w:r>
          </w:p>
        </w:tc>
        <w:tc>
          <w:tcPr>
            <w:tcW w:w="374" w:type="pct"/>
            <w:vAlign w:val="center"/>
          </w:tcPr>
          <w:p w14:paraId="4F06177F">
            <w:pPr>
              <w:pStyle w:val="42"/>
              <w:rPr>
                <w:rFonts w:eastAsiaTheme="minorEastAsia" w:cstheme="minorBidi"/>
                <w:sz w:val="18"/>
              </w:rPr>
            </w:pPr>
            <w:r>
              <w:rPr>
                <w:rFonts w:eastAsiaTheme="minorEastAsia" w:cstheme="minorBidi"/>
                <w:sz w:val="18"/>
              </w:rPr>
              <w:t>3</w:t>
            </w:r>
            <w:r>
              <w:rPr>
                <w:rFonts w:hint="eastAsia" w:eastAsiaTheme="minorEastAsia" w:cstheme="minorBidi"/>
                <w:sz w:val="18"/>
              </w:rPr>
              <w:t>月</w:t>
            </w:r>
          </w:p>
        </w:tc>
        <w:tc>
          <w:tcPr>
            <w:tcW w:w="374" w:type="pct"/>
            <w:vAlign w:val="center"/>
          </w:tcPr>
          <w:p w14:paraId="37C04478">
            <w:pPr>
              <w:pStyle w:val="42"/>
              <w:rPr>
                <w:rFonts w:eastAsiaTheme="minorEastAsia" w:cstheme="minorBidi"/>
                <w:sz w:val="18"/>
              </w:rPr>
            </w:pPr>
            <w:r>
              <w:rPr>
                <w:rFonts w:eastAsiaTheme="minorEastAsia" w:cstheme="minorBidi"/>
                <w:sz w:val="18"/>
              </w:rPr>
              <w:t>4</w:t>
            </w:r>
            <w:r>
              <w:rPr>
                <w:rFonts w:hint="eastAsia" w:eastAsiaTheme="minorEastAsia" w:cstheme="minorBidi"/>
                <w:sz w:val="18"/>
              </w:rPr>
              <w:t>月</w:t>
            </w:r>
          </w:p>
        </w:tc>
        <w:tc>
          <w:tcPr>
            <w:tcW w:w="374" w:type="pct"/>
            <w:vAlign w:val="center"/>
          </w:tcPr>
          <w:p w14:paraId="660F878F">
            <w:pPr>
              <w:pStyle w:val="42"/>
              <w:rPr>
                <w:rFonts w:eastAsiaTheme="minorEastAsia" w:cstheme="minorBidi"/>
                <w:sz w:val="18"/>
              </w:rPr>
            </w:pPr>
            <w:r>
              <w:rPr>
                <w:rFonts w:eastAsiaTheme="minorEastAsia" w:cstheme="minorBidi"/>
                <w:sz w:val="18"/>
              </w:rPr>
              <w:t>5</w:t>
            </w:r>
            <w:r>
              <w:rPr>
                <w:rFonts w:hint="eastAsia" w:eastAsiaTheme="minorEastAsia" w:cstheme="minorBidi"/>
                <w:sz w:val="18"/>
              </w:rPr>
              <w:t>月</w:t>
            </w:r>
          </w:p>
        </w:tc>
        <w:tc>
          <w:tcPr>
            <w:tcW w:w="374" w:type="pct"/>
            <w:vAlign w:val="center"/>
          </w:tcPr>
          <w:p w14:paraId="7CD05C3A">
            <w:pPr>
              <w:pStyle w:val="42"/>
              <w:rPr>
                <w:rFonts w:eastAsiaTheme="minorEastAsia" w:cstheme="minorBidi"/>
                <w:sz w:val="18"/>
              </w:rPr>
            </w:pPr>
            <w:r>
              <w:rPr>
                <w:rFonts w:eastAsiaTheme="minorEastAsia" w:cstheme="minorBidi"/>
                <w:sz w:val="18"/>
              </w:rPr>
              <w:t>6</w:t>
            </w:r>
            <w:r>
              <w:rPr>
                <w:rFonts w:hint="eastAsia" w:eastAsiaTheme="minorEastAsia" w:cstheme="minorBidi"/>
                <w:sz w:val="18"/>
              </w:rPr>
              <w:t>月</w:t>
            </w:r>
          </w:p>
        </w:tc>
        <w:tc>
          <w:tcPr>
            <w:tcW w:w="419" w:type="pct"/>
            <w:vAlign w:val="center"/>
          </w:tcPr>
          <w:p w14:paraId="606F10C2">
            <w:pPr>
              <w:pStyle w:val="42"/>
              <w:rPr>
                <w:rFonts w:eastAsiaTheme="minorEastAsia" w:cstheme="minorBidi"/>
                <w:sz w:val="18"/>
              </w:rPr>
            </w:pPr>
            <w:r>
              <w:rPr>
                <w:rFonts w:eastAsiaTheme="minorEastAsia" w:cstheme="minorBidi"/>
                <w:sz w:val="18"/>
              </w:rPr>
              <w:t>7</w:t>
            </w:r>
            <w:r>
              <w:rPr>
                <w:rFonts w:hint="eastAsia" w:eastAsiaTheme="minorEastAsia" w:cstheme="minorBidi"/>
                <w:sz w:val="18"/>
              </w:rPr>
              <w:t>月</w:t>
            </w:r>
          </w:p>
        </w:tc>
        <w:tc>
          <w:tcPr>
            <w:tcW w:w="419" w:type="pct"/>
            <w:vAlign w:val="center"/>
          </w:tcPr>
          <w:p w14:paraId="1FE2CDB4">
            <w:pPr>
              <w:pStyle w:val="42"/>
              <w:rPr>
                <w:rFonts w:eastAsiaTheme="minorEastAsia" w:cstheme="minorBidi"/>
                <w:sz w:val="18"/>
              </w:rPr>
            </w:pPr>
            <w:r>
              <w:rPr>
                <w:rFonts w:eastAsiaTheme="minorEastAsia" w:cstheme="minorBidi"/>
                <w:sz w:val="18"/>
              </w:rPr>
              <w:t>8</w:t>
            </w:r>
            <w:r>
              <w:rPr>
                <w:rFonts w:hint="eastAsia" w:eastAsiaTheme="minorEastAsia" w:cstheme="minorBidi"/>
                <w:sz w:val="18"/>
              </w:rPr>
              <w:t>月</w:t>
            </w:r>
          </w:p>
        </w:tc>
        <w:tc>
          <w:tcPr>
            <w:tcW w:w="419" w:type="pct"/>
            <w:vAlign w:val="center"/>
          </w:tcPr>
          <w:p w14:paraId="5AFA2318">
            <w:pPr>
              <w:pStyle w:val="42"/>
              <w:rPr>
                <w:rFonts w:eastAsiaTheme="minorEastAsia" w:cstheme="minorBidi"/>
                <w:sz w:val="18"/>
              </w:rPr>
            </w:pPr>
            <w:r>
              <w:rPr>
                <w:rFonts w:eastAsiaTheme="minorEastAsia" w:cstheme="minorBidi"/>
                <w:sz w:val="18"/>
              </w:rPr>
              <w:t>9</w:t>
            </w:r>
            <w:r>
              <w:rPr>
                <w:rFonts w:hint="eastAsia" w:eastAsiaTheme="minorEastAsia" w:cstheme="minorBidi"/>
                <w:sz w:val="18"/>
              </w:rPr>
              <w:t>月</w:t>
            </w:r>
          </w:p>
        </w:tc>
        <w:tc>
          <w:tcPr>
            <w:tcW w:w="374" w:type="pct"/>
            <w:vAlign w:val="center"/>
          </w:tcPr>
          <w:p w14:paraId="49212C1B">
            <w:pPr>
              <w:pStyle w:val="42"/>
              <w:rPr>
                <w:rFonts w:eastAsiaTheme="minorEastAsia" w:cstheme="minorBidi"/>
                <w:sz w:val="18"/>
              </w:rPr>
            </w:pPr>
            <w:r>
              <w:rPr>
                <w:rFonts w:eastAsiaTheme="minorEastAsia" w:cstheme="minorBidi"/>
                <w:sz w:val="18"/>
              </w:rPr>
              <w:t>10</w:t>
            </w:r>
            <w:r>
              <w:rPr>
                <w:rFonts w:hint="eastAsia" w:eastAsiaTheme="minorEastAsia" w:cstheme="minorBidi"/>
                <w:sz w:val="18"/>
              </w:rPr>
              <w:t>月</w:t>
            </w:r>
          </w:p>
        </w:tc>
        <w:tc>
          <w:tcPr>
            <w:tcW w:w="374" w:type="pct"/>
            <w:vAlign w:val="center"/>
          </w:tcPr>
          <w:p w14:paraId="18A5E03A">
            <w:pPr>
              <w:pStyle w:val="42"/>
              <w:rPr>
                <w:rFonts w:eastAsiaTheme="minorEastAsia" w:cstheme="minorBidi"/>
                <w:sz w:val="18"/>
              </w:rPr>
            </w:pPr>
            <w:r>
              <w:rPr>
                <w:rFonts w:eastAsiaTheme="minorEastAsia" w:cstheme="minorBidi"/>
                <w:sz w:val="18"/>
              </w:rPr>
              <w:t>11</w:t>
            </w:r>
            <w:r>
              <w:rPr>
                <w:rFonts w:hint="eastAsia" w:eastAsiaTheme="minorEastAsia" w:cstheme="minorBidi"/>
                <w:sz w:val="18"/>
              </w:rPr>
              <w:t>月</w:t>
            </w:r>
          </w:p>
        </w:tc>
        <w:tc>
          <w:tcPr>
            <w:tcW w:w="371" w:type="pct"/>
            <w:vAlign w:val="center"/>
          </w:tcPr>
          <w:p w14:paraId="2E97D16F">
            <w:pPr>
              <w:pStyle w:val="42"/>
              <w:rPr>
                <w:rFonts w:eastAsiaTheme="minorEastAsia" w:cstheme="minorBidi"/>
                <w:sz w:val="18"/>
              </w:rPr>
            </w:pPr>
            <w:r>
              <w:rPr>
                <w:rFonts w:eastAsiaTheme="minorEastAsia" w:cstheme="minorBidi"/>
                <w:sz w:val="18"/>
              </w:rPr>
              <w:t>12</w:t>
            </w:r>
            <w:r>
              <w:rPr>
                <w:rFonts w:hint="eastAsia" w:eastAsiaTheme="minorEastAsia" w:cstheme="minorBidi"/>
                <w:sz w:val="18"/>
              </w:rPr>
              <w:t>月</w:t>
            </w:r>
          </w:p>
        </w:tc>
      </w:tr>
      <w:tr w14:paraId="1A59B9C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562" w:type="pct"/>
            <w:vAlign w:val="center"/>
          </w:tcPr>
          <w:p w14:paraId="34FCBF5E">
            <w:pPr>
              <w:pStyle w:val="42"/>
              <w:rPr>
                <w:rFonts w:eastAsiaTheme="minorEastAsia" w:cstheme="minorBidi"/>
                <w:sz w:val="18"/>
              </w:rPr>
            </w:pPr>
            <w:r>
              <w:rPr>
                <w:rFonts w:hint="eastAsia" w:eastAsiaTheme="minorEastAsia" w:cstheme="minorBidi"/>
                <w:sz w:val="18"/>
              </w:rPr>
              <w:t>出库</w:t>
            </w:r>
          </w:p>
          <w:p w14:paraId="6EDC5FFD">
            <w:pPr>
              <w:pStyle w:val="42"/>
              <w:rPr>
                <w:rFonts w:eastAsiaTheme="minorEastAsia" w:cstheme="minorBidi"/>
                <w:sz w:val="18"/>
              </w:rPr>
            </w:pPr>
            <w:r>
              <w:rPr>
                <w:rFonts w:hint="eastAsia" w:eastAsiaTheme="minorEastAsia" w:cstheme="minorBidi"/>
                <w:sz w:val="18"/>
              </w:rPr>
              <w:t>（万</w:t>
            </w:r>
            <w:r>
              <w:rPr>
                <w:rFonts w:eastAsiaTheme="minorEastAsia" w:cstheme="minorBidi"/>
                <w:sz w:val="18"/>
              </w:rPr>
              <w:t>m</w:t>
            </w:r>
            <w:r>
              <w:rPr>
                <w:rFonts w:eastAsiaTheme="minorEastAsia" w:cstheme="minorBidi"/>
                <w:sz w:val="18"/>
                <w:vertAlign w:val="superscript"/>
              </w:rPr>
              <w:t>3</w:t>
            </w:r>
            <w:r>
              <w:rPr>
                <w:rFonts w:hint="eastAsia" w:eastAsiaTheme="minorEastAsia" w:cstheme="minorBidi"/>
                <w:sz w:val="18"/>
              </w:rPr>
              <w:t>）</w:t>
            </w:r>
          </w:p>
        </w:tc>
        <w:tc>
          <w:tcPr>
            <w:tcW w:w="235" w:type="pct"/>
            <w:vAlign w:val="center"/>
          </w:tcPr>
          <w:p w14:paraId="175B5537">
            <w:pPr>
              <w:pStyle w:val="42"/>
              <w:rPr>
                <w:rFonts w:eastAsiaTheme="minorEastAsia" w:cstheme="minorBidi"/>
                <w:sz w:val="18"/>
              </w:rPr>
            </w:pPr>
            <w:r>
              <w:rPr>
                <w:rFonts w:eastAsiaTheme="minorEastAsia" w:cstheme="minorBidi"/>
                <w:sz w:val="18"/>
              </w:rPr>
              <w:t>99.35</w:t>
            </w:r>
          </w:p>
        </w:tc>
        <w:tc>
          <w:tcPr>
            <w:tcW w:w="330" w:type="pct"/>
            <w:vAlign w:val="center"/>
          </w:tcPr>
          <w:p w14:paraId="25E0CC77">
            <w:pPr>
              <w:pStyle w:val="42"/>
              <w:rPr>
                <w:rFonts w:eastAsiaTheme="minorEastAsia" w:cstheme="minorBidi"/>
                <w:sz w:val="18"/>
              </w:rPr>
            </w:pPr>
            <w:r>
              <w:rPr>
                <w:rFonts w:eastAsiaTheme="minorEastAsia" w:cstheme="minorBidi"/>
                <w:sz w:val="18"/>
              </w:rPr>
              <w:t>64.26</w:t>
            </w:r>
          </w:p>
        </w:tc>
        <w:tc>
          <w:tcPr>
            <w:tcW w:w="374" w:type="pct"/>
            <w:vAlign w:val="center"/>
          </w:tcPr>
          <w:p w14:paraId="3C10AE86">
            <w:pPr>
              <w:pStyle w:val="42"/>
              <w:rPr>
                <w:rFonts w:eastAsiaTheme="minorEastAsia" w:cstheme="minorBidi"/>
                <w:sz w:val="18"/>
              </w:rPr>
            </w:pPr>
            <w:r>
              <w:rPr>
                <w:rFonts w:eastAsiaTheme="minorEastAsia" w:cstheme="minorBidi"/>
                <w:sz w:val="18"/>
              </w:rPr>
              <w:t>131.89</w:t>
            </w:r>
          </w:p>
        </w:tc>
        <w:tc>
          <w:tcPr>
            <w:tcW w:w="374" w:type="pct"/>
            <w:vAlign w:val="center"/>
          </w:tcPr>
          <w:p w14:paraId="6704147B">
            <w:pPr>
              <w:pStyle w:val="42"/>
              <w:rPr>
                <w:rFonts w:eastAsiaTheme="minorEastAsia" w:cstheme="minorBidi"/>
                <w:sz w:val="18"/>
              </w:rPr>
            </w:pPr>
            <w:r>
              <w:rPr>
                <w:rFonts w:eastAsiaTheme="minorEastAsia" w:cstheme="minorBidi"/>
                <w:sz w:val="18"/>
              </w:rPr>
              <w:t>197.74</w:t>
            </w:r>
          </w:p>
        </w:tc>
        <w:tc>
          <w:tcPr>
            <w:tcW w:w="374" w:type="pct"/>
            <w:vAlign w:val="center"/>
          </w:tcPr>
          <w:p w14:paraId="2292AFAB">
            <w:pPr>
              <w:pStyle w:val="42"/>
              <w:rPr>
                <w:rFonts w:eastAsiaTheme="minorEastAsia" w:cstheme="minorBidi"/>
                <w:sz w:val="18"/>
              </w:rPr>
            </w:pPr>
            <w:r>
              <w:rPr>
                <w:rFonts w:eastAsiaTheme="minorEastAsia" w:cstheme="minorBidi"/>
                <w:sz w:val="18"/>
              </w:rPr>
              <w:t>560.80</w:t>
            </w:r>
          </w:p>
        </w:tc>
        <w:tc>
          <w:tcPr>
            <w:tcW w:w="374" w:type="pct"/>
            <w:vAlign w:val="center"/>
          </w:tcPr>
          <w:p w14:paraId="7069E5B2">
            <w:pPr>
              <w:pStyle w:val="42"/>
              <w:rPr>
                <w:rFonts w:eastAsiaTheme="minorEastAsia" w:cstheme="minorBidi"/>
                <w:sz w:val="18"/>
              </w:rPr>
            </w:pPr>
            <w:r>
              <w:rPr>
                <w:rFonts w:eastAsiaTheme="minorEastAsia" w:cstheme="minorBidi"/>
                <w:sz w:val="18"/>
              </w:rPr>
              <w:t>727.05</w:t>
            </w:r>
          </w:p>
        </w:tc>
        <w:tc>
          <w:tcPr>
            <w:tcW w:w="419" w:type="pct"/>
            <w:vAlign w:val="center"/>
          </w:tcPr>
          <w:p w14:paraId="299DCECF">
            <w:pPr>
              <w:pStyle w:val="42"/>
              <w:rPr>
                <w:rFonts w:eastAsiaTheme="minorEastAsia" w:cstheme="minorBidi"/>
                <w:sz w:val="18"/>
              </w:rPr>
            </w:pPr>
            <w:r>
              <w:rPr>
                <w:rFonts w:eastAsiaTheme="minorEastAsia" w:cstheme="minorBidi"/>
                <w:sz w:val="18"/>
              </w:rPr>
              <w:t>4952.67</w:t>
            </w:r>
          </w:p>
        </w:tc>
        <w:tc>
          <w:tcPr>
            <w:tcW w:w="419" w:type="pct"/>
            <w:vAlign w:val="center"/>
          </w:tcPr>
          <w:p w14:paraId="26139977">
            <w:pPr>
              <w:pStyle w:val="42"/>
              <w:rPr>
                <w:rFonts w:eastAsiaTheme="minorEastAsia" w:cstheme="minorBidi"/>
                <w:sz w:val="18"/>
              </w:rPr>
            </w:pPr>
            <w:r>
              <w:rPr>
                <w:rFonts w:eastAsiaTheme="minorEastAsia" w:cstheme="minorBidi"/>
                <w:sz w:val="18"/>
              </w:rPr>
              <w:t>7378.62</w:t>
            </w:r>
          </w:p>
        </w:tc>
        <w:tc>
          <w:tcPr>
            <w:tcW w:w="419" w:type="pct"/>
            <w:vAlign w:val="center"/>
          </w:tcPr>
          <w:p w14:paraId="58F341E5">
            <w:pPr>
              <w:pStyle w:val="42"/>
              <w:rPr>
                <w:rFonts w:eastAsiaTheme="minorEastAsia" w:cstheme="minorBidi"/>
                <w:sz w:val="18"/>
              </w:rPr>
            </w:pPr>
            <w:r>
              <w:rPr>
                <w:rFonts w:eastAsiaTheme="minorEastAsia" w:cstheme="minorBidi"/>
                <w:sz w:val="18"/>
              </w:rPr>
              <w:t>3171.43</w:t>
            </w:r>
          </w:p>
        </w:tc>
        <w:tc>
          <w:tcPr>
            <w:tcW w:w="374" w:type="pct"/>
            <w:vAlign w:val="center"/>
          </w:tcPr>
          <w:p w14:paraId="0733DBF7">
            <w:pPr>
              <w:pStyle w:val="42"/>
              <w:rPr>
                <w:rFonts w:eastAsiaTheme="minorEastAsia" w:cstheme="minorBidi"/>
                <w:sz w:val="18"/>
              </w:rPr>
            </w:pPr>
            <w:r>
              <w:rPr>
                <w:rFonts w:eastAsiaTheme="minorEastAsia" w:cstheme="minorBidi"/>
                <w:sz w:val="18"/>
              </w:rPr>
              <w:t>672.42</w:t>
            </w:r>
          </w:p>
        </w:tc>
        <w:tc>
          <w:tcPr>
            <w:tcW w:w="374" w:type="pct"/>
            <w:vAlign w:val="center"/>
          </w:tcPr>
          <w:p w14:paraId="6B8A4A2D">
            <w:pPr>
              <w:pStyle w:val="42"/>
              <w:rPr>
                <w:rFonts w:eastAsiaTheme="minorEastAsia" w:cstheme="minorBidi"/>
                <w:sz w:val="18"/>
              </w:rPr>
            </w:pPr>
            <w:r>
              <w:rPr>
                <w:rFonts w:eastAsiaTheme="minorEastAsia" w:cstheme="minorBidi"/>
                <w:sz w:val="18"/>
              </w:rPr>
              <w:t>406.37</w:t>
            </w:r>
          </w:p>
        </w:tc>
        <w:tc>
          <w:tcPr>
            <w:tcW w:w="371" w:type="pct"/>
            <w:vAlign w:val="center"/>
          </w:tcPr>
          <w:p w14:paraId="334C8A13">
            <w:pPr>
              <w:pStyle w:val="42"/>
              <w:rPr>
                <w:rFonts w:eastAsiaTheme="minorEastAsia" w:cstheme="minorBidi"/>
                <w:sz w:val="18"/>
              </w:rPr>
            </w:pPr>
            <w:r>
              <w:rPr>
                <w:rFonts w:eastAsiaTheme="minorEastAsia" w:cstheme="minorBidi"/>
                <w:sz w:val="18"/>
              </w:rPr>
              <w:t>112.10</w:t>
            </w:r>
          </w:p>
        </w:tc>
      </w:tr>
      <w:tr w14:paraId="08D17D7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562" w:type="pct"/>
            <w:vAlign w:val="center"/>
          </w:tcPr>
          <w:p w14:paraId="7F387D40">
            <w:pPr>
              <w:pStyle w:val="42"/>
              <w:rPr>
                <w:rFonts w:eastAsiaTheme="minorEastAsia" w:cstheme="minorBidi"/>
                <w:sz w:val="18"/>
              </w:rPr>
            </w:pPr>
            <w:r>
              <w:rPr>
                <w:rFonts w:hint="eastAsia" w:eastAsiaTheme="minorEastAsia" w:cstheme="minorBidi"/>
                <w:sz w:val="18"/>
              </w:rPr>
              <w:t>流量（</w:t>
            </w:r>
            <w:r>
              <w:rPr>
                <w:rFonts w:eastAsiaTheme="minorEastAsia" w:cstheme="minorBidi"/>
                <w:sz w:val="18"/>
              </w:rPr>
              <w:t>m</w:t>
            </w:r>
            <w:r>
              <w:rPr>
                <w:rFonts w:eastAsiaTheme="minorEastAsia" w:cstheme="minorBidi"/>
                <w:sz w:val="18"/>
                <w:vertAlign w:val="superscript"/>
              </w:rPr>
              <w:t>3</w:t>
            </w:r>
            <w:r>
              <w:rPr>
                <w:rFonts w:eastAsiaTheme="minorEastAsia" w:cstheme="minorBidi"/>
                <w:sz w:val="18"/>
              </w:rPr>
              <w:t>/s</w:t>
            </w:r>
            <w:r>
              <w:rPr>
                <w:rFonts w:hint="eastAsia" w:eastAsiaTheme="minorEastAsia" w:cstheme="minorBidi"/>
                <w:sz w:val="18"/>
              </w:rPr>
              <w:t>）</w:t>
            </w:r>
          </w:p>
        </w:tc>
        <w:tc>
          <w:tcPr>
            <w:tcW w:w="235" w:type="pct"/>
            <w:vAlign w:val="center"/>
          </w:tcPr>
          <w:p w14:paraId="3529F36A">
            <w:pPr>
              <w:pStyle w:val="42"/>
              <w:rPr>
                <w:rFonts w:eastAsiaTheme="minorEastAsia" w:cstheme="minorBidi"/>
                <w:sz w:val="18"/>
              </w:rPr>
            </w:pPr>
            <w:r>
              <w:rPr>
                <w:rFonts w:eastAsiaTheme="minorEastAsia" w:cstheme="minorBidi"/>
                <w:sz w:val="18"/>
              </w:rPr>
              <w:t>0.371</w:t>
            </w:r>
          </w:p>
        </w:tc>
        <w:tc>
          <w:tcPr>
            <w:tcW w:w="330" w:type="pct"/>
            <w:vAlign w:val="center"/>
          </w:tcPr>
          <w:p w14:paraId="256C0A64">
            <w:pPr>
              <w:pStyle w:val="42"/>
              <w:rPr>
                <w:rFonts w:eastAsiaTheme="minorEastAsia" w:cstheme="minorBidi"/>
                <w:sz w:val="18"/>
              </w:rPr>
            </w:pPr>
            <w:r>
              <w:rPr>
                <w:rFonts w:eastAsiaTheme="minorEastAsia" w:cstheme="minorBidi"/>
                <w:sz w:val="18"/>
              </w:rPr>
              <w:t>0.256</w:t>
            </w:r>
          </w:p>
        </w:tc>
        <w:tc>
          <w:tcPr>
            <w:tcW w:w="374" w:type="pct"/>
            <w:vAlign w:val="center"/>
          </w:tcPr>
          <w:p w14:paraId="3CD772D9">
            <w:pPr>
              <w:pStyle w:val="42"/>
              <w:rPr>
                <w:rFonts w:eastAsiaTheme="minorEastAsia" w:cstheme="minorBidi"/>
                <w:sz w:val="18"/>
              </w:rPr>
            </w:pPr>
            <w:r>
              <w:rPr>
                <w:rFonts w:eastAsiaTheme="minorEastAsia" w:cstheme="minorBidi"/>
                <w:sz w:val="18"/>
              </w:rPr>
              <w:t>0.492</w:t>
            </w:r>
          </w:p>
        </w:tc>
        <w:tc>
          <w:tcPr>
            <w:tcW w:w="374" w:type="pct"/>
            <w:vAlign w:val="center"/>
          </w:tcPr>
          <w:p w14:paraId="305DC47A">
            <w:pPr>
              <w:pStyle w:val="42"/>
              <w:rPr>
                <w:rFonts w:eastAsiaTheme="minorEastAsia" w:cstheme="minorBidi"/>
                <w:sz w:val="18"/>
              </w:rPr>
            </w:pPr>
            <w:r>
              <w:rPr>
                <w:rFonts w:eastAsiaTheme="minorEastAsia" w:cstheme="minorBidi"/>
                <w:sz w:val="18"/>
              </w:rPr>
              <w:t>0.763</w:t>
            </w:r>
          </w:p>
        </w:tc>
        <w:tc>
          <w:tcPr>
            <w:tcW w:w="374" w:type="pct"/>
            <w:vAlign w:val="center"/>
          </w:tcPr>
          <w:p w14:paraId="18474767">
            <w:pPr>
              <w:pStyle w:val="42"/>
              <w:rPr>
                <w:rFonts w:eastAsiaTheme="minorEastAsia" w:cstheme="minorBidi"/>
                <w:sz w:val="18"/>
              </w:rPr>
            </w:pPr>
            <w:r>
              <w:rPr>
                <w:rFonts w:eastAsiaTheme="minorEastAsia" w:cstheme="minorBidi"/>
                <w:sz w:val="18"/>
              </w:rPr>
              <w:t>2.094</w:t>
            </w:r>
          </w:p>
        </w:tc>
        <w:tc>
          <w:tcPr>
            <w:tcW w:w="374" w:type="pct"/>
            <w:vAlign w:val="center"/>
          </w:tcPr>
          <w:p w14:paraId="018AEE0C">
            <w:pPr>
              <w:pStyle w:val="42"/>
              <w:rPr>
                <w:rFonts w:eastAsiaTheme="minorEastAsia" w:cstheme="minorBidi"/>
                <w:sz w:val="18"/>
              </w:rPr>
            </w:pPr>
            <w:r>
              <w:rPr>
                <w:rFonts w:eastAsiaTheme="minorEastAsia" w:cstheme="minorBidi"/>
                <w:sz w:val="18"/>
              </w:rPr>
              <w:t>2.805</w:t>
            </w:r>
          </w:p>
        </w:tc>
        <w:tc>
          <w:tcPr>
            <w:tcW w:w="419" w:type="pct"/>
            <w:vAlign w:val="center"/>
          </w:tcPr>
          <w:p w14:paraId="49DAFB9B">
            <w:pPr>
              <w:pStyle w:val="42"/>
              <w:rPr>
                <w:rFonts w:eastAsiaTheme="minorEastAsia" w:cstheme="minorBidi"/>
                <w:sz w:val="18"/>
              </w:rPr>
            </w:pPr>
            <w:r>
              <w:rPr>
                <w:rFonts w:eastAsiaTheme="minorEastAsia" w:cstheme="minorBidi"/>
                <w:sz w:val="18"/>
              </w:rPr>
              <w:t>18.491</w:t>
            </w:r>
          </w:p>
        </w:tc>
        <w:tc>
          <w:tcPr>
            <w:tcW w:w="419" w:type="pct"/>
            <w:vAlign w:val="center"/>
          </w:tcPr>
          <w:p w14:paraId="70F33A74">
            <w:pPr>
              <w:pStyle w:val="42"/>
              <w:rPr>
                <w:rFonts w:eastAsiaTheme="minorEastAsia" w:cstheme="minorBidi"/>
                <w:sz w:val="18"/>
              </w:rPr>
            </w:pPr>
            <w:r>
              <w:rPr>
                <w:rFonts w:eastAsiaTheme="minorEastAsia" w:cstheme="minorBidi"/>
                <w:sz w:val="18"/>
              </w:rPr>
              <w:t>28.467</w:t>
            </w:r>
          </w:p>
        </w:tc>
        <w:tc>
          <w:tcPr>
            <w:tcW w:w="419" w:type="pct"/>
            <w:vAlign w:val="center"/>
          </w:tcPr>
          <w:p w14:paraId="3E1674F1">
            <w:pPr>
              <w:pStyle w:val="42"/>
              <w:rPr>
                <w:rFonts w:eastAsiaTheme="minorEastAsia" w:cstheme="minorBidi"/>
                <w:sz w:val="18"/>
              </w:rPr>
            </w:pPr>
            <w:r>
              <w:rPr>
                <w:rFonts w:eastAsiaTheme="minorEastAsia" w:cstheme="minorBidi"/>
                <w:sz w:val="18"/>
              </w:rPr>
              <w:t>12.235</w:t>
            </w:r>
          </w:p>
        </w:tc>
        <w:tc>
          <w:tcPr>
            <w:tcW w:w="374" w:type="pct"/>
            <w:vAlign w:val="center"/>
          </w:tcPr>
          <w:p w14:paraId="7E9124AD">
            <w:pPr>
              <w:pStyle w:val="42"/>
              <w:rPr>
                <w:rFonts w:eastAsiaTheme="minorEastAsia" w:cstheme="minorBidi"/>
                <w:sz w:val="18"/>
              </w:rPr>
            </w:pPr>
            <w:r>
              <w:rPr>
                <w:rFonts w:eastAsiaTheme="minorEastAsia" w:cstheme="minorBidi"/>
                <w:sz w:val="18"/>
              </w:rPr>
              <w:t>2.511</w:t>
            </w:r>
          </w:p>
        </w:tc>
        <w:tc>
          <w:tcPr>
            <w:tcW w:w="374" w:type="pct"/>
            <w:vAlign w:val="center"/>
          </w:tcPr>
          <w:p w14:paraId="21390CF7">
            <w:pPr>
              <w:pStyle w:val="42"/>
              <w:rPr>
                <w:rFonts w:eastAsiaTheme="minorEastAsia" w:cstheme="minorBidi"/>
                <w:sz w:val="18"/>
              </w:rPr>
            </w:pPr>
            <w:r>
              <w:rPr>
                <w:rFonts w:eastAsiaTheme="minorEastAsia" w:cstheme="minorBidi"/>
                <w:sz w:val="18"/>
              </w:rPr>
              <w:t>1.568</w:t>
            </w:r>
          </w:p>
        </w:tc>
        <w:tc>
          <w:tcPr>
            <w:tcW w:w="371" w:type="pct"/>
            <w:vAlign w:val="center"/>
          </w:tcPr>
          <w:p w14:paraId="24B32CFC">
            <w:pPr>
              <w:pStyle w:val="42"/>
              <w:rPr>
                <w:rFonts w:eastAsiaTheme="minorEastAsia" w:cstheme="minorBidi"/>
                <w:sz w:val="18"/>
              </w:rPr>
            </w:pPr>
            <w:r>
              <w:rPr>
                <w:rFonts w:eastAsiaTheme="minorEastAsia" w:cstheme="minorBidi"/>
                <w:sz w:val="18"/>
              </w:rPr>
              <w:t>0.419</w:t>
            </w:r>
          </w:p>
        </w:tc>
      </w:tr>
    </w:tbl>
    <w:p w14:paraId="04BF7281">
      <w:r>
        <w:rPr>
          <w:rFonts w:hint="eastAsia"/>
        </w:rPr>
        <w:t>本次预测选用时段为4、5月份，根据跑马滩水库平均出库径流数据和坝址下游径流计算结果，得出放空洞建设前后下游各断面4、5月份的流量预测结果，具体情况如下：</w:t>
      </w:r>
    </w:p>
    <w:p w14:paraId="093D1B23">
      <w:pPr>
        <w:pStyle w:val="6"/>
      </w:pPr>
      <w:r>
        <w:rPr>
          <w:rFonts w:hint="eastAsia"/>
        </w:rPr>
        <w:t>（1）情景一（放空洞建设前）各断面流量预测结果</w:t>
      </w:r>
    </w:p>
    <w:p w14:paraId="59FF5ECF">
      <w:pPr>
        <w:pStyle w:val="45"/>
      </w:pPr>
      <w:r>
        <w:rPr>
          <w:rFonts w:hint="eastAsia"/>
        </w:rPr>
        <w:t>表4.2-4  情景一P10%流量预测（单位：m</w:t>
      </w:r>
      <w:r>
        <w:rPr>
          <w:rFonts w:hint="eastAsia"/>
          <w:vertAlign w:val="superscript"/>
        </w:rPr>
        <w:t>3</w:t>
      </w:r>
      <w:r>
        <w:rPr>
          <w:rFonts w:hint="eastAsia"/>
        </w:rPr>
        <w:t>/s）</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141FB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top w:val="single" w:color="auto" w:sz="12" w:space="0"/>
              <w:left w:val="single" w:color="auto" w:sz="12" w:space="0"/>
              <w:tl2br w:val="single" w:color="auto" w:sz="4" w:space="0"/>
            </w:tcBorders>
            <w:vAlign w:val="center"/>
          </w:tcPr>
          <w:p w14:paraId="4FE66BEC">
            <w:pPr>
              <w:pStyle w:val="42"/>
              <w:jc w:val="right"/>
              <w:rPr>
                <w:rFonts w:eastAsiaTheme="minorEastAsia" w:cstheme="minorBidi"/>
              </w:rPr>
            </w:pPr>
            <w:r>
              <w:rPr>
                <w:rFonts w:hint="eastAsia" w:eastAsiaTheme="minorEastAsia" w:cstheme="minorBidi"/>
              </w:rPr>
              <w:t>断面</w:t>
            </w:r>
          </w:p>
          <w:p w14:paraId="57CBCC4C">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40696E81">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27C11E1C">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36ACEA72">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22AADBD3">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0FC00147">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53FDA92E">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45501FE1">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2DE3D03C">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17B84AF1">
            <w:pPr>
              <w:pStyle w:val="42"/>
              <w:rPr>
                <w:rFonts w:eastAsiaTheme="minorEastAsia" w:cstheme="minorBidi"/>
              </w:rPr>
            </w:pPr>
            <w:r>
              <w:rPr>
                <w:rFonts w:eastAsiaTheme="minorEastAsia" w:cstheme="minorBidi"/>
              </w:rPr>
              <w:t>#9</w:t>
            </w:r>
          </w:p>
        </w:tc>
      </w:tr>
      <w:tr w14:paraId="2CF65B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left w:val="single" w:color="auto" w:sz="12" w:space="0"/>
            </w:tcBorders>
            <w:vAlign w:val="center"/>
          </w:tcPr>
          <w:p w14:paraId="2065D6BC">
            <w:pPr>
              <w:pStyle w:val="42"/>
              <w:rPr>
                <w:rFonts w:eastAsiaTheme="minorEastAsia" w:cstheme="minorBidi"/>
              </w:rPr>
            </w:pPr>
            <w:r>
              <w:rPr>
                <w:rFonts w:hint="eastAsia" w:eastAsiaTheme="minorEastAsia" w:cstheme="minorBidi"/>
              </w:rPr>
              <w:t>4月</w:t>
            </w:r>
          </w:p>
        </w:tc>
        <w:tc>
          <w:tcPr>
            <w:tcW w:w="852" w:type="dxa"/>
            <w:vAlign w:val="center"/>
          </w:tcPr>
          <w:p w14:paraId="7DEB9C1F">
            <w:pPr>
              <w:pStyle w:val="42"/>
              <w:rPr>
                <w:rFonts w:eastAsiaTheme="minorEastAsia" w:cstheme="minorBidi"/>
              </w:rPr>
            </w:pPr>
            <w:r>
              <w:rPr>
                <w:rFonts w:hint="eastAsia" w:eastAsiaTheme="minorEastAsia" w:cstheme="minorBidi"/>
              </w:rPr>
              <w:t>0.766</w:t>
            </w:r>
          </w:p>
        </w:tc>
        <w:tc>
          <w:tcPr>
            <w:tcW w:w="853" w:type="dxa"/>
            <w:vAlign w:val="center"/>
          </w:tcPr>
          <w:p w14:paraId="52D14972">
            <w:pPr>
              <w:pStyle w:val="42"/>
              <w:rPr>
                <w:rFonts w:eastAsiaTheme="minorEastAsia" w:cstheme="minorBidi"/>
              </w:rPr>
            </w:pPr>
            <w:r>
              <w:rPr>
                <w:rFonts w:hint="eastAsia" w:eastAsiaTheme="minorEastAsia" w:cstheme="minorBidi"/>
              </w:rPr>
              <w:t>0.771</w:t>
            </w:r>
          </w:p>
        </w:tc>
        <w:tc>
          <w:tcPr>
            <w:tcW w:w="853" w:type="dxa"/>
            <w:vAlign w:val="center"/>
          </w:tcPr>
          <w:p w14:paraId="41FB81BE">
            <w:pPr>
              <w:pStyle w:val="42"/>
              <w:rPr>
                <w:rFonts w:eastAsiaTheme="minorEastAsia" w:cstheme="minorBidi"/>
              </w:rPr>
            </w:pPr>
            <w:r>
              <w:rPr>
                <w:rFonts w:hint="eastAsia" w:eastAsiaTheme="minorEastAsia" w:cstheme="minorBidi"/>
              </w:rPr>
              <w:t>0.771</w:t>
            </w:r>
          </w:p>
        </w:tc>
        <w:tc>
          <w:tcPr>
            <w:tcW w:w="853" w:type="dxa"/>
            <w:vAlign w:val="center"/>
          </w:tcPr>
          <w:p w14:paraId="68AD1C01">
            <w:pPr>
              <w:pStyle w:val="42"/>
              <w:rPr>
                <w:rFonts w:eastAsiaTheme="minorEastAsia" w:cstheme="minorBidi"/>
              </w:rPr>
            </w:pPr>
            <w:r>
              <w:rPr>
                <w:rFonts w:hint="eastAsia" w:eastAsiaTheme="minorEastAsia" w:cstheme="minorBidi"/>
              </w:rPr>
              <w:t>0.8</w:t>
            </w:r>
          </w:p>
        </w:tc>
        <w:tc>
          <w:tcPr>
            <w:tcW w:w="853" w:type="dxa"/>
            <w:vAlign w:val="center"/>
          </w:tcPr>
          <w:p w14:paraId="5418453A">
            <w:pPr>
              <w:pStyle w:val="42"/>
              <w:rPr>
                <w:rFonts w:eastAsiaTheme="minorEastAsia" w:cstheme="minorBidi"/>
              </w:rPr>
            </w:pPr>
            <w:r>
              <w:rPr>
                <w:rFonts w:hint="eastAsia" w:eastAsiaTheme="minorEastAsia" w:cstheme="minorBidi"/>
              </w:rPr>
              <w:t>0.84</w:t>
            </w:r>
          </w:p>
        </w:tc>
        <w:tc>
          <w:tcPr>
            <w:tcW w:w="853" w:type="dxa"/>
            <w:vAlign w:val="center"/>
          </w:tcPr>
          <w:p w14:paraId="4224AD5E">
            <w:pPr>
              <w:pStyle w:val="42"/>
              <w:rPr>
                <w:rFonts w:eastAsiaTheme="minorEastAsia" w:cstheme="minorBidi"/>
              </w:rPr>
            </w:pPr>
            <w:r>
              <w:rPr>
                <w:rFonts w:hint="eastAsia" w:eastAsiaTheme="minorEastAsia" w:cstheme="minorBidi"/>
              </w:rPr>
              <w:t>0.842</w:t>
            </w:r>
          </w:p>
        </w:tc>
        <w:tc>
          <w:tcPr>
            <w:tcW w:w="853" w:type="dxa"/>
            <w:vAlign w:val="center"/>
          </w:tcPr>
          <w:p w14:paraId="141BCD30">
            <w:pPr>
              <w:pStyle w:val="42"/>
              <w:rPr>
                <w:rFonts w:eastAsiaTheme="minorEastAsia" w:cstheme="minorBidi"/>
              </w:rPr>
            </w:pPr>
            <w:r>
              <w:rPr>
                <w:rFonts w:hint="eastAsia" w:eastAsiaTheme="minorEastAsia" w:cstheme="minorBidi"/>
              </w:rPr>
              <w:t>0.874</w:t>
            </w:r>
          </w:p>
        </w:tc>
        <w:tc>
          <w:tcPr>
            <w:tcW w:w="853" w:type="dxa"/>
            <w:vAlign w:val="center"/>
          </w:tcPr>
          <w:p w14:paraId="099B5C58">
            <w:pPr>
              <w:pStyle w:val="42"/>
              <w:rPr>
                <w:rFonts w:eastAsiaTheme="minorEastAsia" w:cstheme="minorBidi"/>
              </w:rPr>
            </w:pPr>
            <w:r>
              <w:rPr>
                <w:rFonts w:hint="eastAsia" w:eastAsiaTheme="minorEastAsia" w:cstheme="minorBidi"/>
              </w:rPr>
              <w:t>0.875</w:t>
            </w:r>
          </w:p>
        </w:tc>
        <w:tc>
          <w:tcPr>
            <w:tcW w:w="853" w:type="dxa"/>
            <w:tcBorders>
              <w:right w:val="single" w:color="auto" w:sz="12" w:space="0"/>
            </w:tcBorders>
            <w:vAlign w:val="center"/>
          </w:tcPr>
          <w:p w14:paraId="28324E66">
            <w:pPr>
              <w:pStyle w:val="42"/>
              <w:rPr>
                <w:rFonts w:eastAsiaTheme="minorEastAsia" w:cstheme="minorBidi"/>
              </w:rPr>
            </w:pPr>
            <w:r>
              <w:rPr>
                <w:rFonts w:hint="eastAsia" w:eastAsiaTheme="minorEastAsia" w:cstheme="minorBidi"/>
              </w:rPr>
              <w:t>0.965</w:t>
            </w:r>
          </w:p>
        </w:tc>
      </w:tr>
      <w:tr w14:paraId="437AF3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left w:val="single" w:color="auto" w:sz="12" w:space="0"/>
              <w:bottom w:val="single" w:color="auto" w:sz="12" w:space="0"/>
            </w:tcBorders>
            <w:vAlign w:val="center"/>
          </w:tcPr>
          <w:p w14:paraId="02304CEB">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vAlign w:val="center"/>
          </w:tcPr>
          <w:p w14:paraId="120375FE">
            <w:pPr>
              <w:pStyle w:val="42"/>
              <w:rPr>
                <w:rFonts w:eastAsiaTheme="minorEastAsia" w:cstheme="minorBidi"/>
              </w:rPr>
            </w:pPr>
            <w:r>
              <w:rPr>
                <w:rFonts w:hint="eastAsia" w:eastAsiaTheme="minorEastAsia" w:cstheme="minorBidi"/>
              </w:rPr>
              <w:t>2.097</w:t>
            </w:r>
          </w:p>
        </w:tc>
        <w:tc>
          <w:tcPr>
            <w:tcW w:w="853" w:type="dxa"/>
            <w:tcBorders>
              <w:bottom w:val="single" w:color="auto" w:sz="12" w:space="0"/>
            </w:tcBorders>
            <w:vAlign w:val="center"/>
          </w:tcPr>
          <w:p w14:paraId="29D2419B">
            <w:pPr>
              <w:pStyle w:val="42"/>
              <w:rPr>
                <w:rFonts w:eastAsiaTheme="minorEastAsia" w:cstheme="minorBidi"/>
              </w:rPr>
            </w:pPr>
            <w:r>
              <w:rPr>
                <w:rFonts w:hint="eastAsia" w:eastAsiaTheme="minorEastAsia" w:cstheme="minorBidi"/>
              </w:rPr>
              <w:t>2.1</w:t>
            </w:r>
          </w:p>
        </w:tc>
        <w:tc>
          <w:tcPr>
            <w:tcW w:w="853" w:type="dxa"/>
            <w:tcBorders>
              <w:bottom w:val="single" w:color="auto" w:sz="12" w:space="0"/>
            </w:tcBorders>
            <w:vAlign w:val="center"/>
          </w:tcPr>
          <w:p w14:paraId="022BA7DC">
            <w:pPr>
              <w:pStyle w:val="42"/>
              <w:rPr>
                <w:rFonts w:eastAsiaTheme="minorEastAsia" w:cstheme="minorBidi"/>
              </w:rPr>
            </w:pPr>
            <w:r>
              <w:rPr>
                <w:rFonts w:hint="eastAsia" w:eastAsiaTheme="minorEastAsia" w:cstheme="minorBidi"/>
              </w:rPr>
              <w:t>2.101</w:t>
            </w:r>
          </w:p>
        </w:tc>
        <w:tc>
          <w:tcPr>
            <w:tcW w:w="853" w:type="dxa"/>
            <w:tcBorders>
              <w:bottom w:val="single" w:color="auto" w:sz="12" w:space="0"/>
            </w:tcBorders>
            <w:vAlign w:val="center"/>
          </w:tcPr>
          <w:p w14:paraId="5FD36083">
            <w:pPr>
              <w:pStyle w:val="42"/>
              <w:rPr>
                <w:rFonts w:eastAsiaTheme="minorEastAsia" w:cstheme="minorBidi"/>
              </w:rPr>
            </w:pPr>
            <w:r>
              <w:rPr>
                <w:rFonts w:hint="eastAsia" w:eastAsiaTheme="minorEastAsia" w:cstheme="minorBidi"/>
              </w:rPr>
              <w:t>2.125</w:t>
            </w:r>
          </w:p>
        </w:tc>
        <w:tc>
          <w:tcPr>
            <w:tcW w:w="853" w:type="dxa"/>
            <w:tcBorders>
              <w:bottom w:val="single" w:color="auto" w:sz="12" w:space="0"/>
            </w:tcBorders>
            <w:vAlign w:val="center"/>
          </w:tcPr>
          <w:p w14:paraId="4B2A6745">
            <w:pPr>
              <w:pStyle w:val="42"/>
              <w:rPr>
                <w:rFonts w:eastAsiaTheme="minorEastAsia" w:cstheme="minorBidi"/>
              </w:rPr>
            </w:pPr>
            <w:r>
              <w:rPr>
                <w:rFonts w:hint="eastAsia" w:eastAsiaTheme="minorEastAsia" w:cstheme="minorBidi"/>
              </w:rPr>
              <w:t>2.158</w:t>
            </w:r>
          </w:p>
        </w:tc>
        <w:tc>
          <w:tcPr>
            <w:tcW w:w="853" w:type="dxa"/>
            <w:tcBorders>
              <w:bottom w:val="single" w:color="auto" w:sz="12" w:space="0"/>
            </w:tcBorders>
            <w:vAlign w:val="center"/>
          </w:tcPr>
          <w:p w14:paraId="34C89F34">
            <w:pPr>
              <w:pStyle w:val="42"/>
              <w:rPr>
                <w:rFonts w:eastAsiaTheme="minorEastAsia" w:cstheme="minorBidi"/>
              </w:rPr>
            </w:pPr>
            <w:r>
              <w:rPr>
                <w:rFonts w:hint="eastAsia" w:eastAsiaTheme="minorEastAsia" w:cstheme="minorBidi"/>
              </w:rPr>
              <w:t>2.159</w:t>
            </w:r>
          </w:p>
        </w:tc>
        <w:tc>
          <w:tcPr>
            <w:tcW w:w="853" w:type="dxa"/>
            <w:tcBorders>
              <w:bottom w:val="single" w:color="auto" w:sz="12" w:space="0"/>
            </w:tcBorders>
            <w:vAlign w:val="center"/>
          </w:tcPr>
          <w:p w14:paraId="0F905F44">
            <w:pPr>
              <w:pStyle w:val="42"/>
              <w:rPr>
                <w:rFonts w:eastAsiaTheme="minorEastAsia" w:cstheme="minorBidi"/>
              </w:rPr>
            </w:pPr>
            <w:r>
              <w:rPr>
                <w:rFonts w:hint="eastAsia" w:eastAsiaTheme="minorEastAsia" w:cstheme="minorBidi"/>
              </w:rPr>
              <w:t>2.186</w:t>
            </w:r>
          </w:p>
        </w:tc>
        <w:tc>
          <w:tcPr>
            <w:tcW w:w="853" w:type="dxa"/>
            <w:tcBorders>
              <w:bottom w:val="single" w:color="auto" w:sz="12" w:space="0"/>
            </w:tcBorders>
            <w:vAlign w:val="center"/>
          </w:tcPr>
          <w:p w14:paraId="30A37138">
            <w:pPr>
              <w:pStyle w:val="42"/>
              <w:rPr>
                <w:rFonts w:eastAsiaTheme="minorEastAsia" w:cstheme="minorBidi"/>
              </w:rPr>
            </w:pPr>
            <w:r>
              <w:rPr>
                <w:rFonts w:hint="eastAsia" w:eastAsiaTheme="minorEastAsia" w:cstheme="minorBidi"/>
              </w:rPr>
              <w:t>2.187</w:t>
            </w:r>
          </w:p>
        </w:tc>
        <w:tc>
          <w:tcPr>
            <w:tcW w:w="853" w:type="dxa"/>
            <w:tcBorders>
              <w:bottom w:val="single" w:color="auto" w:sz="12" w:space="0"/>
              <w:right w:val="single" w:color="auto" w:sz="12" w:space="0"/>
            </w:tcBorders>
            <w:vAlign w:val="center"/>
          </w:tcPr>
          <w:p w14:paraId="093B500F">
            <w:pPr>
              <w:pStyle w:val="42"/>
              <w:rPr>
                <w:rFonts w:eastAsiaTheme="minorEastAsia" w:cstheme="minorBidi"/>
              </w:rPr>
            </w:pPr>
            <w:r>
              <w:rPr>
                <w:rFonts w:hint="eastAsia" w:eastAsiaTheme="minorEastAsia" w:cstheme="minorBidi"/>
              </w:rPr>
              <w:t>2.261</w:t>
            </w:r>
          </w:p>
        </w:tc>
      </w:tr>
    </w:tbl>
    <w:p w14:paraId="30A466F2">
      <w:pPr>
        <w:pStyle w:val="45"/>
      </w:pPr>
      <w:r>
        <w:rPr>
          <w:rFonts w:hint="eastAsia"/>
        </w:rPr>
        <w:t>表4.2-5  情景一P50%流量预测（单位：m</w:t>
      </w:r>
      <w:r>
        <w:rPr>
          <w:rFonts w:hint="eastAsia"/>
          <w:vertAlign w:val="superscript"/>
        </w:rPr>
        <w:t>3</w:t>
      </w:r>
      <w:r>
        <w:rPr>
          <w:rFonts w:hint="eastAsia"/>
        </w:rPr>
        <w:t>/s）</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70BBE3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top w:val="single" w:color="auto" w:sz="12" w:space="0"/>
              <w:left w:val="single" w:color="auto" w:sz="12" w:space="0"/>
              <w:tl2br w:val="single" w:color="auto" w:sz="4" w:space="0"/>
            </w:tcBorders>
            <w:vAlign w:val="center"/>
          </w:tcPr>
          <w:p w14:paraId="65F821A8">
            <w:pPr>
              <w:pStyle w:val="42"/>
              <w:jc w:val="right"/>
              <w:rPr>
                <w:rFonts w:eastAsiaTheme="minorEastAsia" w:cstheme="minorBidi"/>
              </w:rPr>
            </w:pPr>
            <w:r>
              <w:rPr>
                <w:rFonts w:hint="eastAsia" w:eastAsiaTheme="minorEastAsia" w:cstheme="minorBidi"/>
              </w:rPr>
              <w:t>断面</w:t>
            </w:r>
          </w:p>
          <w:p w14:paraId="7B301088">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7DF71DD3">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0C402190">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1354592C">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25EDA7E1">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294E33BD">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38239AB3">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48F291FA">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1CD71291">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01F009FD">
            <w:pPr>
              <w:pStyle w:val="42"/>
              <w:rPr>
                <w:rFonts w:eastAsiaTheme="minorEastAsia" w:cstheme="minorBidi"/>
              </w:rPr>
            </w:pPr>
            <w:r>
              <w:rPr>
                <w:rFonts w:eastAsiaTheme="minorEastAsia" w:cstheme="minorBidi"/>
              </w:rPr>
              <w:t>#9</w:t>
            </w:r>
          </w:p>
        </w:tc>
      </w:tr>
      <w:tr w14:paraId="28BF32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left w:val="single" w:color="auto" w:sz="12" w:space="0"/>
            </w:tcBorders>
            <w:vAlign w:val="center"/>
          </w:tcPr>
          <w:p w14:paraId="7302A079">
            <w:pPr>
              <w:pStyle w:val="42"/>
              <w:rPr>
                <w:rFonts w:eastAsiaTheme="minorEastAsia" w:cstheme="minorBidi"/>
              </w:rPr>
            </w:pPr>
            <w:r>
              <w:rPr>
                <w:rFonts w:hint="eastAsia" w:eastAsiaTheme="minorEastAsia" w:cstheme="minorBidi"/>
              </w:rPr>
              <w:t>4月</w:t>
            </w:r>
          </w:p>
        </w:tc>
        <w:tc>
          <w:tcPr>
            <w:tcW w:w="852" w:type="dxa"/>
            <w:vAlign w:val="center"/>
          </w:tcPr>
          <w:p w14:paraId="46D333A0">
            <w:pPr>
              <w:pStyle w:val="42"/>
              <w:rPr>
                <w:rFonts w:eastAsiaTheme="minorEastAsia" w:cstheme="minorBidi"/>
              </w:rPr>
            </w:pPr>
            <w:r>
              <w:rPr>
                <w:rFonts w:eastAsiaTheme="minorEastAsia" w:cstheme="minorBidi"/>
              </w:rPr>
              <w:t>0.764</w:t>
            </w:r>
          </w:p>
        </w:tc>
        <w:tc>
          <w:tcPr>
            <w:tcW w:w="853" w:type="dxa"/>
            <w:vAlign w:val="center"/>
          </w:tcPr>
          <w:p w14:paraId="2F7049BB">
            <w:pPr>
              <w:pStyle w:val="42"/>
              <w:rPr>
                <w:rFonts w:eastAsiaTheme="minorEastAsia" w:cstheme="minorBidi"/>
              </w:rPr>
            </w:pPr>
            <w:r>
              <w:rPr>
                <w:rFonts w:eastAsiaTheme="minorEastAsia" w:cstheme="minorBidi"/>
              </w:rPr>
              <w:t>0.766</w:t>
            </w:r>
          </w:p>
        </w:tc>
        <w:tc>
          <w:tcPr>
            <w:tcW w:w="853" w:type="dxa"/>
            <w:vAlign w:val="center"/>
          </w:tcPr>
          <w:p w14:paraId="01C96527">
            <w:pPr>
              <w:pStyle w:val="42"/>
              <w:rPr>
                <w:rFonts w:eastAsiaTheme="minorEastAsia" w:cstheme="minorBidi"/>
              </w:rPr>
            </w:pPr>
            <w:r>
              <w:rPr>
                <w:rFonts w:eastAsiaTheme="minorEastAsia" w:cstheme="minorBidi"/>
              </w:rPr>
              <w:t>0.766</w:t>
            </w:r>
          </w:p>
        </w:tc>
        <w:tc>
          <w:tcPr>
            <w:tcW w:w="853" w:type="dxa"/>
            <w:vAlign w:val="center"/>
          </w:tcPr>
          <w:p w14:paraId="263A30F5">
            <w:pPr>
              <w:pStyle w:val="42"/>
              <w:rPr>
                <w:rFonts w:eastAsiaTheme="minorEastAsia" w:cstheme="minorBidi"/>
              </w:rPr>
            </w:pPr>
            <w:r>
              <w:rPr>
                <w:rFonts w:eastAsiaTheme="minorEastAsia" w:cstheme="minorBidi"/>
              </w:rPr>
              <w:t>0.777</w:t>
            </w:r>
          </w:p>
        </w:tc>
        <w:tc>
          <w:tcPr>
            <w:tcW w:w="853" w:type="dxa"/>
            <w:vAlign w:val="center"/>
          </w:tcPr>
          <w:p w14:paraId="2174EBCB">
            <w:pPr>
              <w:pStyle w:val="42"/>
              <w:rPr>
                <w:rFonts w:eastAsiaTheme="minorEastAsia" w:cstheme="minorBidi"/>
              </w:rPr>
            </w:pPr>
            <w:r>
              <w:rPr>
                <w:rFonts w:eastAsiaTheme="minorEastAsia" w:cstheme="minorBidi"/>
              </w:rPr>
              <w:t>0.792</w:t>
            </w:r>
          </w:p>
        </w:tc>
        <w:tc>
          <w:tcPr>
            <w:tcW w:w="853" w:type="dxa"/>
            <w:vAlign w:val="center"/>
          </w:tcPr>
          <w:p w14:paraId="1D868B7D">
            <w:pPr>
              <w:pStyle w:val="42"/>
              <w:rPr>
                <w:rFonts w:eastAsiaTheme="minorEastAsia" w:cstheme="minorBidi"/>
              </w:rPr>
            </w:pPr>
            <w:r>
              <w:rPr>
                <w:rFonts w:eastAsiaTheme="minorEastAsia" w:cstheme="minorBidi"/>
              </w:rPr>
              <w:t>0.792</w:t>
            </w:r>
          </w:p>
        </w:tc>
        <w:tc>
          <w:tcPr>
            <w:tcW w:w="853" w:type="dxa"/>
            <w:vAlign w:val="center"/>
          </w:tcPr>
          <w:p w14:paraId="4DA1EB7D">
            <w:pPr>
              <w:pStyle w:val="42"/>
              <w:rPr>
                <w:rFonts w:eastAsiaTheme="minorEastAsia" w:cstheme="minorBidi"/>
              </w:rPr>
            </w:pPr>
            <w:r>
              <w:rPr>
                <w:rFonts w:eastAsiaTheme="minorEastAsia" w:cstheme="minorBidi"/>
              </w:rPr>
              <w:t>0.804</w:t>
            </w:r>
          </w:p>
        </w:tc>
        <w:tc>
          <w:tcPr>
            <w:tcW w:w="853" w:type="dxa"/>
            <w:vAlign w:val="center"/>
          </w:tcPr>
          <w:p w14:paraId="57D3F346">
            <w:pPr>
              <w:pStyle w:val="42"/>
              <w:rPr>
                <w:rFonts w:eastAsiaTheme="minorEastAsia" w:cstheme="minorBidi"/>
              </w:rPr>
            </w:pPr>
            <w:r>
              <w:rPr>
                <w:rFonts w:eastAsiaTheme="minorEastAsia" w:cstheme="minorBidi"/>
              </w:rPr>
              <w:t>0.804</w:t>
            </w:r>
          </w:p>
        </w:tc>
        <w:tc>
          <w:tcPr>
            <w:tcW w:w="853" w:type="dxa"/>
            <w:tcBorders>
              <w:right w:val="single" w:color="auto" w:sz="12" w:space="0"/>
            </w:tcBorders>
            <w:vAlign w:val="center"/>
          </w:tcPr>
          <w:p w14:paraId="7928AE9A">
            <w:pPr>
              <w:pStyle w:val="42"/>
              <w:rPr>
                <w:rFonts w:eastAsiaTheme="minorEastAsia" w:cstheme="minorBidi"/>
              </w:rPr>
            </w:pPr>
            <w:r>
              <w:rPr>
                <w:rFonts w:eastAsiaTheme="minorEastAsia" w:cstheme="minorBidi"/>
              </w:rPr>
              <w:t>0.838</w:t>
            </w:r>
          </w:p>
        </w:tc>
      </w:tr>
      <w:tr w14:paraId="59D8DA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left w:val="single" w:color="auto" w:sz="12" w:space="0"/>
              <w:bottom w:val="single" w:color="auto" w:sz="12" w:space="0"/>
            </w:tcBorders>
            <w:vAlign w:val="center"/>
          </w:tcPr>
          <w:p w14:paraId="4A02EE37">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vAlign w:val="center"/>
          </w:tcPr>
          <w:p w14:paraId="6D798726">
            <w:pPr>
              <w:pStyle w:val="42"/>
              <w:rPr>
                <w:rFonts w:eastAsiaTheme="minorEastAsia" w:cstheme="minorBidi"/>
              </w:rPr>
            </w:pPr>
            <w:r>
              <w:rPr>
                <w:rFonts w:eastAsiaTheme="minorEastAsia" w:cstheme="minorBidi"/>
              </w:rPr>
              <w:t>2.095</w:t>
            </w:r>
          </w:p>
        </w:tc>
        <w:tc>
          <w:tcPr>
            <w:tcW w:w="853" w:type="dxa"/>
            <w:tcBorders>
              <w:bottom w:val="single" w:color="auto" w:sz="12" w:space="0"/>
            </w:tcBorders>
            <w:vAlign w:val="center"/>
          </w:tcPr>
          <w:p w14:paraId="6A42AE78">
            <w:pPr>
              <w:pStyle w:val="42"/>
              <w:rPr>
                <w:rFonts w:eastAsiaTheme="minorEastAsia" w:cstheme="minorBidi"/>
              </w:rPr>
            </w:pPr>
            <w:r>
              <w:rPr>
                <w:rFonts w:eastAsiaTheme="minorEastAsia" w:cstheme="minorBidi"/>
              </w:rPr>
              <w:t>2.096</w:t>
            </w:r>
          </w:p>
        </w:tc>
        <w:tc>
          <w:tcPr>
            <w:tcW w:w="853" w:type="dxa"/>
            <w:tcBorders>
              <w:bottom w:val="single" w:color="auto" w:sz="12" w:space="0"/>
            </w:tcBorders>
            <w:vAlign w:val="center"/>
          </w:tcPr>
          <w:p w14:paraId="1B2C2091">
            <w:pPr>
              <w:pStyle w:val="42"/>
              <w:rPr>
                <w:rFonts w:eastAsiaTheme="minorEastAsia" w:cstheme="minorBidi"/>
              </w:rPr>
            </w:pPr>
            <w:r>
              <w:rPr>
                <w:rFonts w:eastAsiaTheme="minorEastAsia" w:cstheme="minorBidi"/>
              </w:rPr>
              <w:t>2.096</w:t>
            </w:r>
          </w:p>
        </w:tc>
        <w:tc>
          <w:tcPr>
            <w:tcW w:w="853" w:type="dxa"/>
            <w:tcBorders>
              <w:bottom w:val="single" w:color="auto" w:sz="12" w:space="0"/>
            </w:tcBorders>
            <w:vAlign w:val="center"/>
          </w:tcPr>
          <w:p w14:paraId="06EA0E88">
            <w:pPr>
              <w:pStyle w:val="42"/>
              <w:rPr>
                <w:rFonts w:eastAsiaTheme="minorEastAsia" w:cstheme="minorBidi"/>
              </w:rPr>
            </w:pPr>
            <w:r>
              <w:rPr>
                <w:rFonts w:eastAsiaTheme="minorEastAsia" w:cstheme="minorBidi"/>
              </w:rPr>
              <w:t>2.103</w:t>
            </w:r>
          </w:p>
        </w:tc>
        <w:tc>
          <w:tcPr>
            <w:tcW w:w="853" w:type="dxa"/>
            <w:tcBorders>
              <w:bottom w:val="single" w:color="auto" w:sz="12" w:space="0"/>
            </w:tcBorders>
            <w:vAlign w:val="center"/>
          </w:tcPr>
          <w:p w14:paraId="5C3C1F31">
            <w:pPr>
              <w:pStyle w:val="42"/>
              <w:rPr>
                <w:rFonts w:eastAsiaTheme="minorEastAsia" w:cstheme="minorBidi"/>
              </w:rPr>
            </w:pPr>
            <w:r>
              <w:rPr>
                <w:rFonts w:eastAsiaTheme="minorEastAsia" w:cstheme="minorBidi"/>
              </w:rPr>
              <w:t>2.114</w:t>
            </w:r>
          </w:p>
        </w:tc>
        <w:tc>
          <w:tcPr>
            <w:tcW w:w="853" w:type="dxa"/>
            <w:tcBorders>
              <w:bottom w:val="single" w:color="auto" w:sz="12" w:space="0"/>
            </w:tcBorders>
            <w:vAlign w:val="center"/>
          </w:tcPr>
          <w:p w14:paraId="098585F4">
            <w:pPr>
              <w:pStyle w:val="42"/>
              <w:rPr>
                <w:rFonts w:eastAsiaTheme="minorEastAsia" w:cstheme="minorBidi"/>
              </w:rPr>
            </w:pPr>
            <w:r>
              <w:rPr>
                <w:rFonts w:eastAsiaTheme="minorEastAsia" w:cstheme="minorBidi"/>
              </w:rPr>
              <w:t>2.114</w:t>
            </w:r>
          </w:p>
        </w:tc>
        <w:tc>
          <w:tcPr>
            <w:tcW w:w="853" w:type="dxa"/>
            <w:tcBorders>
              <w:bottom w:val="single" w:color="auto" w:sz="12" w:space="0"/>
            </w:tcBorders>
            <w:vAlign w:val="center"/>
          </w:tcPr>
          <w:p w14:paraId="62708B60">
            <w:pPr>
              <w:pStyle w:val="42"/>
              <w:rPr>
                <w:rFonts w:eastAsiaTheme="minorEastAsia" w:cstheme="minorBidi"/>
              </w:rPr>
            </w:pPr>
            <w:r>
              <w:rPr>
                <w:rFonts w:eastAsiaTheme="minorEastAsia" w:cstheme="minorBidi"/>
              </w:rPr>
              <w:t>2.122</w:t>
            </w:r>
          </w:p>
        </w:tc>
        <w:tc>
          <w:tcPr>
            <w:tcW w:w="853" w:type="dxa"/>
            <w:tcBorders>
              <w:bottom w:val="single" w:color="auto" w:sz="12" w:space="0"/>
            </w:tcBorders>
            <w:vAlign w:val="center"/>
          </w:tcPr>
          <w:p w14:paraId="129FC263">
            <w:pPr>
              <w:pStyle w:val="42"/>
              <w:rPr>
                <w:rFonts w:eastAsiaTheme="minorEastAsia" w:cstheme="minorBidi"/>
              </w:rPr>
            </w:pPr>
            <w:r>
              <w:rPr>
                <w:rFonts w:eastAsiaTheme="minorEastAsia" w:cstheme="minorBidi"/>
              </w:rPr>
              <w:t>2.123</w:t>
            </w:r>
          </w:p>
        </w:tc>
        <w:tc>
          <w:tcPr>
            <w:tcW w:w="853" w:type="dxa"/>
            <w:tcBorders>
              <w:bottom w:val="single" w:color="auto" w:sz="12" w:space="0"/>
              <w:right w:val="single" w:color="auto" w:sz="12" w:space="0"/>
            </w:tcBorders>
            <w:vAlign w:val="center"/>
          </w:tcPr>
          <w:p w14:paraId="15F101A5">
            <w:pPr>
              <w:pStyle w:val="42"/>
              <w:rPr>
                <w:rFonts w:eastAsiaTheme="minorEastAsia" w:cstheme="minorBidi"/>
              </w:rPr>
            </w:pPr>
            <w:r>
              <w:rPr>
                <w:rFonts w:eastAsiaTheme="minorEastAsia" w:cstheme="minorBidi"/>
              </w:rPr>
              <w:t>2.146</w:t>
            </w:r>
          </w:p>
        </w:tc>
      </w:tr>
    </w:tbl>
    <w:p w14:paraId="74E2ADF0">
      <w:pPr>
        <w:pStyle w:val="45"/>
      </w:pPr>
      <w:r>
        <w:rPr>
          <w:rFonts w:hint="eastAsia"/>
        </w:rPr>
        <w:t>表4.2-6  情景一P90%流量预测（单位：m</w:t>
      </w:r>
      <w:r>
        <w:rPr>
          <w:rFonts w:hint="eastAsia"/>
          <w:vertAlign w:val="superscript"/>
        </w:rPr>
        <w:t>3</w:t>
      </w:r>
      <w:r>
        <w:rPr>
          <w:rFonts w:hint="eastAsia"/>
        </w:rPr>
        <w:t>/s）</w:t>
      </w:r>
    </w:p>
    <w:tbl>
      <w:tblPr>
        <w:tblStyle w:val="21"/>
        <w:tblW w:w="85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1A0A37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top w:val="single" w:color="auto" w:sz="12" w:space="0"/>
              <w:left w:val="single" w:color="auto" w:sz="12" w:space="0"/>
              <w:tl2br w:val="single" w:color="auto" w:sz="4" w:space="0"/>
            </w:tcBorders>
            <w:vAlign w:val="center"/>
          </w:tcPr>
          <w:p w14:paraId="75C1F5D5">
            <w:pPr>
              <w:pStyle w:val="42"/>
              <w:jc w:val="right"/>
              <w:rPr>
                <w:rFonts w:eastAsiaTheme="minorEastAsia" w:cstheme="minorBidi"/>
              </w:rPr>
            </w:pPr>
            <w:r>
              <w:rPr>
                <w:rFonts w:hint="eastAsia" w:eastAsiaTheme="minorEastAsia" w:cstheme="minorBidi"/>
              </w:rPr>
              <w:t>断面</w:t>
            </w:r>
          </w:p>
          <w:p w14:paraId="2D00E77D">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16BD6AAC">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7BB20E2A">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78D65E9C">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52F88287">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22B458A0">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7BB8B4F5">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78031C1A">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2A5A1073">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5C35E11F">
            <w:pPr>
              <w:pStyle w:val="42"/>
              <w:rPr>
                <w:rFonts w:eastAsiaTheme="minorEastAsia" w:cstheme="minorBidi"/>
              </w:rPr>
            </w:pPr>
            <w:r>
              <w:rPr>
                <w:rFonts w:eastAsiaTheme="minorEastAsia" w:cstheme="minorBidi"/>
              </w:rPr>
              <w:t>#9</w:t>
            </w:r>
          </w:p>
        </w:tc>
      </w:tr>
      <w:tr w14:paraId="5A6876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left w:val="single" w:color="auto" w:sz="12" w:space="0"/>
            </w:tcBorders>
            <w:vAlign w:val="center"/>
          </w:tcPr>
          <w:p w14:paraId="150CAA7E">
            <w:pPr>
              <w:pStyle w:val="42"/>
              <w:rPr>
                <w:rFonts w:eastAsiaTheme="minorEastAsia" w:cstheme="minorBidi"/>
              </w:rPr>
            </w:pPr>
            <w:r>
              <w:rPr>
                <w:rFonts w:hint="eastAsia" w:eastAsiaTheme="minorEastAsia" w:cstheme="minorBidi"/>
              </w:rPr>
              <w:t>4月</w:t>
            </w:r>
          </w:p>
        </w:tc>
        <w:tc>
          <w:tcPr>
            <w:tcW w:w="852" w:type="dxa"/>
            <w:vAlign w:val="center"/>
          </w:tcPr>
          <w:p w14:paraId="21F55B86">
            <w:pPr>
              <w:pStyle w:val="42"/>
              <w:rPr>
                <w:rFonts w:eastAsiaTheme="minorEastAsia" w:cstheme="minorBidi"/>
              </w:rPr>
            </w:pPr>
            <w:r>
              <w:rPr>
                <w:rFonts w:eastAsiaTheme="minorEastAsia" w:cstheme="minorBidi"/>
              </w:rPr>
              <w:t>0.763</w:t>
            </w:r>
          </w:p>
        </w:tc>
        <w:tc>
          <w:tcPr>
            <w:tcW w:w="853" w:type="dxa"/>
            <w:vAlign w:val="center"/>
          </w:tcPr>
          <w:p w14:paraId="5CC4DC8D">
            <w:pPr>
              <w:pStyle w:val="42"/>
              <w:rPr>
                <w:rFonts w:eastAsiaTheme="minorEastAsia" w:cstheme="minorBidi"/>
              </w:rPr>
            </w:pPr>
            <w:r>
              <w:rPr>
                <w:rFonts w:eastAsiaTheme="minorEastAsia" w:cstheme="minorBidi"/>
              </w:rPr>
              <w:t>0.764</w:t>
            </w:r>
          </w:p>
        </w:tc>
        <w:tc>
          <w:tcPr>
            <w:tcW w:w="853" w:type="dxa"/>
            <w:vAlign w:val="center"/>
          </w:tcPr>
          <w:p w14:paraId="074DE1E5">
            <w:pPr>
              <w:pStyle w:val="42"/>
              <w:rPr>
                <w:rFonts w:eastAsiaTheme="minorEastAsia" w:cstheme="minorBidi"/>
              </w:rPr>
            </w:pPr>
            <w:r>
              <w:rPr>
                <w:rFonts w:eastAsiaTheme="minorEastAsia" w:cstheme="minorBidi"/>
              </w:rPr>
              <w:t>0.764</w:t>
            </w:r>
          </w:p>
        </w:tc>
        <w:tc>
          <w:tcPr>
            <w:tcW w:w="853" w:type="dxa"/>
            <w:vAlign w:val="center"/>
          </w:tcPr>
          <w:p w14:paraId="51DFCB68">
            <w:pPr>
              <w:pStyle w:val="42"/>
              <w:rPr>
                <w:rFonts w:eastAsiaTheme="minorEastAsia" w:cstheme="minorBidi"/>
              </w:rPr>
            </w:pPr>
            <w:r>
              <w:rPr>
                <w:rFonts w:eastAsiaTheme="minorEastAsia" w:cstheme="minorBidi"/>
              </w:rPr>
              <w:t>0.767</w:t>
            </w:r>
          </w:p>
        </w:tc>
        <w:tc>
          <w:tcPr>
            <w:tcW w:w="853" w:type="dxa"/>
            <w:vAlign w:val="center"/>
          </w:tcPr>
          <w:p w14:paraId="118B3DFC">
            <w:pPr>
              <w:pStyle w:val="42"/>
              <w:rPr>
                <w:rFonts w:eastAsiaTheme="minorEastAsia" w:cstheme="minorBidi"/>
              </w:rPr>
            </w:pPr>
            <w:r>
              <w:rPr>
                <w:rFonts w:eastAsiaTheme="minorEastAsia" w:cstheme="minorBidi"/>
              </w:rPr>
              <w:t>0.77</w:t>
            </w:r>
          </w:p>
        </w:tc>
        <w:tc>
          <w:tcPr>
            <w:tcW w:w="853" w:type="dxa"/>
            <w:vAlign w:val="center"/>
          </w:tcPr>
          <w:p w14:paraId="25D5A0EC">
            <w:pPr>
              <w:pStyle w:val="42"/>
              <w:rPr>
                <w:rFonts w:eastAsiaTheme="minorEastAsia" w:cstheme="minorBidi"/>
              </w:rPr>
            </w:pPr>
            <w:r>
              <w:rPr>
                <w:rFonts w:eastAsiaTheme="minorEastAsia" w:cstheme="minorBidi"/>
              </w:rPr>
              <w:t>0.771</w:t>
            </w:r>
          </w:p>
        </w:tc>
        <w:tc>
          <w:tcPr>
            <w:tcW w:w="853" w:type="dxa"/>
            <w:vAlign w:val="center"/>
          </w:tcPr>
          <w:p w14:paraId="0F8B564E">
            <w:pPr>
              <w:pStyle w:val="42"/>
              <w:rPr>
                <w:rFonts w:eastAsiaTheme="minorEastAsia" w:cstheme="minorBidi"/>
              </w:rPr>
            </w:pPr>
            <w:r>
              <w:rPr>
                <w:rFonts w:eastAsiaTheme="minorEastAsia" w:cstheme="minorBidi"/>
              </w:rPr>
              <w:t>0.774</w:t>
            </w:r>
          </w:p>
        </w:tc>
        <w:tc>
          <w:tcPr>
            <w:tcW w:w="853" w:type="dxa"/>
            <w:vAlign w:val="center"/>
          </w:tcPr>
          <w:p w14:paraId="6F7A9645">
            <w:pPr>
              <w:pStyle w:val="42"/>
              <w:rPr>
                <w:rFonts w:eastAsiaTheme="minorEastAsia" w:cstheme="minorBidi"/>
              </w:rPr>
            </w:pPr>
            <w:r>
              <w:rPr>
                <w:rFonts w:eastAsiaTheme="minorEastAsia" w:cstheme="minorBidi"/>
              </w:rPr>
              <w:t>0.774</w:t>
            </w:r>
          </w:p>
        </w:tc>
        <w:tc>
          <w:tcPr>
            <w:tcW w:w="853" w:type="dxa"/>
            <w:tcBorders>
              <w:right w:val="single" w:color="auto" w:sz="12" w:space="0"/>
            </w:tcBorders>
            <w:vAlign w:val="center"/>
          </w:tcPr>
          <w:p w14:paraId="4CE3CE26">
            <w:pPr>
              <w:pStyle w:val="42"/>
              <w:rPr>
                <w:rFonts w:eastAsiaTheme="minorEastAsia" w:cstheme="minorBidi"/>
              </w:rPr>
            </w:pPr>
            <w:r>
              <w:rPr>
                <w:rFonts w:eastAsiaTheme="minorEastAsia" w:cstheme="minorBidi"/>
              </w:rPr>
              <w:t>0.782</w:t>
            </w:r>
          </w:p>
        </w:tc>
      </w:tr>
      <w:tr w14:paraId="7A553A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left w:val="single" w:color="auto" w:sz="12" w:space="0"/>
              <w:bottom w:val="single" w:color="auto" w:sz="12" w:space="0"/>
            </w:tcBorders>
            <w:vAlign w:val="center"/>
          </w:tcPr>
          <w:p w14:paraId="7484A56F">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vAlign w:val="center"/>
          </w:tcPr>
          <w:p w14:paraId="1FCB8AB0">
            <w:pPr>
              <w:pStyle w:val="42"/>
              <w:rPr>
                <w:rFonts w:eastAsiaTheme="minorEastAsia" w:cstheme="minorBidi"/>
              </w:rPr>
            </w:pPr>
            <w:r>
              <w:rPr>
                <w:rFonts w:eastAsiaTheme="minorEastAsia" w:cstheme="minorBidi"/>
              </w:rPr>
              <w:t>2.094</w:t>
            </w:r>
          </w:p>
        </w:tc>
        <w:tc>
          <w:tcPr>
            <w:tcW w:w="853" w:type="dxa"/>
            <w:tcBorders>
              <w:bottom w:val="single" w:color="auto" w:sz="12" w:space="0"/>
            </w:tcBorders>
            <w:vAlign w:val="center"/>
          </w:tcPr>
          <w:p w14:paraId="5E94430C">
            <w:pPr>
              <w:pStyle w:val="42"/>
              <w:rPr>
                <w:rFonts w:eastAsiaTheme="minorEastAsia" w:cstheme="minorBidi"/>
              </w:rPr>
            </w:pPr>
            <w:r>
              <w:rPr>
                <w:rFonts w:eastAsiaTheme="minorEastAsia" w:cstheme="minorBidi"/>
              </w:rPr>
              <w:t>2.095</w:t>
            </w:r>
          </w:p>
        </w:tc>
        <w:tc>
          <w:tcPr>
            <w:tcW w:w="853" w:type="dxa"/>
            <w:tcBorders>
              <w:bottom w:val="single" w:color="auto" w:sz="12" w:space="0"/>
            </w:tcBorders>
            <w:vAlign w:val="center"/>
          </w:tcPr>
          <w:p w14:paraId="78DD1DA4">
            <w:pPr>
              <w:pStyle w:val="42"/>
              <w:rPr>
                <w:rFonts w:eastAsiaTheme="minorEastAsia" w:cstheme="minorBidi"/>
              </w:rPr>
            </w:pPr>
            <w:r>
              <w:rPr>
                <w:rFonts w:eastAsiaTheme="minorEastAsia" w:cstheme="minorBidi"/>
              </w:rPr>
              <w:t>2.095</w:t>
            </w:r>
          </w:p>
        </w:tc>
        <w:tc>
          <w:tcPr>
            <w:tcW w:w="853" w:type="dxa"/>
            <w:tcBorders>
              <w:bottom w:val="single" w:color="auto" w:sz="12" w:space="0"/>
            </w:tcBorders>
            <w:vAlign w:val="center"/>
          </w:tcPr>
          <w:p w14:paraId="55C70733">
            <w:pPr>
              <w:pStyle w:val="42"/>
              <w:rPr>
                <w:rFonts w:eastAsiaTheme="minorEastAsia" w:cstheme="minorBidi"/>
              </w:rPr>
            </w:pPr>
            <w:r>
              <w:rPr>
                <w:rFonts w:eastAsiaTheme="minorEastAsia" w:cstheme="minorBidi"/>
              </w:rPr>
              <w:t>2.098</w:t>
            </w:r>
          </w:p>
        </w:tc>
        <w:tc>
          <w:tcPr>
            <w:tcW w:w="853" w:type="dxa"/>
            <w:tcBorders>
              <w:bottom w:val="single" w:color="auto" w:sz="12" w:space="0"/>
            </w:tcBorders>
            <w:vAlign w:val="center"/>
          </w:tcPr>
          <w:p w14:paraId="4F6C1BA6">
            <w:pPr>
              <w:pStyle w:val="42"/>
              <w:rPr>
                <w:rFonts w:eastAsiaTheme="minorEastAsia" w:cstheme="minorBidi"/>
              </w:rPr>
            </w:pPr>
            <w:r>
              <w:rPr>
                <w:rFonts w:eastAsiaTheme="minorEastAsia" w:cstheme="minorBidi"/>
              </w:rPr>
              <w:t>2.102</w:t>
            </w:r>
          </w:p>
        </w:tc>
        <w:tc>
          <w:tcPr>
            <w:tcW w:w="853" w:type="dxa"/>
            <w:tcBorders>
              <w:bottom w:val="single" w:color="auto" w:sz="12" w:space="0"/>
            </w:tcBorders>
            <w:vAlign w:val="center"/>
          </w:tcPr>
          <w:p w14:paraId="016D8D45">
            <w:pPr>
              <w:pStyle w:val="42"/>
              <w:rPr>
                <w:rFonts w:eastAsiaTheme="minorEastAsia" w:cstheme="minorBidi"/>
              </w:rPr>
            </w:pPr>
            <w:r>
              <w:rPr>
                <w:rFonts w:eastAsiaTheme="minorEastAsia" w:cstheme="minorBidi"/>
              </w:rPr>
              <w:t>2.102</w:t>
            </w:r>
          </w:p>
        </w:tc>
        <w:tc>
          <w:tcPr>
            <w:tcW w:w="853" w:type="dxa"/>
            <w:tcBorders>
              <w:bottom w:val="single" w:color="auto" w:sz="12" w:space="0"/>
            </w:tcBorders>
            <w:vAlign w:val="center"/>
          </w:tcPr>
          <w:p w14:paraId="62D13B00">
            <w:pPr>
              <w:pStyle w:val="42"/>
              <w:rPr>
                <w:rFonts w:eastAsiaTheme="minorEastAsia" w:cstheme="minorBidi"/>
              </w:rPr>
            </w:pPr>
            <w:r>
              <w:rPr>
                <w:rFonts w:eastAsiaTheme="minorEastAsia" w:cstheme="minorBidi"/>
              </w:rPr>
              <w:t>2.105</w:t>
            </w:r>
          </w:p>
        </w:tc>
        <w:tc>
          <w:tcPr>
            <w:tcW w:w="853" w:type="dxa"/>
            <w:tcBorders>
              <w:bottom w:val="single" w:color="auto" w:sz="12" w:space="0"/>
            </w:tcBorders>
            <w:vAlign w:val="center"/>
          </w:tcPr>
          <w:p w14:paraId="0FD14BEA">
            <w:pPr>
              <w:pStyle w:val="42"/>
              <w:rPr>
                <w:rFonts w:eastAsiaTheme="minorEastAsia" w:cstheme="minorBidi"/>
              </w:rPr>
            </w:pPr>
            <w:r>
              <w:rPr>
                <w:rFonts w:eastAsiaTheme="minorEastAsia" w:cstheme="minorBidi"/>
              </w:rPr>
              <w:t>2.105</w:t>
            </w:r>
          </w:p>
        </w:tc>
        <w:tc>
          <w:tcPr>
            <w:tcW w:w="853" w:type="dxa"/>
            <w:tcBorders>
              <w:bottom w:val="single" w:color="auto" w:sz="12" w:space="0"/>
              <w:right w:val="single" w:color="auto" w:sz="12" w:space="0"/>
            </w:tcBorders>
            <w:vAlign w:val="center"/>
          </w:tcPr>
          <w:p w14:paraId="6B5A17F0">
            <w:pPr>
              <w:pStyle w:val="42"/>
              <w:rPr>
                <w:rFonts w:eastAsiaTheme="minorEastAsia" w:cstheme="minorBidi"/>
              </w:rPr>
            </w:pPr>
            <w:r>
              <w:rPr>
                <w:rFonts w:eastAsiaTheme="minorEastAsia" w:cstheme="minorBidi"/>
              </w:rPr>
              <w:t>2.114</w:t>
            </w:r>
          </w:p>
        </w:tc>
      </w:tr>
    </w:tbl>
    <w:p w14:paraId="249F82F1">
      <w:pPr>
        <w:pStyle w:val="6"/>
      </w:pPr>
      <w:r>
        <w:rPr>
          <w:rFonts w:hint="eastAsia"/>
        </w:rPr>
        <w:t>（2）</w:t>
      </w:r>
      <w:bookmarkStart w:id="71" w:name="_Hlk165295420"/>
      <w:r>
        <w:rPr>
          <w:rFonts w:hint="eastAsia"/>
        </w:rPr>
        <w:t>情景二（放空洞全开）</w:t>
      </w:r>
      <w:bookmarkEnd w:id="71"/>
      <w:r>
        <w:rPr>
          <w:rFonts w:hint="eastAsia"/>
        </w:rPr>
        <w:t>各断面流量预测结果</w:t>
      </w:r>
    </w:p>
    <w:p w14:paraId="639D9B7A">
      <w:pPr>
        <w:pStyle w:val="45"/>
      </w:pPr>
      <w:r>
        <w:rPr>
          <w:rFonts w:hint="eastAsia"/>
        </w:rPr>
        <w:t>表4.2-7  情景二（放空洞全开）P10%流量预测（单位：m</w:t>
      </w:r>
      <w:r>
        <w:rPr>
          <w:rFonts w:hint="eastAsia"/>
          <w:vertAlign w:val="superscript"/>
        </w:rPr>
        <w:t>3</w:t>
      </w:r>
      <w:r>
        <w:rPr>
          <w:rFonts w:hint="eastAsia"/>
        </w:rPr>
        <w:t>/s）</w:t>
      </w:r>
    </w:p>
    <w:tbl>
      <w:tblPr>
        <w:tblStyle w:val="21"/>
        <w:tblW w:w="85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141FA9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top w:val="single" w:color="auto" w:sz="12" w:space="0"/>
              <w:left w:val="single" w:color="auto" w:sz="12" w:space="0"/>
              <w:tl2br w:val="single" w:color="auto" w:sz="4" w:space="0"/>
            </w:tcBorders>
            <w:vAlign w:val="center"/>
          </w:tcPr>
          <w:p w14:paraId="0A13A48F">
            <w:pPr>
              <w:pStyle w:val="42"/>
              <w:jc w:val="right"/>
              <w:rPr>
                <w:rFonts w:eastAsiaTheme="minorEastAsia" w:cstheme="minorBidi"/>
              </w:rPr>
            </w:pPr>
            <w:r>
              <w:rPr>
                <w:rFonts w:hint="eastAsia" w:eastAsiaTheme="minorEastAsia" w:cstheme="minorBidi"/>
              </w:rPr>
              <w:t>断面</w:t>
            </w:r>
          </w:p>
          <w:p w14:paraId="2E9CBD25">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4E10FAF3">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7C781331">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2585339E">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0219EEC6">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37E9C226">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1DCA09B2">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6AE2ACA1">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15059AD2">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1311275C">
            <w:pPr>
              <w:pStyle w:val="42"/>
              <w:rPr>
                <w:rFonts w:eastAsiaTheme="minorEastAsia" w:cstheme="minorBidi"/>
              </w:rPr>
            </w:pPr>
            <w:r>
              <w:rPr>
                <w:rFonts w:eastAsiaTheme="minorEastAsia" w:cstheme="minorBidi"/>
              </w:rPr>
              <w:t>#9</w:t>
            </w:r>
          </w:p>
        </w:tc>
      </w:tr>
      <w:tr w14:paraId="58733F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left w:val="single" w:color="auto" w:sz="12" w:space="0"/>
            </w:tcBorders>
            <w:vAlign w:val="center"/>
          </w:tcPr>
          <w:p w14:paraId="1DAF91C6">
            <w:pPr>
              <w:pStyle w:val="42"/>
              <w:rPr>
                <w:rFonts w:eastAsiaTheme="minorEastAsia" w:cstheme="minorBidi"/>
              </w:rPr>
            </w:pPr>
            <w:r>
              <w:rPr>
                <w:rFonts w:hint="eastAsia" w:eastAsiaTheme="minorEastAsia" w:cstheme="minorBidi"/>
              </w:rPr>
              <w:t>4月</w:t>
            </w:r>
          </w:p>
        </w:tc>
        <w:tc>
          <w:tcPr>
            <w:tcW w:w="852" w:type="dxa"/>
          </w:tcPr>
          <w:p w14:paraId="73780A61">
            <w:pPr>
              <w:pStyle w:val="42"/>
              <w:rPr>
                <w:rFonts w:eastAsiaTheme="minorEastAsia" w:cstheme="minorBidi"/>
              </w:rPr>
            </w:pPr>
            <w:r>
              <w:rPr>
                <w:rFonts w:eastAsiaTheme="minorEastAsia" w:cstheme="minorBidi"/>
              </w:rPr>
              <w:t>7.736</w:t>
            </w:r>
          </w:p>
        </w:tc>
        <w:tc>
          <w:tcPr>
            <w:tcW w:w="853" w:type="dxa"/>
          </w:tcPr>
          <w:p w14:paraId="5F3326F1">
            <w:pPr>
              <w:pStyle w:val="42"/>
              <w:rPr>
                <w:rFonts w:eastAsiaTheme="minorEastAsia" w:cstheme="minorBidi"/>
              </w:rPr>
            </w:pPr>
            <w:r>
              <w:rPr>
                <w:rFonts w:eastAsiaTheme="minorEastAsia" w:cstheme="minorBidi"/>
              </w:rPr>
              <w:t>7.741</w:t>
            </w:r>
          </w:p>
        </w:tc>
        <w:tc>
          <w:tcPr>
            <w:tcW w:w="853" w:type="dxa"/>
          </w:tcPr>
          <w:p w14:paraId="4869E78F">
            <w:pPr>
              <w:pStyle w:val="42"/>
              <w:rPr>
                <w:rFonts w:eastAsiaTheme="minorEastAsia" w:cstheme="minorBidi"/>
              </w:rPr>
            </w:pPr>
            <w:r>
              <w:rPr>
                <w:rFonts w:eastAsiaTheme="minorEastAsia" w:cstheme="minorBidi"/>
              </w:rPr>
              <w:t>7.741</w:t>
            </w:r>
          </w:p>
        </w:tc>
        <w:tc>
          <w:tcPr>
            <w:tcW w:w="853" w:type="dxa"/>
          </w:tcPr>
          <w:p w14:paraId="21E52408">
            <w:pPr>
              <w:pStyle w:val="42"/>
              <w:rPr>
                <w:rFonts w:eastAsiaTheme="minorEastAsia" w:cstheme="minorBidi"/>
              </w:rPr>
            </w:pPr>
            <w:r>
              <w:rPr>
                <w:rFonts w:eastAsiaTheme="minorEastAsia" w:cstheme="minorBidi"/>
              </w:rPr>
              <w:t>7.77</w:t>
            </w:r>
          </w:p>
        </w:tc>
        <w:tc>
          <w:tcPr>
            <w:tcW w:w="853" w:type="dxa"/>
          </w:tcPr>
          <w:p w14:paraId="6EA3FA88">
            <w:pPr>
              <w:pStyle w:val="42"/>
              <w:rPr>
                <w:rFonts w:eastAsiaTheme="minorEastAsia" w:cstheme="minorBidi"/>
              </w:rPr>
            </w:pPr>
            <w:r>
              <w:rPr>
                <w:rFonts w:eastAsiaTheme="minorEastAsia" w:cstheme="minorBidi"/>
              </w:rPr>
              <w:t>7.81</w:t>
            </w:r>
          </w:p>
        </w:tc>
        <w:tc>
          <w:tcPr>
            <w:tcW w:w="853" w:type="dxa"/>
          </w:tcPr>
          <w:p w14:paraId="23CF1304">
            <w:pPr>
              <w:pStyle w:val="42"/>
              <w:rPr>
                <w:rFonts w:eastAsiaTheme="minorEastAsia" w:cstheme="minorBidi"/>
              </w:rPr>
            </w:pPr>
            <w:r>
              <w:rPr>
                <w:rFonts w:eastAsiaTheme="minorEastAsia" w:cstheme="minorBidi"/>
              </w:rPr>
              <w:t>7.812</w:t>
            </w:r>
          </w:p>
        </w:tc>
        <w:tc>
          <w:tcPr>
            <w:tcW w:w="853" w:type="dxa"/>
          </w:tcPr>
          <w:p w14:paraId="5A195199">
            <w:pPr>
              <w:pStyle w:val="42"/>
              <w:rPr>
                <w:rFonts w:eastAsiaTheme="minorEastAsia" w:cstheme="minorBidi"/>
              </w:rPr>
            </w:pPr>
            <w:r>
              <w:rPr>
                <w:rFonts w:eastAsiaTheme="minorEastAsia" w:cstheme="minorBidi"/>
              </w:rPr>
              <w:t>7.844</w:t>
            </w:r>
          </w:p>
        </w:tc>
        <w:tc>
          <w:tcPr>
            <w:tcW w:w="853" w:type="dxa"/>
          </w:tcPr>
          <w:p w14:paraId="185C4FEC">
            <w:pPr>
              <w:pStyle w:val="42"/>
              <w:rPr>
                <w:rFonts w:eastAsiaTheme="minorEastAsia" w:cstheme="minorBidi"/>
              </w:rPr>
            </w:pPr>
            <w:r>
              <w:rPr>
                <w:rFonts w:eastAsiaTheme="minorEastAsia" w:cstheme="minorBidi"/>
              </w:rPr>
              <w:t>7.845</w:t>
            </w:r>
          </w:p>
        </w:tc>
        <w:tc>
          <w:tcPr>
            <w:tcW w:w="853" w:type="dxa"/>
            <w:tcBorders>
              <w:right w:val="single" w:color="auto" w:sz="12" w:space="0"/>
            </w:tcBorders>
          </w:tcPr>
          <w:p w14:paraId="2872D572">
            <w:pPr>
              <w:pStyle w:val="42"/>
              <w:rPr>
                <w:rFonts w:eastAsiaTheme="minorEastAsia" w:cstheme="minorBidi"/>
              </w:rPr>
            </w:pPr>
            <w:r>
              <w:rPr>
                <w:rFonts w:eastAsiaTheme="minorEastAsia" w:cstheme="minorBidi"/>
              </w:rPr>
              <w:t>7.935</w:t>
            </w:r>
          </w:p>
        </w:tc>
      </w:tr>
      <w:tr w14:paraId="7AC231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left w:val="single" w:color="auto" w:sz="12" w:space="0"/>
              <w:bottom w:val="single" w:color="auto" w:sz="12" w:space="0"/>
            </w:tcBorders>
            <w:vAlign w:val="center"/>
          </w:tcPr>
          <w:p w14:paraId="58599C20">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tcPr>
          <w:p w14:paraId="00C74F4C">
            <w:pPr>
              <w:pStyle w:val="42"/>
              <w:rPr>
                <w:rFonts w:eastAsiaTheme="minorEastAsia" w:cstheme="minorBidi"/>
              </w:rPr>
            </w:pPr>
            <w:r>
              <w:rPr>
                <w:rFonts w:eastAsiaTheme="minorEastAsia" w:cstheme="minorBidi"/>
              </w:rPr>
              <w:t>9.067</w:t>
            </w:r>
          </w:p>
        </w:tc>
        <w:tc>
          <w:tcPr>
            <w:tcW w:w="853" w:type="dxa"/>
            <w:tcBorders>
              <w:bottom w:val="single" w:color="auto" w:sz="12" w:space="0"/>
            </w:tcBorders>
          </w:tcPr>
          <w:p w14:paraId="7939B7A6">
            <w:pPr>
              <w:pStyle w:val="42"/>
              <w:rPr>
                <w:rFonts w:eastAsiaTheme="minorEastAsia" w:cstheme="minorBidi"/>
              </w:rPr>
            </w:pPr>
            <w:r>
              <w:rPr>
                <w:rFonts w:eastAsiaTheme="minorEastAsia" w:cstheme="minorBidi"/>
              </w:rPr>
              <w:t>9.07</w:t>
            </w:r>
          </w:p>
        </w:tc>
        <w:tc>
          <w:tcPr>
            <w:tcW w:w="853" w:type="dxa"/>
            <w:tcBorders>
              <w:bottom w:val="single" w:color="auto" w:sz="12" w:space="0"/>
            </w:tcBorders>
          </w:tcPr>
          <w:p w14:paraId="36475F7B">
            <w:pPr>
              <w:pStyle w:val="42"/>
              <w:rPr>
                <w:rFonts w:eastAsiaTheme="minorEastAsia" w:cstheme="minorBidi"/>
              </w:rPr>
            </w:pPr>
            <w:r>
              <w:rPr>
                <w:rFonts w:eastAsiaTheme="minorEastAsia" w:cstheme="minorBidi"/>
              </w:rPr>
              <w:t>9.071</w:t>
            </w:r>
          </w:p>
        </w:tc>
        <w:tc>
          <w:tcPr>
            <w:tcW w:w="853" w:type="dxa"/>
            <w:tcBorders>
              <w:bottom w:val="single" w:color="auto" w:sz="12" w:space="0"/>
            </w:tcBorders>
          </w:tcPr>
          <w:p w14:paraId="6B26C095">
            <w:pPr>
              <w:pStyle w:val="42"/>
              <w:rPr>
                <w:rFonts w:eastAsiaTheme="minorEastAsia" w:cstheme="minorBidi"/>
              </w:rPr>
            </w:pPr>
            <w:r>
              <w:rPr>
                <w:rFonts w:eastAsiaTheme="minorEastAsia" w:cstheme="minorBidi"/>
              </w:rPr>
              <w:t>9.095</w:t>
            </w:r>
          </w:p>
        </w:tc>
        <w:tc>
          <w:tcPr>
            <w:tcW w:w="853" w:type="dxa"/>
            <w:tcBorders>
              <w:bottom w:val="single" w:color="auto" w:sz="12" w:space="0"/>
            </w:tcBorders>
          </w:tcPr>
          <w:p w14:paraId="48B6F83C">
            <w:pPr>
              <w:pStyle w:val="42"/>
              <w:rPr>
                <w:rFonts w:eastAsiaTheme="minorEastAsia" w:cstheme="minorBidi"/>
              </w:rPr>
            </w:pPr>
            <w:r>
              <w:rPr>
                <w:rFonts w:eastAsiaTheme="minorEastAsia" w:cstheme="minorBidi"/>
              </w:rPr>
              <w:t>9.128</w:t>
            </w:r>
          </w:p>
        </w:tc>
        <w:tc>
          <w:tcPr>
            <w:tcW w:w="853" w:type="dxa"/>
            <w:tcBorders>
              <w:bottom w:val="single" w:color="auto" w:sz="12" w:space="0"/>
            </w:tcBorders>
          </w:tcPr>
          <w:p w14:paraId="2E5DE30D">
            <w:pPr>
              <w:pStyle w:val="42"/>
              <w:rPr>
                <w:rFonts w:eastAsiaTheme="minorEastAsia" w:cstheme="minorBidi"/>
              </w:rPr>
            </w:pPr>
            <w:r>
              <w:rPr>
                <w:rFonts w:eastAsiaTheme="minorEastAsia" w:cstheme="minorBidi"/>
              </w:rPr>
              <w:t>9.129</w:t>
            </w:r>
          </w:p>
        </w:tc>
        <w:tc>
          <w:tcPr>
            <w:tcW w:w="853" w:type="dxa"/>
            <w:tcBorders>
              <w:bottom w:val="single" w:color="auto" w:sz="12" w:space="0"/>
            </w:tcBorders>
          </w:tcPr>
          <w:p w14:paraId="62DC279D">
            <w:pPr>
              <w:pStyle w:val="42"/>
              <w:rPr>
                <w:rFonts w:eastAsiaTheme="minorEastAsia" w:cstheme="minorBidi"/>
              </w:rPr>
            </w:pPr>
            <w:r>
              <w:rPr>
                <w:rFonts w:eastAsiaTheme="minorEastAsia" w:cstheme="minorBidi"/>
              </w:rPr>
              <w:t>9.156</w:t>
            </w:r>
          </w:p>
        </w:tc>
        <w:tc>
          <w:tcPr>
            <w:tcW w:w="853" w:type="dxa"/>
            <w:tcBorders>
              <w:bottom w:val="single" w:color="auto" w:sz="12" w:space="0"/>
            </w:tcBorders>
          </w:tcPr>
          <w:p w14:paraId="32E88D39">
            <w:pPr>
              <w:pStyle w:val="42"/>
              <w:rPr>
                <w:rFonts w:eastAsiaTheme="minorEastAsia" w:cstheme="minorBidi"/>
              </w:rPr>
            </w:pPr>
            <w:r>
              <w:rPr>
                <w:rFonts w:eastAsiaTheme="minorEastAsia" w:cstheme="minorBidi"/>
              </w:rPr>
              <w:t>9.157</w:t>
            </w:r>
          </w:p>
        </w:tc>
        <w:tc>
          <w:tcPr>
            <w:tcW w:w="853" w:type="dxa"/>
            <w:tcBorders>
              <w:bottom w:val="single" w:color="auto" w:sz="12" w:space="0"/>
              <w:right w:val="single" w:color="auto" w:sz="12" w:space="0"/>
            </w:tcBorders>
          </w:tcPr>
          <w:p w14:paraId="1E7E9FB9">
            <w:pPr>
              <w:pStyle w:val="42"/>
              <w:rPr>
                <w:rFonts w:eastAsiaTheme="minorEastAsia" w:cstheme="minorBidi"/>
              </w:rPr>
            </w:pPr>
            <w:r>
              <w:rPr>
                <w:rFonts w:eastAsiaTheme="minorEastAsia" w:cstheme="minorBidi"/>
              </w:rPr>
              <w:t>9.231</w:t>
            </w:r>
          </w:p>
        </w:tc>
      </w:tr>
    </w:tbl>
    <w:p w14:paraId="4635107E">
      <w:pPr>
        <w:pStyle w:val="45"/>
      </w:pPr>
      <w:r>
        <w:rPr>
          <w:rFonts w:hint="eastAsia"/>
        </w:rPr>
        <w:t>表4.2-8  情景二（放空洞全开）P50%流量预测（单位：m</w:t>
      </w:r>
      <w:r>
        <w:rPr>
          <w:rFonts w:hint="eastAsia"/>
          <w:vertAlign w:val="superscript"/>
        </w:rPr>
        <w:t>3</w:t>
      </w:r>
      <w:r>
        <w:rPr>
          <w:rFonts w:hint="eastAsia"/>
        </w:rPr>
        <w:t>/s）</w:t>
      </w:r>
    </w:p>
    <w:tbl>
      <w:tblPr>
        <w:tblStyle w:val="21"/>
        <w:tblW w:w="85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0BA6E3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top w:val="single" w:color="auto" w:sz="12" w:space="0"/>
              <w:left w:val="single" w:color="auto" w:sz="12" w:space="0"/>
              <w:tl2br w:val="single" w:color="auto" w:sz="4" w:space="0"/>
            </w:tcBorders>
            <w:vAlign w:val="center"/>
          </w:tcPr>
          <w:p w14:paraId="3D0C4355">
            <w:pPr>
              <w:pStyle w:val="42"/>
              <w:jc w:val="right"/>
              <w:rPr>
                <w:rFonts w:eastAsiaTheme="minorEastAsia" w:cstheme="minorBidi"/>
              </w:rPr>
            </w:pPr>
            <w:r>
              <w:rPr>
                <w:rFonts w:hint="eastAsia" w:eastAsiaTheme="minorEastAsia" w:cstheme="minorBidi"/>
              </w:rPr>
              <w:t>断面</w:t>
            </w:r>
          </w:p>
          <w:p w14:paraId="1A7FD84B">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35996281">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5864BD9D">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2BCB0634">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26B9CE63">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412F691B">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52E0130A">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7947457D">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3E41CAF7">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7D1437A0">
            <w:pPr>
              <w:pStyle w:val="42"/>
              <w:rPr>
                <w:rFonts w:eastAsiaTheme="minorEastAsia" w:cstheme="minorBidi"/>
              </w:rPr>
            </w:pPr>
            <w:r>
              <w:rPr>
                <w:rFonts w:eastAsiaTheme="minorEastAsia" w:cstheme="minorBidi"/>
              </w:rPr>
              <w:t>#9</w:t>
            </w:r>
          </w:p>
        </w:tc>
      </w:tr>
      <w:tr w14:paraId="481946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left w:val="single" w:color="auto" w:sz="12" w:space="0"/>
            </w:tcBorders>
            <w:vAlign w:val="center"/>
          </w:tcPr>
          <w:p w14:paraId="1C6F6819">
            <w:pPr>
              <w:pStyle w:val="42"/>
              <w:rPr>
                <w:rFonts w:eastAsiaTheme="minorEastAsia" w:cstheme="minorBidi"/>
              </w:rPr>
            </w:pPr>
            <w:r>
              <w:rPr>
                <w:rFonts w:hint="eastAsia" w:eastAsiaTheme="minorEastAsia" w:cstheme="minorBidi"/>
              </w:rPr>
              <w:t>4月</w:t>
            </w:r>
          </w:p>
        </w:tc>
        <w:tc>
          <w:tcPr>
            <w:tcW w:w="852" w:type="dxa"/>
          </w:tcPr>
          <w:p w14:paraId="78F953F5">
            <w:pPr>
              <w:pStyle w:val="42"/>
              <w:rPr>
                <w:rFonts w:eastAsiaTheme="minorEastAsia" w:cstheme="minorBidi"/>
              </w:rPr>
            </w:pPr>
            <w:r>
              <w:rPr>
                <w:rFonts w:eastAsiaTheme="minorEastAsia" w:cstheme="minorBidi"/>
              </w:rPr>
              <w:t>7.734</w:t>
            </w:r>
          </w:p>
        </w:tc>
        <w:tc>
          <w:tcPr>
            <w:tcW w:w="853" w:type="dxa"/>
          </w:tcPr>
          <w:p w14:paraId="1016C5C8">
            <w:pPr>
              <w:pStyle w:val="42"/>
              <w:rPr>
                <w:rFonts w:eastAsiaTheme="minorEastAsia" w:cstheme="minorBidi"/>
              </w:rPr>
            </w:pPr>
            <w:r>
              <w:rPr>
                <w:rFonts w:eastAsiaTheme="minorEastAsia" w:cstheme="minorBidi"/>
              </w:rPr>
              <w:t>7.736</w:t>
            </w:r>
          </w:p>
        </w:tc>
        <w:tc>
          <w:tcPr>
            <w:tcW w:w="853" w:type="dxa"/>
          </w:tcPr>
          <w:p w14:paraId="54AE5329">
            <w:pPr>
              <w:pStyle w:val="42"/>
              <w:rPr>
                <w:rFonts w:eastAsiaTheme="minorEastAsia" w:cstheme="minorBidi"/>
              </w:rPr>
            </w:pPr>
            <w:r>
              <w:rPr>
                <w:rFonts w:eastAsiaTheme="minorEastAsia" w:cstheme="minorBidi"/>
              </w:rPr>
              <w:t>7.736</w:t>
            </w:r>
          </w:p>
        </w:tc>
        <w:tc>
          <w:tcPr>
            <w:tcW w:w="853" w:type="dxa"/>
          </w:tcPr>
          <w:p w14:paraId="3EB92D01">
            <w:pPr>
              <w:pStyle w:val="42"/>
              <w:rPr>
                <w:rFonts w:eastAsiaTheme="minorEastAsia" w:cstheme="minorBidi"/>
              </w:rPr>
            </w:pPr>
            <w:r>
              <w:rPr>
                <w:rFonts w:eastAsiaTheme="minorEastAsia" w:cstheme="minorBidi"/>
              </w:rPr>
              <w:t>7.747</w:t>
            </w:r>
          </w:p>
        </w:tc>
        <w:tc>
          <w:tcPr>
            <w:tcW w:w="853" w:type="dxa"/>
          </w:tcPr>
          <w:p w14:paraId="6100426C">
            <w:pPr>
              <w:pStyle w:val="42"/>
              <w:rPr>
                <w:rFonts w:eastAsiaTheme="minorEastAsia" w:cstheme="minorBidi"/>
              </w:rPr>
            </w:pPr>
            <w:r>
              <w:rPr>
                <w:rFonts w:eastAsiaTheme="minorEastAsia" w:cstheme="minorBidi"/>
              </w:rPr>
              <w:t>7.762</w:t>
            </w:r>
          </w:p>
        </w:tc>
        <w:tc>
          <w:tcPr>
            <w:tcW w:w="853" w:type="dxa"/>
          </w:tcPr>
          <w:p w14:paraId="620118E0">
            <w:pPr>
              <w:pStyle w:val="42"/>
              <w:rPr>
                <w:rFonts w:eastAsiaTheme="minorEastAsia" w:cstheme="minorBidi"/>
              </w:rPr>
            </w:pPr>
            <w:r>
              <w:rPr>
                <w:rFonts w:eastAsiaTheme="minorEastAsia" w:cstheme="minorBidi"/>
              </w:rPr>
              <w:t>7.762</w:t>
            </w:r>
          </w:p>
        </w:tc>
        <w:tc>
          <w:tcPr>
            <w:tcW w:w="853" w:type="dxa"/>
          </w:tcPr>
          <w:p w14:paraId="5F243BF0">
            <w:pPr>
              <w:pStyle w:val="42"/>
              <w:rPr>
                <w:rFonts w:eastAsiaTheme="minorEastAsia" w:cstheme="minorBidi"/>
              </w:rPr>
            </w:pPr>
            <w:r>
              <w:rPr>
                <w:rFonts w:eastAsiaTheme="minorEastAsia" w:cstheme="minorBidi"/>
              </w:rPr>
              <w:t>7.774</w:t>
            </w:r>
          </w:p>
        </w:tc>
        <w:tc>
          <w:tcPr>
            <w:tcW w:w="853" w:type="dxa"/>
          </w:tcPr>
          <w:p w14:paraId="0C1C5BFA">
            <w:pPr>
              <w:pStyle w:val="42"/>
              <w:rPr>
                <w:rFonts w:eastAsiaTheme="minorEastAsia" w:cstheme="minorBidi"/>
              </w:rPr>
            </w:pPr>
            <w:r>
              <w:rPr>
                <w:rFonts w:eastAsiaTheme="minorEastAsia" w:cstheme="minorBidi"/>
              </w:rPr>
              <w:t>7.774</w:t>
            </w:r>
          </w:p>
        </w:tc>
        <w:tc>
          <w:tcPr>
            <w:tcW w:w="853" w:type="dxa"/>
            <w:tcBorders>
              <w:right w:val="single" w:color="auto" w:sz="12" w:space="0"/>
            </w:tcBorders>
          </w:tcPr>
          <w:p w14:paraId="37014DFA">
            <w:pPr>
              <w:pStyle w:val="42"/>
              <w:rPr>
                <w:rFonts w:eastAsiaTheme="minorEastAsia" w:cstheme="minorBidi"/>
              </w:rPr>
            </w:pPr>
            <w:r>
              <w:rPr>
                <w:rFonts w:eastAsiaTheme="minorEastAsia" w:cstheme="minorBidi"/>
              </w:rPr>
              <w:t>7.808</w:t>
            </w:r>
          </w:p>
        </w:tc>
      </w:tr>
      <w:tr w14:paraId="1BB1DA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left w:val="single" w:color="auto" w:sz="12" w:space="0"/>
              <w:bottom w:val="single" w:color="auto" w:sz="12" w:space="0"/>
            </w:tcBorders>
            <w:vAlign w:val="center"/>
          </w:tcPr>
          <w:p w14:paraId="0CB5CF5F">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tcPr>
          <w:p w14:paraId="35E1320D">
            <w:pPr>
              <w:pStyle w:val="42"/>
              <w:rPr>
                <w:rFonts w:eastAsiaTheme="minorEastAsia" w:cstheme="minorBidi"/>
              </w:rPr>
            </w:pPr>
            <w:r>
              <w:rPr>
                <w:rFonts w:eastAsiaTheme="minorEastAsia" w:cstheme="minorBidi"/>
              </w:rPr>
              <w:t>9.065</w:t>
            </w:r>
          </w:p>
        </w:tc>
        <w:tc>
          <w:tcPr>
            <w:tcW w:w="853" w:type="dxa"/>
            <w:tcBorders>
              <w:bottom w:val="single" w:color="auto" w:sz="12" w:space="0"/>
            </w:tcBorders>
          </w:tcPr>
          <w:p w14:paraId="1B49DB97">
            <w:pPr>
              <w:pStyle w:val="42"/>
              <w:rPr>
                <w:rFonts w:eastAsiaTheme="minorEastAsia" w:cstheme="minorBidi"/>
              </w:rPr>
            </w:pPr>
            <w:r>
              <w:rPr>
                <w:rFonts w:eastAsiaTheme="minorEastAsia" w:cstheme="minorBidi"/>
              </w:rPr>
              <w:t>9.066</w:t>
            </w:r>
          </w:p>
        </w:tc>
        <w:tc>
          <w:tcPr>
            <w:tcW w:w="853" w:type="dxa"/>
            <w:tcBorders>
              <w:bottom w:val="single" w:color="auto" w:sz="12" w:space="0"/>
            </w:tcBorders>
          </w:tcPr>
          <w:p w14:paraId="7B79F28A">
            <w:pPr>
              <w:pStyle w:val="42"/>
              <w:rPr>
                <w:rFonts w:eastAsiaTheme="minorEastAsia" w:cstheme="minorBidi"/>
              </w:rPr>
            </w:pPr>
            <w:r>
              <w:rPr>
                <w:rFonts w:eastAsiaTheme="minorEastAsia" w:cstheme="minorBidi"/>
              </w:rPr>
              <w:t>9.066</w:t>
            </w:r>
          </w:p>
        </w:tc>
        <w:tc>
          <w:tcPr>
            <w:tcW w:w="853" w:type="dxa"/>
            <w:tcBorders>
              <w:bottom w:val="single" w:color="auto" w:sz="12" w:space="0"/>
            </w:tcBorders>
          </w:tcPr>
          <w:p w14:paraId="105A8B4D">
            <w:pPr>
              <w:pStyle w:val="42"/>
              <w:rPr>
                <w:rFonts w:eastAsiaTheme="minorEastAsia" w:cstheme="minorBidi"/>
              </w:rPr>
            </w:pPr>
            <w:r>
              <w:rPr>
                <w:rFonts w:eastAsiaTheme="minorEastAsia" w:cstheme="minorBidi"/>
              </w:rPr>
              <w:t>9.073</w:t>
            </w:r>
          </w:p>
        </w:tc>
        <w:tc>
          <w:tcPr>
            <w:tcW w:w="853" w:type="dxa"/>
            <w:tcBorders>
              <w:bottom w:val="single" w:color="auto" w:sz="12" w:space="0"/>
            </w:tcBorders>
          </w:tcPr>
          <w:p w14:paraId="7C9EC37D">
            <w:pPr>
              <w:pStyle w:val="42"/>
              <w:rPr>
                <w:rFonts w:eastAsiaTheme="minorEastAsia" w:cstheme="minorBidi"/>
              </w:rPr>
            </w:pPr>
            <w:r>
              <w:rPr>
                <w:rFonts w:eastAsiaTheme="minorEastAsia" w:cstheme="minorBidi"/>
              </w:rPr>
              <w:t>9.084</w:t>
            </w:r>
          </w:p>
        </w:tc>
        <w:tc>
          <w:tcPr>
            <w:tcW w:w="853" w:type="dxa"/>
            <w:tcBorders>
              <w:bottom w:val="single" w:color="auto" w:sz="12" w:space="0"/>
            </w:tcBorders>
          </w:tcPr>
          <w:p w14:paraId="71BE8D4A">
            <w:pPr>
              <w:pStyle w:val="42"/>
              <w:rPr>
                <w:rFonts w:eastAsiaTheme="minorEastAsia" w:cstheme="minorBidi"/>
              </w:rPr>
            </w:pPr>
            <w:r>
              <w:rPr>
                <w:rFonts w:eastAsiaTheme="minorEastAsia" w:cstheme="minorBidi"/>
              </w:rPr>
              <w:t>9.084</w:t>
            </w:r>
          </w:p>
        </w:tc>
        <w:tc>
          <w:tcPr>
            <w:tcW w:w="853" w:type="dxa"/>
            <w:tcBorders>
              <w:bottom w:val="single" w:color="auto" w:sz="12" w:space="0"/>
            </w:tcBorders>
          </w:tcPr>
          <w:p w14:paraId="363F4BE4">
            <w:pPr>
              <w:pStyle w:val="42"/>
              <w:rPr>
                <w:rFonts w:eastAsiaTheme="minorEastAsia" w:cstheme="minorBidi"/>
              </w:rPr>
            </w:pPr>
            <w:r>
              <w:rPr>
                <w:rFonts w:eastAsiaTheme="minorEastAsia" w:cstheme="minorBidi"/>
              </w:rPr>
              <w:t>9.092</w:t>
            </w:r>
          </w:p>
        </w:tc>
        <w:tc>
          <w:tcPr>
            <w:tcW w:w="853" w:type="dxa"/>
            <w:tcBorders>
              <w:bottom w:val="single" w:color="auto" w:sz="12" w:space="0"/>
            </w:tcBorders>
          </w:tcPr>
          <w:p w14:paraId="354F34FB">
            <w:pPr>
              <w:pStyle w:val="42"/>
              <w:rPr>
                <w:rFonts w:eastAsiaTheme="minorEastAsia" w:cstheme="minorBidi"/>
              </w:rPr>
            </w:pPr>
            <w:r>
              <w:rPr>
                <w:rFonts w:eastAsiaTheme="minorEastAsia" w:cstheme="minorBidi"/>
              </w:rPr>
              <w:t>9.093</w:t>
            </w:r>
          </w:p>
        </w:tc>
        <w:tc>
          <w:tcPr>
            <w:tcW w:w="853" w:type="dxa"/>
            <w:tcBorders>
              <w:bottom w:val="single" w:color="auto" w:sz="12" w:space="0"/>
              <w:right w:val="single" w:color="auto" w:sz="12" w:space="0"/>
            </w:tcBorders>
          </w:tcPr>
          <w:p w14:paraId="3AB06224">
            <w:pPr>
              <w:pStyle w:val="42"/>
              <w:rPr>
                <w:rFonts w:eastAsiaTheme="minorEastAsia" w:cstheme="minorBidi"/>
              </w:rPr>
            </w:pPr>
            <w:r>
              <w:rPr>
                <w:rFonts w:eastAsiaTheme="minorEastAsia" w:cstheme="minorBidi"/>
              </w:rPr>
              <w:t>9.116</w:t>
            </w:r>
          </w:p>
        </w:tc>
      </w:tr>
    </w:tbl>
    <w:p w14:paraId="3C47AF7C">
      <w:pPr>
        <w:pStyle w:val="45"/>
      </w:pPr>
      <w:r>
        <w:rPr>
          <w:rFonts w:hint="eastAsia"/>
        </w:rPr>
        <w:t>表4.2-9  情景二（放空洞全开）P90%流量预测（单位：m</w:t>
      </w:r>
      <w:r>
        <w:rPr>
          <w:rFonts w:hint="eastAsia"/>
          <w:vertAlign w:val="superscript"/>
        </w:rPr>
        <w:t>3</w:t>
      </w:r>
      <w:r>
        <w:rPr>
          <w:rFonts w:hint="eastAsia"/>
        </w:rPr>
        <w:t>/s）</w:t>
      </w:r>
    </w:p>
    <w:tbl>
      <w:tblPr>
        <w:tblStyle w:val="21"/>
        <w:tblW w:w="85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33CC82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top w:val="single" w:color="auto" w:sz="12" w:space="0"/>
              <w:left w:val="single" w:color="auto" w:sz="12" w:space="0"/>
              <w:tl2br w:val="single" w:color="auto" w:sz="4" w:space="0"/>
            </w:tcBorders>
            <w:vAlign w:val="center"/>
          </w:tcPr>
          <w:p w14:paraId="7814A753">
            <w:pPr>
              <w:pStyle w:val="42"/>
              <w:jc w:val="right"/>
              <w:rPr>
                <w:rFonts w:eastAsiaTheme="minorEastAsia" w:cstheme="minorBidi"/>
              </w:rPr>
            </w:pPr>
            <w:r>
              <w:rPr>
                <w:rFonts w:hint="eastAsia" w:eastAsiaTheme="minorEastAsia" w:cstheme="minorBidi"/>
              </w:rPr>
              <w:t>断面</w:t>
            </w:r>
          </w:p>
          <w:p w14:paraId="4B640746">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5777E677">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2DD13B7F">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4EE44FED">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27DB1A4E">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1B8CE8B2">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07C7BDA6">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14C339A3">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2086DBC3">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70A98E7F">
            <w:pPr>
              <w:pStyle w:val="42"/>
              <w:rPr>
                <w:rFonts w:eastAsiaTheme="minorEastAsia" w:cstheme="minorBidi"/>
              </w:rPr>
            </w:pPr>
            <w:r>
              <w:rPr>
                <w:rFonts w:eastAsiaTheme="minorEastAsia" w:cstheme="minorBidi"/>
              </w:rPr>
              <w:t>#9</w:t>
            </w:r>
          </w:p>
        </w:tc>
      </w:tr>
      <w:tr w14:paraId="534B7F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left w:val="single" w:color="auto" w:sz="12" w:space="0"/>
            </w:tcBorders>
            <w:vAlign w:val="center"/>
          </w:tcPr>
          <w:p w14:paraId="47CA10A2">
            <w:pPr>
              <w:pStyle w:val="42"/>
              <w:rPr>
                <w:rFonts w:eastAsiaTheme="minorEastAsia" w:cstheme="minorBidi"/>
              </w:rPr>
            </w:pPr>
            <w:r>
              <w:rPr>
                <w:rFonts w:hint="eastAsia" w:eastAsiaTheme="minorEastAsia" w:cstheme="minorBidi"/>
              </w:rPr>
              <w:t>4月</w:t>
            </w:r>
          </w:p>
        </w:tc>
        <w:tc>
          <w:tcPr>
            <w:tcW w:w="852" w:type="dxa"/>
          </w:tcPr>
          <w:p w14:paraId="2DECDFD5">
            <w:pPr>
              <w:pStyle w:val="42"/>
              <w:rPr>
                <w:rFonts w:eastAsiaTheme="minorEastAsia" w:cstheme="minorBidi"/>
              </w:rPr>
            </w:pPr>
            <w:r>
              <w:rPr>
                <w:rFonts w:eastAsiaTheme="minorEastAsia" w:cstheme="minorBidi"/>
              </w:rPr>
              <w:t>7.733</w:t>
            </w:r>
          </w:p>
        </w:tc>
        <w:tc>
          <w:tcPr>
            <w:tcW w:w="853" w:type="dxa"/>
          </w:tcPr>
          <w:p w14:paraId="7353C511">
            <w:pPr>
              <w:pStyle w:val="42"/>
              <w:rPr>
                <w:rFonts w:eastAsiaTheme="minorEastAsia" w:cstheme="minorBidi"/>
              </w:rPr>
            </w:pPr>
            <w:r>
              <w:rPr>
                <w:rFonts w:eastAsiaTheme="minorEastAsia" w:cstheme="minorBidi"/>
              </w:rPr>
              <w:t>7.734</w:t>
            </w:r>
          </w:p>
        </w:tc>
        <w:tc>
          <w:tcPr>
            <w:tcW w:w="853" w:type="dxa"/>
          </w:tcPr>
          <w:p w14:paraId="6FBC2372">
            <w:pPr>
              <w:pStyle w:val="42"/>
              <w:rPr>
                <w:rFonts w:eastAsiaTheme="minorEastAsia" w:cstheme="minorBidi"/>
              </w:rPr>
            </w:pPr>
            <w:r>
              <w:rPr>
                <w:rFonts w:eastAsiaTheme="minorEastAsia" w:cstheme="minorBidi"/>
              </w:rPr>
              <w:t>7.734</w:t>
            </w:r>
          </w:p>
        </w:tc>
        <w:tc>
          <w:tcPr>
            <w:tcW w:w="853" w:type="dxa"/>
          </w:tcPr>
          <w:p w14:paraId="1FA8B970">
            <w:pPr>
              <w:pStyle w:val="42"/>
              <w:rPr>
                <w:rFonts w:eastAsiaTheme="minorEastAsia" w:cstheme="minorBidi"/>
              </w:rPr>
            </w:pPr>
            <w:r>
              <w:rPr>
                <w:rFonts w:eastAsiaTheme="minorEastAsia" w:cstheme="minorBidi"/>
              </w:rPr>
              <w:t>7.737</w:t>
            </w:r>
          </w:p>
        </w:tc>
        <w:tc>
          <w:tcPr>
            <w:tcW w:w="853" w:type="dxa"/>
          </w:tcPr>
          <w:p w14:paraId="26DEBC41">
            <w:pPr>
              <w:pStyle w:val="42"/>
              <w:rPr>
                <w:rFonts w:eastAsiaTheme="minorEastAsia" w:cstheme="minorBidi"/>
              </w:rPr>
            </w:pPr>
            <w:r>
              <w:rPr>
                <w:rFonts w:eastAsiaTheme="minorEastAsia" w:cstheme="minorBidi"/>
              </w:rPr>
              <w:t>7.74</w:t>
            </w:r>
          </w:p>
        </w:tc>
        <w:tc>
          <w:tcPr>
            <w:tcW w:w="853" w:type="dxa"/>
          </w:tcPr>
          <w:p w14:paraId="49E8D6CA">
            <w:pPr>
              <w:pStyle w:val="42"/>
              <w:rPr>
                <w:rFonts w:eastAsiaTheme="minorEastAsia" w:cstheme="minorBidi"/>
              </w:rPr>
            </w:pPr>
            <w:r>
              <w:rPr>
                <w:rFonts w:eastAsiaTheme="minorEastAsia" w:cstheme="minorBidi"/>
              </w:rPr>
              <w:t>7.741</w:t>
            </w:r>
          </w:p>
        </w:tc>
        <w:tc>
          <w:tcPr>
            <w:tcW w:w="853" w:type="dxa"/>
          </w:tcPr>
          <w:p w14:paraId="0484E0AC">
            <w:pPr>
              <w:pStyle w:val="42"/>
              <w:rPr>
                <w:rFonts w:eastAsiaTheme="minorEastAsia" w:cstheme="minorBidi"/>
              </w:rPr>
            </w:pPr>
            <w:r>
              <w:rPr>
                <w:rFonts w:eastAsiaTheme="minorEastAsia" w:cstheme="minorBidi"/>
              </w:rPr>
              <w:t>7.744</w:t>
            </w:r>
          </w:p>
        </w:tc>
        <w:tc>
          <w:tcPr>
            <w:tcW w:w="853" w:type="dxa"/>
          </w:tcPr>
          <w:p w14:paraId="78ABDF6D">
            <w:pPr>
              <w:pStyle w:val="42"/>
              <w:rPr>
                <w:rFonts w:eastAsiaTheme="minorEastAsia" w:cstheme="minorBidi"/>
              </w:rPr>
            </w:pPr>
            <w:r>
              <w:rPr>
                <w:rFonts w:eastAsiaTheme="minorEastAsia" w:cstheme="minorBidi"/>
              </w:rPr>
              <w:t>7.744</w:t>
            </w:r>
          </w:p>
        </w:tc>
        <w:tc>
          <w:tcPr>
            <w:tcW w:w="853" w:type="dxa"/>
            <w:tcBorders>
              <w:right w:val="single" w:color="auto" w:sz="12" w:space="0"/>
            </w:tcBorders>
          </w:tcPr>
          <w:p w14:paraId="74A75A98">
            <w:pPr>
              <w:pStyle w:val="42"/>
              <w:rPr>
                <w:rFonts w:eastAsiaTheme="minorEastAsia" w:cstheme="minorBidi"/>
              </w:rPr>
            </w:pPr>
            <w:r>
              <w:rPr>
                <w:rFonts w:eastAsiaTheme="minorEastAsia" w:cstheme="minorBidi"/>
              </w:rPr>
              <w:t>7.752</w:t>
            </w:r>
          </w:p>
        </w:tc>
      </w:tr>
      <w:tr w14:paraId="624863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left w:val="single" w:color="auto" w:sz="12" w:space="0"/>
              <w:bottom w:val="single" w:color="auto" w:sz="12" w:space="0"/>
            </w:tcBorders>
            <w:vAlign w:val="center"/>
          </w:tcPr>
          <w:p w14:paraId="12586C28">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tcPr>
          <w:p w14:paraId="6539EE3B">
            <w:pPr>
              <w:pStyle w:val="42"/>
              <w:rPr>
                <w:rFonts w:eastAsiaTheme="minorEastAsia" w:cstheme="minorBidi"/>
              </w:rPr>
            </w:pPr>
            <w:r>
              <w:rPr>
                <w:rFonts w:eastAsiaTheme="minorEastAsia" w:cstheme="minorBidi"/>
              </w:rPr>
              <w:t>9.064</w:t>
            </w:r>
          </w:p>
        </w:tc>
        <w:tc>
          <w:tcPr>
            <w:tcW w:w="853" w:type="dxa"/>
            <w:tcBorders>
              <w:bottom w:val="single" w:color="auto" w:sz="12" w:space="0"/>
            </w:tcBorders>
          </w:tcPr>
          <w:p w14:paraId="7A753402">
            <w:pPr>
              <w:pStyle w:val="42"/>
              <w:rPr>
                <w:rFonts w:eastAsiaTheme="minorEastAsia" w:cstheme="minorBidi"/>
              </w:rPr>
            </w:pPr>
            <w:r>
              <w:rPr>
                <w:rFonts w:eastAsiaTheme="minorEastAsia" w:cstheme="minorBidi"/>
              </w:rPr>
              <w:t>9.065</w:t>
            </w:r>
          </w:p>
        </w:tc>
        <w:tc>
          <w:tcPr>
            <w:tcW w:w="853" w:type="dxa"/>
            <w:tcBorders>
              <w:bottom w:val="single" w:color="auto" w:sz="12" w:space="0"/>
            </w:tcBorders>
          </w:tcPr>
          <w:p w14:paraId="7D59241D">
            <w:pPr>
              <w:pStyle w:val="42"/>
              <w:rPr>
                <w:rFonts w:eastAsiaTheme="minorEastAsia" w:cstheme="minorBidi"/>
              </w:rPr>
            </w:pPr>
            <w:r>
              <w:rPr>
                <w:rFonts w:eastAsiaTheme="minorEastAsia" w:cstheme="minorBidi"/>
              </w:rPr>
              <w:t>9.065</w:t>
            </w:r>
          </w:p>
        </w:tc>
        <w:tc>
          <w:tcPr>
            <w:tcW w:w="853" w:type="dxa"/>
            <w:tcBorders>
              <w:bottom w:val="single" w:color="auto" w:sz="12" w:space="0"/>
            </w:tcBorders>
          </w:tcPr>
          <w:p w14:paraId="5FCB623F">
            <w:pPr>
              <w:pStyle w:val="42"/>
              <w:rPr>
                <w:rFonts w:eastAsiaTheme="minorEastAsia" w:cstheme="minorBidi"/>
              </w:rPr>
            </w:pPr>
            <w:r>
              <w:rPr>
                <w:rFonts w:eastAsiaTheme="minorEastAsia" w:cstheme="minorBidi"/>
              </w:rPr>
              <w:t>9.068</w:t>
            </w:r>
          </w:p>
        </w:tc>
        <w:tc>
          <w:tcPr>
            <w:tcW w:w="853" w:type="dxa"/>
            <w:tcBorders>
              <w:bottom w:val="single" w:color="auto" w:sz="12" w:space="0"/>
            </w:tcBorders>
          </w:tcPr>
          <w:p w14:paraId="1884F284">
            <w:pPr>
              <w:pStyle w:val="42"/>
              <w:rPr>
                <w:rFonts w:eastAsiaTheme="minorEastAsia" w:cstheme="minorBidi"/>
              </w:rPr>
            </w:pPr>
            <w:r>
              <w:rPr>
                <w:rFonts w:eastAsiaTheme="minorEastAsia" w:cstheme="minorBidi"/>
              </w:rPr>
              <w:t>9.072</w:t>
            </w:r>
          </w:p>
        </w:tc>
        <w:tc>
          <w:tcPr>
            <w:tcW w:w="853" w:type="dxa"/>
            <w:tcBorders>
              <w:bottom w:val="single" w:color="auto" w:sz="12" w:space="0"/>
            </w:tcBorders>
          </w:tcPr>
          <w:p w14:paraId="3F586D72">
            <w:pPr>
              <w:pStyle w:val="42"/>
              <w:rPr>
                <w:rFonts w:eastAsiaTheme="minorEastAsia" w:cstheme="minorBidi"/>
              </w:rPr>
            </w:pPr>
            <w:r>
              <w:rPr>
                <w:rFonts w:eastAsiaTheme="minorEastAsia" w:cstheme="minorBidi"/>
              </w:rPr>
              <w:t>9.072</w:t>
            </w:r>
          </w:p>
        </w:tc>
        <w:tc>
          <w:tcPr>
            <w:tcW w:w="853" w:type="dxa"/>
            <w:tcBorders>
              <w:bottom w:val="single" w:color="auto" w:sz="12" w:space="0"/>
            </w:tcBorders>
          </w:tcPr>
          <w:p w14:paraId="3E6B90CC">
            <w:pPr>
              <w:pStyle w:val="42"/>
              <w:rPr>
                <w:rFonts w:eastAsiaTheme="minorEastAsia" w:cstheme="minorBidi"/>
              </w:rPr>
            </w:pPr>
            <w:r>
              <w:rPr>
                <w:rFonts w:eastAsiaTheme="minorEastAsia" w:cstheme="minorBidi"/>
              </w:rPr>
              <w:t>9.075</w:t>
            </w:r>
          </w:p>
        </w:tc>
        <w:tc>
          <w:tcPr>
            <w:tcW w:w="853" w:type="dxa"/>
            <w:tcBorders>
              <w:bottom w:val="single" w:color="auto" w:sz="12" w:space="0"/>
            </w:tcBorders>
          </w:tcPr>
          <w:p w14:paraId="3F9EA88B">
            <w:pPr>
              <w:pStyle w:val="42"/>
              <w:rPr>
                <w:rFonts w:eastAsiaTheme="minorEastAsia" w:cstheme="minorBidi"/>
              </w:rPr>
            </w:pPr>
            <w:r>
              <w:rPr>
                <w:rFonts w:eastAsiaTheme="minorEastAsia" w:cstheme="minorBidi"/>
              </w:rPr>
              <w:t>9.075</w:t>
            </w:r>
          </w:p>
        </w:tc>
        <w:tc>
          <w:tcPr>
            <w:tcW w:w="853" w:type="dxa"/>
            <w:tcBorders>
              <w:bottom w:val="single" w:color="auto" w:sz="12" w:space="0"/>
              <w:right w:val="single" w:color="auto" w:sz="12" w:space="0"/>
            </w:tcBorders>
          </w:tcPr>
          <w:p w14:paraId="44B4AC72">
            <w:pPr>
              <w:pStyle w:val="42"/>
              <w:rPr>
                <w:rFonts w:eastAsiaTheme="minorEastAsia" w:cstheme="minorBidi"/>
              </w:rPr>
            </w:pPr>
            <w:r>
              <w:rPr>
                <w:rFonts w:eastAsiaTheme="minorEastAsia" w:cstheme="minorBidi"/>
              </w:rPr>
              <w:t>9.084</w:t>
            </w:r>
          </w:p>
        </w:tc>
      </w:tr>
    </w:tbl>
    <w:p w14:paraId="75D48B4F">
      <w:pPr>
        <w:pStyle w:val="6"/>
      </w:pPr>
      <w:r>
        <w:rPr>
          <w:rFonts w:hint="eastAsia"/>
        </w:rPr>
        <w:t>（3）情景三（放空洞半开）各断面流量预测结果</w:t>
      </w:r>
    </w:p>
    <w:p w14:paraId="2380886C">
      <w:pPr>
        <w:pStyle w:val="45"/>
      </w:pPr>
      <w:r>
        <w:rPr>
          <w:rFonts w:hint="eastAsia"/>
        </w:rPr>
        <w:t>表4.2-10  情景三（放空洞半开）P10%流量预测（单位：m</w:t>
      </w:r>
      <w:r>
        <w:rPr>
          <w:rFonts w:hint="eastAsia"/>
          <w:vertAlign w:val="superscript"/>
        </w:rPr>
        <w:t>3</w:t>
      </w:r>
      <w:r>
        <w:rPr>
          <w:rFonts w:hint="eastAsia"/>
        </w:rPr>
        <w:t>/s）</w:t>
      </w:r>
    </w:p>
    <w:tbl>
      <w:tblPr>
        <w:tblStyle w:val="21"/>
        <w:tblW w:w="85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424D18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top w:val="single" w:color="auto" w:sz="12" w:space="0"/>
              <w:left w:val="single" w:color="auto" w:sz="12" w:space="0"/>
              <w:tl2br w:val="single" w:color="auto" w:sz="4" w:space="0"/>
            </w:tcBorders>
            <w:vAlign w:val="center"/>
          </w:tcPr>
          <w:p w14:paraId="4E343B99">
            <w:pPr>
              <w:pStyle w:val="42"/>
              <w:jc w:val="right"/>
              <w:rPr>
                <w:rFonts w:eastAsiaTheme="minorEastAsia" w:cstheme="minorBidi"/>
              </w:rPr>
            </w:pPr>
            <w:r>
              <w:rPr>
                <w:rFonts w:hint="eastAsia" w:eastAsiaTheme="minorEastAsia" w:cstheme="minorBidi"/>
              </w:rPr>
              <w:t>断面</w:t>
            </w:r>
          </w:p>
          <w:p w14:paraId="44DF2EEE">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411842D8">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5AC91EE6">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70B353DD">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2AA53E39">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2050CAC7">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5680055D">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085AAF29">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19FE5A5D">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4DDD6A8A">
            <w:pPr>
              <w:pStyle w:val="42"/>
              <w:rPr>
                <w:rFonts w:eastAsiaTheme="minorEastAsia" w:cstheme="minorBidi"/>
              </w:rPr>
            </w:pPr>
            <w:r>
              <w:rPr>
                <w:rFonts w:eastAsiaTheme="minorEastAsia" w:cstheme="minorBidi"/>
              </w:rPr>
              <w:t>#9</w:t>
            </w:r>
          </w:p>
        </w:tc>
      </w:tr>
      <w:tr w14:paraId="46BC4E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left w:val="single" w:color="auto" w:sz="12" w:space="0"/>
            </w:tcBorders>
            <w:vAlign w:val="center"/>
          </w:tcPr>
          <w:p w14:paraId="22A96E6E">
            <w:pPr>
              <w:pStyle w:val="42"/>
              <w:rPr>
                <w:rFonts w:eastAsiaTheme="minorEastAsia" w:cstheme="minorBidi"/>
              </w:rPr>
            </w:pPr>
            <w:r>
              <w:rPr>
                <w:rFonts w:hint="eastAsia" w:eastAsiaTheme="minorEastAsia" w:cstheme="minorBidi"/>
              </w:rPr>
              <w:t>4月</w:t>
            </w:r>
          </w:p>
        </w:tc>
        <w:tc>
          <w:tcPr>
            <w:tcW w:w="852" w:type="dxa"/>
          </w:tcPr>
          <w:p w14:paraId="58FE377E">
            <w:pPr>
              <w:pStyle w:val="42"/>
              <w:rPr>
                <w:rFonts w:eastAsiaTheme="minorEastAsia" w:cstheme="minorBidi"/>
              </w:rPr>
            </w:pPr>
            <w:r>
              <w:rPr>
                <w:rFonts w:eastAsiaTheme="minorEastAsia" w:cstheme="minorBidi"/>
              </w:rPr>
              <w:t>4.251</w:t>
            </w:r>
          </w:p>
        </w:tc>
        <w:tc>
          <w:tcPr>
            <w:tcW w:w="853" w:type="dxa"/>
          </w:tcPr>
          <w:p w14:paraId="2BA3CC32">
            <w:pPr>
              <w:pStyle w:val="42"/>
              <w:rPr>
                <w:rFonts w:eastAsiaTheme="minorEastAsia" w:cstheme="minorBidi"/>
              </w:rPr>
            </w:pPr>
            <w:r>
              <w:rPr>
                <w:rFonts w:eastAsiaTheme="minorEastAsia" w:cstheme="minorBidi"/>
              </w:rPr>
              <w:t>4.256</w:t>
            </w:r>
          </w:p>
        </w:tc>
        <w:tc>
          <w:tcPr>
            <w:tcW w:w="853" w:type="dxa"/>
          </w:tcPr>
          <w:p w14:paraId="45DD5176">
            <w:pPr>
              <w:pStyle w:val="42"/>
              <w:rPr>
                <w:rFonts w:eastAsiaTheme="minorEastAsia" w:cstheme="minorBidi"/>
              </w:rPr>
            </w:pPr>
            <w:r>
              <w:rPr>
                <w:rFonts w:eastAsiaTheme="minorEastAsia" w:cstheme="minorBidi"/>
              </w:rPr>
              <w:t>4.256</w:t>
            </w:r>
          </w:p>
        </w:tc>
        <w:tc>
          <w:tcPr>
            <w:tcW w:w="853" w:type="dxa"/>
          </w:tcPr>
          <w:p w14:paraId="568AF7A7">
            <w:pPr>
              <w:pStyle w:val="42"/>
              <w:rPr>
                <w:rFonts w:eastAsiaTheme="minorEastAsia" w:cstheme="minorBidi"/>
              </w:rPr>
            </w:pPr>
            <w:r>
              <w:rPr>
                <w:rFonts w:eastAsiaTheme="minorEastAsia" w:cstheme="minorBidi"/>
              </w:rPr>
              <w:t>4.285</w:t>
            </w:r>
          </w:p>
        </w:tc>
        <w:tc>
          <w:tcPr>
            <w:tcW w:w="853" w:type="dxa"/>
          </w:tcPr>
          <w:p w14:paraId="2C4BAF11">
            <w:pPr>
              <w:pStyle w:val="42"/>
              <w:rPr>
                <w:rFonts w:eastAsiaTheme="minorEastAsia" w:cstheme="minorBidi"/>
              </w:rPr>
            </w:pPr>
            <w:r>
              <w:rPr>
                <w:rFonts w:eastAsiaTheme="minorEastAsia" w:cstheme="minorBidi"/>
              </w:rPr>
              <w:t>4.325</w:t>
            </w:r>
          </w:p>
        </w:tc>
        <w:tc>
          <w:tcPr>
            <w:tcW w:w="853" w:type="dxa"/>
          </w:tcPr>
          <w:p w14:paraId="6E87DA24">
            <w:pPr>
              <w:pStyle w:val="42"/>
              <w:rPr>
                <w:rFonts w:eastAsiaTheme="minorEastAsia" w:cstheme="minorBidi"/>
              </w:rPr>
            </w:pPr>
            <w:r>
              <w:rPr>
                <w:rFonts w:eastAsiaTheme="minorEastAsia" w:cstheme="minorBidi"/>
              </w:rPr>
              <w:t>4.327</w:t>
            </w:r>
          </w:p>
        </w:tc>
        <w:tc>
          <w:tcPr>
            <w:tcW w:w="853" w:type="dxa"/>
          </w:tcPr>
          <w:p w14:paraId="6CC89568">
            <w:pPr>
              <w:pStyle w:val="42"/>
              <w:rPr>
                <w:rFonts w:eastAsiaTheme="minorEastAsia" w:cstheme="minorBidi"/>
              </w:rPr>
            </w:pPr>
            <w:r>
              <w:rPr>
                <w:rFonts w:eastAsiaTheme="minorEastAsia" w:cstheme="minorBidi"/>
              </w:rPr>
              <w:t>4.359</w:t>
            </w:r>
          </w:p>
        </w:tc>
        <w:tc>
          <w:tcPr>
            <w:tcW w:w="853" w:type="dxa"/>
          </w:tcPr>
          <w:p w14:paraId="66189A36">
            <w:pPr>
              <w:pStyle w:val="42"/>
              <w:rPr>
                <w:rFonts w:eastAsiaTheme="minorEastAsia" w:cstheme="minorBidi"/>
              </w:rPr>
            </w:pPr>
            <w:r>
              <w:rPr>
                <w:rFonts w:eastAsiaTheme="minorEastAsia" w:cstheme="minorBidi"/>
              </w:rPr>
              <w:t>4.36</w:t>
            </w:r>
          </w:p>
        </w:tc>
        <w:tc>
          <w:tcPr>
            <w:tcW w:w="853" w:type="dxa"/>
            <w:tcBorders>
              <w:right w:val="single" w:color="auto" w:sz="12" w:space="0"/>
            </w:tcBorders>
          </w:tcPr>
          <w:p w14:paraId="58E0E4F4">
            <w:pPr>
              <w:pStyle w:val="42"/>
              <w:rPr>
                <w:rFonts w:eastAsiaTheme="minorEastAsia" w:cstheme="minorBidi"/>
              </w:rPr>
            </w:pPr>
            <w:r>
              <w:rPr>
                <w:rFonts w:eastAsiaTheme="minorEastAsia" w:cstheme="minorBidi"/>
              </w:rPr>
              <w:t>4.45</w:t>
            </w:r>
          </w:p>
        </w:tc>
      </w:tr>
      <w:tr w14:paraId="2A1604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left w:val="single" w:color="auto" w:sz="12" w:space="0"/>
              <w:bottom w:val="single" w:color="auto" w:sz="12" w:space="0"/>
            </w:tcBorders>
            <w:vAlign w:val="center"/>
          </w:tcPr>
          <w:p w14:paraId="411FCA8D">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tcPr>
          <w:p w14:paraId="7BAA58F0">
            <w:pPr>
              <w:pStyle w:val="42"/>
              <w:rPr>
                <w:rFonts w:eastAsiaTheme="minorEastAsia" w:cstheme="minorBidi"/>
              </w:rPr>
            </w:pPr>
            <w:r>
              <w:rPr>
                <w:rFonts w:eastAsiaTheme="minorEastAsia" w:cstheme="minorBidi"/>
              </w:rPr>
              <w:t>5.582</w:t>
            </w:r>
          </w:p>
        </w:tc>
        <w:tc>
          <w:tcPr>
            <w:tcW w:w="853" w:type="dxa"/>
            <w:tcBorders>
              <w:bottom w:val="single" w:color="auto" w:sz="12" w:space="0"/>
            </w:tcBorders>
          </w:tcPr>
          <w:p w14:paraId="5122E799">
            <w:pPr>
              <w:pStyle w:val="42"/>
              <w:rPr>
                <w:rFonts w:eastAsiaTheme="minorEastAsia" w:cstheme="minorBidi"/>
              </w:rPr>
            </w:pPr>
            <w:r>
              <w:rPr>
                <w:rFonts w:eastAsiaTheme="minorEastAsia" w:cstheme="minorBidi"/>
              </w:rPr>
              <w:t>5.585</w:t>
            </w:r>
          </w:p>
        </w:tc>
        <w:tc>
          <w:tcPr>
            <w:tcW w:w="853" w:type="dxa"/>
            <w:tcBorders>
              <w:bottom w:val="single" w:color="auto" w:sz="12" w:space="0"/>
            </w:tcBorders>
          </w:tcPr>
          <w:p w14:paraId="431BAE86">
            <w:pPr>
              <w:pStyle w:val="42"/>
              <w:rPr>
                <w:rFonts w:eastAsiaTheme="minorEastAsia" w:cstheme="minorBidi"/>
              </w:rPr>
            </w:pPr>
            <w:r>
              <w:rPr>
                <w:rFonts w:eastAsiaTheme="minorEastAsia" w:cstheme="minorBidi"/>
              </w:rPr>
              <w:t>5.586</w:t>
            </w:r>
          </w:p>
        </w:tc>
        <w:tc>
          <w:tcPr>
            <w:tcW w:w="853" w:type="dxa"/>
            <w:tcBorders>
              <w:bottom w:val="single" w:color="auto" w:sz="12" w:space="0"/>
            </w:tcBorders>
          </w:tcPr>
          <w:p w14:paraId="180331A2">
            <w:pPr>
              <w:pStyle w:val="42"/>
              <w:rPr>
                <w:rFonts w:eastAsiaTheme="minorEastAsia" w:cstheme="minorBidi"/>
              </w:rPr>
            </w:pPr>
            <w:r>
              <w:rPr>
                <w:rFonts w:eastAsiaTheme="minorEastAsia" w:cstheme="minorBidi"/>
              </w:rPr>
              <w:t>5.61</w:t>
            </w:r>
          </w:p>
        </w:tc>
        <w:tc>
          <w:tcPr>
            <w:tcW w:w="853" w:type="dxa"/>
            <w:tcBorders>
              <w:bottom w:val="single" w:color="auto" w:sz="12" w:space="0"/>
            </w:tcBorders>
          </w:tcPr>
          <w:p w14:paraId="4D93DD5B">
            <w:pPr>
              <w:pStyle w:val="42"/>
              <w:rPr>
                <w:rFonts w:eastAsiaTheme="minorEastAsia" w:cstheme="minorBidi"/>
              </w:rPr>
            </w:pPr>
            <w:r>
              <w:rPr>
                <w:rFonts w:eastAsiaTheme="minorEastAsia" w:cstheme="minorBidi"/>
              </w:rPr>
              <w:t>5.643</w:t>
            </w:r>
          </w:p>
        </w:tc>
        <w:tc>
          <w:tcPr>
            <w:tcW w:w="853" w:type="dxa"/>
            <w:tcBorders>
              <w:bottom w:val="single" w:color="auto" w:sz="12" w:space="0"/>
            </w:tcBorders>
          </w:tcPr>
          <w:p w14:paraId="3C9FCD2B">
            <w:pPr>
              <w:pStyle w:val="42"/>
              <w:rPr>
                <w:rFonts w:eastAsiaTheme="minorEastAsia" w:cstheme="minorBidi"/>
              </w:rPr>
            </w:pPr>
            <w:r>
              <w:rPr>
                <w:rFonts w:eastAsiaTheme="minorEastAsia" w:cstheme="minorBidi"/>
              </w:rPr>
              <w:t>5.644</w:t>
            </w:r>
          </w:p>
        </w:tc>
        <w:tc>
          <w:tcPr>
            <w:tcW w:w="853" w:type="dxa"/>
            <w:tcBorders>
              <w:bottom w:val="single" w:color="auto" w:sz="12" w:space="0"/>
            </w:tcBorders>
          </w:tcPr>
          <w:p w14:paraId="598EADAE">
            <w:pPr>
              <w:pStyle w:val="42"/>
              <w:rPr>
                <w:rFonts w:eastAsiaTheme="minorEastAsia" w:cstheme="minorBidi"/>
              </w:rPr>
            </w:pPr>
            <w:r>
              <w:rPr>
                <w:rFonts w:eastAsiaTheme="minorEastAsia" w:cstheme="minorBidi"/>
              </w:rPr>
              <w:t>5.671</w:t>
            </w:r>
          </w:p>
        </w:tc>
        <w:tc>
          <w:tcPr>
            <w:tcW w:w="853" w:type="dxa"/>
            <w:tcBorders>
              <w:bottom w:val="single" w:color="auto" w:sz="12" w:space="0"/>
            </w:tcBorders>
          </w:tcPr>
          <w:p w14:paraId="51A9DBDA">
            <w:pPr>
              <w:pStyle w:val="42"/>
              <w:rPr>
                <w:rFonts w:eastAsiaTheme="minorEastAsia" w:cstheme="minorBidi"/>
              </w:rPr>
            </w:pPr>
            <w:r>
              <w:rPr>
                <w:rFonts w:eastAsiaTheme="minorEastAsia" w:cstheme="minorBidi"/>
              </w:rPr>
              <w:t>5.672</w:t>
            </w:r>
          </w:p>
        </w:tc>
        <w:tc>
          <w:tcPr>
            <w:tcW w:w="853" w:type="dxa"/>
            <w:tcBorders>
              <w:bottom w:val="single" w:color="auto" w:sz="12" w:space="0"/>
              <w:right w:val="single" w:color="auto" w:sz="12" w:space="0"/>
            </w:tcBorders>
          </w:tcPr>
          <w:p w14:paraId="7C642CC2">
            <w:pPr>
              <w:pStyle w:val="42"/>
              <w:rPr>
                <w:rFonts w:eastAsiaTheme="minorEastAsia" w:cstheme="minorBidi"/>
              </w:rPr>
            </w:pPr>
            <w:r>
              <w:rPr>
                <w:rFonts w:eastAsiaTheme="minorEastAsia" w:cstheme="minorBidi"/>
              </w:rPr>
              <w:t>5.746</w:t>
            </w:r>
          </w:p>
        </w:tc>
      </w:tr>
    </w:tbl>
    <w:p w14:paraId="1B4DE3FF">
      <w:pPr>
        <w:pStyle w:val="45"/>
      </w:pPr>
      <w:r>
        <w:rPr>
          <w:rFonts w:hint="eastAsia"/>
        </w:rPr>
        <w:t>表4.2-11  情景三（放空洞半开）P50%流量预测（单位：m</w:t>
      </w:r>
      <w:r>
        <w:rPr>
          <w:rFonts w:hint="eastAsia"/>
          <w:vertAlign w:val="superscript"/>
        </w:rPr>
        <w:t>3</w:t>
      </w:r>
      <w:r>
        <w:rPr>
          <w:rFonts w:hint="eastAsia"/>
        </w:rPr>
        <w:t>/s）</w:t>
      </w:r>
    </w:p>
    <w:tbl>
      <w:tblPr>
        <w:tblStyle w:val="21"/>
        <w:tblW w:w="85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6C6F4B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top w:val="single" w:color="auto" w:sz="12" w:space="0"/>
              <w:left w:val="single" w:color="auto" w:sz="12" w:space="0"/>
              <w:tl2br w:val="single" w:color="auto" w:sz="4" w:space="0"/>
            </w:tcBorders>
            <w:vAlign w:val="center"/>
          </w:tcPr>
          <w:p w14:paraId="05ACDA57">
            <w:pPr>
              <w:pStyle w:val="42"/>
              <w:jc w:val="right"/>
              <w:rPr>
                <w:rFonts w:eastAsiaTheme="minorEastAsia" w:cstheme="minorBidi"/>
              </w:rPr>
            </w:pPr>
            <w:r>
              <w:rPr>
                <w:rFonts w:hint="eastAsia" w:eastAsiaTheme="minorEastAsia" w:cstheme="minorBidi"/>
              </w:rPr>
              <w:t>断面</w:t>
            </w:r>
          </w:p>
          <w:p w14:paraId="5340E125">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7B0A225A">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4ED4D5B3">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5617095F">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4CCF5714">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494C84BD">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178D24C6">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1CC878CE">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51CF2524">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12D0B9A9">
            <w:pPr>
              <w:pStyle w:val="42"/>
              <w:rPr>
                <w:rFonts w:eastAsiaTheme="minorEastAsia" w:cstheme="minorBidi"/>
              </w:rPr>
            </w:pPr>
            <w:r>
              <w:rPr>
                <w:rFonts w:eastAsiaTheme="minorEastAsia" w:cstheme="minorBidi"/>
              </w:rPr>
              <w:t>#9</w:t>
            </w:r>
          </w:p>
        </w:tc>
      </w:tr>
      <w:tr w14:paraId="1C8521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left w:val="single" w:color="auto" w:sz="12" w:space="0"/>
            </w:tcBorders>
            <w:vAlign w:val="center"/>
          </w:tcPr>
          <w:p w14:paraId="04A5F12D">
            <w:pPr>
              <w:pStyle w:val="42"/>
              <w:rPr>
                <w:rFonts w:eastAsiaTheme="minorEastAsia" w:cstheme="minorBidi"/>
              </w:rPr>
            </w:pPr>
            <w:r>
              <w:rPr>
                <w:rFonts w:hint="eastAsia" w:eastAsiaTheme="minorEastAsia" w:cstheme="minorBidi"/>
              </w:rPr>
              <w:t>4月</w:t>
            </w:r>
          </w:p>
        </w:tc>
        <w:tc>
          <w:tcPr>
            <w:tcW w:w="852" w:type="dxa"/>
          </w:tcPr>
          <w:p w14:paraId="6D21FD9F">
            <w:pPr>
              <w:pStyle w:val="42"/>
              <w:rPr>
                <w:rFonts w:eastAsiaTheme="minorEastAsia" w:cstheme="minorBidi"/>
              </w:rPr>
            </w:pPr>
            <w:r>
              <w:rPr>
                <w:rFonts w:eastAsiaTheme="minorEastAsia" w:cstheme="minorBidi"/>
              </w:rPr>
              <w:t>4.249</w:t>
            </w:r>
          </w:p>
        </w:tc>
        <w:tc>
          <w:tcPr>
            <w:tcW w:w="853" w:type="dxa"/>
          </w:tcPr>
          <w:p w14:paraId="4C0BB865">
            <w:pPr>
              <w:pStyle w:val="42"/>
              <w:rPr>
                <w:rFonts w:eastAsiaTheme="minorEastAsia" w:cstheme="minorBidi"/>
              </w:rPr>
            </w:pPr>
            <w:r>
              <w:rPr>
                <w:rFonts w:eastAsiaTheme="minorEastAsia" w:cstheme="minorBidi"/>
              </w:rPr>
              <w:t>4.251</w:t>
            </w:r>
          </w:p>
        </w:tc>
        <w:tc>
          <w:tcPr>
            <w:tcW w:w="853" w:type="dxa"/>
          </w:tcPr>
          <w:p w14:paraId="78ADC970">
            <w:pPr>
              <w:pStyle w:val="42"/>
              <w:rPr>
                <w:rFonts w:eastAsiaTheme="minorEastAsia" w:cstheme="minorBidi"/>
              </w:rPr>
            </w:pPr>
            <w:r>
              <w:rPr>
                <w:rFonts w:eastAsiaTheme="minorEastAsia" w:cstheme="minorBidi"/>
              </w:rPr>
              <w:t>4.251</w:t>
            </w:r>
          </w:p>
        </w:tc>
        <w:tc>
          <w:tcPr>
            <w:tcW w:w="853" w:type="dxa"/>
          </w:tcPr>
          <w:p w14:paraId="3E15CA38">
            <w:pPr>
              <w:pStyle w:val="42"/>
              <w:rPr>
                <w:rFonts w:eastAsiaTheme="minorEastAsia" w:cstheme="minorBidi"/>
              </w:rPr>
            </w:pPr>
            <w:r>
              <w:rPr>
                <w:rFonts w:eastAsiaTheme="minorEastAsia" w:cstheme="minorBidi"/>
              </w:rPr>
              <w:t>4.262</w:t>
            </w:r>
          </w:p>
        </w:tc>
        <w:tc>
          <w:tcPr>
            <w:tcW w:w="853" w:type="dxa"/>
          </w:tcPr>
          <w:p w14:paraId="64FB9BFC">
            <w:pPr>
              <w:pStyle w:val="42"/>
              <w:rPr>
                <w:rFonts w:eastAsiaTheme="minorEastAsia" w:cstheme="minorBidi"/>
              </w:rPr>
            </w:pPr>
            <w:r>
              <w:rPr>
                <w:rFonts w:eastAsiaTheme="minorEastAsia" w:cstheme="minorBidi"/>
              </w:rPr>
              <w:t>4.277</w:t>
            </w:r>
          </w:p>
        </w:tc>
        <w:tc>
          <w:tcPr>
            <w:tcW w:w="853" w:type="dxa"/>
          </w:tcPr>
          <w:p w14:paraId="239C03FE">
            <w:pPr>
              <w:pStyle w:val="42"/>
              <w:rPr>
                <w:rFonts w:eastAsiaTheme="minorEastAsia" w:cstheme="minorBidi"/>
              </w:rPr>
            </w:pPr>
            <w:r>
              <w:rPr>
                <w:rFonts w:eastAsiaTheme="minorEastAsia" w:cstheme="minorBidi"/>
              </w:rPr>
              <w:t>4.277</w:t>
            </w:r>
          </w:p>
        </w:tc>
        <w:tc>
          <w:tcPr>
            <w:tcW w:w="853" w:type="dxa"/>
          </w:tcPr>
          <w:p w14:paraId="3351DAE6">
            <w:pPr>
              <w:pStyle w:val="42"/>
              <w:rPr>
                <w:rFonts w:eastAsiaTheme="minorEastAsia" w:cstheme="minorBidi"/>
              </w:rPr>
            </w:pPr>
            <w:r>
              <w:rPr>
                <w:rFonts w:eastAsiaTheme="minorEastAsia" w:cstheme="minorBidi"/>
              </w:rPr>
              <w:t>4.289</w:t>
            </w:r>
          </w:p>
        </w:tc>
        <w:tc>
          <w:tcPr>
            <w:tcW w:w="853" w:type="dxa"/>
          </w:tcPr>
          <w:p w14:paraId="66478929">
            <w:pPr>
              <w:pStyle w:val="42"/>
              <w:rPr>
                <w:rFonts w:eastAsiaTheme="minorEastAsia" w:cstheme="minorBidi"/>
              </w:rPr>
            </w:pPr>
            <w:r>
              <w:rPr>
                <w:rFonts w:eastAsiaTheme="minorEastAsia" w:cstheme="minorBidi"/>
              </w:rPr>
              <w:t>4.289</w:t>
            </w:r>
          </w:p>
        </w:tc>
        <w:tc>
          <w:tcPr>
            <w:tcW w:w="853" w:type="dxa"/>
            <w:tcBorders>
              <w:right w:val="single" w:color="auto" w:sz="12" w:space="0"/>
            </w:tcBorders>
          </w:tcPr>
          <w:p w14:paraId="6165E167">
            <w:pPr>
              <w:pStyle w:val="42"/>
              <w:rPr>
                <w:rFonts w:eastAsiaTheme="minorEastAsia" w:cstheme="minorBidi"/>
              </w:rPr>
            </w:pPr>
            <w:r>
              <w:rPr>
                <w:rFonts w:eastAsiaTheme="minorEastAsia" w:cstheme="minorBidi"/>
              </w:rPr>
              <w:t>4.323</w:t>
            </w:r>
          </w:p>
        </w:tc>
      </w:tr>
      <w:tr w14:paraId="405E81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left w:val="single" w:color="auto" w:sz="12" w:space="0"/>
              <w:bottom w:val="single" w:color="auto" w:sz="12" w:space="0"/>
            </w:tcBorders>
            <w:vAlign w:val="center"/>
          </w:tcPr>
          <w:p w14:paraId="3A6CD430">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tcPr>
          <w:p w14:paraId="7C14FE90">
            <w:pPr>
              <w:pStyle w:val="42"/>
              <w:rPr>
                <w:rFonts w:eastAsiaTheme="minorEastAsia" w:cstheme="minorBidi"/>
              </w:rPr>
            </w:pPr>
            <w:r>
              <w:rPr>
                <w:rFonts w:eastAsiaTheme="minorEastAsia" w:cstheme="minorBidi"/>
              </w:rPr>
              <w:t>5.58</w:t>
            </w:r>
          </w:p>
        </w:tc>
        <w:tc>
          <w:tcPr>
            <w:tcW w:w="853" w:type="dxa"/>
            <w:tcBorders>
              <w:bottom w:val="single" w:color="auto" w:sz="12" w:space="0"/>
            </w:tcBorders>
          </w:tcPr>
          <w:p w14:paraId="4C76E54E">
            <w:pPr>
              <w:pStyle w:val="42"/>
              <w:rPr>
                <w:rFonts w:eastAsiaTheme="minorEastAsia" w:cstheme="minorBidi"/>
              </w:rPr>
            </w:pPr>
            <w:r>
              <w:rPr>
                <w:rFonts w:eastAsiaTheme="minorEastAsia" w:cstheme="minorBidi"/>
              </w:rPr>
              <w:t>5.581</w:t>
            </w:r>
          </w:p>
        </w:tc>
        <w:tc>
          <w:tcPr>
            <w:tcW w:w="853" w:type="dxa"/>
            <w:tcBorders>
              <w:bottom w:val="single" w:color="auto" w:sz="12" w:space="0"/>
            </w:tcBorders>
          </w:tcPr>
          <w:p w14:paraId="0847B915">
            <w:pPr>
              <w:pStyle w:val="42"/>
              <w:rPr>
                <w:rFonts w:eastAsiaTheme="minorEastAsia" w:cstheme="minorBidi"/>
              </w:rPr>
            </w:pPr>
            <w:r>
              <w:rPr>
                <w:rFonts w:eastAsiaTheme="minorEastAsia" w:cstheme="minorBidi"/>
              </w:rPr>
              <w:t>5.581</w:t>
            </w:r>
          </w:p>
        </w:tc>
        <w:tc>
          <w:tcPr>
            <w:tcW w:w="853" w:type="dxa"/>
            <w:tcBorders>
              <w:bottom w:val="single" w:color="auto" w:sz="12" w:space="0"/>
            </w:tcBorders>
          </w:tcPr>
          <w:p w14:paraId="429402A4">
            <w:pPr>
              <w:pStyle w:val="42"/>
              <w:rPr>
                <w:rFonts w:eastAsiaTheme="minorEastAsia" w:cstheme="minorBidi"/>
              </w:rPr>
            </w:pPr>
            <w:r>
              <w:rPr>
                <w:rFonts w:eastAsiaTheme="minorEastAsia" w:cstheme="minorBidi"/>
              </w:rPr>
              <w:t>5.588</w:t>
            </w:r>
          </w:p>
        </w:tc>
        <w:tc>
          <w:tcPr>
            <w:tcW w:w="853" w:type="dxa"/>
            <w:tcBorders>
              <w:bottom w:val="single" w:color="auto" w:sz="12" w:space="0"/>
            </w:tcBorders>
          </w:tcPr>
          <w:p w14:paraId="43362744">
            <w:pPr>
              <w:pStyle w:val="42"/>
              <w:rPr>
                <w:rFonts w:eastAsiaTheme="minorEastAsia" w:cstheme="minorBidi"/>
              </w:rPr>
            </w:pPr>
            <w:r>
              <w:rPr>
                <w:rFonts w:eastAsiaTheme="minorEastAsia" w:cstheme="minorBidi"/>
              </w:rPr>
              <w:t>5.599</w:t>
            </w:r>
          </w:p>
        </w:tc>
        <w:tc>
          <w:tcPr>
            <w:tcW w:w="853" w:type="dxa"/>
            <w:tcBorders>
              <w:bottom w:val="single" w:color="auto" w:sz="12" w:space="0"/>
            </w:tcBorders>
          </w:tcPr>
          <w:p w14:paraId="0F8D45CE">
            <w:pPr>
              <w:pStyle w:val="42"/>
              <w:rPr>
                <w:rFonts w:eastAsiaTheme="minorEastAsia" w:cstheme="minorBidi"/>
              </w:rPr>
            </w:pPr>
            <w:r>
              <w:rPr>
                <w:rFonts w:eastAsiaTheme="minorEastAsia" w:cstheme="minorBidi"/>
              </w:rPr>
              <w:t>5.599</w:t>
            </w:r>
          </w:p>
        </w:tc>
        <w:tc>
          <w:tcPr>
            <w:tcW w:w="853" w:type="dxa"/>
            <w:tcBorders>
              <w:bottom w:val="single" w:color="auto" w:sz="12" w:space="0"/>
            </w:tcBorders>
          </w:tcPr>
          <w:p w14:paraId="39BBAB1B">
            <w:pPr>
              <w:pStyle w:val="42"/>
              <w:rPr>
                <w:rFonts w:eastAsiaTheme="minorEastAsia" w:cstheme="minorBidi"/>
              </w:rPr>
            </w:pPr>
            <w:r>
              <w:rPr>
                <w:rFonts w:eastAsiaTheme="minorEastAsia" w:cstheme="minorBidi"/>
              </w:rPr>
              <w:t>5.607</w:t>
            </w:r>
          </w:p>
        </w:tc>
        <w:tc>
          <w:tcPr>
            <w:tcW w:w="853" w:type="dxa"/>
            <w:tcBorders>
              <w:bottom w:val="single" w:color="auto" w:sz="12" w:space="0"/>
            </w:tcBorders>
          </w:tcPr>
          <w:p w14:paraId="6F9FF848">
            <w:pPr>
              <w:pStyle w:val="42"/>
              <w:rPr>
                <w:rFonts w:eastAsiaTheme="minorEastAsia" w:cstheme="minorBidi"/>
              </w:rPr>
            </w:pPr>
            <w:r>
              <w:rPr>
                <w:rFonts w:eastAsiaTheme="minorEastAsia" w:cstheme="minorBidi"/>
              </w:rPr>
              <w:t>5.608</w:t>
            </w:r>
          </w:p>
        </w:tc>
        <w:tc>
          <w:tcPr>
            <w:tcW w:w="853" w:type="dxa"/>
            <w:tcBorders>
              <w:bottom w:val="single" w:color="auto" w:sz="12" w:space="0"/>
              <w:right w:val="single" w:color="auto" w:sz="12" w:space="0"/>
            </w:tcBorders>
          </w:tcPr>
          <w:p w14:paraId="6704DB50">
            <w:pPr>
              <w:pStyle w:val="42"/>
              <w:rPr>
                <w:rFonts w:eastAsiaTheme="minorEastAsia" w:cstheme="minorBidi"/>
              </w:rPr>
            </w:pPr>
            <w:r>
              <w:rPr>
                <w:rFonts w:eastAsiaTheme="minorEastAsia" w:cstheme="minorBidi"/>
              </w:rPr>
              <w:t>5.631</w:t>
            </w:r>
          </w:p>
        </w:tc>
      </w:tr>
    </w:tbl>
    <w:p w14:paraId="3ACA1371">
      <w:pPr>
        <w:pStyle w:val="45"/>
      </w:pPr>
      <w:r>
        <w:rPr>
          <w:rFonts w:hint="eastAsia"/>
        </w:rPr>
        <w:t>表4.2-12  情景三（放空洞半开）P90%流量预测（单位：m</w:t>
      </w:r>
      <w:r>
        <w:rPr>
          <w:rFonts w:hint="eastAsia"/>
          <w:vertAlign w:val="superscript"/>
        </w:rPr>
        <w:t>3</w:t>
      </w:r>
      <w:r>
        <w:rPr>
          <w:rFonts w:hint="eastAsia"/>
        </w:rPr>
        <w:t>/s）</w:t>
      </w:r>
    </w:p>
    <w:tbl>
      <w:tblPr>
        <w:tblStyle w:val="21"/>
        <w:tblW w:w="85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40CB77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top w:val="single" w:color="auto" w:sz="12" w:space="0"/>
              <w:left w:val="single" w:color="auto" w:sz="12" w:space="0"/>
              <w:tl2br w:val="single" w:color="auto" w:sz="4" w:space="0"/>
            </w:tcBorders>
            <w:vAlign w:val="center"/>
          </w:tcPr>
          <w:p w14:paraId="58342F71">
            <w:pPr>
              <w:pStyle w:val="42"/>
              <w:jc w:val="right"/>
              <w:rPr>
                <w:rFonts w:eastAsiaTheme="minorEastAsia" w:cstheme="minorBidi"/>
              </w:rPr>
            </w:pPr>
            <w:r>
              <w:rPr>
                <w:rFonts w:hint="eastAsia" w:eastAsiaTheme="minorEastAsia" w:cstheme="minorBidi"/>
              </w:rPr>
              <w:t>断面</w:t>
            </w:r>
          </w:p>
          <w:p w14:paraId="650CF3B7">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3CEEA260">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29D8101F">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60EF4788">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5698172E">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23BE1355">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4DF872A1">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4F5260A8">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2652E287">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54C9122F">
            <w:pPr>
              <w:pStyle w:val="42"/>
              <w:rPr>
                <w:rFonts w:eastAsiaTheme="minorEastAsia" w:cstheme="minorBidi"/>
              </w:rPr>
            </w:pPr>
            <w:r>
              <w:rPr>
                <w:rFonts w:eastAsiaTheme="minorEastAsia" w:cstheme="minorBidi"/>
              </w:rPr>
              <w:t>#9</w:t>
            </w:r>
          </w:p>
        </w:tc>
      </w:tr>
      <w:tr w14:paraId="3AD22C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left w:val="single" w:color="auto" w:sz="12" w:space="0"/>
            </w:tcBorders>
            <w:vAlign w:val="center"/>
          </w:tcPr>
          <w:p w14:paraId="58ACCA32">
            <w:pPr>
              <w:pStyle w:val="42"/>
              <w:rPr>
                <w:rFonts w:eastAsiaTheme="minorEastAsia" w:cstheme="minorBidi"/>
              </w:rPr>
            </w:pPr>
            <w:r>
              <w:rPr>
                <w:rFonts w:hint="eastAsia" w:eastAsiaTheme="minorEastAsia" w:cstheme="minorBidi"/>
              </w:rPr>
              <w:t>4月</w:t>
            </w:r>
          </w:p>
        </w:tc>
        <w:tc>
          <w:tcPr>
            <w:tcW w:w="852" w:type="dxa"/>
          </w:tcPr>
          <w:p w14:paraId="77D5B85A">
            <w:pPr>
              <w:pStyle w:val="42"/>
              <w:rPr>
                <w:rFonts w:eastAsiaTheme="minorEastAsia" w:cstheme="minorBidi"/>
              </w:rPr>
            </w:pPr>
            <w:r>
              <w:rPr>
                <w:rFonts w:eastAsiaTheme="minorEastAsia" w:cstheme="minorBidi"/>
              </w:rPr>
              <w:t>4.248</w:t>
            </w:r>
          </w:p>
        </w:tc>
        <w:tc>
          <w:tcPr>
            <w:tcW w:w="853" w:type="dxa"/>
          </w:tcPr>
          <w:p w14:paraId="5D0E4CE1">
            <w:pPr>
              <w:pStyle w:val="42"/>
              <w:rPr>
                <w:rFonts w:eastAsiaTheme="minorEastAsia" w:cstheme="minorBidi"/>
              </w:rPr>
            </w:pPr>
            <w:r>
              <w:rPr>
                <w:rFonts w:eastAsiaTheme="minorEastAsia" w:cstheme="minorBidi"/>
              </w:rPr>
              <w:t>4.249</w:t>
            </w:r>
          </w:p>
        </w:tc>
        <w:tc>
          <w:tcPr>
            <w:tcW w:w="853" w:type="dxa"/>
          </w:tcPr>
          <w:p w14:paraId="08A83B11">
            <w:pPr>
              <w:pStyle w:val="42"/>
              <w:rPr>
                <w:rFonts w:eastAsiaTheme="minorEastAsia" w:cstheme="minorBidi"/>
              </w:rPr>
            </w:pPr>
            <w:r>
              <w:rPr>
                <w:rFonts w:eastAsiaTheme="minorEastAsia" w:cstheme="minorBidi"/>
              </w:rPr>
              <w:t>4.249</w:t>
            </w:r>
          </w:p>
        </w:tc>
        <w:tc>
          <w:tcPr>
            <w:tcW w:w="853" w:type="dxa"/>
          </w:tcPr>
          <w:p w14:paraId="38EEC129">
            <w:pPr>
              <w:pStyle w:val="42"/>
              <w:rPr>
                <w:rFonts w:eastAsiaTheme="minorEastAsia" w:cstheme="minorBidi"/>
              </w:rPr>
            </w:pPr>
            <w:r>
              <w:rPr>
                <w:rFonts w:eastAsiaTheme="minorEastAsia" w:cstheme="minorBidi"/>
              </w:rPr>
              <w:t>4.252</w:t>
            </w:r>
          </w:p>
        </w:tc>
        <w:tc>
          <w:tcPr>
            <w:tcW w:w="853" w:type="dxa"/>
          </w:tcPr>
          <w:p w14:paraId="3A750E66">
            <w:pPr>
              <w:pStyle w:val="42"/>
              <w:rPr>
                <w:rFonts w:eastAsiaTheme="minorEastAsia" w:cstheme="minorBidi"/>
              </w:rPr>
            </w:pPr>
            <w:r>
              <w:rPr>
                <w:rFonts w:eastAsiaTheme="minorEastAsia" w:cstheme="minorBidi"/>
              </w:rPr>
              <w:t>4.255</w:t>
            </w:r>
          </w:p>
        </w:tc>
        <w:tc>
          <w:tcPr>
            <w:tcW w:w="853" w:type="dxa"/>
          </w:tcPr>
          <w:p w14:paraId="37B623FD">
            <w:pPr>
              <w:pStyle w:val="42"/>
              <w:rPr>
                <w:rFonts w:eastAsiaTheme="minorEastAsia" w:cstheme="minorBidi"/>
              </w:rPr>
            </w:pPr>
            <w:r>
              <w:rPr>
                <w:rFonts w:eastAsiaTheme="minorEastAsia" w:cstheme="minorBidi"/>
              </w:rPr>
              <w:t>4.256</w:t>
            </w:r>
          </w:p>
        </w:tc>
        <w:tc>
          <w:tcPr>
            <w:tcW w:w="853" w:type="dxa"/>
          </w:tcPr>
          <w:p w14:paraId="618F7EF2">
            <w:pPr>
              <w:pStyle w:val="42"/>
              <w:rPr>
                <w:rFonts w:eastAsiaTheme="minorEastAsia" w:cstheme="minorBidi"/>
              </w:rPr>
            </w:pPr>
            <w:r>
              <w:rPr>
                <w:rFonts w:eastAsiaTheme="minorEastAsia" w:cstheme="minorBidi"/>
              </w:rPr>
              <w:t>4.259</w:t>
            </w:r>
          </w:p>
        </w:tc>
        <w:tc>
          <w:tcPr>
            <w:tcW w:w="853" w:type="dxa"/>
          </w:tcPr>
          <w:p w14:paraId="5905E22E">
            <w:pPr>
              <w:pStyle w:val="42"/>
              <w:rPr>
                <w:rFonts w:eastAsiaTheme="minorEastAsia" w:cstheme="minorBidi"/>
              </w:rPr>
            </w:pPr>
            <w:r>
              <w:rPr>
                <w:rFonts w:eastAsiaTheme="minorEastAsia" w:cstheme="minorBidi"/>
              </w:rPr>
              <w:t>4.259</w:t>
            </w:r>
          </w:p>
        </w:tc>
        <w:tc>
          <w:tcPr>
            <w:tcW w:w="853" w:type="dxa"/>
            <w:tcBorders>
              <w:right w:val="single" w:color="auto" w:sz="12" w:space="0"/>
            </w:tcBorders>
          </w:tcPr>
          <w:p w14:paraId="51C2D780">
            <w:pPr>
              <w:pStyle w:val="42"/>
              <w:rPr>
                <w:rFonts w:eastAsiaTheme="minorEastAsia" w:cstheme="minorBidi"/>
              </w:rPr>
            </w:pPr>
            <w:r>
              <w:rPr>
                <w:rFonts w:eastAsiaTheme="minorEastAsia" w:cstheme="minorBidi"/>
              </w:rPr>
              <w:t>4.267</w:t>
            </w:r>
          </w:p>
        </w:tc>
      </w:tr>
      <w:tr w14:paraId="0E3E38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 w:type="dxa"/>
            <w:tcBorders>
              <w:left w:val="single" w:color="auto" w:sz="12" w:space="0"/>
              <w:bottom w:val="single" w:color="auto" w:sz="12" w:space="0"/>
            </w:tcBorders>
            <w:vAlign w:val="center"/>
          </w:tcPr>
          <w:p w14:paraId="2C09E21D">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tcPr>
          <w:p w14:paraId="12343B85">
            <w:pPr>
              <w:pStyle w:val="42"/>
              <w:rPr>
                <w:rFonts w:eastAsiaTheme="minorEastAsia" w:cstheme="minorBidi"/>
              </w:rPr>
            </w:pPr>
            <w:r>
              <w:rPr>
                <w:rFonts w:eastAsiaTheme="minorEastAsia" w:cstheme="minorBidi"/>
              </w:rPr>
              <w:t>5.579</w:t>
            </w:r>
          </w:p>
        </w:tc>
        <w:tc>
          <w:tcPr>
            <w:tcW w:w="853" w:type="dxa"/>
            <w:tcBorders>
              <w:bottom w:val="single" w:color="auto" w:sz="12" w:space="0"/>
            </w:tcBorders>
          </w:tcPr>
          <w:p w14:paraId="78DC0DA4">
            <w:pPr>
              <w:pStyle w:val="42"/>
              <w:rPr>
                <w:rFonts w:eastAsiaTheme="minorEastAsia" w:cstheme="minorBidi"/>
              </w:rPr>
            </w:pPr>
            <w:r>
              <w:rPr>
                <w:rFonts w:eastAsiaTheme="minorEastAsia" w:cstheme="minorBidi"/>
              </w:rPr>
              <w:t>5.58</w:t>
            </w:r>
          </w:p>
        </w:tc>
        <w:tc>
          <w:tcPr>
            <w:tcW w:w="853" w:type="dxa"/>
            <w:tcBorders>
              <w:bottom w:val="single" w:color="auto" w:sz="12" w:space="0"/>
            </w:tcBorders>
          </w:tcPr>
          <w:p w14:paraId="2D0452DA">
            <w:pPr>
              <w:pStyle w:val="42"/>
              <w:rPr>
                <w:rFonts w:eastAsiaTheme="minorEastAsia" w:cstheme="minorBidi"/>
              </w:rPr>
            </w:pPr>
            <w:r>
              <w:rPr>
                <w:rFonts w:eastAsiaTheme="minorEastAsia" w:cstheme="minorBidi"/>
              </w:rPr>
              <w:t>5.58</w:t>
            </w:r>
          </w:p>
        </w:tc>
        <w:tc>
          <w:tcPr>
            <w:tcW w:w="853" w:type="dxa"/>
            <w:tcBorders>
              <w:bottom w:val="single" w:color="auto" w:sz="12" w:space="0"/>
            </w:tcBorders>
          </w:tcPr>
          <w:p w14:paraId="19EB3BDB">
            <w:pPr>
              <w:pStyle w:val="42"/>
              <w:rPr>
                <w:rFonts w:eastAsiaTheme="minorEastAsia" w:cstheme="minorBidi"/>
              </w:rPr>
            </w:pPr>
            <w:r>
              <w:rPr>
                <w:rFonts w:eastAsiaTheme="minorEastAsia" w:cstheme="minorBidi"/>
              </w:rPr>
              <w:t>5.583</w:t>
            </w:r>
          </w:p>
        </w:tc>
        <w:tc>
          <w:tcPr>
            <w:tcW w:w="853" w:type="dxa"/>
            <w:tcBorders>
              <w:bottom w:val="single" w:color="auto" w:sz="12" w:space="0"/>
            </w:tcBorders>
          </w:tcPr>
          <w:p w14:paraId="7063FF0C">
            <w:pPr>
              <w:pStyle w:val="42"/>
              <w:rPr>
                <w:rFonts w:eastAsiaTheme="minorEastAsia" w:cstheme="minorBidi"/>
              </w:rPr>
            </w:pPr>
            <w:r>
              <w:rPr>
                <w:rFonts w:eastAsiaTheme="minorEastAsia" w:cstheme="minorBidi"/>
              </w:rPr>
              <w:t>5.587</w:t>
            </w:r>
          </w:p>
        </w:tc>
        <w:tc>
          <w:tcPr>
            <w:tcW w:w="853" w:type="dxa"/>
            <w:tcBorders>
              <w:bottom w:val="single" w:color="auto" w:sz="12" w:space="0"/>
            </w:tcBorders>
          </w:tcPr>
          <w:p w14:paraId="473C5BEE">
            <w:pPr>
              <w:pStyle w:val="42"/>
              <w:rPr>
                <w:rFonts w:eastAsiaTheme="minorEastAsia" w:cstheme="minorBidi"/>
              </w:rPr>
            </w:pPr>
            <w:r>
              <w:rPr>
                <w:rFonts w:eastAsiaTheme="minorEastAsia" w:cstheme="minorBidi"/>
              </w:rPr>
              <w:t>5.587</w:t>
            </w:r>
          </w:p>
        </w:tc>
        <w:tc>
          <w:tcPr>
            <w:tcW w:w="853" w:type="dxa"/>
            <w:tcBorders>
              <w:bottom w:val="single" w:color="auto" w:sz="12" w:space="0"/>
            </w:tcBorders>
          </w:tcPr>
          <w:p w14:paraId="719F9AF1">
            <w:pPr>
              <w:pStyle w:val="42"/>
              <w:rPr>
                <w:rFonts w:eastAsiaTheme="minorEastAsia" w:cstheme="minorBidi"/>
              </w:rPr>
            </w:pPr>
            <w:r>
              <w:rPr>
                <w:rFonts w:eastAsiaTheme="minorEastAsia" w:cstheme="minorBidi"/>
              </w:rPr>
              <w:t>5.59</w:t>
            </w:r>
          </w:p>
        </w:tc>
        <w:tc>
          <w:tcPr>
            <w:tcW w:w="853" w:type="dxa"/>
            <w:tcBorders>
              <w:bottom w:val="single" w:color="auto" w:sz="12" w:space="0"/>
            </w:tcBorders>
          </w:tcPr>
          <w:p w14:paraId="1307F575">
            <w:pPr>
              <w:pStyle w:val="42"/>
              <w:rPr>
                <w:rFonts w:eastAsiaTheme="minorEastAsia" w:cstheme="minorBidi"/>
              </w:rPr>
            </w:pPr>
            <w:r>
              <w:rPr>
                <w:rFonts w:eastAsiaTheme="minorEastAsia" w:cstheme="minorBidi"/>
              </w:rPr>
              <w:t>5.59</w:t>
            </w:r>
          </w:p>
        </w:tc>
        <w:tc>
          <w:tcPr>
            <w:tcW w:w="853" w:type="dxa"/>
            <w:tcBorders>
              <w:bottom w:val="single" w:color="auto" w:sz="12" w:space="0"/>
              <w:right w:val="single" w:color="auto" w:sz="12" w:space="0"/>
            </w:tcBorders>
          </w:tcPr>
          <w:p w14:paraId="33603E2E">
            <w:pPr>
              <w:pStyle w:val="42"/>
              <w:rPr>
                <w:rFonts w:eastAsiaTheme="minorEastAsia" w:cstheme="minorBidi"/>
              </w:rPr>
            </w:pPr>
            <w:r>
              <w:rPr>
                <w:rFonts w:eastAsiaTheme="minorEastAsia" w:cstheme="minorBidi"/>
              </w:rPr>
              <w:t>5.599</w:t>
            </w:r>
          </w:p>
        </w:tc>
      </w:tr>
    </w:tbl>
    <w:p w14:paraId="038B1B84">
      <w:pPr>
        <w:pStyle w:val="5"/>
      </w:pPr>
      <w:r>
        <w:rPr>
          <w:rFonts w:hint="eastAsia"/>
        </w:rPr>
        <w:t>4.2.2.4 河流水位预测结果</w:t>
      </w:r>
    </w:p>
    <w:p w14:paraId="68704464">
      <w:pPr>
        <w:pStyle w:val="6"/>
      </w:pPr>
      <w:r>
        <w:rPr>
          <w:rFonts w:hint="eastAsia"/>
        </w:rPr>
        <w:t>（1）情景一各断面水深预测结果</w:t>
      </w:r>
    </w:p>
    <w:p w14:paraId="65AEF8DD">
      <w:pPr>
        <w:pStyle w:val="45"/>
      </w:pPr>
      <w:bookmarkStart w:id="72" w:name="OLE_LINK1"/>
      <w:r>
        <w:rPr>
          <w:rFonts w:hint="eastAsia"/>
        </w:rPr>
        <w:t>表4.2-13  情景一P10%水深预测（单位：m）</w:t>
      </w:r>
    </w:p>
    <w:tbl>
      <w:tblPr>
        <w:tblStyle w:val="21"/>
        <w:tblW w:w="85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9"/>
        <w:gridCol w:w="852"/>
        <w:gridCol w:w="853"/>
        <w:gridCol w:w="853"/>
        <w:gridCol w:w="853"/>
        <w:gridCol w:w="853"/>
        <w:gridCol w:w="853"/>
        <w:gridCol w:w="853"/>
        <w:gridCol w:w="853"/>
        <w:gridCol w:w="853"/>
      </w:tblGrid>
      <w:tr w14:paraId="5060DA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top w:val="single" w:color="auto" w:sz="12" w:space="0"/>
              <w:left w:val="single" w:color="auto" w:sz="12" w:space="0"/>
              <w:tl2br w:val="single" w:color="auto" w:sz="4" w:space="0"/>
            </w:tcBorders>
            <w:vAlign w:val="center"/>
          </w:tcPr>
          <w:p w14:paraId="0BE099F0">
            <w:pPr>
              <w:pStyle w:val="42"/>
              <w:jc w:val="right"/>
              <w:rPr>
                <w:rFonts w:eastAsiaTheme="minorEastAsia" w:cstheme="minorBidi"/>
              </w:rPr>
            </w:pPr>
            <w:r>
              <w:rPr>
                <w:rFonts w:hint="eastAsia" w:eastAsiaTheme="minorEastAsia" w:cstheme="minorBidi"/>
              </w:rPr>
              <w:t>断面</w:t>
            </w:r>
          </w:p>
          <w:p w14:paraId="427E49DB">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01E41CD8">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27334C7B">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7609E57F">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74B62FAC">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0C4FC11D">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6AB0311A">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04589BCC">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565DA36B">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6153368E">
            <w:pPr>
              <w:pStyle w:val="42"/>
              <w:rPr>
                <w:rFonts w:eastAsiaTheme="minorEastAsia" w:cstheme="minorBidi"/>
              </w:rPr>
            </w:pPr>
            <w:r>
              <w:rPr>
                <w:rFonts w:eastAsiaTheme="minorEastAsia" w:cstheme="minorBidi"/>
              </w:rPr>
              <w:t>#9</w:t>
            </w:r>
          </w:p>
        </w:tc>
      </w:tr>
      <w:tr w14:paraId="45FFA9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tcBorders>
            <w:vAlign w:val="center"/>
          </w:tcPr>
          <w:p w14:paraId="2EBE5AAE">
            <w:pPr>
              <w:pStyle w:val="42"/>
              <w:rPr>
                <w:rFonts w:eastAsiaTheme="minorEastAsia" w:cstheme="minorBidi"/>
              </w:rPr>
            </w:pPr>
            <w:r>
              <w:rPr>
                <w:rFonts w:hint="eastAsia" w:eastAsiaTheme="minorEastAsia" w:cstheme="minorBidi"/>
              </w:rPr>
              <w:t>4月</w:t>
            </w:r>
          </w:p>
        </w:tc>
        <w:tc>
          <w:tcPr>
            <w:tcW w:w="852" w:type="dxa"/>
          </w:tcPr>
          <w:p w14:paraId="57A98A38">
            <w:pPr>
              <w:pStyle w:val="42"/>
              <w:rPr>
                <w:rFonts w:eastAsiaTheme="minorEastAsia" w:cstheme="minorBidi"/>
              </w:rPr>
            </w:pPr>
            <w:r>
              <w:rPr>
                <w:rFonts w:eastAsiaTheme="minorEastAsia" w:cstheme="minorBidi"/>
              </w:rPr>
              <w:t>0.616</w:t>
            </w:r>
          </w:p>
        </w:tc>
        <w:tc>
          <w:tcPr>
            <w:tcW w:w="853" w:type="dxa"/>
          </w:tcPr>
          <w:p w14:paraId="1E286B59">
            <w:pPr>
              <w:pStyle w:val="42"/>
              <w:rPr>
                <w:rFonts w:eastAsiaTheme="minorEastAsia" w:cstheme="minorBidi"/>
              </w:rPr>
            </w:pPr>
            <w:r>
              <w:rPr>
                <w:rFonts w:eastAsiaTheme="minorEastAsia" w:cstheme="minorBidi"/>
              </w:rPr>
              <w:t>1.053</w:t>
            </w:r>
          </w:p>
        </w:tc>
        <w:tc>
          <w:tcPr>
            <w:tcW w:w="853" w:type="dxa"/>
          </w:tcPr>
          <w:p w14:paraId="0FAB097B">
            <w:pPr>
              <w:pStyle w:val="42"/>
              <w:rPr>
                <w:rFonts w:eastAsiaTheme="minorEastAsia" w:cstheme="minorBidi"/>
              </w:rPr>
            </w:pPr>
            <w:r>
              <w:rPr>
                <w:rFonts w:eastAsiaTheme="minorEastAsia" w:cstheme="minorBidi"/>
              </w:rPr>
              <w:t>0.648</w:t>
            </w:r>
          </w:p>
        </w:tc>
        <w:tc>
          <w:tcPr>
            <w:tcW w:w="853" w:type="dxa"/>
          </w:tcPr>
          <w:p w14:paraId="2F97667C">
            <w:pPr>
              <w:pStyle w:val="42"/>
              <w:rPr>
                <w:rFonts w:eastAsiaTheme="minorEastAsia" w:cstheme="minorBidi"/>
              </w:rPr>
            </w:pPr>
            <w:r>
              <w:rPr>
                <w:rFonts w:eastAsiaTheme="minorEastAsia" w:cstheme="minorBidi"/>
              </w:rPr>
              <w:t>0.234</w:t>
            </w:r>
          </w:p>
        </w:tc>
        <w:tc>
          <w:tcPr>
            <w:tcW w:w="853" w:type="dxa"/>
          </w:tcPr>
          <w:p w14:paraId="5E4382BB">
            <w:pPr>
              <w:pStyle w:val="42"/>
              <w:rPr>
                <w:rFonts w:eastAsiaTheme="minorEastAsia" w:cstheme="minorBidi"/>
              </w:rPr>
            </w:pPr>
            <w:r>
              <w:rPr>
                <w:rFonts w:eastAsiaTheme="minorEastAsia" w:cstheme="minorBidi"/>
              </w:rPr>
              <w:t>0.369</w:t>
            </w:r>
          </w:p>
        </w:tc>
        <w:tc>
          <w:tcPr>
            <w:tcW w:w="853" w:type="dxa"/>
          </w:tcPr>
          <w:p w14:paraId="5EFB180C">
            <w:pPr>
              <w:pStyle w:val="42"/>
              <w:rPr>
                <w:rFonts w:eastAsiaTheme="minorEastAsia" w:cstheme="minorBidi"/>
              </w:rPr>
            </w:pPr>
            <w:r>
              <w:rPr>
                <w:rFonts w:eastAsiaTheme="minorEastAsia" w:cstheme="minorBidi"/>
              </w:rPr>
              <w:t>0.422</w:t>
            </w:r>
          </w:p>
        </w:tc>
        <w:tc>
          <w:tcPr>
            <w:tcW w:w="853" w:type="dxa"/>
          </w:tcPr>
          <w:p w14:paraId="61D67593">
            <w:pPr>
              <w:pStyle w:val="42"/>
              <w:rPr>
                <w:rFonts w:eastAsiaTheme="minorEastAsia" w:cstheme="minorBidi"/>
              </w:rPr>
            </w:pPr>
            <w:r>
              <w:rPr>
                <w:rFonts w:eastAsiaTheme="minorEastAsia" w:cstheme="minorBidi"/>
              </w:rPr>
              <w:t>0.504</w:t>
            </w:r>
          </w:p>
        </w:tc>
        <w:tc>
          <w:tcPr>
            <w:tcW w:w="853" w:type="dxa"/>
          </w:tcPr>
          <w:p w14:paraId="7B6973D9">
            <w:pPr>
              <w:pStyle w:val="42"/>
              <w:rPr>
                <w:rFonts w:eastAsiaTheme="minorEastAsia" w:cstheme="minorBidi"/>
              </w:rPr>
            </w:pPr>
            <w:r>
              <w:rPr>
                <w:rFonts w:eastAsiaTheme="minorEastAsia" w:cstheme="minorBidi"/>
              </w:rPr>
              <w:t>0.307</w:t>
            </w:r>
          </w:p>
        </w:tc>
        <w:tc>
          <w:tcPr>
            <w:tcW w:w="853" w:type="dxa"/>
            <w:tcBorders>
              <w:right w:val="single" w:color="auto" w:sz="12" w:space="0"/>
            </w:tcBorders>
          </w:tcPr>
          <w:p w14:paraId="178E37CE">
            <w:pPr>
              <w:pStyle w:val="42"/>
              <w:rPr>
                <w:rFonts w:eastAsiaTheme="minorEastAsia" w:cstheme="minorBidi"/>
              </w:rPr>
            </w:pPr>
            <w:r>
              <w:rPr>
                <w:rFonts w:eastAsiaTheme="minorEastAsia" w:cstheme="minorBidi"/>
              </w:rPr>
              <w:t>1.072</w:t>
            </w:r>
          </w:p>
        </w:tc>
      </w:tr>
      <w:tr w14:paraId="00F72C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bottom w:val="single" w:color="auto" w:sz="12" w:space="0"/>
            </w:tcBorders>
            <w:vAlign w:val="center"/>
          </w:tcPr>
          <w:p w14:paraId="7C271654">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tcPr>
          <w:p w14:paraId="029092EC">
            <w:pPr>
              <w:pStyle w:val="42"/>
              <w:rPr>
                <w:rFonts w:eastAsiaTheme="minorEastAsia" w:cstheme="minorBidi"/>
              </w:rPr>
            </w:pPr>
            <w:r>
              <w:rPr>
                <w:rFonts w:eastAsiaTheme="minorEastAsia" w:cstheme="minorBidi"/>
              </w:rPr>
              <w:t>1.01</w:t>
            </w:r>
          </w:p>
        </w:tc>
        <w:tc>
          <w:tcPr>
            <w:tcW w:w="853" w:type="dxa"/>
            <w:tcBorders>
              <w:bottom w:val="single" w:color="auto" w:sz="12" w:space="0"/>
            </w:tcBorders>
          </w:tcPr>
          <w:p w14:paraId="7F612BB1">
            <w:pPr>
              <w:pStyle w:val="42"/>
              <w:rPr>
                <w:rFonts w:eastAsiaTheme="minorEastAsia" w:cstheme="minorBidi"/>
              </w:rPr>
            </w:pPr>
            <w:r>
              <w:rPr>
                <w:rFonts w:eastAsiaTheme="minorEastAsia" w:cstheme="minorBidi"/>
              </w:rPr>
              <w:t>1.09</w:t>
            </w:r>
          </w:p>
        </w:tc>
        <w:tc>
          <w:tcPr>
            <w:tcW w:w="853" w:type="dxa"/>
            <w:tcBorders>
              <w:bottom w:val="single" w:color="auto" w:sz="12" w:space="0"/>
            </w:tcBorders>
          </w:tcPr>
          <w:p w14:paraId="4DD61BD7">
            <w:pPr>
              <w:pStyle w:val="42"/>
              <w:rPr>
                <w:rFonts w:eastAsiaTheme="minorEastAsia" w:cstheme="minorBidi"/>
              </w:rPr>
            </w:pPr>
            <w:r>
              <w:rPr>
                <w:rFonts w:eastAsiaTheme="minorEastAsia" w:cstheme="minorBidi"/>
              </w:rPr>
              <w:t>0.684</w:t>
            </w:r>
          </w:p>
        </w:tc>
        <w:tc>
          <w:tcPr>
            <w:tcW w:w="853" w:type="dxa"/>
            <w:tcBorders>
              <w:bottom w:val="single" w:color="auto" w:sz="12" w:space="0"/>
            </w:tcBorders>
          </w:tcPr>
          <w:p w14:paraId="29F6DF4C">
            <w:pPr>
              <w:pStyle w:val="42"/>
              <w:rPr>
                <w:rFonts w:eastAsiaTheme="minorEastAsia" w:cstheme="minorBidi"/>
              </w:rPr>
            </w:pPr>
            <w:r>
              <w:rPr>
                <w:rFonts w:eastAsiaTheme="minorEastAsia" w:cstheme="minorBidi"/>
              </w:rPr>
              <w:t>0.283</w:t>
            </w:r>
          </w:p>
        </w:tc>
        <w:tc>
          <w:tcPr>
            <w:tcW w:w="853" w:type="dxa"/>
            <w:tcBorders>
              <w:bottom w:val="single" w:color="auto" w:sz="12" w:space="0"/>
            </w:tcBorders>
          </w:tcPr>
          <w:p w14:paraId="7EE1386D">
            <w:pPr>
              <w:pStyle w:val="42"/>
              <w:rPr>
                <w:rFonts w:eastAsiaTheme="minorEastAsia" w:cstheme="minorBidi"/>
              </w:rPr>
            </w:pPr>
            <w:r>
              <w:rPr>
                <w:rFonts w:eastAsiaTheme="minorEastAsia" w:cstheme="minorBidi"/>
              </w:rPr>
              <w:t>0.396</w:t>
            </w:r>
          </w:p>
        </w:tc>
        <w:tc>
          <w:tcPr>
            <w:tcW w:w="853" w:type="dxa"/>
            <w:tcBorders>
              <w:bottom w:val="single" w:color="auto" w:sz="12" w:space="0"/>
            </w:tcBorders>
          </w:tcPr>
          <w:p w14:paraId="213EBB4A">
            <w:pPr>
              <w:pStyle w:val="42"/>
              <w:rPr>
                <w:rFonts w:eastAsiaTheme="minorEastAsia" w:cstheme="minorBidi"/>
              </w:rPr>
            </w:pPr>
            <w:r>
              <w:rPr>
                <w:rFonts w:eastAsiaTheme="minorEastAsia" w:cstheme="minorBidi"/>
              </w:rPr>
              <w:t>0.462</w:t>
            </w:r>
          </w:p>
        </w:tc>
        <w:tc>
          <w:tcPr>
            <w:tcW w:w="853" w:type="dxa"/>
            <w:tcBorders>
              <w:bottom w:val="single" w:color="auto" w:sz="12" w:space="0"/>
            </w:tcBorders>
          </w:tcPr>
          <w:p w14:paraId="7EA3CBF0">
            <w:pPr>
              <w:pStyle w:val="42"/>
              <w:rPr>
                <w:rFonts w:eastAsiaTheme="minorEastAsia" w:cstheme="minorBidi"/>
              </w:rPr>
            </w:pPr>
            <w:r>
              <w:rPr>
                <w:rFonts w:eastAsiaTheme="minorEastAsia" w:cstheme="minorBidi"/>
              </w:rPr>
              <w:t>0.544</w:t>
            </w:r>
          </w:p>
        </w:tc>
        <w:tc>
          <w:tcPr>
            <w:tcW w:w="853" w:type="dxa"/>
            <w:tcBorders>
              <w:bottom w:val="single" w:color="auto" w:sz="12" w:space="0"/>
            </w:tcBorders>
          </w:tcPr>
          <w:p w14:paraId="6CD3B005">
            <w:pPr>
              <w:pStyle w:val="42"/>
              <w:rPr>
                <w:rFonts w:eastAsiaTheme="minorEastAsia" w:cstheme="minorBidi"/>
              </w:rPr>
            </w:pPr>
            <w:r>
              <w:rPr>
                <w:rFonts w:eastAsiaTheme="minorEastAsia" w:cstheme="minorBidi"/>
              </w:rPr>
              <w:t>0.383</w:t>
            </w:r>
          </w:p>
        </w:tc>
        <w:tc>
          <w:tcPr>
            <w:tcW w:w="853" w:type="dxa"/>
            <w:tcBorders>
              <w:bottom w:val="single" w:color="auto" w:sz="12" w:space="0"/>
              <w:right w:val="single" w:color="auto" w:sz="12" w:space="0"/>
            </w:tcBorders>
          </w:tcPr>
          <w:p w14:paraId="10149725">
            <w:pPr>
              <w:pStyle w:val="42"/>
              <w:rPr>
                <w:rFonts w:eastAsiaTheme="minorEastAsia" w:cstheme="minorBidi"/>
              </w:rPr>
            </w:pPr>
            <w:r>
              <w:rPr>
                <w:rFonts w:eastAsiaTheme="minorEastAsia" w:cstheme="minorBidi"/>
              </w:rPr>
              <w:t>1.095</w:t>
            </w:r>
          </w:p>
        </w:tc>
      </w:tr>
    </w:tbl>
    <w:p w14:paraId="306AD625">
      <w:pPr>
        <w:pStyle w:val="45"/>
      </w:pPr>
      <w:r>
        <w:rPr>
          <w:rFonts w:hint="eastAsia"/>
        </w:rPr>
        <w:t>表4.2-14  情景一P50%水深预测（单位：m）</w:t>
      </w:r>
    </w:p>
    <w:tbl>
      <w:tblPr>
        <w:tblStyle w:val="21"/>
        <w:tblW w:w="85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9"/>
        <w:gridCol w:w="852"/>
        <w:gridCol w:w="853"/>
        <w:gridCol w:w="853"/>
        <w:gridCol w:w="853"/>
        <w:gridCol w:w="853"/>
        <w:gridCol w:w="853"/>
        <w:gridCol w:w="853"/>
        <w:gridCol w:w="853"/>
        <w:gridCol w:w="853"/>
      </w:tblGrid>
      <w:tr w14:paraId="7454F6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top w:val="single" w:color="auto" w:sz="12" w:space="0"/>
              <w:left w:val="single" w:color="auto" w:sz="12" w:space="0"/>
              <w:tl2br w:val="single" w:color="auto" w:sz="4" w:space="0"/>
            </w:tcBorders>
            <w:vAlign w:val="center"/>
          </w:tcPr>
          <w:p w14:paraId="6ECCA6DA">
            <w:pPr>
              <w:pStyle w:val="42"/>
              <w:jc w:val="right"/>
              <w:rPr>
                <w:rFonts w:eastAsiaTheme="minorEastAsia" w:cstheme="minorBidi"/>
              </w:rPr>
            </w:pPr>
            <w:r>
              <w:rPr>
                <w:rFonts w:hint="eastAsia" w:eastAsiaTheme="minorEastAsia" w:cstheme="minorBidi"/>
              </w:rPr>
              <w:t>断面</w:t>
            </w:r>
          </w:p>
          <w:p w14:paraId="3C29EC96">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2F6605D8">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77FAF0A7">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70EF37EB">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244118F3">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7066EF60">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37FA328E">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14725505">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013455B8">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4FC93076">
            <w:pPr>
              <w:pStyle w:val="42"/>
              <w:rPr>
                <w:rFonts w:eastAsiaTheme="minorEastAsia" w:cstheme="minorBidi"/>
              </w:rPr>
            </w:pPr>
            <w:r>
              <w:rPr>
                <w:rFonts w:eastAsiaTheme="minorEastAsia" w:cstheme="minorBidi"/>
              </w:rPr>
              <w:t>#9</w:t>
            </w:r>
          </w:p>
        </w:tc>
      </w:tr>
      <w:tr w14:paraId="5D9BEB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tcBorders>
            <w:vAlign w:val="center"/>
          </w:tcPr>
          <w:p w14:paraId="7A887861">
            <w:pPr>
              <w:pStyle w:val="42"/>
              <w:rPr>
                <w:rFonts w:eastAsiaTheme="minorEastAsia" w:cstheme="minorBidi"/>
              </w:rPr>
            </w:pPr>
            <w:r>
              <w:rPr>
                <w:rFonts w:hint="eastAsia" w:eastAsiaTheme="minorEastAsia" w:cstheme="minorBidi"/>
              </w:rPr>
              <w:t>4月</w:t>
            </w:r>
          </w:p>
        </w:tc>
        <w:tc>
          <w:tcPr>
            <w:tcW w:w="852" w:type="dxa"/>
          </w:tcPr>
          <w:p w14:paraId="607F1527">
            <w:pPr>
              <w:pStyle w:val="42"/>
              <w:rPr>
                <w:rFonts w:eastAsiaTheme="minorEastAsia" w:cstheme="minorBidi"/>
              </w:rPr>
            </w:pPr>
            <w:r>
              <w:rPr>
                <w:rFonts w:eastAsiaTheme="minorEastAsia" w:cstheme="minorBidi"/>
              </w:rPr>
              <w:t>0.615</w:t>
            </w:r>
          </w:p>
        </w:tc>
        <w:tc>
          <w:tcPr>
            <w:tcW w:w="853" w:type="dxa"/>
          </w:tcPr>
          <w:p w14:paraId="065B5303">
            <w:pPr>
              <w:pStyle w:val="42"/>
              <w:rPr>
                <w:rFonts w:eastAsiaTheme="minorEastAsia" w:cstheme="minorBidi"/>
              </w:rPr>
            </w:pPr>
            <w:r>
              <w:rPr>
                <w:rFonts w:eastAsiaTheme="minorEastAsia" w:cstheme="minorBidi"/>
              </w:rPr>
              <w:t>1.052</w:t>
            </w:r>
          </w:p>
        </w:tc>
        <w:tc>
          <w:tcPr>
            <w:tcW w:w="853" w:type="dxa"/>
          </w:tcPr>
          <w:p w14:paraId="788C4565">
            <w:pPr>
              <w:pStyle w:val="42"/>
              <w:rPr>
                <w:rFonts w:eastAsiaTheme="minorEastAsia" w:cstheme="minorBidi"/>
              </w:rPr>
            </w:pPr>
            <w:r>
              <w:rPr>
                <w:rFonts w:eastAsiaTheme="minorEastAsia" w:cstheme="minorBidi"/>
              </w:rPr>
              <w:t>0.647</w:t>
            </w:r>
          </w:p>
        </w:tc>
        <w:tc>
          <w:tcPr>
            <w:tcW w:w="853" w:type="dxa"/>
          </w:tcPr>
          <w:p w14:paraId="384F3372">
            <w:pPr>
              <w:pStyle w:val="42"/>
              <w:rPr>
                <w:rFonts w:eastAsiaTheme="minorEastAsia" w:cstheme="minorBidi"/>
              </w:rPr>
            </w:pPr>
            <w:r>
              <w:rPr>
                <w:rFonts w:eastAsiaTheme="minorEastAsia" w:cstheme="minorBidi"/>
              </w:rPr>
              <w:t>0.233</w:t>
            </w:r>
          </w:p>
        </w:tc>
        <w:tc>
          <w:tcPr>
            <w:tcW w:w="853" w:type="dxa"/>
          </w:tcPr>
          <w:p w14:paraId="51756AB7">
            <w:pPr>
              <w:pStyle w:val="42"/>
              <w:rPr>
                <w:rFonts w:eastAsiaTheme="minorEastAsia" w:cstheme="minorBidi"/>
              </w:rPr>
            </w:pPr>
            <w:r>
              <w:rPr>
                <w:rFonts w:eastAsiaTheme="minorEastAsia" w:cstheme="minorBidi"/>
              </w:rPr>
              <w:t>0.368</w:t>
            </w:r>
          </w:p>
        </w:tc>
        <w:tc>
          <w:tcPr>
            <w:tcW w:w="853" w:type="dxa"/>
          </w:tcPr>
          <w:p w14:paraId="208BC134">
            <w:pPr>
              <w:pStyle w:val="42"/>
              <w:rPr>
                <w:rFonts w:eastAsiaTheme="minorEastAsia" w:cstheme="minorBidi"/>
              </w:rPr>
            </w:pPr>
            <w:r>
              <w:rPr>
                <w:rFonts w:eastAsiaTheme="minorEastAsia" w:cstheme="minorBidi"/>
              </w:rPr>
              <w:t>0.42</w:t>
            </w:r>
          </w:p>
        </w:tc>
        <w:tc>
          <w:tcPr>
            <w:tcW w:w="853" w:type="dxa"/>
          </w:tcPr>
          <w:p w14:paraId="2C7FAFC0">
            <w:pPr>
              <w:pStyle w:val="42"/>
              <w:rPr>
                <w:rFonts w:eastAsiaTheme="minorEastAsia" w:cstheme="minorBidi"/>
              </w:rPr>
            </w:pPr>
            <w:r>
              <w:rPr>
                <w:rFonts w:eastAsiaTheme="minorEastAsia" w:cstheme="minorBidi"/>
              </w:rPr>
              <w:t>0.501</w:t>
            </w:r>
          </w:p>
        </w:tc>
        <w:tc>
          <w:tcPr>
            <w:tcW w:w="853" w:type="dxa"/>
          </w:tcPr>
          <w:p w14:paraId="398613A5">
            <w:pPr>
              <w:pStyle w:val="42"/>
              <w:rPr>
                <w:rFonts w:eastAsiaTheme="minorEastAsia" w:cstheme="minorBidi"/>
              </w:rPr>
            </w:pPr>
            <w:r>
              <w:rPr>
                <w:rFonts w:eastAsiaTheme="minorEastAsia" w:cstheme="minorBidi"/>
              </w:rPr>
              <w:t>0.302</w:t>
            </w:r>
          </w:p>
        </w:tc>
        <w:tc>
          <w:tcPr>
            <w:tcW w:w="853" w:type="dxa"/>
            <w:tcBorders>
              <w:right w:val="single" w:color="auto" w:sz="12" w:space="0"/>
            </w:tcBorders>
          </w:tcPr>
          <w:p w14:paraId="67AC71F0">
            <w:pPr>
              <w:pStyle w:val="42"/>
              <w:rPr>
                <w:rFonts w:eastAsiaTheme="minorEastAsia" w:cstheme="minorBidi"/>
              </w:rPr>
            </w:pPr>
            <w:r>
              <w:rPr>
                <w:rFonts w:eastAsiaTheme="minorEastAsia" w:cstheme="minorBidi"/>
              </w:rPr>
              <w:t>1.07</w:t>
            </w:r>
          </w:p>
        </w:tc>
      </w:tr>
      <w:tr w14:paraId="2E21BD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bottom w:val="single" w:color="auto" w:sz="12" w:space="0"/>
            </w:tcBorders>
            <w:vAlign w:val="center"/>
          </w:tcPr>
          <w:p w14:paraId="41A9CCCF">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tcPr>
          <w:p w14:paraId="2A22E995">
            <w:pPr>
              <w:pStyle w:val="42"/>
              <w:rPr>
                <w:rFonts w:eastAsiaTheme="minorEastAsia" w:cstheme="minorBidi"/>
              </w:rPr>
            </w:pPr>
            <w:r>
              <w:rPr>
                <w:rFonts w:eastAsiaTheme="minorEastAsia" w:cstheme="minorBidi"/>
              </w:rPr>
              <w:t>1.01</w:t>
            </w:r>
          </w:p>
        </w:tc>
        <w:tc>
          <w:tcPr>
            <w:tcW w:w="853" w:type="dxa"/>
            <w:tcBorders>
              <w:bottom w:val="single" w:color="auto" w:sz="12" w:space="0"/>
            </w:tcBorders>
          </w:tcPr>
          <w:p w14:paraId="1867BE71">
            <w:pPr>
              <w:pStyle w:val="42"/>
              <w:rPr>
                <w:rFonts w:eastAsiaTheme="minorEastAsia" w:cstheme="minorBidi"/>
              </w:rPr>
            </w:pPr>
            <w:r>
              <w:rPr>
                <w:rFonts w:eastAsiaTheme="minorEastAsia" w:cstheme="minorBidi"/>
              </w:rPr>
              <w:t>1.09</w:t>
            </w:r>
          </w:p>
        </w:tc>
        <w:tc>
          <w:tcPr>
            <w:tcW w:w="853" w:type="dxa"/>
            <w:tcBorders>
              <w:bottom w:val="single" w:color="auto" w:sz="12" w:space="0"/>
            </w:tcBorders>
          </w:tcPr>
          <w:p w14:paraId="5F01A933">
            <w:pPr>
              <w:pStyle w:val="42"/>
              <w:rPr>
                <w:rFonts w:eastAsiaTheme="minorEastAsia" w:cstheme="minorBidi"/>
              </w:rPr>
            </w:pPr>
            <w:r>
              <w:rPr>
                <w:rFonts w:eastAsiaTheme="minorEastAsia" w:cstheme="minorBidi"/>
              </w:rPr>
              <w:t>0.684</w:t>
            </w:r>
          </w:p>
        </w:tc>
        <w:tc>
          <w:tcPr>
            <w:tcW w:w="853" w:type="dxa"/>
            <w:tcBorders>
              <w:bottom w:val="single" w:color="auto" w:sz="12" w:space="0"/>
            </w:tcBorders>
          </w:tcPr>
          <w:p w14:paraId="5DC4F38D">
            <w:pPr>
              <w:pStyle w:val="42"/>
              <w:rPr>
                <w:rFonts w:eastAsiaTheme="minorEastAsia" w:cstheme="minorBidi"/>
              </w:rPr>
            </w:pPr>
            <w:r>
              <w:rPr>
                <w:rFonts w:eastAsiaTheme="minorEastAsia" w:cstheme="minorBidi"/>
              </w:rPr>
              <w:t>0.283</w:t>
            </w:r>
          </w:p>
        </w:tc>
        <w:tc>
          <w:tcPr>
            <w:tcW w:w="853" w:type="dxa"/>
            <w:tcBorders>
              <w:bottom w:val="single" w:color="auto" w:sz="12" w:space="0"/>
            </w:tcBorders>
          </w:tcPr>
          <w:p w14:paraId="67C042E2">
            <w:pPr>
              <w:pStyle w:val="42"/>
              <w:rPr>
                <w:rFonts w:eastAsiaTheme="minorEastAsia" w:cstheme="minorBidi"/>
              </w:rPr>
            </w:pPr>
            <w:r>
              <w:rPr>
                <w:rFonts w:eastAsiaTheme="minorEastAsia" w:cstheme="minorBidi"/>
              </w:rPr>
              <w:t>0.395</w:t>
            </w:r>
          </w:p>
        </w:tc>
        <w:tc>
          <w:tcPr>
            <w:tcW w:w="853" w:type="dxa"/>
            <w:tcBorders>
              <w:bottom w:val="single" w:color="auto" w:sz="12" w:space="0"/>
            </w:tcBorders>
          </w:tcPr>
          <w:p w14:paraId="55D2D010">
            <w:pPr>
              <w:pStyle w:val="42"/>
              <w:rPr>
                <w:rFonts w:eastAsiaTheme="minorEastAsia" w:cstheme="minorBidi"/>
              </w:rPr>
            </w:pPr>
            <w:r>
              <w:rPr>
                <w:rFonts w:eastAsiaTheme="minorEastAsia" w:cstheme="minorBidi"/>
              </w:rPr>
              <w:t>0.46</w:t>
            </w:r>
          </w:p>
        </w:tc>
        <w:tc>
          <w:tcPr>
            <w:tcW w:w="853" w:type="dxa"/>
            <w:tcBorders>
              <w:bottom w:val="single" w:color="auto" w:sz="12" w:space="0"/>
            </w:tcBorders>
          </w:tcPr>
          <w:p w14:paraId="1384C83D">
            <w:pPr>
              <w:pStyle w:val="42"/>
              <w:rPr>
                <w:rFonts w:eastAsiaTheme="minorEastAsia" w:cstheme="minorBidi"/>
              </w:rPr>
            </w:pPr>
            <w:r>
              <w:rPr>
                <w:rFonts w:eastAsiaTheme="minorEastAsia" w:cstheme="minorBidi"/>
              </w:rPr>
              <w:t>0.542</w:t>
            </w:r>
          </w:p>
        </w:tc>
        <w:tc>
          <w:tcPr>
            <w:tcW w:w="853" w:type="dxa"/>
            <w:tcBorders>
              <w:bottom w:val="single" w:color="auto" w:sz="12" w:space="0"/>
            </w:tcBorders>
          </w:tcPr>
          <w:p w14:paraId="68027824">
            <w:pPr>
              <w:pStyle w:val="42"/>
              <w:rPr>
                <w:rFonts w:eastAsiaTheme="minorEastAsia" w:cstheme="minorBidi"/>
              </w:rPr>
            </w:pPr>
            <w:r>
              <w:rPr>
                <w:rFonts w:eastAsiaTheme="minorEastAsia" w:cstheme="minorBidi"/>
              </w:rPr>
              <w:t>0.38</w:t>
            </w:r>
          </w:p>
        </w:tc>
        <w:tc>
          <w:tcPr>
            <w:tcW w:w="853" w:type="dxa"/>
            <w:tcBorders>
              <w:bottom w:val="single" w:color="auto" w:sz="12" w:space="0"/>
              <w:right w:val="single" w:color="auto" w:sz="12" w:space="0"/>
            </w:tcBorders>
          </w:tcPr>
          <w:p w14:paraId="41C7EED2">
            <w:pPr>
              <w:pStyle w:val="42"/>
              <w:rPr>
                <w:rFonts w:eastAsiaTheme="minorEastAsia" w:cstheme="minorBidi"/>
              </w:rPr>
            </w:pPr>
            <w:r>
              <w:rPr>
                <w:rFonts w:eastAsiaTheme="minorEastAsia" w:cstheme="minorBidi"/>
              </w:rPr>
              <w:t>1.094</w:t>
            </w:r>
          </w:p>
        </w:tc>
      </w:tr>
    </w:tbl>
    <w:p w14:paraId="47ABCA6D">
      <w:pPr>
        <w:pStyle w:val="45"/>
      </w:pPr>
      <w:r>
        <w:rPr>
          <w:rFonts w:hint="eastAsia"/>
        </w:rPr>
        <w:t>表4.2-15  情景一P90%水深预测（单位：m）</w:t>
      </w:r>
    </w:p>
    <w:tbl>
      <w:tblPr>
        <w:tblStyle w:val="21"/>
        <w:tblW w:w="85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9"/>
        <w:gridCol w:w="852"/>
        <w:gridCol w:w="853"/>
        <w:gridCol w:w="853"/>
        <w:gridCol w:w="853"/>
        <w:gridCol w:w="853"/>
        <w:gridCol w:w="853"/>
        <w:gridCol w:w="853"/>
        <w:gridCol w:w="853"/>
        <w:gridCol w:w="853"/>
      </w:tblGrid>
      <w:tr w14:paraId="096AC5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top w:val="single" w:color="auto" w:sz="12" w:space="0"/>
              <w:left w:val="single" w:color="auto" w:sz="12" w:space="0"/>
              <w:tl2br w:val="single" w:color="auto" w:sz="4" w:space="0"/>
            </w:tcBorders>
            <w:vAlign w:val="center"/>
          </w:tcPr>
          <w:p w14:paraId="000DFF93">
            <w:pPr>
              <w:pStyle w:val="42"/>
              <w:jc w:val="right"/>
              <w:rPr>
                <w:rFonts w:eastAsiaTheme="minorEastAsia" w:cstheme="minorBidi"/>
              </w:rPr>
            </w:pPr>
            <w:r>
              <w:rPr>
                <w:rFonts w:hint="eastAsia" w:eastAsiaTheme="minorEastAsia" w:cstheme="minorBidi"/>
              </w:rPr>
              <w:t>断面</w:t>
            </w:r>
          </w:p>
          <w:p w14:paraId="3412490D">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3C89365D">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76F76F90">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0D7FE917">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7F1DE1E8">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38707738">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4D9A7596">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399DD7F4">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77728B05">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004C47CA">
            <w:pPr>
              <w:pStyle w:val="42"/>
              <w:rPr>
                <w:rFonts w:eastAsiaTheme="minorEastAsia" w:cstheme="minorBidi"/>
              </w:rPr>
            </w:pPr>
            <w:r>
              <w:rPr>
                <w:rFonts w:eastAsiaTheme="minorEastAsia" w:cstheme="minorBidi"/>
              </w:rPr>
              <w:t>#9</w:t>
            </w:r>
          </w:p>
        </w:tc>
      </w:tr>
      <w:tr w14:paraId="7F321F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tcBorders>
            <w:vAlign w:val="center"/>
          </w:tcPr>
          <w:p w14:paraId="60221E02">
            <w:pPr>
              <w:pStyle w:val="42"/>
              <w:rPr>
                <w:rFonts w:eastAsiaTheme="minorEastAsia" w:cstheme="minorBidi"/>
              </w:rPr>
            </w:pPr>
            <w:r>
              <w:rPr>
                <w:rFonts w:hint="eastAsia" w:eastAsiaTheme="minorEastAsia" w:cstheme="minorBidi"/>
              </w:rPr>
              <w:t>4月</w:t>
            </w:r>
          </w:p>
        </w:tc>
        <w:tc>
          <w:tcPr>
            <w:tcW w:w="852" w:type="dxa"/>
          </w:tcPr>
          <w:p w14:paraId="17E614CD">
            <w:pPr>
              <w:pStyle w:val="42"/>
              <w:rPr>
                <w:rFonts w:eastAsiaTheme="minorEastAsia" w:cstheme="minorBidi"/>
              </w:rPr>
            </w:pPr>
            <w:r>
              <w:rPr>
                <w:rFonts w:eastAsiaTheme="minorEastAsia" w:cstheme="minorBidi"/>
              </w:rPr>
              <w:t>0.615</w:t>
            </w:r>
          </w:p>
        </w:tc>
        <w:tc>
          <w:tcPr>
            <w:tcW w:w="853" w:type="dxa"/>
          </w:tcPr>
          <w:p w14:paraId="70B8BE1B">
            <w:pPr>
              <w:pStyle w:val="42"/>
              <w:rPr>
                <w:rFonts w:eastAsiaTheme="minorEastAsia" w:cstheme="minorBidi"/>
              </w:rPr>
            </w:pPr>
            <w:r>
              <w:rPr>
                <w:rFonts w:eastAsiaTheme="minorEastAsia" w:cstheme="minorBidi"/>
              </w:rPr>
              <w:t>1.052</w:t>
            </w:r>
          </w:p>
        </w:tc>
        <w:tc>
          <w:tcPr>
            <w:tcW w:w="853" w:type="dxa"/>
          </w:tcPr>
          <w:p w14:paraId="7A621681">
            <w:pPr>
              <w:pStyle w:val="42"/>
              <w:rPr>
                <w:rFonts w:eastAsiaTheme="minorEastAsia" w:cstheme="minorBidi"/>
              </w:rPr>
            </w:pPr>
            <w:r>
              <w:rPr>
                <w:rFonts w:eastAsiaTheme="minorEastAsia" w:cstheme="minorBidi"/>
              </w:rPr>
              <w:t>0.647</w:t>
            </w:r>
          </w:p>
        </w:tc>
        <w:tc>
          <w:tcPr>
            <w:tcW w:w="853" w:type="dxa"/>
          </w:tcPr>
          <w:p w14:paraId="20064714">
            <w:pPr>
              <w:pStyle w:val="42"/>
              <w:rPr>
                <w:rFonts w:eastAsiaTheme="minorEastAsia" w:cstheme="minorBidi"/>
              </w:rPr>
            </w:pPr>
            <w:r>
              <w:rPr>
                <w:rFonts w:eastAsiaTheme="minorEastAsia" w:cstheme="minorBidi"/>
              </w:rPr>
              <w:t>0.232</w:t>
            </w:r>
          </w:p>
        </w:tc>
        <w:tc>
          <w:tcPr>
            <w:tcW w:w="853" w:type="dxa"/>
          </w:tcPr>
          <w:p w14:paraId="2BE1999E">
            <w:pPr>
              <w:pStyle w:val="42"/>
              <w:rPr>
                <w:rFonts w:eastAsiaTheme="minorEastAsia" w:cstheme="minorBidi"/>
              </w:rPr>
            </w:pPr>
            <w:r>
              <w:rPr>
                <w:rFonts w:eastAsiaTheme="minorEastAsia" w:cstheme="minorBidi"/>
              </w:rPr>
              <w:t>0.367</w:t>
            </w:r>
          </w:p>
        </w:tc>
        <w:tc>
          <w:tcPr>
            <w:tcW w:w="853" w:type="dxa"/>
          </w:tcPr>
          <w:p w14:paraId="08CF0397">
            <w:pPr>
              <w:pStyle w:val="42"/>
              <w:rPr>
                <w:rFonts w:eastAsiaTheme="minorEastAsia" w:cstheme="minorBidi"/>
              </w:rPr>
            </w:pPr>
            <w:r>
              <w:rPr>
                <w:rFonts w:eastAsiaTheme="minorEastAsia" w:cstheme="minorBidi"/>
              </w:rPr>
              <w:t>0.419</w:t>
            </w:r>
          </w:p>
        </w:tc>
        <w:tc>
          <w:tcPr>
            <w:tcW w:w="853" w:type="dxa"/>
          </w:tcPr>
          <w:p w14:paraId="08C96C62">
            <w:pPr>
              <w:pStyle w:val="42"/>
              <w:rPr>
                <w:rFonts w:eastAsiaTheme="minorEastAsia" w:cstheme="minorBidi"/>
              </w:rPr>
            </w:pPr>
            <w:r>
              <w:rPr>
                <w:rFonts w:eastAsiaTheme="minorEastAsia" w:cstheme="minorBidi"/>
              </w:rPr>
              <w:t>0.5</w:t>
            </w:r>
          </w:p>
        </w:tc>
        <w:tc>
          <w:tcPr>
            <w:tcW w:w="853" w:type="dxa"/>
          </w:tcPr>
          <w:p w14:paraId="324FABBE">
            <w:pPr>
              <w:pStyle w:val="42"/>
              <w:rPr>
                <w:rFonts w:eastAsiaTheme="minorEastAsia" w:cstheme="minorBidi"/>
              </w:rPr>
            </w:pPr>
            <w:r>
              <w:rPr>
                <w:rFonts w:eastAsiaTheme="minorEastAsia" w:cstheme="minorBidi"/>
              </w:rPr>
              <w:t>0.3</w:t>
            </w:r>
          </w:p>
        </w:tc>
        <w:tc>
          <w:tcPr>
            <w:tcW w:w="853" w:type="dxa"/>
            <w:tcBorders>
              <w:right w:val="single" w:color="auto" w:sz="12" w:space="0"/>
            </w:tcBorders>
          </w:tcPr>
          <w:p w14:paraId="357C5E15">
            <w:pPr>
              <w:pStyle w:val="42"/>
              <w:rPr>
                <w:rFonts w:eastAsiaTheme="minorEastAsia" w:cstheme="minorBidi"/>
              </w:rPr>
            </w:pPr>
            <w:r>
              <w:rPr>
                <w:rFonts w:eastAsiaTheme="minorEastAsia" w:cstheme="minorBidi"/>
              </w:rPr>
              <w:t>1.068</w:t>
            </w:r>
          </w:p>
        </w:tc>
      </w:tr>
      <w:tr w14:paraId="23E532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bottom w:val="single" w:color="auto" w:sz="12" w:space="0"/>
            </w:tcBorders>
            <w:vAlign w:val="center"/>
          </w:tcPr>
          <w:p w14:paraId="40DFE942">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tcPr>
          <w:p w14:paraId="69046775">
            <w:pPr>
              <w:pStyle w:val="42"/>
              <w:rPr>
                <w:rFonts w:eastAsiaTheme="minorEastAsia" w:cstheme="minorBidi"/>
              </w:rPr>
            </w:pPr>
            <w:r>
              <w:rPr>
                <w:rFonts w:eastAsiaTheme="minorEastAsia" w:cstheme="minorBidi"/>
              </w:rPr>
              <w:t>1.01</w:t>
            </w:r>
          </w:p>
        </w:tc>
        <w:tc>
          <w:tcPr>
            <w:tcW w:w="853" w:type="dxa"/>
            <w:tcBorders>
              <w:bottom w:val="single" w:color="auto" w:sz="12" w:space="0"/>
            </w:tcBorders>
          </w:tcPr>
          <w:p w14:paraId="6901F594">
            <w:pPr>
              <w:pStyle w:val="42"/>
              <w:rPr>
                <w:rFonts w:eastAsiaTheme="minorEastAsia" w:cstheme="minorBidi"/>
              </w:rPr>
            </w:pPr>
            <w:r>
              <w:rPr>
                <w:rFonts w:eastAsiaTheme="minorEastAsia" w:cstheme="minorBidi"/>
              </w:rPr>
              <w:t>1.09</w:t>
            </w:r>
          </w:p>
        </w:tc>
        <w:tc>
          <w:tcPr>
            <w:tcW w:w="853" w:type="dxa"/>
            <w:tcBorders>
              <w:bottom w:val="single" w:color="auto" w:sz="12" w:space="0"/>
            </w:tcBorders>
          </w:tcPr>
          <w:p w14:paraId="0B371532">
            <w:pPr>
              <w:pStyle w:val="42"/>
              <w:rPr>
                <w:rFonts w:eastAsiaTheme="minorEastAsia" w:cstheme="minorBidi"/>
              </w:rPr>
            </w:pPr>
            <w:r>
              <w:rPr>
                <w:rFonts w:eastAsiaTheme="minorEastAsia" w:cstheme="minorBidi"/>
              </w:rPr>
              <w:t>0.684</w:t>
            </w:r>
          </w:p>
        </w:tc>
        <w:tc>
          <w:tcPr>
            <w:tcW w:w="853" w:type="dxa"/>
            <w:tcBorders>
              <w:bottom w:val="single" w:color="auto" w:sz="12" w:space="0"/>
            </w:tcBorders>
          </w:tcPr>
          <w:p w14:paraId="5B34DE41">
            <w:pPr>
              <w:pStyle w:val="42"/>
              <w:rPr>
                <w:rFonts w:eastAsiaTheme="minorEastAsia" w:cstheme="minorBidi"/>
              </w:rPr>
            </w:pPr>
            <w:r>
              <w:rPr>
                <w:rFonts w:eastAsiaTheme="minorEastAsia" w:cstheme="minorBidi"/>
              </w:rPr>
              <w:t>0.283</w:t>
            </w:r>
          </w:p>
        </w:tc>
        <w:tc>
          <w:tcPr>
            <w:tcW w:w="853" w:type="dxa"/>
            <w:tcBorders>
              <w:bottom w:val="single" w:color="auto" w:sz="12" w:space="0"/>
            </w:tcBorders>
          </w:tcPr>
          <w:p w14:paraId="163F3B35">
            <w:pPr>
              <w:pStyle w:val="42"/>
              <w:rPr>
                <w:rFonts w:eastAsiaTheme="minorEastAsia" w:cstheme="minorBidi"/>
              </w:rPr>
            </w:pPr>
            <w:r>
              <w:rPr>
                <w:rFonts w:eastAsiaTheme="minorEastAsia" w:cstheme="minorBidi"/>
              </w:rPr>
              <w:t>0.395</w:t>
            </w:r>
          </w:p>
        </w:tc>
        <w:tc>
          <w:tcPr>
            <w:tcW w:w="853" w:type="dxa"/>
            <w:tcBorders>
              <w:bottom w:val="single" w:color="auto" w:sz="12" w:space="0"/>
            </w:tcBorders>
          </w:tcPr>
          <w:p w14:paraId="12CF20B2">
            <w:pPr>
              <w:pStyle w:val="42"/>
              <w:rPr>
                <w:rFonts w:eastAsiaTheme="minorEastAsia" w:cstheme="minorBidi"/>
              </w:rPr>
            </w:pPr>
            <w:r>
              <w:rPr>
                <w:rFonts w:eastAsiaTheme="minorEastAsia" w:cstheme="minorBidi"/>
              </w:rPr>
              <w:t>0.46</w:t>
            </w:r>
          </w:p>
        </w:tc>
        <w:tc>
          <w:tcPr>
            <w:tcW w:w="853" w:type="dxa"/>
            <w:tcBorders>
              <w:bottom w:val="single" w:color="auto" w:sz="12" w:space="0"/>
            </w:tcBorders>
          </w:tcPr>
          <w:p w14:paraId="2F26083C">
            <w:pPr>
              <w:pStyle w:val="42"/>
              <w:rPr>
                <w:rFonts w:eastAsiaTheme="minorEastAsia" w:cstheme="minorBidi"/>
              </w:rPr>
            </w:pPr>
            <w:r>
              <w:rPr>
                <w:rFonts w:eastAsiaTheme="minorEastAsia" w:cstheme="minorBidi"/>
              </w:rPr>
              <w:t>0.542</w:t>
            </w:r>
          </w:p>
        </w:tc>
        <w:tc>
          <w:tcPr>
            <w:tcW w:w="853" w:type="dxa"/>
            <w:tcBorders>
              <w:bottom w:val="single" w:color="auto" w:sz="12" w:space="0"/>
            </w:tcBorders>
          </w:tcPr>
          <w:p w14:paraId="6116A8C8">
            <w:pPr>
              <w:pStyle w:val="42"/>
              <w:rPr>
                <w:rFonts w:eastAsiaTheme="minorEastAsia" w:cstheme="minorBidi"/>
              </w:rPr>
            </w:pPr>
            <w:r>
              <w:rPr>
                <w:rFonts w:eastAsiaTheme="minorEastAsia" w:cstheme="minorBidi"/>
              </w:rPr>
              <w:t>0.379</w:t>
            </w:r>
          </w:p>
        </w:tc>
        <w:tc>
          <w:tcPr>
            <w:tcW w:w="853" w:type="dxa"/>
            <w:tcBorders>
              <w:bottom w:val="single" w:color="auto" w:sz="12" w:space="0"/>
              <w:right w:val="single" w:color="auto" w:sz="12" w:space="0"/>
            </w:tcBorders>
          </w:tcPr>
          <w:p w14:paraId="3D55E955">
            <w:pPr>
              <w:pStyle w:val="42"/>
              <w:rPr>
                <w:rFonts w:eastAsiaTheme="minorEastAsia" w:cstheme="minorBidi"/>
              </w:rPr>
            </w:pPr>
            <w:r>
              <w:rPr>
                <w:rFonts w:eastAsiaTheme="minorEastAsia" w:cstheme="minorBidi"/>
              </w:rPr>
              <w:t>1.093</w:t>
            </w:r>
          </w:p>
        </w:tc>
      </w:tr>
      <w:bookmarkEnd w:id="72"/>
    </w:tbl>
    <w:p w14:paraId="3B9B39A1">
      <w:pPr>
        <w:pStyle w:val="6"/>
      </w:pPr>
      <w:r>
        <w:rPr>
          <w:rFonts w:hint="eastAsia"/>
        </w:rPr>
        <w:t>（2）情景二（放空洞全开）各断面水深预测结果</w:t>
      </w:r>
    </w:p>
    <w:p w14:paraId="4CFEA224">
      <w:pPr>
        <w:pStyle w:val="45"/>
      </w:pPr>
      <w:r>
        <w:rPr>
          <w:rFonts w:hint="eastAsia"/>
        </w:rPr>
        <w:t>表4.2-16  情景二（放空洞全开）P10%水深预测（单位：m）</w:t>
      </w:r>
    </w:p>
    <w:tbl>
      <w:tblPr>
        <w:tblStyle w:val="21"/>
        <w:tblW w:w="85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9"/>
        <w:gridCol w:w="852"/>
        <w:gridCol w:w="853"/>
        <w:gridCol w:w="853"/>
        <w:gridCol w:w="853"/>
        <w:gridCol w:w="853"/>
        <w:gridCol w:w="853"/>
        <w:gridCol w:w="853"/>
        <w:gridCol w:w="853"/>
        <w:gridCol w:w="853"/>
      </w:tblGrid>
      <w:tr w14:paraId="3BE4EE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top w:val="single" w:color="auto" w:sz="12" w:space="0"/>
              <w:left w:val="single" w:color="auto" w:sz="12" w:space="0"/>
              <w:tl2br w:val="single" w:color="auto" w:sz="4" w:space="0"/>
            </w:tcBorders>
            <w:vAlign w:val="center"/>
          </w:tcPr>
          <w:p w14:paraId="6801CC9A">
            <w:pPr>
              <w:pStyle w:val="42"/>
              <w:jc w:val="right"/>
              <w:rPr>
                <w:rFonts w:eastAsiaTheme="minorEastAsia" w:cstheme="minorBidi"/>
              </w:rPr>
            </w:pPr>
            <w:r>
              <w:rPr>
                <w:rFonts w:hint="eastAsia" w:eastAsiaTheme="minorEastAsia" w:cstheme="minorBidi"/>
              </w:rPr>
              <w:t>断面</w:t>
            </w:r>
          </w:p>
          <w:p w14:paraId="28132596">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0195A5B7">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65031620">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4274AFC1">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11875429">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0FB46298">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16370F74">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59588B63">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34E84249">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4D43C4E2">
            <w:pPr>
              <w:pStyle w:val="42"/>
              <w:rPr>
                <w:rFonts w:eastAsiaTheme="minorEastAsia" w:cstheme="minorBidi"/>
              </w:rPr>
            </w:pPr>
            <w:r>
              <w:rPr>
                <w:rFonts w:eastAsiaTheme="minorEastAsia" w:cstheme="minorBidi"/>
              </w:rPr>
              <w:t>#9</w:t>
            </w:r>
          </w:p>
        </w:tc>
      </w:tr>
      <w:tr w14:paraId="6002DE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tcBorders>
            <w:vAlign w:val="center"/>
          </w:tcPr>
          <w:p w14:paraId="58928A57">
            <w:pPr>
              <w:pStyle w:val="42"/>
              <w:rPr>
                <w:rFonts w:eastAsiaTheme="minorEastAsia" w:cstheme="minorBidi"/>
              </w:rPr>
            </w:pPr>
            <w:r>
              <w:rPr>
                <w:rFonts w:hint="eastAsia" w:eastAsiaTheme="minorEastAsia" w:cstheme="minorBidi"/>
              </w:rPr>
              <w:t>4月</w:t>
            </w:r>
          </w:p>
        </w:tc>
        <w:tc>
          <w:tcPr>
            <w:tcW w:w="852" w:type="dxa"/>
          </w:tcPr>
          <w:p w14:paraId="08D222D2">
            <w:pPr>
              <w:pStyle w:val="42"/>
              <w:rPr>
                <w:rFonts w:eastAsiaTheme="minorEastAsia" w:cstheme="minorBidi"/>
              </w:rPr>
            </w:pPr>
            <w:r>
              <w:rPr>
                <w:rFonts w:eastAsiaTheme="minorEastAsia" w:cstheme="minorBidi"/>
              </w:rPr>
              <w:t>1.614</w:t>
            </w:r>
          </w:p>
        </w:tc>
        <w:tc>
          <w:tcPr>
            <w:tcW w:w="853" w:type="dxa"/>
          </w:tcPr>
          <w:p w14:paraId="008E8565">
            <w:pPr>
              <w:pStyle w:val="42"/>
              <w:rPr>
                <w:rFonts w:eastAsiaTheme="minorEastAsia" w:cstheme="minorBidi"/>
              </w:rPr>
            </w:pPr>
            <w:r>
              <w:rPr>
                <w:rFonts w:eastAsiaTheme="minorEastAsia" w:cstheme="minorBidi"/>
              </w:rPr>
              <w:t>1.188</w:t>
            </w:r>
          </w:p>
        </w:tc>
        <w:tc>
          <w:tcPr>
            <w:tcW w:w="853" w:type="dxa"/>
          </w:tcPr>
          <w:p w14:paraId="76A02285">
            <w:pPr>
              <w:pStyle w:val="42"/>
              <w:rPr>
                <w:rFonts w:eastAsiaTheme="minorEastAsia" w:cstheme="minorBidi"/>
              </w:rPr>
            </w:pPr>
            <w:r>
              <w:rPr>
                <w:rFonts w:eastAsiaTheme="minorEastAsia" w:cstheme="minorBidi"/>
              </w:rPr>
              <w:t>0.78</w:t>
            </w:r>
          </w:p>
        </w:tc>
        <w:tc>
          <w:tcPr>
            <w:tcW w:w="853" w:type="dxa"/>
          </w:tcPr>
          <w:p w14:paraId="7859364F">
            <w:pPr>
              <w:pStyle w:val="42"/>
              <w:rPr>
                <w:rFonts w:eastAsiaTheme="minorEastAsia" w:cstheme="minorBidi"/>
              </w:rPr>
            </w:pPr>
            <w:r>
              <w:rPr>
                <w:rFonts w:eastAsiaTheme="minorEastAsia" w:cstheme="minorBidi"/>
              </w:rPr>
              <w:t>0.598</w:t>
            </w:r>
          </w:p>
        </w:tc>
        <w:tc>
          <w:tcPr>
            <w:tcW w:w="853" w:type="dxa"/>
          </w:tcPr>
          <w:p w14:paraId="118572F5">
            <w:pPr>
              <w:pStyle w:val="42"/>
              <w:rPr>
                <w:rFonts w:eastAsiaTheme="minorEastAsia" w:cstheme="minorBidi"/>
              </w:rPr>
            </w:pPr>
            <w:r>
              <w:rPr>
                <w:rFonts w:eastAsiaTheme="minorEastAsia" w:cstheme="minorBidi"/>
              </w:rPr>
              <w:t>0.469</w:t>
            </w:r>
          </w:p>
        </w:tc>
        <w:tc>
          <w:tcPr>
            <w:tcW w:w="853" w:type="dxa"/>
          </w:tcPr>
          <w:p w14:paraId="4797D707">
            <w:pPr>
              <w:pStyle w:val="42"/>
              <w:rPr>
                <w:rFonts w:eastAsiaTheme="minorEastAsia" w:cstheme="minorBidi"/>
              </w:rPr>
            </w:pPr>
            <w:r>
              <w:rPr>
                <w:rFonts w:eastAsiaTheme="minorEastAsia" w:cstheme="minorBidi"/>
              </w:rPr>
              <w:t>0.567</w:t>
            </w:r>
          </w:p>
        </w:tc>
        <w:tc>
          <w:tcPr>
            <w:tcW w:w="853" w:type="dxa"/>
          </w:tcPr>
          <w:p w14:paraId="2720FFF6">
            <w:pPr>
              <w:pStyle w:val="42"/>
              <w:rPr>
                <w:rFonts w:eastAsiaTheme="minorEastAsia" w:cstheme="minorBidi"/>
              </w:rPr>
            </w:pPr>
            <w:r>
              <w:rPr>
                <w:rFonts w:eastAsiaTheme="minorEastAsia" w:cstheme="minorBidi"/>
              </w:rPr>
              <w:t>0.653</w:t>
            </w:r>
          </w:p>
        </w:tc>
        <w:tc>
          <w:tcPr>
            <w:tcW w:w="853" w:type="dxa"/>
          </w:tcPr>
          <w:p w14:paraId="380840BB">
            <w:pPr>
              <w:pStyle w:val="42"/>
              <w:rPr>
                <w:rFonts w:eastAsiaTheme="minorEastAsia" w:cstheme="minorBidi"/>
              </w:rPr>
            </w:pPr>
            <w:r>
              <w:rPr>
                <w:rFonts w:eastAsiaTheme="minorEastAsia" w:cstheme="minorBidi"/>
              </w:rPr>
              <w:t>0.734</w:t>
            </w:r>
          </w:p>
        </w:tc>
        <w:tc>
          <w:tcPr>
            <w:tcW w:w="853" w:type="dxa"/>
            <w:tcBorders>
              <w:right w:val="single" w:color="auto" w:sz="12" w:space="0"/>
            </w:tcBorders>
          </w:tcPr>
          <w:p w14:paraId="2FA820E6">
            <w:pPr>
              <w:pStyle w:val="42"/>
              <w:rPr>
                <w:rFonts w:eastAsiaTheme="minorEastAsia" w:cstheme="minorBidi"/>
              </w:rPr>
            </w:pPr>
            <w:r>
              <w:rPr>
                <w:rFonts w:eastAsiaTheme="minorEastAsia" w:cstheme="minorBidi"/>
              </w:rPr>
              <w:t>1.16</w:t>
            </w:r>
          </w:p>
        </w:tc>
      </w:tr>
      <w:tr w14:paraId="49AABC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bottom w:val="single" w:color="auto" w:sz="12" w:space="0"/>
            </w:tcBorders>
            <w:vAlign w:val="center"/>
          </w:tcPr>
          <w:p w14:paraId="6924E1B1">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tcPr>
          <w:p w14:paraId="46F33D82">
            <w:pPr>
              <w:pStyle w:val="42"/>
              <w:rPr>
                <w:rFonts w:eastAsiaTheme="minorEastAsia" w:cstheme="minorBidi"/>
              </w:rPr>
            </w:pPr>
            <w:r>
              <w:rPr>
                <w:rFonts w:eastAsiaTheme="minorEastAsia" w:cstheme="minorBidi"/>
              </w:rPr>
              <w:t>1.64</w:t>
            </w:r>
          </w:p>
        </w:tc>
        <w:tc>
          <w:tcPr>
            <w:tcW w:w="853" w:type="dxa"/>
            <w:tcBorders>
              <w:bottom w:val="single" w:color="auto" w:sz="12" w:space="0"/>
            </w:tcBorders>
          </w:tcPr>
          <w:p w14:paraId="7C8B87E1">
            <w:pPr>
              <w:pStyle w:val="42"/>
              <w:rPr>
                <w:rFonts w:eastAsiaTheme="minorEastAsia" w:cstheme="minorBidi"/>
              </w:rPr>
            </w:pPr>
            <w:r>
              <w:rPr>
                <w:rFonts w:eastAsiaTheme="minorEastAsia" w:cstheme="minorBidi"/>
              </w:rPr>
              <w:t>1.206</w:t>
            </w:r>
          </w:p>
        </w:tc>
        <w:tc>
          <w:tcPr>
            <w:tcW w:w="853" w:type="dxa"/>
            <w:tcBorders>
              <w:bottom w:val="single" w:color="auto" w:sz="12" w:space="0"/>
            </w:tcBorders>
          </w:tcPr>
          <w:p w14:paraId="0FE8B2E9">
            <w:pPr>
              <w:pStyle w:val="42"/>
              <w:rPr>
                <w:rFonts w:eastAsiaTheme="minorEastAsia" w:cstheme="minorBidi"/>
              </w:rPr>
            </w:pPr>
            <w:r>
              <w:rPr>
                <w:rFonts w:eastAsiaTheme="minorEastAsia" w:cstheme="minorBidi"/>
              </w:rPr>
              <w:t>0.798</w:t>
            </w:r>
          </w:p>
        </w:tc>
        <w:tc>
          <w:tcPr>
            <w:tcW w:w="853" w:type="dxa"/>
            <w:tcBorders>
              <w:bottom w:val="single" w:color="auto" w:sz="12" w:space="0"/>
            </w:tcBorders>
          </w:tcPr>
          <w:p w14:paraId="6D2444F9">
            <w:pPr>
              <w:pStyle w:val="42"/>
              <w:rPr>
                <w:rFonts w:eastAsiaTheme="minorEastAsia" w:cstheme="minorBidi"/>
              </w:rPr>
            </w:pPr>
            <w:r>
              <w:rPr>
                <w:rFonts w:eastAsiaTheme="minorEastAsia" w:cstheme="minorBidi"/>
              </w:rPr>
              <w:t>0.616</w:t>
            </w:r>
          </w:p>
        </w:tc>
        <w:tc>
          <w:tcPr>
            <w:tcW w:w="853" w:type="dxa"/>
            <w:tcBorders>
              <w:bottom w:val="single" w:color="auto" w:sz="12" w:space="0"/>
            </w:tcBorders>
          </w:tcPr>
          <w:p w14:paraId="2376E45E">
            <w:pPr>
              <w:pStyle w:val="42"/>
              <w:rPr>
                <w:rFonts w:eastAsiaTheme="minorEastAsia" w:cstheme="minorBidi"/>
              </w:rPr>
            </w:pPr>
            <w:r>
              <w:rPr>
                <w:rFonts w:eastAsiaTheme="minorEastAsia" w:cstheme="minorBidi"/>
              </w:rPr>
              <w:t>0.482</w:t>
            </w:r>
          </w:p>
        </w:tc>
        <w:tc>
          <w:tcPr>
            <w:tcW w:w="853" w:type="dxa"/>
            <w:tcBorders>
              <w:bottom w:val="single" w:color="auto" w:sz="12" w:space="0"/>
            </w:tcBorders>
          </w:tcPr>
          <w:p w14:paraId="2323B0CF">
            <w:pPr>
              <w:pStyle w:val="42"/>
              <w:rPr>
                <w:rFonts w:eastAsiaTheme="minorEastAsia" w:cstheme="minorBidi"/>
              </w:rPr>
            </w:pPr>
            <w:r>
              <w:rPr>
                <w:rFonts w:eastAsiaTheme="minorEastAsia" w:cstheme="minorBidi"/>
              </w:rPr>
              <w:t>0.587</w:t>
            </w:r>
          </w:p>
        </w:tc>
        <w:tc>
          <w:tcPr>
            <w:tcW w:w="853" w:type="dxa"/>
            <w:tcBorders>
              <w:bottom w:val="single" w:color="auto" w:sz="12" w:space="0"/>
            </w:tcBorders>
          </w:tcPr>
          <w:p w14:paraId="2B42B3B1">
            <w:pPr>
              <w:pStyle w:val="42"/>
              <w:rPr>
                <w:rFonts w:eastAsiaTheme="minorEastAsia" w:cstheme="minorBidi"/>
              </w:rPr>
            </w:pPr>
            <w:r>
              <w:rPr>
                <w:rFonts w:eastAsiaTheme="minorEastAsia" w:cstheme="minorBidi"/>
              </w:rPr>
              <w:t>0.673</w:t>
            </w:r>
          </w:p>
        </w:tc>
        <w:tc>
          <w:tcPr>
            <w:tcW w:w="853" w:type="dxa"/>
            <w:tcBorders>
              <w:bottom w:val="single" w:color="auto" w:sz="12" w:space="0"/>
            </w:tcBorders>
          </w:tcPr>
          <w:p w14:paraId="38F45382">
            <w:pPr>
              <w:pStyle w:val="42"/>
              <w:rPr>
                <w:rFonts w:eastAsiaTheme="minorEastAsia" w:cstheme="minorBidi"/>
              </w:rPr>
            </w:pPr>
            <w:r>
              <w:rPr>
                <w:rFonts w:eastAsiaTheme="minorEastAsia" w:cstheme="minorBidi"/>
              </w:rPr>
              <w:t>0.762</w:t>
            </w:r>
          </w:p>
        </w:tc>
        <w:tc>
          <w:tcPr>
            <w:tcW w:w="853" w:type="dxa"/>
            <w:tcBorders>
              <w:bottom w:val="single" w:color="auto" w:sz="12" w:space="0"/>
              <w:right w:val="single" w:color="auto" w:sz="12" w:space="0"/>
            </w:tcBorders>
          </w:tcPr>
          <w:p w14:paraId="103483A3">
            <w:pPr>
              <w:pStyle w:val="42"/>
              <w:rPr>
                <w:rFonts w:eastAsiaTheme="minorEastAsia" w:cstheme="minorBidi"/>
              </w:rPr>
            </w:pPr>
            <w:r>
              <w:rPr>
                <w:rFonts w:eastAsiaTheme="minorEastAsia" w:cstheme="minorBidi"/>
              </w:rPr>
              <w:t>1.171</w:t>
            </w:r>
          </w:p>
        </w:tc>
      </w:tr>
    </w:tbl>
    <w:p w14:paraId="0AEB606A">
      <w:pPr>
        <w:pStyle w:val="45"/>
      </w:pPr>
      <w:r>
        <w:rPr>
          <w:rFonts w:hint="eastAsia"/>
        </w:rPr>
        <w:t>表4.2-17  情景二（放空洞全开）P50%水深预测（单位：m）</w:t>
      </w:r>
    </w:p>
    <w:tbl>
      <w:tblPr>
        <w:tblStyle w:val="21"/>
        <w:tblW w:w="85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9"/>
        <w:gridCol w:w="852"/>
        <w:gridCol w:w="853"/>
        <w:gridCol w:w="853"/>
        <w:gridCol w:w="853"/>
        <w:gridCol w:w="853"/>
        <w:gridCol w:w="853"/>
        <w:gridCol w:w="853"/>
        <w:gridCol w:w="853"/>
        <w:gridCol w:w="853"/>
      </w:tblGrid>
      <w:tr w14:paraId="7E5FEA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top w:val="single" w:color="auto" w:sz="12" w:space="0"/>
              <w:left w:val="single" w:color="auto" w:sz="12" w:space="0"/>
              <w:tl2br w:val="single" w:color="auto" w:sz="4" w:space="0"/>
            </w:tcBorders>
            <w:vAlign w:val="center"/>
          </w:tcPr>
          <w:p w14:paraId="0B69697D">
            <w:pPr>
              <w:pStyle w:val="42"/>
              <w:jc w:val="right"/>
              <w:rPr>
                <w:rFonts w:eastAsiaTheme="minorEastAsia" w:cstheme="minorBidi"/>
              </w:rPr>
            </w:pPr>
            <w:r>
              <w:rPr>
                <w:rFonts w:hint="eastAsia" w:eastAsiaTheme="minorEastAsia" w:cstheme="minorBidi"/>
              </w:rPr>
              <w:t>断面</w:t>
            </w:r>
          </w:p>
          <w:p w14:paraId="66009A24">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40264257">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16CBCAF1">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23353008">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4A806A63">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3B7E3CBE">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74ED2AA0">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498921A7">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2CDCE24E">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30E28D9F">
            <w:pPr>
              <w:pStyle w:val="42"/>
              <w:rPr>
                <w:rFonts w:eastAsiaTheme="minorEastAsia" w:cstheme="minorBidi"/>
              </w:rPr>
            </w:pPr>
            <w:r>
              <w:rPr>
                <w:rFonts w:eastAsiaTheme="minorEastAsia" w:cstheme="minorBidi"/>
              </w:rPr>
              <w:t>#9</w:t>
            </w:r>
          </w:p>
        </w:tc>
      </w:tr>
      <w:tr w14:paraId="2051E2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tcBorders>
            <w:vAlign w:val="center"/>
          </w:tcPr>
          <w:p w14:paraId="40C52C1E">
            <w:pPr>
              <w:pStyle w:val="42"/>
              <w:rPr>
                <w:rFonts w:eastAsiaTheme="minorEastAsia" w:cstheme="minorBidi"/>
              </w:rPr>
            </w:pPr>
            <w:r>
              <w:rPr>
                <w:rFonts w:hint="eastAsia" w:eastAsiaTheme="minorEastAsia" w:cstheme="minorBidi"/>
              </w:rPr>
              <w:t>4月</w:t>
            </w:r>
          </w:p>
        </w:tc>
        <w:tc>
          <w:tcPr>
            <w:tcW w:w="852" w:type="dxa"/>
          </w:tcPr>
          <w:p w14:paraId="673A4B72">
            <w:pPr>
              <w:pStyle w:val="42"/>
              <w:rPr>
                <w:rFonts w:eastAsiaTheme="minorEastAsia" w:cstheme="minorBidi"/>
              </w:rPr>
            </w:pPr>
            <w:r>
              <w:rPr>
                <w:rFonts w:eastAsiaTheme="minorEastAsia" w:cstheme="minorBidi"/>
              </w:rPr>
              <w:t>1.614</w:t>
            </w:r>
          </w:p>
        </w:tc>
        <w:tc>
          <w:tcPr>
            <w:tcW w:w="853" w:type="dxa"/>
          </w:tcPr>
          <w:p w14:paraId="426D385E">
            <w:pPr>
              <w:pStyle w:val="42"/>
              <w:rPr>
                <w:rFonts w:eastAsiaTheme="minorEastAsia" w:cstheme="minorBidi"/>
              </w:rPr>
            </w:pPr>
            <w:r>
              <w:rPr>
                <w:rFonts w:eastAsiaTheme="minorEastAsia" w:cstheme="minorBidi"/>
              </w:rPr>
              <w:t>1.188</w:t>
            </w:r>
          </w:p>
        </w:tc>
        <w:tc>
          <w:tcPr>
            <w:tcW w:w="853" w:type="dxa"/>
          </w:tcPr>
          <w:p w14:paraId="731853D3">
            <w:pPr>
              <w:pStyle w:val="42"/>
              <w:rPr>
                <w:rFonts w:eastAsiaTheme="minorEastAsia" w:cstheme="minorBidi"/>
              </w:rPr>
            </w:pPr>
            <w:r>
              <w:rPr>
                <w:rFonts w:eastAsiaTheme="minorEastAsia" w:cstheme="minorBidi"/>
              </w:rPr>
              <w:t>0.78</w:t>
            </w:r>
          </w:p>
        </w:tc>
        <w:tc>
          <w:tcPr>
            <w:tcW w:w="853" w:type="dxa"/>
          </w:tcPr>
          <w:p w14:paraId="0754B227">
            <w:pPr>
              <w:pStyle w:val="42"/>
              <w:rPr>
                <w:rFonts w:eastAsiaTheme="minorEastAsia" w:cstheme="minorBidi"/>
              </w:rPr>
            </w:pPr>
            <w:r>
              <w:rPr>
                <w:rFonts w:eastAsiaTheme="minorEastAsia" w:cstheme="minorBidi"/>
              </w:rPr>
              <w:t>0.598</w:t>
            </w:r>
          </w:p>
        </w:tc>
        <w:tc>
          <w:tcPr>
            <w:tcW w:w="853" w:type="dxa"/>
          </w:tcPr>
          <w:p w14:paraId="5743363E">
            <w:pPr>
              <w:pStyle w:val="42"/>
              <w:rPr>
                <w:rFonts w:eastAsiaTheme="minorEastAsia" w:cstheme="minorBidi"/>
              </w:rPr>
            </w:pPr>
            <w:r>
              <w:rPr>
                <w:rFonts w:eastAsiaTheme="minorEastAsia" w:cstheme="minorBidi"/>
              </w:rPr>
              <w:t>0.468</w:t>
            </w:r>
          </w:p>
        </w:tc>
        <w:tc>
          <w:tcPr>
            <w:tcW w:w="853" w:type="dxa"/>
          </w:tcPr>
          <w:p w14:paraId="4884CB94">
            <w:pPr>
              <w:pStyle w:val="42"/>
              <w:rPr>
                <w:rFonts w:eastAsiaTheme="minorEastAsia" w:cstheme="minorBidi"/>
              </w:rPr>
            </w:pPr>
            <w:r>
              <w:rPr>
                <w:rFonts w:eastAsiaTheme="minorEastAsia" w:cstheme="minorBidi"/>
              </w:rPr>
              <w:t>0.567</w:t>
            </w:r>
          </w:p>
        </w:tc>
        <w:tc>
          <w:tcPr>
            <w:tcW w:w="853" w:type="dxa"/>
          </w:tcPr>
          <w:p w14:paraId="2982CB8D">
            <w:pPr>
              <w:pStyle w:val="42"/>
              <w:rPr>
                <w:rFonts w:eastAsiaTheme="minorEastAsia" w:cstheme="minorBidi"/>
              </w:rPr>
            </w:pPr>
            <w:r>
              <w:rPr>
                <w:rFonts w:eastAsiaTheme="minorEastAsia" w:cstheme="minorBidi"/>
              </w:rPr>
              <w:t>0.652</w:t>
            </w:r>
          </w:p>
        </w:tc>
        <w:tc>
          <w:tcPr>
            <w:tcW w:w="853" w:type="dxa"/>
          </w:tcPr>
          <w:p w14:paraId="19C7B173">
            <w:pPr>
              <w:pStyle w:val="42"/>
              <w:rPr>
                <w:rFonts w:eastAsiaTheme="minorEastAsia" w:cstheme="minorBidi"/>
              </w:rPr>
            </w:pPr>
            <w:r>
              <w:rPr>
                <w:rFonts w:eastAsiaTheme="minorEastAsia" w:cstheme="minorBidi"/>
              </w:rPr>
              <w:t>0.732</w:t>
            </w:r>
          </w:p>
        </w:tc>
        <w:tc>
          <w:tcPr>
            <w:tcW w:w="853" w:type="dxa"/>
            <w:tcBorders>
              <w:right w:val="single" w:color="auto" w:sz="12" w:space="0"/>
            </w:tcBorders>
          </w:tcPr>
          <w:p w14:paraId="1CEF385C">
            <w:pPr>
              <w:pStyle w:val="42"/>
              <w:rPr>
                <w:rFonts w:eastAsiaTheme="minorEastAsia" w:cstheme="minorBidi"/>
              </w:rPr>
            </w:pPr>
            <w:r>
              <w:rPr>
                <w:rFonts w:eastAsiaTheme="minorEastAsia" w:cstheme="minorBidi"/>
              </w:rPr>
              <w:t>1.159</w:t>
            </w:r>
          </w:p>
        </w:tc>
      </w:tr>
      <w:tr w14:paraId="13F152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bottom w:val="single" w:color="auto" w:sz="12" w:space="0"/>
            </w:tcBorders>
            <w:vAlign w:val="center"/>
          </w:tcPr>
          <w:p w14:paraId="00585699">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tcPr>
          <w:p w14:paraId="57FEE653">
            <w:pPr>
              <w:pStyle w:val="42"/>
              <w:rPr>
                <w:rFonts w:eastAsiaTheme="minorEastAsia" w:cstheme="minorBidi"/>
              </w:rPr>
            </w:pPr>
            <w:r>
              <w:rPr>
                <w:rFonts w:eastAsiaTheme="minorEastAsia" w:cstheme="minorBidi"/>
              </w:rPr>
              <w:t>1.64</w:t>
            </w:r>
          </w:p>
        </w:tc>
        <w:tc>
          <w:tcPr>
            <w:tcW w:w="853" w:type="dxa"/>
            <w:tcBorders>
              <w:bottom w:val="single" w:color="auto" w:sz="12" w:space="0"/>
            </w:tcBorders>
          </w:tcPr>
          <w:p w14:paraId="68D6E793">
            <w:pPr>
              <w:pStyle w:val="42"/>
              <w:rPr>
                <w:rFonts w:eastAsiaTheme="minorEastAsia" w:cstheme="minorBidi"/>
              </w:rPr>
            </w:pPr>
            <w:r>
              <w:rPr>
                <w:rFonts w:eastAsiaTheme="minorEastAsia" w:cstheme="minorBidi"/>
              </w:rPr>
              <w:t>1.206</w:t>
            </w:r>
          </w:p>
        </w:tc>
        <w:tc>
          <w:tcPr>
            <w:tcW w:w="853" w:type="dxa"/>
            <w:tcBorders>
              <w:bottom w:val="single" w:color="auto" w:sz="12" w:space="0"/>
            </w:tcBorders>
          </w:tcPr>
          <w:p w14:paraId="177EF06F">
            <w:pPr>
              <w:pStyle w:val="42"/>
              <w:rPr>
                <w:rFonts w:eastAsiaTheme="minorEastAsia" w:cstheme="minorBidi"/>
              </w:rPr>
            </w:pPr>
            <w:r>
              <w:rPr>
                <w:rFonts w:eastAsiaTheme="minorEastAsia" w:cstheme="minorBidi"/>
              </w:rPr>
              <w:t>0.798</w:t>
            </w:r>
          </w:p>
        </w:tc>
        <w:tc>
          <w:tcPr>
            <w:tcW w:w="853" w:type="dxa"/>
            <w:tcBorders>
              <w:bottom w:val="single" w:color="auto" w:sz="12" w:space="0"/>
            </w:tcBorders>
          </w:tcPr>
          <w:p w14:paraId="7BDA99BA">
            <w:pPr>
              <w:pStyle w:val="42"/>
              <w:rPr>
                <w:rFonts w:eastAsiaTheme="minorEastAsia" w:cstheme="minorBidi"/>
              </w:rPr>
            </w:pPr>
            <w:r>
              <w:rPr>
                <w:rFonts w:eastAsiaTheme="minorEastAsia" w:cstheme="minorBidi"/>
              </w:rPr>
              <w:t>0.616</w:t>
            </w:r>
          </w:p>
        </w:tc>
        <w:tc>
          <w:tcPr>
            <w:tcW w:w="853" w:type="dxa"/>
            <w:tcBorders>
              <w:bottom w:val="single" w:color="auto" w:sz="12" w:space="0"/>
            </w:tcBorders>
          </w:tcPr>
          <w:p w14:paraId="0C4878BF">
            <w:pPr>
              <w:pStyle w:val="42"/>
              <w:rPr>
                <w:rFonts w:eastAsiaTheme="minorEastAsia" w:cstheme="minorBidi"/>
              </w:rPr>
            </w:pPr>
            <w:r>
              <w:rPr>
                <w:rFonts w:eastAsiaTheme="minorEastAsia" w:cstheme="minorBidi"/>
              </w:rPr>
              <w:t>0.481</w:t>
            </w:r>
          </w:p>
        </w:tc>
        <w:tc>
          <w:tcPr>
            <w:tcW w:w="853" w:type="dxa"/>
            <w:tcBorders>
              <w:bottom w:val="single" w:color="auto" w:sz="12" w:space="0"/>
            </w:tcBorders>
          </w:tcPr>
          <w:p w14:paraId="534CFABF">
            <w:pPr>
              <w:pStyle w:val="42"/>
              <w:rPr>
                <w:rFonts w:eastAsiaTheme="minorEastAsia" w:cstheme="minorBidi"/>
              </w:rPr>
            </w:pPr>
            <w:r>
              <w:rPr>
                <w:rFonts w:eastAsiaTheme="minorEastAsia" w:cstheme="minorBidi"/>
              </w:rPr>
              <w:t>0.586</w:t>
            </w:r>
          </w:p>
        </w:tc>
        <w:tc>
          <w:tcPr>
            <w:tcW w:w="853" w:type="dxa"/>
            <w:tcBorders>
              <w:bottom w:val="single" w:color="auto" w:sz="12" w:space="0"/>
            </w:tcBorders>
          </w:tcPr>
          <w:p w14:paraId="4B3C568A">
            <w:pPr>
              <w:pStyle w:val="42"/>
              <w:rPr>
                <w:rFonts w:eastAsiaTheme="minorEastAsia" w:cstheme="minorBidi"/>
              </w:rPr>
            </w:pPr>
            <w:r>
              <w:rPr>
                <w:rFonts w:eastAsiaTheme="minorEastAsia" w:cstheme="minorBidi"/>
              </w:rPr>
              <w:t>0.672</w:t>
            </w:r>
          </w:p>
        </w:tc>
        <w:tc>
          <w:tcPr>
            <w:tcW w:w="853" w:type="dxa"/>
            <w:tcBorders>
              <w:bottom w:val="single" w:color="auto" w:sz="12" w:space="0"/>
            </w:tcBorders>
          </w:tcPr>
          <w:p w14:paraId="64D0CE36">
            <w:pPr>
              <w:pStyle w:val="42"/>
              <w:rPr>
                <w:rFonts w:eastAsiaTheme="minorEastAsia" w:cstheme="minorBidi"/>
              </w:rPr>
            </w:pPr>
            <w:r>
              <w:rPr>
                <w:rFonts w:eastAsiaTheme="minorEastAsia" w:cstheme="minorBidi"/>
              </w:rPr>
              <w:t>0.76</w:t>
            </w:r>
          </w:p>
        </w:tc>
        <w:tc>
          <w:tcPr>
            <w:tcW w:w="853" w:type="dxa"/>
            <w:tcBorders>
              <w:bottom w:val="single" w:color="auto" w:sz="12" w:space="0"/>
              <w:right w:val="single" w:color="auto" w:sz="12" w:space="0"/>
            </w:tcBorders>
          </w:tcPr>
          <w:p w14:paraId="3983E4E7">
            <w:pPr>
              <w:pStyle w:val="42"/>
              <w:rPr>
                <w:rFonts w:eastAsiaTheme="minorEastAsia" w:cstheme="minorBidi"/>
              </w:rPr>
            </w:pPr>
            <w:r>
              <w:rPr>
                <w:rFonts w:eastAsiaTheme="minorEastAsia" w:cstheme="minorBidi"/>
              </w:rPr>
              <w:t>1.17</w:t>
            </w:r>
          </w:p>
        </w:tc>
      </w:tr>
    </w:tbl>
    <w:p w14:paraId="2F4ACCB2">
      <w:pPr>
        <w:pStyle w:val="45"/>
      </w:pPr>
      <w:r>
        <w:rPr>
          <w:rFonts w:hint="eastAsia"/>
        </w:rPr>
        <w:t>表4.2-18  情景二（放空洞全开）P90%水深预测（单位：m）</w:t>
      </w:r>
    </w:p>
    <w:tbl>
      <w:tblPr>
        <w:tblStyle w:val="21"/>
        <w:tblW w:w="85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9"/>
        <w:gridCol w:w="852"/>
        <w:gridCol w:w="853"/>
        <w:gridCol w:w="853"/>
        <w:gridCol w:w="853"/>
        <w:gridCol w:w="853"/>
        <w:gridCol w:w="853"/>
        <w:gridCol w:w="853"/>
        <w:gridCol w:w="853"/>
        <w:gridCol w:w="853"/>
      </w:tblGrid>
      <w:tr w14:paraId="4D7405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top w:val="single" w:color="auto" w:sz="12" w:space="0"/>
              <w:left w:val="single" w:color="auto" w:sz="12" w:space="0"/>
              <w:tl2br w:val="single" w:color="auto" w:sz="4" w:space="0"/>
            </w:tcBorders>
            <w:vAlign w:val="center"/>
          </w:tcPr>
          <w:p w14:paraId="6F75A5A0">
            <w:pPr>
              <w:pStyle w:val="42"/>
              <w:jc w:val="right"/>
              <w:rPr>
                <w:rFonts w:eastAsiaTheme="minorEastAsia" w:cstheme="minorBidi"/>
              </w:rPr>
            </w:pPr>
            <w:r>
              <w:rPr>
                <w:rFonts w:hint="eastAsia" w:eastAsiaTheme="minorEastAsia" w:cstheme="minorBidi"/>
              </w:rPr>
              <w:t>断面</w:t>
            </w:r>
          </w:p>
          <w:p w14:paraId="0F5FE8DC">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6D74EB9A">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397F6F2D">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68D8F17A">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65B4D73E">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65B26460">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07C1A493">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2AD34BE2">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0712E496">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7AD80CE7">
            <w:pPr>
              <w:pStyle w:val="42"/>
              <w:rPr>
                <w:rFonts w:eastAsiaTheme="minorEastAsia" w:cstheme="minorBidi"/>
              </w:rPr>
            </w:pPr>
            <w:r>
              <w:rPr>
                <w:rFonts w:eastAsiaTheme="minorEastAsia" w:cstheme="minorBidi"/>
              </w:rPr>
              <w:t>#9</w:t>
            </w:r>
          </w:p>
        </w:tc>
      </w:tr>
      <w:tr w14:paraId="755641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tcBorders>
            <w:vAlign w:val="center"/>
          </w:tcPr>
          <w:p w14:paraId="771294A0">
            <w:pPr>
              <w:pStyle w:val="42"/>
              <w:rPr>
                <w:rFonts w:eastAsiaTheme="minorEastAsia" w:cstheme="minorBidi"/>
              </w:rPr>
            </w:pPr>
            <w:r>
              <w:rPr>
                <w:rFonts w:hint="eastAsia" w:eastAsiaTheme="minorEastAsia" w:cstheme="minorBidi"/>
              </w:rPr>
              <w:t>4月</w:t>
            </w:r>
          </w:p>
        </w:tc>
        <w:tc>
          <w:tcPr>
            <w:tcW w:w="852" w:type="dxa"/>
          </w:tcPr>
          <w:p w14:paraId="1EDCC30D">
            <w:pPr>
              <w:pStyle w:val="42"/>
              <w:rPr>
                <w:rFonts w:eastAsiaTheme="minorEastAsia" w:cstheme="minorBidi"/>
              </w:rPr>
            </w:pPr>
            <w:r>
              <w:rPr>
                <w:rFonts w:eastAsiaTheme="minorEastAsia" w:cstheme="minorBidi"/>
              </w:rPr>
              <w:t>1.614</w:t>
            </w:r>
          </w:p>
        </w:tc>
        <w:tc>
          <w:tcPr>
            <w:tcW w:w="853" w:type="dxa"/>
          </w:tcPr>
          <w:p w14:paraId="16338631">
            <w:pPr>
              <w:pStyle w:val="42"/>
              <w:rPr>
                <w:rFonts w:eastAsiaTheme="minorEastAsia" w:cstheme="minorBidi"/>
              </w:rPr>
            </w:pPr>
            <w:r>
              <w:rPr>
                <w:rFonts w:eastAsiaTheme="minorEastAsia" w:cstheme="minorBidi"/>
              </w:rPr>
              <w:t>1.188</w:t>
            </w:r>
          </w:p>
        </w:tc>
        <w:tc>
          <w:tcPr>
            <w:tcW w:w="853" w:type="dxa"/>
          </w:tcPr>
          <w:p w14:paraId="51AFCFAE">
            <w:pPr>
              <w:pStyle w:val="42"/>
              <w:rPr>
                <w:rFonts w:eastAsiaTheme="minorEastAsia" w:cstheme="minorBidi"/>
              </w:rPr>
            </w:pPr>
            <w:r>
              <w:rPr>
                <w:rFonts w:eastAsiaTheme="minorEastAsia" w:cstheme="minorBidi"/>
              </w:rPr>
              <w:t>0.78</w:t>
            </w:r>
          </w:p>
        </w:tc>
        <w:tc>
          <w:tcPr>
            <w:tcW w:w="853" w:type="dxa"/>
          </w:tcPr>
          <w:p w14:paraId="60BF23CB">
            <w:pPr>
              <w:pStyle w:val="42"/>
              <w:rPr>
                <w:rFonts w:eastAsiaTheme="minorEastAsia" w:cstheme="minorBidi"/>
              </w:rPr>
            </w:pPr>
            <w:r>
              <w:rPr>
                <w:rFonts w:eastAsiaTheme="minorEastAsia" w:cstheme="minorBidi"/>
              </w:rPr>
              <w:t>0.598</w:t>
            </w:r>
          </w:p>
        </w:tc>
        <w:tc>
          <w:tcPr>
            <w:tcW w:w="853" w:type="dxa"/>
          </w:tcPr>
          <w:p w14:paraId="1FCD1DEE">
            <w:pPr>
              <w:pStyle w:val="42"/>
              <w:rPr>
                <w:rFonts w:eastAsiaTheme="minorEastAsia" w:cstheme="minorBidi"/>
              </w:rPr>
            </w:pPr>
            <w:r>
              <w:rPr>
                <w:rFonts w:eastAsiaTheme="minorEastAsia" w:cstheme="minorBidi"/>
              </w:rPr>
              <w:t>0.468</w:t>
            </w:r>
          </w:p>
        </w:tc>
        <w:tc>
          <w:tcPr>
            <w:tcW w:w="853" w:type="dxa"/>
          </w:tcPr>
          <w:p w14:paraId="1B01FE9E">
            <w:pPr>
              <w:pStyle w:val="42"/>
              <w:rPr>
                <w:rFonts w:eastAsiaTheme="minorEastAsia" w:cstheme="minorBidi"/>
              </w:rPr>
            </w:pPr>
            <w:r>
              <w:rPr>
                <w:rFonts w:eastAsiaTheme="minorEastAsia" w:cstheme="minorBidi"/>
              </w:rPr>
              <w:t>0.566</w:t>
            </w:r>
          </w:p>
        </w:tc>
        <w:tc>
          <w:tcPr>
            <w:tcW w:w="853" w:type="dxa"/>
          </w:tcPr>
          <w:p w14:paraId="3691ADFE">
            <w:pPr>
              <w:pStyle w:val="42"/>
              <w:rPr>
                <w:rFonts w:eastAsiaTheme="minorEastAsia" w:cstheme="minorBidi"/>
              </w:rPr>
            </w:pPr>
            <w:r>
              <w:rPr>
                <w:rFonts w:eastAsiaTheme="minorEastAsia" w:cstheme="minorBidi"/>
              </w:rPr>
              <w:t>0.651</w:t>
            </w:r>
          </w:p>
        </w:tc>
        <w:tc>
          <w:tcPr>
            <w:tcW w:w="853" w:type="dxa"/>
          </w:tcPr>
          <w:p w14:paraId="0DCCC4C4">
            <w:pPr>
              <w:pStyle w:val="42"/>
              <w:rPr>
                <w:rFonts w:eastAsiaTheme="minorEastAsia" w:cstheme="minorBidi"/>
              </w:rPr>
            </w:pPr>
            <w:r>
              <w:rPr>
                <w:rFonts w:eastAsiaTheme="minorEastAsia" w:cstheme="minorBidi"/>
              </w:rPr>
              <w:t>0.732</w:t>
            </w:r>
          </w:p>
        </w:tc>
        <w:tc>
          <w:tcPr>
            <w:tcW w:w="853" w:type="dxa"/>
            <w:tcBorders>
              <w:right w:val="single" w:color="auto" w:sz="12" w:space="0"/>
            </w:tcBorders>
          </w:tcPr>
          <w:p w14:paraId="03A53E5E">
            <w:pPr>
              <w:pStyle w:val="42"/>
              <w:rPr>
                <w:rFonts w:eastAsiaTheme="minorEastAsia" w:cstheme="minorBidi"/>
              </w:rPr>
            </w:pPr>
            <w:r>
              <w:rPr>
                <w:rFonts w:eastAsiaTheme="minorEastAsia" w:cstheme="minorBidi"/>
              </w:rPr>
              <w:t>1.158</w:t>
            </w:r>
          </w:p>
        </w:tc>
      </w:tr>
      <w:tr w14:paraId="509040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bottom w:val="single" w:color="auto" w:sz="12" w:space="0"/>
            </w:tcBorders>
            <w:vAlign w:val="center"/>
          </w:tcPr>
          <w:p w14:paraId="091197A2">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tcPr>
          <w:p w14:paraId="02F2C6A5">
            <w:pPr>
              <w:pStyle w:val="42"/>
              <w:rPr>
                <w:rFonts w:eastAsiaTheme="minorEastAsia" w:cstheme="minorBidi"/>
              </w:rPr>
            </w:pPr>
            <w:r>
              <w:rPr>
                <w:rFonts w:eastAsiaTheme="minorEastAsia" w:cstheme="minorBidi"/>
              </w:rPr>
              <w:t>1.64</w:t>
            </w:r>
          </w:p>
        </w:tc>
        <w:tc>
          <w:tcPr>
            <w:tcW w:w="853" w:type="dxa"/>
            <w:tcBorders>
              <w:bottom w:val="single" w:color="auto" w:sz="12" w:space="0"/>
            </w:tcBorders>
          </w:tcPr>
          <w:p w14:paraId="36BB6289">
            <w:pPr>
              <w:pStyle w:val="42"/>
              <w:rPr>
                <w:rFonts w:eastAsiaTheme="minorEastAsia" w:cstheme="minorBidi"/>
              </w:rPr>
            </w:pPr>
            <w:r>
              <w:rPr>
                <w:rFonts w:eastAsiaTheme="minorEastAsia" w:cstheme="minorBidi"/>
              </w:rPr>
              <w:t>1.206</w:t>
            </w:r>
          </w:p>
        </w:tc>
        <w:tc>
          <w:tcPr>
            <w:tcW w:w="853" w:type="dxa"/>
            <w:tcBorders>
              <w:bottom w:val="single" w:color="auto" w:sz="12" w:space="0"/>
            </w:tcBorders>
          </w:tcPr>
          <w:p w14:paraId="4DBFFD42">
            <w:pPr>
              <w:pStyle w:val="42"/>
              <w:rPr>
                <w:rFonts w:eastAsiaTheme="minorEastAsia" w:cstheme="minorBidi"/>
              </w:rPr>
            </w:pPr>
            <w:r>
              <w:rPr>
                <w:rFonts w:eastAsiaTheme="minorEastAsia" w:cstheme="minorBidi"/>
              </w:rPr>
              <w:t>0.798</w:t>
            </w:r>
          </w:p>
        </w:tc>
        <w:tc>
          <w:tcPr>
            <w:tcW w:w="853" w:type="dxa"/>
            <w:tcBorders>
              <w:bottom w:val="single" w:color="auto" w:sz="12" w:space="0"/>
            </w:tcBorders>
          </w:tcPr>
          <w:p w14:paraId="5963B580">
            <w:pPr>
              <w:pStyle w:val="42"/>
              <w:rPr>
                <w:rFonts w:eastAsiaTheme="minorEastAsia" w:cstheme="minorBidi"/>
              </w:rPr>
            </w:pPr>
            <w:r>
              <w:rPr>
                <w:rFonts w:eastAsiaTheme="minorEastAsia" w:cstheme="minorBidi"/>
              </w:rPr>
              <w:t>0.616</w:t>
            </w:r>
          </w:p>
        </w:tc>
        <w:tc>
          <w:tcPr>
            <w:tcW w:w="853" w:type="dxa"/>
            <w:tcBorders>
              <w:bottom w:val="single" w:color="auto" w:sz="12" w:space="0"/>
            </w:tcBorders>
          </w:tcPr>
          <w:p w14:paraId="6136D840">
            <w:pPr>
              <w:pStyle w:val="42"/>
              <w:rPr>
                <w:rFonts w:eastAsiaTheme="minorEastAsia" w:cstheme="minorBidi"/>
              </w:rPr>
            </w:pPr>
            <w:r>
              <w:rPr>
                <w:rFonts w:eastAsiaTheme="minorEastAsia" w:cstheme="minorBidi"/>
              </w:rPr>
              <w:t>0.481</w:t>
            </w:r>
          </w:p>
        </w:tc>
        <w:tc>
          <w:tcPr>
            <w:tcW w:w="853" w:type="dxa"/>
            <w:tcBorders>
              <w:bottom w:val="single" w:color="auto" w:sz="12" w:space="0"/>
            </w:tcBorders>
          </w:tcPr>
          <w:p w14:paraId="1012E68B">
            <w:pPr>
              <w:pStyle w:val="42"/>
              <w:rPr>
                <w:rFonts w:eastAsiaTheme="minorEastAsia" w:cstheme="minorBidi"/>
              </w:rPr>
            </w:pPr>
            <w:r>
              <w:rPr>
                <w:rFonts w:eastAsiaTheme="minorEastAsia" w:cstheme="minorBidi"/>
              </w:rPr>
              <w:t>0.586</w:t>
            </w:r>
          </w:p>
        </w:tc>
        <w:tc>
          <w:tcPr>
            <w:tcW w:w="853" w:type="dxa"/>
            <w:tcBorders>
              <w:bottom w:val="single" w:color="auto" w:sz="12" w:space="0"/>
            </w:tcBorders>
          </w:tcPr>
          <w:p w14:paraId="40232D6D">
            <w:pPr>
              <w:pStyle w:val="42"/>
              <w:rPr>
                <w:rFonts w:eastAsiaTheme="minorEastAsia" w:cstheme="minorBidi"/>
              </w:rPr>
            </w:pPr>
            <w:r>
              <w:rPr>
                <w:rFonts w:eastAsiaTheme="minorEastAsia" w:cstheme="minorBidi"/>
              </w:rPr>
              <w:t>0.672</w:t>
            </w:r>
          </w:p>
        </w:tc>
        <w:tc>
          <w:tcPr>
            <w:tcW w:w="853" w:type="dxa"/>
            <w:tcBorders>
              <w:bottom w:val="single" w:color="auto" w:sz="12" w:space="0"/>
            </w:tcBorders>
          </w:tcPr>
          <w:p w14:paraId="20927AA7">
            <w:pPr>
              <w:pStyle w:val="42"/>
              <w:rPr>
                <w:rFonts w:eastAsiaTheme="minorEastAsia" w:cstheme="minorBidi"/>
              </w:rPr>
            </w:pPr>
            <w:r>
              <w:rPr>
                <w:rFonts w:eastAsiaTheme="minorEastAsia" w:cstheme="minorBidi"/>
              </w:rPr>
              <w:t>0.76</w:t>
            </w:r>
          </w:p>
        </w:tc>
        <w:tc>
          <w:tcPr>
            <w:tcW w:w="853" w:type="dxa"/>
            <w:tcBorders>
              <w:bottom w:val="single" w:color="auto" w:sz="12" w:space="0"/>
              <w:right w:val="single" w:color="auto" w:sz="12" w:space="0"/>
            </w:tcBorders>
          </w:tcPr>
          <w:p w14:paraId="2E781A28">
            <w:pPr>
              <w:pStyle w:val="42"/>
              <w:rPr>
                <w:rFonts w:eastAsiaTheme="minorEastAsia" w:cstheme="minorBidi"/>
              </w:rPr>
            </w:pPr>
            <w:r>
              <w:rPr>
                <w:rFonts w:eastAsiaTheme="minorEastAsia" w:cstheme="minorBidi"/>
              </w:rPr>
              <w:t>1.17</w:t>
            </w:r>
          </w:p>
        </w:tc>
      </w:tr>
    </w:tbl>
    <w:p w14:paraId="0C59D2CD">
      <w:pPr>
        <w:pStyle w:val="6"/>
      </w:pPr>
      <w:r>
        <w:rPr>
          <w:rFonts w:hint="eastAsia"/>
        </w:rPr>
        <w:t>（3）情景三（放空洞半开）各断面水深预测结果</w:t>
      </w:r>
    </w:p>
    <w:p w14:paraId="6CF8B499">
      <w:pPr>
        <w:pStyle w:val="45"/>
      </w:pPr>
      <w:r>
        <w:rPr>
          <w:rFonts w:hint="eastAsia"/>
        </w:rPr>
        <w:t>表4.2-19  情景三（放空洞半开）P10%水深预测（单位：m）</w:t>
      </w:r>
    </w:p>
    <w:tbl>
      <w:tblPr>
        <w:tblStyle w:val="21"/>
        <w:tblW w:w="85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9"/>
        <w:gridCol w:w="852"/>
        <w:gridCol w:w="853"/>
        <w:gridCol w:w="853"/>
        <w:gridCol w:w="853"/>
        <w:gridCol w:w="853"/>
        <w:gridCol w:w="853"/>
        <w:gridCol w:w="853"/>
        <w:gridCol w:w="853"/>
        <w:gridCol w:w="853"/>
      </w:tblGrid>
      <w:tr w14:paraId="710E62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top w:val="single" w:color="auto" w:sz="12" w:space="0"/>
              <w:left w:val="single" w:color="auto" w:sz="12" w:space="0"/>
              <w:tl2br w:val="single" w:color="auto" w:sz="4" w:space="0"/>
            </w:tcBorders>
            <w:vAlign w:val="center"/>
          </w:tcPr>
          <w:p w14:paraId="73A9CA23">
            <w:pPr>
              <w:pStyle w:val="42"/>
              <w:jc w:val="right"/>
              <w:rPr>
                <w:rFonts w:eastAsiaTheme="minorEastAsia" w:cstheme="minorBidi"/>
              </w:rPr>
            </w:pPr>
            <w:r>
              <w:rPr>
                <w:rFonts w:hint="eastAsia" w:eastAsiaTheme="minorEastAsia" w:cstheme="minorBidi"/>
              </w:rPr>
              <w:t>断面</w:t>
            </w:r>
          </w:p>
          <w:p w14:paraId="53BC8E42">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03AA6966">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3B9A255A">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2397C97C">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11196115">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15AE1D9A">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53B24E8C">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7A7C3423">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09E91668">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4E0D58A4">
            <w:pPr>
              <w:pStyle w:val="42"/>
              <w:rPr>
                <w:rFonts w:eastAsiaTheme="minorEastAsia" w:cstheme="minorBidi"/>
              </w:rPr>
            </w:pPr>
            <w:r>
              <w:rPr>
                <w:rFonts w:eastAsiaTheme="minorEastAsia" w:cstheme="minorBidi"/>
              </w:rPr>
              <w:t>#9</w:t>
            </w:r>
          </w:p>
        </w:tc>
      </w:tr>
      <w:tr w14:paraId="5B1048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tcBorders>
            <w:vAlign w:val="center"/>
          </w:tcPr>
          <w:p w14:paraId="4FEB3054">
            <w:pPr>
              <w:pStyle w:val="42"/>
              <w:rPr>
                <w:rFonts w:eastAsiaTheme="minorEastAsia" w:cstheme="minorBidi"/>
              </w:rPr>
            </w:pPr>
            <w:r>
              <w:rPr>
                <w:rFonts w:hint="eastAsia" w:eastAsiaTheme="minorEastAsia" w:cstheme="minorBidi"/>
              </w:rPr>
              <w:t>4月</w:t>
            </w:r>
          </w:p>
        </w:tc>
        <w:tc>
          <w:tcPr>
            <w:tcW w:w="852" w:type="dxa"/>
          </w:tcPr>
          <w:p w14:paraId="0CA9DF02">
            <w:pPr>
              <w:pStyle w:val="42"/>
              <w:rPr>
                <w:rFonts w:eastAsiaTheme="minorEastAsia" w:cstheme="minorBidi"/>
              </w:rPr>
            </w:pPr>
            <w:r>
              <w:rPr>
                <w:rFonts w:eastAsiaTheme="minorEastAsia" w:cstheme="minorBidi"/>
              </w:rPr>
              <w:t>1.535</w:t>
            </w:r>
          </w:p>
        </w:tc>
        <w:tc>
          <w:tcPr>
            <w:tcW w:w="853" w:type="dxa"/>
          </w:tcPr>
          <w:p w14:paraId="6BDD170E">
            <w:pPr>
              <w:pStyle w:val="42"/>
              <w:rPr>
                <w:rFonts w:eastAsiaTheme="minorEastAsia" w:cstheme="minorBidi"/>
              </w:rPr>
            </w:pPr>
            <w:r>
              <w:rPr>
                <w:rFonts w:eastAsiaTheme="minorEastAsia" w:cstheme="minorBidi"/>
              </w:rPr>
              <w:t>1.134</w:t>
            </w:r>
          </w:p>
        </w:tc>
        <w:tc>
          <w:tcPr>
            <w:tcW w:w="853" w:type="dxa"/>
          </w:tcPr>
          <w:p w14:paraId="1BCA714B">
            <w:pPr>
              <w:pStyle w:val="42"/>
              <w:rPr>
                <w:rFonts w:eastAsiaTheme="minorEastAsia" w:cstheme="minorBidi"/>
              </w:rPr>
            </w:pPr>
            <w:r>
              <w:rPr>
                <w:rFonts w:eastAsiaTheme="minorEastAsia" w:cstheme="minorBidi"/>
              </w:rPr>
              <w:t>0.727</w:t>
            </w:r>
          </w:p>
        </w:tc>
        <w:tc>
          <w:tcPr>
            <w:tcW w:w="853" w:type="dxa"/>
          </w:tcPr>
          <w:p w14:paraId="406911CE">
            <w:pPr>
              <w:pStyle w:val="42"/>
              <w:rPr>
                <w:rFonts w:eastAsiaTheme="minorEastAsia" w:cstheme="minorBidi"/>
              </w:rPr>
            </w:pPr>
            <w:r>
              <w:rPr>
                <w:rFonts w:eastAsiaTheme="minorEastAsia" w:cstheme="minorBidi"/>
              </w:rPr>
              <w:t>0.544</w:t>
            </w:r>
          </w:p>
        </w:tc>
        <w:tc>
          <w:tcPr>
            <w:tcW w:w="853" w:type="dxa"/>
          </w:tcPr>
          <w:p w14:paraId="19DCD139">
            <w:pPr>
              <w:pStyle w:val="42"/>
              <w:rPr>
                <w:rFonts w:eastAsiaTheme="minorEastAsia" w:cstheme="minorBidi"/>
              </w:rPr>
            </w:pPr>
            <w:r>
              <w:rPr>
                <w:rFonts w:eastAsiaTheme="minorEastAsia" w:cstheme="minorBidi"/>
              </w:rPr>
              <w:t>0.428</w:t>
            </w:r>
          </w:p>
        </w:tc>
        <w:tc>
          <w:tcPr>
            <w:tcW w:w="853" w:type="dxa"/>
          </w:tcPr>
          <w:p w14:paraId="475332D3">
            <w:pPr>
              <w:pStyle w:val="42"/>
              <w:rPr>
                <w:rFonts w:eastAsiaTheme="minorEastAsia" w:cstheme="minorBidi"/>
              </w:rPr>
            </w:pPr>
            <w:r>
              <w:rPr>
                <w:rFonts w:eastAsiaTheme="minorEastAsia" w:cstheme="minorBidi"/>
              </w:rPr>
              <w:t>0.509</w:t>
            </w:r>
          </w:p>
        </w:tc>
        <w:tc>
          <w:tcPr>
            <w:tcW w:w="853" w:type="dxa"/>
          </w:tcPr>
          <w:p w14:paraId="5DD1AE8E">
            <w:pPr>
              <w:pStyle w:val="42"/>
              <w:rPr>
                <w:rFonts w:eastAsiaTheme="minorEastAsia" w:cstheme="minorBidi"/>
              </w:rPr>
            </w:pPr>
            <w:r>
              <w:rPr>
                <w:rFonts w:eastAsiaTheme="minorEastAsia" w:cstheme="minorBidi"/>
              </w:rPr>
              <w:t>0.593</w:t>
            </w:r>
          </w:p>
        </w:tc>
        <w:tc>
          <w:tcPr>
            <w:tcW w:w="853" w:type="dxa"/>
          </w:tcPr>
          <w:p w14:paraId="502258A0">
            <w:pPr>
              <w:pStyle w:val="42"/>
              <w:rPr>
                <w:rFonts w:eastAsiaTheme="minorEastAsia" w:cstheme="minorBidi"/>
              </w:rPr>
            </w:pPr>
            <w:r>
              <w:rPr>
                <w:rFonts w:eastAsiaTheme="minorEastAsia" w:cstheme="minorBidi"/>
              </w:rPr>
              <w:t>0.649</w:t>
            </w:r>
          </w:p>
        </w:tc>
        <w:tc>
          <w:tcPr>
            <w:tcW w:w="853" w:type="dxa"/>
            <w:tcBorders>
              <w:right w:val="single" w:color="auto" w:sz="12" w:space="0"/>
            </w:tcBorders>
          </w:tcPr>
          <w:p w14:paraId="50AEC033">
            <w:pPr>
              <w:pStyle w:val="42"/>
              <w:rPr>
                <w:rFonts w:eastAsiaTheme="minorEastAsia" w:cstheme="minorBidi"/>
              </w:rPr>
            </w:pPr>
            <w:r>
              <w:rPr>
                <w:rFonts w:eastAsiaTheme="minorEastAsia" w:cstheme="minorBidi"/>
              </w:rPr>
              <w:t>1.124</w:t>
            </w:r>
          </w:p>
        </w:tc>
      </w:tr>
      <w:tr w14:paraId="40F3E7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bottom w:val="single" w:color="auto" w:sz="12" w:space="0"/>
            </w:tcBorders>
            <w:vAlign w:val="center"/>
          </w:tcPr>
          <w:p w14:paraId="1AC21BFA">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tcPr>
          <w:p w14:paraId="23B7FF98">
            <w:pPr>
              <w:pStyle w:val="42"/>
              <w:rPr>
                <w:rFonts w:eastAsiaTheme="minorEastAsia" w:cstheme="minorBidi"/>
              </w:rPr>
            </w:pPr>
            <w:r>
              <w:rPr>
                <w:rFonts w:eastAsiaTheme="minorEastAsia" w:cstheme="minorBidi"/>
              </w:rPr>
              <w:t>1.568</w:t>
            </w:r>
          </w:p>
        </w:tc>
        <w:tc>
          <w:tcPr>
            <w:tcW w:w="853" w:type="dxa"/>
            <w:tcBorders>
              <w:bottom w:val="single" w:color="auto" w:sz="12" w:space="0"/>
            </w:tcBorders>
          </w:tcPr>
          <w:p w14:paraId="64D51F6A">
            <w:pPr>
              <w:pStyle w:val="42"/>
              <w:rPr>
                <w:rFonts w:eastAsiaTheme="minorEastAsia" w:cstheme="minorBidi"/>
              </w:rPr>
            </w:pPr>
            <w:r>
              <w:rPr>
                <w:rFonts w:eastAsiaTheme="minorEastAsia" w:cstheme="minorBidi"/>
              </w:rPr>
              <w:t>1.156</w:t>
            </w:r>
          </w:p>
        </w:tc>
        <w:tc>
          <w:tcPr>
            <w:tcW w:w="853" w:type="dxa"/>
            <w:tcBorders>
              <w:bottom w:val="single" w:color="auto" w:sz="12" w:space="0"/>
            </w:tcBorders>
          </w:tcPr>
          <w:p w14:paraId="5F23245C">
            <w:pPr>
              <w:pStyle w:val="42"/>
              <w:rPr>
                <w:rFonts w:eastAsiaTheme="minorEastAsia" w:cstheme="minorBidi"/>
              </w:rPr>
            </w:pPr>
            <w:r>
              <w:rPr>
                <w:rFonts w:eastAsiaTheme="minorEastAsia" w:cstheme="minorBidi"/>
              </w:rPr>
              <w:t>0.749</w:t>
            </w:r>
          </w:p>
        </w:tc>
        <w:tc>
          <w:tcPr>
            <w:tcW w:w="853" w:type="dxa"/>
            <w:tcBorders>
              <w:bottom w:val="single" w:color="auto" w:sz="12" w:space="0"/>
            </w:tcBorders>
          </w:tcPr>
          <w:p w14:paraId="6236CB1D">
            <w:pPr>
              <w:pStyle w:val="42"/>
              <w:rPr>
                <w:rFonts w:eastAsiaTheme="minorEastAsia" w:cstheme="minorBidi"/>
              </w:rPr>
            </w:pPr>
            <w:r>
              <w:rPr>
                <w:rFonts w:eastAsiaTheme="minorEastAsia" w:cstheme="minorBidi"/>
              </w:rPr>
              <w:t>0.566</w:t>
            </w:r>
          </w:p>
        </w:tc>
        <w:tc>
          <w:tcPr>
            <w:tcW w:w="853" w:type="dxa"/>
            <w:tcBorders>
              <w:bottom w:val="single" w:color="auto" w:sz="12" w:space="0"/>
            </w:tcBorders>
          </w:tcPr>
          <w:p w14:paraId="6B1B14BD">
            <w:pPr>
              <w:pStyle w:val="42"/>
              <w:rPr>
                <w:rFonts w:eastAsiaTheme="minorEastAsia" w:cstheme="minorBidi"/>
              </w:rPr>
            </w:pPr>
            <w:r>
              <w:rPr>
                <w:rFonts w:eastAsiaTheme="minorEastAsia" w:cstheme="minorBidi"/>
              </w:rPr>
              <w:t>0.445</w:t>
            </w:r>
          </w:p>
        </w:tc>
        <w:tc>
          <w:tcPr>
            <w:tcW w:w="853" w:type="dxa"/>
            <w:tcBorders>
              <w:bottom w:val="single" w:color="auto" w:sz="12" w:space="0"/>
            </w:tcBorders>
          </w:tcPr>
          <w:p w14:paraId="08F78482">
            <w:pPr>
              <w:pStyle w:val="42"/>
              <w:rPr>
                <w:rFonts w:eastAsiaTheme="minorEastAsia" w:cstheme="minorBidi"/>
              </w:rPr>
            </w:pPr>
            <w:r>
              <w:rPr>
                <w:rFonts w:eastAsiaTheme="minorEastAsia" w:cstheme="minorBidi"/>
              </w:rPr>
              <w:t>0.533</w:t>
            </w:r>
          </w:p>
        </w:tc>
        <w:tc>
          <w:tcPr>
            <w:tcW w:w="853" w:type="dxa"/>
            <w:tcBorders>
              <w:bottom w:val="single" w:color="auto" w:sz="12" w:space="0"/>
            </w:tcBorders>
          </w:tcPr>
          <w:p w14:paraId="1AA32DCB">
            <w:pPr>
              <w:pStyle w:val="42"/>
              <w:rPr>
                <w:rFonts w:eastAsiaTheme="minorEastAsia" w:cstheme="minorBidi"/>
              </w:rPr>
            </w:pPr>
            <w:r>
              <w:rPr>
                <w:rFonts w:eastAsiaTheme="minorEastAsia" w:cstheme="minorBidi"/>
              </w:rPr>
              <w:t>0.617</w:t>
            </w:r>
          </w:p>
        </w:tc>
        <w:tc>
          <w:tcPr>
            <w:tcW w:w="853" w:type="dxa"/>
            <w:tcBorders>
              <w:bottom w:val="single" w:color="auto" w:sz="12" w:space="0"/>
            </w:tcBorders>
          </w:tcPr>
          <w:p w14:paraId="012091ED">
            <w:pPr>
              <w:pStyle w:val="42"/>
              <w:rPr>
                <w:rFonts w:eastAsiaTheme="minorEastAsia" w:cstheme="minorBidi"/>
              </w:rPr>
            </w:pPr>
            <w:r>
              <w:rPr>
                <w:rFonts w:eastAsiaTheme="minorEastAsia" w:cstheme="minorBidi"/>
              </w:rPr>
              <w:t>0.683</w:t>
            </w:r>
          </w:p>
        </w:tc>
        <w:tc>
          <w:tcPr>
            <w:tcW w:w="853" w:type="dxa"/>
            <w:tcBorders>
              <w:bottom w:val="single" w:color="auto" w:sz="12" w:space="0"/>
              <w:right w:val="single" w:color="auto" w:sz="12" w:space="0"/>
            </w:tcBorders>
          </w:tcPr>
          <w:p w14:paraId="598AE805">
            <w:pPr>
              <w:pStyle w:val="42"/>
              <w:rPr>
                <w:rFonts w:eastAsiaTheme="minorEastAsia" w:cstheme="minorBidi"/>
              </w:rPr>
            </w:pPr>
            <w:r>
              <w:rPr>
                <w:rFonts w:eastAsiaTheme="minorEastAsia" w:cstheme="minorBidi"/>
              </w:rPr>
              <w:t>1.138</w:t>
            </w:r>
          </w:p>
        </w:tc>
      </w:tr>
    </w:tbl>
    <w:p w14:paraId="11617FDD">
      <w:pPr>
        <w:pStyle w:val="45"/>
      </w:pPr>
      <w:r>
        <w:rPr>
          <w:rFonts w:hint="eastAsia"/>
        </w:rPr>
        <w:t>表4.2-20  情景三（放空洞半开）P50%水深预测（单位：m）</w:t>
      </w:r>
    </w:p>
    <w:tbl>
      <w:tblPr>
        <w:tblStyle w:val="21"/>
        <w:tblW w:w="85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9"/>
        <w:gridCol w:w="852"/>
        <w:gridCol w:w="853"/>
        <w:gridCol w:w="853"/>
        <w:gridCol w:w="853"/>
        <w:gridCol w:w="853"/>
        <w:gridCol w:w="853"/>
        <w:gridCol w:w="853"/>
        <w:gridCol w:w="853"/>
        <w:gridCol w:w="853"/>
      </w:tblGrid>
      <w:tr w14:paraId="576EAA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top w:val="single" w:color="auto" w:sz="12" w:space="0"/>
              <w:left w:val="single" w:color="auto" w:sz="12" w:space="0"/>
              <w:tl2br w:val="single" w:color="auto" w:sz="4" w:space="0"/>
            </w:tcBorders>
            <w:vAlign w:val="center"/>
          </w:tcPr>
          <w:p w14:paraId="17341C6E">
            <w:pPr>
              <w:pStyle w:val="42"/>
              <w:jc w:val="right"/>
              <w:rPr>
                <w:rFonts w:eastAsiaTheme="minorEastAsia" w:cstheme="minorBidi"/>
              </w:rPr>
            </w:pPr>
            <w:r>
              <w:rPr>
                <w:rFonts w:hint="eastAsia" w:eastAsiaTheme="minorEastAsia" w:cstheme="minorBidi"/>
              </w:rPr>
              <w:t>断面</w:t>
            </w:r>
          </w:p>
          <w:p w14:paraId="45336015">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5EF9E157">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3346AD09">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3968F15C">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0A002E04">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43F20FE4">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38587FC3">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362A1ED4">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08ED6D55">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1787FFD7">
            <w:pPr>
              <w:pStyle w:val="42"/>
              <w:rPr>
                <w:rFonts w:eastAsiaTheme="minorEastAsia" w:cstheme="minorBidi"/>
              </w:rPr>
            </w:pPr>
            <w:r>
              <w:rPr>
                <w:rFonts w:eastAsiaTheme="minorEastAsia" w:cstheme="minorBidi"/>
              </w:rPr>
              <w:t>#9</w:t>
            </w:r>
          </w:p>
        </w:tc>
      </w:tr>
      <w:tr w14:paraId="6E3C12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tcBorders>
            <w:vAlign w:val="center"/>
          </w:tcPr>
          <w:p w14:paraId="4B828C35">
            <w:pPr>
              <w:pStyle w:val="42"/>
              <w:rPr>
                <w:rFonts w:eastAsiaTheme="minorEastAsia" w:cstheme="minorBidi"/>
              </w:rPr>
            </w:pPr>
            <w:r>
              <w:rPr>
                <w:rFonts w:hint="eastAsia" w:eastAsiaTheme="minorEastAsia" w:cstheme="minorBidi"/>
              </w:rPr>
              <w:t>4月</w:t>
            </w:r>
          </w:p>
        </w:tc>
        <w:tc>
          <w:tcPr>
            <w:tcW w:w="852" w:type="dxa"/>
          </w:tcPr>
          <w:p w14:paraId="6A49B8A0">
            <w:pPr>
              <w:pStyle w:val="42"/>
              <w:rPr>
                <w:rFonts w:eastAsiaTheme="minorEastAsia" w:cstheme="minorBidi"/>
              </w:rPr>
            </w:pPr>
            <w:r>
              <w:rPr>
                <w:rFonts w:eastAsiaTheme="minorEastAsia" w:cstheme="minorBidi"/>
              </w:rPr>
              <w:t>1.535</w:t>
            </w:r>
          </w:p>
        </w:tc>
        <w:tc>
          <w:tcPr>
            <w:tcW w:w="853" w:type="dxa"/>
          </w:tcPr>
          <w:p w14:paraId="293CB721">
            <w:pPr>
              <w:pStyle w:val="42"/>
              <w:rPr>
                <w:rFonts w:eastAsiaTheme="minorEastAsia" w:cstheme="minorBidi"/>
              </w:rPr>
            </w:pPr>
            <w:r>
              <w:rPr>
                <w:rFonts w:eastAsiaTheme="minorEastAsia" w:cstheme="minorBidi"/>
              </w:rPr>
              <w:t>1.134</w:t>
            </w:r>
          </w:p>
        </w:tc>
        <w:tc>
          <w:tcPr>
            <w:tcW w:w="853" w:type="dxa"/>
          </w:tcPr>
          <w:p w14:paraId="194A4123">
            <w:pPr>
              <w:pStyle w:val="42"/>
              <w:rPr>
                <w:rFonts w:eastAsiaTheme="minorEastAsia" w:cstheme="minorBidi"/>
              </w:rPr>
            </w:pPr>
            <w:r>
              <w:rPr>
                <w:rFonts w:eastAsiaTheme="minorEastAsia" w:cstheme="minorBidi"/>
              </w:rPr>
              <w:t>0.727</w:t>
            </w:r>
          </w:p>
        </w:tc>
        <w:tc>
          <w:tcPr>
            <w:tcW w:w="853" w:type="dxa"/>
          </w:tcPr>
          <w:p w14:paraId="50B18E84">
            <w:pPr>
              <w:pStyle w:val="42"/>
              <w:rPr>
                <w:rFonts w:eastAsiaTheme="minorEastAsia" w:cstheme="minorBidi"/>
              </w:rPr>
            </w:pPr>
            <w:r>
              <w:rPr>
                <w:rFonts w:eastAsiaTheme="minorEastAsia" w:cstheme="minorBidi"/>
              </w:rPr>
              <w:t>0.543</w:t>
            </w:r>
          </w:p>
        </w:tc>
        <w:tc>
          <w:tcPr>
            <w:tcW w:w="853" w:type="dxa"/>
          </w:tcPr>
          <w:p w14:paraId="46B53DA3">
            <w:pPr>
              <w:pStyle w:val="42"/>
              <w:rPr>
                <w:rFonts w:eastAsiaTheme="minorEastAsia" w:cstheme="minorBidi"/>
              </w:rPr>
            </w:pPr>
            <w:r>
              <w:rPr>
                <w:rFonts w:eastAsiaTheme="minorEastAsia" w:cstheme="minorBidi"/>
              </w:rPr>
              <w:t>0.428</w:t>
            </w:r>
          </w:p>
        </w:tc>
        <w:tc>
          <w:tcPr>
            <w:tcW w:w="853" w:type="dxa"/>
          </w:tcPr>
          <w:p w14:paraId="320A6E55">
            <w:pPr>
              <w:pStyle w:val="42"/>
              <w:rPr>
                <w:rFonts w:eastAsiaTheme="minorEastAsia" w:cstheme="minorBidi"/>
              </w:rPr>
            </w:pPr>
            <w:r>
              <w:rPr>
                <w:rFonts w:eastAsiaTheme="minorEastAsia" w:cstheme="minorBidi"/>
              </w:rPr>
              <w:t>0.508</w:t>
            </w:r>
          </w:p>
        </w:tc>
        <w:tc>
          <w:tcPr>
            <w:tcW w:w="853" w:type="dxa"/>
          </w:tcPr>
          <w:p w14:paraId="55377DBB">
            <w:pPr>
              <w:pStyle w:val="42"/>
              <w:rPr>
                <w:rFonts w:eastAsiaTheme="minorEastAsia" w:cstheme="minorBidi"/>
              </w:rPr>
            </w:pPr>
            <w:r>
              <w:rPr>
                <w:rFonts w:eastAsiaTheme="minorEastAsia" w:cstheme="minorBidi"/>
              </w:rPr>
              <w:t>0.591</w:t>
            </w:r>
          </w:p>
        </w:tc>
        <w:tc>
          <w:tcPr>
            <w:tcW w:w="853" w:type="dxa"/>
          </w:tcPr>
          <w:p w14:paraId="4CDF5A61">
            <w:pPr>
              <w:pStyle w:val="42"/>
              <w:rPr>
                <w:rFonts w:eastAsiaTheme="minorEastAsia" w:cstheme="minorBidi"/>
              </w:rPr>
            </w:pPr>
            <w:r>
              <w:rPr>
                <w:rFonts w:eastAsiaTheme="minorEastAsia" w:cstheme="minorBidi"/>
              </w:rPr>
              <w:t>0.647</w:t>
            </w:r>
          </w:p>
        </w:tc>
        <w:tc>
          <w:tcPr>
            <w:tcW w:w="853" w:type="dxa"/>
            <w:tcBorders>
              <w:right w:val="single" w:color="auto" w:sz="12" w:space="0"/>
            </w:tcBorders>
          </w:tcPr>
          <w:p w14:paraId="2F9B2736">
            <w:pPr>
              <w:pStyle w:val="42"/>
              <w:rPr>
                <w:rFonts w:eastAsiaTheme="minorEastAsia" w:cstheme="minorBidi"/>
              </w:rPr>
            </w:pPr>
            <w:r>
              <w:rPr>
                <w:rFonts w:eastAsiaTheme="minorEastAsia" w:cstheme="minorBidi"/>
              </w:rPr>
              <w:t>1.123</w:t>
            </w:r>
          </w:p>
        </w:tc>
      </w:tr>
      <w:tr w14:paraId="2854BF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bottom w:val="single" w:color="auto" w:sz="12" w:space="0"/>
            </w:tcBorders>
            <w:vAlign w:val="center"/>
          </w:tcPr>
          <w:p w14:paraId="11A3F71F">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tcPr>
          <w:p w14:paraId="5A4C1622">
            <w:pPr>
              <w:pStyle w:val="42"/>
              <w:rPr>
                <w:rFonts w:eastAsiaTheme="minorEastAsia" w:cstheme="minorBidi"/>
              </w:rPr>
            </w:pPr>
            <w:r>
              <w:rPr>
                <w:rFonts w:eastAsiaTheme="minorEastAsia" w:cstheme="minorBidi"/>
              </w:rPr>
              <w:t>1.568</w:t>
            </w:r>
          </w:p>
        </w:tc>
        <w:tc>
          <w:tcPr>
            <w:tcW w:w="853" w:type="dxa"/>
            <w:tcBorders>
              <w:bottom w:val="single" w:color="auto" w:sz="12" w:space="0"/>
            </w:tcBorders>
          </w:tcPr>
          <w:p w14:paraId="33FA0732">
            <w:pPr>
              <w:pStyle w:val="42"/>
              <w:rPr>
                <w:rFonts w:eastAsiaTheme="minorEastAsia" w:cstheme="minorBidi"/>
              </w:rPr>
            </w:pPr>
            <w:r>
              <w:rPr>
                <w:rFonts w:eastAsiaTheme="minorEastAsia" w:cstheme="minorBidi"/>
              </w:rPr>
              <w:t>1.156</w:t>
            </w:r>
          </w:p>
        </w:tc>
        <w:tc>
          <w:tcPr>
            <w:tcW w:w="853" w:type="dxa"/>
            <w:tcBorders>
              <w:bottom w:val="single" w:color="auto" w:sz="12" w:space="0"/>
            </w:tcBorders>
          </w:tcPr>
          <w:p w14:paraId="19F2D1C6">
            <w:pPr>
              <w:pStyle w:val="42"/>
              <w:rPr>
                <w:rFonts w:eastAsiaTheme="minorEastAsia" w:cstheme="minorBidi"/>
              </w:rPr>
            </w:pPr>
            <w:r>
              <w:rPr>
                <w:rFonts w:eastAsiaTheme="minorEastAsia" w:cstheme="minorBidi"/>
              </w:rPr>
              <w:t>0.749</w:t>
            </w:r>
          </w:p>
        </w:tc>
        <w:tc>
          <w:tcPr>
            <w:tcW w:w="853" w:type="dxa"/>
            <w:tcBorders>
              <w:bottom w:val="single" w:color="auto" w:sz="12" w:space="0"/>
            </w:tcBorders>
          </w:tcPr>
          <w:p w14:paraId="13664CC8">
            <w:pPr>
              <w:pStyle w:val="42"/>
              <w:rPr>
                <w:rFonts w:eastAsiaTheme="minorEastAsia" w:cstheme="minorBidi"/>
              </w:rPr>
            </w:pPr>
            <w:r>
              <w:rPr>
                <w:rFonts w:eastAsiaTheme="minorEastAsia" w:cstheme="minorBidi"/>
              </w:rPr>
              <w:t>0.566</w:t>
            </w:r>
          </w:p>
        </w:tc>
        <w:tc>
          <w:tcPr>
            <w:tcW w:w="853" w:type="dxa"/>
            <w:tcBorders>
              <w:bottom w:val="single" w:color="auto" w:sz="12" w:space="0"/>
            </w:tcBorders>
          </w:tcPr>
          <w:p w14:paraId="569C62CE">
            <w:pPr>
              <w:pStyle w:val="42"/>
              <w:rPr>
                <w:rFonts w:eastAsiaTheme="minorEastAsia" w:cstheme="minorBidi"/>
              </w:rPr>
            </w:pPr>
            <w:r>
              <w:rPr>
                <w:rFonts w:eastAsiaTheme="minorEastAsia" w:cstheme="minorBidi"/>
              </w:rPr>
              <w:t>0.444</w:t>
            </w:r>
          </w:p>
        </w:tc>
        <w:tc>
          <w:tcPr>
            <w:tcW w:w="853" w:type="dxa"/>
            <w:tcBorders>
              <w:bottom w:val="single" w:color="auto" w:sz="12" w:space="0"/>
            </w:tcBorders>
          </w:tcPr>
          <w:p w14:paraId="488763FC">
            <w:pPr>
              <w:pStyle w:val="42"/>
              <w:rPr>
                <w:rFonts w:eastAsiaTheme="minorEastAsia" w:cstheme="minorBidi"/>
              </w:rPr>
            </w:pPr>
            <w:r>
              <w:rPr>
                <w:rFonts w:eastAsiaTheme="minorEastAsia" w:cstheme="minorBidi"/>
              </w:rPr>
              <w:t>0.532</w:t>
            </w:r>
          </w:p>
        </w:tc>
        <w:tc>
          <w:tcPr>
            <w:tcW w:w="853" w:type="dxa"/>
            <w:tcBorders>
              <w:bottom w:val="single" w:color="auto" w:sz="12" w:space="0"/>
            </w:tcBorders>
          </w:tcPr>
          <w:p w14:paraId="0D138AA6">
            <w:pPr>
              <w:pStyle w:val="42"/>
              <w:rPr>
                <w:rFonts w:eastAsiaTheme="minorEastAsia" w:cstheme="minorBidi"/>
              </w:rPr>
            </w:pPr>
            <w:r>
              <w:rPr>
                <w:rFonts w:eastAsiaTheme="minorEastAsia" w:cstheme="minorBidi"/>
              </w:rPr>
              <w:t>0.616</w:t>
            </w:r>
          </w:p>
        </w:tc>
        <w:tc>
          <w:tcPr>
            <w:tcW w:w="853" w:type="dxa"/>
            <w:tcBorders>
              <w:bottom w:val="single" w:color="auto" w:sz="12" w:space="0"/>
            </w:tcBorders>
          </w:tcPr>
          <w:p w14:paraId="41BABC73">
            <w:pPr>
              <w:pStyle w:val="42"/>
              <w:rPr>
                <w:rFonts w:eastAsiaTheme="minorEastAsia" w:cstheme="minorBidi"/>
              </w:rPr>
            </w:pPr>
            <w:r>
              <w:rPr>
                <w:rFonts w:eastAsiaTheme="minorEastAsia" w:cstheme="minorBidi"/>
              </w:rPr>
              <w:t>0.682</w:t>
            </w:r>
          </w:p>
        </w:tc>
        <w:tc>
          <w:tcPr>
            <w:tcW w:w="853" w:type="dxa"/>
            <w:tcBorders>
              <w:bottom w:val="single" w:color="auto" w:sz="12" w:space="0"/>
              <w:right w:val="single" w:color="auto" w:sz="12" w:space="0"/>
            </w:tcBorders>
          </w:tcPr>
          <w:p w14:paraId="33DC5FD2">
            <w:pPr>
              <w:pStyle w:val="42"/>
              <w:rPr>
                <w:rFonts w:eastAsiaTheme="minorEastAsia" w:cstheme="minorBidi"/>
              </w:rPr>
            </w:pPr>
            <w:r>
              <w:rPr>
                <w:rFonts w:eastAsiaTheme="minorEastAsia" w:cstheme="minorBidi"/>
              </w:rPr>
              <w:t>1.137</w:t>
            </w:r>
          </w:p>
        </w:tc>
      </w:tr>
    </w:tbl>
    <w:p w14:paraId="4B5ABBB1">
      <w:pPr>
        <w:pStyle w:val="45"/>
      </w:pPr>
      <w:r>
        <w:rPr>
          <w:rFonts w:hint="eastAsia"/>
        </w:rPr>
        <w:t>表4.2-21  情景三（放空洞半开）P90%水深预测（单位：m）</w:t>
      </w:r>
    </w:p>
    <w:tbl>
      <w:tblPr>
        <w:tblStyle w:val="21"/>
        <w:tblW w:w="85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9"/>
        <w:gridCol w:w="852"/>
        <w:gridCol w:w="853"/>
        <w:gridCol w:w="853"/>
        <w:gridCol w:w="853"/>
        <w:gridCol w:w="853"/>
        <w:gridCol w:w="853"/>
        <w:gridCol w:w="853"/>
        <w:gridCol w:w="853"/>
        <w:gridCol w:w="853"/>
      </w:tblGrid>
      <w:tr w14:paraId="616D30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top w:val="single" w:color="auto" w:sz="12" w:space="0"/>
              <w:left w:val="single" w:color="auto" w:sz="12" w:space="0"/>
              <w:tl2br w:val="single" w:color="auto" w:sz="4" w:space="0"/>
            </w:tcBorders>
            <w:vAlign w:val="center"/>
          </w:tcPr>
          <w:p w14:paraId="1932D646">
            <w:pPr>
              <w:pStyle w:val="42"/>
              <w:jc w:val="right"/>
              <w:rPr>
                <w:rFonts w:eastAsiaTheme="minorEastAsia" w:cstheme="minorBidi"/>
              </w:rPr>
            </w:pPr>
            <w:r>
              <w:rPr>
                <w:rFonts w:hint="eastAsia" w:eastAsiaTheme="minorEastAsia" w:cstheme="minorBidi"/>
              </w:rPr>
              <w:t>断面</w:t>
            </w:r>
          </w:p>
          <w:p w14:paraId="4E52EA09">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5DE9345C">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568A8623">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1B48C8F4">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5252031E">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2F4E84DE">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724C12DC">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6B7C766F">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20D86B8D">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29A2B101">
            <w:pPr>
              <w:pStyle w:val="42"/>
              <w:rPr>
                <w:rFonts w:eastAsiaTheme="minorEastAsia" w:cstheme="minorBidi"/>
              </w:rPr>
            </w:pPr>
            <w:r>
              <w:rPr>
                <w:rFonts w:eastAsiaTheme="minorEastAsia" w:cstheme="minorBidi"/>
              </w:rPr>
              <w:t>#9</w:t>
            </w:r>
          </w:p>
        </w:tc>
      </w:tr>
      <w:tr w14:paraId="1C711C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tcBorders>
            <w:vAlign w:val="center"/>
          </w:tcPr>
          <w:p w14:paraId="34E4E75B">
            <w:pPr>
              <w:pStyle w:val="42"/>
              <w:rPr>
                <w:rFonts w:eastAsiaTheme="minorEastAsia" w:cstheme="minorBidi"/>
              </w:rPr>
            </w:pPr>
            <w:r>
              <w:rPr>
                <w:rFonts w:hint="eastAsia" w:eastAsiaTheme="minorEastAsia" w:cstheme="minorBidi"/>
              </w:rPr>
              <w:t>4月</w:t>
            </w:r>
          </w:p>
        </w:tc>
        <w:tc>
          <w:tcPr>
            <w:tcW w:w="852" w:type="dxa"/>
          </w:tcPr>
          <w:p w14:paraId="4C8C4ECC">
            <w:pPr>
              <w:pStyle w:val="42"/>
              <w:rPr>
                <w:rFonts w:eastAsiaTheme="minorEastAsia" w:cstheme="minorBidi"/>
              </w:rPr>
            </w:pPr>
            <w:r>
              <w:rPr>
                <w:rFonts w:eastAsiaTheme="minorEastAsia" w:cstheme="minorBidi"/>
              </w:rPr>
              <w:t>1.535</w:t>
            </w:r>
          </w:p>
        </w:tc>
        <w:tc>
          <w:tcPr>
            <w:tcW w:w="853" w:type="dxa"/>
          </w:tcPr>
          <w:p w14:paraId="3DB7BF8D">
            <w:pPr>
              <w:pStyle w:val="42"/>
              <w:rPr>
                <w:rFonts w:eastAsiaTheme="minorEastAsia" w:cstheme="minorBidi"/>
              </w:rPr>
            </w:pPr>
            <w:r>
              <w:rPr>
                <w:rFonts w:eastAsiaTheme="minorEastAsia" w:cstheme="minorBidi"/>
              </w:rPr>
              <w:t>1.134</w:t>
            </w:r>
          </w:p>
        </w:tc>
        <w:tc>
          <w:tcPr>
            <w:tcW w:w="853" w:type="dxa"/>
          </w:tcPr>
          <w:p w14:paraId="4D3C5D16">
            <w:pPr>
              <w:pStyle w:val="42"/>
              <w:rPr>
                <w:rFonts w:eastAsiaTheme="minorEastAsia" w:cstheme="minorBidi"/>
              </w:rPr>
            </w:pPr>
            <w:r>
              <w:rPr>
                <w:rFonts w:eastAsiaTheme="minorEastAsia" w:cstheme="minorBidi"/>
              </w:rPr>
              <w:t>0.727</w:t>
            </w:r>
          </w:p>
        </w:tc>
        <w:tc>
          <w:tcPr>
            <w:tcW w:w="853" w:type="dxa"/>
          </w:tcPr>
          <w:p w14:paraId="1FCBFF2B">
            <w:pPr>
              <w:pStyle w:val="42"/>
              <w:rPr>
                <w:rFonts w:eastAsiaTheme="minorEastAsia" w:cstheme="minorBidi"/>
              </w:rPr>
            </w:pPr>
            <w:r>
              <w:rPr>
                <w:rFonts w:eastAsiaTheme="minorEastAsia" w:cstheme="minorBidi"/>
              </w:rPr>
              <w:t>0.543</w:t>
            </w:r>
          </w:p>
        </w:tc>
        <w:tc>
          <w:tcPr>
            <w:tcW w:w="853" w:type="dxa"/>
          </w:tcPr>
          <w:p w14:paraId="7008D6DB">
            <w:pPr>
              <w:pStyle w:val="42"/>
              <w:rPr>
                <w:rFonts w:eastAsiaTheme="minorEastAsia" w:cstheme="minorBidi"/>
              </w:rPr>
            </w:pPr>
            <w:r>
              <w:rPr>
                <w:rFonts w:eastAsiaTheme="minorEastAsia" w:cstheme="minorBidi"/>
              </w:rPr>
              <w:t>0.427</w:t>
            </w:r>
          </w:p>
        </w:tc>
        <w:tc>
          <w:tcPr>
            <w:tcW w:w="853" w:type="dxa"/>
          </w:tcPr>
          <w:p w14:paraId="1E277F47">
            <w:pPr>
              <w:pStyle w:val="42"/>
              <w:rPr>
                <w:rFonts w:eastAsiaTheme="minorEastAsia" w:cstheme="minorBidi"/>
              </w:rPr>
            </w:pPr>
            <w:r>
              <w:rPr>
                <w:rFonts w:eastAsiaTheme="minorEastAsia" w:cstheme="minorBidi"/>
              </w:rPr>
              <w:t>0.507</w:t>
            </w:r>
          </w:p>
        </w:tc>
        <w:tc>
          <w:tcPr>
            <w:tcW w:w="853" w:type="dxa"/>
          </w:tcPr>
          <w:p w14:paraId="6C4A9A09">
            <w:pPr>
              <w:pStyle w:val="42"/>
              <w:rPr>
                <w:rFonts w:eastAsiaTheme="minorEastAsia" w:cstheme="minorBidi"/>
              </w:rPr>
            </w:pPr>
            <w:r>
              <w:rPr>
                <w:rFonts w:eastAsiaTheme="minorEastAsia" w:cstheme="minorBidi"/>
              </w:rPr>
              <w:t>0.591</w:t>
            </w:r>
          </w:p>
        </w:tc>
        <w:tc>
          <w:tcPr>
            <w:tcW w:w="853" w:type="dxa"/>
          </w:tcPr>
          <w:p w14:paraId="050443E8">
            <w:pPr>
              <w:pStyle w:val="42"/>
              <w:rPr>
                <w:rFonts w:eastAsiaTheme="minorEastAsia" w:cstheme="minorBidi"/>
              </w:rPr>
            </w:pPr>
            <w:r>
              <w:rPr>
                <w:rFonts w:eastAsiaTheme="minorEastAsia" w:cstheme="minorBidi"/>
              </w:rPr>
              <w:t>0.646</w:t>
            </w:r>
          </w:p>
        </w:tc>
        <w:tc>
          <w:tcPr>
            <w:tcW w:w="853" w:type="dxa"/>
            <w:tcBorders>
              <w:right w:val="single" w:color="auto" w:sz="12" w:space="0"/>
            </w:tcBorders>
          </w:tcPr>
          <w:p w14:paraId="0FADDFD8">
            <w:pPr>
              <w:pStyle w:val="42"/>
              <w:rPr>
                <w:rFonts w:eastAsiaTheme="minorEastAsia" w:cstheme="minorBidi"/>
              </w:rPr>
            </w:pPr>
            <w:r>
              <w:rPr>
                <w:rFonts w:eastAsiaTheme="minorEastAsia" w:cstheme="minorBidi"/>
              </w:rPr>
              <w:t>1.122</w:t>
            </w:r>
          </w:p>
        </w:tc>
      </w:tr>
      <w:tr w14:paraId="4BEDA0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bottom w:val="single" w:color="auto" w:sz="12" w:space="0"/>
            </w:tcBorders>
            <w:vAlign w:val="center"/>
          </w:tcPr>
          <w:p w14:paraId="3A656C44">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tcPr>
          <w:p w14:paraId="5FF7439E">
            <w:pPr>
              <w:pStyle w:val="42"/>
              <w:rPr>
                <w:rFonts w:eastAsiaTheme="minorEastAsia" w:cstheme="minorBidi"/>
              </w:rPr>
            </w:pPr>
            <w:r>
              <w:rPr>
                <w:rFonts w:eastAsiaTheme="minorEastAsia" w:cstheme="minorBidi"/>
              </w:rPr>
              <w:t>1.568</w:t>
            </w:r>
          </w:p>
        </w:tc>
        <w:tc>
          <w:tcPr>
            <w:tcW w:w="853" w:type="dxa"/>
            <w:tcBorders>
              <w:bottom w:val="single" w:color="auto" w:sz="12" w:space="0"/>
            </w:tcBorders>
          </w:tcPr>
          <w:p w14:paraId="2BE9F937">
            <w:pPr>
              <w:pStyle w:val="42"/>
              <w:rPr>
                <w:rFonts w:eastAsiaTheme="minorEastAsia" w:cstheme="minorBidi"/>
              </w:rPr>
            </w:pPr>
            <w:r>
              <w:rPr>
                <w:rFonts w:eastAsiaTheme="minorEastAsia" w:cstheme="minorBidi"/>
              </w:rPr>
              <w:t>1.156</w:t>
            </w:r>
          </w:p>
        </w:tc>
        <w:tc>
          <w:tcPr>
            <w:tcW w:w="853" w:type="dxa"/>
            <w:tcBorders>
              <w:bottom w:val="single" w:color="auto" w:sz="12" w:space="0"/>
            </w:tcBorders>
          </w:tcPr>
          <w:p w14:paraId="4A0A6D46">
            <w:pPr>
              <w:pStyle w:val="42"/>
              <w:rPr>
                <w:rFonts w:eastAsiaTheme="minorEastAsia" w:cstheme="minorBidi"/>
              </w:rPr>
            </w:pPr>
            <w:r>
              <w:rPr>
                <w:rFonts w:eastAsiaTheme="minorEastAsia" w:cstheme="minorBidi"/>
              </w:rPr>
              <w:t>0.749</w:t>
            </w:r>
          </w:p>
        </w:tc>
        <w:tc>
          <w:tcPr>
            <w:tcW w:w="853" w:type="dxa"/>
            <w:tcBorders>
              <w:bottom w:val="single" w:color="auto" w:sz="12" w:space="0"/>
            </w:tcBorders>
          </w:tcPr>
          <w:p w14:paraId="0D0EFC69">
            <w:pPr>
              <w:pStyle w:val="42"/>
              <w:rPr>
                <w:rFonts w:eastAsiaTheme="minorEastAsia" w:cstheme="minorBidi"/>
              </w:rPr>
            </w:pPr>
            <w:r>
              <w:rPr>
                <w:rFonts w:eastAsiaTheme="minorEastAsia" w:cstheme="minorBidi"/>
              </w:rPr>
              <w:t>0.565</w:t>
            </w:r>
          </w:p>
        </w:tc>
        <w:tc>
          <w:tcPr>
            <w:tcW w:w="853" w:type="dxa"/>
            <w:tcBorders>
              <w:bottom w:val="single" w:color="auto" w:sz="12" w:space="0"/>
            </w:tcBorders>
          </w:tcPr>
          <w:p w14:paraId="12F603CA">
            <w:pPr>
              <w:pStyle w:val="42"/>
              <w:rPr>
                <w:rFonts w:eastAsiaTheme="minorEastAsia" w:cstheme="minorBidi"/>
              </w:rPr>
            </w:pPr>
            <w:r>
              <w:rPr>
                <w:rFonts w:eastAsiaTheme="minorEastAsia" w:cstheme="minorBidi"/>
              </w:rPr>
              <w:t>0.444</w:t>
            </w:r>
          </w:p>
        </w:tc>
        <w:tc>
          <w:tcPr>
            <w:tcW w:w="853" w:type="dxa"/>
            <w:tcBorders>
              <w:bottom w:val="single" w:color="auto" w:sz="12" w:space="0"/>
            </w:tcBorders>
          </w:tcPr>
          <w:p w14:paraId="02FC2657">
            <w:pPr>
              <w:pStyle w:val="42"/>
              <w:rPr>
                <w:rFonts w:eastAsiaTheme="minorEastAsia" w:cstheme="minorBidi"/>
              </w:rPr>
            </w:pPr>
            <w:r>
              <w:rPr>
                <w:rFonts w:eastAsiaTheme="minorEastAsia" w:cstheme="minorBidi"/>
              </w:rPr>
              <w:t>0.532</w:t>
            </w:r>
          </w:p>
        </w:tc>
        <w:tc>
          <w:tcPr>
            <w:tcW w:w="853" w:type="dxa"/>
            <w:tcBorders>
              <w:bottom w:val="single" w:color="auto" w:sz="12" w:space="0"/>
            </w:tcBorders>
          </w:tcPr>
          <w:p w14:paraId="1E5795CC">
            <w:pPr>
              <w:pStyle w:val="42"/>
              <w:rPr>
                <w:rFonts w:eastAsiaTheme="minorEastAsia" w:cstheme="minorBidi"/>
              </w:rPr>
            </w:pPr>
            <w:r>
              <w:rPr>
                <w:rFonts w:eastAsiaTheme="minorEastAsia" w:cstheme="minorBidi"/>
              </w:rPr>
              <w:t>0.616</w:t>
            </w:r>
          </w:p>
        </w:tc>
        <w:tc>
          <w:tcPr>
            <w:tcW w:w="853" w:type="dxa"/>
            <w:tcBorders>
              <w:bottom w:val="single" w:color="auto" w:sz="12" w:space="0"/>
            </w:tcBorders>
          </w:tcPr>
          <w:p w14:paraId="211A83D0">
            <w:pPr>
              <w:pStyle w:val="42"/>
              <w:rPr>
                <w:rFonts w:eastAsiaTheme="minorEastAsia" w:cstheme="minorBidi"/>
              </w:rPr>
            </w:pPr>
            <w:r>
              <w:rPr>
                <w:rFonts w:eastAsiaTheme="minorEastAsia" w:cstheme="minorBidi"/>
              </w:rPr>
              <w:t>0.681</w:t>
            </w:r>
          </w:p>
        </w:tc>
        <w:tc>
          <w:tcPr>
            <w:tcW w:w="853" w:type="dxa"/>
            <w:tcBorders>
              <w:bottom w:val="single" w:color="auto" w:sz="12" w:space="0"/>
              <w:right w:val="single" w:color="auto" w:sz="12" w:space="0"/>
            </w:tcBorders>
          </w:tcPr>
          <w:p w14:paraId="113F7EBC">
            <w:pPr>
              <w:pStyle w:val="42"/>
              <w:rPr>
                <w:rFonts w:eastAsiaTheme="minorEastAsia" w:cstheme="minorBidi"/>
              </w:rPr>
            </w:pPr>
            <w:r>
              <w:rPr>
                <w:rFonts w:eastAsiaTheme="minorEastAsia" w:cstheme="minorBidi"/>
              </w:rPr>
              <w:t>1.137</w:t>
            </w:r>
          </w:p>
        </w:tc>
      </w:tr>
    </w:tbl>
    <w:p w14:paraId="38BFB215">
      <w:pPr>
        <w:pStyle w:val="5"/>
      </w:pPr>
      <w:r>
        <w:rPr>
          <w:rFonts w:hint="eastAsia"/>
        </w:rPr>
        <w:t>4.2.2.5 流域流速预测结果</w:t>
      </w:r>
    </w:p>
    <w:p w14:paraId="2F8A96BD">
      <w:pPr>
        <w:pStyle w:val="6"/>
      </w:pPr>
      <w:r>
        <w:rPr>
          <w:rFonts w:hint="eastAsia"/>
        </w:rPr>
        <w:t>（1）情景一各断面流速预测结果</w:t>
      </w:r>
    </w:p>
    <w:p w14:paraId="7338A2A4">
      <w:pPr>
        <w:pStyle w:val="45"/>
      </w:pPr>
      <w:r>
        <w:rPr>
          <w:rFonts w:hint="eastAsia"/>
        </w:rPr>
        <w:t>表4.2-22  情景一P10%流速预测（单位：m/s）</w:t>
      </w:r>
    </w:p>
    <w:tbl>
      <w:tblPr>
        <w:tblStyle w:val="21"/>
        <w:tblW w:w="85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9"/>
        <w:gridCol w:w="852"/>
        <w:gridCol w:w="853"/>
        <w:gridCol w:w="853"/>
        <w:gridCol w:w="853"/>
        <w:gridCol w:w="853"/>
        <w:gridCol w:w="853"/>
        <w:gridCol w:w="853"/>
        <w:gridCol w:w="853"/>
        <w:gridCol w:w="853"/>
      </w:tblGrid>
      <w:tr w14:paraId="3EFD26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top w:val="single" w:color="auto" w:sz="12" w:space="0"/>
              <w:left w:val="single" w:color="auto" w:sz="12" w:space="0"/>
              <w:tl2br w:val="single" w:color="auto" w:sz="4" w:space="0"/>
            </w:tcBorders>
            <w:vAlign w:val="center"/>
          </w:tcPr>
          <w:p w14:paraId="42AC065E">
            <w:pPr>
              <w:pStyle w:val="42"/>
              <w:jc w:val="right"/>
              <w:rPr>
                <w:rFonts w:eastAsiaTheme="minorEastAsia" w:cstheme="minorBidi"/>
              </w:rPr>
            </w:pPr>
            <w:r>
              <w:rPr>
                <w:rFonts w:hint="eastAsia" w:eastAsiaTheme="minorEastAsia" w:cstheme="minorBidi"/>
              </w:rPr>
              <w:t>断面</w:t>
            </w:r>
          </w:p>
          <w:p w14:paraId="5C7D1764">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45F74FF6">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3BC37B24">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5557E7B2">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28608CC7">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1B058477">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3DB7785C">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429144ED">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5A0E1A54">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6A14E75F">
            <w:pPr>
              <w:pStyle w:val="42"/>
              <w:rPr>
                <w:rFonts w:eastAsiaTheme="minorEastAsia" w:cstheme="minorBidi"/>
              </w:rPr>
            </w:pPr>
            <w:r>
              <w:rPr>
                <w:rFonts w:eastAsiaTheme="minorEastAsia" w:cstheme="minorBidi"/>
              </w:rPr>
              <w:t>#9</w:t>
            </w:r>
          </w:p>
        </w:tc>
      </w:tr>
      <w:tr w14:paraId="33DB92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tcBorders>
            <w:vAlign w:val="center"/>
          </w:tcPr>
          <w:p w14:paraId="10AA2C00">
            <w:pPr>
              <w:pStyle w:val="42"/>
              <w:rPr>
                <w:rFonts w:eastAsiaTheme="minorEastAsia" w:cstheme="minorBidi"/>
              </w:rPr>
            </w:pPr>
            <w:r>
              <w:rPr>
                <w:rFonts w:hint="eastAsia" w:eastAsiaTheme="minorEastAsia" w:cstheme="minorBidi"/>
              </w:rPr>
              <w:t>4月</w:t>
            </w:r>
          </w:p>
        </w:tc>
        <w:tc>
          <w:tcPr>
            <w:tcW w:w="852" w:type="dxa"/>
          </w:tcPr>
          <w:p w14:paraId="6B66BCF6">
            <w:pPr>
              <w:pStyle w:val="42"/>
              <w:rPr>
                <w:rFonts w:eastAsiaTheme="minorEastAsia" w:cstheme="minorBidi"/>
              </w:rPr>
            </w:pPr>
            <w:r>
              <w:rPr>
                <w:rFonts w:eastAsiaTheme="minorEastAsia" w:cstheme="minorBidi"/>
              </w:rPr>
              <w:t>1.353</w:t>
            </w:r>
          </w:p>
        </w:tc>
        <w:tc>
          <w:tcPr>
            <w:tcW w:w="853" w:type="dxa"/>
          </w:tcPr>
          <w:p w14:paraId="5F6C15B6">
            <w:pPr>
              <w:pStyle w:val="42"/>
              <w:rPr>
                <w:rFonts w:eastAsiaTheme="minorEastAsia" w:cstheme="minorBidi"/>
              </w:rPr>
            </w:pPr>
            <w:r>
              <w:rPr>
                <w:rFonts w:eastAsiaTheme="minorEastAsia" w:cstheme="minorBidi"/>
              </w:rPr>
              <w:t>0.678</w:t>
            </w:r>
          </w:p>
        </w:tc>
        <w:tc>
          <w:tcPr>
            <w:tcW w:w="853" w:type="dxa"/>
          </w:tcPr>
          <w:p w14:paraId="5089DA22">
            <w:pPr>
              <w:pStyle w:val="42"/>
              <w:rPr>
                <w:rFonts w:eastAsiaTheme="minorEastAsia" w:cstheme="minorBidi"/>
              </w:rPr>
            </w:pPr>
            <w:r>
              <w:rPr>
                <w:rFonts w:eastAsiaTheme="minorEastAsia" w:cstheme="minorBidi"/>
              </w:rPr>
              <w:t>0.673</w:t>
            </w:r>
          </w:p>
        </w:tc>
        <w:tc>
          <w:tcPr>
            <w:tcW w:w="853" w:type="dxa"/>
          </w:tcPr>
          <w:p w14:paraId="53821D39">
            <w:pPr>
              <w:pStyle w:val="42"/>
              <w:rPr>
                <w:rFonts w:eastAsiaTheme="minorEastAsia" w:cstheme="minorBidi"/>
              </w:rPr>
            </w:pPr>
            <w:r>
              <w:rPr>
                <w:rFonts w:eastAsiaTheme="minorEastAsia" w:cstheme="minorBidi"/>
              </w:rPr>
              <w:t>0.902</w:t>
            </w:r>
          </w:p>
        </w:tc>
        <w:tc>
          <w:tcPr>
            <w:tcW w:w="853" w:type="dxa"/>
          </w:tcPr>
          <w:p w14:paraId="41A7E980">
            <w:pPr>
              <w:pStyle w:val="42"/>
              <w:rPr>
                <w:rFonts w:eastAsiaTheme="minorEastAsia" w:cstheme="minorBidi"/>
              </w:rPr>
            </w:pPr>
            <w:r>
              <w:rPr>
                <w:rFonts w:eastAsiaTheme="minorEastAsia" w:cstheme="minorBidi"/>
              </w:rPr>
              <w:t>0.557</w:t>
            </w:r>
          </w:p>
        </w:tc>
        <w:tc>
          <w:tcPr>
            <w:tcW w:w="853" w:type="dxa"/>
          </w:tcPr>
          <w:p w14:paraId="61B5AC83">
            <w:pPr>
              <w:pStyle w:val="42"/>
              <w:rPr>
                <w:rFonts w:eastAsiaTheme="minorEastAsia" w:cstheme="minorBidi"/>
              </w:rPr>
            </w:pPr>
            <w:r>
              <w:rPr>
                <w:rFonts w:eastAsiaTheme="minorEastAsia" w:cstheme="minorBidi"/>
              </w:rPr>
              <w:t>0.76</w:t>
            </w:r>
          </w:p>
        </w:tc>
        <w:tc>
          <w:tcPr>
            <w:tcW w:w="853" w:type="dxa"/>
          </w:tcPr>
          <w:p w14:paraId="11A815B4">
            <w:pPr>
              <w:pStyle w:val="42"/>
              <w:rPr>
                <w:rFonts w:eastAsiaTheme="minorEastAsia" w:cstheme="minorBidi"/>
              </w:rPr>
            </w:pPr>
            <w:r>
              <w:rPr>
                <w:rFonts w:eastAsiaTheme="minorEastAsia" w:cstheme="minorBidi"/>
              </w:rPr>
              <w:t>0.788</w:t>
            </w:r>
          </w:p>
        </w:tc>
        <w:tc>
          <w:tcPr>
            <w:tcW w:w="853" w:type="dxa"/>
          </w:tcPr>
          <w:p w14:paraId="78555462">
            <w:pPr>
              <w:pStyle w:val="42"/>
              <w:rPr>
                <w:rFonts w:eastAsiaTheme="minorEastAsia" w:cstheme="minorBidi"/>
              </w:rPr>
            </w:pPr>
            <w:r>
              <w:rPr>
                <w:rFonts w:eastAsiaTheme="minorEastAsia" w:cstheme="minorBidi"/>
              </w:rPr>
              <w:t>1.322</w:t>
            </w:r>
          </w:p>
        </w:tc>
        <w:tc>
          <w:tcPr>
            <w:tcW w:w="853" w:type="dxa"/>
            <w:tcBorders>
              <w:right w:val="single" w:color="auto" w:sz="12" w:space="0"/>
            </w:tcBorders>
          </w:tcPr>
          <w:p w14:paraId="7C932411">
            <w:pPr>
              <w:pStyle w:val="42"/>
              <w:rPr>
                <w:rFonts w:eastAsiaTheme="minorEastAsia" w:cstheme="minorBidi"/>
              </w:rPr>
            </w:pPr>
            <w:r>
              <w:rPr>
                <w:rFonts w:eastAsiaTheme="minorEastAsia" w:cstheme="minorBidi"/>
              </w:rPr>
              <w:t>0.533</w:t>
            </w:r>
          </w:p>
        </w:tc>
      </w:tr>
      <w:tr w14:paraId="24A070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bottom w:val="single" w:color="auto" w:sz="12" w:space="0"/>
            </w:tcBorders>
            <w:vAlign w:val="center"/>
          </w:tcPr>
          <w:p w14:paraId="09995287">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tcPr>
          <w:p w14:paraId="59FFADCD">
            <w:pPr>
              <w:pStyle w:val="42"/>
              <w:rPr>
                <w:rFonts w:eastAsiaTheme="minorEastAsia" w:cstheme="minorBidi"/>
              </w:rPr>
            </w:pPr>
            <w:r>
              <w:rPr>
                <w:rFonts w:eastAsiaTheme="minorEastAsia" w:cstheme="minorBidi"/>
              </w:rPr>
              <w:t>1.627</w:t>
            </w:r>
          </w:p>
        </w:tc>
        <w:tc>
          <w:tcPr>
            <w:tcW w:w="853" w:type="dxa"/>
            <w:tcBorders>
              <w:bottom w:val="single" w:color="auto" w:sz="12" w:space="0"/>
            </w:tcBorders>
          </w:tcPr>
          <w:p w14:paraId="40BB8A7B">
            <w:pPr>
              <w:pStyle w:val="42"/>
              <w:rPr>
                <w:rFonts w:eastAsiaTheme="minorEastAsia" w:cstheme="minorBidi"/>
              </w:rPr>
            </w:pPr>
            <w:r>
              <w:rPr>
                <w:rFonts w:eastAsiaTheme="minorEastAsia" w:cstheme="minorBidi"/>
              </w:rPr>
              <w:t>1.109</w:t>
            </w:r>
          </w:p>
        </w:tc>
        <w:tc>
          <w:tcPr>
            <w:tcW w:w="853" w:type="dxa"/>
            <w:tcBorders>
              <w:bottom w:val="single" w:color="auto" w:sz="12" w:space="0"/>
            </w:tcBorders>
          </w:tcPr>
          <w:p w14:paraId="75BC77EF">
            <w:pPr>
              <w:pStyle w:val="42"/>
              <w:rPr>
                <w:rFonts w:eastAsiaTheme="minorEastAsia" w:cstheme="minorBidi"/>
              </w:rPr>
            </w:pPr>
            <w:r>
              <w:rPr>
                <w:rFonts w:eastAsiaTheme="minorEastAsia" w:cstheme="minorBidi"/>
              </w:rPr>
              <w:t>1.098</w:t>
            </w:r>
          </w:p>
        </w:tc>
        <w:tc>
          <w:tcPr>
            <w:tcW w:w="853" w:type="dxa"/>
            <w:tcBorders>
              <w:bottom w:val="single" w:color="auto" w:sz="12" w:space="0"/>
            </w:tcBorders>
          </w:tcPr>
          <w:p w14:paraId="5A51F133">
            <w:pPr>
              <w:pStyle w:val="42"/>
              <w:rPr>
                <w:rFonts w:eastAsiaTheme="minorEastAsia" w:cstheme="minorBidi"/>
              </w:rPr>
            </w:pPr>
            <w:r>
              <w:rPr>
                <w:rFonts w:eastAsiaTheme="minorEastAsia" w:cstheme="minorBidi"/>
              </w:rPr>
              <w:t>1.471</w:t>
            </w:r>
          </w:p>
        </w:tc>
        <w:tc>
          <w:tcPr>
            <w:tcW w:w="853" w:type="dxa"/>
            <w:tcBorders>
              <w:bottom w:val="single" w:color="auto" w:sz="12" w:space="0"/>
            </w:tcBorders>
          </w:tcPr>
          <w:p w14:paraId="149F2897">
            <w:pPr>
              <w:pStyle w:val="42"/>
              <w:rPr>
                <w:rFonts w:eastAsiaTheme="minorEastAsia" w:cstheme="minorBidi"/>
              </w:rPr>
            </w:pPr>
            <w:r>
              <w:rPr>
                <w:rFonts w:eastAsiaTheme="minorEastAsia" w:cstheme="minorBidi"/>
              </w:rPr>
              <w:t>0.895</w:t>
            </w:r>
          </w:p>
        </w:tc>
        <w:tc>
          <w:tcPr>
            <w:tcW w:w="853" w:type="dxa"/>
            <w:tcBorders>
              <w:bottom w:val="single" w:color="auto" w:sz="12" w:space="0"/>
            </w:tcBorders>
          </w:tcPr>
          <w:p w14:paraId="38E4F462">
            <w:pPr>
              <w:pStyle w:val="42"/>
              <w:rPr>
                <w:rFonts w:eastAsiaTheme="minorEastAsia" w:cstheme="minorBidi"/>
              </w:rPr>
            </w:pPr>
            <w:r>
              <w:rPr>
                <w:rFonts w:eastAsiaTheme="minorEastAsia" w:cstheme="minorBidi"/>
              </w:rPr>
              <w:t>1.22</w:t>
            </w:r>
          </w:p>
        </w:tc>
        <w:tc>
          <w:tcPr>
            <w:tcW w:w="853" w:type="dxa"/>
            <w:tcBorders>
              <w:bottom w:val="single" w:color="auto" w:sz="12" w:space="0"/>
            </w:tcBorders>
          </w:tcPr>
          <w:p w14:paraId="4280310A">
            <w:pPr>
              <w:pStyle w:val="42"/>
              <w:rPr>
                <w:rFonts w:eastAsiaTheme="minorEastAsia" w:cstheme="minorBidi"/>
              </w:rPr>
            </w:pPr>
            <w:r>
              <w:rPr>
                <w:rFonts w:eastAsiaTheme="minorEastAsia" w:cstheme="minorBidi"/>
              </w:rPr>
              <w:t>1.25</w:t>
            </w:r>
          </w:p>
        </w:tc>
        <w:tc>
          <w:tcPr>
            <w:tcW w:w="853" w:type="dxa"/>
            <w:tcBorders>
              <w:bottom w:val="single" w:color="auto" w:sz="12" w:space="0"/>
            </w:tcBorders>
          </w:tcPr>
          <w:p w14:paraId="4AE61384">
            <w:pPr>
              <w:pStyle w:val="42"/>
              <w:rPr>
                <w:rFonts w:eastAsiaTheme="minorEastAsia" w:cstheme="minorBidi"/>
              </w:rPr>
            </w:pPr>
            <w:r>
              <w:rPr>
                <w:rFonts w:eastAsiaTheme="minorEastAsia" w:cstheme="minorBidi"/>
              </w:rPr>
              <w:t>2.097</w:t>
            </w:r>
          </w:p>
        </w:tc>
        <w:tc>
          <w:tcPr>
            <w:tcW w:w="853" w:type="dxa"/>
            <w:tcBorders>
              <w:bottom w:val="single" w:color="auto" w:sz="12" w:space="0"/>
              <w:right w:val="single" w:color="auto" w:sz="12" w:space="0"/>
            </w:tcBorders>
          </w:tcPr>
          <w:p w14:paraId="77878258">
            <w:pPr>
              <w:pStyle w:val="42"/>
              <w:rPr>
                <w:rFonts w:eastAsiaTheme="minorEastAsia" w:cstheme="minorBidi"/>
              </w:rPr>
            </w:pPr>
            <w:r>
              <w:rPr>
                <w:rFonts w:eastAsiaTheme="minorEastAsia" w:cstheme="minorBidi"/>
              </w:rPr>
              <w:t>0.818</w:t>
            </w:r>
          </w:p>
        </w:tc>
      </w:tr>
    </w:tbl>
    <w:p w14:paraId="427470CB">
      <w:pPr>
        <w:pStyle w:val="45"/>
      </w:pPr>
      <w:r>
        <w:rPr>
          <w:rFonts w:hint="eastAsia"/>
        </w:rPr>
        <w:t>表4.2-23  情景一P50%流速预测（单位：m/s）</w:t>
      </w:r>
    </w:p>
    <w:tbl>
      <w:tblPr>
        <w:tblStyle w:val="21"/>
        <w:tblW w:w="85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9"/>
        <w:gridCol w:w="852"/>
        <w:gridCol w:w="853"/>
        <w:gridCol w:w="853"/>
        <w:gridCol w:w="853"/>
        <w:gridCol w:w="853"/>
        <w:gridCol w:w="853"/>
        <w:gridCol w:w="853"/>
        <w:gridCol w:w="853"/>
        <w:gridCol w:w="853"/>
      </w:tblGrid>
      <w:tr w14:paraId="54882D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top w:val="single" w:color="auto" w:sz="12" w:space="0"/>
              <w:left w:val="single" w:color="auto" w:sz="12" w:space="0"/>
              <w:tl2br w:val="single" w:color="auto" w:sz="4" w:space="0"/>
            </w:tcBorders>
            <w:vAlign w:val="center"/>
          </w:tcPr>
          <w:p w14:paraId="03AAEA8F">
            <w:pPr>
              <w:pStyle w:val="42"/>
              <w:jc w:val="right"/>
              <w:rPr>
                <w:rFonts w:eastAsiaTheme="minorEastAsia" w:cstheme="minorBidi"/>
              </w:rPr>
            </w:pPr>
            <w:r>
              <w:rPr>
                <w:rFonts w:hint="eastAsia" w:eastAsiaTheme="minorEastAsia" w:cstheme="minorBidi"/>
              </w:rPr>
              <w:t>断面</w:t>
            </w:r>
          </w:p>
          <w:p w14:paraId="4EF52034">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2CE143D5">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58F40D28">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25A99C03">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76D2E8D1">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143A8FF1">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25B0C753">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09DB8C87">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46AAD48F">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22A950A9">
            <w:pPr>
              <w:pStyle w:val="42"/>
              <w:rPr>
                <w:rFonts w:eastAsiaTheme="minorEastAsia" w:cstheme="minorBidi"/>
              </w:rPr>
            </w:pPr>
            <w:r>
              <w:rPr>
                <w:rFonts w:eastAsiaTheme="minorEastAsia" w:cstheme="minorBidi"/>
              </w:rPr>
              <w:t>#9</w:t>
            </w:r>
          </w:p>
        </w:tc>
      </w:tr>
      <w:tr w14:paraId="6861D4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tcBorders>
            <w:vAlign w:val="center"/>
          </w:tcPr>
          <w:p w14:paraId="074C135F">
            <w:pPr>
              <w:pStyle w:val="42"/>
              <w:rPr>
                <w:rFonts w:eastAsiaTheme="minorEastAsia" w:cstheme="minorBidi"/>
              </w:rPr>
            </w:pPr>
            <w:r>
              <w:rPr>
                <w:rFonts w:hint="eastAsia" w:eastAsiaTheme="minorEastAsia" w:cstheme="minorBidi"/>
              </w:rPr>
              <w:t>4月</w:t>
            </w:r>
          </w:p>
        </w:tc>
        <w:tc>
          <w:tcPr>
            <w:tcW w:w="852" w:type="dxa"/>
          </w:tcPr>
          <w:p w14:paraId="0C8FE3BB">
            <w:pPr>
              <w:pStyle w:val="42"/>
              <w:rPr>
                <w:rFonts w:eastAsiaTheme="minorEastAsia" w:cstheme="minorBidi"/>
              </w:rPr>
            </w:pPr>
            <w:r>
              <w:rPr>
                <w:rFonts w:eastAsiaTheme="minorEastAsia" w:cstheme="minorBidi"/>
              </w:rPr>
              <w:t>1.344</w:t>
            </w:r>
          </w:p>
        </w:tc>
        <w:tc>
          <w:tcPr>
            <w:tcW w:w="853" w:type="dxa"/>
          </w:tcPr>
          <w:p w14:paraId="0720239A">
            <w:pPr>
              <w:pStyle w:val="42"/>
              <w:rPr>
                <w:rFonts w:eastAsiaTheme="minorEastAsia" w:cstheme="minorBidi"/>
              </w:rPr>
            </w:pPr>
            <w:r>
              <w:rPr>
                <w:rFonts w:eastAsiaTheme="minorEastAsia" w:cstheme="minorBidi"/>
              </w:rPr>
              <w:t>0.665</w:t>
            </w:r>
          </w:p>
        </w:tc>
        <w:tc>
          <w:tcPr>
            <w:tcW w:w="853" w:type="dxa"/>
          </w:tcPr>
          <w:p w14:paraId="770273EE">
            <w:pPr>
              <w:pStyle w:val="42"/>
              <w:rPr>
                <w:rFonts w:eastAsiaTheme="minorEastAsia" w:cstheme="minorBidi"/>
              </w:rPr>
            </w:pPr>
            <w:r>
              <w:rPr>
                <w:rFonts w:eastAsiaTheme="minorEastAsia" w:cstheme="minorBidi"/>
              </w:rPr>
              <w:t>0.66</w:t>
            </w:r>
          </w:p>
        </w:tc>
        <w:tc>
          <w:tcPr>
            <w:tcW w:w="853" w:type="dxa"/>
          </w:tcPr>
          <w:p w14:paraId="34265903">
            <w:pPr>
              <w:pStyle w:val="42"/>
              <w:rPr>
                <w:rFonts w:eastAsiaTheme="minorEastAsia" w:cstheme="minorBidi"/>
              </w:rPr>
            </w:pPr>
            <w:r>
              <w:rPr>
                <w:rFonts w:eastAsiaTheme="minorEastAsia" w:cstheme="minorBidi"/>
              </w:rPr>
              <w:t>0.89</w:t>
            </w:r>
          </w:p>
        </w:tc>
        <w:tc>
          <w:tcPr>
            <w:tcW w:w="853" w:type="dxa"/>
          </w:tcPr>
          <w:p w14:paraId="3E31A321">
            <w:pPr>
              <w:pStyle w:val="42"/>
              <w:rPr>
                <w:rFonts w:eastAsiaTheme="minorEastAsia" w:cstheme="minorBidi"/>
              </w:rPr>
            </w:pPr>
            <w:r>
              <w:rPr>
                <w:rFonts w:eastAsiaTheme="minorEastAsia" w:cstheme="minorBidi"/>
              </w:rPr>
              <w:t>0.544</w:t>
            </w:r>
          </w:p>
        </w:tc>
        <w:tc>
          <w:tcPr>
            <w:tcW w:w="853" w:type="dxa"/>
          </w:tcPr>
          <w:p w14:paraId="114BF711">
            <w:pPr>
              <w:pStyle w:val="42"/>
              <w:rPr>
                <w:rFonts w:eastAsiaTheme="minorEastAsia" w:cstheme="minorBidi"/>
              </w:rPr>
            </w:pPr>
            <w:r>
              <w:rPr>
                <w:rFonts w:eastAsiaTheme="minorEastAsia" w:cstheme="minorBidi"/>
              </w:rPr>
              <w:t>0.735</w:t>
            </w:r>
          </w:p>
        </w:tc>
        <w:tc>
          <w:tcPr>
            <w:tcW w:w="853" w:type="dxa"/>
          </w:tcPr>
          <w:p w14:paraId="2A5204FE">
            <w:pPr>
              <w:pStyle w:val="42"/>
              <w:rPr>
                <w:rFonts w:eastAsiaTheme="minorEastAsia" w:cstheme="minorBidi"/>
              </w:rPr>
            </w:pPr>
            <w:r>
              <w:rPr>
                <w:rFonts w:eastAsiaTheme="minorEastAsia" w:cstheme="minorBidi"/>
              </w:rPr>
              <w:t>0.752</w:t>
            </w:r>
          </w:p>
        </w:tc>
        <w:tc>
          <w:tcPr>
            <w:tcW w:w="853" w:type="dxa"/>
          </w:tcPr>
          <w:p w14:paraId="2796587F">
            <w:pPr>
              <w:pStyle w:val="42"/>
              <w:rPr>
                <w:rFonts w:eastAsiaTheme="minorEastAsia" w:cstheme="minorBidi"/>
              </w:rPr>
            </w:pPr>
            <w:r>
              <w:rPr>
                <w:rFonts w:eastAsiaTheme="minorEastAsia" w:cstheme="minorBidi"/>
              </w:rPr>
              <w:t>1.268</w:t>
            </w:r>
          </w:p>
        </w:tc>
        <w:tc>
          <w:tcPr>
            <w:tcW w:w="853" w:type="dxa"/>
            <w:tcBorders>
              <w:right w:val="single" w:color="auto" w:sz="12" w:space="0"/>
            </w:tcBorders>
          </w:tcPr>
          <w:p w14:paraId="4DCDB9E8">
            <w:pPr>
              <w:pStyle w:val="42"/>
              <w:rPr>
                <w:rFonts w:eastAsiaTheme="minorEastAsia" w:cstheme="minorBidi"/>
              </w:rPr>
            </w:pPr>
            <w:r>
              <w:rPr>
                <w:rFonts w:eastAsiaTheme="minorEastAsia" w:cstheme="minorBidi"/>
              </w:rPr>
              <w:t>0.507</w:t>
            </w:r>
          </w:p>
        </w:tc>
      </w:tr>
      <w:tr w14:paraId="3890A2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bottom w:val="single" w:color="auto" w:sz="12" w:space="0"/>
            </w:tcBorders>
            <w:vAlign w:val="center"/>
          </w:tcPr>
          <w:p w14:paraId="0C2F3AF6">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tcPr>
          <w:p w14:paraId="0AF5B6B4">
            <w:pPr>
              <w:pStyle w:val="42"/>
              <w:rPr>
                <w:rFonts w:eastAsiaTheme="minorEastAsia" w:cstheme="minorBidi"/>
              </w:rPr>
            </w:pPr>
            <w:r>
              <w:rPr>
                <w:rFonts w:eastAsiaTheme="minorEastAsia" w:cstheme="minorBidi"/>
              </w:rPr>
              <w:t>1.627</w:t>
            </w:r>
          </w:p>
        </w:tc>
        <w:tc>
          <w:tcPr>
            <w:tcW w:w="853" w:type="dxa"/>
            <w:tcBorders>
              <w:bottom w:val="single" w:color="auto" w:sz="12" w:space="0"/>
            </w:tcBorders>
          </w:tcPr>
          <w:p w14:paraId="0F6EC7DF">
            <w:pPr>
              <w:pStyle w:val="42"/>
              <w:rPr>
                <w:rFonts w:eastAsiaTheme="minorEastAsia" w:cstheme="minorBidi"/>
              </w:rPr>
            </w:pPr>
            <w:r>
              <w:rPr>
                <w:rFonts w:eastAsiaTheme="minorEastAsia" w:cstheme="minorBidi"/>
              </w:rPr>
              <w:t>1.109</w:t>
            </w:r>
          </w:p>
        </w:tc>
        <w:tc>
          <w:tcPr>
            <w:tcW w:w="853" w:type="dxa"/>
            <w:tcBorders>
              <w:bottom w:val="single" w:color="auto" w:sz="12" w:space="0"/>
            </w:tcBorders>
          </w:tcPr>
          <w:p w14:paraId="27F67D7F">
            <w:pPr>
              <w:pStyle w:val="42"/>
              <w:rPr>
                <w:rFonts w:eastAsiaTheme="minorEastAsia" w:cstheme="minorBidi"/>
              </w:rPr>
            </w:pPr>
            <w:r>
              <w:rPr>
                <w:rFonts w:eastAsiaTheme="minorEastAsia" w:cstheme="minorBidi"/>
              </w:rPr>
              <w:t>1.098</w:t>
            </w:r>
          </w:p>
        </w:tc>
        <w:tc>
          <w:tcPr>
            <w:tcW w:w="853" w:type="dxa"/>
            <w:tcBorders>
              <w:bottom w:val="single" w:color="auto" w:sz="12" w:space="0"/>
            </w:tcBorders>
          </w:tcPr>
          <w:p w14:paraId="36392F8E">
            <w:pPr>
              <w:pStyle w:val="42"/>
              <w:rPr>
                <w:rFonts w:eastAsiaTheme="minorEastAsia" w:cstheme="minorBidi"/>
              </w:rPr>
            </w:pPr>
            <w:r>
              <w:rPr>
                <w:rFonts w:eastAsiaTheme="minorEastAsia" w:cstheme="minorBidi"/>
              </w:rPr>
              <w:t>1.471</w:t>
            </w:r>
          </w:p>
        </w:tc>
        <w:tc>
          <w:tcPr>
            <w:tcW w:w="853" w:type="dxa"/>
            <w:tcBorders>
              <w:bottom w:val="single" w:color="auto" w:sz="12" w:space="0"/>
            </w:tcBorders>
          </w:tcPr>
          <w:p w14:paraId="4AE219D3">
            <w:pPr>
              <w:pStyle w:val="42"/>
              <w:rPr>
                <w:rFonts w:eastAsiaTheme="minorEastAsia" w:cstheme="minorBidi"/>
              </w:rPr>
            </w:pPr>
            <w:r>
              <w:rPr>
                <w:rFonts w:eastAsiaTheme="minorEastAsia" w:cstheme="minorBidi"/>
              </w:rPr>
              <w:t>0.883</w:t>
            </w:r>
          </w:p>
        </w:tc>
        <w:tc>
          <w:tcPr>
            <w:tcW w:w="853" w:type="dxa"/>
            <w:tcBorders>
              <w:bottom w:val="single" w:color="auto" w:sz="12" w:space="0"/>
            </w:tcBorders>
          </w:tcPr>
          <w:p w14:paraId="5F05992E">
            <w:pPr>
              <w:pStyle w:val="42"/>
              <w:rPr>
                <w:rFonts w:eastAsiaTheme="minorEastAsia" w:cstheme="minorBidi"/>
              </w:rPr>
            </w:pPr>
            <w:r>
              <w:rPr>
                <w:rFonts w:eastAsiaTheme="minorEastAsia" w:cstheme="minorBidi"/>
              </w:rPr>
              <w:t>1.198</w:t>
            </w:r>
          </w:p>
        </w:tc>
        <w:tc>
          <w:tcPr>
            <w:tcW w:w="853" w:type="dxa"/>
            <w:tcBorders>
              <w:bottom w:val="single" w:color="auto" w:sz="12" w:space="0"/>
            </w:tcBorders>
          </w:tcPr>
          <w:p w14:paraId="74D25844">
            <w:pPr>
              <w:pStyle w:val="42"/>
              <w:rPr>
                <w:rFonts w:eastAsiaTheme="minorEastAsia" w:cstheme="minorBidi"/>
              </w:rPr>
            </w:pPr>
            <w:r>
              <w:rPr>
                <w:rFonts w:eastAsiaTheme="minorEastAsia" w:cstheme="minorBidi"/>
              </w:rPr>
              <w:t>1.227</w:t>
            </w:r>
          </w:p>
        </w:tc>
        <w:tc>
          <w:tcPr>
            <w:tcW w:w="853" w:type="dxa"/>
            <w:tcBorders>
              <w:bottom w:val="single" w:color="auto" w:sz="12" w:space="0"/>
            </w:tcBorders>
          </w:tcPr>
          <w:p w14:paraId="449131BF">
            <w:pPr>
              <w:pStyle w:val="42"/>
              <w:rPr>
                <w:rFonts w:eastAsiaTheme="minorEastAsia" w:cstheme="minorBidi"/>
              </w:rPr>
            </w:pPr>
            <w:r>
              <w:rPr>
                <w:rFonts w:eastAsiaTheme="minorEastAsia" w:cstheme="minorBidi"/>
              </w:rPr>
              <w:t>2.068</w:t>
            </w:r>
          </w:p>
        </w:tc>
        <w:tc>
          <w:tcPr>
            <w:tcW w:w="853" w:type="dxa"/>
            <w:tcBorders>
              <w:bottom w:val="single" w:color="auto" w:sz="12" w:space="0"/>
              <w:right w:val="single" w:color="auto" w:sz="12" w:space="0"/>
            </w:tcBorders>
          </w:tcPr>
          <w:p w14:paraId="112E4EC5">
            <w:pPr>
              <w:pStyle w:val="42"/>
              <w:rPr>
                <w:rFonts w:eastAsiaTheme="minorEastAsia" w:cstheme="minorBidi"/>
              </w:rPr>
            </w:pPr>
            <w:r>
              <w:rPr>
                <w:rFonts w:eastAsiaTheme="minorEastAsia" w:cstheme="minorBidi"/>
              </w:rPr>
              <w:t>0.806</w:t>
            </w:r>
          </w:p>
        </w:tc>
      </w:tr>
    </w:tbl>
    <w:p w14:paraId="271A748F">
      <w:pPr>
        <w:pStyle w:val="45"/>
      </w:pPr>
      <w:r>
        <w:rPr>
          <w:rFonts w:hint="eastAsia"/>
        </w:rPr>
        <w:t>表4.2-24  情景一P90%流速预测（单位：m/s）</w:t>
      </w:r>
    </w:p>
    <w:tbl>
      <w:tblPr>
        <w:tblStyle w:val="21"/>
        <w:tblW w:w="85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9"/>
        <w:gridCol w:w="852"/>
        <w:gridCol w:w="853"/>
        <w:gridCol w:w="853"/>
        <w:gridCol w:w="853"/>
        <w:gridCol w:w="853"/>
        <w:gridCol w:w="853"/>
        <w:gridCol w:w="853"/>
        <w:gridCol w:w="853"/>
        <w:gridCol w:w="853"/>
      </w:tblGrid>
      <w:tr w14:paraId="429408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top w:val="single" w:color="auto" w:sz="12" w:space="0"/>
              <w:left w:val="single" w:color="auto" w:sz="12" w:space="0"/>
              <w:tl2br w:val="single" w:color="auto" w:sz="4" w:space="0"/>
            </w:tcBorders>
            <w:vAlign w:val="center"/>
          </w:tcPr>
          <w:p w14:paraId="65EC1D9F">
            <w:pPr>
              <w:pStyle w:val="42"/>
              <w:jc w:val="right"/>
              <w:rPr>
                <w:rFonts w:eastAsiaTheme="minorEastAsia" w:cstheme="minorBidi"/>
              </w:rPr>
            </w:pPr>
            <w:r>
              <w:rPr>
                <w:rFonts w:hint="eastAsia" w:eastAsiaTheme="minorEastAsia" w:cstheme="minorBidi"/>
              </w:rPr>
              <w:t>断面</w:t>
            </w:r>
          </w:p>
          <w:p w14:paraId="2E395194">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67FB550F">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2FFB066E">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4C32659A">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4470B543">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32E6AFE5">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56F6B4E3">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51865A5B">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2A45327F">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3BAEF905">
            <w:pPr>
              <w:pStyle w:val="42"/>
              <w:rPr>
                <w:rFonts w:eastAsiaTheme="minorEastAsia" w:cstheme="minorBidi"/>
              </w:rPr>
            </w:pPr>
            <w:r>
              <w:rPr>
                <w:rFonts w:eastAsiaTheme="minorEastAsia" w:cstheme="minorBidi"/>
              </w:rPr>
              <w:t>#9</w:t>
            </w:r>
          </w:p>
        </w:tc>
      </w:tr>
      <w:tr w14:paraId="496E18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tcBorders>
            <w:vAlign w:val="center"/>
          </w:tcPr>
          <w:p w14:paraId="440BDFD3">
            <w:pPr>
              <w:pStyle w:val="42"/>
              <w:rPr>
                <w:rFonts w:eastAsiaTheme="minorEastAsia" w:cstheme="minorBidi"/>
              </w:rPr>
            </w:pPr>
            <w:r>
              <w:rPr>
                <w:rFonts w:hint="eastAsia" w:eastAsiaTheme="minorEastAsia" w:cstheme="minorBidi"/>
              </w:rPr>
              <w:t>4月</w:t>
            </w:r>
          </w:p>
        </w:tc>
        <w:tc>
          <w:tcPr>
            <w:tcW w:w="852" w:type="dxa"/>
          </w:tcPr>
          <w:p w14:paraId="16968430">
            <w:pPr>
              <w:pStyle w:val="42"/>
              <w:rPr>
                <w:rFonts w:eastAsiaTheme="minorEastAsia" w:cstheme="minorBidi"/>
              </w:rPr>
            </w:pPr>
            <w:r>
              <w:rPr>
                <w:rFonts w:eastAsiaTheme="minorEastAsia" w:cstheme="minorBidi"/>
              </w:rPr>
              <w:t>1.344</w:t>
            </w:r>
          </w:p>
        </w:tc>
        <w:tc>
          <w:tcPr>
            <w:tcW w:w="853" w:type="dxa"/>
          </w:tcPr>
          <w:p w14:paraId="2759D372">
            <w:pPr>
              <w:pStyle w:val="42"/>
              <w:rPr>
                <w:rFonts w:eastAsiaTheme="minorEastAsia" w:cstheme="minorBidi"/>
              </w:rPr>
            </w:pPr>
            <w:r>
              <w:rPr>
                <w:rFonts w:eastAsiaTheme="minorEastAsia" w:cstheme="minorBidi"/>
              </w:rPr>
              <w:t>0.665</w:t>
            </w:r>
          </w:p>
        </w:tc>
        <w:tc>
          <w:tcPr>
            <w:tcW w:w="853" w:type="dxa"/>
          </w:tcPr>
          <w:p w14:paraId="3C11841F">
            <w:pPr>
              <w:pStyle w:val="42"/>
              <w:rPr>
                <w:rFonts w:eastAsiaTheme="minorEastAsia" w:cstheme="minorBidi"/>
              </w:rPr>
            </w:pPr>
            <w:r>
              <w:rPr>
                <w:rFonts w:eastAsiaTheme="minorEastAsia" w:cstheme="minorBidi"/>
              </w:rPr>
              <w:t>0.66</w:t>
            </w:r>
          </w:p>
        </w:tc>
        <w:tc>
          <w:tcPr>
            <w:tcW w:w="853" w:type="dxa"/>
          </w:tcPr>
          <w:p w14:paraId="07066C96">
            <w:pPr>
              <w:pStyle w:val="42"/>
              <w:rPr>
                <w:rFonts w:eastAsiaTheme="minorEastAsia" w:cstheme="minorBidi"/>
              </w:rPr>
            </w:pPr>
            <w:r>
              <w:rPr>
                <w:rFonts w:eastAsiaTheme="minorEastAsia" w:cstheme="minorBidi"/>
              </w:rPr>
              <w:t>0.877</w:t>
            </w:r>
          </w:p>
        </w:tc>
        <w:tc>
          <w:tcPr>
            <w:tcW w:w="853" w:type="dxa"/>
          </w:tcPr>
          <w:p w14:paraId="1C80695F">
            <w:pPr>
              <w:pStyle w:val="42"/>
              <w:rPr>
                <w:rFonts w:eastAsiaTheme="minorEastAsia" w:cstheme="minorBidi"/>
              </w:rPr>
            </w:pPr>
            <w:r>
              <w:rPr>
                <w:rFonts w:eastAsiaTheme="minorEastAsia" w:cstheme="minorBidi"/>
              </w:rPr>
              <w:t>0.53</w:t>
            </w:r>
          </w:p>
        </w:tc>
        <w:tc>
          <w:tcPr>
            <w:tcW w:w="853" w:type="dxa"/>
          </w:tcPr>
          <w:p w14:paraId="055721CE">
            <w:pPr>
              <w:pStyle w:val="42"/>
              <w:rPr>
                <w:rFonts w:eastAsiaTheme="minorEastAsia" w:cstheme="minorBidi"/>
              </w:rPr>
            </w:pPr>
            <w:r>
              <w:rPr>
                <w:rFonts w:eastAsiaTheme="minorEastAsia" w:cstheme="minorBidi"/>
              </w:rPr>
              <w:t>0.723</w:t>
            </w:r>
          </w:p>
        </w:tc>
        <w:tc>
          <w:tcPr>
            <w:tcW w:w="853" w:type="dxa"/>
          </w:tcPr>
          <w:p w14:paraId="7AB88977">
            <w:pPr>
              <w:pStyle w:val="42"/>
              <w:rPr>
                <w:rFonts w:eastAsiaTheme="minorEastAsia" w:cstheme="minorBidi"/>
              </w:rPr>
            </w:pPr>
            <w:r>
              <w:rPr>
                <w:rFonts w:eastAsiaTheme="minorEastAsia" w:cstheme="minorBidi"/>
              </w:rPr>
              <w:t>0.74</w:t>
            </w:r>
          </w:p>
        </w:tc>
        <w:tc>
          <w:tcPr>
            <w:tcW w:w="853" w:type="dxa"/>
          </w:tcPr>
          <w:p w14:paraId="147E8BD3">
            <w:pPr>
              <w:pStyle w:val="42"/>
              <w:rPr>
                <w:rFonts w:eastAsiaTheme="minorEastAsia" w:cstheme="minorBidi"/>
              </w:rPr>
            </w:pPr>
            <w:r>
              <w:rPr>
                <w:rFonts w:eastAsiaTheme="minorEastAsia" w:cstheme="minorBidi"/>
              </w:rPr>
              <w:t>1.247</w:t>
            </w:r>
          </w:p>
        </w:tc>
        <w:tc>
          <w:tcPr>
            <w:tcW w:w="853" w:type="dxa"/>
            <w:tcBorders>
              <w:right w:val="single" w:color="auto" w:sz="12" w:space="0"/>
            </w:tcBorders>
          </w:tcPr>
          <w:p w14:paraId="55C6DF37">
            <w:pPr>
              <w:pStyle w:val="42"/>
              <w:rPr>
                <w:rFonts w:eastAsiaTheme="minorEastAsia" w:cstheme="minorBidi"/>
              </w:rPr>
            </w:pPr>
            <w:r>
              <w:rPr>
                <w:rFonts w:eastAsiaTheme="minorEastAsia" w:cstheme="minorBidi"/>
              </w:rPr>
              <w:t>0.481</w:t>
            </w:r>
          </w:p>
        </w:tc>
      </w:tr>
      <w:tr w14:paraId="0F3088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bottom w:val="single" w:color="auto" w:sz="12" w:space="0"/>
            </w:tcBorders>
            <w:vAlign w:val="center"/>
          </w:tcPr>
          <w:p w14:paraId="1FA8E03B">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tcPr>
          <w:p w14:paraId="2CAEFF5E">
            <w:pPr>
              <w:pStyle w:val="42"/>
              <w:rPr>
                <w:rFonts w:eastAsiaTheme="minorEastAsia" w:cstheme="minorBidi"/>
              </w:rPr>
            </w:pPr>
            <w:r>
              <w:rPr>
                <w:rFonts w:eastAsiaTheme="minorEastAsia" w:cstheme="minorBidi"/>
              </w:rPr>
              <w:t>1.627</w:t>
            </w:r>
          </w:p>
        </w:tc>
        <w:tc>
          <w:tcPr>
            <w:tcW w:w="853" w:type="dxa"/>
            <w:tcBorders>
              <w:bottom w:val="single" w:color="auto" w:sz="12" w:space="0"/>
            </w:tcBorders>
          </w:tcPr>
          <w:p w14:paraId="50877B02">
            <w:pPr>
              <w:pStyle w:val="42"/>
              <w:rPr>
                <w:rFonts w:eastAsiaTheme="minorEastAsia" w:cstheme="minorBidi"/>
              </w:rPr>
            </w:pPr>
            <w:r>
              <w:rPr>
                <w:rFonts w:eastAsiaTheme="minorEastAsia" w:cstheme="minorBidi"/>
              </w:rPr>
              <w:t>1.109</w:t>
            </w:r>
          </w:p>
        </w:tc>
        <w:tc>
          <w:tcPr>
            <w:tcW w:w="853" w:type="dxa"/>
            <w:tcBorders>
              <w:bottom w:val="single" w:color="auto" w:sz="12" w:space="0"/>
            </w:tcBorders>
          </w:tcPr>
          <w:p w14:paraId="7886EEF7">
            <w:pPr>
              <w:pStyle w:val="42"/>
              <w:rPr>
                <w:rFonts w:eastAsiaTheme="minorEastAsia" w:cstheme="minorBidi"/>
              </w:rPr>
            </w:pPr>
            <w:r>
              <w:rPr>
                <w:rFonts w:eastAsiaTheme="minorEastAsia" w:cstheme="minorBidi"/>
              </w:rPr>
              <w:t>1.098</w:t>
            </w:r>
          </w:p>
        </w:tc>
        <w:tc>
          <w:tcPr>
            <w:tcW w:w="853" w:type="dxa"/>
            <w:tcBorders>
              <w:bottom w:val="single" w:color="auto" w:sz="12" w:space="0"/>
            </w:tcBorders>
          </w:tcPr>
          <w:p w14:paraId="6B8A6181">
            <w:pPr>
              <w:pStyle w:val="42"/>
              <w:rPr>
                <w:rFonts w:eastAsiaTheme="minorEastAsia" w:cstheme="minorBidi"/>
              </w:rPr>
            </w:pPr>
            <w:r>
              <w:rPr>
                <w:rFonts w:eastAsiaTheme="minorEastAsia" w:cstheme="minorBidi"/>
              </w:rPr>
              <w:t>1.471</w:t>
            </w:r>
          </w:p>
        </w:tc>
        <w:tc>
          <w:tcPr>
            <w:tcW w:w="853" w:type="dxa"/>
            <w:tcBorders>
              <w:bottom w:val="single" w:color="auto" w:sz="12" w:space="0"/>
            </w:tcBorders>
          </w:tcPr>
          <w:p w14:paraId="36CB81BB">
            <w:pPr>
              <w:pStyle w:val="42"/>
              <w:rPr>
                <w:rFonts w:eastAsiaTheme="minorEastAsia" w:cstheme="minorBidi"/>
              </w:rPr>
            </w:pPr>
            <w:r>
              <w:rPr>
                <w:rFonts w:eastAsiaTheme="minorEastAsia" w:cstheme="minorBidi"/>
              </w:rPr>
              <w:t>0.883</w:t>
            </w:r>
          </w:p>
        </w:tc>
        <w:tc>
          <w:tcPr>
            <w:tcW w:w="853" w:type="dxa"/>
            <w:tcBorders>
              <w:bottom w:val="single" w:color="auto" w:sz="12" w:space="0"/>
            </w:tcBorders>
          </w:tcPr>
          <w:p w14:paraId="383CC41E">
            <w:pPr>
              <w:pStyle w:val="42"/>
              <w:rPr>
                <w:rFonts w:eastAsiaTheme="minorEastAsia" w:cstheme="minorBidi"/>
              </w:rPr>
            </w:pPr>
            <w:r>
              <w:rPr>
                <w:rFonts w:eastAsiaTheme="minorEastAsia" w:cstheme="minorBidi"/>
              </w:rPr>
              <w:t>1.198</w:t>
            </w:r>
          </w:p>
        </w:tc>
        <w:tc>
          <w:tcPr>
            <w:tcW w:w="853" w:type="dxa"/>
            <w:tcBorders>
              <w:bottom w:val="single" w:color="auto" w:sz="12" w:space="0"/>
            </w:tcBorders>
          </w:tcPr>
          <w:p w14:paraId="0E3C7CEE">
            <w:pPr>
              <w:pStyle w:val="42"/>
              <w:rPr>
                <w:rFonts w:eastAsiaTheme="minorEastAsia" w:cstheme="minorBidi"/>
              </w:rPr>
            </w:pPr>
            <w:r>
              <w:rPr>
                <w:rFonts w:eastAsiaTheme="minorEastAsia" w:cstheme="minorBidi"/>
              </w:rPr>
              <w:t>1.227</w:t>
            </w:r>
          </w:p>
        </w:tc>
        <w:tc>
          <w:tcPr>
            <w:tcW w:w="853" w:type="dxa"/>
            <w:tcBorders>
              <w:bottom w:val="single" w:color="auto" w:sz="12" w:space="0"/>
            </w:tcBorders>
          </w:tcPr>
          <w:p w14:paraId="41917B9F">
            <w:pPr>
              <w:pStyle w:val="42"/>
              <w:rPr>
                <w:rFonts w:eastAsiaTheme="minorEastAsia" w:cstheme="minorBidi"/>
              </w:rPr>
            </w:pPr>
            <w:r>
              <w:rPr>
                <w:rFonts w:eastAsiaTheme="minorEastAsia" w:cstheme="minorBidi"/>
              </w:rPr>
              <w:t>2.058</w:t>
            </w:r>
          </w:p>
        </w:tc>
        <w:tc>
          <w:tcPr>
            <w:tcW w:w="853" w:type="dxa"/>
            <w:tcBorders>
              <w:bottom w:val="single" w:color="auto" w:sz="12" w:space="0"/>
              <w:right w:val="single" w:color="auto" w:sz="12" w:space="0"/>
            </w:tcBorders>
          </w:tcPr>
          <w:p w14:paraId="05404F58">
            <w:pPr>
              <w:pStyle w:val="42"/>
              <w:rPr>
                <w:rFonts w:eastAsiaTheme="minorEastAsia" w:cstheme="minorBidi"/>
              </w:rPr>
            </w:pPr>
            <w:r>
              <w:rPr>
                <w:rFonts w:eastAsiaTheme="minorEastAsia" w:cstheme="minorBidi"/>
              </w:rPr>
              <w:t>0.794</w:t>
            </w:r>
          </w:p>
        </w:tc>
      </w:tr>
    </w:tbl>
    <w:p w14:paraId="148D9A54">
      <w:r>
        <w:rPr>
          <w:rFonts w:hint="eastAsia"/>
        </w:rPr>
        <w:t>（2）情景二（放空洞全开）各断面流速预测结果</w:t>
      </w:r>
    </w:p>
    <w:p w14:paraId="17663CAB">
      <w:pPr>
        <w:pStyle w:val="45"/>
      </w:pPr>
      <w:r>
        <w:rPr>
          <w:rFonts w:hint="eastAsia"/>
        </w:rPr>
        <w:t>表4.2-25  情景二（放空洞全开）P10%流速预测（单位：m/s）</w:t>
      </w:r>
    </w:p>
    <w:tbl>
      <w:tblPr>
        <w:tblStyle w:val="21"/>
        <w:tblW w:w="85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9"/>
        <w:gridCol w:w="852"/>
        <w:gridCol w:w="853"/>
        <w:gridCol w:w="853"/>
        <w:gridCol w:w="853"/>
        <w:gridCol w:w="853"/>
        <w:gridCol w:w="853"/>
        <w:gridCol w:w="853"/>
        <w:gridCol w:w="853"/>
        <w:gridCol w:w="853"/>
      </w:tblGrid>
      <w:tr w14:paraId="2E1FF3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top w:val="single" w:color="auto" w:sz="12" w:space="0"/>
              <w:left w:val="single" w:color="auto" w:sz="12" w:space="0"/>
              <w:tl2br w:val="single" w:color="auto" w:sz="4" w:space="0"/>
            </w:tcBorders>
            <w:vAlign w:val="center"/>
          </w:tcPr>
          <w:p w14:paraId="08369464">
            <w:pPr>
              <w:pStyle w:val="42"/>
              <w:jc w:val="right"/>
              <w:rPr>
                <w:rFonts w:eastAsiaTheme="minorEastAsia" w:cstheme="minorBidi"/>
              </w:rPr>
            </w:pPr>
            <w:r>
              <w:rPr>
                <w:rFonts w:hint="eastAsia" w:eastAsiaTheme="minorEastAsia" w:cstheme="minorBidi"/>
              </w:rPr>
              <w:t>断面</w:t>
            </w:r>
          </w:p>
          <w:p w14:paraId="30E7833E">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3CA29CDE">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4568C518">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5F5DF864">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330F09E4">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62FB4971">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5D3D572E">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15466577">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48AF5355">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091CBA33">
            <w:pPr>
              <w:pStyle w:val="42"/>
              <w:rPr>
                <w:rFonts w:eastAsiaTheme="minorEastAsia" w:cstheme="minorBidi"/>
              </w:rPr>
            </w:pPr>
            <w:r>
              <w:rPr>
                <w:rFonts w:eastAsiaTheme="minorEastAsia" w:cstheme="minorBidi"/>
              </w:rPr>
              <w:t>#9</w:t>
            </w:r>
          </w:p>
        </w:tc>
      </w:tr>
      <w:tr w14:paraId="50B06F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tcBorders>
            <w:vAlign w:val="center"/>
          </w:tcPr>
          <w:p w14:paraId="1AD0E97C">
            <w:pPr>
              <w:pStyle w:val="42"/>
              <w:rPr>
                <w:rFonts w:eastAsiaTheme="minorEastAsia" w:cstheme="minorBidi"/>
              </w:rPr>
            </w:pPr>
            <w:r>
              <w:rPr>
                <w:rFonts w:hint="eastAsia" w:eastAsiaTheme="minorEastAsia" w:cstheme="minorBidi"/>
              </w:rPr>
              <w:t>4月</w:t>
            </w:r>
          </w:p>
        </w:tc>
        <w:tc>
          <w:tcPr>
            <w:tcW w:w="852" w:type="dxa"/>
          </w:tcPr>
          <w:p w14:paraId="5B99F6AA">
            <w:pPr>
              <w:pStyle w:val="42"/>
              <w:rPr>
                <w:rFonts w:eastAsiaTheme="minorEastAsia" w:cstheme="minorBidi"/>
              </w:rPr>
            </w:pPr>
            <w:r>
              <w:rPr>
                <w:rFonts w:eastAsiaTheme="minorEastAsia" w:cstheme="minorBidi"/>
              </w:rPr>
              <w:t>2.529</w:t>
            </w:r>
          </w:p>
        </w:tc>
        <w:tc>
          <w:tcPr>
            <w:tcW w:w="853" w:type="dxa"/>
          </w:tcPr>
          <w:p w14:paraId="3C98AF93">
            <w:pPr>
              <w:pStyle w:val="42"/>
              <w:rPr>
                <w:rFonts w:eastAsiaTheme="minorEastAsia" w:cstheme="minorBidi"/>
              </w:rPr>
            </w:pPr>
            <w:r>
              <w:rPr>
                <w:rFonts w:eastAsiaTheme="minorEastAsia" w:cstheme="minorBidi"/>
              </w:rPr>
              <w:t>2.126</w:t>
            </w:r>
          </w:p>
        </w:tc>
        <w:tc>
          <w:tcPr>
            <w:tcW w:w="853" w:type="dxa"/>
          </w:tcPr>
          <w:p w14:paraId="48946FBF">
            <w:pPr>
              <w:pStyle w:val="42"/>
              <w:rPr>
                <w:rFonts w:eastAsiaTheme="minorEastAsia" w:cstheme="minorBidi"/>
              </w:rPr>
            </w:pPr>
            <w:r>
              <w:rPr>
                <w:rFonts w:eastAsiaTheme="minorEastAsia" w:cstheme="minorBidi"/>
              </w:rPr>
              <w:t>2.102</w:t>
            </w:r>
          </w:p>
        </w:tc>
        <w:tc>
          <w:tcPr>
            <w:tcW w:w="853" w:type="dxa"/>
          </w:tcPr>
          <w:p w14:paraId="018FC7F5">
            <w:pPr>
              <w:pStyle w:val="42"/>
              <w:rPr>
                <w:rFonts w:eastAsiaTheme="minorEastAsia" w:cstheme="minorBidi"/>
              </w:rPr>
            </w:pPr>
            <w:r>
              <w:rPr>
                <w:rFonts w:eastAsiaTheme="minorEastAsia" w:cstheme="minorBidi"/>
              </w:rPr>
              <w:t>2.208</w:t>
            </w:r>
          </w:p>
        </w:tc>
        <w:tc>
          <w:tcPr>
            <w:tcW w:w="853" w:type="dxa"/>
          </w:tcPr>
          <w:p w14:paraId="03F6C61E">
            <w:pPr>
              <w:pStyle w:val="42"/>
              <w:rPr>
                <w:rFonts w:eastAsiaTheme="minorEastAsia" w:cstheme="minorBidi"/>
              </w:rPr>
            </w:pPr>
            <w:r>
              <w:rPr>
                <w:rFonts w:eastAsiaTheme="minorEastAsia" w:cstheme="minorBidi"/>
              </w:rPr>
              <w:t>1.71</w:t>
            </w:r>
          </w:p>
        </w:tc>
        <w:tc>
          <w:tcPr>
            <w:tcW w:w="853" w:type="dxa"/>
          </w:tcPr>
          <w:p w14:paraId="2D1B24A6">
            <w:pPr>
              <w:pStyle w:val="42"/>
              <w:rPr>
                <w:rFonts w:eastAsiaTheme="minorEastAsia" w:cstheme="minorBidi"/>
              </w:rPr>
            </w:pPr>
            <w:r>
              <w:rPr>
                <w:rFonts w:eastAsiaTheme="minorEastAsia" w:cstheme="minorBidi"/>
              </w:rPr>
              <w:t>2.284</w:t>
            </w:r>
          </w:p>
        </w:tc>
        <w:tc>
          <w:tcPr>
            <w:tcW w:w="853" w:type="dxa"/>
          </w:tcPr>
          <w:p w14:paraId="0559B8AD">
            <w:pPr>
              <w:pStyle w:val="42"/>
              <w:rPr>
                <w:rFonts w:eastAsiaTheme="minorEastAsia" w:cstheme="minorBidi"/>
              </w:rPr>
            </w:pPr>
            <w:r>
              <w:rPr>
                <w:rFonts w:eastAsiaTheme="minorEastAsia" w:cstheme="minorBidi"/>
              </w:rPr>
              <w:t>2.375</w:t>
            </w:r>
          </w:p>
        </w:tc>
        <w:tc>
          <w:tcPr>
            <w:tcW w:w="853" w:type="dxa"/>
          </w:tcPr>
          <w:p w14:paraId="5E0E7A28">
            <w:pPr>
              <w:pStyle w:val="42"/>
              <w:rPr>
                <w:rFonts w:eastAsiaTheme="minorEastAsia" w:cstheme="minorBidi"/>
              </w:rPr>
            </w:pPr>
            <w:r>
              <w:rPr>
                <w:rFonts w:eastAsiaTheme="minorEastAsia" w:cstheme="minorBidi"/>
              </w:rPr>
              <w:t>3.136</w:t>
            </w:r>
          </w:p>
        </w:tc>
        <w:tc>
          <w:tcPr>
            <w:tcW w:w="853" w:type="dxa"/>
            <w:tcBorders>
              <w:right w:val="single" w:color="auto" w:sz="12" w:space="0"/>
            </w:tcBorders>
          </w:tcPr>
          <w:p w14:paraId="6C7146A7">
            <w:pPr>
              <w:pStyle w:val="42"/>
              <w:rPr>
                <w:rFonts w:eastAsiaTheme="minorEastAsia" w:cstheme="minorBidi"/>
              </w:rPr>
            </w:pPr>
            <w:r>
              <w:rPr>
                <w:rFonts w:eastAsiaTheme="minorEastAsia" w:cstheme="minorBidi"/>
              </w:rPr>
              <w:t>1.536</w:t>
            </w:r>
          </w:p>
        </w:tc>
      </w:tr>
      <w:tr w14:paraId="2AA096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bottom w:val="single" w:color="auto" w:sz="12" w:space="0"/>
            </w:tcBorders>
            <w:vAlign w:val="center"/>
          </w:tcPr>
          <w:p w14:paraId="1BAE8A47">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tcPr>
          <w:p w14:paraId="11FB80B1">
            <w:pPr>
              <w:pStyle w:val="42"/>
              <w:rPr>
                <w:rFonts w:eastAsiaTheme="minorEastAsia" w:cstheme="minorBidi"/>
              </w:rPr>
            </w:pPr>
            <w:r>
              <w:rPr>
                <w:rFonts w:eastAsiaTheme="minorEastAsia" w:cstheme="minorBidi"/>
              </w:rPr>
              <w:t>2.737</w:t>
            </w:r>
          </w:p>
        </w:tc>
        <w:tc>
          <w:tcPr>
            <w:tcW w:w="853" w:type="dxa"/>
            <w:tcBorders>
              <w:bottom w:val="single" w:color="auto" w:sz="12" w:space="0"/>
            </w:tcBorders>
          </w:tcPr>
          <w:p w14:paraId="7884B0EF">
            <w:pPr>
              <w:pStyle w:val="42"/>
              <w:rPr>
                <w:rFonts w:eastAsiaTheme="minorEastAsia" w:cstheme="minorBidi"/>
              </w:rPr>
            </w:pPr>
            <w:r>
              <w:rPr>
                <w:rFonts w:eastAsiaTheme="minorEastAsia" w:cstheme="minorBidi"/>
              </w:rPr>
              <w:t>2.301</w:t>
            </w:r>
          </w:p>
        </w:tc>
        <w:tc>
          <w:tcPr>
            <w:tcW w:w="853" w:type="dxa"/>
            <w:tcBorders>
              <w:bottom w:val="single" w:color="auto" w:sz="12" w:space="0"/>
            </w:tcBorders>
          </w:tcPr>
          <w:p w14:paraId="1584A83A">
            <w:pPr>
              <w:pStyle w:val="42"/>
              <w:rPr>
                <w:rFonts w:eastAsiaTheme="minorEastAsia" w:cstheme="minorBidi"/>
              </w:rPr>
            </w:pPr>
            <w:r>
              <w:rPr>
                <w:rFonts w:eastAsiaTheme="minorEastAsia" w:cstheme="minorBidi"/>
              </w:rPr>
              <w:t>2.278</w:t>
            </w:r>
          </w:p>
        </w:tc>
        <w:tc>
          <w:tcPr>
            <w:tcW w:w="853" w:type="dxa"/>
            <w:tcBorders>
              <w:bottom w:val="single" w:color="auto" w:sz="12" w:space="0"/>
            </w:tcBorders>
          </w:tcPr>
          <w:p w14:paraId="1D368606">
            <w:pPr>
              <w:pStyle w:val="42"/>
              <w:rPr>
                <w:rFonts w:eastAsiaTheme="minorEastAsia" w:cstheme="minorBidi"/>
              </w:rPr>
            </w:pPr>
            <w:r>
              <w:rPr>
                <w:rFonts w:eastAsiaTheme="minorEastAsia" w:cstheme="minorBidi"/>
              </w:rPr>
              <w:t>2.392</w:t>
            </w:r>
          </w:p>
        </w:tc>
        <w:tc>
          <w:tcPr>
            <w:tcW w:w="853" w:type="dxa"/>
            <w:tcBorders>
              <w:bottom w:val="single" w:color="auto" w:sz="12" w:space="0"/>
            </w:tcBorders>
          </w:tcPr>
          <w:p w14:paraId="4FC05C8F">
            <w:pPr>
              <w:pStyle w:val="42"/>
              <w:rPr>
                <w:rFonts w:eastAsiaTheme="minorEastAsia" w:cstheme="minorBidi"/>
              </w:rPr>
            </w:pPr>
            <w:r>
              <w:rPr>
                <w:rFonts w:eastAsiaTheme="minorEastAsia" w:cstheme="minorBidi"/>
              </w:rPr>
              <w:t>1.846</w:t>
            </w:r>
          </w:p>
        </w:tc>
        <w:tc>
          <w:tcPr>
            <w:tcW w:w="853" w:type="dxa"/>
            <w:tcBorders>
              <w:bottom w:val="single" w:color="auto" w:sz="12" w:space="0"/>
            </w:tcBorders>
          </w:tcPr>
          <w:p w14:paraId="21ABC5A0">
            <w:pPr>
              <w:pStyle w:val="42"/>
              <w:rPr>
                <w:rFonts w:eastAsiaTheme="minorEastAsia" w:cstheme="minorBidi"/>
              </w:rPr>
            </w:pPr>
            <w:r>
              <w:rPr>
                <w:rFonts w:eastAsiaTheme="minorEastAsia" w:cstheme="minorBidi"/>
              </w:rPr>
              <w:t>2.471</w:t>
            </w:r>
          </w:p>
        </w:tc>
        <w:tc>
          <w:tcPr>
            <w:tcW w:w="853" w:type="dxa"/>
            <w:tcBorders>
              <w:bottom w:val="single" w:color="auto" w:sz="12" w:space="0"/>
            </w:tcBorders>
          </w:tcPr>
          <w:p w14:paraId="55C93F46">
            <w:pPr>
              <w:pStyle w:val="42"/>
              <w:rPr>
                <w:rFonts w:eastAsiaTheme="minorEastAsia" w:cstheme="minorBidi"/>
              </w:rPr>
            </w:pPr>
            <w:r>
              <w:rPr>
                <w:rFonts w:eastAsiaTheme="minorEastAsia" w:cstheme="minorBidi"/>
              </w:rPr>
              <w:t>2.57</w:t>
            </w:r>
          </w:p>
        </w:tc>
        <w:tc>
          <w:tcPr>
            <w:tcW w:w="853" w:type="dxa"/>
            <w:tcBorders>
              <w:bottom w:val="single" w:color="auto" w:sz="12" w:space="0"/>
            </w:tcBorders>
          </w:tcPr>
          <w:p w14:paraId="248D4A75">
            <w:pPr>
              <w:pStyle w:val="42"/>
              <w:rPr>
                <w:rFonts w:eastAsiaTheme="minorEastAsia" w:cstheme="minorBidi"/>
              </w:rPr>
            </w:pPr>
            <w:r>
              <w:rPr>
                <w:rFonts w:eastAsiaTheme="minorEastAsia" w:cstheme="minorBidi"/>
              </w:rPr>
              <w:t>3.402</w:t>
            </w:r>
          </w:p>
        </w:tc>
        <w:tc>
          <w:tcPr>
            <w:tcW w:w="853" w:type="dxa"/>
            <w:tcBorders>
              <w:bottom w:val="single" w:color="auto" w:sz="12" w:space="0"/>
              <w:right w:val="single" w:color="auto" w:sz="12" w:space="0"/>
            </w:tcBorders>
          </w:tcPr>
          <w:p w14:paraId="5B6E1ECD">
            <w:pPr>
              <w:pStyle w:val="42"/>
              <w:rPr>
                <w:rFonts w:eastAsiaTheme="minorEastAsia" w:cstheme="minorBidi"/>
              </w:rPr>
            </w:pPr>
            <w:r>
              <w:rPr>
                <w:rFonts w:eastAsiaTheme="minorEastAsia" w:cstheme="minorBidi"/>
              </w:rPr>
              <w:t>1.65</w:t>
            </w:r>
          </w:p>
        </w:tc>
      </w:tr>
    </w:tbl>
    <w:p w14:paraId="57ED8CE7">
      <w:pPr>
        <w:pStyle w:val="45"/>
      </w:pPr>
      <w:r>
        <w:rPr>
          <w:rFonts w:hint="eastAsia"/>
        </w:rPr>
        <w:t>表4.2-26  情景二（放空洞全开）P50%流速预测（单位：m/s）</w:t>
      </w:r>
    </w:p>
    <w:tbl>
      <w:tblPr>
        <w:tblStyle w:val="21"/>
        <w:tblW w:w="85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9"/>
        <w:gridCol w:w="852"/>
        <w:gridCol w:w="853"/>
        <w:gridCol w:w="853"/>
        <w:gridCol w:w="853"/>
        <w:gridCol w:w="853"/>
        <w:gridCol w:w="853"/>
        <w:gridCol w:w="853"/>
        <w:gridCol w:w="853"/>
        <w:gridCol w:w="853"/>
      </w:tblGrid>
      <w:tr w14:paraId="1E00C2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top w:val="single" w:color="auto" w:sz="12" w:space="0"/>
              <w:left w:val="single" w:color="auto" w:sz="12" w:space="0"/>
              <w:tl2br w:val="single" w:color="auto" w:sz="4" w:space="0"/>
            </w:tcBorders>
            <w:vAlign w:val="center"/>
          </w:tcPr>
          <w:p w14:paraId="4466874D">
            <w:pPr>
              <w:pStyle w:val="42"/>
              <w:jc w:val="right"/>
              <w:rPr>
                <w:rFonts w:eastAsiaTheme="minorEastAsia" w:cstheme="minorBidi"/>
              </w:rPr>
            </w:pPr>
            <w:r>
              <w:rPr>
                <w:rFonts w:hint="eastAsia" w:eastAsiaTheme="minorEastAsia" w:cstheme="minorBidi"/>
              </w:rPr>
              <w:t>断面</w:t>
            </w:r>
          </w:p>
          <w:p w14:paraId="2C617E06">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332C78FB">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4C2A15FE">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059A7ED4">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13003E6B">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0B675994">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16E439EA">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4C8E93DC">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14CB2E33">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51B814BF">
            <w:pPr>
              <w:pStyle w:val="42"/>
              <w:rPr>
                <w:rFonts w:eastAsiaTheme="minorEastAsia" w:cstheme="minorBidi"/>
              </w:rPr>
            </w:pPr>
            <w:r>
              <w:rPr>
                <w:rFonts w:eastAsiaTheme="minorEastAsia" w:cstheme="minorBidi"/>
              </w:rPr>
              <w:t>#9</w:t>
            </w:r>
          </w:p>
        </w:tc>
      </w:tr>
      <w:tr w14:paraId="58E9B2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tcBorders>
            <w:vAlign w:val="center"/>
          </w:tcPr>
          <w:p w14:paraId="1E2E82D2">
            <w:pPr>
              <w:pStyle w:val="42"/>
              <w:rPr>
                <w:rFonts w:eastAsiaTheme="minorEastAsia" w:cstheme="minorBidi"/>
              </w:rPr>
            </w:pPr>
            <w:r>
              <w:rPr>
                <w:rFonts w:hint="eastAsia" w:eastAsiaTheme="minorEastAsia" w:cstheme="minorBidi"/>
              </w:rPr>
              <w:t>4月</w:t>
            </w:r>
          </w:p>
        </w:tc>
        <w:tc>
          <w:tcPr>
            <w:tcW w:w="852" w:type="dxa"/>
          </w:tcPr>
          <w:p w14:paraId="795D7BDE">
            <w:pPr>
              <w:pStyle w:val="42"/>
              <w:rPr>
                <w:rFonts w:eastAsiaTheme="minorEastAsia" w:cstheme="minorBidi"/>
              </w:rPr>
            </w:pPr>
            <w:r>
              <w:rPr>
                <w:rFonts w:eastAsiaTheme="minorEastAsia" w:cstheme="minorBidi"/>
              </w:rPr>
              <w:t>2.529</w:t>
            </w:r>
          </w:p>
        </w:tc>
        <w:tc>
          <w:tcPr>
            <w:tcW w:w="853" w:type="dxa"/>
          </w:tcPr>
          <w:p w14:paraId="1265DBBA">
            <w:pPr>
              <w:pStyle w:val="42"/>
              <w:rPr>
                <w:rFonts w:eastAsiaTheme="minorEastAsia" w:cstheme="minorBidi"/>
              </w:rPr>
            </w:pPr>
            <w:r>
              <w:rPr>
                <w:rFonts w:eastAsiaTheme="minorEastAsia" w:cstheme="minorBidi"/>
              </w:rPr>
              <w:t>2.126</w:t>
            </w:r>
          </w:p>
        </w:tc>
        <w:tc>
          <w:tcPr>
            <w:tcW w:w="853" w:type="dxa"/>
          </w:tcPr>
          <w:p w14:paraId="68AB2D95">
            <w:pPr>
              <w:pStyle w:val="42"/>
              <w:rPr>
                <w:rFonts w:eastAsiaTheme="minorEastAsia" w:cstheme="minorBidi"/>
              </w:rPr>
            </w:pPr>
            <w:r>
              <w:rPr>
                <w:rFonts w:eastAsiaTheme="minorEastAsia" w:cstheme="minorBidi"/>
              </w:rPr>
              <w:t>2.102</w:t>
            </w:r>
          </w:p>
        </w:tc>
        <w:tc>
          <w:tcPr>
            <w:tcW w:w="853" w:type="dxa"/>
          </w:tcPr>
          <w:p w14:paraId="0A00A41E">
            <w:pPr>
              <w:pStyle w:val="42"/>
              <w:rPr>
                <w:rFonts w:eastAsiaTheme="minorEastAsia" w:cstheme="minorBidi"/>
              </w:rPr>
            </w:pPr>
            <w:r>
              <w:rPr>
                <w:rFonts w:eastAsiaTheme="minorEastAsia" w:cstheme="minorBidi"/>
              </w:rPr>
              <w:t>2.208</w:t>
            </w:r>
          </w:p>
        </w:tc>
        <w:tc>
          <w:tcPr>
            <w:tcW w:w="853" w:type="dxa"/>
          </w:tcPr>
          <w:p w14:paraId="55A4D775">
            <w:pPr>
              <w:pStyle w:val="42"/>
              <w:rPr>
                <w:rFonts w:eastAsiaTheme="minorEastAsia" w:cstheme="minorBidi"/>
              </w:rPr>
            </w:pPr>
            <w:r>
              <w:rPr>
                <w:rFonts w:eastAsiaTheme="minorEastAsia" w:cstheme="minorBidi"/>
              </w:rPr>
              <w:t>1.7</w:t>
            </w:r>
          </w:p>
        </w:tc>
        <w:tc>
          <w:tcPr>
            <w:tcW w:w="853" w:type="dxa"/>
          </w:tcPr>
          <w:p w14:paraId="2FEA8510">
            <w:pPr>
              <w:pStyle w:val="42"/>
              <w:rPr>
                <w:rFonts w:eastAsiaTheme="minorEastAsia" w:cstheme="minorBidi"/>
              </w:rPr>
            </w:pPr>
            <w:r>
              <w:rPr>
                <w:rFonts w:eastAsiaTheme="minorEastAsia" w:cstheme="minorBidi"/>
              </w:rPr>
              <w:t>2.284</w:t>
            </w:r>
          </w:p>
        </w:tc>
        <w:tc>
          <w:tcPr>
            <w:tcW w:w="853" w:type="dxa"/>
          </w:tcPr>
          <w:p w14:paraId="52FF7D52">
            <w:pPr>
              <w:pStyle w:val="42"/>
              <w:rPr>
                <w:rFonts w:eastAsiaTheme="minorEastAsia" w:cstheme="minorBidi"/>
              </w:rPr>
            </w:pPr>
            <w:r>
              <w:rPr>
                <w:rFonts w:eastAsiaTheme="minorEastAsia" w:cstheme="minorBidi"/>
              </w:rPr>
              <w:t>2.366</w:t>
            </w:r>
          </w:p>
        </w:tc>
        <w:tc>
          <w:tcPr>
            <w:tcW w:w="853" w:type="dxa"/>
          </w:tcPr>
          <w:p w14:paraId="2E7789B5">
            <w:pPr>
              <w:pStyle w:val="42"/>
              <w:rPr>
                <w:rFonts w:eastAsiaTheme="minorEastAsia" w:cstheme="minorBidi"/>
              </w:rPr>
            </w:pPr>
            <w:r>
              <w:rPr>
                <w:rFonts w:eastAsiaTheme="minorEastAsia" w:cstheme="minorBidi"/>
              </w:rPr>
              <w:t>3.117</w:t>
            </w:r>
          </w:p>
        </w:tc>
        <w:tc>
          <w:tcPr>
            <w:tcW w:w="853" w:type="dxa"/>
            <w:tcBorders>
              <w:right w:val="single" w:color="auto" w:sz="12" w:space="0"/>
            </w:tcBorders>
          </w:tcPr>
          <w:p w14:paraId="3AEAB334">
            <w:pPr>
              <w:pStyle w:val="42"/>
              <w:rPr>
                <w:rFonts w:eastAsiaTheme="minorEastAsia" w:cstheme="minorBidi"/>
              </w:rPr>
            </w:pPr>
            <w:r>
              <w:rPr>
                <w:rFonts w:eastAsiaTheme="minorEastAsia" w:cstheme="minorBidi"/>
              </w:rPr>
              <w:t>1.526</w:t>
            </w:r>
          </w:p>
        </w:tc>
      </w:tr>
      <w:tr w14:paraId="4B7880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bottom w:val="single" w:color="auto" w:sz="12" w:space="0"/>
            </w:tcBorders>
            <w:vAlign w:val="center"/>
          </w:tcPr>
          <w:p w14:paraId="18738AD7">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tcPr>
          <w:p w14:paraId="23A215C0">
            <w:pPr>
              <w:pStyle w:val="42"/>
              <w:rPr>
                <w:rFonts w:eastAsiaTheme="minorEastAsia" w:cstheme="minorBidi"/>
              </w:rPr>
            </w:pPr>
            <w:r>
              <w:rPr>
                <w:rFonts w:eastAsiaTheme="minorEastAsia" w:cstheme="minorBidi"/>
              </w:rPr>
              <w:t>2.737</w:t>
            </w:r>
          </w:p>
        </w:tc>
        <w:tc>
          <w:tcPr>
            <w:tcW w:w="853" w:type="dxa"/>
            <w:tcBorders>
              <w:bottom w:val="single" w:color="auto" w:sz="12" w:space="0"/>
            </w:tcBorders>
          </w:tcPr>
          <w:p w14:paraId="1C2930B5">
            <w:pPr>
              <w:pStyle w:val="42"/>
              <w:rPr>
                <w:rFonts w:eastAsiaTheme="minorEastAsia" w:cstheme="minorBidi"/>
              </w:rPr>
            </w:pPr>
            <w:r>
              <w:rPr>
                <w:rFonts w:eastAsiaTheme="minorEastAsia" w:cstheme="minorBidi"/>
              </w:rPr>
              <w:t>2.301</w:t>
            </w:r>
          </w:p>
        </w:tc>
        <w:tc>
          <w:tcPr>
            <w:tcW w:w="853" w:type="dxa"/>
            <w:tcBorders>
              <w:bottom w:val="single" w:color="auto" w:sz="12" w:space="0"/>
            </w:tcBorders>
          </w:tcPr>
          <w:p w14:paraId="733E4DF1">
            <w:pPr>
              <w:pStyle w:val="42"/>
              <w:rPr>
                <w:rFonts w:eastAsiaTheme="minorEastAsia" w:cstheme="minorBidi"/>
              </w:rPr>
            </w:pPr>
            <w:r>
              <w:rPr>
                <w:rFonts w:eastAsiaTheme="minorEastAsia" w:cstheme="minorBidi"/>
              </w:rPr>
              <w:t>2.278</w:t>
            </w:r>
          </w:p>
        </w:tc>
        <w:tc>
          <w:tcPr>
            <w:tcW w:w="853" w:type="dxa"/>
            <w:tcBorders>
              <w:bottom w:val="single" w:color="auto" w:sz="12" w:space="0"/>
            </w:tcBorders>
          </w:tcPr>
          <w:p w14:paraId="38410D9D">
            <w:pPr>
              <w:pStyle w:val="42"/>
              <w:rPr>
                <w:rFonts w:eastAsiaTheme="minorEastAsia" w:cstheme="minorBidi"/>
              </w:rPr>
            </w:pPr>
            <w:r>
              <w:rPr>
                <w:rFonts w:eastAsiaTheme="minorEastAsia" w:cstheme="minorBidi"/>
              </w:rPr>
              <w:t>2.392</w:t>
            </w:r>
          </w:p>
        </w:tc>
        <w:tc>
          <w:tcPr>
            <w:tcW w:w="853" w:type="dxa"/>
            <w:tcBorders>
              <w:bottom w:val="single" w:color="auto" w:sz="12" w:space="0"/>
            </w:tcBorders>
          </w:tcPr>
          <w:p w14:paraId="32B40BA4">
            <w:pPr>
              <w:pStyle w:val="42"/>
              <w:rPr>
                <w:rFonts w:eastAsiaTheme="minorEastAsia" w:cstheme="minorBidi"/>
              </w:rPr>
            </w:pPr>
            <w:r>
              <w:rPr>
                <w:rFonts w:eastAsiaTheme="minorEastAsia" w:cstheme="minorBidi"/>
              </w:rPr>
              <w:t>1.836</w:t>
            </w:r>
          </w:p>
        </w:tc>
        <w:tc>
          <w:tcPr>
            <w:tcW w:w="853" w:type="dxa"/>
            <w:tcBorders>
              <w:bottom w:val="single" w:color="auto" w:sz="12" w:space="0"/>
            </w:tcBorders>
          </w:tcPr>
          <w:p w14:paraId="402F509E">
            <w:pPr>
              <w:pStyle w:val="42"/>
              <w:rPr>
                <w:rFonts w:eastAsiaTheme="minorEastAsia" w:cstheme="minorBidi"/>
              </w:rPr>
            </w:pPr>
            <w:r>
              <w:rPr>
                <w:rFonts w:eastAsiaTheme="minorEastAsia" w:cstheme="minorBidi"/>
              </w:rPr>
              <w:t>2.462</w:t>
            </w:r>
          </w:p>
        </w:tc>
        <w:tc>
          <w:tcPr>
            <w:tcW w:w="853" w:type="dxa"/>
            <w:tcBorders>
              <w:bottom w:val="single" w:color="auto" w:sz="12" w:space="0"/>
            </w:tcBorders>
          </w:tcPr>
          <w:p w14:paraId="7234A685">
            <w:pPr>
              <w:pStyle w:val="42"/>
              <w:rPr>
                <w:rFonts w:eastAsiaTheme="minorEastAsia" w:cstheme="minorBidi"/>
              </w:rPr>
            </w:pPr>
            <w:r>
              <w:rPr>
                <w:rFonts w:eastAsiaTheme="minorEastAsia" w:cstheme="minorBidi"/>
              </w:rPr>
              <w:t>2.56</w:t>
            </w:r>
          </w:p>
        </w:tc>
        <w:tc>
          <w:tcPr>
            <w:tcW w:w="853" w:type="dxa"/>
            <w:tcBorders>
              <w:bottom w:val="single" w:color="auto" w:sz="12" w:space="0"/>
            </w:tcBorders>
          </w:tcPr>
          <w:p w14:paraId="68E53673">
            <w:pPr>
              <w:pStyle w:val="42"/>
              <w:rPr>
                <w:rFonts w:eastAsiaTheme="minorEastAsia" w:cstheme="minorBidi"/>
              </w:rPr>
            </w:pPr>
            <w:r>
              <w:rPr>
                <w:rFonts w:eastAsiaTheme="minorEastAsia" w:cstheme="minorBidi"/>
              </w:rPr>
              <w:t>3.383</w:t>
            </w:r>
          </w:p>
        </w:tc>
        <w:tc>
          <w:tcPr>
            <w:tcW w:w="853" w:type="dxa"/>
            <w:tcBorders>
              <w:bottom w:val="single" w:color="auto" w:sz="12" w:space="0"/>
              <w:right w:val="single" w:color="auto" w:sz="12" w:space="0"/>
            </w:tcBorders>
          </w:tcPr>
          <w:p w14:paraId="3C66B69D">
            <w:pPr>
              <w:pStyle w:val="42"/>
              <w:rPr>
                <w:rFonts w:eastAsiaTheme="minorEastAsia" w:cstheme="minorBidi"/>
              </w:rPr>
            </w:pPr>
            <w:r>
              <w:rPr>
                <w:rFonts w:eastAsiaTheme="minorEastAsia" w:cstheme="minorBidi"/>
              </w:rPr>
              <w:t>1.64</w:t>
            </w:r>
          </w:p>
        </w:tc>
      </w:tr>
    </w:tbl>
    <w:p w14:paraId="2A300B1F">
      <w:pPr>
        <w:pStyle w:val="45"/>
      </w:pPr>
      <w:r>
        <w:rPr>
          <w:rFonts w:hint="eastAsia"/>
        </w:rPr>
        <w:t>表4.2-27  情景二（放空洞全开）P90%流速预测（单位：m/s）</w:t>
      </w:r>
    </w:p>
    <w:tbl>
      <w:tblPr>
        <w:tblStyle w:val="21"/>
        <w:tblW w:w="85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9"/>
        <w:gridCol w:w="852"/>
        <w:gridCol w:w="853"/>
        <w:gridCol w:w="853"/>
        <w:gridCol w:w="853"/>
        <w:gridCol w:w="853"/>
        <w:gridCol w:w="853"/>
        <w:gridCol w:w="853"/>
        <w:gridCol w:w="853"/>
        <w:gridCol w:w="853"/>
      </w:tblGrid>
      <w:tr w14:paraId="1386A6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top w:val="single" w:color="auto" w:sz="12" w:space="0"/>
              <w:left w:val="single" w:color="auto" w:sz="12" w:space="0"/>
              <w:tl2br w:val="single" w:color="auto" w:sz="4" w:space="0"/>
            </w:tcBorders>
            <w:vAlign w:val="center"/>
          </w:tcPr>
          <w:p w14:paraId="05DC008E">
            <w:pPr>
              <w:pStyle w:val="42"/>
              <w:jc w:val="right"/>
              <w:rPr>
                <w:rFonts w:eastAsiaTheme="minorEastAsia" w:cstheme="minorBidi"/>
              </w:rPr>
            </w:pPr>
            <w:r>
              <w:rPr>
                <w:rFonts w:hint="eastAsia" w:eastAsiaTheme="minorEastAsia" w:cstheme="minorBidi"/>
              </w:rPr>
              <w:t>断面</w:t>
            </w:r>
          </w:p>
          <w:p w14:paraId="640E0181">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085C9B5E">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63C10F08">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006A945B">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13CA107F">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49E79CC6">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55762598">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308D094B">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2DAA4A41">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78EF6871">
            <w:pPr>
              <w:pStyle w:val="42"/>
              <w:rPr>
                <w:rFonts w:eastAsiaTheme="minorEastAsia" w:cstheme="minorBidi"/>
              </w:rPr>
            </w:pPr>
            <w:r>
              <w:rPr>
                <w:rFonts w:eastAsiaTheme="minorEastAsia" w:cstheme="minorBidi"/>
              </w:rPr>
              <w:t>#9</w:t>
            </w:r>
          </w:p>
        </w:tc>
      </w:tr>
      <w:tr w14:paraId="22AC1D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tcBorders>
            <w:vAlign w:val="center"/>
          </w:tcPr>
          <w:p w14:paraId="2FA1A7D9">
            <w:pPr>
              <w:pStyle w:val="42"/>
              <w:rPr>
                <w:rFonts w:eastAsiaTheme="minorEastAsia" w:cstheme="minorBidi"/>
              </w:rPr>
            </w:pPr>
            <w:r>
              <w:rPr>
                <w:rFonts w:hint="eastAsia" w:eastAsiaTheme="minorEastAsia" w:cstheme="minorBidi"/>
              </w:rPr>
              <w:t>4月</w:t>
            </w:r>
          </w:p>
        </w:tc>
        <w:tc>
          <w:tcPr>
            <w:tcW w:w="852" w:type="dxa"/>
          </w:tcPr>
          <w:p w14:paraId="67B0FCB5">
            <w:pPr>
              <w:pStyle w:val="42"/>
              <w:rPr>
                <w:rFonts w:eastAsiaTheme="minorEastAsia" w:cstheme="minorBidi"/>
              </w:rPr>
            </w:pPr>
            <w:r>
              <w:rPr>
                <w:rFonts w:eastAsiaTheme="minorEastAsia" w:cstheme="minorBidi"/>
              </w:rPr>
              <w:t>2.529</w:t>
            </w:r>
          </w:p>
        </w:tc>
        <w:tc>
          <w:tcPr>
            <w:tcW w:w="853" w:type="dxa"/>
          </w:tcPr>
          <w:p w14:paraId="0BDB9388">
            <w:pPr>
              <w:pStyle w:val="42"/>
              <w:rPr>
                <w:rFonts w:eastAsiaTheme="minorEastAsia" w:cstheme="minorBidi"/>
              </w:rPr>
            </w:pPr>
            <w:r>
              <w:rPr>
                <w:rFonts w:eastAsiaTheme="minorEastAsia" w:cstheme="minorBidi"/>
              </w:rPr>
              <w:t>2.126</w:t>
            </w:r>
          </w:p>
        </w:tc>
        <w:tc>
          <w:tcPr>
            <w:tcW w:w="853" w:type="dxa"/>
          </w:tcPr>
          <w:p w14:paraId="01B791D7">
            <w:pPr>
              <w:pStyle w:val="42"/>
              <w:rPr>
                <w:rFonts w:eastAsiaTheme="minorEastAsia" w:cstheme="minorBidi"/>
              </w:rPr>
            </w:pPr>
            <w:r>
              <w:rPr>
                <w:rFonts w:eastAsiaTheme="minorEastAsia" w:cstheme="minorBidi"/>
              </w:rPr>
              <w:t>2.102</w:t>
            </w:r>
          </w:p>
        </w:tc>
        <w:tc>
          <w:tcPr>
            <w:tcW w:w="853" w:type="dxa"/>
          </w:tcPr>
          <w:p w14:paraId="7A6298E1">
            <w:pPr>
              <w:pStyle w:val="42"/>
              <w:rPr>
                <w:rFonts w:eastAsiaTheme="minorEastAsia" w:cstheme="minorBidi"/>
              </w:rPr>
            </w:pPr>
            <w:r>
              <w:rPr>
                <w:rFonts w:eastAsiaTheme="minorEastAsia" w:cstheme="minorBidi"/>
              </w:rPr>
              <w:t>2.208</w:t>
            </w:r>
          </w:p>
        </w:tc>
        <w:tc>
          <w:tcPr>
            <w:tcW w:w="853" w:type="dxa"/>
          </w:tcPr>
          <w:p w14:paraId="338FDD49">
            <w:pPr>
              <w:pStyle w:val="42"/>
              <w:rPr>
                <w:rFonts w:eastAsiaTheme="minorEastAsia" w:cstheme="minorBidi"/>
              </w:rPr>
            </w:pPr>
            <w:r>
              <w:rPr>
                <w:rFonts w:eastAsiaTheme="minorEastAsia" w:cstheme="minorBidi"/>
              </w:rPr>
              <w:t>1.7</w:t>
            </w:r>
          </w:p>
        </w:tc>
        <w:tc>
          <w:tcPr>
            <w:tcW w:w="853" w:type="dxa"/>
          </w:tcPr>
          <w:p w14:paraId="31291981">
            <w:pPr>
              <w:pStyle w:val="42"/>
              <w:rPr>
                <w:rFonts w:eastAsiaTheme="minorEastAsia" w:cstheme="minorBidi"/>
              </w:rPr>
            </w:pPr>
            <w:r>
              <w:rPr>
                <w:rFonts w:eastAsiaTheme="minorEastAsia" w:cstheme="minorBidi"/>
              </w:rPr>
              <w:t>2.274</w:t>
            </w:r>
          </w:p>
        </w:tc>
        <w:tc>
          <w:tcPr>
            <w:tcW w:w="853" w:type="dxa"/>
          </w:tcPr>
          <w:p w14:paraId="10C4377E">
            <w:pPr>
              <w:pStyle w:val="42"/>
              <w:rPr>
                <w:rFonts w:eastAsiaTheme="minorEastAsia" w:cstheme="minorBidi"/>
              </w:rPr>
            </w:pPr>
            <w:r>
              <w:rPr>
                <w:rFonts w:eastAsiaTheme="minorEastAsia" w:cstheme="minorBidi"/>
              </w:rPr>
              <w:t>2.356</w:t>
            </w:r>
          </w:p>
        </w:tc>
        <w:tc>
          <w:tcPr>
            <w:tcW w:w="853" w:type="dxa"/>
          </w:tcPr>
          <w:p w14:paraId="52919724">
            <w:pPr>
              <w:pStyle w:val="42"/>
              <w:rPr>
                <w:rFonts w:eastAsiaTheme="minorEastAsia" w:cstheme="minorBidi"/>
              </w:rPr>
            </w:pPr>
            <w:r>
              <w:rPr>
                <w:rFonts w:eastAsiaTheme="minorEastAsia" w:cstheme="minorBidi"/>
              </w:rPr>
              <w:t>3.117</w:t>
            </w:r>
          </w:p>
        </w:tc>
        <w:tc>
          <w:tcPr>
            <w:tcW w:w="853" w:type="dxa"/>
            <w:tcBorders>
              <w:right w:val="single" w:color="auto" w:sz="12" w:space="0"/>
            </w:tcBorders>
          </w:tcPr>
          <w:p w14:paraId="36602D06">
            <w:pPr>
              <w:pStyle w:val="42"/>
              <w:rPr>
                <w:rFonts w:eastAsiaTheme="minorEastAsia" w:cstheme="minorBidi"/>
              </w:rPr>
            </w:pPr>
            <w:r>
              <w:rPr>
                <w:rFonts w:eastAsiaTheme="minorEastAsia" w:cstheme="minorBidi"/>
              </w:rPr>
              <w:t>1.515</w:t>
            </w:r>
          </w:p>
        </w:tc>
      </w:tr>
      <w:tr w14:paraId="6F2291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bottom w:val="single" w:color="auto" w:sz="12" w:space="0"/>
            </w:tcBorders>
            <w:vAlign w:val="center"/>
          </w:tcPr>
          <w:p w14:paraId="3FE3DF81">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tcPr>
          <w:p w14:paraId="240238E6">
            <w:pPr>
              <w:pStyle w:val="42"/>
              <w:rPr>
                <w:rFonts w:eastAsiaTheme="minorEastAsia" w:cstheme="minorBidi"/>
              </w:rPr>
            </w:pPr>
            <w:r>
              <w:rPr>
                <w:rFonts w:eastAsiaTheme="minorEastAsia" w:cstheme="minorBidi"/>
              </w:rPr>
              <w:t>2.737</w:t>
            </w:r>
          </w:p>
        </w:tc>
        <w:tc>
          <w:tcPr>
            <w:tcW w:w="853" w:type="dxa"/>
            <w:tcBorders>
              <w:bottom w:val="single" w:color="auto" w:sz="12" w:space="0"/>
            </w:tcBorders>
          </w:tcPr>
          <w:p w14:paraId="044D8BA7">
            <w:pPr>
              <w:pStyle w:val="42"/>
              <w:rPr>
                <w:rFonts w:eastAsiaTheme="minorEastAsia" w:cstheme="minorBidi"/>
              </w:rPr>
            </w:pPr>
            <w:r>
              <w:rPr>
                <w:rFonts w:eastAsiaTheme="minorEastAsia" w:cstheme="minorBidi"/>
              </w:rPr>
              <w:t>2.301</w:t>
            </w:r>
          </w:p>
        </w:tc>
        <w:tc>
          <w:tcPr>
            <w:tcW w:w="853" w:type="dxa"/>
            <w:tcBorders>
              <w:bottom w:val="single" w:color="auto" w:sz="12" w:space="0"/>
            </w:tcBorders>
          </w:tcPr>
          <w:p w14:paraId="2DF32CB5">
            <w:pPr>
              <w:pStyle w:val="42"/>
              <w:rPr>
                <w:rFonts w:eastAsiaTheme="minorEastAsia" w:cstheme="minorBidi"/>
              </w:rPr>
            </w:pPr>
            <w:r>
              <w:rPr>
                <w:rFonts w:eastAsiaTheme="minorEastAsia" w:cstheme="minorBidi"/>
              </w:rPr>
              <w:t>2.278</w:t>
            </w:r>
          </w:p>
        </w:tc>
        <w:tc>
          <w:tcPr>
            <w:tcW w:w="853" w:type="dxa"/>
            <w:tcBorders>
              <w:bottom w:val="single" w:color="auto" w:sz="12" w:space="0"/>
            </w:tcBorders>
          </w:tcPr>
          <w:p w14:paraId="6506E794">
            <w:pPr>
              <w:pStyle w:val="42"/>
              <w:rPr>
                <w:rFonts w:eastAsiaTheme="minorEastAsia" w:cstheme="minorBidi"/>
              </w:rPr>
            </w:pPr>
            <w:r>
              <w:rPr>
                <w:rFonts w:eastAsiaTheme="minorEastAsia" w:cstheme="minorBidi"/>
              </w:rPr>
              <w:t>2.392</w:t>
            </w:r>
          </w:p>
        </w:tc>
        <w:tc>
          <w:tcPr>
            <w:tcW w:w="853" w:type="dxa"/>
            <w:tcBorders>
              <w:bottom w:val="single" w:color="auto" w:sz="12" w:space="0"/>
            </w:tcBorders>
          </w:tcPr>
          <w:p w14:paraId="54EF1213">
            <w:pPr>
              <w:pStyle w:val="42"/>
              <w:rPr>
                <w:rFonts w:eastAsiaTheme="minorEastAsia" w:cstheme="minorBidi"/>
              </w:rPr>
            </w:pPr>
            <w:r>
              <w:rPr>
                <w:rFonts w:eastAsiaTheme="minorEastAsia" w:cstheme="minorBidi"/>
              </w:rPr>
              <w:t>1.836</w:t>
            </w:r>
          </w:p>
        </w:tc>
        <w:tc>
          <w:tcPr>
            <w:tcW w:w="853" w:type="dxa"/>
            <w:tcBorders>
              <w:bottom w:val="single" w:color="auto" w:sz="12" w:space="0"/>
            </w:tcBorders>
          </w:tcPr>
          <w:p w14:paraId="72953FA9">
            <w:pPr>
              <w:pStyle w:val="42"/>
              <w:rPr>
                <w:rFonts w:eastAsiaTheme="minorEastAsia" w:cstheme="minorBidi"/>
              </w:rPr>
            </w:pPr>
            <w:r>
              <w:rPr>
                <w:rFonts w:eastAsiaTheme="minorEastAsia" w:cstheme="minorBidi"/>
              </w:rPr>
              <w:t>2.462</w:t>
            </w:r>
          </w:p>
        </w:tc>
        <w:tc>
          <w:tcPr>
            <w:tcW w:w="853" w:type="dxa"/>
            <w:tcBorders>
              <w:bottom w:val="single" w:color="auto" w:sz="12" w:space="0"/>
            </w:tcBorders>
          </w:tcPr>
          <w:p w14:paraId="62B831A6">
            <w:pPr>
              <w:pStyle w:val="42"/>
              <w:rPr>
                <w:rFonts w:eastAsiaTheme="minorEastAsia" w:cstheme="minorBidi"/>
              </w:rPr>
            </w:pPr>
            <w:r>
              <w:rPr>
                <w:rFonts w:eastAsiaTheme="minorEastAsia" w:cstheme="minorBidi"/>
              </w:rPr>
              <w:t>2.56</w:t>
            </w:r>
          </w:p>
        </w:tc>
        <w:tc>
          <w:tcPr>
            <w:tcW w:w="853" w:type="dxa"/>
            <w:tcBorders>
              <w:bottom w:val="single" w:color="auto" w:sz="12" w:space="0"/>
            </w:tcBorders>
          </w:tcPr>
          <w:p w14:paraId="4F55A5DD">
            <w:pPr>
              <w:pStyle w:val="42"/>
              <w:rPr>
                <w:rFonts w:eastAsiaTheme="minorEastAsia" w:cstheme="minorBidi"/>
              </w:rPr>
            </w:pPr>
            <w:r>
              <w:rPr>
                <w:rFonts w:eastAsiaTheme="minorEastAsia" w:cstheme="minorBidi"/>
              </w:rPr>
              <w:t>3.383</w:t>
            </w:r>
          </w:p>
        </w:tc>
        <w:tc>
          <w:tcPr>
            <w:tcW w:w="853" w:type="dxa"/>
            <w:tcBorders>
              <w:bottom w:val="single" w:color="auto" w:sz="12" w:space="0"/>
              <w:right w:val="single" w:color="auto" w:sz="12" w:space="0"/>
            </w:tcBorders>
          </w:tcPr>
          <w:p w14:paraId="23C8F317">
            <w:pPr>
              <w:pStyle w:val="42"/>
              <w:rPr>
                <w:rFonts w:eastAsiaTheme="minorEastAsia" w:cstheme="minorBidi"/>
              </w:rPr>
            </w:pPr>
            <w:r>
              <w:rPr>
                <w:rFonts w:eastAsiaTheme="minorEastAsia" w:cstheme="minorBidi"/>
              </w:rPr>
              <w:t>1.64</w:t>
            </w:r>
          </w:p>
        </w:tc>
      </w:tr>
    </w:tbl>
    <w:p w14:paraId="6F293652">
      <w:pPr>
        <w:pStyle w:val="6"/>
      </w:pPr>
      <w:r>
        <w:rPr>
          <w:rFonts w:hint="eastAsia"/>
        </w:rPr>
        <w:t>（3）情景三（放空洞半开）各断面流速预测结果</w:t>
      </w:r>
    </w:p>
    <w:p w14:paraId="1B15DB42">
      <w:pPr>
        <w:pStyle w:val="45"/>
      </w:pPr>
      <w:r>
        <w:rPr>
          <w:rFonts w:hint="eastAsia"/>
        </w:rPr>
        <w:t>表4.2-28  情景三（放空洞半开）P10%流速预测（单位：m/s）</w:t>
      </w:r>
    </w:p>
    <w:tbl>
      <w:tblPr>
        <w:tblStyle w:val="21"/>
        <w:tblW w:w="85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9"/>
        <w:gridCol w:w="852"/>
        <w:gridCol w:w="853"/>
        <w:gridCol w:w="853"/>
        <w:gridCol w:w="853"/>
        <w:gridCol w:w="853"/>
        <w:gridCol w:w="853"/>
        <w:gridCol w:w="853"/>
        <w:gridCol w:w="853"/>
        <w:gridCol w:w="853"/>
      </w:tblGrid>
      <w:tr w14:paraId="13E33A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top w:val="single" w:color="auto" w:sz="12" w:space="0"/>
              <w:left w:val="single" w:color="auto" w:sz="12" w:space="0"/>
              <w:tl2br w:val="single" w:color="auto" w:sz="4" w:space="0"/>
            </w:tcBorders>
            <w:vAlign w:val="center"/>
          </w:tcPr>
          <w:p w14:paraId="3F07D74B">
            <w:pPr>
              <w:pStyle w:val="42"/>
              <w:jc w:val="right"/>
              <w:rPr>
                <w:rFonts w:eastAsiaTheme="minorEastAsia" w:cstheme="minorBidi"/>
              </w:rPr>
            </w:pPr>
            <w:r>
              <w:rPr>
                <w:rFonts w:hint="eastAsia" w:eastAsiaTheme="minorEastAsia" w:cstheme="minorBidi"/>
              </w:rPr>
              <w:t>断面</w:t>
            </w:r>
          </w:p>
          <w:p w14:paraId="2ADB2AE5">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35095415">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41EB68A5">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7F1A5290">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2FDE493D">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7DAC646D">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59959D70">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5BC5A4A2">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4849B79D">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4F15D6EE">
            <w:pPr>
              <w:pStyle w:val="42"/>
              <w:rPr>
                <w:rFonts w:eastAsiaTheme="minorEastAsia" w:cstheme="minorBidi"/>
              </w:rPr>
            </w:pPr>
            <w:r>
              <w:rPr>
                <w:rFonts w:eastAsiaTheme="minorEastAsia" w:cstheme="minorBidi"/>
              </w:rPr>
              <w:t>#9</w:t>
            </w:r>
          </w:p>
        </w:tc>
      </w:tr>
      <w:tr w14:paraId="737ED7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tcBorders>
            <w:vAlign w:val="center"/>
          </w:tcPr>
          <w:p w14:paraId="0F4B42F8">
            <w:pPr>
              <w:pStyle w:val="42"/>
              <w:rPr>
                <w:rFonts w:eastAsiaTheme="minorEastAsia" w:cstheme="minorBidi"/>
              </w:rPr>
            </w:pPr>
            <w:r>
              <w:rPr>
                <w:rFonts w:hint="eastAsia" w:eastAsiaTheme="minorEastAsia" w:cstheme="minorBidi"/>
              </w:rPr>
              <w:t>4月</w:t>
            </w:r>
          </w:p>
        </w:tc>
        <w:tc>
          <w:tcPr>
            <w:tcW w:w="852" w:type="dxa"/>
          </w:tcPr>
          <w:p w14:paraId="5554D997">
            <w:pPr>
              <w:pStyle w:val="42"/>
              <w:rPr>
                <w:rFonts w:eastAsiaTheme="minorEastAsia" w:cstheme="minorBidi"/>
              </w:rPr>
            </w:pPr>
            <w:r>
              <w:rPr>
                <w:rFonts w:eastAsiaTheme="minorEastAsia" w:cstheme="minorBidi"/>
              </w:rPr>
              <w:t>1.876</w:t>
            </w:r>
          </w:p>
        </w:tc>
        <w:tc>
          <w:tcPr>
            <w:tcW w:w="853" w:type="dxa"/>
          </w:tcPr>
          <w:p w14:paraId="332C6A38">
            <w:pPr>
              <w:pStyle w:val="42"/>
              <w:rPr>
                <w:rFonts w:eastAsiaTheme="minorEastAsia" w:cstheme="minorBidi"/>
              </w:rPr>
            </w:pPr>
            <w:r>
              <w:rPr>
                <w:rFonts w:eastAsiaTheme="minorEastAsia" w:cstheme="minorBidi"/>
              </w:rPr>
              <w:t>1.582</w:t>
            </w:r>
          </w:p>
        </w:tc>
        <w:tc>
          <w:tcPr>
            <w:tcW w:w="853" w:type="dxa"/>
          </w:tcPr>
          <w:p w14:paraId="49F3C38E">
            <w:pPr>
              <w:pStyle w:val="42"/>
              <w:rPr>
                <w:rFonts w:eastAsiaTheme="minorEastAsia" w:cstheme="minorBidi"/>
              </w:rPr>
            </w:pPr>
            <w:r>
              <w:rPr>
                <w:rFonts w:eastAsiaTheme="minorEastAsia" w:cstheme="minorBidi"/>
              </w:rPr>
              <w:t>1.564</w:t>
            </w:r>
          </w:p>
        </w:tc>
        <w:tc>
          <w:tcPr>
            <w:tcW w:w="853" w:type="dxa"/>
          </w:tcPr>
          <w:p w14:paraId="27A1F6EE">
            <w:pPr>
              <w:pStyle w:val="42"/>
              <w:rPr>
                <w:rFonts w:eastAsiaTheme="minorEastAsia" w:cstheme="minorBidi"/>
              </w:rPr>
            </w:pPr>
            <w:r>
              <w:rPr>
                <w:rFonts w:eastAsiaTheme="minorEastAsia" w:cstheme="minorBidi"/>
              </w:rPr>
              <w:t>1.639</w:t>
            </w:r>
          </w:p>
        </w:tc>
        <w:tc>
          <w:tcPr>
            <w:tcW w:w="853" w:type="dxa"/>
          </w:tcPr>
          <w:p w14:paraId="0B8AC1DC">
            <w:pPr>
              <w:pStyle w:val="42"/>
              <w:rPr>
                <w:rFonts w:eastAsiaTheme="minorEastAsia" w:cstheme="minorBidi"/>
              </w:rPr>
            </w:pPr>
            <w:r>
              <w:rPr>
                <w:rFonts w:eastAsiaTheme="minorEastAsia" w:cstheme="minorBidi"/>
              </w:rPr>
              <w:t>1.265</w:t>
            </w:r>
          </w:p>
        </w:tc>
        <w:tc>
          <w:tcPr>
            <w:tcW w:w="853" w:type="dxa"/>
          </w:tcPr>
          <w:p w14:paraId="653BCDA4">
            <w:pPr>
              <w:pStyle w:val="42"/>
              <w:rPr>
                <w:rFonts w:eastAsiaTheme="minorEastAsia" w:cstheme="minorBidi"/>
              </w:rPr>
            </w:pPr>
            <w:r>
              <w:rPr>
                <w:rFonts w:eastAsiaTheme="minorEastAsia" w:cstheme="minorBidi"/>
              </w:rPr>
              <w:t>1.716</w:t>
            </w:r>
          </w:p>
        </w:tc>
        <w:tc>
          <w:tcPr>
            <w:tcW w:w="853" w:type="dxa"/>
          </w:tcPr>
          <w:p w14:paraId="424CF9AD">
            <w:pPr>
              <w:pStyle w:val="42"/>
              <w:rPr>
                <w:rFonts w:eastAsiaTheme="minorEastAsia" w:cstheme="minorBidi"/>
              </w:rPr>
            </w:pPr>
            <w:r>
              <w:rPr>
                <w:rFonts w:eastAsiaTheme="minorEastAsia" w:cstheme="minorBidi"/>
              </w:rPr>
              <w:t>1.773</w:t>
            </w:r>
          </w:p>
        </w:tc>
        <w:tc>
          <w:tcPr>
            <w:tcW w:w="853" w:type="dxa"/>
          </w:tcPr>
          <w:p w14:paraId="1E13274F">
            <w:pPr>
              <w:pStyle w:val="42"/>
              <w:rPr>
                <w:rFonts w:eastAsiaTheme="minorEastAsia" w:cstheme="minorBidi"/>
              </w:rPr>
            </w:pPr>
            <w:r>
              <w:rPr>
                <w:rFonts w:eastAsiaTheme="minorEastAsia" w:cstheme="minorBidi"/>
              </w:rPr>
              <w:t>2.312</w:t>
            </w:r>
          </w:p>
        </w:tc>
        <w:tc>
          <w:tcPr>
            <w:tcW w:w="853" w:type="dxa"/>
            <w:tcBorders>
              <w:right w:val="single" w:color="auto" w:sz="12" w:space="0"/>
            </w:tcBorders>
          </w:tcPr>
          <w:p w14:paraId="5FD7C3C9">
            <w:pPr>
              <w:pStyle w:val="42"/>
              <w:rPr>
                <w:rFonts w:eastAsiaTheme="minorEastAsia" w:cstheme="minorBidi"/>
              </w:rPr>
            </w:pPr>
            <w:r>
              <w:rPr>
                <w:rFonts w:eastAsiaTheme="minorEastAsia" w:cstheme="minorBidi"/>
              </w:rPr>
              <w:t>1.15</w:t>
            </w:r>
          </w:p>
        </w:tc>
      </w:tr>
      <w:tr w14:paraId="4FF49D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bottom w:val="single" w:color="auto" w:sz="12" w:space="0"/>
            </w:tcBorders>
            <w:vAlign w:val="center"/>
          </w:tcPr>
          <w:p w14:paraId="6429AEE2">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tcPr>
          <w:p w14:paraId="2E270505">
            <w:pPr>
              <w:pStyle w:val="42"/>
              <w:rPr>
                <w:rFonts w:eastAsiaTheme="minorEastAsia" w:cstheme="minorBidi"/>
              </w:rPr>
            </w:pPr>
            <w:r>
              <w:rPr>
                <w:rFonts w:eastAsiaTheme="minorEastAsia" w:cstheme="minorBidi"/>
              </w:rPr>
              <w:t>2.154</w:t>
            </w:r>
          </w:p>
        </w:tc>
        <w:tc>
          <w:tcPr>
            <w:tcW w:w="853" w:type="dxa"/>
            <w:tcBorders>
              <w:bottom w:val="single" w:color="auto" w:sz="12" w:space="0"/>
            </w:tcBorders>
          </w:tcPr>
          <w:p w14:paraId="29F86064">
            <w:pPr>
              <w:pStyle w:val="42"/>
              <w:rPr>
                <w:rFonts w:eastAsiaTheme="minorEastAsia" w:cstheme="minorBidi"/>
              </w:rPr>
            </w:pPr>
            <w:r>
              <w:rPr>
                <w:rFonts w:eastAsiaTheme="minorEastAsia" w:cstheme="minorBidi"/>
              </w:rPr>
              <w:t>1.808</w:t>
            </w:r>
          </w:p>
        </w:tc>
        <w:tc>
          <w:tcPr>
            <w:tcW w:w="853" w:type="dxa"/>
            <w:tcBorders>
              <w:bottom w:val="single" w:color="auto" w:sz="12" w:space="0"/>
            </w:tcBorders>
          </w:tcPr>
          <w:p w14:paraId="3896B26C">
            <w:pPr>
              <w:pStyle w:val="42"/>
              <w:rPr>
                <w:rFonts w:eastAsiaTheme="minorEastAsia" w:cstheme="minorBidi"/>
              </w:rPr>
            </w:pPr>
            <w:r>
              <w:rPr>
                <w:rFonts w:eastAsiaTheme="minorEastAsia" w:cstheme="minorBidi"/>
              </w:rPr>
              <w:t>1.792</w:t>
            </w:r>
          </w:p>
        </w:tc>
        <w:tc>
          <w:tcPr>
            <w:tcW w:w="853" w:type="dxa"/>
            <w:tcBorders>
              <w:bottom w:val="single" w:color="auto" w:sz="12" w:space="0"/>
            </w:tcBorders>
          </w:tcPr>
          <w:p w14:paraId="0847A7C3">
            <w:pPr>
              <w:pStyle w:val="42"/>
              <w:rPr>
                <w:rFonts w:eastAsiaTheme="minorEastAsia" w:cstheme="minorBidi"/>
              </w:rPr>
            </w:pPr>
            <w:r>
              <w:rPr>
                <w:rFonts w:eastAsiaTheme="minorEastAsia" w:cstheme="minorBidi"/>
              </w:rPr>
              <w:t>1.874</w:t>
            </w:r>
          </w:p>
        </w:tc>
        <w:tc>
          <w:tcPr>
            <w:tcW w:w="853" w:type="dxa"/>
            <w:tcBorders>
              <w:bottom w:val="single" w:color="auto" w:sz="12" w:space="0"/>
            </w:tcBorders>
          </w:tcPr>
          <w:p w14:paraId="3FFBA51A">
            <w:pPr>
              <w:pStyle w:val="42"/>
              <w:rPr>
                <w:rFonts w:eastAsiaTheme="minorEastAsia" w:cstheme="minorBidi"/>
              </w:rPr>
            </w:pPr>
            <w:r>
              <w:rPr>
                <w:rFonts w:eastAsiaTheme="minorEastAsia" w:cstheme="minorBidi"/>
              </w:rPr>
              <w:t>1.453</w:t>
            </w:r>
          </w:p>
        </w:tc>
        <w:tc>
          <w:tcPr>
            <w:tcW w:w="853" w:type="dxa"/>
            <w:tcBorders>
              <w:bottom w:val="single" w:color="auto" w:sz="12" w:space="0"/>
            </w:tcBorders>
          </w:tcPr>
          <w:p w14:paraId="33F9B84D">
            <w:pPr>
              <w:pStyle w:val="42"/>
              <w:rPr>
                <w:rFonts w:eastAsiaTheme="minorEastAsia" w:cstheme="minorBidi"/>
              </w:rPr>
            </w:pPr>
            <w:r>
              <w:rPr>
                <w:rFonts w:eastAsiaTheme="minorEastAsia" w:cstheme="minorBidi"/>
              </w:rPr>
              <w:t>1.956</w:t>
            </w:r>
          </w:p>
        </w:tc>
        <w:tc>
          <w:tcPr>
            <w:tcW w:w="853" w:type="dxa"/>
            <w:tcBorders>
              <w:bottom w:val="single" w:color="auto" w:sz="12" w:space="0"/>
            </w:tcBorders>
          </w:tcPr>
          <w:p w14:paraId="0E20445B">
            <w:pPr>
              <w:pStyle w:val="42"/>
              <w:rPr>
                <w:rFonts w:eastAsiaTheme="minorEastAsia" w:cstheme="minorBidi"/>
              </w:rPr>
            </w:pPr>
            <w:r>
              <w:rPr>
                <w:rFonts w:eastAsiaTheme="minorEastAsia" w:cstheme="minorBidi"/>
              </w:rPr>
              <w:t>2.018</w:t>
            </w:r>
          </w:p>
        </w:tc>
        <w:tc>
          <w:tcPr>
            <w:tcW w:w="853" w:type="dxa"/>
            <w:tcBorders>
              <w:bottom w:val="single" w:color="auto" w:sz="12" w:space="0"/>
            </w:tcBorders>
          </w:tcPr>
          <w:p w14:paraId="06EB1D7F">
            <w:pPr>
              <w:pStyle w:val="42"/>
              <w:rPr>
                <w:rFonts w:eastAsiaTheme="minorEastAsia" w:cstheme="minorBidi"/>
              </w:rPr>
            </w:pPr>
            <w:r>
              <w:rPr>
                <w:rFonts w:eastAsiaTheme="minorEastAsia" w:cstheme="minorBidi"/>
              </w:rPr>
              <w:t>2.646</w:t>
            </w:r>
          </w:p>
        </w:tc>
        <w:tc>
          <w:tcPr>
            <w:tcW w:w="853" w:type="dxa"/>
            <w:tcBorders>
              <w:bottom w:val="single" w:color="auto" w:sz="12" w:space="0"/>
              <w:right w:val="single" w:color="auto" w:sz="12" w:space="0"/>
            </w:tcBorders>
          </w:tcPr>
          <w:p w14:paraId="04D73ABA">
            <w:pPr>
              <w:pStyle w:val="42"/>
              <w:rPr>
                <w:rFonts w:eastAsiaTheme="minorEastAsia" w:cstheme="minorBidi"/>
              </w:rPr>
            </w:pPr>
            <w:r>
              <w:rPr>
                <w:rFonts w:eastAsiaTheme="minorEastAsia" w:cstheme="minorBidi"/>
              </w:rPr>
              <w:t>1.303</w:t>
            </w:r>
          </w:p>
        </w:tc>
      </w:tr>
    </w:tbl>
    <w:p w14:paraId="3D0ECB9F">
      <w:pPr>
        <w:pStyle w:val="45"/>
      </w:pPr>
      <w:r>
        <w:rPr>
          <w:rFonts w:hint="eastAsia"/>
        </w:rPr>
        <w:t>表4.2-29  情景三（放空洞半开）P50%流速预测（单位：m/s）</w:t>
      </w:r>
    </w:p>
    <w:tbl>
      <w:tblPr>
        <w:tblStyle w:val="21"/>
        <w:tblW w:w="85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9"/>
        <w:gridCol w:w="852"/>
        <w:gridCol w:w="853"/>
        <w:gridCol w:w="853"/>
        <w:gridCol w:w="853"/>
        <w:gridCol w:w="853"/>
        <w:gridCol w:w="853"/>
        <w:gridCol w:w="853"/>
        <w:gridCol w:w="853"/>
        <w:gridCol w:w="853"/>
      </w:tblGrid>
      <w:tr w14:paraId="297BA1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top w:val="single" w:color="auto" w:sz="12" w:space="0"/>
              <w:left w:val="single" w:color="auto" w:sz="12" w:space="0"/>
              <w:tl2br w:val="single" w:color="auto" w:sz="4" w:space="0"/>
            </w:tcBorders>
            <w:vAlign w:val="center"/>
          </w:tcPr>
          <w:p w14:paraId="62D3D5C9">
            <w:pPr>
              <w:pStyle w:val="42"/>
              <w:jc w:val="right"/>
              <w:rPr>
                <w:rFonts w:eastAsiaTheme="minorEastAsia" w:cstheme="minorBidi"/>
              </w:rPr>
            </w:pPr>
            <w:r>
              <w:rPr>
                <w:rFonts w:hint="eastAsia" w:eastAsiaTheme="minorEastAsia" w:cstheme="minorBidi"/>
              </w:rPr>
              <w:t>断面</w:t>
            </w:r>
          </w:p>
          <w:p w14:paraId="73BD6685">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4412E8BD">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24776E35">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14CBAF0A">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6506C68E">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4FFC3111">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18F34034">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46F2DB5D">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6DD65BC5">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538B7E5D">
            <w:pPr>
              <w:pStyle w:val="42"/>
              <w:rPr>
                <w:rFonts w:eastAsiaTheme="minorEastAsia" w:cstheme="minorBidi"/>
              </w:rPr>
            </w:pPr>
            <w:r>
              <w:rPr>
                <w:rFonts w:eastAsiaTheme="minorEastAsia" w:cstheme="minorBidi"/>
              </w:rPr>
              <w:t>#9</w:t>
            </w:r>
          </w:p>
        </w:tc>
      </w:tr>
      <w:tr w14:paraId="1173F6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tcBorders>
            <w:vAlign w:val="center"/>
          </w:tcPr>
          <w:p w14:paraId="06FF1F3F">
            <w:pPr>
              <w:pStyle w:val="42"/>
              <w:rPr>
                <w:rFonts w:eastAsiaTheme="minorEastAsia" w:cstheme="minorBidi"/>
              </w:rPr>
            </w:pPr>
            <w:r>
              <w:rPr>
                <w:rFonts w:hint="eastAsia" w:eastAsiaTheme="minorEastAsia" w:cstheme="minorBidi"/>
              </w:rPr>
              <w:t>4月</w:t>
            </w:r>
          </w:p>
        </w:tc>
        <w:tc>
          <w:tcPr>
            <w:tcW w:w="852" w:type="dxa"/>
          </w:tcPr>
          <w:p w14:paraId="045E5ED3">
            <w:pPr>
              <w:pStyle w:val="42"/>
              <w:rPr>
                <w:rFonts w:eastAsiaTheme="minorEastAsia" w:cstheme="minorBidi"/>
              </w:rPr>
            </w:pPr>
            <w:r>
              <w:rPr>
                <w:rFonts w:eastAsiaTheme="minorEastAsia" w:cstheme="minorBidi"/>
              </w:rPr>
              <w:t>1.876</w:t>
            </w:r>
          </w:p>
        </w:tc>
        <w:tc>
          <w:tcPr>
            <w:tcW w:w="853" w:type="dxa"/>
          </w:tcPr>
          <w:p w14:paraId="33687B34">
            <w:pPr>
              <w:pStyle w:val="42"/>
              <w:rPr>
                <w:rFonts w:eastAsiaTheme="minorEastAsia" w:cstheme="minorBidi"/>
              </w:rPr>
            </w:pPr>
            <w:r>
              <w:rPr>
                <w:rFonts w:eastAsiaTheme="minorEastAsia" w:cstheme="minorBidi"/>
              </w:rPr>
              <w:t>1.582</w:t>
            </w:r>
          </w:p>
        </w:tc>
        <w:tc>
          <w:tcPr>
            <w:tcW w:w="853" w:type="dxa"/>
          </w:tcPr>
          <w:p w14:paraId="4A4B365C">
            <w:pPr>
              <w:pStyle w:val="42"/>
              <w:rPr>
                <w:rFonts w:eastAsiaTheme="minorEastAsia" w:cstheme="minorBidi"/>
              </w:rPr>
            </w:pPr>
            <w:r>
              <w:rPr>
                <w:rFonts w:eastAsiaTheme="minorEastAsia" w:cstheme="minorBidi"/>
              </w:rPr>
              <w:t>1.564</w:t>
            </w:r>
          </w:p>
        </w:tc>
        <w:tc>
          <w:tcPr>
            <w:tcW w:w="853" w:type="dxa"/>
          </w:tcPr>
          <w:p w14:paraId="4271314D">
            <w:pPr>
              <w:pStyle w:val="42"/>
              <w:rPr>
                <w:rFonts w:eastAsiaTheme="minorEastAsia" w:cstheme="minorBidi"/>
              </w:rPr>
            </w:pPr>
            <w:r>
              <w:rPr>
                <w:rFonts w:eastAsiaTheme="minorEastAsia" w:cstheme="minorBidi"/>
              </w:rPr>
              <w:t>1.628</w:t>
            </w:r>
          </w:p>
        </w:tc>
        <w:tc>
          <w:tcPr>
            <w:tcW w:w="853" w:type="dxa"/>
          </w:tcPr>
          <w:p w14:paraId="0B7D3490">
            <w:pPr>
              <w:pStyle w:val="42"/>
              <w:rPr>
                <w:rFonts w:eastAsiaTheme="minorEastAsia" w:cstheme="minorBidi"/>
              </w:rPr>
            </w:pPr>
            <w:r>
              <w:rPr>
                <w:rFonts w:eastAsiaTheme="minorEastAsia" w:cstheme="minorBidi"/>
              </w:rPr>
              <w:t>1.265</w:t>
            </w:r>
          </w:p>
        </w:tc>
        <w:tc>
          <w:tcPr>
            <w:tcW w:w="853" w:type="dxa"/>
          </w:tcPr>
          <w:p w14:paraId="5D5626C4">
            <w:pPr>
              <w:pStyle w:val="42"/>
              <w:rPr>
                <w:rFonts w:eastAsiaTheme="minorEastAsia" w:cstheme="minorBidi"/>
              </w:rPr>
            </w:pPr>
            <w:r>
              <w:rPr>
                <w:rFonts w:eastAsiaTheme="minorEastAsia" w:cstheme="minorBidi"/>
              </w:rPr>
              <w:t>1.706</w:t>
            </w:r>
          </w:p>
        </w:tc>
        <w:tc>
          <w:tcPr>
            <w:tcW w:w="853" w:type="dxa"/>
          </w:tcPr>
          <w:p w14:paraId="4D1A1EB8">
            <w:pPr>
              <w:pStyle w:val="42"/>
              <w:rPr>
                <w:rFonts w:eastAsiaTheme="minorEastAsia" w:cstheme="minorBidi"/>
              </w:rPr>
            </w:pPr>
            <w:r>
              <w:rPr>
                <w:rFonts w:eastAsiaTheme="minorEastAsia" w:cstheme="minorBidi"/>
              </w:rPr>
              <w:t>1.752</w:t>
            </w:r>
          </w:p>
        </w:tc>
        <w:tc>
          <w:tcPr>
            <w:tcW w:w="853" w:type="dxa"/>
          </w:tcPr>
          <w:p w14:paraId="7E1959CC">
            <w:pPr>
              <w:pStyle w:val="42"/>
              <w:rPr>
                <w:rFonts w:eastAsiaTheme="minorEastAsia" w:cstheme="minorBidi"/>
              </w:rPr>
            </w:pPr>
            <w:r>
              <w:rPr>
                <w:rFonts w:eastAsiaTheme="minorEastAsia" w:cstheme="minorBidi"/>
              </w:rPr>
              <w:t>2.292</w:t>
            </w:r>
          </w:p>
        </w:tc>
        <w:tc>
          <w:tcPr>
            <w:tcW w:w="853" w:type="dxa"/>
            <w:tcBorders>
              <w:right w:val="single" w:color="auto" w:sz="12" w:space="0"/>
            </w:tcBorders>
          </w:tcPr>
          <w:p w14:paraId="2D96E8F6">
            <w:pPr>
              <w:pStyle w:val="42"/>
              <w:rPr>
                <w:rFonts w:eastAsiaTheme="minorEastAsia" w:cstheme="minorBidi"/>
              </w:rPr>
            </w:pPr>
            <w:r>
              <w:rPr>
                <w:rFonts w:eastAsiaTheme="minorEastAsia" w:cstheme="minorBidi"/>
              </w:rPr>
              <w:t>1.139</w:t>
            </w:r>
          </w:p>
        </w:tc>
      </w:tr>
      <w:tr w14:paraId="792B2D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bottom w:val="single" w:color="auto" w:sz="12" w:space="0"/>
            </w:tcBorders>
            <w:vAlign w:val="center"/>
          </w:tcPr>
          <w:p w14:paraId="28D63427">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tcPr>
          <w:p w14:paraId="3C9B8E84">
            <w:pPr>
              <w:pStyle w:val="42"/>
              <w:rPr>
                <w:rFonts w:eastAsiaTheme="minorEastAsia" w:cstheme="minorBidi"/>
              </w:rPr>
            </w:pPr>
            <w:r>
              <w:rPr>
                <w:rFonts w:eastAsiaTheme="minorEastAsia" w:cstheme="minorBidi"/>
              </w:rPr>
              <w:t>2.154</w:t>
            </w:r>
          </w:p>
        </w:tc>
        <w:tc>
          <w:tcPr>
            <w:tcW w:w="853" w:type="dxa"/>
            <w:tcBorders>
              <w:bottom w:val="single" w:color="auto" w:sz="12" w:space="0"/>
            </w:tcBorders>
          </w:tcPr>
          <w:p w14:paraId="36B72955">
            <w:pPr>
              <w:pStyle w:val="42"/>
              <w:rPr>
                <w:rFonts w:eastAsiaTheme="minorEastAsia" w:cstheme="minorBidi"/>
              </w:rPr>
            </w:pPr>
            <w:r>
              <w:rPr>
                <w:rFonts w:eastAsiaTheme="minorEastAsia" w:cstheme="minorBidi"/>
              </w:rPr>
              <w:t>1.808</w:t>
            </w:r>
          </w:p>
        </w:tc>
        <w:tc>
          <w:tcPr>
            <w:tcW w:w="853" w:type="dxa"/>
            <w:tcBorders>
              <w:bottom w:val="single" w:color="auto" w:sz="12" w:space="0"/>
            </w:tcBorders>
          </w:tcPr>
          <w:p w14:paraId="2BB97161">
            <w:pPr>
              <w:pStyle w:val="42"/>
              <w:rPr>
                <w:rFonts w:eastAsiaTheme="minorEastAsia" w:cstheme="minorBidi"/>
              </w:rPr>
            </w:pPr>
            <w:r>
              <w:rPr>
                <w:rFonts w:eastAsiaTheme="minorEastAsia" w:cstheme="minorBidi"/>
              </w:rPr>
              <w:t>1.792</w:t>
            </w:r>
          </w:p>
        </w:tc>
        <w:tc>
          <w:tcPr>
            <w:tcW w:w="853" w:type="dxa"/>
            <w:tcBorders>
              <w:bottom w:val="single" w:color="auto" w:sz="12" w:space="0"/>
            </w:tcBorders>
          </w:tcPr>
          <w:p w14:paraId="043F655E">
            <w:pPr>
              <w:pStyle w:val="42"/>
              <w:rPr>
                <w:rFonts w:eastAsiaTheme="minorEastAsia" w:cstheme="minorBidi"/>
              </w:rPr>
            </w:pPr>
            <w:r>
              <w:rPr>
                <w:rFonts w:eastAsiaTheme="minorEastAsia" w:cstheme="minorBidi"/>
              </w:rPr>
              <w:t>1.874</w:t>
            </w:r>
          </w:p>
        </w:tc>
        <w:tc>
          <w:tcPr>
            <w:tcW w:w="853" w:type="dxa"/>
            <w:tcBorders>
              <w:bottom w:val="single" w:color="auto" w:sz="12" w:space="0"/>
            </w:tcBorders>
          </w:tcPr>
          <w:p w14:paraId="0F20736F">
            <w:pPr>
              <w:pStyle w:val="42"/>
              <w:rPr>
                <w:rFonts w:eastAsiaTheme="minorEastAsia" w:cstheme="minorBidi"/>
              </w:rPr>
            </w:pPr>
            <w:r>
              <w:rPr>
                <w:rFonts w:eastAsiaTheme="minorEastAsia" w:cstheme="minorBidi"/>
              </w:rPr>
              <w:t>1.442</w:t>
            </w:r>
          </w:p>
        </w:tc>
        <w:tc>
          <w:tcPr>
            <w:tcW w:w="853" w:type="dxa"/>
            <w:tcBorders>
              <w:bottom w:val="single" w:color="auto" w:sz="12" w:space="0"/>
            </w:tcBorders>
          </w:tcPr>
          <w:p w14:paraId="6AF92A36">
            <w:pPr>
              <w:pStyle w:val="42"/>
              <w:rPr>
                <w:rFonts w:eastAsiaTheme="minorEastAsia" w:cstheme="minorBidi"/>
              </w:rPr>
            </w:pPr>
            <w:r>
              <w:rPr>
                <w:rFonts w:eastAsiaTheme="minorEastAsia" w:cstheme="minorBidi"/>
              </w:rPr>
              <w:t>1.946</w:t>
            </w:r>
          </w:p>
        </w:tc>
        <w:tc>
          <w:tcPr>
            <w:tcW w:w="853" w:type="dxa"/>
            <w:tcBorders>
              <w:bottom w:val="single" w:color="auto" w:sz="12" w:space="0"/>
            </w:tcBorders>
          </w:tcPr>
          <w:p w14:paraId="73D53EFE">
            <w:pPr>
              <w:pStyle w:val="42"/>
              <w:rPr>
                <w:rFonts w:eastAsiaTheme="minorEastAsia" w:cstheme="minorBidi"/>
              </w:rPr>
            </w:pPr>
            <w:r>
              <w:rPr>
                <w:rFonts w:eastAsiaTheme="minorEastAsia" w:cstheme="minorBidi"/>
              </w:rPr>
              <w:t>2.008</w:t>
            </w:r>
          </w:p>
        </w:tc>
        <w:tc>
          <w:tcPr>
            <w:tcW w:w="853" w:type="dxa"/>
            <w:tcBorders>
              <w:bottom w:val="single" w:color="auto" w:sz="12" w:space="0"/>
            </w:tcBorders>
          </w:tcPr>
          <w:p w14:paraId="56DE8D55">
            <w:pPr>
              <w:pStyle w:val="42"/>
              <w:rPr>
                <w:rFonts w:eastAsiaTheme="minorEastAsia" w:cstheme="minorBidi"/>
              </w:rPr>
            </w:pPr>
            <w:r>
              <w:rPr>
                <w:rFonts w:eastAsiaTheme="minorEastAsia" w:cstheme="minorBidi"/>
              </w:rPr>
              <w:t>2.636</w:t>
            </w:r>
          </w:p>
        </w:tc>
        <w:tc>
          <w:tcPr>
            <w:tcW w:w="853" w:type="dxa"/>
            <w:tcBorders>
              <w:bottom w:val="single" w:color="auto" w:sz="12" w:space="0"/>
              <w:right w:val="single" w:color="auto" w:sz="12" w:space="0"/>
            </w:tcBorders>
          </w:tcPr>
          <w:p w14:paraId="32E0E7D9">
            <w:pPr>
              <w:pStyle w:val="42"/>
              <w:rPr>
                <w:rFonts w:eastAsiaTheme="minorEastAsia" w:cstheme="minorBidi"/>
              </w:rPr>
            </w:pPr>
            <w:r>
              <w:rPr>
                <w:rFonts w:eastAsiaTheme="minorEastAsia" w:cstheme="minorBidi"/>
              </w:rPr>
              <w:t>1.292</w:t>
            </w:r>
          </w:p>
        </w:tc>
      </w:tr>
    </w:tbl>
    <w:p w14:paraId="3D145E3E">
      <w:pPr>
        <w:pStyle w:val="45"/>
      </w:pPr>
      <w:r>
        <w:rPr>
          <w:rFonts w:hint="eastAsia"/>
        </w:rPr>
        <w:t>表4.2-30  情景三（放空洞半开）P90%流速预测（单位：m/s）</w:t>
      </w:r>
    </w:p>
    <w:tbl>
      <w:tblPr>
        <w:tblStyle w:val="21"/>
        <w:tblW w:w="85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9"/>
        <w:gridCol w:w="852"/>
        <w:gridCol w:w="853"/>
        <w:gridCol w:w="853"/>
        <w:gridCol w:w="853"/>
        <w:gridCol w:w="853"/>
        <w:gridCol w:w="853"/>
        <w:gridCol w:w="853"/>
        <w:gridCol w:w="853"/>
        <w:gridCol w:w="853"/>
      </w:tblGrid>
      <w:tr w14:paraId="2E1551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top w:val="single" w:color="auto" w:sz="12" w:space="0"/>
              <w:left w:val="single" w:color="auto" w:sz="12" w:space="0"/>
              <w:tl2br w:val="single" w:color="auto" w:sz="4" w:space="0"/>
            </w:tcBorders>
            <w:vAlign w:val="center"/>
          </w:tcPr>
          <w:p w14:paraId="5E85E940">
            <w:pPr>
              <w:pStyle w:val="42"/>
              <w:jc w:val="right"/>
              <w:rPr>
                <w:rFonts w:eastAsiaTheme="minorEastAsia" w:cstheme="minorBidi"/>
              </w:rPr>
            </w:pPr>
            <w:r>
              <w:rPr>
                <w:rFonts w:hint="eastAsia" w:eastAsiaTheme="minorEastAsia" w:cstheme="minorBidi"/>
              </w:rPr>
              <w:t>断面</w:t>
            </w:r>
          </w:p>
          <w:p w14:paraId="525229F2">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vAlign w:val="center"/>
          </w:tcPr>
          <w:p w14:paraId="351FFFC2">
            <w:pPr>
              <w:pStyle w:val="42"/>
              <w:rPr>
                <w:rFonts w:eastAsiaTheme="minorEastAsia" w:cstheme="minorBidi"/>
              </w:rPr>
            </w:pPr>
            <w:r>
              <w:rPr>
                <w:rFonts w:eastAsiaTheme="minorEastAsia" w:cstheme="minorBidi"/>
              </w:rPr>
              <w:t>#1</w:t>
            </w:r>
          </w:p>
        </w:tc>
        <w:tc>
          <w:tcPr>
            <w:tcW w:w="853" w:type="dxa"/>
            <w:tcBorders>
              <w:top w:val="single" w:color="auto" w:sz="12" w:space="0"/>
            </w:tcBorders>
            <w:vAlign w:val="center"/>
          </w:tcPr>
          <w:p w14:paraId="27A37CF6">
            <w:pPr>
              <w:pStyle w:val="42"/>
              <w:rPr>
                <w:rFonts w:eastAsiaTheme="minorEastAsia" w:cstheme="minorBidi"/>
              </w:rPr>
            </w:pPr>
            <w:r>
              <w:rPr>
                <w:rFonts w:eastAsiaTheme="minorEastAsia" w:cstheme="minorBidi"/>
              </w:rPr>
              <w:t>#2</w:t>
            </w:r>
          </w:p>
        </w:tc>
        <w:tc>
          <w:tcPr>
            <w:tcW w:w="853" w:type="dxa"/>
            <w:tcBorders>
              <w:top w:val="single" w:color="auto" w:sz="12" w:space="0"/>
            </w:tcBorders>
            <w:vAlign w:val="center"/>
          </w:tcPr>
          <w:p w14:paraId="45FDA7C8">
            <w:pPr>
              <w:pStyle w:val="42"/>
              <w:rPr>
                <w:rFonts w:eastAsiaTheme="minorEastAsia" w:cstheme="minorBidi"/>
              </w:rPr>
            </w:pPr>
            <w:r>
              <w:rPr>
                <w:rFonts w:eastAsiaTheme="minorEastAsia" w:cstheme="minorBidi"/>
              </w:rPr>
              <w:t>#3</w:t>
            </w:r>
          </w:p>
        </w:tc>
        <w:tc>
          <w:tcPr>
            <w:tcW w:w="853" w:type="dxa"/>
            <w:tcBorders>
              <w:top w:val="single" w:color="auto" w:sz="12" w:space="0"/>
            </w:tcBorders>
            <w:vAlign w:val="center"/>
          </w:tcPr>
          <w:p w14:paraId="2F1A8943">
            <w:pPr>
              <w:pStyle w:val="42"/>
              <w:rPr>
                <w:rFonts w:eastAsiaTheme="minorEastAsia" w:cstheme="minorBidi"/>
              </w:rPr>
            </w:pPr>
            <w:r>
              <w:rPr>
                <w:rFonts w:eastAsiaTheme="minorEastAsia" w:cstheme="minorBidi"/>
              </w:rPr>
              <w:t>#4</w:t>
            </w:r>
          </w:p>
        </w:tc>
        <w:tc>
          <w:tcPr>
            <w:tcW w:w="853" w:type="dxa"/>
            <w:tcBorders>
              <w:top w:val="single" w:color="auto" w:sz="12" w:space="0"/>
            </w:tcBorders>
            <w:vAlign w:val="center"/>
          </w:tcPr>
          <w:p w14:paraId="28108E82">
            <w:pPr>
              <w:pStyle w:val="42"/>
              <w:rPr>
                <w:rFonts w:eastAsiaTheme="minorEastAsia" w:cstheme="minorBidi"/>
              </w:rPr>
            </w:pPr>
            <w:r>
              <w:rPr>
                <w:rFonts w:eastAsiaTheme="minorEastAsia" w:cstheme="minorBidi"/>
              </w:rPr>
              <w:t>#5</w:t>
            </w:r>
          </w:p>
        </w:tc>
        <w:tc>
          <w:tcPr>
            <w:tcW w:w="853" w:type="dxa"/>
            <w:tcBorders>
              <w:top w:val="single" w:color="auto" w:sz="12" w:space="0"/>
            </w:tcBorders>
            <w:vAlign w:val="center"/>
          </w:tcPr>
          <w:p w14:paraId="1E37C96D">
            <w:pPr>
              <w:pStyle w:val="42"/>
              <w:rPr>
                <w:rFonts w:eastAsiaTheme="minorEastAsia" w:cstheme="minorBidi"/>
              </w:rPr>
            </w:pPr>
            <w:r>
              <w:rPr>
                <w:rFonts w:eastAsiaTheme="minorEastAsia" w:cstheme="minorBidi"/>
              </w:rPr>
              <w:t>#6</w:t>
            </w:r>
          </w:p>
        </w:tc>
        <w:tc>
          <w:tcPr>
            <w:tcW w:w="853" w:type="dxa"/>
            <w:tcBorders>
              <w:top w:val="single" w:color="auto" w:sz="12" w:space="0"/>
            </w:tcBorders>
            <w:vAlign w:val="center"/>
          </w:tcPr>
          <w:p w14:paraId="5D3716EA">
            <w:pPr>
              <w:pStyle w:val="42"/>
              <w:rPr>
                <w:rFonts w:eastAsiaTheme="minorEastAsia" w:cstheme="minorBidi"/>
              </w:rPr>
            </w:pPr>
            <w:r>
              <w:rPr>
                <w:rFonts w:eastAsiaTheme="minorEastAsia" w:cstheme="minorBidi"/>
              </w:rPr>
              <w:t>#7</w:t>
            </w:r>
          </w:p>
        </w:tc>
        <w:tc>
          <w:tcPr>
            <w:tcW w:w="853" w:type="dxa"/>
            <w:tcBorders>
              <w:top w:val="single" w:color="auto" w:sz="12" w:space="0"/>
            </w:tcBorders>
            <w:vAlign w:val="center"/>
          </w:tcPr>
          <w:p w14:paraId="2576F151">
            <w:pPr>
              <w:pStyle w:val="42"/>
              <w:rPr>
                <w:rFonts w:eastAsiaTheme="minorEastAsia" w:cstheme="minorBidi"/>
              </w:rPr>
            </w:pPr>
            <w:r>
              <w:rPr>
                <w:rFonts w:eastAsiaTheme="minorEastAsia" w:cstheme="minorBidi"/>
              </w:rPr>
              <w:t>#8</w:t>
            </w:r>
          </w:p>
        </w:tc>
        <w:tc>
          <w:tcPr>
            <w:tcW w:w="853" w:type="dxa"/>
            <w:tcBorders>
              <w:top w:val="single" w:color="auto" w:sz="12" w:space="0"/>
              <w:right w:val="single" w:color="auto" w:sz="12" w:space="0"/>
            </w:tcBorders>
            <w:vAlign w:val="center"/>
          </w:tcPr>
          <w:p w14:paraId="5F146FE3">
            <w:pPr>
              <w:pStyle w:val="42"/>
              <w:rPr>
                <w:rFonts w:eastAsiaTheme="minorEastAsia" w:cstheme="minorBidi"/>
              </w:rPr>
            </w:pPr>
            <w:r>
              <w:rPr>
                <w:rFonts w:eastAsiaTheme="minorEastAsia" w:cstheme="minorBidi"/>
              </w:rPr>
              <w:t>#9</w:t>
            </w:r>
          </w:p>
        </w:tc>
      </w:tr>
      <w:tr w14:paraId="1B4601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tcBorders>
            <w:vAlign w:val="center"/>
          </w:tcPr>
          <w:p w14:paraId="02F3B6C1">
            <w:pPr>
              <w:pStyle w:val="42"/>
              <w:rPr>
                <w:rFonts w:eastAsiaTheme="minorEastAsia" w:cstheme="minorBidi"/>
              </w:rPr>
            </w:pPr>
            <w:r>
              <w:rPr>
                <w:rFonts w:hint="eastAsia" w:eastAsiaTheme="minorEastAsia" w:cstheme="minorBidi"/>
              </w:rPr>
              <w:t>4月</w:t>
            </w:r>
          </w:p>
        </w:tc>
        <w:tc>
          <w:tcPr>
            <w:tcW w:w="852" w:type="dxa"/>
          </w:tcPr>
          <w:p w14:paraId="5AB6C78E">
            <w:pPr>
              <w:pStyle w:val="42"/>
              <w:rPr>
                <w:rFonts w:eastAsiaTheme="minorEastAsia" w:cstheme="minorBidi"/>
              </w:rPr>
            </w:pPr>
            <w:r>
              <w:rPr>
                <w:rFonts w:eastAsiaTheme="minorEastAsia" w:cstheme="minorBidi"/>
              </w:rPr>
              <w:t>1.876</w:t>
            </w:r>
          </w:p>
        </w:tc>
        <w:tc>
          <w:tcPr>
            <w:tcW w:w="853" w:type="dxa"/>
          </w:tcPr>
          <w:p w14:paraId="31126A55">
            <w:pPr>
              <w:pStyle w:val="42"/>
              <w:rPr>
                <w:rFonts w:eastAsiaTheme="minorEastAsia" w:cstheme="minorBidi"/>
              </w:rPr>
            </w:pPr>
            <w:r>
              <w:rPr>
                <w:rFonts w:eastAsiaTheme="minorEastAsia" w:cstheme="minorBidi"/>
              </w:rPr>
              <w:t>1.582</w:t>
            </w:r>
          </w:p>
        </w:tc>
        <w:tc>
          <w:tcPr>
            <w:tcW w:w="853" w:type="dxa"/>
          </w:tcPr>
          <w:p w14:paraId="2A85FDE5">
            <w:pPr>
              <w:pStyle w:val="42"/>
              <w:rPr>
                <w:rFonts w:eastAsiaTheme="minorEastAsia" w:cstheme="minorBidi"/>
              </w:rPr>
            </w:pPr>
            <w:r>
              <w:rPr>
                <w:rFonts w:eastAsiaTheme="minorEastAsia" w:cstheme="minorBidi"/>
              </w:rPr>
              <w:t>1.564</w:t>
            </w:r>
          </w:p>
        </w:tc>
        <w:tc>
          <w:tcPr>
            <w:tcW w:w="853" w:type="dxa"/>
          </w:tcPr>
          <w:p w14:paraId="716A0AD0">
            <w:pPr>
              <w:pStyle w:val="42"/>
              <w:rPr>
                <w:rFonts w:eastAsiaTheme="minorEastAsia" w:cstheme="minorBidi"/>
              </w:rPr>
            </w:pPr>
            <w:r>
              <w:rPr>
                <w:rFonts w:eastAsiaTheme="minorEastAsia" w:cstheme="minorBidi"/>
              </w:rPr>
              <w:t>1.628</w:t>
            </w:r>
          </w:p>
        </w:tc>
        <w:tc>
          <w:tcPr>
            <w:tcW w:w="853" w:type="dxa"/>
          </w:tcPr>
          <w:p w14:paraId="0C2DB87D">
            <w:pPr>
              <w:pStyle w:val="42"/>
              <w:rPr>
                <w:rFonts w:eastAsiaTheme="minorEastAsia" w:cstheme="minorBidi"/>
              </w:rPr>
            </w:pPr>
            <w:r>
              <w:rPr>
                <w:rFonts w:eastAsiaTheme="minorEastAsia" w:cstheme="minorBidi"/>
              </w:rPr>
              <w:t>1.254</w:t>
            </w:r>
          </w:p>
        </w:tc>
        <w:tc>
          <w:tcPr>
            <w:tcW w:w="853" w:type="dxa"/>
          </w:tcPr>
          <w:p w14:paraId="510B4EAD">
            <w:pPr>
              <w:pStyle w:val="42"/>
              <w:rPr>
                <w:rFonts w:eastAsiaTheme="minorEastAsia" w:cstheme="minorBidi"/>
              </w:rPr>
            </w:pPr>
            <w:r>
              <w:rPr>
                <w:rFonts w:eastAsiaTheme="minorEastAsia" w:cstheme="minorBidi"/>
              </w:rPr>
              <w:t>1.696</w:t>
            </w:r>
          </w:p>
        </w:tc>
        <w:tc>
          <w:tcPr>
            <w:tcW w:w="853" w:type="dxa"/>
          </w:tcPr>
          <w:p w14:paraId="39D636B0">
            <w:pPr>
              <w:pStyle w:val="42"/>
              <w:rPr>
                <w:rFonts w:eastAsiaTheme="minorEastAsia" w:cstheme="minorBidi"/>
              </w:rPr>
            </w:pPr>
            <w:r>
              <w:rPr>
                <w:rFonts w:eastAsiaTheme="minorEastAsia" w:cstheme="minorBidi"/>
              </w:rPr>
              <w:t>1.752</w:t>
            </w:r>
          </w:p>
        </w:tc>
        <w:tc>
          <w:tcPr>
            <w:tcW w:w="853" w:type="dxa"/>
          </w:tcPr>
          <w:p w14:paraId="69FCD0BB">
            <w:pPr>
              <w:pStyle w:val="42"/>
              <w:rPr>
                <w:rFonts w:eastAsiaTheme="minorEastAsia" w:cstheme="minorBidi"/>
              </w:rPr>
            </w:pPr>
            <w:r>
              <w:rPr>
                <w:rFonts w:eastAsiaTheme="minorEastAsia" w:cstheme="minorBidi"/>
              </w:rPr>
              <w:t>2.282</w:t>
            </w:r>
          </w:p>
        </w:tc>
        <w:tc>
          <w:tcPr>
            <w:tcW w:w="853" w:type="dxa"/>
            <w:tcBorders>
              <w:right w:val="single" w:color="auto" w:sz="12" w:space="0"/>
            </w:tcBorders>
          </w:tcPr>
          <w:p w14:paraId="22E08B20">
            <w:pPr>
              <w:pStyle w:val="42"/>
              <w:rPr>
                <w:rFonts w:eastAsiaTheme="minorEastAsia" w:cstheme="minorBidi"/>
              </w:rPr>
            </w:pPr>
            <w:r>
              <w:rPr>
                <w:rFonts w:eastAsiaTheme="minorEastAsia" w:cstheme="minorBidi"/>
              </w:rPr>
              <w:t>1.128</w:t>
            </w:r>
          </w:p>
        </w:tc>
      </w:tr>
      <w:tr w14:paraId="53885A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9" w:type="dxa"/>
            <w:tcBorders>
              <w:left w:val="single" w:color="auto" w:sz="12" w:space="0"/>
              <w:bottom w:val="single" w:color="auto" w:sz="12" w:space="0"/>
            </w:tcBorders>
            <w:vAlign w:val="center"/>
          </w:tcPr>
          <w:p w14:paraId="67B0776D">
            <w:pPr>
              <w:pStyle w:val="42"/>
              <w:rPr>
                <w:rFonts w:eastAsiaTheme="minorEastAsia" w:cstheme="minorBidi"/>
              </w:rPr>
            </w:pPr>
            <w:r>
              <w:rPr>
                <w:rFonts w:hint="eastAsia" w:eastAsiaTheme="minorEastAsia" w:cstheme="minorBidi"/>
              </w:rPr>
              <w:t>5月</w:t>
            </w:r>
          </w:p>
        </w:tc>
        <w:tc>
          <w:tcPr>
            <w:tcW w:w="852" w:type="dxa"/>
            <w:tcBorders>
              <w:bottom w:val="single" w:color="auto" w:sz="12" w:space="0"/>
            </w:tcBorders>
          </w:tcPr>
          <w:p w14:paraId="77E27479">
            <w:pPr>
              <w:pStyle w:val="42"/>
              <w:rPr>
                <w:rFonts w:eastAsiaTheme="minorEastAsia" w:cstheme="minorBidi"/>
              </w:rPr>
            </w:pPr>
            <w:r>
              <w:rPr>
                <w:rFonts w:eastAsiaTheme="minorEastAsia" w:cstheme="minorBidi"/>
              </w:rPr>
              <w:t>2.154</w:t>
            </w:r>
          </w:p>
        </w:tc>
        <w:tc>
          <w:tcPr>
            <w:tcW w:w="853" w:type="dxa"/>
            <w:tcBorders>
              <w:bottom w:val="single" w:color="auto" w:sz="12" w:space="0"/>
            </w:tcBorders>
          </w:tcPr>
          <w:p w14:paraId="459B4B08">
            <w:pPr>
              <w:pStyle w:val="42"/>
              <w:rPr>
                <w:rFonts w:eastAsiaTheme="minorEastAsia" w:cstheme="minorBidi"/>
              </w:rPr>
            </w:pPr>
            <w:r>
              <w:rPr>
                <w:rFonts w:eastAsiaTheme="minorEastAsia" w:cstheme="minorBidi"/>
              </w:rPr>
              <w:t>1.808</w:t>
            </w:r>
          </w:p>
        </w:tc>
        <w:tc>
          <w:tcPr>
            <w:tcW w:w="853" w:type="dxa"/>
            <w:tcBorders>
              <w:bottom w:val="single" w:color="auto" w:sz="12" w:space="0"/>
            </w:tcBorders>
          </w:tcPr>
          <w:p w14:paraId="719A3C28">
            <w:pPr>
              <w:pStyle w:val="42"/>
              <w:rPr>
                <w:rFonts w:eastAsiaTheme="minorEastAsia" w:cstheme="minorBidi"/>
              </w:rPr>
            </w:pPr>
            <w:r>
              <w:rPr>
                <w:rFonts w:eastAsiaTheme="minorEastAsia" w:cstheme="minorBidi"/>
              </w:rPr>
              <w:t>1.792</w:t>
            </w:r>
          </w:p>
        </w:tc>
        <w:tc>
          <w:tcPr>
            <w:tcW w:w="853" w:type="dxa"/>
            <w:tcBorders>
              <w:bottom w:val="single" w:color="auto" w:sz="12" w:space="0"/>
            </w:tcBorders>
          </w:tcPr>
          <w:p w14:paraId="4502CAF5">
            <w:pPr>
              <w:pStyle w:val="42"/>
              <w:rPr>
                <w:rFonts w:eastAsiaTheme="minorEastAsia" w:cstheme="minorBidi"/>
              </w:rPr>
            </w:pPr>
            <w:r>
              <w:rPr>
                <w:rFonts w:eastAsiaTheme="minorEastAsia" w:cstheme="minorBidi"/>
              </w:rPr>
              <w:t>1.864</w:t>
            </w:r>
          </w:p>
        </w:tc>
        <w:tc>
          <w:tcPr>
            <w:tcW w:w="853" w:type="dxa"/>
            <w:tcBorders>
              <w:bottom w:val="single" w:color="auto" w:sz="12" w:space="0"/>
            </w:tcBorders>
          </w:tcPr>
          <w:p w14:paraId="1730FFBC">
            <w:pPr>
              <w:pStyle w:val="42"/>
              <w:rPr>
                <w:rFonts w:eastAsiaTheme="minorEastAsia" w:cstheme="minorBidi"/>
              </w:rPr>
            </w:pPr>
            <w:r>
              <w:rPr>
                <w:rFonts w:eastAsiaTheme="minorEastAsia" w:cstheme="minorBidi"/>
              </w:rPr>
              <w:t>1.442</w:t>
            </w:r>
          </w:p>
        </w:tc>
        <w:tc>
          <w:tcPr>
            <w:tcW w:w="853" w:type="dxa"/>
            <w:tcBorders>
              <w:bottom w:val="single" w:color="auto" w:sz="12" w:space="0"/>
            </w:tcBorders>
          </w:tcPr>
          <w:p w14:paraId="4DCF83E5">
            <w:pPr>
              <w:pStyle w:val="42"/>
              <w:rPr>
                <w:rFonts w:eastAsiaTheme="minorEastAsia" w:cstheme="minorBidi"/>
              </w:rPr>
            </w:pPr>
            <w:r>
              <w:rPr>
                <w:rFonts w:eastAsiaTheme="minorEastAsia" w:cstheme="minorBidi"/>
              </w:rPr>
              <w:t>1.946</w:t>
            </w:r>
          </w:p>
        </w:tc>
        <w:tc>
          <w:tcPr>
            <w:tcW w:w="853" w:type="dxa"/>
            <w:tcBorders>
              <w:bottom w:val="single" w:color="auto" w:sz="12" w:space="0"/>
            </w:tcBorders>
          </w:tcPr>
          <w:p w14:paraId="2D03D5AA">
            <w:pPr>
              <w:pStyle w:val="42"/>
              <w:rPr>
                <w:rFonts w:eastAsiaTheme="minorEastAsia" w:cstheme="minorBidi"/>
              </w:rPr>
            </w:pPr>
            <w:r>
              <w:rPr>
                <w:rFonts w:eastAsiaTheme="minorEastAsia" w:cstheme="minorBidi"/>
              </w:rPr>
              <w:t>2.008</w:t>
            </w:r>
          </w:p>
        </w:tc>
        <w:tc>
          <w:tcPr>
            <w:tcW w:w="853" w:type="dxa"/>
            <w:tcBorders>
              <w:bottom w:val="single" w:color="auto" w:sz="12" w:space="0"/>
            </w:tcBorders>
          </w:tcPr>
          <w:p w14:paraId="07289CB3">
            <w:pPr>
              <w:pStyle w:val="42"/>
              <w:rPr>
                <w:rFonts w:eastAsiaTheme="minorEastAsia" w:cstheme="minorBidi"/>
              </w:rPr>
            </w:pPr>
            <w:r>
              <w:rPr>
                <w:rFonts w:eastAsiaTheme="minorEastAsia" w:cstheme="minorBidi"/>
              </w:rPr>
              <w:t>2.626</w:t>
            </w:r>
          </w:p>
        </w:tc>
        <w:tc>
          <w:tcPr>
            <w:tcW w:w="853" w:type="dxa"/>
            <w:tcBorders>
              <w:bottom w:val="single" w:color="auto" w:sz="12" w:space="0"/>
              <w:right w:val="single" w:color="auto" w:sz="12" w:space="0"/>
            </w:tcBorders>
          </w:tcPr>
          <w:p w14:paraId="3C102C82">
            <w:pPr>
              <w:pStyle w:val="42"/>
              <w:rPr>
                <w:rFonts w:eastAsiaTheme="minorEastAsia" w:cstheme="minorBidi"/>
              </w:rPr>
            </w:pPr>
            <w:r>
              <w:rPr>
                <w:rFonts w:eastAsiaTheme="minorEastAsia" w:cstheme="minorBidi"/>
              </w:rPr>
              <w:t>1.292</w:t>
            </w:r>
          </w:p>
        </w:tc>
      </w:tr>
    </w:tbl>
    <w:p w14:paraId="2A392BED">
      <w:pPr>
        <w:pStyle w:val="5"/>
      </w:pPr>
      <w:r>
        <w:rPr>
          <w:rFonts w:hint="eastAsia"/>
        </w:rPr>
        <w:t>4.2.2.6 控制断面水文情势影响分析</w:t>
      </w:r>
    </w:p>
    <w:p w14:paraId="173B7701">
      <w:pPr>
        <w:pStyle w:val="6"/>
      </w:pPr>
      <w:r>
        <w:rPr>
          <w:rFonts w:hint="eastAsia"/>
        </w:rPr>
        <w:t>（1）控制断面#1各频率下流量、流速、水深变化情况</w:t>
      </w:r>
    </w:p>
    <w:p w14:paraId="3FEA3EA8">
      <w:r>
        <w:rPr>
          <w:rFonts w:hint="eastAsia"/>
        </w:rPr>
        <w:t>a.断面#1（P=10%）水文变化</w:t>
      </w:r>
    </w:p>
    <w:p w14:paraId="69DB47B9">
      <w:r>
        <w:rPr>
          <w:rFonts w:hint="eastAsia"/>
        </w:rPr>
        <w:t>根据水文预测统计得到断面#1在P=10%保证率下，情景一（放空洞建设前）、情景二（放空洞全开）、情景三（放空洞半开）等三种情景假设的流量、水深、流速变化，具体情况如下表所示。</w:t>
      </w:r>
    </w:p>
    <w:p w14:paraId="75C74926">
      <w:pPr>
        <w:pStyle w:val="45"/>
      </w:pPr>
      <w:r>
        <w:rPr>
          <w:rFonts w:hint="eastAsia"/>
        </w:rPr>
        <w:t>表4.2-31  断面#1水文变化量（P=10%，流量：m</w:t>
      </w:r>
      <w:r>
        <w:rPr>
          <w:rFonts w:hint="eastAsia"/>
          <w:vertAlign w:val="superscript"/>
        </w:rPr>
        <w:t>3</w:t>
      </w:r>
      <w:r>
        <w:rPr>
          <w:rFonts w:hint="eastAsia"/>
        </w:rPr>
        <w:t>/s，水位：m，流速：m/s）</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43E5A2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6857E0C9">
            <w:pPr>
              <w:pStyle w:val="42"/>
              <w:jc w:val="right"/>
              <w:rPr>
                <w:rFonts w:eastAsiaTheme="minorEastAsia" w:cstheme="minorBidi"/>
              </w:rPr>
            </w:pPr>
            <w:r>
              <w:rPr>
                <w:rFonts w:hint="eastAsia" w:eastAsiaTheme="minorEastAsia" w:cstheme="minorBidi"/>
              </w:rPr>
              <w:t>情景</w:t>
            </w:r>
          </w:p>
          <w:p w14:paraId="266E86A8">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7930A4FB">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5A363C19">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6DAC824A">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0E0F50B7">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7C982B75">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74C8236F">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3D0443F3">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67AF8709">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53DC423B">
            <w:pPr>
              <w:pStyle w:val="42"/>
              <w:rPr>
                <w:rFonts w:eastAsiaTheme="minorEastAsia" w:cstheme="minorBidi"/>
              </w:rPr>
            </w:pPr>
            <w:r>
              <w:rPr>
                <w:rFonts w:hint="eastAsia" w:eastAsiaTheme="minorEastAsia" w:cstheme="minorBidi"/>
              </w:rPr>
              <w:t>情景三流速</w:t>
            </w:r>
          </w:p>
        </w:tc>
      </w:tr>
      <w:tr w14:paraId="20AFB0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5BA0BCD8">
            <w:pPr>
              <w:pStyle w:val="42"/>
              <w:rPr>
                <w:rFonts w:eastAsiaTheme="minorEastAsia" w:cstheme="minorBidi"/>
              </w:rPr>
            </w:pPr>
            <w:r>
              <w:rPr>
                <w:rFonts w:eastAsiaTheme="minorEastAsia" w:cstheme="minorBidi"/>
              </w:rPr>
              <w:t>4</w:t>
            </w:r>
          </w:p>
        </w:tc>
        <w:tc>
          <w:tcPr>
            <w:tcW w:w="852" w:type="dxa"/>
          </w:tcPr>
          <w:p w14:paraId="40798D4D">
            <w:pPr>
              <w:pStyle w:val="42"/>
              <w:rPr>
                <w:rFonts w:eastAsiaTheme="minorEastAsia" w:cstheme="minorBidi"/>
              </w:rPr>
            </w:pPr>
            <w:r>
              <w:rPr>
                <w:rFonts w:eastAsiaTheme="minorEastAsia" w:cstheme="minorBidi"/>
              </w:rPr>
              <w:t>0.766</w:t>
            </w:r>
          </w:p>
        </w:tc>
        <w:tc>
          <w:tcPr>
            <w:tcW w:w="853" w:type="dxa"/>
          </w:tcPr>
          <w:p w14:paraId="122E8CDB">
            <w:pPr>
              <w:pStyle w:val="42"/>
              <w:rPr>
                <w:rFonts w:eastAsiaTheme="minorEastAsia" w:cstheme="minorBidi"/>
              </w:rPr>
            </w:pPr>
            <w:r>
              <w:rPr>
                <w:rFonts w:eastAsiaTheme="minorEastAsia" w:cstheme="minorBidi"/>
              </w:rPr>
              <w:t>7.736</w:t>
            </w:r>
          </w:p>
        </w:tc>
        <w:tc>
          <w:tcPr>
            <w:tcW w:w="853" w:type="dxa"/>
          </w:tcPr>
          <w:p w14:paraId="1EDE64C8">
            <w:pPr>
              <w:pStyle w:val="42"/>
              <w:rPr>
                <w:rFonts w:eastAsiaTheme="minorEastAsia" w:cstheme="minorBidi"/>
              </w:rPr>
            </w:pPr>
            <w:r>
              <w:rPr>
                <w:rFonts w:eastAsiaTheme="minorEastAsia" w:cstheme="minorBidi"/>
              </w:rPr>
              <w:t>4.251</w:t>
            </w:r>
          </w:p>
        </w:tc>
        <w:tc>
          <w:tcPr>
            <w:tcW w:w="853" w:type="dxa"/>
          </w:tcPr>
          <w:p w14:paraId="54CD2179">
            <w:pPr>
              <w:pStyle w:val="42"/>
              <w:rPr>
                <w:rFonts w:eastAsiaTheme="minorEastAsia" w:cstheme="minorBidi"/>
              </w:rPr>
            </w:pPr>
            <w:r>
              <w:rPr>
                <w:rFonts w:eastAsiaTheme="minorEastAsia" w:cstheme="minorBidi"/>
              </w:rPr>
              <w:t>0.616</w:t>
            </w:r>
          </w:p>
        </w:tc>
        <w:tc>
          <w:tcPr>
            <w:tcW w:w="853" w:type="dxa"/>
          </w:tcPr>
          <w:p w14:paraId="5C8A1079">
            <w:pPr>
              <w:pStyle w:val="42"/>
              <w:rPr>
                <w:rFonts w:eastAsiaTheme="minorEastAsia" w:cstheme="minorBidi"/>
              </w:rPr>
            </w:pPr>
            <w:r>
              <w:rPr>
                <w:rFonts w:eastAsiaTheme="minorEastAsia" w:cstheme="minorBidi"/>
              </w:rPr>
              <w:t>1.614</w:t>
            </w:r>
          </w:p>
        </w:tc>
        <w:tc>
          <w:tcPr>
            <w:tcW w:w="853" w:type="dxa"/>
          </w:tcPr>
          <w:p w14:paraId="37A6D2EA">
            <w:pPr>
              <w:pStyle w:val="42"/>
              <w:rPr>
                <w:rFonts w:eastAsiaTheme="minorEastAsia" w:cstheme="minorBidi"/>
              </w:rPr>
            </w:pPr>
            <w:r>
              <w:rPr>
                <w:rFonts w:eastAsiaTheme="minorEastAsia" w:cstheme="minorBidi"/>
              </w:rPr>
              <w:t>1.535</w:t>
            </w:r>
          </w:p>
        </w:tc>
        <w:tc>
          <w:tcPr>
            <w:tcW w:w="853" w:type="dxa"/>
          </w:tcPr>
          <w:p w14:paraId="15F63680">
            <w:pPr>
              <w:pStyle w:val="42"/>
              <w:rPr>
                <w:rFonts w:eastAsiaTheme="minorEastAsia" w:cstheme="minorBidi"/>
              </w:rPr>
            </w:pPr>
            <w:r>
              <w:rPr>
                <w:rFonts w:eastAsiaTheme="minorEastAsia" w:cstheme="minorBidi"/>
              </w:rPr>
              <w:t>1.353</w:t>
            </w:r>
          </w:p>
        </w:tc>
        <w:tc>
          <w:tcPr>
            <w:tcW w:w="853" w:type="dxa"/>
          </w:tcPr>
          <w:p w14:paraId="219577A9">
            <w:pPr>
              <w:pStyle w:val="42"/>
              <w:rPr>
                <w:rFonts w:eastAsiaTheme="minorEastAsia" w:cstheme="minorBidi"/>
              </w:rPr>
            </w:pPr>
            <w:r>
              <w:rPr>
                <w:rFonts w:eastAsiaTheme="minorEastAsia" w:cstheme="minorBidi"/>
              </w:rPr>
              <w:t>2.529</w:t>
            </w:r>
          </w:p>
        </w:tc>
        <w:tc>
          <w:tcPr>
            <w:tcW w:w="853" w:type="dxa"/>
            <w:tcBorders>
              <w:right w:val="single" w:color="auto" w:sz="12" w:space="0"/>
            </w:tcBorders>
          </w:tcPr>
          <w:p w14:paraId="7E1C59D8">
            <w:pPr>
              <w:pStyle w:val="42"/>
              <w:rPr>
                <w:rFonts w:eastAsiaTheme="minorEastAsia" w:cstheme="minorBidi"/>
              </w:rPr>
            </w:pPr>
            <w:r>
              <w:rPr>
                <w:rFonts w:eastAsiaTheme="minorEastAsia" w:cstheme="minorBidi"/>
              </w:rPr>
              <w:t>1.876</w:t>
            </w:r>
          </w:p>
        </w:tc>
      </w:tr>
      <w:tr w14:paraId="3C5346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0F0B4521">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3E67BD95">
            <w:pPr>
              <w:pStyle w:val="42"/>
              <w:rPr>
                <w:rFonts w:eastAsiaTheme="minorEastAsia" w:cstheme="minorBidi"/>
              </w:rPr>
            </w:pPr>
            <w:r>
              <w:rPr>
                <w:rFonts w:eastAsiaTheme="minorEastAsia" w:cstheme="minorBidi"/>
              </w:rPr>
              <w:t>2.097</w:t>
            </w:r>
          </w:p>
        </w:tc>
        <w:tc>
          <w:tcPr>
            <w:tcW w:w="853" w:type="dxa"/>
            <w:tcBorders>
              <w:bottom w:val="single" w:color="auto" w:sz="12" w:space="0"/>
            </w:tcBorders>
          </w:tcPr>
          <w:p w14:paraId="2CE0D89E">
            <w:pPr>
              <w:pStyle w:val="42"/>
              <w:rPr>
                <w:rFonts w:eastAsiaTheme="minorEastAsia" w:cstheme="minorBidi"/>
              </w:rPr>
            </w:pPr>
            <w:r>
              <w:rPr>
                <w:rFonts w:eastAsiaTheme="minorEastAsia" w:cstheme="minorBidi"/>
              </w:rPr>
              <w:t>9.067</w:t>
            </w:r>
          </w:p>
        </w:tc>
        <w:tc>
          <w:tcPr>
            <w:tcW w:w="853" w:type="dxa"/>
            <w:tcBorders>
              <w:bottom w:val="single" w:color="auto" w:sz="12" w:space="0"/>
            </w:tcBorders>
          </w:tcPr>
          <w:p w14:paraId="48E2F6EC">
            <w:pPr>
              <w:pStyle w:val="42"/>
              <w:rPr>
                <w:rFonts w:eastAsiaTheme="minorEastAsia" w:cstheme="minorBidi"/>
              </w:rPr>
            </w:pPr>
            <w:r>
              <w:rPr>
                <w:rFonts w:eastAsiaTheme="minorEastAsia" w:cstheme="minorBidi"/>
              </w:rPr>
              <w:t>5.582</w:t>
            </w:r>
          </w:p>
        </w:tc>
        <w:tc>
          <w:tcPr>
            <w:tcW w:w="853" w:type="dxa"/>
            <w:tcBorders>
              <w:bottom w:val="single" w:color="auto" w:sz="12" w:space="0"/>
            </w:tcBorders>
          </w:tcPr>
          <w:p w14:paraId="46278730">
            <w:pPr>
              <w:pStyle w:val="42"/>
              <w:rPr>
                <w:rFonts w:eastAsiaTheme="minorEastAsia" w:cstheme="minorBidi"/>
              </w:rPr>
            </w:pPr>
            <w:r>
              <w:rPr>
                <w:rFonts w:eastAsiaTheme="minorEastAsia" w:cstheme="minorBidi"/>
              </w:rPr>
              <w:t>1.01</w:t>
            </w:r>
          </w:p>
        </w:tc>
        <w:tc>
          <w:tcPr>
            <w:tcW w:w="853" w:type="dxa"/>
            <w:tcBorders>
              <w:bottom w:val="single" w:color="auto" w:sz="12" w:space="0"/>
            </w:tcBorders>
          </w:tcPr>
          <w:p w14:paraId="757A12E7">
            <w:pPr>
              <w:pStyle w:val="42"/>
              <w:rPr>
                <w:rFonts w:eastAsiaTheme="minorEastAsia" w:cstheme="minorBidi"/>
              </w:rPr>
            </w:pPr>
            <w:r>
              <w:rPr>
                <w:rFonts w:eastAsiaTheme="minorEastAsia" w:cstheme="minorBidi"/>
              </w:rPr>
              <w:t>1.64</w:t>
            </w:r>
          </w:p>
        </w:tc>
        <w:tc>
          <w:tcPr>
            <w:tcW w:w="853" w:type="dxa"/>
            <w:tcBorders>
              <w:bottom w:val="single" w:color="auto" w:sz="12" w:space="0"/>
            </w:tcBorders>
          </w:tcPr>
          <w:p w14:paraId="67341948">
            <w:pPr>
              <w:pStyle w:val="42"/>
              <w:rPr>
                <w:rFonts w:eastAsiaTheme="minorEastAsia" w:cstheme="minorBidi"/>
              </w:rPr>
            </w:pPr>
            <w:r>
              <w:rPr>
                <w:rFonts w:eastAsiaTheme="minorEastAsia" w:cstheme="minorBidi"/>
              </w:rPr>
              <w:t>1.568</w:t>
            </w:r>
          </w:p>
        </w:tc>
        <w:tc>
          <w:tcPr>
            <w:tcW w:w="853" w:type="dxa"/>
            <w:tcBorders>
              <w:bottom w:val="single" w:color="auto" w:sz="12" w:space="0"/>
            </w:tcBorders>
          </w:tcPr>
          <w:p w14:paraId="54BAD89D">
            <w:pPr>
              <w:pStyle w:val="42"/>
              <w:rPr>
                <w:rFonts w:eastAsiaTheme="minorEastAsia" w:cstheme="minorBidi"/>
              </w:rPr>
            </w:pPr>
            <w:r>
              <w:rPr>
                <w:rFonts w:eastAsiaTheme="minorEastAsia" w:cstheme="minorBidi"/>
              </w:rPr>
              <w:t>1.627</w:t>
            </w:r>
          </w:p>
        </w:tc>
        <w:tc>
          <w:tcPr>
            <w:tcW w:w="853" w:type="dxa"/>
            <w:tcBorders>
              <w:bottom w:val="single" w:color="auto" w:sz="12" w:space="0"/>
            </w:tcBorders>
          </w:tcPr>
          <w:p w14:paraId="1F14E9BC">
            <w:pPr>
              <w:pStyle w:val="42"/>
              <w:rPr>
                <w:rFonts w:eastAsiaTheme="minorEastAsia" w:cstheme="minorBidi"/>
              </w:rPr>
            </w:pPr>
            <w:r>
              <w:rPr>
                <w:rFonts w:eastAsiaTheme="minorEastAsia" w:cstheme="minorBidi"/>
              </w:rPr>
              <w:t>2.737</w:t>
            </w:r>
          </w:p>
        </w:tc>
        <w:tc>
          <w:tcPr>
            <w:tcW w:w="853" w:type="dxa"/>
            <w:tcBorders>
              <w:bottom w:val="single" w:color="auto" w:sz="12" w:space="0"/>
              <w:right w:val="single" w:color="auto" w:sz="12" w:space="0"/>
            </w:tcBorders>
          </w:tcPr>
          <w:p w14:paraId="00579DF4">
            <w:pPr>
              <w:pStyle w:val="42"/>
              <w:rPr>
                <w:rFonts w:eastAsiaTheme="minorEastAsia" w:cstheme="minorBidi"/>
              </w:rPr>
            </w:pPr>
            <w:r>
              <w:rPr>
                <w:rFonts w:eastAsiaTheme="minorEastAsia" w:cstheme="minorBidi"/>
              </w:rPr>
              <w:t>2.154</w:t>
            </w:r>
          </w:p>
        </w:tc>
      </w:tr>
    </w:tbl>
    <w:p w14:paraId="4105BF14">
      <w:r>
        <w:rPr>
          <w:rFonts w:hint="eastAsia"/>
        </w:rPr>
        <w:t>由表可知，在4、5月份跑马滩水库放空洞运行期间随着流量的增大，流速和水深同样呈现增大的趋势：4、5月份中流量最大值和最小值分别为9.067</w:t>
      </w:r>
      <w:r>
        <w:t xml:space="preserve"> m</w:t>
      </w:r>
      <w:r>
        <w:rPr>
          <w:vertAlign w:val="superscript"/>
        </w:rPr>
        <w:t>3</w:t>
      </w:r>
      <w:r>
        <w:t>/s</w:t>
      </w:r>
      <w:r>
        <w:rPr>
          <w:rFonts w:hint="eastAsia"/>
        </w:rPr>
        <w:t>、0.766 m</w:t>
      </w:r>
      <w:r>
        <w:rPr>
          <w:rFonts w:hint="eastAsia"/>
          <w:vertAlign w:val="superscript"/>
        </w:rPr>
        <w:t>3</w:t>
      </w:r>
      <w:r>
        <w:rPr>
          <w:rFonts w:hint="eastAsia"/>
        </w:rPr>
        <w:t>/s；水深最大值和最小值分别为1.64m、0.616m；流速最大值和最小值分别为2.737m/s、1.353m/s。</w:t>
      </w:r>
    </w:p>
    <w:p w14:paraId="59F68074">
      <w:r>
        <w:rPr>
          <w:rFonts w:hint="eastAsia"/>
        </w:rPr>
        <w:t>b.断面#1（P=50%）水文变化</w:t>
      </w:r>
    </w:p>
    <w:p w14:paraId="0FB67E19">
      <w:r>
        <w:rPr>
          <w:rFonts w:hint="eastAsia"/>
        </w:rPr>
        <w:t>根据水文预测统计得到断面#1在P=50%保证率下，情景一（放空洞建设前）、情景二（放空洞全开）、情景三（放空洞半开）等三种情景假设的流量、水深、流速变化量，具体情况如下表所示。</w:t>
      </w:r>
    </w:p>
    <w:p w14:paraId="67104478">
      <w:pPr>
        <w:pStyle w:val="45"/>
      </w:pPr>
      <w:r>
        <w:rPr>
          <w:rFonts w:hint="eastAsia"/>
        </w:rPr>
        <w:t>表4.2-32  断面#1水文变化量（P=50%，流量：m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5EF9EB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463BAC89">
            <w:pPr>
              <w:pStyle w:val="42"/>
              <w:jc w:val="right"/>
              <w:rPr>
                <w:rFonts w:eastAsiaTheme="minorEastAsia" w:cstheme="minorBidi"/>
              </w:rPr>
            </w:pPr>
            <w:r>
              <w:rPr>
                <w:rFonts w:hint="eastAsia" w:eastAsiaTheme="minorEastAsia" w:cstheme="minorBidi"/>
              </w:rPr>
              <w:t>情景</w:t>
            </w:r>
          </w:p>
          <w:p w14:paraId="7A56E792">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72FECA24">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339DBBE4">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453DFA90">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75C22CE4">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35412B14">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201E68AC">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49A2501F">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72E89398">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5F73225B">
            <w:pPr>
              <w:pStyle w:val="42"/>
              <w:rPr>
                <w:rFonts w:eastAsiaTheme="minorEastAsia" w:cstheme="minorBidi"/>
              </w:rPr>
            </w:pPr>
            <w:r>
              <w:rPr>
                <w:rFonts w:hint="eastAsia" w:eastAsiaTheme="minorEastAsia" w:cstheme="minorBidi"/>
              </w:rPr>
              <w:t>情景三流速</w:t>
            </w:r>
          </w:p>
        </w:tc>
      </w:tr>
      <w:tr w14:paraId="495E85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34DAE304">
            <w:pPr>
              <w:pStyle w:val="42"/>
              <w:rPr>
                <w:rFonts w:eastAsiaTheme="minorEastAsia" w:cstheme="minorBidi"/>
              </w:rPr>
            </w:pPr>
            <w:r>
              <w:rPr>
                <w:rFonts w:eastAsiaTheme="minorEastAsia" w:cstheme="minorBidi"/>
              </w:rPr>
              <w:t>4</w:t>
            </w:r>
          </w:p>
        </w:tc>
        <w:tc>
          <w:tcPr>
            <w:tcW w:w="852" w:type="dxa"/>
          </w:tcPr>
          <w:p w14:paraId="4C43E6D8">
            <w:pPr>
              <w:pStyle w:val="42"/>
              <w:rPr>
                <w:rFonts w:eastAsiaTheme="minorEastAsia" w:cstheme="minorBidi"/>
              </w:rPr>
            </w:pPr>
            <w:r>
              <w:rPr>
                <w:rFonts w:eastAsiaTheme="minorEastAsia" w:cstheme="minorBidi"/>
              </w:rPr>
              <w:t>0.764</w:t>
            </w:r>
          </w:p>
        </w:tc>
        <w:tc>
          <w:tcPr>
            <w:tcW w:w="853" w:type="dxa"/>
          </w:tcPr>
          <w:p w14:paraId="63FBD6DD">
            <w:pPr>
              <w:pStyle w:val="42"/>
              <w:rPr>
                <w:rFonts w:eastAsiaTheme="minorEastAsia" w:cstheme="minorBidi"/>
              </w:rPr>
            </w:pPr>
            <w:r>
              <w:rPr>
                <w:rFonts w:eastAsiaTheme="minorEastAsia" w:cstheme="minorBidi"/>
              </w:rPr>
              <w:t>7.734</w:t>
            </w:r>
          </w:p>
        </w:tc>
        <w:tc>
          <w:tcPr>
            <w:tcW w:w="853" w:type="dxa"/>
          </w:tcPr>
          <w:p w14:paraId="4F6ED9CA">
            <w:pPr>
              <w:pStyle w:val="42"/>
              <w:rPr>
                <w:rFonts w:eastAsiaTheme="minorEastAsia" w:cstheme="minorBidi"/>
              </w:rPr>
            </w:pPr>
            <w:r>
              <w:rPr>
                <w:rFonts w:eastAsiaTheme="minorEastAsia" w:cstheme="minorBidi"/>
              </w:rPr>
              <w:t>4.249</w:t>
            </w:r>
          </w:p>
        </w:tc>
        <w:tc>
          <w:tcPr>
            <w:tcW w:w="853" w:type="dxa"/>
          </w:tcPr>
          <w:p w14:paraId="6AA5FDBC">
            <w:pPr>
              <w:pStyle w:val="42"/>
              <w:rPr>
                <w:rFonts w:eastAsiaTheme="minorEastAsia" w:cstheme="minorBidi"/>
              </w:rPr>
            </w:pPr>
            <w:r>
              <w:rPr>
                <w:rFonts w:eastAsiaTheme="minorEastAsia" w:cstheme="minorBidi"/>
              </w:rPr>
              <w:t>0.615</w:t>
            </w:r>
          </w:p>
        </w:tc>
        <w:tc>
          <w:tcPr>
            <w:tcW w:w="853" w:type="dxa"/>
          </w:tcPr>
          <w:p w14:paraId="7D040FF3">
            <w:pPr>
              <w:pStyle w:val="42"/>
              <w:rPr>
                <w:rFonts w:eastAsiaTheme="minorEastAsia" w:cstheme="minorBidi"/>
              </w:rPr>
            </w:pPr>
            <w:r>
              <w:rPr>
                <w:rFonts w:eastAsiaTheme="minorEastAsia" w:cstheme="minorBidi"/>
              </w:rPr>
              <w:t>1.614</w:t>
            </w:r>
          </w:p>
        </w:tc>
        <w:tc>
          <w:tcPr>
            <w:tcW w:w="853" w:type="dxa"/>
          </w:tcPr>
          <w:p w14:paraId="1FE4EABF">
            <w:pPr>
              <w:pStyle w:val="42"/>
              <w:rPr>
                <w:rFonts w:eastAsiaTheme="minorEastAsia" w:cstheme="minorBidi"/>
              </w:rPr>
            </w:pPr>
            <w:r>
              <w:rPr>
                <w:rFonts w:eastAsiaTheme="minorEastAsia" w:cstheme="minorBidi"/>
              </w:rPr>
              <w:t>1.535</w:t>
            </w:r>
          </w:p>
        </w:tc>
        <w:tc>
          <w:tcPr>
            <w:tcW w:w="853" w:type="dxa"/>
          </w:tcPr>
          <w:p w14:paraId="2C0E5277">
            <w:pPr>
              <w:pStyle w:val="42"/>
              <w:rPr>
                <w:rFonts w:eastAsiaTheme="minorEastAsia" w:cstheme="minorBidi"/>
              </w:rPr>
            </w:pPr>
            <w:r>
              <w:rPr>
                <w:rFonts w:eastAsiaTheme="minorEastAsia" w:cstheme="minorBidi"/>
              </w:rPr>
              <w:t>1.344</w:t>
            </w:r>
          </w:p>
        </w:tc>
        <w:tc>
          <w:tcPr>
            <w:tcW w:w="853" w:type="dxa"/>
          </w:tcPr>
          <w:p w14:paraId="3C7E7819">
            <w:pPr>
              <w:pStyle w:val="42"/>
              <w:rPr>
                <w:rFonts w:eastAsiaTheme="minorEastAsia" w:cstheme="minorBidi"/>
              </w:rPr>
            </w:pPr>
            <w:r>
              <w:rPr>
                <w:rFonts w:eastAsiaTheme="minorEastAsia" w:cstheme="minorBidi"/>
              </w:rPr>
              <w:t>2.529</w:t>
            </w:r>
          </w:p>
        </w:tc>
        <w:tc>
          <w:tcPr>
            <w:tcW w:w="853" w:type="dxa"/>
            <w:tcBorders>
              <w:right w:val="single" w:color="auto" w:sz="12" w:space="0"/>
            </w:tcBorders>
          </w:tcPr>
          <w:p w14:paraId="5AD21AE4">
            <w:pPr>
              <w:pStyle w:val="42"/>
              <w:rPr>
                <w:rFonts w:eastAsiaTheme="minorEastAsia" w:cstheme="minorBidi"/>
              </w:rPr>
            </w:pPr>
            <w:r>
              <w:rPr>
                <w:rFonts w:eastAsiaTheme="minorEastAsia" w:cstheme="minorBidi"/>
              </w:rPr>
              <w:t>1.876</w:t>
            </w:r>
          </w:p>
        </w:tc>
      </w:tr>
      <w:tr w14:paraId="739E0F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4A319651">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6B607498">
            <w:pPr>
              <w:pStyle w:val="42"/>
              <w:rPr>
                <w:rFonts w:eastAsiaTheme="minorEastAsia" w:cstheme="minorBidi"/>
              </w:rPr>
            </w:pPr>
            <w:r>
              <w:rPr>
                <w:rFonts w:eastAsiaTheme="minorEastAsia" w:cstheme="minorBidi"/>
              </w:rPr>
              <w:t>2.095</w:t>
            </w:r>
          </w:p>
        </w:tc>
        <w:tc>
          <w:tcPr>
            <w:tcW w:w="853" w:type="dxa"/>
            <w:tcBorders>
              <w:bottom w:val="single" w:color="auto" w:sz="12" w:space="0"/>
            </w:tcBorders>
          </w:tcPr>
          <w:p w14:paraId="6E65DCE2">
            <w:pPr>
              <w:pStyle w:val="42"/>
              <w:rPr>
                <w:rFonts w:eastAsiaTheme="minorEastAsia" w:cstheme="minorBidi"/>
              </w:rPr>
            </w:pPr>
            <w:r>
              <w:rPr>
                <w:rFonts w:eastAsiaTheme="minorEastAsia" w:cstheme="minorBidi"/>
              </w:rPr>
              <w:t>9.065</w:t>
            </w:r>
          </w:p>
        </w:tc>
        <w:tc>
          <w:tcPr>
            <w:tcW w:w="853" w:type="dxa"/>
            <w:tcBorders>
              <w:bottom w:val="single" w:color="auto" w:sz="12" w:space="0"/>
            </w:tcBorders>
          </w:tcPr>
          <w:p w14:paraId="54D7B912">
            <w:pPr>
              <w:pStyle w:val="42"/>
              <w:rPr>
                <w:rFonts w:eastAsiaTheme="minorEastAsia" w:cstheme="minorBidi"/>
              </w:rPr>
            </w:pPr>
            <w:r>
              <w:rPr>
                <w:rFonts w:eastAsiaTheme="minorEastAsia" w:cstheme="minorBidi"/>
              </w:rPr>
              <w:t>5.58</w:t>
            </w:r>
          </w:p>
        </w:tc>
        <w:tc>
          <w:tcPr>
            <w:tcW w:w="853" w:type="dxa"/>
            <w:tcBorders>
              <w:bottom w:val="single" w:color="auto" w:sz="12" w:space="0"/>
            </w:tcBorders>
          </w:tcPr>
          <w:p w14:paraId="72E3C1D3">
            <w:pPr>
              <w:pStyle w:val="42"/>
              <w:rPr>
                <w:rFonts w:eastAsiaTheme="minorEastAsia" w:cstheme="minorBidi"/>
              </w:rPr>
            </w:pPr>
            <w:r>
              <w:rPr>
                <w:rFonts w:eastAsiaTheme="minorEastAsia" w:cstheme="minorBidi"/>
              </w:rPr>
              <w:t>1.01</w:t>
            </w:r>
          </w:p>
        </w:tc>
        <w:tc>
          <w:tcPr>
            <w:tcW w:w="853" w:type="dxa"/>
            <w:tcBorders>
              <w:bottom w:val="single" w:color="auto" w:sz="12" w:space="0"/>
            </w:tcBorders>
          </w:tcPr>
          <w:p w14:paraId="268FB723">
            <w:pPr>
              <w:pStyle w:val="42"/>
              <w:rPr>
                <w:rFonts w:eastAsiaTheme="minorEastAsia" w:cstheme="minorBidi"/>
              </w:rPr>
            </w:pPr>
            <w:r>
              <w:rPr>
                <w:rFonts w:eastAsiaTheme="minorEastAsia" w:cstheme="minorBidi"/>
              </w:rPr>
              <w:t>1.64</w:t>
            </w:r>
          </w:p>
        </w:tc>
        <w:tc>
          <w:tcPr>
            <w:tcW w:w="853" w:type="dxa"/>
            <w:tcBorders>
              <w:bottom w:val="single" w:color="auto" w:sz="12" w:space="0"/>
            </w:tcBorders>
          </w:tcPr>
          <w:p w14:paraId="72717A60">
            <w:pPr>
              <w:pStyle w:val="42"/>
              <w:rPr>
                <w:rFonts w:eastAsiaTheme="minorEastAsia" w:cstheme="minorBidi"/>
              </w:rPr>
            </w:pPr>
            <w:r>
              <w:rPr>
                <w:rFonts w:eastAsiaTheme="minorEastAsia" w:cstheme="minorBidi"/>
              </w:rPr>
              <w:t>1.568</w:t>
            </w:r>
          </w:p>
        </w:tc>
        <w:tc>
          <w:tcPr>
            <w:tcW w:w="853" w:type="dxa"/>
            <w:tcBorders>
              <w:bottom w:val="single" w:color="auto" w:sz="12" w:space="0"/>
            </w:tcBorders>
          </w:tcPr>
          <w:p w14:paraId="0670ABB7">
            <w:pPr>
              <w:pStyle w:val="42"/>
              <w:rPr>
                <w:rFonts w:eastAsiaTheme="minorEastAsia" w:cstheme="minorBidi"/>
              </w:rPr>
            </w:pPr>
            <w:r>
              <w:rPr>
                <w:rFonts w:eastAsiaTheme="minorEastAsia" w:cstheme="minorBidi"/>
              </w:rPr>
              <w:t>1.627</w:t>
            </w:r>
          </w:p>
        </w:tc>
        <w:tc>
          <w:tcPr>
            <w:tcW w:w="853" w:type="dxa"/>
            <w:tcBorders>
              <w:bottom w:val="single" w:color="auto" w:sz="12" w:space="0"/>
            </w:tcBorders>
          </w:tcPr>
          <w:p w14:paraId="2B784241">
            <w:pPr>
              <w:pStyle w:val="42"/>
              <w:rPr>
                <w:rFonts w:eastAsiaTheme="minorEastAsia" w:cstheme="minorBidi"/>
              </w:rPr>
            </w:pPr>
            <w:r>
              <w:rPr>
                <w:rFonts w:eastAsiaTheme="minorEastAsia" w:cstheme="minorBidi"/>
              </w:rPr>
              <w:t>2.737</w:t>
            </w:r>
          </w:p>
        </w:tc>
        <w:tc>
          <w:tcPr>
            <w:tcW w:w="853" w:type="dxa"/>
            <w:tcBorders>
              <w:bottom w:val="single" w:color="auto" w:sz="12" w:space="0"/>
              <w:right w:val="single" w:color="auto" w:sz="12" w:space="0"/>
            </w:tcBorders>
          </w:tcPr>
          <w:p w14:paraId="3F9288FC">
            <w:pPr>
              <w:pStyle w:val="42"/>
              <w:rPr>
                <w:rFonts w:eastAsiaTheme="minorEastAsia" w:cstheme="minorBidi"/>
              </w:rPr>
            </w:pPr>
            <w:r>
              <w:rPr>
                <w:rFonts w:eastAsiaTheme="minorEastAsia" w:cstheme="minorBidi"/>
              </w:rPr>
              <w:t>2.154</w:t>
            </w:r>
          </w:p>
        </w:tc>
      </w:tr>
    </w:tbl>
    <w:p w14:paraId="3564D3C0">
      <w:r>
        <w:rPr>
          <w:rFonts w:hint="eastAsia"/>
        </w:rPr>
        <w:t>由表可知，在4、5月份跑马滩水库放空洞运行期间随着流量的增大，流速和水深同样呈现增大的趋势：4、5月份中流量最大值和最小值分别为9.065</w:t>
      </w:r>
      <w:r>
        <w:t>m</w:t>
      </w:r>
      <w:r>
        <w:rPr>
          <w:vertAlign w:val="superscript"/>
        </w:rPr>
        <w:t>3</w:t>
      </w:r>
      <w:r>
        <w:t>/s</w:t>
      </w:r>
      <w:r>
        <w:rPr>
          <w:rFonts w:hint="eastAsia"/>
        </w:rPr>
        <w:t>、0.764 m</w:t>
      </w:r>
      <w:r>
        <w:rPr>
          <w:rFonts w:hint="eastAsia"/>
          <w:vertAlign w:val="superscript"/>
        </w:rPr>
        <w:t>3</w:t>
      </w:r>
      <w:r>
        <w:rPr>
          <w:rFonts w:hint="eastAsia"/>
        </w:rPr>
        <w:t>/s；水深最大值和最小值分别为1.64m、0.615m；流速最大值和最小值分别为2.737m/s、1.344m/s。</w:t>
      </w:r>
    </w:p>
    <w:p w14:paraId="06AAACBF">
      <w:r>
        <w:rPr>
          <w:rFonts w:hint="eastAsia"/>
        </w:rPr>
        <w:t>c.断面#1（P=90%）水文变化</w:t>
      </w:r>
    </w:p>
    <w:p w14:paraId="614D03C6">
      <w:r>
        <w:rPr>
          <w:rFonts w:hint="eastAsia"/>
        </w:rPr>
        <w:t>根据水文预测统计得到断面#1在P=90%保证率下，情景一（放空洞建设前）、情景二（放空洞全开）、情景三（放空洞半开）等三种情景假设的流量、水深、流速变化量，具体情况如下表所示。</w:t>
      </w:r>
    </w:p>
    <w:p w14:paraId="6296B38C">
      <w:pPr>
        <w:pStyle w:val="45"/>
      </w:pPr>
      <w:r>
        <w:rPr>
          <w:rFonts w:hint="eastAsia"/>
        </w:rPr>
        <w:t>表4.2-33  断面#1水文变化量（P=90%，流量：m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511BE5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4475524F">
            <w:pPr>
              <w:pStyle w:val="42"/>
              <w:jc w:val="right"/>
              <w:rPr>
                <w:rFonts w:eastAsiaTheme="minorEastAsia" w:cstheme="minorBidi"/>
              </w:rPr>
            </w:pPr>
            <w:r>
              <w:rPr>
                <w:rFonts w:hint="eastAsia" w:eastAsiaTheme="minorEastAsia" w:cstheme="minorBidi"/>
              </w:rPr>
              <w:t>情景</w:t>
            </w:r>
          </w:p>
          <w:p w14:paraId="63E37571">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281D5A9A">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092984AA">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18D32283">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76DFAA44">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7D93F91F">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30C9155F">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2D45A1C6">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635BEE9C">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58DDD407">
            <w:pPr>
              <w:pStyle w:val="42"/>
              <w:rPr>
                <w:rFonts w:eastAsiaTheme="minorEastAsia" w:cstheme="minorBidi"/>
              </w:rPr>
            </w:pPr>
            <w:r>
              <w:rPr>
                <w:rFonts w:hint="eastAsia" w:eastAsiaTheme="minorEastAsia" w:cstheme="minorBidi"/>
              </w:rPr>
              <w:t>情景三流速</w:t>
            </w:r>
          </w:p>
        </w:tc>
      </w:tr>
      <w:tr w14:paraId="7B06E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3651EAE8">
            <w:pPr>
              <w:pStyle w:val="42"/>
              <w:rPr>
                <w:rFonts w:eastAsiaTheme="minorEastAsia" w:cstheme="minorBidi"/>
              </w:rPr>
            </w:pPr>
            <w:r>
              <w:rPr>
                <w:rFonts w:eastAsiaTheme="minorEastAsia" w:cstheme="minorBidi"/>
              </w:rPr>
              <w:t>4</w:t>
            </w:r>
          </w:p>
        </w:tc>
        <w:tc>
          <w:tcPr>
            <w:tcW w:w="852" w:type="dxa"/>
          </w:tcPr>
          <w:p w14:paraId="7FAD8644">
            <w:pPr>
              <w:pStyle w:val="42"/>
              <w:rPr>
                <w:rFonts w:eastAsiaTheme="minorEastAsia" w:cstheme="minorBidi"/>
              </w:rPr>
            </w:pPr>
            <w:r>
              <w:rPr>
                <w:rFonts w:eastAsiaTheme="minorEastAsia" w:cstheme="minorBidi"/>
              </w:rPr>
              <w:t>0.763</w:t>
            </w:r>
          </w:p>
        </w:tc>
        <w:tc>
          <w:tcPr>
            <w:tcW w:w="853" w:type="dxa"/>
          </w:tcPr>
          <w:p w14:paraId="3F04E38D">
            <w:pPr>
              <w:pStyle w:val="42"/>
              <w:rPr>
                <w:rFonts w:eastAsiaTheme="minorEastAsia" w:cstheme="minorBidi"/>
              </w:rPr>
            </w:pPr>
            <w:r>
              <w:rPr>
                <w:rFonts w:eastAsiaTheme="minorEastAsia" w:cstheme="minorBidi"/>
              </w:rPr>
              <w:t>7.733</w:t>
            </w:r>
          </w:p>
        </w:tc>
        <w:tc>
          <w:tcPr>
            <w:tcW w:w="853" w:type="dxa"/>
          </w:tcPr>
          <w:p w14:paraId="399A7403">
            <w:pPr>
              <w:pStyle w:val="42"/>
              <w:rPr>
                <w:rFonts w:eastAsiaTheme="minorEastAsia" w:cstheme="minorBidi"/>
              </w:rPr>
            </w:pPr>
            <w:r>
              <w:rPr>
                <w:rFonts w:eastAsiaTheme="minorEastAsia" w:cstheme="minorBidi"/>
              </w:rPr>
              <w:t>4.248</w:t>
            </w:r>
          </w:p>
        </w:tc>
        <w:tc>
          <w:tcPr>
            <w:tcW w:w="853" w:type="dxa"/>
          </w:tcPr>
          <w:p w14:paraId="75615E1E">
            <w:pPr>
              <w:pStyle w:val="42"/>
              <w:rPr>
                <w:rFonts w:eastAsiaTheme="minorEastAsia" w:cstheme="minorBidi"/>
              </w:rPr>
            </w:pPr>
            <w:r>
              <w:rPr>
                <w:rFonts w:eastAsiaTheme="minorEastAsia" w:cstheme="minorBidi"/>
              </w:rPr>
              <w:t>0.615</w:t>
            </w:r>
          </w:p>
        </w:tc>
        <w:tc>
          <w:tcPr>
            <w:tcW w:w="853" w:type="dxa"/>
          </w:tcPr>
          <w:p w14:paraId="3364AC98">
            <w:pPr>
              <w:pStyle w:val="42"/>
              <w:rPr>
                <w:rFonts w:eastAsiaTheme="minorEastAsia" w:cstheme="minorBidi"/>
              </w:rPr>
            </w:pPr>
            <w:r>
              <w:rPr>
                <w:rFonts w:eastAsiaTheme="minorEastAsia" w:cstheme="minorBidi"/>
              </w:rPr>
              <w:t>1.614</w:t>
            </w:r>
          </w:p>
        </w:tc>
        <w:tc>
          <w:tcPr>
            <w:tcW w:w="853" w:type="dxa"/>
          </w:tcPr>
          <w:p w14:paraId="383E1B43">
            <w:pPr>
              <w:pStyle w:val="42"/>
              <w:rPr>
                <w:rFonts w:eastAsiaTheme="minorEastAsia" w:cstheme="minorBidi"/>
              </w:rPr>
            </w:pPr>
            <w:r>
              <w:rPr>
                <w:rFonts w:eastAsiaTheme="minorEastAsia" w:cstheme="minorBidi"/>
              </w:rPr>
              <w:t>1.535</w:t>
            </w:r>
          </w:p>
        </w:tc>
        <w:tc>
          <w:tcPr>
            <w:tcW w:w="853" w:type="dxa"/>
          </w:tcPr>
          <w:p w14:paraId="41A89D3A">
            <w:pPr>
              <w:pStyle w:val="42"/>
              <w:rPr>
                <w:rFonts w:eastAsiaTheme="minorEastAsia" w:cstheme="minorBidi"/>
              </w:rPr>
            </w:pPr>
            <w:r>
              <w:rPr>
                <w:rFonts w:eastAsiaTheme="minorEastAsia" w:cstheme="minorBidi"/>
              </w:rPr>
              <w:t>1.344</w:t>
            </w:r>
          </w:p>
        </w:tc>
        <w:tc>
          <w:tcPr>
            <w:tcW w:w="853" w:type="dxa"/>
          </w:tcPr>
          <w:p w14:paraId="7CA48346">
            <w:pPr>
              <w:pStyle w:val="42"/>
              <w:rPr>
                <w:rFonts w:eastAsiaTheme="minorEastAsia" w:cstheme="minorBidi"/>
              </w:rPr>
            </w:pPr>
            <w:r>
              <w:rPr>
                <w:rFonts w:eastAsiaTheme="minorEastAsia" w:cstheme="minorBidi"/>
              </w:rPr>
              <w:t>2.529</w:t>
            </w:r>
          </w:p>
        </w:tc>
        <w:tc>
          <w:tcPr>
            <w:tcW w:w="853" w:type="dxa"/>
            <w:tcBorders>
              <w:right w:val="single" w:color="auto" w:sz="12" w:space="0"/>
            </w:tcBorders>
          </w:tcPr>
          <w:p w14:paraId="4E4D0007">
            <w:pPr>
              <w:pStyle w:val="42"/>
              <w:rPr>
                <w:rFonts w:eastAsiaTheme="minorEastAsia" w:cstheme="minorBidi"/>
              </w:rPr>
            </w:pPr>
            <w:r>
              <w:rPr>
                <w:rFonts w:eastAsiaTheme="minorEastAsia" w:cstheme="minorBidi"/>
              </w:rPr>
              <w:t>1.876</w:t>
            </w:r>
          </w:p>
        </w:tc>
      </w:tr>
      <w:tr w14:paraId="67552F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51CF9A23">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24590B28">
            <w:pPr>
              <w:pStyle w:val="42"/>
              <w:rPr>
                <w:rFonts w:eastAsiaTheme="minorEastAsia" w:cstheme="minorBidi"/>
              </w:rPr>
            </w:pPr>
            <w:r>
              <w:rPr>
                <w:rFonts w:eastAsiaTheme="minorEastAsia" w:cstheme="minorBidi"/>
              </w:rPr>
              <w:t>2.094</w:t>
            </w:r>
          </w:p>
        </w:tc>
        <w:tc>
          <w:tcPr>
            <w:tcW w:w="853" w:type="dxa"/>
            <w:tcBorders>
              <w:bottom w:val="single" w:color="auto" w:sz="12" w:space="0"/>
            </w:tcBorders>
          </w:tcPr>
          <w:p w14:paraId="070DBA3A">
            <w:pPr>
              <w:pStyle w:val="42"/>
              <w:rPr>
                <w:rFonts w:eastAsiaTheme="minorEastAsia" w:cstheme="minorBidi"/>
              </w:rPr>
            </w:pPr>
            <w:r>
              <w:rPr>
                <w:rFonts w:eastAsiaTheme="minorEastAsia" w:cstheme="minorBidi"/>
              </w:rPr>
              <w:t>9.064</w:t>
            </w:r>
          </w:p>
        </w:tc>
        <w:tc>
          <w:tcPr>
            <w:tcW w:w="853" w:type="dxa"/>
            <w:tcBorders>
              <w:bottom w:val="single" w:color="auto" w:sz="12" w:space="0"/>
            </w:tcBorders>
          </w:tcPr>
          <w:p w14:paraId="34ADFB7E">
            <w:pPr>
              <w:pStyle w:val="42"/>
              <w:rPr>
                <w:rFonts w:eastAsiaTheme="minorEastAsia" w:cstheme="minorBidi"/>
              </w:rPr>
            </w:pPr>
            <w:r>
              <w:rPr>
                <w:rFonts w:eastAsiaTheme="minorEastAsia" w:cstheme="minorBidi"/>
              </w:rPr>
              <w:t>5.579</w:t>
            </w:r>
          </w:p>
        </w:tc>
        <w:tc>
          <w:tcPr>
            <w:tcW w:w="853" w:type="dxa"/>
            <w:tcBorders>
              <w:bottom w:val="single" w:color="auto" w:sz="12" w:space="0"/>
            </w:tcBorders>
          </w:tcPr>
          <w:p w14:paraId="1195E200">
            <w:pPr>
              <w:pStyle w:val="42"/>
              <w:rPr>
                <w:rFonts w:eastAsiaTheme="minorEastAsia" w:cstheme="minorBidi"/>
              </w:rPr>
            </w:pPr>
            <w:r>
              <w:rPr>
                <w:rFonts w:eastAsiaTheme="minorEastAsia" w:cstheme="minorBidi"/>
              </w:rPr>
              <w:t>1.01</w:t>
            </w:r>
          </w:p>
        </w:tc>
        <w:tc>
          <w:tcPr>
            <w:tcW w:w="853" w:type="dxa"/>
            <w:tcBorders>
              <w:bottom w:val="single" w:color="auto" w:sz="12" w:space="0"/>
            </w:tcBorders>
          </w:tcPr>
          <w:p w14:paraId="3E0BC994">
            <w:pPr>
              <w:pStyle w:val="42"/>
              <w:rPr>
                <w:rFonts w:eastAsiaTheme="minorEastAsia" w:cstheme="minorBidi"/>
              </w:rPr>
            </w:pPr>
            <w:r>
              <w:rPr>
                <w:rFonts w:eastAsiaTheme="minorEastAsia" w:cstheme="minorBidi"/>
              </w:rPr>
              <w:t>1.64</w:t>
            </w:r>
          </w:p>
        </w:tc>
        <w:tc>
          <w:tcPr>
            <w:tcW w:w="853" w:type="dxa"/>
            <w:tcBorders>
              <w:bottom w:val="single" w:color="auto" w:sz="12" w:space="0"/>
            </w:tcBorders>
          </w:tcPr>
          <w:p w14:paraId="654119B7">
            <w:pPr>
              <w:pStyle w:val="42"/>
              <w:rPr>
                <w:rFonts w:eastAsiaTheme="minorEastAsia" w:cstheme="minorBidi"/>
              </w:rPr>
            </w:pPr>
            <w:r>
              <w:rPr>
                <w:rFonts w:eastAsiaTheme="minorEastAsia" w:cstheme="minorBidi"/>
              </w:rPr>
              <w:t>1.568</w:t>
            </w:r>
          </w:p>
        </w:tc>
        <w:tc>
          <w:tcPr>
            <w:tcW w:w="853" w:type="dxa"/>
            <w:tcBorders>
              <w:bottom w:val="single" w:color="auto" w:sz="12" w:space="0"/>
            </w:tcBorders>
          </w:tcPr>
          <w:p w14:paraId="0D84715A">
            <w:pPr>
              <w:pStyle w:val="42"/>
              <w:rPr>
                <w:rFonts w:eastAsiaTheme="minorEastAsia" w:cstheme="minorBidi"/>
              </w:rPr>
            </w:pPr>
            <w:r>
              <w:rPr>
                <w:rFonts w:eastAsiaTheme="minorEastAsia" w:cstheme="minorBidi"/>
              </w:rPr>
              <w:t>1.627</w:t>
            </w:r>
          </w:p>
        </w:tc>
        <w:tc>
          <w:tcPr>
            <w:tcW w:w="853" w:type="dxa"/>
            <w:tcBorders>
              <w:bottom w:val="single" w:color="auto" w:sz="12" w:space="0"/>
            </w:tcBorders>
          </w:tcPr>
          <w:p w14:paraId="2CFD4471">
            <w:pPr>
              <w:pStyle w:val="42"/>
              <w:rPr>
                <w:rFonts w:eastAsiaTheme="minorEastAsia" w:cstheme="minorBidi"/>
              </w:rPr>
            </w:pPr>
            <w:r>
              <w:rPr>
                <w:rFonts w:eastAsiaTheme="minorEastAsia" w:cstheme="minorBidi"/>
              </w:rPr>
              <w:t>2.737</w:t>
            </w:r>
          </w:p>
        </w:tc>
        <w:tc>
          <w:tcPr>
            <w:tcW w:w="853" w:type="dxa"/>
            <w:tcBorders>
              <w:bottom w:val="single" w:color="auto" w:sz="12" w:space="0"/>
              <w:right w:val="single" w:color="auto" w:sz="12" w:space="0"/>
            </w:tcBorders>
          </w:tcPr>
          <w:p w14:paraId="0B37661D">
            <w:pPr>
              <w:pStyle w:val="42"/>
              <w:rPr>
                <w:rFonts w:eastAsiaTheme="minorEastAsia" w:cstheme="minorBidi"/>
              </w:rPr>
            </w:pPr>
            <w:r>
              <w:rPr>
                <w:rFonts w:eastAsiaTheme="minorEastAsia" w:cstheme="minorBidi"/>
              </w:rPr>
              <w:t>2.154</w:t>
            </w:r>
          </w:p>
        </w:tc>
      </w:tr>
    </w:tbl>
    <w:p w14:paraId="09C460FA">
      <w:r>
        <w:rPr>
          <w:rFonts w:hint="eastAsia"/>
        </w:rPr>
        <w:t>由表可知，在4、5月份跑马滩水库放空洞运行期间随着流量的增大，流速和水深同样呈现增大的趋势：4、5月份中流量最大值和最小值分别为9.064</w:t>
      </w:r>
      <w:r>
        <w:t xml:space="preserve"> m</w:t>
      </w:r>
      <w:r>
        <w:rPr>
          <w:vertAlign w:val="superscript"/>
        </w:rPr>
        <w:t>3</w:t>
      </w:r>
      <w:r>
        <w:t>/s</w:t>
      </w:r>
      <w:r>
        <w:rPr>
          <w:rFonts w:hint="eastAsia"/>
        </w:rPr>
        <w:t>、0.763 m</w:t>
      </w:r>
      <w:r>
        <w:rPr>
          <w:rFonts w:hint="eastAsia"/>
          <w:vertAlign w:val="superscript"/>
        </w:rPr>
        <w:t>3</w:t>
      </w:r>
      <w:r>
        <w:rPr>
          <w:rFonts w:hint="eastAsia"/>
        </w:rPr>
        <w:t>/s；水深最大值和最小值分别为1.64m、0.615m；流速最大值和最小值分别为2.737m/s、1.344m/s。</w:t>
      </w:r>
    </w:p>
    <w:p w14:paraId="294D7438">
      <w:pPr>
        <w:pStyle w:val="6"/>
      </w:pPr>
      <w:r>
        <w:rPr>
          <w:rFonts w:hint="eastAsia"/>
        </w:rPr>
        <w:t>（2）控制断面#2</w:t>
      </w:r>
      <w:r>
        <w:t>各频率下流量、流速、水深变化</w:t>
      </w:r>
      <w:r>
        <w:rPr>
          <w:rFonts w:hint="eastAsia"/>
        </w:rPr>
        <w:t>情况</w:t>
      </w:r>
    </w:p>
    <w:p w14:paraId="08D24542">
      <w:r>
        <w:rPr>
          <w:rFonts w:hint="eastAsia"/>
        </w:rPr>
        <w:t>a.断面#2（P=10%）水文变化</w:t>
      </w:r>
    </w:p>
    <w:p w14:paraId="1FE512F1">
      <w:r>
        <w:rPr>
          <w:rFonts w:hint="eastAsia"/>
        </w:rPr>
        <w:t>根据水文预测统计得到断面#2在P=10%保证率下，情景一（放空洞建设前）、情景二（放空洞全开）、情景三（放空洞半开）等三种情景假设的流量、水深、流速变化量，具体情况如下表所示。</w:t>
      </w:r>
    </w:p>
    <w:p w14:paraId="3214704F">
      <w:pPr>
        <w:pStyle w:val="45"/>
      </w:pPr>
      <w:r>
        <w:rPr>
          <w:rFonts w:hint="eastAsia"/>
        </w:rPr>
        <w:t>表4.2-34  断面#2水文变化量（P=10%，流量：m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6BEA31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3C469A35">
            <w:pPr>
              <w:pStyle w:val="42"/>
              <w:jc w:val="right"/>
              <w:rPr>
                <w:rFonts w:eastAsiaTheme="minorEastAsia" w:cstheme="minorBidi"/>
              </w:rPr>
            </w:pPr>
            <w:r>
              <w:rPr>
                <w:rFonts w:hint="eastAsia" w:eastAsiaTheme="minorEastAsia" w:cstheme="minorBidi"/>
              </w:rPr>
              <w:t>情景</w:t>
            </w:r>
          </w:p>
          <w:p w14:paraId="7B96B61F">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5FD5BF6B">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261D44F6">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4BEB6A15">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215183DE">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4F3CA620">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64BE0898">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695C896E">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1E11357A">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153D4E1C">
            <w:pPr>
              <w:pStyle w:val="42"/>
              <w:rPr>
                <w:rFonts w:eastAsiaTheme="minorEastAsia" w:cstheme="minorBidi"/>
              </w:rPr>
            </w:pPr>
            <w:r>
              <w:rPr>
                <w:rFonts w:hint="eastAsia" w:eastAsiaTheme="minorEastAsia" w:cstheme="minorBidi"/>
              </w:rPr>
              <w:t>情景三流速</w:t>
            </w:r>
          </w:p>
        </w:tc>
      </w:tr>
      <w:tr w14:paraId="4BF099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128971CB">
            <w:pPr>
              <w:pStyle w:val="42"/>
              <w:rPr>
                <w:rFonts w:eastAsiaTheme="minorEastAsia" w:cstheme="minorBidi"/>
              </w:rPr>
            </w:pPr>
            <w:r>
              <w:rPr>
                <w:rFonts w:eastAsiaTheme="minorEastAsia" w:cstheme="minorBidi"/>
              </w:rPr>
              <w:t>4</w:t>
            </w:r>
          </w:p>
        </w:tc>
        <w:tc>
          <w:tcPr>
            <w:tcW w:w="852" w:type="dxa"/>
          </w:tcPr>
          <w:p w14:paraId="3DDF2A6D">
            <w:pPr>
              <w:pStyle w:val="42"/>
              <w:rPr>
                <w:rFonts w:eastAsiaTheme="minorEastAsia" w:cstheme="minorBidi"/>
              </w:rPr>
            </w:pPr>
            <w:r>
              <w:rPr>
                <w:rFonts w:eastAsiaTheme="minorEastAsia" w:cstheme="minorBidi"/>
              </w:rPr>
              <w:t>0.771</w:t>
            </w:r>
          </w:p>
        </w:tc>
        <w:tc>
          <w:tcPr>
            <w:tcW w:w="853" w:type="dxa"/>
          </w:tcPr>
          <w:p w14:paraId="356B5B7C">
            <w:pPr>
              <w:pStyle w:val="42"/>
              <w:rPr>
                <w:rFonts w:eastAsiaTheme="minorEastAsia" w:cstheme="minorBidi"/>
              </w:rPr>
            </w:pPr>
            <w:r>
              <w:rPr>
                <w:rFonts w:eastAsiaTheme="minorEastAsia" w:cstheme="minorBidi"/>
              </w:rPr>
              <w:t>7.741</w:t>
            </w:r>
          </w:p>
        </w:tc>
        <w:tc>
          <w:tcPr>
            <w:tcW w:w="853" w:type="dxa"/>
          </w:tcPr>
          <w:p w14:paraId="72A16D40">
            <w:pPr>
              <w:pStyle w:val="42"/>
              <w:rPr>
                <w:rFonts w:eastAsiaTheme="minorEastAsia" w:cstheme="minorBidi"/>
              </w:rPr>
            </w:pPr>
            <w:r>
              <w:rPr>
                <w:rFonts w:eastAsiaTheme="minorEastAsia" w:cstheme="minorBidi"/>
              </w:rPr>
              <w:t>4.256</w:t>
            </w:r>
          </w:p>
        </w:tc>
        <w:tc>
          <w:tcPr>
            <w:tcW w:w="853" w:type="dxa"/>
          </w:tcPr>
          <w:p w14:paraId="35E91BD9">
            <w:pPr>
              <w:pStyle w:val="42"/>
              <w:rPr>
                <w:rFonts w:eastAsiaTheme="minorEastAsia" w:cstheme="minorBidi"/>
              </w:rPr>
            </w:pPr>
            <w:r>
              <w:rPr>
                <w:rFonts w:eastAsiaTheme="minorEastAsia" w:cstheme="minorBidi"/>
              </w:rPr>
              <w:t>1.053</w:t>
            </w:r>
          </w:p>
        </w:tc>
        <w:tc>
          <w:tcPr>
            <w:tcW w:w="853" w:type="dxa"/>
          </w:tcPr>
          <w:p w14:paraId="4ADE2760">
            <w:pPr>
              <w:pStyle w:val="42"/>
              <w:rPr>
                <w:rFonts w:eastAsiaTheme="minorEastAsia" w:cstheme="minorBidi"/>
              </w:rPr>
            </w:pPr>
            <w:r>
              <w:rPr>
                <w:rFonts w:eastAsiaTheme="minorEastAsia" w:cstheme="minorBidi"/>
              </w:rPr>
              <w:t>1.188</w:t>
            </w:r>
          </w:p>
        </w:tc>
        <w:tc>
          <w:tcPr>
            <w:tcW w:w="853" w:type="dxa"/>
          </w:tcPr>
          <w:p w14:paraId="47997C05">
            <w:pPr>
              <w:pStyle w:val="42"/>
              <w:rPr>
                <w:rFonts w:eastAsiaTheme="minorEastAsia" w:cstheme="minorBidi"/>
              </w:rPr>
            </w:pPr>
            <w:r>
              <w:rPr>
                <w:rFonts w:eastAsiaTheme="minorEastAsia" w:cstheme="minorBidi"/>
              </w:rPr>
              <w:t>1.134</w:t>
            </w:r>
          </w:p>
        </w:tc>
        <w:tc>
          <w:tcPr>
            <w:tcW w:w="853" w:type="dxa"/>
          </w:tcPr>
          <w:p w14:paraId="6637A61A">
            <w:pPr>
              <w:pStyle w:val="42"/>
              <w:rPr>
                <w:rFonts w:eastAsiaTheme="minorEastAsia" w:cstheme="minorBidi"/>
              </w:rPr>
            </w:pPr>
            <w:r>
              <w:rPr>
                <w:rFonts w:eastAsiaTheme="minorEastAsia" w:cstheme="minorBidi"/>
              </w:rPr>
              <w:t>0.678</w:t>
            </w:r>
          </w:p>
        </w:tc>
        <w:tc>
          <w:tcPr>
            <w:tcW w:w="853" w:type="dxa"/>
          </w:tcPr>
          <w:p w14:paraId="7FEC2EEC">
            <w:pPr>
              <w:pStyle w:val="42"/>
              <w:rPr>
                <w:rFonts w:eastAsiaTheme="minorEastAsia" w:cstheme="minorBidi"/>
              </w:rPr>
            </w:pPr>
            <w:r>
              <w:rPr>
                <w:rFonts w:eastAsiaTheme="minorEastAsia" w:cstheme="minorBidi"/>
              </w:rPr>
              <w:t>2.126</w:t>
            </w:r>
          </w:p>
        </w:tc>
        <w:tc>
          <w:tcPr>
            <w:tcW w:w="853" w:type="dxa"/>
            <w:tcBorders>
              <w:right w:val="single" w:color="auto" w:sz="12" w:space="0"/>
            </w:tcBorders>
          </w:tcPr>
          <w:p w14:paraId="22D12120">
            <w:pPr>
              <w:pStyle w:val="42"/>
              <w:rPr>
                <w:rFonts w:eastAsiaTheme="minorEastAsia" w:cstheme="minorBidi"/>
              </w:rPr>
            </w:pPr>
            <w:r>
              <w:rPr>
                <w:rFonts w:eastAsiaTheme="minorEastAsia" w:cstheme="minorBidi"/>
              </w:rPr>
              <w:t>1.582</w:t>
            </w:r>
          </w:p>
        </w:tc>
      </w:tr>
      <w:tr w14:paraId="4802AD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683110F0">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3D63ACDE">
            <w:pPr>
              <w:pStyle w:val="42"/>
              <w:rPr>
                <w:rFonts w:eastAsiaTheme="minorEastAsia" w:cstheme="minorBidi"/>
              </w:rPr>
            </w:pPr>
            <w:r>
              <w:rPr>
                <w:rFonts w:eastAsiaTheme="minorEastAsia" w:cstheme="minorBidi"/>
              </w:rPr>
              <w:t>2.1</w:t>
            </w:r>
          </w:p>
        </w:tc>
        <w:tc>
          <w:tcPr>
            <w:tcW w:w="853" w:type="dxa"/>
            <w:tcBorders>
              <w:bottom w:val="single" w:color="auto" w:sz="12" w:space="0"/>
            </w:tcBorders>
          </w:tcPr>
          <w:p w14:paraId="33EB86C8">
            <w:pPr>
              <w:pStyle w:val="42"/>
              <w:rPr>
                <w:rFonts w:eastAsiaTheme="minorEastAsia" w:cstheme="minorBidi"/>
              </w:rPr>
            </w:pPr>
            <w:r>
              <w:rPr>
                <w:rFonts w:eastAsiaTheme="minorEastAsia" w:cstheme="minorBidi"/>
              </w:rPr>
              <w:t>9.07</w:t>
            </w:r>
          </w:p>
        </w:tc>
        <w:tc>
          <w:tcPr>
            <w:tcW w:w="853" w:type="dxa"/>
            <w:tcBorders>
              <w:bottom w:val="single" w:color="auto" w:sz="12" w:space="0"/>
            </w:tcBorders>
          </w:tcPr>
          <w:p w14:paraId="6D9E8118">
            <w:pPr>
              <w:pStyle w:val="42"/>
              <w:rPr>
                <w:rFonts w:eastAsiaTheme="minorEastAsia" w:cstheme="minorBidi"/>
              </w:rPr>
            </w:pPr>
            <w:r>
              <w:rPr>
                <w:rFonts w:eastAsiaTheme="minorEastAsia" w:cstheme="minorBidi"/>
              </w:rPr>
              <w:t>5.585</w:t>
            </w:r>
          </w:p>
        </w:tc>
        <w:tc>
          <w:tcPr>
            <w:tcW w:w="853" w:type="dxa"/>
            <w:tcBorders>
              <w:bottom w:val="single" w:color="auto" w:sz="12" w:space="0"/>
            </w:tcBorders>
          </w:tcPr>
          <w:p w14:paraId="74CB58C5">
            <w:pPr>
              <w:pStyle w:val="42"/>
              <w:rPr>
                <w:rFonts w:eastAsiaTheme="minorEastAsia" w:cstheme="minorBidi"/>
              </w:rPr>
            </w:pPr>
            <w:r>
              <w:rPr>
                <w:rFonts w:eastAsiaTheme="minorEastAsia" w:cstheme="minorBidi"/>
              </w:rPr>
              <w:t>1.09</w:t>
            </w:r>
          </w:p>
        </w:tc>
        <w:tc>
          <w:tcPr>
            <w:tcW w:w="853" w:type="dxa"/>
            <w:tcBorders>
              <w:bottom w:val="single" w:color="auto" w:sz="12" w:space="0"/>
            </w:tcBorders>
          </w:tcPr>
          <w:p w14:paraId="381982DD">
            <w:pPr>
              <w:pStyle w:val="42"/>
              <w:rPr>
                <w:rFonts w:eastAsiaTheme="minorEastAsia" w:cstheme="minorBidi"/>
              </w:rPr>
            </w:pPr>
            <w:r>
              <w:rPr>
                <w:rFonts w:eastAsiaTheme="minorEastAsia" w:cstheme="minorBidi"/>
              </w:rPr>
              <w:t>1.206</w:t>
            </w:r>
          </w:p>
        </w:tc>
        <w:tc>
          <w:tcPr>
            <w:tcW w:w="853" w:type="dxa"/>
            <w:tcBorders>
              <w:bottom w:val="single" w:color="auto" w:sz="12" w:space="0"/>
            </w:tcBorders>
          </w:tcPr>
          <w:p w14:paraId="45BE3785">
            <w:pPr>
              <w:pStyle w:val="42"/>
              <w:rPr>
                <w:rFonts w:eastAsiaTheme="minorEastAsia" w:cstheme="minorBidi"/>
              </w:rPr>
            </w:pPr>
            <w:r>
              <w:rPr>
                <w:rFonts w:eastAsiaTheme="minorEastAsia" w:cstheme="minorBidi"/>
              </w:rPr>
              <w:t>1.156</w:t>
            </w:r>
          </w:p>
        </w:tc>
        <w:tc>
          <w:tcPr>
            <w:tcW w:w="853" w:type="dxa"/>
            <w:tcBorders>
              <w:bottom w:val="single" w:color="auto" w:sz="12" w:space="0"/>
            </w:tcBorders>
          </w:tcPr>
          <w:p w14:paraId="2D64BDFD">
            <w:pPr>
              <w:pStyle w:val="42"/>
              <w:rPr>
                <w:rFonts w:eastAsiaTheme="minorEastAsia" w:cstheme="minorBidi"/>
              </w:rPr>
            </w:pPr>
            <w:r>
              <w:rPr>
                <w:rFonts w:eastAsiaTheme="minorEastAsia" w:cstheme="minorBidi"/>
              </w:rPr>
              <w:t>1.109</w:t>
            </w:r>
          </w:p>
        </w:tc>
        <w:tc>
          <w:tcPr>
            <w:tcW w:w="853" w:type="dxa"/>
            <w:tcBorders>
              <w:bottom w:val="single" w:color="auto" w:sz="12" w:space="0"/>
            </w:tcBorders>
          </w:tcPr>
          <w:p w14:paraId="0CD95021">
            <w:pPr>
              <w:pStyle w:val="42"/>
              <w:rPr>
                <w:rFonts w:eastAsiaTheme="minorEastAsia" w:cstheme="minorBidi"/>
              </w:rPr>
            </w:pPr>
            <w:r>
              <w:rPr>
                <w:rFonts w:eastAsiaTheme="minorEastAsia" w:cstheme="minorBidi"/>
              </w:rPr>
              <w:t>2.301</w:t>
            </w:r>
          </w:p>
        </w:tc>
        <w:tc>
          <w:tcPr>
            <w:tcW w:w="853" w:type="dxa"/>
            <w:tcBorders>
              <w:bottom w:val="single" w:color="auto" w:sz="12" w:space="0"/>
              <w:right w:val="single" w:color="auto" w:sz="12" w:space="0"/>
            </w:tcBorders>
          </w:tcPr>
          <w:p w14:paraId="07E3C4D4">
            <w:pPr>
              <w:pStyle w:val="42"/>
              <w:rPr>
                <w:rFonts w:eastAsiaTheme="minorEastAsia" w:cstheme="minorBidi"/>
              </w:rPr>
            </w:pPr>
            <w:r>
              <w:rPr>
                <w:rFonts w:eastAsiaTheme="minorEastAsia" w:cstheme="minorBidi"/>
              </w:rPr>
              <w:t>1.808</w:t>
            </w:r>
          </w:p>
        </w:tc>
      </w:tr>
    </w:tbl>
    <w:p w14:paraId="4EFD41D6">
      <w:r>
        <w:rPr>
          <w:rFonts w:hint="eastAsia"/>
        </w:rPr>
        <w:t>由表可知，在4、5月份跑马滩水库放空洞运行期间随着流量的增大，流速和水深同样呈现增大的趋势：4、5月份中流量最大值和最小值分别为9.07</w:t>
      </w:r>
      <w:r>
        <w:t xml:space="preserve"> m</w:t>
      </w:r>
      <w:r>
        <w:rPr>
          <w:vertAlign w:val="superscript"/>
        </w:rPr>
        <w:t>3</w:t>
      </w:r>
      <w:r>
        <w:t>/s</w:t>
      </w:r>
      <w:r>
        <w:rPr>
          <w:rFonts w:hint="eastAsia"/>
        </w:rPr>
        <w:t>、0.771 m</w:t>
      </w:r>
      <w:r>
        <w:rPr>
          <w:rFonts w:hint="eastAsia"/>
          <w:vertAlign w:val="superscript"/>
        </w:rPr>
        <w:t>3</w:t>
      </w:r>
      <w:r>
        <w:rPr>
          <w:rFonts w:hint="eastAsia"/>
        </w:rPr>
        <w:t>/s；水深最大值和最小值分别为1.206m、1.053m；流速最大值和最小值分别为2.301m/s、0.678m/s。</w:t>
      </w:r>
    </w:p>
    <w:p w14:paraId="28443A83">
      <w:r>
        <w:rPr>
          <w:rFonts w:hint="eastAsia"/>
        </w:rPr>
        <w:t>b.断面#2（P=50%）水文变化</w:t>
      </w:r>
    </w:p>
    <w:p w14:paraId="32417F65">
      <w:r>
        <w:rPr>
          <w:rFonts w:hint="eastAsia"/>
        </w:rPr>
        <w:t>根据水文预测统计得到断面#2在P=50%保证率下，情景一（放空洞建设前）、情景二（放空洞全开）、情景三（放空洞半开）等三种情景假设的流量、水深、流速变化量，具体情况如下表所示。</w:t>
      </w:r>
    </w:p>
    <w:p w14:paraId="15C10B61">
      <w:pPr>
        <w:pStyle w:val="45"/>
      </w:pPr>
      <w:r>
        <w:rPr>
          <w:rFonts w:hint="eastAsia"/>
        </w:rPr>
        <w:t>表4.2-35  断面#2水文变化量（P=50%，流量：m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5134C7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03AF1A60">
            <w:pPr>
              <w:pStyle w:val="42"/>
              <w:jc w:val="right"/>
              <w:rPr>
                <w:rFonts w:eastAsiaTheme="minorEastAsia" w:cstheme="minorBidi"/>
              </w:rPr>
            </w:pPr>
            <w:r>
              <w:rPr>
                <w:rFonts w:hint="eastAsia" w:eastAsiaTheme="minorEastAsia" w:cstheme="minorBidi"/>
              </w:rPr>
              <w:t>情景</w:t>
            </w:r>
          </w:p>
          <w:p w14:paraId="6F93874D">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09BA782E">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51A14311">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3296D285">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5F170F02">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12A79FA3">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43A3F6DF">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0442ADDF">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0D14E3DC">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757629F6">
            <w:pPr>
              <w:pStyle w:val="42"/>
              <w:rPr>
                <w:rFonts w:eastAsiaTheme="minorEastAsia" w:cstheme="minorBidi"/>
              </w:rPr>
            </w:pPr>
            <w:r>
              <w:rPr>
                <w:rFonts w:hint="eastAsia" w:eastAsiaTheme="minorEastAsia" w:cstheme="minorBidi"/>
              </w:rPr>
              <w:t>情景三流速</w:t>
            </w:r>
          </w:p>
        </w:tc>
      </w:tr>
      <w:tr w14:paraId="2F3B3A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70DCA3FD">
            <w:pPr>
              <w:pStyle w:val="42"/>
              <w:rPr>
                <w:rFonts w:eastAsiaTheme="minorEastAsia" w:cstheme="minorBidi"/>
              </w:rPr>
            </w:pPr>
            <w:r>
              <w:rPr>
                <w:rFonts w:eastAsiaTheme="minorEastAsia" w:cstheme="minorBidi"/>
              </w:rPr>
              <w:t>4</w:t>
            </w:r>
          </w:p>
        </w:tc>
        <w:tc>
          <w:tcPr>
            <w:tcW w:w="852" w:type="dxa"/>
          </w:tcPr>
          <w:p w14:paraId="5B8C1BF1">
            <w:pPr>
              <w:pStyle w:val="42"/>
              <w:rPr>
                <w:rFonts w:eastAsiaTheme="minorEastAsia" w:cstheme="minorBidi"/>
              </w:rPr>
            </w:pPr>
            <w:r>
              <w:rPr>
                <w:rFonts w:eastAsiaTheme="minorEastAsia" w:cstheme="minorBidi"/>
              </w:rPr>
              <w:t>0.766</w:t>
            </w:r>
          </w:p>
        </w:tc>
        <w:tc>
          <w:tcPr>
            <w:tcW w:w="853" w:type="dxa"/>
          </w:tcPr>
          <w:p w14:paraId="2918D048">
            <w:pPr>
              <w:pStyle w:val="42"/>
              <w:rPr>
                <w:rFonts w:eastAsiaTheme="minorEastAsia" w:cstheme="minorBidi"/>
              </w:rPr>
            </w:pPr>
            <w:r>
              <w:rPr>
                <w:rFonts w:eastAsiaTheme="minorEastAsia" w:cstheme="minorBidi"/>
              </w:rPr>
              <w:t>7.736</w:t>
            </w:r>
          </w:p>
        </w:tc>
        <w:tc>
          <w:tcPr>
            <w:tcW w:w="853" w:type="dxa"/>
          </w:tcPr>
          <w:p w14:paraId="37FB2AEE">
            <w:pPr>
              <w:pStyle w:val="42"/>
              <w:rPr>
                <w:rFonts w:eastAsiaTheme="minorEastAsia" w:cstheme="minorBidi"/>
              </w:rPr>
            </w:pPr>
            <w:r>
              <w:rPr>
                <w:rFonts w:eastAsiaTheme="minorEastAsia" w:cstheme="minorBidi"/>
              </w:rPr>
              <w:t>4.251</w:t>
            </w:r>
          </w:p>
        </w:tc>
        <w:tc>
          <w:tcPr>
            <w:tcW w:w="853" w:type="dxa"/>
          </w:tcPr>
          <w:p w14:paraId="39AABEF5">
            <w:pPr>
              <w:pStyle w:val="42"/>
              <w:rPr>
                <w:rFonts w:eastAsiaTheme="minorEastAsia" w:cstheme="minorBidi"/>
              </w:rPr>
            </w:pPr>
            <w:r>
              <w:rPr>
                <w:rFonts w:eastAsiaTheme="minorEastAsia" w:cstheme="minorBidi"/>
              </w:rPr>
              <w:t>1.052</w:t>
            </w:r>
          </w:p>
        </w:tc>
        <w:tc>
          <w:tcPr>
            <w:tcW w:w="853" w:type="dxa"/>
          </w:tcPr>
          <w:p w14:paraId="666C9651">
            <w:pPr>
              <w:pStyle w:val="42"/>
              <w:rPr>
                <w:rFonts w:eastAsiaTheme="minorEastAsia" w:cstheme="minorBidi"/>
              </w:rPr>
            </w:pPr>
            <w:r>
              <w:rPr>
                <w:rFonts w:eastAsiaTheme="minorEastAsia" w:cstheme="minorBidi"/>
              </w:rPr>
              <w:t>1.188</w:t>
            </w:r>
          </w:p>
        </w:tc>
        <w:tc>
          <w:tcPr>
            <w:tcW w:w="853" w:type="dxa"/>
          </w:tcPr>
          <w:p w14:paraId="6ECF8F0B">
            <w:pPr>
              <w:pStyle w:val="42"/>
              <w:rPr>
                <w:rFonts w:eastAsiaTheme="minorEastAsia" w:cstheme="minorBidi"/>
              </w:rPr>
            </w:pPr>
            <w:r>
              <w:rPr>
                <w:rFonts w:eastAsiaTheme="minorEastAsia" w:cstheme="minorBidi"/>
              </w:rPr>
              <w:t>1.134</w:t>
            </w:r>
          </w:p>
        </w:tc>
        <w:tc>
          <w:tcPr>
            <w:tcW w:w="853" w:type="dxa"/>
          </w:tcPr>
          <w:p w14:paraId="2BAF8F3C">
            <w:pPr>
              <w:pStyle w:val="42"/>
              <w:rPr>
                <w:rFonts w:eastAsiaTheme="minorEastAsia" w:cstheme="minorBidi"/>
              </w:rPr>
            </w:pPr>
            <w:r>
              <w:rPr>
                <w:rFonts w:eastAsiaTheme="minorEastAsia" w:cstheme="minorBidi"/>
              </w:rPr>
              <w:t>0.665</w:t>
            </w:r>
          </w:p>
        </w:tc>
        <w:tc>
          <w:tcPr>
            <w:tcW w:w="853" w:type="dxa"/>
          </w:tcPr>
          <w:p w14:paraId="0916BC8E">
            <w:pPr>
              <w:pStyle w:val="42"/>
              <w:rPr>
                <w:rFonts w:eastAsiaTheme="minorEastAsia" w:cstheme="minorBidi"/>
              </w:rPr>
            </w:pPr>
            <w:r>
              <w:rPr>
                <w:rFonts w:eastAsiaTheme="minorEastAsia" w:cstheme="minorBidi"/>
              </w:rPr>
              <w:t>2.126</w:t>
            </w:r>
          </w:p>
        </w:tc>
        <w:tc>
          <w:tcPr>
            <w:tcW w:w="853" w:type="dxa"/>
            <w:tcBorders>
              <w:right w:val="single" w:color="auto" w:sz="12" w:space="0"/>
            </w:tcBorders>
          </w:tcPr>
          <w:p w14:paraId="484C3933">
            <w:pPr>
              <w:pStyle w:val="42"/>
              <w:rPr>
                <w:rFonts w:eastAsiaTheme="minorEastAsia" w:cstheme="minorBidi"/>
              </w:rPr>
            </w:pPr>
            <w:r>
              <w:rPr>
                <w:rFonts w:eastAsiaTheme="minorEastAsia" w:cstheme="minorBidi"/>
              </w:rPr>
              <w:t>1.582</w:t>
            </w:r>
          </w:p>
        </w:tc>
      </w:tr>
      <w:tr w14:paraId="446F75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0E3CA2AB">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47392967">
            <w:pPr>
              <w:pStyle w:val="42"/>
              <w:rPr>
                <w:rFonts w:eastAsiaTheme="minorEastAsia" w:cstheme="minorBidi"/>
              </w:rPr>
            </w:pPr>
            <w:r>
              <w:rPr>
                <w:rFonts w:eastAsiaTheme="minorEastAsia" w:cstheme="minorBidi"/>
              </w:rPr>
              <w:t>2.096</w:t>
            </w:r>
          </w:p>
        </w:tc>
        <w:tc>
          <w:tcPr>
            <w:tcW w:w="853" w:type="dxa"/>
            <w:tcBorders>
              <w:bottom w:val="single" w:color="auto" w:sz="12" w:space="0"/>
            </w:tcBorders>
          </w:tcPr>
          <w:p w14:paraId="76F61F7E">
            <w:pPr>
              <w:pStyle w:val="42"/>
              <w:rPr>
                <w:rFonts w:eastAsiaTheme="minorEastAsia" w:cstheme="minorBidi"/>
              </w:rPr>
            </w:pPr>
            <w:r>
              <w:rPr>
                <w:rFonts w:eastAsiaTheme="minorEastAsia" w:cstheme="minorBidi"/>
              </w:rPr>
              <w:t>9.066</w:t>
            </w:r>
          </w:p>
        </w:tc>
        <w:tc>
          <w:tcPr>
            <w:tcW w:w="853" w:type="dxa"/>
            <w:tcBorders>
              <w:bottom w:val="single" w:color="auto" w:sz="12" w:space="0"/>
            </w:tcBorders>
          </w:tcPr>
          <w:p w14:paraId="5B232520">
            <w:pPr>
              <w:pStyle w:val="42"/>
              <w:rPr>
                <w:rFonts w:eastAsiaTheme="minorEastAsia" w:cstheme="minorBidi"/>
              </w:rPr>
            </w:pPr>
            <w:r>
              <w:rPr>
                <w:rFonts w:eastAsiaTheme="minorEastAsia" w:cstheme="minorBidi"/>
              </w:rPr>
              <w:t>5.581</w:t>
            </w:r>
          </w:p>
        </w:tc>
        <w:tc>
          <w:tcPr>
            <w:tcW w:w="853" w:type="dxa"/>
            <w:tcBorders>
              <w:bottom w:val="single" w:color="auto" w:sz="12" w:space="0"/>
            </w:tcBorders>
          </w:tcPr>
          <w:p w14:paraId="6E541C4E">
            <w:pPr>
              <w:pStyle w:val="42"/>
              <w:rPr>
                <w:rFonts w:eastAsiaTheme="minorEastAsia" w:cstheme="minorBidi"/>
              </w:rPr>
            </w:pPr>
            <w:r>
              <w:rPr>
                <w:rFonts w:eastAsiaTheme="minorEastAsia" w:cstheme="minorBidi"/>
              </w:rPr>
              <w:t>1.09</w:t>
            </w:r>
          </w:p>
        </w:tc>
        <w:tc>
          <w:tcPr>
            <w:tcW w:w="853" w:type="dxa"/>
            <w:tcBorders>
              <w:bottom w:val="single" w:color="auto" w:sz="12" w:space="0"/>
            </w:tcBorders>
          </w:tcPr>
          <w:p w14:paraId="2BCEDAD1">
            <w:pPr>
              <w:pStyle w:val="42"/>
              <w:rPr>
                <w:rFonts w:eastAsiaTheme="minorEastAsia" w:cstheme="minorBidi"/>
              </w:rPr>
            </w:pPr>
            <w:r>
              <w:rPr>
                <w:rFonts w:eastAsiaTheme="minorEastAsia" w:cstheme="minorBidi"/>
              </w:rPr>
              <w:t>1.206</w:t>
            </w:r>
          </w:p>
        </w:tc>
        <w:tc>
          <w:tcPr>
            <w:tcW w:w="853" w:type="dxa"/>
            <w:tcBorders>
              <w:bottom w:val="single" w:color="auto" w:sz="12" w:space="0"/>
            </w:tcBorders>
          </w:tcPr>
          <w:p w14:paraId="39AD4EC8">
            <w:pPr>
              <w:pStyle w:val="42"/>
              <w:rPr>
                <w:rFonts w:eastAsiaTheme="minorEastAsia" w:cstheme="minorBidi"/>
              </w:rPr>
            </w:pPr>
            <w:r>
              <w:rPr>
                <w:rFonts w:eastAsiaTheme="minorEastAsia" w:cstheme="minorBidi"/>
              </w:rPr>
              <w:t>1.156</w:t>
            </w:r>
          </w:p>
        </w:tc>
        <w:tc>
          <w:tcPr>
            <w:tcW w:w="853" w:type="dxa"/>
            <w:tcBorders>
              <w:bottom w:val="single" w:color="auto" w:sz="12" w:space="0"/>
            </w:tcBorders>
          </w:tcPr>
          <w:p w14:paraId="48B413BD">
            <w:pPr>
              <w:pStyle w:val="42"/>
              <w:rPr>
                <w:rFonts w:eastAsiaTheme="minorEastAsia" w:cstheme="minorBidi"/>
              </w:rPr>
            </w:pPr>
            <w:r>
              <w:rPr>
                <w:rFonts w:eastAsiaTheme="minorEastAsia" w:cstheme="minorBidi"/>
              </w:rPr>
              <w:t>1.109</w:t>
            </w:r>
          </w:p>
        </w:tc>
        <w:tc>
          <w:tcPr>
            <w:tcW w:w="853" w:type="dxa"/>
            <w:tcBorders>
              <w:bottom w:val="single" w:color="auto" w:sz="12" w:space="0"/>
            </w:tcBorders>
          </w:tcPr>
          <w:p w14:paraId="3F6625A2">
            <w:pPr>
              <w:pStyle w:val="42"/>
              <w:rPr>
                <w:rFonts w:eastAsiaTheme="minorEastAsia" w:cstheme="minorBidi"/>
              </w:rPr>
            </w:pPr>
            <w:r>
              <w:rPr>
                <w:rFonts w:eastAsiaTheme="minorEastAsia" w:cstheme="minorBidi"/>
              </w:rPr>
              <w:t>2.301</w:t>
            </w:r>
          </w:p>
        </w:tc>
        <w:tc>
          <w:tcPr>
            <w:tcW w:w="853" w:type="dxa"/>
            <w:tcBorders>
              <w:bottom w:val="single" w:color="auto" w:sz="12" w:space="0"/>
              <w:right w:val="single" w:color="auto" w:sz="12" w:space="0"/>
            </w:tcBorders>
          </w:tcPr>
          <w:p w14:paraId="4CBE87E0">
            <w:pPr>
              <w:pStyle w:val="42"/>
              <w:rPr>
                <w:rFonts w:eastAsiaTheme="minorEastAsia" w:cstheme="minorBidi"/>
              </w:rPr>
            </w:pPr>
            <w:r>
              <w:rPr>
                <w:rFonts w:eastAsiaTheme="minorEastAsia" w:cstheme="minorBidi"/>
              </w:rPr>
              <w:t>1.808</w:t>
            </w:r>
          </w:p>
        </w:tc>
      </w:tr>
    </w:tbl>
    <w:p w14:paraId="2B8545B0">
      <w:r>
        <w:rPr>
          <w:rFonts w:hint="eastAsia"/>
        </w:rPr>
        <w:t>由表可知，在4、5月份跑马滩水库放空洞运行期间随着流量的增大，流速和水深同样呈现增大的趋势：4、5月份中流量最大值和最小值分别为9.066</w:t>
      </w:r>
      <w:r>
        <w:t>m</w:t>
      </w:r>
      <w:r>
        <w:rPr>
          <w:vertAlign w:val="superscript"/>
        </w:rPr>
        <w:t>3</w:t>
      </w:r>
      <w:r>
        <w:t>/s</w:t>
      </w:r>
      <w:r>
        <w:rPr>
          <w:rFonts w:hint="eastAsia"/>
        </w:rPr>
        <w:t>、0.766 m</w:t>
      </w:r>
      <w:r>
        <w:rPr>
          <w:rFonts w:hint="eastAsia"/>
          <w:vertAlign w:val="superscript"/>
        </w:rPr>
        <w:t>3</w:t>
      </w:r>
      <w:r>
        <w:rPr>
          <w:rFonts w:hint="eastAsia"/>
        </w:rPr>
        <w:t>/s；水深最大值和最小值分别为1.206m、1.052m；流速最大值和最小值分别为2.301m/s、0.665m/s。</w:t>
      </w:r>
    </w:p>
    <w:p w14:paraId="1AF2E06C">
      <w:r>
        <w:rPr>
          <w:rFonts w:hint="eastAsia"/>
        </w:rPr>
        <w:t>c.断面#2（P=90%）水文变化</w:t>
      </w:r>
    </w:p>
    <w:p w14:paraId="79B8BEE9">
      <w:r>
        <w:rPr>
          <w:rFonts w:hint="eastAsia"/>
        </w:rPr>
        <w:t>根据水文预测统计得到断面#2在P=90%保证率下，情景一（放空洞建设前）、情景二（放空洞全开）、情景三（放空洞半开）等三种情景假设的流量、水深、流速变化量，具体情况如下表所示。</w:t>
      </w:r>
    </w:p>
    <w:p w14:paraId="3F80D9FE">
      <w:pPr>
        <w:pStyle w:val="45"/>
      </w:pPr>
      <w:r>
        <w:rPr>
          <w:rFonts w:hint="eastAsia"/>
        </w:rPr>
        <w:t>表4.2-36  断面#2水文变化量（P=90%，流量：m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0783B8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3157132B">
            <w:pPr>
              <w:pStyle w:val="42"/>
              <w:jc w:val="right"/>
              <w:rPr>
                <w:rFonts w:eastAsiaTheme="minorEastAsia" w:cstheme="minorBidi"/>
              </w:rPr>
            </w:pPr>
            <w:r>
              <w:rPr>
                <w:rFonts w:hint="eastAsia" w:eastAsiaTheme="minorEastAsia" w:cstheme="minorBidi"/>
              </w:rPr>
              <w:t>情景</w:t>
            </w:r>
          </w:p>
          <w:p w14:paraId="748736EA">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0252B2D9">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39A3E60E">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5FBD7BE8">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03475571">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62A58194">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0268E715">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0D75D2B8">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7C219843">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2FDB34C2">
            <w:pPr>
              <w:pStyle w:val="42"/>
              <w:rPr>
                <w:rFonts w:eastAsiaTheme="minorEastAsia" w:cstheme="minorBidi"/>
              </w:rPr>
            </w:pPr>
            <w:r>
              <w:rPr>
                <w:rFonts w:hint="eastAsia" w:eastAsiaTheme="minorEastAsia" w:cstheme="minorBidi"/>
              </w:rPr>
              <w:t>情景三流速</w:t>
            </w:r>
          </w:p>
        </w:tc>
      </w:tr>
      <w:tr w14:paraId="1EF440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63382EFF">
            <w:pPr>
              <w:pStyle w:val="42"/>
              <w:rPr>
                <w:rFonts w:eastAsiaTheme="minorEastAsia" w:cstheme="minorBidi"/>
              </w:rPr>
            </w:pPr>
            <w:r>
              <w:rPr>
                <w:rFonts w:eastAsiaTheme="minorEastAsia" w:cstheme="minorBidi"/>
              </w:rPr>
              <w:t>4</w:t>
            </w:r>
          </w:p>
        </w:tc>
        <w:tc>
          <w:tcPr>
            <w:tcW w:w="852" w:type="dxa"/>
          </w:tcPr>
          <w:p w14:paraId="7D6FE4E5">
            <w:pPr>
              <w:pStyle w:val="42"/>
              <w:rPr>
                <w:rFonts w:eastAsiaTheme="minorEastAsia" w:cstheme="minorBidi"/>
              </w:rPr>
            </w:pPr>
            <w:r>
              <w:rPr>
                <w:rFonts w:eastAsiaTheme="minorEastAsia" w:cstheme="minorBidi"/>
              </w:rPr>
              <w:t>0.764</w:t>
            </w:r>
          </w:p>
        </w:tc>
        <w:tc>
          <w:tcPr>
            <w:tcW w:w="853" w:type="dxa"/>
          </w:tcPr>
          <w:p w14:paraId="48AD137C">
            <w:pPr>
              <w:pStyle w:val="42"/>
              <w:rPr>
                <w:rFonts w:eastAsiaTheme="minorEastAsia" w:cstheme="minorBidi"/>
              </w:rPr>
            </w:pPr>
            <w:r>
              <w:rPr>
                <w:rFonts w:eastAsiaTheme="minorEastAsia" w:cstheme="minorBidi"/>
              </w:rPr>
              <w:t>7.734</w:t>
            </w:r>
          </w:p>
        </w:tc>
        <w:tc>
          <w:tcPr>
            <w:tcW w:w="853" w:type="dxa"/>
          </w:tcPr>
          <w:p w14:paraId="32D16446">
            <w:pPr>
              <w:pStyle w:val="42"/>
              <w:rPr>
                <w:rFonts w:eastAsiaTheme="minorEastAsia" w:cstheme="minorBidi"/>
              </w:rPr>
            </w:pPr>
            <w:r>
              <w:rPr>
                <w:rFonts w:eastAsiaTheme="minorEastAsia" w:cstheme="minorBidi"/>
              </w:rPr>
              <w:t>4.249</w:t>
            </w:r>
          </w:p>
        </w:tc>
        <w:tc>
          <w:tcPr>
            <w:tcW w:w="853" w:type="dxa"/>
          </w:tcPr>
          <w:p w14:paraId="26009E4F">
            <w:pPr>
              <w:pStyle w:val="42"/>
              <w:rPr>
                <w:rFonts w:eastAsiaTheme="minorEastAsia" w:cstheme="minorBidi"/>
              </w:rPr>
            </w:pPr>
            <w:r>
              <w:rPr>
                <w:rFonts w:eastAsiaTheme="minorEastAsia" w:cstheme="minorBidi"/>
              </w:rPr>
              <w:t>1.052</w:t>
            </w:r>
          </w:p>
        </w:tc>
        <w:tc>
          <w:tcPr>
            <w:tcW w:w="853" w:type="dxa"/>
          </w:tcPr>
          <w:p w14:paraId="00C5FE1E">
            <w:pPr>
              <w:pStyle w:val="42"/>
              <w:rPr>
                <w:rFonts w:eastAsiaTheme="minorEastAsia" w:cstheme="minorBidi"/>
              </w:rPr>
            </w:pPr>
            <w:r>
              <w:rPr>
                <w:rFonts w:eastAsiaTheme="minorEastAsia" w:cstheme="minorBidi"/>
              </w:rPr>
              <w:t>1.188</w:t>
            </w:r>
          </w:p>
        </w:tc>
        <w:tc>
          <w:tcPr>
            <w:tcW w:w="853" w:type="dxa"/>
          </w:tcPr>
          <w:p w14:paraId="46B267F7">
            <w:pPr>
              <w:pStyle w:val="42"/>
              <w:rPr>
                <w:rFonts w:eastAsiaTheme="minorEastAsia" w:cstheme="minorBidi"/>
              </w:rPr>
            </w:pPr>
            <w:r>
              <w:rPr>
                <w:rFonts w:eastAsiaTheme="minorEastAsia" w:cstheme="minorBidi"/>
              </w:rPr>
              <w:t>1.134</w:t>
            </w:r>
          </w:p>
        </w:tc>
        <w:tc>
          <w:tcPr>
            <w:tcW w:w="853" w:type="dxa"/>
          </w:tcPr>
          <w:p w14:paraId="454B48DF">
            <w:pPr>
              <w:pStyle w:val="42"/>
              <w:rPr>
                <w:rFonts w:eastAsiaTheme="minorEastAsia" w:cstheme="minorBidi"/>
              </w:rPr>
            </w:pPr>
            <w:r>
              <w:rPr>
                <w:rFonts w:eastAsiaTheme="minorEastAsia" w:cstheme="minorBidi"/>
              </w:rPr>
              <w:t>0.665</w:t>
            </w:r>
          </w:p>
        </w:tc>
        <w:tc>
          <w:tcPr>
            <w:tcW w:w="853" w:type="dxa"/>
          </w:tcPr>
          <w:p w14:paraId="743765A8">
            <w:pPr>
              <w:pStyle w:val="42"/>
              <w:rPr>
                <w:rFonts w:eastAsiaTheme="minorEastAsia" w:cstheme="minorBidi"/>
              </w:rPr>
            </w:pPr>
            <w:r>
              <w:rPr>
                <w:rFonts w:eastAsiaTheme="minorEastAsia" w:cstheme="minorBidi"/>
              </w:rPr>
              <w:t>2.126</w:t>
            </w:r>
          </w:p>
        </w:tc>
        <w:tc>
          <w:tcPr>
            <w:tcW w:w="853" w:type="dxa"/>
            <w:tcBorders>
              <w:right w:val="single" w:color="auto" w:sz="12" w:space="0"/>
            </w:tcBorders>
          </w:tcPr>
          <w:p w14:paraId="0C43C549">
            <w:pPr>
              <w:pStyle w:val="42"/>
              <w:rPr>
                <w:rFonts w:eastAsiaTheme="minorEastAsia" w:cstheme="minorBidi"/>
              </w:rPr>
            </w:pPr>
            <w:r>
              <w:rPr>
                <w:rFonts w:eastAsiaTheme="minorEastAsia" w:cstheme="minorBidi"/>
              </w:rPr>
              <w:t>1.582</w:t>
            </w:r>
          </w:p>
        </w:tc>
      </w:tr>
      <w:tr w14:paraId="5FB806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1B625823">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26DBF309">
            <w:pPr>
              <w:pStyle w:val="42"/>
              <w:rPr>
                <w:rFonts w:eastAsiaTheme="minorEastAsia" w:cstheme="minorBidi"/>
              </w:rPr>
            </w:pPr>
            <w:r>
              <w:rPr>
                <w:rFonts w:eastAsiaTheme="minorEastAsia" w:cstheme="minorBidi"/>
              </w:rPr>
              <w:t>2.095</w:t>
            </w:r>
          </w:p>
        </w:tc>
        <w:tc>
          <w:tcPr>
            <w:tcW w:w="853" w:type="dxa"/>
            <w:tcBorders>
              <w:bottom w:val="single" w:color="auto" w:sz="12" w:space="0"/>
            </w:tcBorders>
          </w:tcPr>
          <w:p w14:paraId="5F075C36">
            <w:pPr>
              <w:pStyle w:val="42"/>
              <w:rPr>
                <w:rFonts w:eastAsiaTheme="minorEastAsia" w:cstheme="minorBidi"/>
              </w:rPr>
            </w:pPr>
            <w:r>
              <w:rPr>
                <w:rFonts w:eastAsiaTheme="minorEastAsia" w:cstheme="minorBidi"/>
              </w:rPr>
              <w:t>9.065</w:t>
            </w:r>
          </w:p>
        </w:tc>
        <w:tc>
          <w:tcPr>
            <w:tcW w:w="853" w:type="dxa"/>
            <w:tcBorders>
              <w:bottom w:val="single" w:color="auto" w:sz="12" w:space="0"/>
            </w:tcBorders>
          </w:tcPr>
          <w:p w14:paraId="38696972">
            <w:pPr>
              <w:pStyle w:val="42"/>
              <w:rPr>
                <w:rFonts w:eastAsiaTheme="minorEastAsia" w:cstheme="minorBidi"/>
              </w:rPr>
            </w:pPr>
            <w:r>
              <w:rPr>
                <w:rFonts w:eastAsiaTheme="minorEastAsia" w:cstheme="minorBidi"/>
              </w:rPr>
              <w:t>5.58</w:t>
            </w:r>
          </w:p>
        </w:tc>
        <w:tc>
          <w:tcPr>
            <w:tcW w:w="853" w:type="dxa"/>
            <w:tcBorders>
              <w:bottom w:val="single" w:color="auto" w:sz="12" w:space="0"/>
            </w:tcBorders>
          </w:tcPr>
          <w:p w14:paraId="3EFF0E7C">
            <w:pPr>
              <w:pStyle w:val="42"/>
              <w:rPr>
                <w:rFonts w:eastAsiaTheme="minorEastAsia" w:cstheme="minorBidi"/>
              </w:rPr>
            </w:pPr>
            <w:r>
              <w:rPr>
                <w:rFonts w:eastAsiaTheme="minorEastAsia" w:cstheme="minorBidi"/>
              </w:rPr>
              <w:t>1.09</w:t>
            </w:r>
          </w:p>
        </w:tc>
        <w:tc>
          <w:tcPr>
            <w:tcW w:w="853" w:type="dxa"/>
            <w:tcBorders>
              <w:bottom w:val="single" w:color="auto" w:sz="12" w:space="0"/>
            </w:tcBorders>
          </w:tcPr>
          <w:p w14:paraId="59DB7D3E">
            <w:pPr>
              <w:pStyle w:val="42"/>
              <w:rPr>
                <w:rFonts w:eastAsiaTheme="minorEastAsia" w:cstheme="minorBidi"/>
              </w:rPr>
            </w:pPr>
            <w:r>
              <w:rPr>
                <w:rFonts w:eastAsiaTheme="minorEastAsia" w:cstheme="minorBidi"/>
              </w:rPr>
              <w:t>1.206</w:t>
            </w:r>
          </w:p>
        </w:tc>
        <w:tc>
          <w:tcPr>
            <w:tcW w:w="853" w:type="dxa"/>
            <w:tcBorders>
              <w:bottom w:val="single" w:color="auto" w:sz="12" w:space="0"/>
            </w:tcBorders>
          </w:tcPr>
          <w:p w14:paraId="54609754">
            <w:pPr>
              <w:pStyle w:val="42"/>
              <w:rPr>
                <w:rFonts w:eastAsiaTheme="minorEastAsia" w:cstheme="minorBidi"/>
              </w:rPr>
            </w:pPr>
            <w:r>
              <w:rPr>
                <w:rFonts w:eastAsiaTheme="minorEastAsia" w:cstheme="minorBidi"/>
              </w:rPr>
              <w:t>1.156</w:t>
            </w:r>
          </w:p>
        </w:tc>
        <w:tc>
          <w:tcPr>
            <w:tcW w:w="853" w:type="dxa"/>
            <w:tcBorders>
              <w:bottom w:val="single" w:color="auto" w:sz="12" w:space="0"/>
            </w:tcBorders>
          </w:tcPr>
          <w:p w14:paraId="189A4942">
            <w:pPr>
              <w:pStyle w:val="42"/>
              <w:rPr>
                <w:rFonts w:eastAsiaTheme="minorEastAsia" w:cstheme="minorBidi"/>
              </w:rPr>
            </w:pPr>
            <w:r>
              <w:rPr>
                <w:rFonts w:eastAsiaTheme="minorEastAsia" w:cstheme="minorBidi"/>
              </w:rPr>
              <w:t>1.109</w:t>
            </w:r>
          </w:p>
        </w:tc>
        <w:tc>
          <w:tcPr>
            <w:tcW w:w="853" w:type="dxa"/>
            <w:tcBorders>
              <w:bottom w:val="single" w:color="auto" w:sz="12" w:space="0"/>
            </w:tcBorders>
          </w:tcPr>
          <w:p w14:paraId="71F93759">
            <w:pPr>
              <w:pStyle w:val="42"/>
              <w:rPr>
                <w:rFonts w:eastAsiaTheme="minorEastAsia" w:cstheme="minorBidi"/>
              </w:rPr>
            </w:pPr>
            <w:r>
              <w:rPr>
                <w:rFonts w:eastAsiaTheme="minorEastAsia" w:cstheme="minorBidi"/>
              </w:rPr>
              <w:t>2.301</w:t>
            </w:r>
          </w:p>
        </w:tc>
        <w:tc>
          <w:tcPr>
            <w:tcW w:w="853" w:type="dxa"/>
            <w:tcBorders>
              <w:bottom w:val="single" w:color="auto" w:sz="12" w:space="0"/>
              <w:right w:val="single" w:color="auto" w:sz="12" w:space="0"/>
            </w:tcBorders>
          </w:tcPr>
          <w:p w14:paraId="00CD5163">
            <w:pPr>
              <w:pStyle w:val="42"/>
              <w:rPr>
                <w:rFonts w:eastAsiaTheme="minorEastAsia" w:cstheme="minorBidi"/>
              </w:rPr>
            </w:pPr>
            <w:r>
              <w:rPr>
                <w:rFonts w:eastAsiaTheme="minorEastAsia" w:cstheme="minorBidi"/>
              </w:rPr>
              <w:t>1.808</w:t>
            </w:r>
          </w:p>
        </w:tc>
      </w:tr>
    </w:tbl>
    <w:p w14:paraId="6E1F47B7">
      <w:r>
        <w:rPr>
          <w:rFonts w:hint="eastAsia"/>
        </w:rPr>
        <w:t>由表可知，在4、5月份跑马滩水库放空洞运行期间随着流量的增大，流速和水深同样呈现增大的趋势：4、5月份中流量最大值和最小值分别为9.065</w:t>
      </w:r>
      <w:r>
        <w:t xml:space="preserve"> m</w:t>
      </w:r>
      <w:r>
        <w:rPr>
          <w:vertAlign w:val="superscript"/>
        </w:rPr>
        <w:t>3</w:t>
      </w:r>
      <w:r>
        <w:t>/s</w:t>
      </w:r>
      <w:r>
        <w:rPr>
          <w:rFonts w:hint="eastAsia"/>
        </w:rPr>
        <w:t>、0.764 m</w:t>
      </w:r>
      <w:r>
        <w:rPr>
          <w:rFonts w:hint="eastAsia"/>
          <w:vertAlign w:val="superscript"/>
        </w:rPr>
        <w:t>3</w:t>
      </w:r>
      <w:r>
        <w:rPr>
          <w:rFonts w:hint="eastAsia"/>
        </w:rPr>
        <w:t>/s；水深最大值和最小值分别为1.206m、1.052m；流速最大值和最小值分别为2.301m/s、0.665m/s。</w:t>
      </w:r>
    </w:p>
    <w:p w14:paraId="5A60F9F7">
      <w:pPr>
        <w:pStyle w:val="6"/>
      </w:pPr>
      <w:r>
        <w:rPr>
          <w:rFonts w:hint="eastAsia"/>
        </w:rPr>
        <w:t>（3）控制断面#3</w:t>
      </w:r>
      <w:r>
        <w:t>各频率下流量、流速、水深变化</w:t>
      </w:r>
      <w:r>
        <w:rPr>
          <w:rFonts w:hint="eastAsia"/>
        </w:rPr>
        <w:t>情况</w:t>
      </w:r>
    </w:p>
    <w:p w14:paraId="687E8DE6">
      <w:r>
        <w:rPr>
          <w:rFonts w:hint="eastAsia"/>
        </w:rPr>
        <w:t>a.断面#3（P=10%）水文变化</w:t>
      </w:r>
    </w:p>
    <w:p w14:paraId="30FCBC94">
      <w:r>
        <w:rPr>
          <w:rFonts w:hint="eastAsia"/>
        </w:rPr>
        <w:t>根据水文预测统计得到断面#3在P=10%保证率下，情景一（放空洞建设前）、情景二（放空洞全开）、情景三（放空洞半开）等三种情景假设的流量、水深、流速变化量，具体情况如下表所示。</w:t>
      </w:r>
    </w:p>
    <w:p w14:paraId="6ADB4DFC">
      <w:pPr>
        <w:pStyle w:val="45"/>
      </w:pPr>
      <w:r>
        <w:rPr>
          <w:rFonts w:hint="eastAsia"/>
        </w:rPr>
        <w:t>表4.2-37  断面#3水文变化量（P=10%，流量：m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370F57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7DDFBE56">
            <w:pPr>
              <w:pStyle w:val="42"/>
              <w:jc w:val="right"/>
              <w:rPr>
                <w:rFonts w:eastAsiaTheme="minorEastAsia" w:cstheme="minorBidi"/>
              </w:rPr>
            </w:pPr>
            <w:r>
              <w:rPr>
                <w:rFonts w:hint="eastAsia" w:eastAsiaTheme="minorEastAsia" w:cstheme="minorBidi"/>
              </w:rPr>
              <w:t>情景</w:t>
            </w:r>
          </w:p>
          <w:p w14:paraId="0B95E195">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0FFBB9D1">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4714529A">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71B1C951">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4C850D6E">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2761091B">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50A729F9">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38021524">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42F1DE32">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53E5EF04">
            <w:pPr>
              <w:pStyle w:val="42"/>
              <w:rPr>
                <w:rFonts w:eastAsiaTheme="minorEastAsia" w:cstheme="minorBidi"/>
              </w:rPr>
            </w:pPr>
            <w:r>
              <w:rPr>
                <w:rFonts w:hint="eastAsia" w:eastAsiaTheme="minorEastAsia" w:cstheme="minorBidi"/>
              </w:rPr>
              <w:t>情景三流速</w:t>
            </w:r>
          </w:p>
        </w:tc>
      </w:tr>
      <w:tr w14:paraId="6F1CEF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62ABFE86">
            <w:pPr>
              <w:pStyle w:val="42"/>
              <w:rPr>
                <w:rFonts w:eastAsiaTheme="minorEastAsia" w:cstheme="minorBidi"/>
              </w:rPr>
            </w:pPr>
            <w:r>
              <w:rPr>
                <w:rFonts w:eastAsiaTheme="minorEastAsia" w:cstheme="minorBidi"/>
              </w:rPr>
              <w:t>4</w:t>
            </w:r>
          </w:p>
        </w:tc>
        <w:tc>
          <w:tcPr>
            <w:tcW w:w="852" w:type="dxa"/>
          </w:tcPr>
          <w:p w14:paraId="7B505110">
            <w:pPr>
              <w:pStyle w:val="42"/>
              <w:rPr>
                <w:rFonts w:eastAsiaTheme="minorEastAsia" w:cstheme="minorBidi"/>
              </w:rPr>
            </w:pPr>
            <w:r>
              <w:rPr>
                <w:rFonts w:eastAsiaTheme="minorEastAsia" w:cstheme="minorBidi"/>
              </w:rPr>
              <w:t>0.771</w:t>
            </w:r>
          </w:p>
        </w:tc>
        <w:tc>
          <w:tcPr>
            <w:tcW w:w="853" w:type="dxa"/>
          </w:tcPr>
          <w:p w14:paraId="5342D2B7">
            <w:pPr>
              <w:pStyle w:val="42"/>
              <w:rPr>
                <w:rFonts w:eastAsiaTheme="minorEastAsia" w:cstheme="minorBidi"/>
              </w:rPr>
            </w:pPr>
            <w:r>
              <w:rPr>
                <w:rFonts w:eastAsiaTheme="minorEastAsia" w:cstheme="minorBidi"/>
              </w:rPr>
              <w:t>7.741</w:t>
            </w:r>
          </w:p>
        </w:tc>
        <w:tc>
          <w:tcPr>
            <w:tcW w:w="853" w:type="dxa"/>
          </w:tcPr>
          <w:p w14:paraId="459A92B8">
            <w:pPr>
              <w:pStyle w:val="42"/>
              <w:rPr>
                <w:rFonts w:eastAsiaTheme="minorEastAsia" w:cstheme="minorBidi"/>
              </w:rPr>
            </w:pPr>
            <w:r>
              <w:rPr>
                <w:rFonts w:eastAsiaTheme="minorEastAsia" w:cstheme="minorBidi"/>
              </w:rPr>
              <w:t>4.256</w:t>
            </w:r>
          </w:p>
        </w:tc>
        <w:tc>
          <w:tcPr>
            <w:tcW w:w="853" w:type="dxa"/>
          </w:tcPr>
          <w:p w14:paraId="55FB6752">
            <w:pPr>
              <w:pStyle w:val="42"/>
              <w:rPr>
                <w:rFonts w:eastAsiaTheme="minorEastAsia" w:cstheme="minorBidi"/>
              </w:rPr>
            </w:pPr>
            <w:r>
              <w:rPr>
                <w:rFonts w:eastAsiaTheme="minorEastAsia" w:cstheme="minorBidi"/>
              </w:rPr>
              <w:t>0.648</w:t>
            </w:r>
          </w:p>
        </w:tc>
        <w:tc>
          <w:tcPr>
            <w:tcW w:w="853" w:type="dxa"/>
          </w:tcPr>
          <w:p w14:paraId="28B7A3C2">
            <w:pPr>
              <w:pStyle w:val="42"/>
              <w:rPr>
                <w:rFonts w:eastAsiaTheme="minorEastAsia" w:cstheme="minorBidi"/>
              </w:rPr>
            </w:pPr>
            <w:r>
              <w:rPr>
                <w:rFonts w:eastAsiaTheme="minorEastAsia" w:cstheme="minorBidi"/>
              </w:rPr>
              <w:t>0.78</w:t>
            </w:r>
          </w:p>
        </w:tc>
        <w:tc>
          <w:tcPr>
            <w:tcW w:w="853" w:type="dxa"/>
          </w:tcPr>
          <w:p w14:paraId="281223B1">
            <w:pPr>
              <w:pStyle w:val="42"/>
              <w:rPr>
                <w:rFonts w:eastAsiaTheme="minorEastAsia" w:cstheme="minorBidi"/>
              </w:rPr>
            </w:pPr>
            <w:r>
              <w:rPr>
                <w:rFonts w:eastAsiaTheme="minorEastAsia" w:cstheme="minorBidi"/>
              </w:rPr>
              <w:t>0.727</w:t>
            </w:r>
          </w:p>
        </w:tc>
        <w:tc>
          <w:tcPr>
            <w:tcW w:w="853" w:type="dxa"/>
          </w:tcPr>
          <w:p w14:paraId="5AF00B73">
            <w:pPr>
              <w:pStyle w:val="42"/>
              <w:rPr>
                <w:rFonts w:eastAsiaTheme="minorEastAsia" w:cstheme="minorBidi"/>
              </w:rPr>
            </w:pPr>
            <w:r>
              <w:rPr>
                <w:rFonts w:eastAsiaTheme="minorEastAsia" w:cstheme="minorBidi"/>
              </w:rPr>
              <w:t>0.673</w:t>
            </w:r>
          </w:p>
        </w:tc>
        <w:tc>
          <w:tcPr>
            <w:tcW w:w="853" w:type="dxa"/>
          </w:tcPr>
          <w:p w14:paraId="45F425ED">
            <w:pPr>
              <w:pStyle w:val="42"/>
              <w:rPr>
                <w:rFonts w:eastAsiaTheme="minorEastAsia" w:cstheme="minorBidi"/>
              </w:rPr>
            </w:pPr>
            <w:r>
              <w:rPr>
                <w:rFonts w:eastAsiaTheme="minorEastAsia" w:cstheme="minorBidi"/>
              </w:rPr>
              <w:t>2.102</w:t>
            </w:r>
          </w:p>
        </w:tc>
        <w:tc>
          <w:tcPr>
            <w:tcW w:w="853" w:type="dxa"/>
            <w:tcBorders>
              <w:right w:val="single" w:color="auto" w:sz="12" w:space="0"/>
            </w:tcBorders>
          </w:tcPr>
          <w:p w14:paraId="425FC532">
            <w:pPr>
              <w:pStyle w:val="42"/>
              <w:rPr>
                <w:rFonts w:eastAsiaTheme="minorEastAsia" w:cstheme="minorBidi"/>
              </w:rPr>
            </w:pPr>
            <w:r>
              <w:rPr>
                <w:rFonts w:eastAsiaTheme="minorEastAsia" w:cstheme="minorBidi"/>
              </w:rPr>
              <w:t>1.564</w:t>
            </w:r>
          </w:p>
        </w:tc>
      </w:tr>
      <w:tr w14:paraId="293F3F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44237186">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1EC70C01">
            <w:pPr>
              <w:pStyle w:val="42"/>
              <w:rPr>
                <w:rFonts w:eastAsiaTheme="minorEastAsia" w:cstheme="minorBidi"/>
              </w:rPr>
            </w:pPr>
            <w:r>
              <w:rPr>
                <w:rFonts w:eastAsiaTheme="minorEastAsia" w:cstheme="minorBidi"/>
              </w:rPr>
              <w:t>2.101</w:t>
            </w:r>
          </w:p>
        </w:tc>
        <w:tc>
          <w:tcPr>
            <w:tcW w:w="853" w:type="dxa"/>
            <w:tcBorders>
              <w:bottom w:val="single" w:color="auto" w:sz="12" w:space="0"/>
            </w:tcBorders>
          </w:tcPr>
          <w:p w14:paraId="55245289">
            <w:pPr>
              <w:pStyle w:val="42"/>
              <w:rPr>
                <w:rFonts w:eastAsiaTheme="minorEastAsia" w:cstheme="minorBidi"/>
              </w:rPr>
            </w:pPr>
            <w:r>
              <w:rPr>
                <w:rFonts w:eastAsiaTheme="minorEastAsia" w:cstheme="minorBidi"/>
              </w:rPr>
              <w:t>9.071</w:t>
            </w:r>
          </w:p>
        </w:tc>
        <w:tc>
          <w:tcPr>
            <w:tcW w:w="853" w:type="dxa"/>
            <w:tcBorders>
              <w:bottom w:val="single" w:color="auto" w:sz="12" w:space="0"/>
            </w:tcBorders>
          </w:tcPr>
          <w:p w14:paraId="6D7F393E">
            <w:pPr>
              <w:pStyle w:val="42"/>
              <w:rPr>
                <w:rFonts w:eastAsiaTheme="minorEastAsia" w:cstheme="minorBidi"/>
              </w:rPr>
            </w:pPr>
            <w:r>
              <w:rPr>
                <w:rFonts w:eastAsiaTheme="minorEastAsia" w:cstheme="minorBidi"/>
              </w:rPr>
              <w:t>5.586</w:t>
            </w:r>
          </w:p>
        </w:tc>
        <w:tc>
          <w:tcPr>
            <w:tcW w:w="853" w:type="dxa"/>
            <w:tcBorders>
              <w:bottom w:val="single" w:color="auto" w:sz="12" w:space="0"/>
            </w:tcBorders>
          </w:tcPr>
          <w:p w14:paraId="44C3F9CE">
            <w:pPr>
              <w:pStyle w:val="42"/>
              <w:rPr>
                <w:rFonts w:eastAsiaTheme="minorEastAsia" w:cstheme="minorBidi"/>
              </w:rPr>
            </w:pPr>
            <w:r>
              <w:rPr>
                <w:rFonts w:eastAsiaTheme="minorEastAsia" w:cstheme="minorBidi"/>
              </w:rPr>
              <w:t>0.684</w:t>
            </w:r>
          </w:p>
        </w:tc>
        <w:tc>
          <w:tcPr>
            <w:tcW w:w="853" w:type="dxa"/>
            <w:tcBorders>
              <w:bottom w:val="single" w:color="auto" w:sz="12" w:space="0"/>
            </w:tcBorders>
          </w:tcPr>
          <w:p w14:paraId="2D533E76">
            <w:pPr>
              <w:pStyle w:val="42"/>
              <w:rPr>
                <w:rFonts w:eastAsiaTheme="minorEastAsia" w:cstheme="minorBidi"/>
              </w:rPr>
            </w:pPr>
            <w:r>
              <w:rPr>
                <w:rFonts w:eastAsiaTheme="minorEastAsia" w:cstheme="minorBidi"/>
              </w:rPr>
              <w:t>0.798</w:t>
            </w:r>
          </w:p>
        </w:tc>
        <w:tc>
          <w:tcPr>
            <w:tcW w:w="853" w:type="dxa"/>
            <w:tcBorders>
              <w:bottom w:val="single" w:color="auto" w:sz="12" w:space="0"/>
            </w:tcBorders>
          </w:tcPr>
          <w:p w14:paraId="6D8FFA8C">
            <w:pPr>
              <w:pStyle w:val="42"/>
              <w:rPr>
                <w:rFonts w:eastAsiaTheme="minorEastAsia" w:cstheme="minorBidi"/>
              </w:rPr>
            </w:pPr>
            <w:r>
              <w:rPr>
                <w:rFonts w:eastAsiaTheme="minorEastAsia" w:cstheme="minorBidi"/>
              </w:rPr>
              <w:t>0.749</w:t>
            </w:r>
          </w:p>
        </w:tc>
        <w:tc>
          <w:tcPr>
            <w:tcW w:w="853" w:type="dxa"/>
            <w:tcBorders>
              <w:bottom w:val="single" w:color="auto" w:sz="12" w:space="0"/>
            </w:tcBorders>
          </w:tcPr>
          <w:p w14:paraId="478BCA37">
            <w:pPr>
              <w:pStyle w:val="42"/>
              <w:rPr>
                <w:rFonts w:eastAsiaTheme="minorEastAsia" w:cstheme="minorBidi"/>
              </w:rPr>
            </w:pPr>
            <w:r>
              <w:rPr>
                <w:rFonts w:eastAsiaTheme="minorEastAsia" w:cstheme="minorBidi"/>
              </w:rPr>
              <w:t>1.098</w:t>
            </w:r>
          </w:p>
        </w:tc>
        <w:tc>
          <w:tcPr>
            <w:tcW w:w="853" w:type="dxa"/>
            <w:tcBorders>
              <w:bottom w:val="single" w:color="auto" w:sz="12" w:space="0"/>
            </w:tcBorders>
          </w:tcPr>
          <w:p w14:paraId="58D97579">
            <w:pPr>
              <w:pStyle w:val="42"/>
              <w:rPr>
                <w:rFonts w:eastAsiaTheme="minorEastAsia" w:cstheme="minorBidi"/>
              </w:rPr>
            </w:pPr>
            <w:r>
              <w:rPr>
                <w:rFonts w:eastAsiaTheme="minorEastAsia" w:cstheme="minorBidi"/>
              </w:rPr>
              <w:t>2.278</w:t>
            </w:r>
          </w:p>
        </w:tc>
        <w:tc>
          <w:tcPr>
            <w:tcW w:w="853" w:type="dxa"/>
            <w:tcBorders>
              <w:bottom w:val="single" w:color="auto" w:sz="12" w:space="0"/>
              <w:right w:val="single" w:color="auto" w:sz="12" w:space="0"/>
            </w:tcBorders>
          </w:tcPr>
          <w:p w14:paraId="297C8677">
            <w:pPr>
              <w:pStyle w:val="42"/>
              <w:rPr>
                <w:rFonts w:eastAsiaTheme="minorEastAsia" w:cstheme="minorBidi"/>
              </w:rPr>
            </w:pPr>
            <w:r>
              <w:rPr>
                <w:rFonts w:eastAsiaTheme="minorEastAsia" w:cstheme="minorBidi"/>
              </w:rPr>
              <w:t>1.792</w:t>
            </w:r>
          </w:p>
        </w:tc>
      </w:tr>
    </w:tbl>
    <w:p w14:paraId="5706A05C">
      <w:r>
        <w:rPr>
          <w:rFonts w:hint="eastAsia"/>
        </w:rPr>
        <w:t>由表可知，在4、5月份跑马滩水库放空洞运行期间随着流量的增大，流速和水深同样呈现增大的趋势：4、5月份中流量最大值和最小值分别为9.071</w:t>
      </w:r>
      <w:r>
        <w:t>m</w:t>
      </w:r>
      <w:r>
        <w:rPr>
          <w:vertAlign w:val="superscript"/>
        </w:rPr>
        <w:t>3</w:t>
      </w:r>
      <w:r>
        <w:t>/s</w:t>
      </w:r>
      <w:r>
        <w:rPr>
          <w:rFonts w:hint="eastAsia"/>
        </w:rPr>
        <w:t>、0.771 m</w:t>
      </w:r>
      <w:r>
        <w:rPr>
          <w:rFonts w:hint="eastAsia"/>
          <w:vertAlign w:val="superscript"/>
        </w:rPr>
        <w:t>3</w:t>
      </w:r>
      <w:r>
        <w:rPr>
          <w:rFonts w:hint="eastAsia"/>
        </w:rPr>
        <w:t>/s；水深最大值和最小值分别为0.798m、0.648m；流速最大值和最小值分别为0.278m/s、0.673m/s。</w:t>
      </w:r>
    </w:p>
    <w:p w14:paraId="38037FE8">
      <w:r>
        <w:rPr>
          <w:rFonts w:hint="eastAsia"/>
        </w:rPr>
        <w:t>b.断面#3（P=50%）水文变化</w:t>
      </w:r>
    </w:p>
    <w:p w14:paraId="196581C5">
      <w:r>
        <w:rPr>
          <w:rFonts w:hint="eastAsia"/>
        </w:rPr>
        <w:t>根据水文预测统计得到断面#3在P=50%保证率下，情景一（放空洞建设前）、情景二（放空洞全开）、情景三（放空洞半开）等三种情景假设的流量、水深、流速变化量，具体情况如下表所示。</w:t>
      </w:r>
    </w:p>
    <w:p w14:paraId="66302E9E">
      <w:pPr>
        <w:pStyle w:val="45"/>
      </w:pPr>
      <w:r>
        <w:rPr>
          <w:rFonts w:hint="eastAsia"/>
        </w:rPr>
        <w:t>表4.2-38  断面#3水文变化量（P=50%，流量：m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042DF8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7AF2817B">
            <w:pPr>
              <w:pStyle w:val="42"/>
              <w:jc w:val="right"/>
              <w:rPr>
                <w:rFonts w:eastAsiaTheme="minorEastAsia" w:cstheme="minorBidi"/>
              </w:rPr>
            </w:pPr>
            <w:r>
              <w:rPr>
                <w:rFonts w:hint="eastAsia" w:eastAsiaTheme="minorEastAsia" w:cstheme="minorBidi"/>
              </w:rPr>
              <w:t>情景</w:t>
            </w:r>
          </w:p>
          <w:p w14:paraId="445E5148">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71610BE6">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3312611B">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632407AC">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78473A88">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5F9D6692">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3474CFEC">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00596542">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008E4443">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6CDD630E">
            <w:pPr>
              <w:pStyle w:val="42"/>
              <w:rPr>
                <w:rFonts w:eastAsiaTheme="minorEastAsia" w:cstheme="minorBidi"/>
              </w:rPr>
            </w:pPr>
            <w:r>
              <w:rPr>
                <w:rFonts w:hint="eastAsia" w:eastAsiaTheme="minorEastAsia" w:cstheme="minorBidi"/>
              </w:rPr>
              <w:t>情景三流速</w:t>
            </w:r>
          </w:p>
        </w:tc>
      </w:tr>
      <w:tr w14:paraId="1E68DC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72A12346">
            <w:pPr>
              <w:pStyle w:val="42"/>
              <w:rPr>
                <w:rFonts w:eastAsiaTheme="minorEastAsia" w:cstheme="minorBidi"/>
              </w:rPr>
            </w:pPr>
            <w:r>
              <w:rPr>
                <w:rFonts w:eastAsiaTheme="minorEastAsia" w:cstheme="minorBidi"/>
              </w:rPr>
              <w:t>4</w:t>
            </w:r>
          </w:p>
        </w:tc>
        <w:tc>
          <w:tcPr>
            <w:tcW w:w="852" w:type="dxa"/>
          </w:tcPr>
          <w:p w14:paraId="2AD329EB">
            <w:pPr>
              <w:pStyle w:val="42"/>
              <w:rPr>
                <w:rFonts w:eastAsiaTheme="minorEastAsia" w:cstheme="minorBidi"/>
              </w:rPr>
            </w:pPr>
            <w:r>
              <w:rPr>
                <w:rFonts w:eastAsiaTheme="minorEastAsia" w:cstheme="minorBidi"/>
              </w:rPr>
              <w:t>0.766</w:t>
            </w:r>
          </w:p>
        </w:tc>
        <w:tc>
          <w:tcPr>
            <w:tcW w:w="853" w:type="dxa"/>
          </w:tcPr>
          <w:p w14:paraId="01FBEF05">
            <w:pPr>
              <w:pStyle w:val="42"/>
              <w:rPr>
                <w:rFonts w:eastAsiaTheme="minorEastAsia" w:cstheme="minorBidi"/>
              </w:rPr>
            </w:pPr>
            <w:r>
              <w:rPr>
                <w:rFonts w:eastAsiaTheme="minorEastAsia" w:cstheme="minorBidi"/>
              </w:rPr>
              <w:t>7.736</w:t>
            </w:r>
          </w:p>
        </w:tc>
        <w:tc>
          <w:tcPr>
            <w:tcW w:w="853" w:type="dxa"/>
          </w:tcPr>
          <w:p w14:paraId="390D53B4">
            <w:pPr>
              <w:pStyle w:val="42"/>
              <w:rPr>
                <w:rFonts w:eastAsiaTheme="minorEastAsia" w:cstheme="minorBidi"/>
              </w:rPr>
            </w:pPr>
            <w:r>
              <w:rPr>
                <w:rFonts w:eastAsiaTheme="minorEastAsia" w:cstheme="minorBidi"/>
              </w:rPr>
              <w:t>4.251</w:t>
            </w:r>
          </w:p>
        </w:tc>
        <w:tc>
          <w:tcPr>
            <w:tcW w:w="853" w:type="dxa"/>
          </w:tcPr>
          <w:p w14:paraId="4F5105C5">
            <w:pPr>
              <w:pStyle w:val="42"/>
              <w:rPr>
                <w:rFonts w:eastAsiaTheme="minorEastAsia" w:cstheme="minorBidi"/>
              </w:rPr>
            </w:pPr>
            <w:r>
              <w:rPr>
                <w:rFonts w:eastAsiaTheme="minorEastAsia" w:cstheme="minorBidi"/>
              </w:rPr>
              <w:t>0.647</w:t>
            </w:r>
          </w:p>
        </w:tc>
        <w:tc>
          <w:tcPr>
            <w:tcW w:w="853" w:type="dxa"/>
          </w:tcPr>
          <w:p w14:paraId="72573E31">
            <w:pPr>
              <w:pStyle w:val="42"/>
              <w:rPr>
                <w:rFonts w:eastAsiaTheme="minorEastAsia" w:cstheme="minorBidi"/>
              </w:rPr>
            </w:pPr>
            <w:r>
              <w:rPr>
                <w:rFonts w:eastAsiaTheme="minorEastAsia" w:cstheme="minorBidi"/>
              </w:rPr>
              <w:t>0.78</w:t>
            </w:r>
          </w:p>
        </w:tc>
        <w:tc>
          <w:tcPr>
            <w:tcW w:w="853" w:type="dxa"/>
          </w:tcPr>
          <w:p w14:paraId="17F9BFA9">
            <w:pPr>
              <w:pStyle w:val="42"/>
              <w:rPr>
                <w:rFonts w:eastAsiaTheme="minorEastAsia" w:cstheme="minorBidi"/>
              </w:rPr>
            </w:pPr>
            <w:r>
              <w:rPr>
                <w:rFonts w:eastAsiaTheme="minorEastAsia" w:cstheme="minorBidi"/>
              </w:rPr>
              <w:t>0.727</w:t>
            </w:r>
          </w:p>
        </w:tc>
        <w:tc>
          <w:tcPr>
            <w:tcW w:w="853" w:type="dxa"/>
          </w:tcPr>
          <w:p w14:paraId="633A728F">
            <w:pPr>
              <w:pStyle w:val="42"/>
              <w:rPr>
                <w:rFonts w:eastAsiaTheme="minorEastAsia" w:cstheme="minorBidi"/>
              </w:rPr>
            </w:pPr>
            <w:r>
              <w:rPr>
                <w:rFonts w:eastAsiaTheme="minorEastAsia" w:cstheme="minorBidi"/>
              </w:rPr>
              <w:t>0.66</w:t>
            </w:r>
          </w:p>
        </w:tc>
        <w:tc>
          <w:tcPr>
            <w:tcW w:w="853" w:type="dxa"/>
          </w:tcPr>
          <w:p w14:paraId="5449D2AE">
            <w:pPr>
              <w:pStyle w:val="42"/>
              <w:rPr>
                <w:rFonts w:eastAsiaTheme="minorEastAsia" w:cstheme="minorBidi"/>
              </w:rPr>
            </w:pPr>
            <w:r>
              <w:rPr>
                <w:rFonts w:eastAsiaTheme="minorEastAsia" w:cstheme="minorBidi"/>
              </w:rPr>
              <w:t>2.102</w:t>
            </w:r>
          </w:p>
        </w:tc>
        <w:tc>
          <w:tcPr>
            <w:tcW w:w="853" w:type="dxa"/>
            <w:tcBorders>
              <w:right w:val="single" w:color="auto" w:sz="12" w:space="0"/>
            </w:tcBorders>
          </w:tcPr>
          <w:p w14:paraId="2F244B48">
            <w:pPr>
              <w:pStyle w:val="42"/>
              <w:rPr>
                <w:rFonts w:eastAsiaTheme="minorEastAsia" w:cstheme="minorBidi"/>
              </w:rPr>
            </w:pPr>
            <w:r>
              <w:rPr>
                <w:rFonts w:eastAsiaTheme="minorEastAsia" w:cstheme="minorBidi"/>
              </w:rPr>
              <w:t>1.564</w:t>
            </w:r>
          </w:p>
        </w:tc>
      </w:tr>
      <w:tr w14:paraId="1FD183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37DF0D90">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03180D9B">
            <w:pPr>
              <w:pStyle w:val="42"/>
              <w:rPr>
                <w:rFonts w:eastAsiaTheme="minorEastAsia" w:cstheme="minorBidi"/>
              </w:rPr>
            </w:pPr>
            <w:r>
              <w:rPr>
                <w:rFonts w:eastAsiaTheme="minorEastAsia" w:cstheme="minorBidi"/>
              </w:rPr>
              <w:t>2.096</w:t>
            </w:r>
          </w:p>
        </w:tc>
        <w:tc>
          <w:tcPr>
            <w:tcW w:w="853" w:type="dxa"/>
            <w:tcBorders>
              <w:bottom w:val="single" w:color="auto" w:sz="12" w:space="0"/>
            </w:tcBorders>
          </w:tcPr>
          <w:p w14:paraId="4CCEA0F1">
            <w:pPr>
              <w:pStyle w:val="42"/>
              <w:rPr>
                <w:rFonts w:eastAsiaTheme="minorEastAsia" w:cstheme="minorBidi"/>
              </w:rPr>
            </w:pPr>
            <w:r>
              <w:rPr>
                <w:rFonts w:eastAsiaTheme="minorEastAsia" w:cstheme="minorBidi"/>
              </w:rPr>
              <w:t>9.066</w:t>
            </w:r>
          </w:p>
        </w:tc>
        <w:tc>
          <w:tcPr>
            <w:tcW w:w="853" w:type="dxa"/>
            <w:tcBorders>
              <w:bottom w:val="single" w:color="auto" w:sz="12" w:space="0"/>
            </w:tcBorders>
          </w:tcPr>
          <w:p w14:paraId="2E0108C8">
            <w:pPr>
              <w:pStyle w:val="42"/>
              <w:rPr>
                <w:rFonts w:eastAsiaTheme="minorEastAsia" w:cstheme="minorBidi"/>
              </w:rPr>
            </w:pPr>
            <w:r>
              <w:rPr>
                <w:rFonts w:eastAsiaTheme="minorEastAsia" w:cstheme="minorBidi"/>
              </w:rPr>
              <w:t>5.581</w:t>
            </w:r>
          </w:p>
        </w:tc>
        <w:tc>
          <w:tcPr>
            <w:tcW w:w="853" w:type="dxa"/>
            <w:tcBorders>
              <w:bottom w:val="single" w:color="auto" w:sz="12" w:space="0"/>
            </w:tcBorders>
          </w:tcPr>
          <w:p w14:paraId="78BAB938">
            <w:pPr>
              <w:pStyle w:val="42"/>
              <w:rPr>
                <w:rFonts w:eastAsiaTheme="minorEastAsia" w:cstheme="minorBidi"/>
              </w:rPr>
            </w:pPr>
            <w:r>
              <w:rPr>
                <w:rFonts w:eastAsiaTheme="minorEastAsia" w:cstheme="minorBidi"/>
              </w:rPr>
              <w:t>0.684</w:t>
            </w:r>
          </w:p>
        </w:tc>
        <w:tc>
          <w:tcPr>
            <w:tcW w:w="853" w:type="dxa"/>
            <w:tcBorders>
              <w:bottom w:val="single" w:color="auto" w:sz="12" w:space="0"/>
            </w:tcBorders>
          </w:tcPr>
          <w:p w14:paraId="2E608E02">
            <w:pPr>
              <w:pStyle w:val="42"/>
              <w:rPr>
                <w:rFonts w:eastAsiaTheme="minorEastAsia" w:cstheme="minorBidi"/>
              </w:rPr>
            </w:pPr>
            <w:r>
              <w:rPr>
                <w:rFonts w:eastAsiaTheme="minorEastAsia" w:cstheme="minorBidi"/>
              </w:rPr>
              <w:t>0.798</w:t>
            </w:r>
          </w:p>
        </w:tc>
        <w:tc>
          <w:tcPr>
            <w:tcW w:w="853" w:type="dxa"/>
            <w:tcBorders>
              <w:bottom w:val="single" w:color="auto" w:sz="12" w:space="0"/>
            </w:tcBorders>
          </w:tcPr>
          <w:p w14:paraId="4934B586">
            <w:pPr>
              <w:pStyle w:val="42"/>
              <w:rPr>
                <w:rFonts w:eastAsiaTheme="minorEastAsia" w:cstheme="minorBidi"/>
              </w:rPr>
            </w:pPr>
            <w:r>
              <w:rPr>
                <w:rFonts w:eastAsiaTheme="minorEastAsia" w:cstheme="minorBidi"/>
              </w:rPr>
              <w:t>0.749</w:t>
            </w:r>
          </w:p>
        </w:tc>
        <w:tc>
          <w:tcPr>
            <w:tcW w:w="853" w:type="dxa"/>
            <w:tcBorders>
              <w:bottom w:val="single" w:color="auto" w:sz="12" w:space="0"/>
            </w:tcBorders>
          </w:tcPr>
          <w:p w14:paraId="0624A482">
            <w:pPr>
              <w:pStyle w:val="42"/>
              <w:rPr>
                <w:rFonts w:eastAsiaTheme="minorEastAsia" w:cstheme="minorBidi"/>
              </w:rPr>
            </w:pPr>
            <w:r>
              <w:rPr>
                <w:rFonts w:eastAsiaTheme="minorEastAsia" w:cstheme="minorBidi"/>
              </w:rPr>
              <w:t>1.098</w:t>
            </w:r>
          </w:p>
        </w:tc>
        <w:tc>
          <w:tcPr>
            <w:tcW w:w="853" w:type="dxa"/>
            <w:tcBorders>
              <w:bottom w:val="single" w:color="auto" w:sz="12" w:space="0"/>
            </w:tcBorders>
          </w:tcPr>
          <w:p w14:paraId="46C7C600">
            <w:pPr>
              <w:pStyle w:val="42"/>
              <w:rPr>
                <w:rFonts w:eastAsiaTheme="minorEastAsia" w:cstheme="minorBidi"/>
              </w:rPr>
            </w:pPr>
            <w:r>
              <w:rPr>
                <w:rFonts w:eastAsiaTheme="minorEastAsia" w:cstheme="minorBidi"/>
              </w:rPr>
              <w:t>2.278</w:t>
            </w:r>
          </w:p>
        </w:tc>
        <w:tc>
          <w:tcPr>
            <w:tcW w:w="853" w:type="dxa"/>
            <w:tcBorders>
              <w:bottom w:val="single" w:color="auto" w:sz="12" w:space="0"/>
              <w:right w:val="single" w:color="auto" w:sz="12" w:space="0"/>
            </w:tcBorders>
          </w:tcPr>
          <w:p w14:paraId="7903BF5E">
            <w:pPr>
              <w:pStyle w:val="42"/>
              <w:rPr>
                <w:rFonts w:eastAsiaTheme="minorEastAsia" w:cstheme="minorBidi"/>
              </w:rPr>
            </w:pPr>
            <w:r>
              <w:rPr>
                <w:rFonts w:eastAsiaTheme="minorEastAsia" w:cstheme="minorBidi"/>
              </w:rPr>
              <w:t>1.792</w:t>
            </w:r>
          </w:p>
        </w:tc>
      </w:tr>
    </w:tbl>
    <w:p w14:paraId="4CD61665">
      <w:r>
        <w:rPr>
          <w:rFonts w:hint="eastAsia"/>
        </w:rPr>
        <w:t>由表可知，在4、5月份跑马滩水库放空洞运行期间随着流量的增大，流速和水深同样呈现增大的趋势：4、5月份中流量最大值和最小值分别为9.066</w:t>
      </w:r>
      <w:r>
        <w:t>m</w:t>
      </w:r>
      <w:r>
        <w:rPr>
          <w:vertAlign w:val="superscript"/>
        </w:rPr>
        <w:t>3</w:t>
      </w:r>
      <w:r>
        <w:t>/s</w:t>
      </w:r>
      <w:r>
        <w:rPr>
          <w:rFonts w:hint="eastAsia"/>
        </w:rPr>
        <w:t>、0.766 m</w:t>
      </w:r>
      <w:r>
        <w:rPr>
          <w:rFonts w:hint="eastAsia"/>
          <w:vertAlign w:val="superscript"/>
        </w:rPr>
        <w:t>3</w:t>
      </w:r>
      <w:r>
        <w:rPr>
          <w:rFonts w:hint="eastAsia"/>
        </w:rPr>
        <w:t>/s；水深最大值和最小值分别为0.798m、0.647m；流速最大值和最小值分别为2.278m/s、0.66m/s。</w:t>
      </w:r>
    </w:p>
    <w:p w14:paraId="62FB64DE">
      <w:r>
        <w:rPr>
          <w:rFonts w:hint="eastAsia"/>
        </w:rPr>
        <w:t>c.断面#3（P=90%）水文变化</w:t>
      </w:r>
    </w:p>
    <w:p w14:paraId="7372FD13">
      <w:r>
        <w:rPr>
          <w:rFonts w:hint="eastAsia"/>
        </w:rPr>
        <w:t>根据水文预测统计得到断面#3在P=90%保证率下，情景一（放空洞建设前）、情景二（放空洞全开）、情景三（放空洞半开）等三种情景假设的流量、水深、流速变化量，具体情况如下表所示。</w:t>
      </w:r>
    </w:p>
    <w:p w14:paraId="1D63B153">
      <w:pPr>
        <w:pStyle w:val="45"/>
      </w:pPr>
      <w:r>
        <w:rPr>
          <w:rFonts w:hint="eastAsia"/>
        </w:rPr>
        <w:t>表4.2-39  断面#3水文变化量（P=90%，流量：m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1C4152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6AA03037">
            <w:pPr>
              <w:pStyle w:val="42"/>
              <w:jc w:val="right"/>
              <w:rPr>
                <w:rFonts w:eastAsiaTheme="minorEastAsia" w:cstheme="minorBidi"/>
              </w:rPr>
            </w:pPr>
            <w:r>
              <w:rPr>
                <w:rFonts w:hint="eastAsia" w:eastAsiaTheme="minorEastAsia" w:cstheme="minorBidi"/>
              </w:rPr>
              <w:t>情景</w:t>
            </w:r>
          </w:p>
          <w:p w14:paraId="1E66A8F1">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636BDBCC">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3BDC0E6E">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04226C54">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37A2883D">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71516F10">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5C1EB006">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2053AFB9">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45890201">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341ECA3D">
            <w:pPr>
              <w:pStyle w:val="42"/>
              <w:rPr>
                <w:rFonts w:eastAsiaTheme="minorEastAsia" w:cstheme="minorBidi"/>
              </w:rPr>
            </w:pPr>
            <w:r>
              <w:rPr>
                <w:rFonts w:hint="eastAsia" w:eastAsiaTheme="minorEastAsia" w:cstheme="minorBidi"/>
              </w:rPr>
              <w:t>情景三流速</w:t>
            </w:r>
          </w:p>
        </w:tc>
      </w:tr>
      <w:tr w14:paraId="65FDB6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1115A84F">
            <w:pPr>
              <w:pStyle w:val="42"/>
              <w:rPr>
                <w:rFonts w:eastAsiaTheme="minorEastAsia" w:cstheme="minorBidi"/>
              </w:rPr>
            </w:pPr>
            <w:r>
              <w:rPr>
                <w:rFonts w:eastAsiaTheme="minorEastAsia" w:cstheme="minorBidi"/>
              </w:rPr>
              <w:t>4</w:t>
            </w:r>
          </w:p>
        </w:tc>
        <w:tc>
          <w:tcPr>
            <w:tcW w:w="852" w:type="dxa"/>
          </w:tcPr>
          <w:p w14:paraId="06E68A03">
            <w:pPr>
              <w:pStyle w:val="42"/>
              <w:rPr>
                <w:rFonts w:eastAsiaTheme="minorEastAsia" w:cstheme="minorBidi"/>
              </w:rPr>
            </w:pPr>
            <w:r>
              <w:rPr>
                <w:rFonts w:eastAsiaTheme="minorEastAsia" w:cstheme="minorBidi"/>
              </w:rPr>
              <w:t>0.764</w:t>
            </w:r>
          </w:p>
        </w:tc>
        <w:tc>
          <w:tcPr>
            <w:tcW w:w="853" w:type="dxa"/>
          </w:tcPr>
          <w:p w14:paraId="5549481D">
            <w:pPr>
              <w:pStyle w:val="42"/>
              <w:rPr>
                <w:rFonts w:eastAsiaTheme="minorEastAsia" w:cstheme="minorBidi"/>
              </w:rPr>
            </w:pPr>
            <w:r>
              <w:rPr>
                <w:rFonts w:eastAsiaTheme="minorEastAsia" w:cstheme="minorBidi"/>
              </w:rPr>
              <w:t>7.734</w:t>
            </w:r>
          </w:p>
        </w:tc>
        <w:tc>
          <w:tcPr>
            <w:tcW w:w="853" w:type="dxa"/>
          </w:tcPr>
          <w:p w14:paraId="7760751F">
            <w:pPr>
              <w:pStyle w:val="42"/>
              <w:rPr>
                <w:rFonts w:eastAsiaTheme="minorEastAsia" w:cstheme="minorBidi"/>
              </w:rPr>
            </w:pPr>
            <w:r>
              <w:rPr>
                <w:rFonts w:eastAsiaTheme="minorEastAsia" w:cstheme="minorBidi"/>
              </w:rPr>
              <w:t>4.249</w:t>
            </w:r>
          </w:p>
        </w:tc>
        <w:tc>
          <w:tcPr>
            <w:tcW w:w="853" w:type="dxa"/>
          </w:tcPr>
          <w:p w14:paraId="4A7A1861">
            <w:pPr>
              <w:pStyle w:val="42"/>
              <w:rPr>
                <w:rFonts w:eastAsiaTheme="minorEastAsia" w:cstheme="minorBidi"/>
              </w:rPr>
            </w:pPr>
            <w:r>
              <w:rPr>
                <w:rFonts w:eastAsiaTheme="minorEastAsia" w:cstheme="minorBidi"/>
              </w:rPr>
              <w:t>0.647</w:t>
            </w:r>
          </w:p>
        </w:tc>
        <w:tc>
          <w:tcPr>
            <w:tcW w:w="853" w:type="dxa"/>
          </w:tcPr>
          <w:p w14:paraId="49060D4A">
            <w:pPr>
              <w:pStyle w:val="42"/>
              <w:rPr>
                <w:rFonts w:eastAsiaTheme="minorEastAsia" w:cstheme="minorBidi"/>
              </w:rPr>
            </w:pPr>
            <w:r>
              <w:rPr>
                <w:rFonts w:eastAsiaTheme="minorEastAsia" w:cstheme="minorBidi"/>
              </w:rPr>
              <w:t>0.78</w:t>
            </w:r>
          </w:p>
        </w:tc>
        <w:tc>
          <w:tcPr>
            <w:tcW w:w="853" w:type="dxa"/>
          </w:tcPr>
          <w:p w14:paraId="0838B7BD">
            <w:pPr>
              <w:pStyle w:val="42"/>
              <w:rPr>
                <w:rFonts w:eastAsiaTheme="minorEastAsia" w:cstheme="minorBidi"/>
              </w:rPr>
            </w:pPr>
            <w:r>
              <w:rPr>
                <w:rFonts w:eastAsiaTheme="minorEastAsia" w:cstheme="minorBidi"/>
              </w:rPr>
              <w:t>0.727</w:t>
            </w:r>
          </w:p>
        </w:tc>
        <w:tc>
          <w:tcPr>
            <w:tcW w:w="853" w:type="dxa"/>
          </w:tcPr>
          <w:p w14:paraId="02ED77B3">
            <w:pPr>
              <w:pStyle w:val="42"/>
              <w:rPr>
                <w:rFonts w:eastAsiaTheme="minorEastAsia" w:cstheme="minorBidi"/>
              </w:rPr>
            </w:pPr>
            <w:r>
              <w:rPr>
                <w:rFonts w:eastAsiaTheme="minorEastAsia" w:cstheme="minorBidi"/>
              </w:rPr>
              <w:t>0.66</w:t>
            </w:r>
          </w:p>
        </w:tc>
        <w:tc>
          <w:tcPr>
            <w:tcW w:w="853" w:type="dxa"/>
          </w:tcPr>
          <w:p w14:paraId="6B15BDAE">
            <w:pPr>
              <w:pStyle w:val="42"/>
              <w:rPr>
                <w:rFonts w:eastAsiaTheme="minorEastAsia" w:cstheme="minorBidi"/>
              </w:rPr>
            </w:pPr>
            <w:r>
              <w:rPr>
                <w:rFonts w:eastAsiaTheme="minorEastAsia" w:cstheme="minorBidi"/>
              </w:rPr>
              <w:t>2.102</w:t>
            </w:r>
          </w:p>
        </w:tc>
        <w:tc>
          <w:tcPr>
            <w:tcW w:w="853" w:type="dxa"/>
            <w:tcBorders>
              <w:right w:val="single" w:color="auto" w:sz="12" w:space="0"/>
            </w:tcBorders>
          </w:tcPr>
          <w:p w14:paraId="3C1AAA22">
            <w:pPr>
              <w:pStyle w:val="42"/>
              <w:rPr>
                <w:rFonts w:eastAsiaTheme="minorEastAsia" w:cstheme="minorBidi"/>
              </w:rPr>
            </w:pPr>
            <w:r>
              <w:rPr>
                <w:rFonts w:eastAsiaTheme="minorEastAsia" w:cstheme="minorBidi"/>
              </w:rPr>
              <w:t>1.564</w:t>
            </w:r>
          </w:p>
        </w:tc>
      </w:tr>
      <w:tr w14:paraId="4A0B07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51584913">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42F844A1">
            <w:pPr>
              <w:pStyle w:val="42"/>
              <w:rPr>
                <w:rFonts w:eastAsiaTheme="minorEastAsia" w:cstheme="minorBidi"/>
              </w:rPr>
            </w:pPr>
            <w:r>
              <w:rPr>
                <w:rFonts w:eastAsiaTheme="minorEastAsia" w:cstheme="minorBidi"/>
              </w:rPr>
              <w:t>2.095</w:t>
            </w:r>
          </w:p>
        </w:tc>
        <w:tc>
          <w:tcPr>
            <w:tcW w:w="853" w:type="dxa"/>
            <w:tcBorders>
              <w:bottom w:val="single" w:color="auto" w:sz="12" w:space="0"/>
            </w:tcBorders>
          </w:tcPr>
          <w:p w14:paraId="496DAF73">
            <w:pPr>
              <w:pStyle w:val="42"/>
              <w:rPr>
                <w:rFonts w:eastAsiaTheme="minorEastAsia" w:cstheme="minorBidi"/>
              </w:rPr>
            </w:pPr>
            <w:r>
              <w:rPr>
                <w:rFonts w:eastAsiaTheme="minorEastAsia" w:cstheme="minorBidi"/>
              </w:rPr>
              <w:t>9.065</w:t>
            </w:r>
          </w:p>
        </w:tc>
        <w:tc>
          <w:tcPr>
            <w:tcW w:w="853" w:type="dxa"/>
            <w:tcBorders>
              <w:bottom w:val="single" w:color="auto" w:sz="12" w:space="0"/>
            </w:tcBorders>
          </w:tcPr>
          <w:p w14:paraId="0FF0BC40">
            <w:pPr>
              <w:pStyle w:val="42"/>
              <w:rPr>
                <w:rFonts w:eastAsiaTheme="minorEastAsia" w:cstheme="minorBidi"/>
              </w:rPr>
            </w:pPr>
            <w:r>
              <w:rPr>
                <w:rFonts w:eastAsiaTheme="minorEastAsia" w:cstheme="minorBidi"/>
              </w:rPr>
              <w:t>5.58</w:t>
            </w:r>
          </w:p>
        </w:tc>
        <w:tc>
          <w:tcPr>
            <w:tcW w:w="853" w:type="dxa"/>
            <w:tcBorders>
              <w:bottom w:val="single" w:color="auto" w:sz="12" w:space="0"/>
            </w:tcBorders>
          </w:tcPr>
          <w:p w14:paraId="2172A530">
            <w:pPr>
              <w:pStyle w:val="42"/>
              <w:rPr>
                <w:rFonts w:eastAsiaTheme="minorEastAsia" w:cstheme="minorBidi"/>
              </w:rPr>
            </w:pPr>
            <w:r>
              <w:rPr>
                <w:rFonts w:eastAsiaTheme="minorEastAsia" w:cstheme="minorBidi"/>
              </w:rPr>
              <w:t>0.684</w:t>
            </w:r>
          </w:p>
        </w:tc>
        <w:tc>
          <w:tcPr>
            <w:tcW w:w="853" w:type="dxa"/>
            <w:tcBorders>
              <w:bottom w:val="single" w:color="auto" w:sz="12" w:space="0"/>
            </w:tcBorders>
          </w:tcPr>
          <w:p w14:paraId="4637F648">
            <w:pPr>
              <w:pStyle w:val="42"/>
              <w:rPr>
                <w:rFonts w:eastAsiaTheme="minorEastAsia" w:cstheme="minorBidi"/>
              </w:rPr>
            </w:pPr>
            <w:r>
              <w:rPr>
                <w:rFonts w:eastAsiaTheme="minorEastAsia" w:cstheme="minorBidi"/>
              </w:rPr>
              <w:t>0.798</w:t>
            </w:r>
          </w:p>
        </w:tc>
        <w:tc>
          <w:tcPr>
            <w:tcW w:w="853" w:type="dxa"/>
            <w:tcBorders>
              <w:bottom w:val="single" w:color="auto" w:sz="12" w:space="0"/>
            </w:tcBorders>
          </w:tcPr>
          <w:p w14:paraId="6BF00BCF">
            <w:pPr>
              <w:pStyle w:val="42"/>
              <w:rPr>
                <w:rFonts w:eastAsiaTheme="minorEastAsia" w:cstheme="minorBidi"/>
              </w:rPr>
            </w:pPr>
            <w:r>
              <w:rPr>
                <w:rFonts w:eastAsiaTheme="minorEastAsia" w:cstheme="minorBidi"/>
              </w:rPr>
              <w:t>0.749</w:t>
            </w:r>
          </w:p>
        </w:tc>
        <w:tc>
          <w:tcPr>
            <w:tcW w:w="853" w:type="dxa"/>
            <w:tcBorders>
              <w:bottom w:val="single" w:color="auto" w:sz="12" w:space="0"/>
            </w:tcBorders>
          </w:tcPr>
          <w:p w14:paraId="7301F45D">
            <w:pPr>
              <w:pStyle w:val="42"/>
              <w:rPr>
                <w:rFonts w:eastAsiaTheme="minorEastAsia" w:cstheme="minorBidi"/>
              </w:rPr>
            </w:pPr>
            <w:r>
              <w:rPr>
                <w:rFonts w:eastAsiaTheme="minorEastAsia" w:cstheme="minorBidi"/>
              </w:rPr>
              <w:t>1.098</w:t>
            </w:r>
          </w:p>
        </w:tc>
        <w:tc>
          <w:tcPr>
            <w:tcW w:w="853" w:type="dxa"/>
            <w:tcBorders>
              <w:bottom w:val="single" w:color="auto" w:sz="12" w:space="0"/>
            </w:tcBorders>
          </w:tcPr>
          <w:p w14:paraId="2D0890D8">
            <w:pPr>
              <w:pStyle w:val="42"/>
              <w:rPr>
                <w:rFonts w:eastAsiaTheme="minorEastAsia" w:cstheme="minorBidi"/>
              </w:rPr>
            </w:pPr>
            <w:r>
              <w:rPr>
                <w:rFonts w:eastAsiaTheme="minorEastAsia" w:cstheme="minorBidi"/>
              </w:rPr>
              <w:t>2.278</w:t>
            </w:r>
          </w:p>
        </w:tc>
        <w:tc>
          <w:tcPr>
            <w:tcW w:w="853" w:type="dxa"/>
            <w:tcBorders>
              <w:bottom w:val="single" w:color="auto" w:sz="12" w:space="0"/>
              <w:right w:val="single" w:color="auto" w:sz="12" w:space="0"/>
            </w:tcBorders>
          </w:tcPr>
          <w:p w14:paraId="3CA96817">
            <w:pPr>
              <w:pStyle w:val="42"/>
              <w:rPr>
                <w:rFonts w:eastAsiaTheme="minorEastAsia" w:cstheme="minorBidi"/>
              </w:rPr>
            </w:pPr>
            <w:r>
              <w:rPr>
                <w:rFonts w:eastAsiaTheme="minorEastAsia" w:cstheme="minorBidi"/>
              </w:rPr>
              <w:t>1.792</w:t>
            </w:r>
          </w:p>
        </w:tc>
      </w:tr>
    </w:tbl>
    <w:p w14:paraId="27CF26A8">
      <w:r>
        <w:rPr>
          <w:rFonts w:hint="eastAsia"/>
        </w:rPr>
        <w:t>由表可知，在4、5月份跑马滩水库放空洞运行期间随着流量的增大，流速和水深同样呈现增大的趋势：4、5月份中流量最大值和最小值分别为9.065</w:t>
      </w:r>
      <w:r>
        <w:t xml:space="preserve"> m</w:t>
      </w:r>
      <w:r>
        <w:rPr>
          <w:vertAlign w:val="superscript"/>
        </w:rPr>
        <w:t>3</w:t>
      </w:r>
      <w:r>
        <w:t>/s</w:t>
      </w:r>
      <w:r>
        <w:rPr>
          <w:rFonts w:hint="eastAsia"/>
        </w:rPr>
        <w:t>、0.764 m</w:t>
      </w:r>
      <w:r>
        <w:rPr>
          <w:rFonts w:hint="eastAsia"/>
          <w:vertAlign w:val="superscript"/>
        </w:rPr>
        <w:t>3</w:t>
      </w:r>
      <w:r>
        <w:rPr>
          <w:rFonts w:hint="eastAsia"/>
        </w:rPr>
        <w:t>/s；水深最大值和最小值分别为0.798m、0.647m；流速最大值和最小值分别为2.278m/s、0.66m/s。</w:t>
      </w:r>
    </w:p>
    <w:p w14:paraId="12CEC889">
      <w:pPr>
        <w:pStyle w:val="6"/>
      </w:pPr>
      <w:r>
        <w:rPr>
          <w:rFonts w:hint="eastAsia"/>
        </w:rPr>
        <w:t>（4）控制断面#4</w:t>
      </w:r>
      <w:r>
        <w:t>各频率下流量、流速、水深变化</w:t>
      </w:r>
      <w:r>
        <w:rPr>
          <w:rFonts w:hint="eastAsia"/>
        </w:rPr>
        <w:t>情况</w:t>
      </w:r>
    </w:p>
    <w:p w14:paraId="1611E311">
      <w:r>
        <w:rPr>
          <w:rFonts w:hint="eastAsia"/>
        </w:rPr>
        <w:t>a.断面#4（P=10%）水文变化</w:t>
      </w:r>
    </w:p>
    <w:p w14:paraId="7DBAB70C">
      <w:r>
        <w:rPr>
          <w:rFonts w:hint="eastAsia"/>
        </w:rPr>
        <w:t>根据水文预测统计得到断面#4在P=10%保证率下，情景一（放空洞建设前）、情景二（放空洞全开）、情景三（放空洞半开）等三种情景假设的流量、水深、流速变化量，具体情况如下表所示。</w:t>
      </w:r>
    </w:p>
    <w:p w14:paraId="7F0D3460">
      <w:pPr>
        <w:pStyle w:val="45"/>
      </w:pPr>
      <w:r>
        <w:rPr>
          <w:rFonts w:hint="eastAsia"/>
        </w:rPr>
        <w:t>表4.2-40  断面#4水文变化量（P=10%，流量：m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0A9FA2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2EAD2C6A">
            <w:pPr>
              <w:pStyle w:val="42"/>
              <w:jc w:val="right"/>
              <w:rPr>
                <w:rFonts w:eastAsiaTheme="minorEastAsia" w:cstheme="minorBidi"/>
              </w:rPr>
            </w:pPr>
            <w:r>
              <w:rPr>
                <w:rFonts w:hint="eastAsia" w:eastAsiaTheme="minorEastAsia" w:cstheme="minorBidi"/>
              </w:rPr>
              <w:t>情景</w:t>
            </w:r>
          </w:p>
          <w:p w14:paraId="448DA0D2">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085F689E">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4F3D1E15">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76B7FDAB">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0B8B747F">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0000EADB">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3E3E884F">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000013C0">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1E024DDF">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5972226D">
            <w:pPr>
              <w:pStyle w:val="42"/>
              <w:rPr>
                <w:rFonts w:eastAsiaTheme="minorEastAsia" w:cstheme="minorBidi"/>
              </w:rPr>
            </w:pPr>
            <w:r>
              <w:rPr>
                <w:rFonts w:hint="eastAsia" w:eastAsiaTheme="minorEastAsia" w:cstheme="minorBidi"/>
              </w:rPr>
              <w:t>情景三流速</w:t>
            </w:r>
          </w:p>
        </w:tc>
      </w:tr>
      <w:tr w14:paraId="4D74E1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293C9343">
            <w:pPr>
              <w:pStyle w:val="42"/>
              <w:rPr>
                <w:rFonts w:eastAsiaTheme="minorEastAsia" w:cstheme="minorBidi"/>
              </w:rPr>
            </w:pPr>
            <w:r>
              <w:rPr>
                <w:rFonts w:eastAsiaTheme="minorEastAsia" w:cstheme="minorBidi"/>
              </w:rPr>
              <w:t>4</w:t>
            </w:r>
          </w:p>
        </w:tc>
        <w:tc>
          <w:tcPr>
            <w:tcW w:w="852" w:type="dxa"/>
          </w:tcPr>
          <w:p w14:paraId="13EA3288">
            <w:pPr>
              <w:pStyle w:val="42"/>
              <w:rPr>
                <w:rFonts w:eastAsiaTheme="minorEastAsia" w:cstheme="minorBidi"/>
              </w:rPr>
            </w:pPr>
            <w:r>
              <w:rPr>
                <w:rFonts w:eastAsiaTheme="minorEastAsia" w:cstheme="minorBidi"/>
              </w:rPr>
              <w:t>0.8</w:t>
            </w:r>
          </w:p>
        </w:tc>
        <w:tc>
          <w:tcPr>
            <w:tcW w:w="853" w:type="dxa"/>
          </w:tcPr>
          <w:p w14:paraId="1AA13FEF">
            <w:pPr>
              <w:pStyle w:val="42"/>
              <w:rPr>
                <w:rFonts w:eastAsiaTheme="minorEastAsia" w:cstheme="minorBidi"/>
              </w:rPr>
            </w:pPr>
            <w:r>
              <w:rPr>
                <w:rFonts w:eastAsiaTheme="minorEastAsia" w:cstheme="minorBidi"/>
              </w:rPr>
              <w:t>7.77</w:t>
            </w:r>
          </w:p>
        </w:tc>
        <w:tc>
          <w:tcPr>
            <w:tcW w:w="853" w:type="dxa"/>
          </w:tcPr>
          <w:p w14:paraId="371E73F7">
            <w:pPr>
              <w:pStyle w:val="42"/>
              <w:rPr>
                <w:rFonts w:eastAsiaTheme="minorEastAsia" w:cstheme="minorBidi"/>
              </w:rPr>
            </w:pPr>
            <w:r>
              <w:rPr>
                <w:rFonts w:eastAsiaTheme="minorEastAsia" w:cstheme="minorBidi"/>
              </w:rPr>
              <w:t>4.285</w:t>
            </w:r>
          </w:p>
        </w:tc>
        <w:tc>
          <w:tcPr>
            <w:tcW w:w="853" w:type="dxa"/>
          </w:tcPr>
          <w:p w14:paraId="265390CA">
            <w:pPr>
              <w:pStyle w:val="42"/>
              <w:rPr>
                <w:rFonts w:eastAsiaTheme="minorEastAsia" w:cstheme="minorBidi"/>
              </w:rPr>
            </w:pPr>
            <w:r>
              <w:rPr>
                <w:rFonts w:eastAsiaTheme="minorEastAsia" w:cstheme="minorBidi"/>
              </w:rPr>
              <w:t>0.234</w:t>
            </w:r>
          </w:p>
        </w:tc>
        <w:tc>
          <w:tcPr>
            <w:tcW w:w="853" w:type="dxa"/>
          </w:tcPr>
          <w:p w14:paraId="6EE668DA">
            <w:pPr>
              <w:pStyle w:val="42"/>
              <w:rPr>
                <w:rFonts w:eastAsiaTheme="minorEastAsia" w:cstheme="minorBidi"/>
              </w:rPr>
            </w:pPr>
            <w:r>
              <w:rPr>
                <w:rFonts w:eastAsiaTheme="minorEastAsia" w:cstheme="minorBidi"/>
              </w:rPr>
              <w:t>0.598</w:t>
            </w:r>
          </w:p>
        </w:tc>
        <w:tc>
          <w:tcPr>
            <w:tcW w:w="853" w:type="dxa"/>
          </w:tcPr>
          <w:p w14:paraId="18515A60">
            <w:pPr>
              <w:pStyle w:val="42"/>
              <w:rPr>
                <w:rFonts w:eastAsiaTheme="minorEastAsia" w:cstheme="minorBidi"/>
              </w:rPr>
            </w:pPr>
            <w:r>
              <w:rPr>
                <w:rFonts w:eastAsiaTheme="minorEastAsia" w:cstheme="minorBidi"/>
              </w:rPr>
              <w:t>0.544</w:t>
            </w:r>
          </w:p>
        </w:tc>
        <w:tc>
          <w:tcPr>
            <w:tcW w:w="853" w:type="dxa"/>
          </w:tcPr>
          <w:p w14:paraId="0404CD00">
            <w:pPr>
              <w:pStyle w:val="42"/>
              <w:rPr>
                <w:rFonts w:eastAsiaTheme="minorEastAsia" w:cstheme="minorBidi"/>
              </w:rPr>
            </w:pPr>
            <w:r>
              <w:rPr>
                <w:rFonts w:eastAsiaTheme="minorEastAsia" w:cstheme="minorBidi"/>
              </w:rPr>
              <w:t>0.902</w:t>
            </w:r>
          </w:p>
        </w:tc>
        <w:tc>
          <w:tcPr>
            <w:tcW w:w="853" w:type="dxa"/>
          </w:tcPr>
          <w:p w14:paraId="47392E59">
            <w:pPr>
              <w:pStyle w:val="42"/>
              <w:rPr>
                <w:rFonts w:eastAsiaTheme="minorEastAsia" w:cstheme="minorBidi"/>
              </w:rPr>
            </w:pPr>
            <w:r>
              <w:rPr>
                <w:rFonts w:eastAsiaTheme="minorEastAsia" w:cstheme="minorBidi"/>
              </w:rPr>
              <w:t>2.208</w:t>
            </w:r>
          </w:p>
        </w:tc>
        <w:tc>
          <w:tcPr>
            <w:tcW w:w="853" w:type="dxa"/>
            <w:tcBorders>
              <w:right w:val="single" w:color="auto" w:sz="12" w:space="0"/>
            </w:tcBorders>
          </w:tcPr>
          <w:p w14:paraId="77B3F2C2">
            <w:pPr>
              <w:pStyle w:val="42"/>
              <w:rPr>
                <w:rFonts w:eastAsiaTheme="minorEastAsia" w:cstheme="minorBidi"/>
              </w:rPr>
            </w:pPr>
            <w:r>
              <w:rPr>
                <w:rFonts w:eastAsiaTheme="minorEastAsia" w:cstheme="minorBidi"/>
              </w:rPr>
              <w:t>1.639</w:t>
            </w:r>
          </w:p>
        </w:tc>
      </w:tr>
      <w:tr w14:paraId="31C788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180C3F34">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28E17C44">
            <w:pPr>
              <w:pStyle w:val="42"/>
              <w:rPr>
                <w:rFonts w:eastAsiaTheme="minorEastAsia" w:cstheme="minorBidi"/>
              </w:rPr>
            </w:pPr>
            <w:r>
              <w:rPr>
                <w:rFonts w:eastAsiaTheme="minorEastAsia" w:cstheme="minorBidi"/>
              </w:rPr>
              <w:t>2.125</w:t>
            </w:r>
          </w:p>
        </w:tc>
        <w:tc>
          <w:tcPr>
            <w:tcW w:w="853" w:type="dxa"/>
            <w:tcBorders>
              <w:bottom w:val="single" w:color="auto" w:sz="12" w:space="0"/>
            </w:tcBorders>
          </w:tcPr>
          <w:p w14:paraId="6D691664">
            <w:pPr>
              <w:pStyle w:val="42"/>
              <w:rPr>
                <w:rFonts w:eastAsiaTheme="minorEastAsia" w:cstheme="minorBidi"/>
              </w:rPr>
            </w:pPr>
            <w:r>
              <w:rPr>
                <w:rFonts w:eastAsiaTheme="minorEastAsia" w:cstheme="minorBidi"/>
              </w:rPr>
              <w:t>9.095</w:t>
            </w:r>
          </w:p>
        </w:tc>
        <w:tc>
          <w:tcPr>
            <w:tcW w:w="853" w:type="dxa"/>
            <w:tcBorders>
              <w:bottom w:val="single" w:color="auto" w:sz="12" w:space="0"/>
            </w:tcBorders>
          </w:tcPr>
          <w:p w14:paraId="738CE46C">
            <w:pPr>
              <w:pStyle w:val="42"/>
              <w:rPr>
                <w:rFonts w:eastAsiaTheme="minorEastAsia" w:cstheme="minorBidi"/>
              </w:rPr>
            </w:pPr>
            <w:r>
              <w:rPr>
                <w:rFonts w:eastAsiaTheme="minorEastAsia" w:cstheme="minorBidi"/>
              </w:rPr>
              <w:t>5.61</w:t>
            </w:r>
          </w:p>
        </w:tc>
        <w:tc>
          <w:tcPr>
            <w:tcW w:w="853" w:type="dxa"/>
            <w:tcBorders>
              <w:bottom w:val="single" w:color="auto" w:sz="12" w:space="0"/>
            </w:tcBorders>
          </w:tcPr>
          <w:p w14:paraId="7F240B3A">
            <w:pPr>
              <w:pStyle w:val="42"/>
              <w:rPr>
                <w:rFonts w:eastAsiaTheme="minorEastAsia" w:cstheme="minorBidi"/>
              </w:rPr>
            </w:pPr>
            <w:r>
              <w:rPr>
                <w:rFonts w:eastAsiaTheme="minorEastAsia" w:cstheme="minorBidi"/>
              </w:rPr>
              <w:t>0.283</w:t>
            </w:r>
          </w:p>
        </w:tc>
        <w:tc>
          <w:tcPr>
            <w:tcW w:w="853" w:type="dxa"/>
            <w:tcBorders>
              <w:bottom w:val="single" w:color="auto" w:sz="12" w:space="0"/>
            </w:tcBorders>
          </w:tcPr>
          <w:p w14:paraId="24CFA3FD">
            <w:pPr>
              <w:pStyle w:val="42"/>
              <w:rPr>
                <w:rFonts w:eastAsiaTheme="minorEastAsia" w:cstheme="minorBidi"/>
              </w:rPr>
            </w:pPr>
            <w:r>
              <w:rPr>
                <w:rFonts w:eastAsiaTheme="minorEastAsia" w:cstheme="minorBidi"/>
              </w:rPr>
              <w:t>0.616</w:t>
            </w:r>
          </w:p>
        </w:tc>
        <w:tc>
          <w:tcPr>
            <w:tcW w:w="853" w:type="dxa"/>
            <w:tcBorders>
              <w:bottom w:val="single" w:color="auto" w:sz="12" w:space="0"/>
            </w:tcBorders>
          </w:tcPr>
          <w:p w14:paraId="4CD2D463">
            <w:pPr>
              <w:pStyle w:val="42"/>
              <w:rPr>
                <w:rFonts w:eastAsiaTheme="minorEastAsia" w:cstheme="minorBidi"/>
              </w:rPr>
            </w:pPr>
            <w:r>
              <w:rPr>
                <w:rFonts w:eastAsiaTheme="minorEastAsia" w:cstheme="minorBidi"/>
              </w:rPr>
              <w:t>0.566</w:t>
            </w:r>
          </w:p>
        </w:tc>
        <w:tc>
          <w:tcPr>
            <w:tcW w:w="853" w:type="dxa"/>
            <w:tcBorders>
              <w:bottom w:val="single" w:color="auto" w:sz="12" w:space="0"/>
            </w:tcBorders>
          </w:tcPr>
          <w:p w14:paraId="4F2AABA3">
            <w:pPr>
              <w:pStyle w:val="42"/>
              <w:rPr>
                <w:rFonts w:eastAsiaTheme="minorEastAsia" w:cstheme="minorBidi"/>
              </w:rPr>
            </w:pPr>
            <w:r>
              <w:rPr>
                <w:rFonts w:eastAsiaTheme="minorEastAsia" w:cstheme="minorBidi"/>
              </w:rPr>
              <w:t>1.471</w:t>
            </w:r>
          </w:p>
        </w:tc>
        <w:tc>
          <w:tcPr>
            <w:tcW w:w="853" w:type="dxa"/>
            <w:tcBorders>
              <w:bottom w:val="single" w:color="auto" w:sz="12" w:space="0"/>
            </w:tcBorders>
          </w:tcPr>
          <w:p w14:paraId="3307659B">
            <w:pPr>
              <w:pStyle w:val="42"/>
              <w:rPr>
                <w:rFonts w:eastAsiaTheme="minorEastAsia" w:cstheme="minorBidi"/>
              </w:rPr>
            </w:pPr>
            <w:r>
              <w:rPr>
                <w:rFonts w:eastAsiaTheme="minorEastAsia" w:cstheme="minorBidi"/>
              </w:rPr>
              <w:t>2.392</w:t>
            </w:r>
          </w:p>
        </w:tc>
        <w:tc>
          <w:tcPr>
            <w:tcW w:w="853" w:type="dxa"/>
            <w:tcBorders>
              <w:bottom w:val="single" w:color="auto" w:sz="12" w:space="0"/>
              <w:right w:val="single" w:color="auto" w:sz="12" w:space="0"/>
            </w:tcBorders>
          </w:tcPr>
          <w:p w14:paraId="3DD1B989">
            <w:pPr>
              <w:pStyle w:val="42"/>
              <w:rPr>
                <w:rFonts w:eastAsiaTheme="minorEastAsia" w:cstheme="minorBidi"/>
              </w:rPr>
            </w:pPr>
            <w:r>
              <w:rPr>
                <w:rFonts w:eastAsiaTheme="minorEastAsia" w:cstheme="minorBidi"/>
              </w:rPr>
              <w:t>1.874</w:t>
            </w:r>
          </w:p>
        </w:tc>
      </w:tr>
    </w:tbl>
    <w:p w14:paraId="578D44DD">
      <w:r>
        <w:rPr>
          <w:rFonts w:hint="eastAsia"/>
        </w:rPr>
        <w:t>由表可知，在4、5月份跑马滩水库放空洞运行期间随着流量的增大，流速和水深同样呈现增大的趋势：4、5月份中流量最大值和最小值分别为9.095</w:t>
      </w:r>
      <w:r>
        <w:t>m</w:t>
      </w:r>
      <w:r>
        <w:rPr>
          <w:vertAlign w:val="superscript"/>
        </w:rPr>
        <w:t>3</w:t>
      </w:r>
      <w:r>
        <w:t>/s</w:t>
      </w:r>
      <w:r>
        <w:rPr>
          <w:rFonts w:hint="eastAsia"/>
        </w:rPr>
        <w:t>、0.8m</w:t>
      </w:r>
      <w:r>
        <w:rPr>
          <w:rFonts w:hint="eastAsia"/>
          <w:vertAlign w:val="superscript"/>
        </w:rPr>
        <w:t>3</w:t>
      </w:r>
      <w:r>
        <w:rPr>
          <w:rFonts w:hint="eastAsia"/>
        </w:rPr>
        <w:t>/s；水深最大值和最小值分别为0.616m、0.234m；流速最大值和最小值分别为2.392m/s、0.902m/s。</w:t>
      </w:r>
    </w:p>
    <w:p w14:paraId="644A327A">
      <w:r>
        <w:rPr>
          <w:rFonts w:hint="eastAsia"/>
        </w:rPr>
        <w:t>b.断面#4（P=50%）水文变化</w:t>
      </w:r>
    </w:p>
    <w:p w14:paraId="787D9E9D">
      <w:r>
        <w:rPr>
          <w:rFonts w:hint="eastAsia"/>
        </w:rPr>
        <w:t>根据水文预测统计得到断面#4在P=50%保证率下，情景一（放空洞建设前）、情景二（放空洞全开）、情景三（放空洞半开）等三种情景假设的流量、水深、流速变化量，具体情况如下表所示。</w:t>
      </w:r>
    </w:p>
    <w:p w14:paraId="063AD916">
      <w:pPr>
        <w:pStyle w:val="45"/>
      </w:pPr>
      <w:r>
        <w:rPr>
          <w:rFonts w:hint="eastAsia"/>
        </w:rPr>
        <w:t>表4.2-41  断面#4水文变化量（P=50%，流量：m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0904BF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1358C8ED">
            <w:pPr>
              <w:pStyle w:val="42"/>
              <w:jc w:val="right"/>
              <w:rPr>
                <w:rFonts w:eastAsiaTheme="minorEastAsia" w:cstheme="minorBidi"/>
              </w:rPr>
            </w:pPr>
            <w:r>
              <w:rPr>
                <w:rFonts w:hint="eastAsia" w:eastAsiaTheme="minorEastAsia" w:cstheme="minorBidi"/>
              </w:rPr>
              <w:t>情景</w:t>
            </w:r>
          </w:p>
          <w:p w14:paraId="5020DEF9">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1816DD1D">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402D4F2B">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2542EFDA">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13F83FC3">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35B2CCD8">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27694C5E">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0DA37A15">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538F397D">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389D63A7">
            <w:pPr>
              <w:pStyle w:val="42"/>
              <w:rPr>
                <w:rFonts w:eastAsiaTheme="minorEastAsia" w:cstheme="minorBidi"/>
              </w:rPr>
            </w:pPr>
            <w:r>
              <w:rPr>
                <w:rFonts w:hint="eastAsia" w:eastAsiaTheme="minorEastAsia" w:cstheme="minorBidi"/>
              </w:rPr>
              <w:t>情景三流速</w:t>
            </w:r>
          </w:p>
        </w:tc>
      </w:tr>
      <w:tr w14:paraId="3DF171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16235210">
            <w:pPr>
              <w:pStyle w:val="42"/>
              <w:rPr>
                <w:rFonts w:eastAsiaTheme="minorEastAsia" w:cstheme="minorBidi"/>
              </w:rPr>
            </w:pPr>
            <w:r>
              <w:rPr>
                <w:rFonts w:eastAsiaTheme="minorEastAsia" w:cstheme="minorBidi"/>
              </w:rPr>
              <w:t>4</w:t>
            </w:r>
          </w:p>
        </w:tc>
        <w:tc>
          <w:tcPr>
            <w:tcW w:w="852" w:type="dxa"/>
          </w:tcPr>
          <w:p w14:paraId="640FE396">
            <w:pPr>
              <w:pStyle w:val="42"/>
              <w:rPr>
                <w:rFonts w:eastAsiaTheme="minorEastAsia" w:cstheme="minorBidi"/>
              </w:rPr>
            </w:pPr>
            <w:r>
              <w:rPr>
                <w:rFonts w:eastAsiaTheme="minorEastAsia" w:cstheme="minorBidi"/>
              </w:rPr>
              <w:t>0.777</w:t>
            </w:r>
          </w:p>
        </w:tc>
        <w:tc>
          <w:tcPr>
            <w:tcW w:w="853" w:type="dxa"/>
          </w:tcPr>
          <w:p w14:paraId="509ADF09">
            <w:pPr>
              <w:pStyle w:val="42"/>
              <w:rPr>
                <w:rFonts w:eastAsiaTheme="minorEastAsia" w:cstheme="minorBidi"/>
              </w:rPr>
            </w:pPr>
            <w:r>
              <w:rPr>
                <w:rFonts w:eastAsiaTheme="minorEastAsia" w:cstheme="minorBidi"/>
              </w:rPr>
              <w:t>7.747</w:t>
            </w:r>
          </w:p>
        </w:tc>
        <w:tc>
          <w:tcPr>
            <w:tcW w:w="853" w:type="dxa"/>
          </w:tcPr>
          <w:p w14:paraId="606B4B89">
            <w:pPr>
              <w:pStyle w:val="42"/>
              <w:rPr>
                <w:rFonts w:eastAsiaTheme="minorEastAsia" w:cstheme="minorBidi"/>
              </w:rPr>
            </w:pPr>
            <w:r>
              <w:rPr>
                <w:rFonts w:eastAsiaTheme="minorEastAsia" w:cstheme="minorBidi"/>
              </w:rPr>
              <w:t>4.262</w:t>
            </w:r>
          </w:p>
        </w:tc>
        <w:tc>
          <w:tcPr>
            <w:tcW w:w="853" w:type="dxa"/>
          </w:tcPr>
          <w:p w14:paraId="0F3DBCDC">
            <w:pPr>
              <w:pStyle w:val="42"/>
              <w:rPr>
                <w:rFonts w:eastAsiaTheme="minorEastAsia" w:cstheme="minorBidi"/>
              </w:rPr>
            </w:pPr>
            <w:r>
              <w:rPr>
                <w:rFonts w:eastAsiaTheme="minorEastAsia" w:cstheme="minorBidi"/>
              </w:rPr>
              <w:t>0.233</w:t>
            </w:r>
          </w:p>
        </w:tc>
        <w:tc>
          <w:tcPr>
            <w:tcW w:w="853" w:type="dxa"/>
          </w:tcPr>
          <w:p w14:paraId="4E830196">
            <w:pPr>
              <w:pStyle w:val="42"/>
              <w:rPr>
                <w:rFonts w:eastAsiaTheme="minorEastAsia" w:cstheme="minorBidi"/>
              </w:rPr>
            </w:pPr>
            <w:r>
              <w:rPr>
                <w:rFonts w:eastAsiaTheme="minorEastAsia" w:cstheme="minorBidi"/>
              </w:rPr>
              <w:t>0.598</w:t>
            </w:r>
          </w:p>
        </w:tc>
        <w:tc>
          <w:tcPr>
            <w:tcW w:w="853" w:type="dxa"/>
          </w:tcPr>
          <w:p w14:paraId="12E0C424">
            <w:pPr>
              <w:pStyle w:val="42"/>
              <w:rPr>
                <w:rFonts w:eastAsiaTheme="minorEastAsia" w:cstheme="minorBidi"/>
              </w:rPr>
            </w:pPr>
            <w:r>
              <w:rPr>
                <w:rFonts w:eastAsiaTheme="minorEastAsia" w:cstheme="minorBidi"/>
              </w:rPr>
              <w:t>0.543</w:t>
            </w:r>
          </w:p>
        </w:tc>
        <w:tc>
          <w:tcPr>
            <w:tcW w:w="853" w:type="dxa"/>
          </w:tcPr>
          <w:p w14:paraId="53D15B17">
            <w:pPr>
              <w:pStyle w:val="42"/>
              <w:rPr>
                <w:rFonts w:eastAsiaTheme="minorEastAsia" w:cstheme="minorBidi"/>
              </w:rPr>
            </w:pPr>
            <w:r>
              <w:rPr>
                <w:rFonts w:eastAsiaTheme="minorEastAsia" w:cstheme="minorBidi"/>
              </w:rPr>
              <w:t>0.89</w:t>
            </w:r>
          </w:p>
        </w:tc>
        <w:tc>
          <w:tcPr>
            <w:tcW w:w="853" w:type="dxa"/>
          </w:tcPr>
          <w:p w14:paraId="21A05C2C">
            <w:pPr>
              <w:pStyle w:val="42"/>
              <w:rPr>
                <w:rFonts w:eastAsiaTheme="minorEastAsia" w:cstheme="minorBidi"/>
              </w:rPr>
            </w:pPr>
            <w:r>
              <w:rPr>
                <w:rFonts w:eastAsiaTheme="minorEastAsia" w:cstheme="minorBidi"/>
              </w:rPr>
              <w:t>2.208</w:t>
            </w:r>
          </w:p>
        </w:tc>
        <w:tc>
          <w:tcPr>
            <w:tcW w:w="853" w:type="dxa"/>
            <w:tcBorders>
              <w:right w:val="single" w:color="auto" w:sz="12" w:space="0"/>
            </w:tcBorders>
          </w:tcPr>
          <w:p w14:paraId="1FFCBD28">
            <w:pPr>
              <w:pStyle w:val="42"/>
              <w:rPr>
                <w:rFonts w:eastAsiaTheme="minorEastAsia" w:cstheme="minorBidi"/>
              </w:rPr>
            </w:pPr>
            <w:r>
              <w:rPr>
                <w:rFonts w:eastAsiaTheme="minorEastAsia" w:cstheme="minorBidi"/>
              </w:rPr>
              <w:t>1.628</w:t>
            </w:r>
          </w:p>
        </w:tc>
      </w:tr>
      <w:tr w14:paraId="39952E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72A42636">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1E5AD051">
            <w:pPr>
              <w:pStyle w:val="42"/>
              <w:rPr>
                <w:rFonts w:eastAsiaTheme="minorEastAsia" w:cstheme="minorBidi"/>
              </w:rPr>
            </w:pPr>
            <w:r>
              <w:rPr>
                <w:rFonts w:eastAsiaTheme="minorEastAsia" w:cstheme="minorBidi"/>
              </w:rPr>
              <w:t>2.103</w:t>
            </w:r>
          </w:p>
        </w:tc>
        <w:tc>
          <w:tcPr>
            <w:tcW w:w="853" w:type="dxa"/>
            <w:tcBorders>
              <w:bottom w:val="single" w:color="auto" w:sz="12" w:space="0"/>
            </w:tcBorders>
          </w:tcPr>
          <w:p w14:paraId="1CF68014">
            <w:pPr>
              <w:pStyle w:val="42"/>
              <w:rPr>
                <w:rFonts w:eastAsiaTheme="minorEastAsia" w:cstheme="minorBidi"/>
              </w:rPr>
            </w:pPr>
            <w:r>
              <w:rPr>
                <w:rFonts w:eastAsiaTheme="minorEastAsia" w:cstheme="minorBidi"/>
              </w:rPr>
              <w:t>9.073</w:t>
            </w:r>
          </w:p>
        </w:tc>
        <w:tc>
          <w:tcPr>
            <w:tcW w:w="853" w:type="dxa"/>
            <w:tcBorders>
              <w:bottom w:val="single" w:color="auto" w:sz="12" w:space="0"/>
            </w:tcBorders>
          </w:tcPr>
          <w:p w14:paraId="379C5223">
            <w:pPr>
              <w:pStyle w:val="42"/>
              <w:rPr>
                <w:rFonts w:eastAsiaTheme="minorEastAsia" w:cstheme="minorBidi"/>
              </w:rPr>
            </w:pPr>
            <w:r>
              <w:rPr>
                <w:rFonts w:eastAsiaTheme="minorEastAsia" w:cstheme="minorBidi"/>
              </w:rPr>
              <w:t>5.588</w:t>
            </w:r>
          </w:p>
        </w:tc>
        <w:tc>
          <w:tcPr>
            <w:tcW w:w="853" w:type="dxa"/>
            <w:tcBorders>
              <w:bottom w:val="single" w:color="auto" w:sz="12" w:space="0"/>
            </w:tcBorders>
          </w:tcPr>
          <w:p w14:paraId="0307DE83">
            <w:pPr>
              <w:pStyle w:val="42"/>
              <w:rPr>
                <w:rFonts w:eastAsiaTheme="minorEastAsia" w:cstheme="minorBidi"/>
              </w:rPr>
            </w:pPr>
            <w:r>
              <w:rPr>
                <w:rFonts w:eastAsiaTheme="minorEastAsia" w:cstheme="minorBidi"/>
              </w:rPr>
              <w:t>0.283</w:t>
            </w:r>
          </w:p>
        </w:tc>
        <w:tc>
          <w:tcPr>
            <w:tcW w:w="853" w:type="dxa"/>
            <w:tcBorders>
              <w:bottom w:val="single" w:color="auto" w:sz="12" w:space="0"/>
            </w:tcBorders>
          </w:tcPr>
          <w:p w14:paraId="5FEFFA3D">
            <w:pPr>
              <w:pStyle w:val="42"/>
              <w:rPr>
                <w:rFonts w:eastAsiaTheme="minorEastAsia" w:cstheme="minorBidi"/>
              </w:rPr>
            </w:pPr>
            <w:r>
              <w:rPr>
                <w:rFonts w:eastAsiaTheme="minorEastAsia" w:cstheme="minorBidi"/>
              </w:rPr>
              <w:t>0.616</w:t>
            </w:r>
          </w:p>
        </w:tc>
        <w:tc>
          <w:tcPr>
            <w:tcW w:w="853" w:type="dxa"/>
            <w:tcBorders>
              <w:bottom w:val="single" w:color="auto" w:sz="12" w:space="0"/>
            </w:tcBorders>
          </w:tcPr>
          <w:p w14:paraId="145FEE47">
            <w:pPr>
              <w:pStyle w:val="42"/>
              <w:rPr>
                <w:rFonts w:eastAsiaTheme="minorEastAsia" w:cstheme="minorBidi"/>
              </w:rPr>
            </w:pPr>
            <w:r>
              <w:rPr>
                <w:rFonts w:eastAsiaTheme="minorEastAsia" w:cstheme="minorBidi"/>
              </w:rPr>
              <w:t>0.566</w:t>
            </w:r>
          </w:p>
        </w:tc>
        <w:tc>
          <w:tcPr>
            <w:tcW w:w="853" w:type="dxa"/>
            <w:tcBorders>
              <w:bottom w:val="single" w:color="auto" w:sz="12" w:space="0"/>
            </w:tcBorders>
          </w:tcPr>
          <w:p w14:paraId="3F44C46D">
            <w:pPr>
              <w:pStyle w:val="42"/>
              <w:rPr>
                <w:rFonts w:eastAsiaTheme="minorEastAsia" w:cstheme="minorBidi"/>
              </w:rPr>
            </w:pPr>
            <w:r>
              <w:rPr>
                <w:rFonts w:eastAsiaTheme="minorEastAsia" w:cstheme="minorBidi"/>
              </w:rPr>
              <w:t>1.471</w:t>
            </w:r>
          </w:p>
        </w:tc>
        <w:tc>
          <w:tcPr>
            <w:tcW w:w="853" w:type="dxa"/>
            <w:tcBorders>
              <w:bottom w:val="single" w:color="auto" w:sz="12" w:space="0"/>
            </w:tcBorders>
          </w:tcPr>
          <w:p w14:paraId="4C307100">
            <w:pPr>
              <w:pStyle w:val="42"/>
              <w:rPr>
                <w:rFonts w:eastAsiaTheme="minorEastAsia" w:cstheme="minorBidi"/>
              </w:rPr>
            </w:pPr>
            <w:r>
              <w:rPr>
                <w:rFonts w:eastAsiaTheme="minorEastAsia" w:cstheme="minorBidi"/>
              </w:rPr>
              <w:t>2.392</w:t>
            </w:r>
          </w:p>
        </w:tc>
        <w:tc>
          <w:tcPr>
            <w:tcW w:w="853" w:type="dxa"/>
            <w:tcBorders>
              <w:bottom w:val="single" w:color="auto" w:sz="12" w:space="0"/>
              <w:right w:val="single" w:color="auto" w:sz="12" w:space="0"/>
            </w:tcBorders>
          </w:tcPr>
          <w:p w14:paraId="796BD9F3">
            <w:pPr>
              <w:pStyle w:val="42"/>
              <w:rPr>
                <w:rFonts w:eastAsiaTheme="minorEastAsia" w:cstheme="minorBidi"/>
              </w:rPr>
            </w:pPr>
            <w:r>
              <w:rPr>
                <w:rFonts w:eastAsiaTheme="minorEastAsia" w:cstheme="minorBidi"/>
              </w:rPr>
              <w:t>1.874</w:t>
            </w:r>
          </w:p>
        </w:tc>
      </w:tr>
    </w:tbl>
    <w:p w14:paraId="6D27E11D">
      <w:r>
        <w:rPr>
          <w:rFonts w:hint="eastAsia"/>
        </w:rPr>
        <w:t>由表可知，在4、5月份跑马滩水库放空洞运行期间随着流量的增大，流速和水深同样呈现增大的趋势：4、5月份中流量最大值和最小值分别为9.073</w:t>
      </w:r>
      <w:r>
        <w:t>m</w:t>
      </w:r>
      <w:r>
        <w:rPr>
          <w:vertAlign w:val="superscript"/>
        </w:rPr>
        <w:t>3</w:t>
      </w:r>
      <w:r>
        <w:t>/s</w:t>
      </w:r>
      <w:r>
        <w:rPr>
          <w:rFonts w:hint="eastAsia"/>
        </w:rPr>
        <w:t>、0.777 m</w:t>
      </w:r>
      <w:r>
        <w:rPr>
          <w:rFonts w:hint="eastAsia"/>
          <w:vertAlign w:val="superscript"/>
        </w:rPr>
        <w:t>3</w:t>
      </w:r>
      <w:r>
        <w:rPr>
          <w:rFonts w:hint="eastAsia"/>
        </w:rPr>
        <w:t>/s；水深最大值和最小值分别为0.616m、0.233m；流速最大值和最小值分别为2.392m/s、0.89m/s。</w:t>
      </w:r>
    </w:p>
    <w:p w14:paraId="7E08AA72">
      <w:r>
        <w:rPr>
          <w:rFonts w:hint="eastAsia"/>
        </w:rPr>
        <w:t>c.断面#4（P=90%）水文变化</w:t>
      </w:r>
    </w:p>
    <w:p w14:paraId="33E3349D">
      <w:r>
        <w:rPr>
          <w:rFonts w:hint="eastAsia"/>
        </w:rPr>
        <w:t>根据水文预测统计得到断面#4在P=90%保证率下，情景一（放空洞建设前）、情景二（放空洞全开）、情景三（放空洞半开）等三种情景假设的流量、水深、流速变化量，具体情况如下表所示。</w:t>
      </w:r>
    </w:p>
    <w:p w14:paraId="2E663F68">
      <w:pPr>
        <w:pStyle w:val="45"/>
      </w:pPr>
      <w:r>
        <w:rPr>
          <w:rFonts w:hint="eastAsia"/>
        </w:rPr>
        <w:t>表4.2-42  断面#4水文变化量（P=90%，流量：m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48E931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6A0B6917">
            <w:pPr>
              <w:pStyle w:val="42"/>
              <w:jc w:val="right"/>
              <w:rPr>
                <w:rFonts w:eastAsiaTheme="minorEastAsia" w:cstheme="minorBidi"/>
              </w:rPr>
            </w:pPr>
            <w:r>
              <w:rPr>
                <w:rFonts w:hint="eastAsia" w:eastAsiaTheme="minorEastAsia" w:cstheme="minorBidi"/>
              </w:rPr>
              <w:t>情景</w:t>
            </w:r>
          </w:p>
          <w:p w14:paraId="52CB978F">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67821A9E">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05441F28">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216BE965">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43E59372">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59564864">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5E240535">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26E8BD23">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49ACBD5C">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02E93D81">
            <w:pPr>
              <w:pStyle w:val="42"/>
              <w:rPr>
                <w:rFonts w:eastAsiaTheme="minorEastAsia" w:cstheme="minorBidi"/>
              </w:rPr>
            </w:pPr>
            <w:r>
              <w:rPr>
                <w:rFonts w:hint="eastAsia" w:eastAsiaTheme="minorEastAsia" w:cstheme="minorBidi"/>
              </w:rPr>
              <w:t>情景三流速</w:t>
            </w:r>
          </w:p>
        </w:tc>
      </w:tr>
      <w:tr w14:paraId="779252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351C6806">
            <w:pPr>
              <w:pStyle w:val="42"/>
              <w:rPr>
                <w:rFonts w:eastAsiaTheme="minorEastAsia" w:cstheme="minorBidi"/>
              </w:rPr>
            </w:pPr>
            <w:r>
              <w:rPr>
                <w:rFonts w:eastAsiaTheme="minorEastAsia" w:cstheme="minorBidi"/>
              </w:rPr>
              <w:t>4</w:t>
            </w:r>
          </w:p>
        </w:tc>
        <w:tc>
          <w:tcPr>
            <w:tcW w:w="852" w:type="dxa"/>
          </w:tcPr>
          <w:p w14:paraId="1DCF6FF8">
            <w:pPr>
              <w:pStyle w:val="42"/>
              <w:rPr>
                <w:rFonts w:eastAsiaTheme="minorEastAsia" w:cstheme="minorBidi"/>
              </w:rPr>
            </w:pPr>
            <w:r>
              <w:rPr>
                <w:rFonts w:eastAsiaTheme="minorEastAsia" w:cstheme="minorBidi"/>
              </w:rPr>
              <w:t>0.767</w:t>
            </w:r>
          </w:p>
        </w:tc>
        <w:tc>
          <w:tcPr>
            <w:tcW w:w="853" w:type="dxa"/>
          </w:tcPr>
          <w:p w14:paraId="3A074301">
            <w:pPr>
              <w:pStyle w:val="42"/>
              <w:rPr>
                <w:rFonts w:eastAsiaTheme="minorEastAsia" w:cstheme="minorBidi"/>
              </w:rPr>
            </w:pPr>
            <w:r>
              <w:rPr>
                <w:rFonts w:eastAsiaTheme="minorEastAsia" w:cstheme="minorBidi"/>
              </w:rPr>
              <w:t>7.737</w:t>
            </w:r>
          </w:p>
        </w:tc>
        <w:tc>
          <w:tcPr>
            <w:tcW w:w="853" w:type="dxa"/>
          </w:tcPr>
          <w:p w14:paraId="43A242E6">
            <w:pPr>
              <w:pStyle w:val="42"/>
              <w:rPr>
                <w:rFonts w:eastAsiaTheme="minorEastAsia" w:cstheme="minorBidi"/>
              </w:rPr>
            </w:pPr>
            <w:r>
              <w:rPr>
                <w:rFonts w:eastAsiaTheme="minorEastAsia" w:cstheme="minorBidi"/>
              </w:rPr>
              <w:t>4.252</w:t>
            </w:r>
          </w:p>
        </w:tc>
        <w:tc>
          <w:tcPr>
            <w:tcW w:w="853" w:type="dxa"/>
          </w:tcPr>
          <w:p w14:paraId="42ED3A9C">
            <w:pPr>
              <w:pStyle w:val="42"/>
              <w:rPr>
                <w:rFonts w:eastAsiaTheme="minorEastAsia" w:cstheme="minorBidi"/>
              </w:rPr>
            </w:pPr>
            <w:r>
              <w:rPr>
                <w:rFonts w:eastAsiaTheme="minorEastAsia" w:cstheme="minorBidi"/>
              </w:rPr>
              <w:t>0.232</w:t>
            </w:r>
          </w:p>
        </w:tc>
        <w:tc>
          <w:tcPr>
            <w:tcW w:w="853" w:type="dxa"/>
          </w:tcPr>
          <w:p w14:paraId="21EE5056">
            <w:pPr>
              <w:pStyle w:val="42"/>
              <w:rPr>
                <w:rFonts w:eastAsiaTheme="minorEastAsia" w:cstheme="minorBidi"/>
              </w:rPr>
            </w:pPr>
            <w:r>
              <w:rPr>
                <w:rFonts w:eastAsiaTheme="minorEastAsia" w:cstheme="minorBidi"/>
              </w:rPr>
              <w:t>0.598</w:t>
            </w:r>
          </w:p>
        </w:tc>
        <w:tc>
          <w:tcPr>
            <w:tcW w:w="853" w:type="dxa"/>
          </w:tcPr>
          <w:p w14:paraId="4E8CA8AA">
            <w:pPr>
              <w:pStyle w:val="42"/>
              <w:rPr>
                <w:rFonts w:eastAsiaTheme="minorEastAsia" w:cstheme="minorBidi"/>
              </w:rPr>
            </w:pPr>
            <w:r>
              <w:rPr>
                <w:rFonts w:eastAsiaTheme="minorEastAsia" w:cstheme="minorBidi"/>
              </w:rPr>
              <w:t>0.543</w:t>
            </w:r>
          </w:p>
        </w:tc>
        <w:tc>
          <w:tcPr>
            <w:tcW w:w="853" w:type="dxa"/>
          </w:tcPr>
          <w:p w14:paraId="052F6F28">
            <w:pPr>
              <w:pStyle w:val="42"/>
              <w:rPr>
                <w:rFonts w:eastAsiaTheme="minorEastAsia" w:cstheme="minorBidi"/>
              </w:rPr>
            </w:pPr>
            <w:r>
              <w:rPr>
                <w:rFonts w:eastAsiaTheme="minorEastAsia" w:cstheme="minorBidi"/>
              </w:rPr>
              <w:t>0.877</w:t>
            </w:r>
          </w:p>
        </w:tc>
        <w:tc>
          <w:tcPr>
            <w:tcW w:w="853" w:type="dxa"/>
          </w:tcPr>
          <w:p w14:paraId="07C80C81">
            <w:pPr>
              <w:pStyle w:val="42"/>
              <w:rPr>
                <w:rFonts w:eastAsiaTheme="minorEastAsia" w:cstheme="minorBidi"/>
              </w:rPr>
            </w:pPr>
            <w:r>
              <w:rPr>
                <w:rFonts w:eastAsiaTheme="minorEastAsia" w:cstheme="minorBidi"/>
              </w:rPr>
              <w:t>2.208</w:t>
            </w:r>
          </w:p>
        </w:tc>
        <w:tc>
          <w:tcPr>
            <w:tcW w:w="853" w:type="dxa"/>
            <w:tcBorders>
              <w:right w:val="single" w:color="auto" w:sz="12" w:space="0"/>
            </w:tcBorders>
          </w:tcPr>
          <w:p w14:paraId="20946278">
            <w:pPr>
              <w:pStyle w:val="42"/>
              <w:rPr>
                <w:rFonts w:eastAsiaTheme="minorEastAsia" w:cstheme="minorBidi"/>
              </w:rPr>
            </w:pPr>
            <w:r>
              <w:rPr>
                <w:rFonts w:eastAsiaTheme="minorEastAsia" w:cstheme="minorBidi"/>
              </w:rPr>
              <w:t>1.628</w:t>
            </w:r>
          </w:p>
        </w:tc>
      </w:tr>
      <w:tr w14:paraId="2E0C1E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437438EA">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5CB8543B">
            <w:pPr>
              <w:pStyle w:val="42"/>
              <w:rPr>
                <w:rFonts w:eastAsiaTheme="minorEastAsia" w:cstheme="minorBidi"/>
              </w:rPr>
            </w:pPr>
            <w:r>
              <w:rPr>
                <w:rFonts w:eastAsiaTheme="minorEastAsia" w:cstheme="minorBidi"/>
              </w:rPr>
              <w:t>2.098</w:t>
            </w:r>
          </w:p>
        </w:tc>
        <w:tc>
          <w:tcPr>
            <w:tcW w:w="853" w:type="dxa"/>
            <w:tcBorders>
              <w:bottom w:val="single" w:color="auto" w:sz="12" w:space="0"/>
            </w:tcBorders>
          </w:tcPr>
          <w:p w14:paraId="26843281">
            <w:pPr>
              <w:pStyle w:val="42"/>
              <w:rPr>
                <w:rFonts w:eastAsiaTheme="minorEastAsia" w:cstheme="minorBidi"/>
              </w:rPr>
            </w:pPr>
            <w:r>
              <w:rPr>
                <w:rFonts w:eastAsiaTheme="minorEastAsia" w:cstheme="minorBidi"/>
              </w:rPr>
              <w:t>9.068</w:t>
            </w:r>
          </w:p>
        </w:tc>
        <w:tc>
          <w:tcPr>
            <w:tcW w:w="853" w:type="dxa"/>
            <w:tcBorders>
              <w:bottom w:val="single" w:color="auto" w:sz="12" w:space="0"/>
            </w:tcBorders>
          </w:tcPr>
          <w:p w14:paraId="389234E3">
            <w:pPr>
              <w:pStyle w:val="42"/>
              <w:rPr>
                <w:rFonts w:eastAsiaTheme="minorEastAsia" w:cstheme="minorBidi"/>
              </w:rPr>
            </w:pPr>
            <w:r>
              <w:rPr>
                <w:rFonts w:eastAsiaTheme="minorEastAsia" w:cstheme="minorBidi"/>
              </w:rPr>
              <w:t>5.583</w:t>
            </w:r>
          </w:p>
        </w:tc>
        <w:tc>
          <w:tcPr>
            <w:tcW w:w="853" w:type="dxa"/>
            <w:tcBorders>
              <w:bottom w:val="single" w:color="auto" w:sz="12" w:space="0"/>
            </w:tcBorders>
          </w:tcPr>
          <w:p w14:paraId="5C03C0E1">
            <w:pPr>
              <w:pStyle w:val="42"/>
              <w:rPr>
                <w:rFonts w:eastAsiaTheme="minorEastAsia" w:cstheme="minorBidi"/>
              </w:rPr>
            </w:pPr>
            <w:r>
              <w:rPr>
                <w:rFonts w:eastAsiaTheme="minorEastAsia" w:cstheme="minorBidi"/>
              </w:rPr>
              <w:t>0.283</w:t>
            </w:r>
          </w:p>
        </w:tc>
        <w:tc>
          <w:tcPr>
            <w:tcW w:w="853" w:type="dxa"/>
            <w:tcBorders>
              <w:bottom w:val="single" w:color="auto" w:sz="12" w:space="0"/>
            </w:tcBorders>
          </w:tcPr>
          <w:p w14:paraId="170B5E78">
            <w:pPr>
              <w:pStyle w:val="42"/>
              <w:rPr>
                <w:rFonts w:eastAsiaTheme="minorEastAsia" w:cstheme="minorBidi"/>
              </w:rPr>
            </w:pPr>
            <w:r>
              <w:rPr>
                <w:rFonts w:eastAsiaTheme="minorEastAsia" w:cstheme="minorBidi"/>
              </w:rPr>
              <w:t>0.616</w:t>
            </w:r>
          </w:p>
        </w:tc>
        <w:tc>
          <w:tcPr>
            <w:tcW w:w="853" w:type="dxa"/>
            <w:tcBorders>
              <w:bottom w:val="single" w:color="auto" w:sz="12" w:space="0"/>
            </w:tcBorders>
          </w:tcPr>
          <w:p w14:paraId="2A33D632">
            <w:pPr>
              <w:pStyle w:val="42"/>
              <w:rPr>
                <w:rFonts w:eastAsiaTheme="minorEastAsia" w:cstheme="minorBidi"/>
              </w:rPr>
            </w:pPr>
            <w:r>
              <w:rPr>
                <w:rFonts w:eastAsiaTheme="minorEastAsia" w:cstheme="minorBidi"/>
              </w:rPr>
              <w:t>0.565</w:t>
            </w:r>
          </w:p>
        </w:tc>
        <w:tc>
          <w:tcPr>
            <w:tcW w:w="853" w:type="dxa"/>
            <w:tcBorders>
              <w:bottom w:val="single" w:color="auto" w:sz="12" w:space="0"/>
            </w:tcBorders>
          </w:tcPr>
          <w:p w14:paraId="21AD0346">
            <w:pPr>
              <w:pStyle w:val="42"/>
              <w:rPr>
                <w:rFonts w:eastAsiaTheme="minorEastAsia" w:cstheme="minorBidi"/>
              </w:rPr>
            </w:pPr>
            <w:r>
              <w:rPr>
                <w:rFonts w:eastAsiaTheme="minorEastAsia" w:cstheme="minorBidi"/>
              </w:rPr>
              <w:t>1.471</w:t>
            </w:r>
          </w:p>
        </w:tc>
        <w:tc>
          <w:tcPr>
            <w:tcW w:w="853" w:type="dxa"/>
            <w:tcBorders>
              <w:bottom w:val="single" w:color="auto" w:sz="12" w:space="0"/>
            </w:tcBorders>
          </w:tcPr>
          <w:p w14:paraId="0563565F">
            <w:pPr>
              <w:pStyle w:val="42"/>
              <w:rPr>
                <w:rFonts w:eastAsiaTheme="minorEastAsia" w:cstheme="minorBidi"/>
              </w:rPr>
            </w:pPr>
            <w:r>
              <w:rPr>
                <w:rFonts w:eastAsiaTheme="minorEastAsia" w:cstheme="minorBidi"/>
              </w:rPr>
              <w:t>2.392</w:t>
            </w:r>
          </w:p>
        </w:tc>
        <w:tc>
          <w:tcPr>
            <w:tcW w:w="853" w:type="dxa"/>
            <w:tcBorders>
              <w:bottom w:val="single" w:color="auto" w:sz="12" w:space="0"/>
              <w:right w:val="single" w:color="auto" w:sz="12" w:space="0"/>
            </w:tcBorders>
          </w:tcPr>
          <w:p w14:paraId="4EF527FE">
            <w:pPr>
              <w:pStyle w:val="42"/>
              <w:rPr>
                <w:rFonts w:eastAsiaTheme="minorEastAsia" w:cstheme="minorBidi"/>
              </w:rPr>
            </w:pPr>
            <w:r>
              <w:rPr>
                <w:rFonts w:eastAsiaTheme="minorEastAsia" w:cstheme="minorBidi"/>
              </w:rPr>
              <w:t>1.864</w:t>
            </w:r>
          </w:p>
        </w:tc>
      </w:tr>
    </w:tbl>
    <w:p w14:paraId="4D7B9820">
      <w:r>
        <w:rPr>
          <w:rFonts w:hint="eastAsia"/>
        </w:rPr>
        <w:t>由表可知，在4、5月份跑马滩水库放空洞运行期间随着流量的增大，流速和水深同样呈现增大的趋势：4、5月份中流量最大值和最小值分别为9.068</w:t>
      </w:r>
      <w:r>
        <w:t>m</w:t>
      </w:r>
      <w:r>
        <w:rPr>
          <w:vertAlign w:val="superscript"/>
        </w:rPr>
        <w:t>3</w:t>
      </w:r>
      <w:r>
        <w:t>/s</w:t>
      </w:r>
      <w:r>
        <w:rPr>
          <w:rFonts w:hint="eastAsia"/>
        </w:rPr>
        <w:t>、0.767m</w:t>
      </w:r>
      <w:r>
        <w:rPr>
          <w:rFonts w:hint="eastAsia"/>
          <w:vertAlign w:val="superscript"/>
        </w:rPr>
        <w:t>3</w:t>
      </w:r>
      <w:r>
        <w:rPr>
          <w:rFonts w:hint="eastAsia"/>
        </w:rPr>
        <w:t>/s；水深最大值和最小值分别为0.616m、0.232m；流速最大值和最小值分别为2.392m/s、0.877m/s。</w:t>
      </w:r>
    </w:p>
    <w:p w14:paraId="411CE060">
      <w:pPr>
        <w:pStyle w:val="6"/>
      </w:pPr>
      <w:r>
        <w:rPr>
          <w:rFonts w:hint="eastAsia"/>
        </w:rPr>
        <w:t>（5）控制断面#5</w:t>
      </w:r>
      <w:r>
        <w:t>各频率下流量、流速、水深变化</w:t>
      </w:r>
      <w:r>
        <w:rPr>
          <w:rFonts w:hint="eastAsia"/>
        </w:rPr>
        <w:t>情况</w:t>
      </w:r>
    </w:p>
    <w:p w14:paraId="2C2C2FE5">
      <w:r>
        <w:rPr>
          <w:rFonts w:hint="eastAsia"/>
        </w:rPr>
        <w:t>a.断面#5（P=10%）水文变化</w:t>
      </w:r>
    </w:p>
    <w:p w14:paraId="3310D899">
      <w:r>
        <w:rPr>
          <w:rFonts w:hint="eastAsia"/>
        </w:rPr>
        <w:t>根据水文预测统计得到断面#5在P=10%保证率下，情景一（放空洞建设前）、情景二（放空洞全开）、情景三（放空洞半开）等三种情景假设的流量、水深、流速变化量，具体情况如下表所示。</w:t>
      </w:r>
    </w:p>
    <w:p w14:paraId="285238E7">
      <w:pPr>
        <w:pStyle w:val="45"/>
      </w:pPr>
      <w:r>
        <w:rPr>
          <w:rFonts w:hint="eastAsia"/>
        </w:rPr>
        <w:t>表4.2-43  断面#5水文变化量（P=10%，流量：m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118ADA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5B194979">
            <w:pPr>
              <w:pStyle w:val="42"/>
              <w:jc w:val="right"/>
              <w:rPr>
                <w:rFonts w:eastAsiaTheme="minorEastAsia" w:cstheme="minorBidi"/>
              </w:rPr>
            </w:pPr>
            <w:r>
              <w:rPr>
                <w:rFonts w:hint="eastAsia" w:eastAsiaTheme="minorEastAsia" w:cstheme="minorBidi"/>
              </w:rPr>
              <w:t>情景</w:t>
            </w:r>
          </w:p>
          <w:p w14:paraId="7424946D">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3A5F01E6">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69D8A866">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37C134B6">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0A0FF3ED">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210D7B5B">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1D4204A3">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08B8ABFF">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2FAB13C1">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51219CD8">
            <w:pPr>
              <w:pStyle w:val="42"/>
              <w:rPr>
                <w:rFonts w:eastAsiaTheme="minorEastAsia" w:cstheme="minorBidi"/>
              </w:rPr>
            </w:pPr>
            <w:r>
              <w:rPr>
                <w:rFonts w:hint="eastAsia" w:eastAsiaTheme="minorEastAsia" w:cstheme="minorBidi"/>
              </w:rPr>
              <w:t>情景三流速</w:t>
            </w:r>
          </w:p>
        </w:tc>
      </w:tr>
      <w:tr w14:paraId="0C738C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16DE8DF6">
            <w:pPr>
              <w:pStyle w:val="42"/>
              <w:rPr>
                <w:rFonts w:eastAsiaTheme="minorEastAsia" w:cstheme="minorBidi"/>
              </w:rPr>
            </w:pPr>
            <w:r>
              <w:rPr>
                <w:rFonts w:eastAsiaTheme="minorEastAsia" w:cstheme="minorBidi"/>
              </w:rPr>
              <w:t>4</w:t>
            </w:r>
          </w:p>
        </w:tc>
        <w:tc>
          <w:tcPr>
            <w:tcW w:w="852" w:type="dxa"/>
          </w:tcPr>
          <w:p w14:paraId="72F8E0C5">
            <w:pPr>
              <w:pStyle w:val="42"/>
              <w:rPr>
                <w:rFonts w:eastAsiaTheme="minorEastAsia" w:cstheme="minorBidi"/>
              </w:rPr>
            </w:pPr>
            <w:r>
              <w:rPr>
                <w:rFonts w:eastAsiaTheme="minorEastAsia" w:cstheme="minorBidi"/>
              </w:rPr>
              <w:t>0.84</w:t>
            </w:r>
          </w:p>
        </w:tc>
        <w:tc>
          <w:tcPr>
            <w:tcW w:w="853" w:type="dxa"/>
          </w:tcPr>
          <w:p w14:paraId="50D3CD91">
            <w:pPr>
              <w:pStyle w:val="42"/>
              <w:rPr>
                <w:rFonts w:eastAsiaTheme="minorEastAsia" w:cstheme="minorBidi"/>
              </w:rPr>
            </w:pPr>
            <w:r>
              <w:rPr>
                <w:rFonts w:eastAsiaTheme="minorEastAsia" w:cstheme="minorBidi"/>
              </w:rPr>
              <w:t>7.81</w:t>
            </w:r>
          </w:p>
        </w:tc>
        <w:tc>
          <w:tcPr>
            <w:tcW w:w="853" w:type="dxa"/>
          </w:tcPr>
          <w:p w14:paraId="68821202">
            <w:pPr>
              <w:pStyle w:val="42"/>
              <w:rPr>
                <w:rFonts w:eastAsiaTheme="minorEastAsia" w:cstheme="minorBidi"/>
              </w:rPr>
            </w:pPr>
            <w:r>
              <w:rPr>
                <w:rFonts w:eastAsiaTheme="minorEastAsia" w:cstheme="minorBidi"/>
              </w:rPr>
              <w:t>4.325</w:t>
            </w:r>
          </w:p>
        </w:tc>
        <w:tc>
          <w:tcPr>
            <w:tcW w:w="853" w:type="dxa"/>
          </w:tcPr>
          <w:p w14:paraId="60F9CADD">
            <w:pPr>
              <w:pStyle w:val="42"/>
              <w:rPr>
                <w:rFonts w:eastAsiaTheme="minorEastAsia" w:cstheme="minorBidi"/>
              </w:rPr>
            </w:pPr>
            <w:r>
              <w:rPr>
                <w:rFonts w:eastAsiaTheme="minorEastAsia" w:cstheme="minorBidi"/>
              </w:rPr>
              <w:t>0.369</w:t>
            </w:r>
          </w:p>
        </w:tc>
        <w:tc>
          <w:tcPr>
            <w:tcW w:w="853" w:type="dxa"/>
          </w:tcPr>
          <w:p w14:paraId="69E86EF4">
            <w:pPr>
              <w:pStyle w:val="42"/>
              <w:rPr>
                <w:rFonts w:eastAsiaTheme="minorEastAsia" w:cstheme="minorBidi"/>
              </w:rPr>
            </w:pPr>
            <w:r>
              <w:rPr>
                <w:rFonts w:eastAsiaTheme="minorEastAsia" w:cstheme="minorBidi"/>
              </w:rPr>
              <w:t>0.469</w:t>
            </w:r>
          </w:p>
        </w:tc>
        <w:tc>
          <w:tcPr>
            <w:tcW w:w="853" w:type="dxa"/>
          </w:tcPr>
          <w:p w14:paraId="14F56B59">
            <w:pPr>
              <w:pStyle w:val="42"/>
              <w:rPr>
                <w:rFonts w:eastAsiaTheme="minorEastAsia" w:cstheme="minorBidi"/>
              </w:rPr>
            </w:pPr>
            <w:r>
              <w:rPr>
                <w:rFonts w:eastAsiaTheme="minorEastAsia" w:cstheme="minorBidi"/>
              </w:rPr>
              <w:t>0.428</w:t>
            </w:r>
          </w:p>
        </w:tc>
        <w:tc>
          <w:tcPr>
            <w:tcW w:w="853" w:type="dxa"/>
          </w:tcPr>
          <w:p w14:paraId="2623ED9B">
            <w:pPr>
              <w:pStyle w:val="42"/>
              <w:rPr>
                <w:rFonts w:eastAsiaTheme="minorEastAsia" w:cstheme="minorBidi"/>
              </w:rPr>
            </w:pPr>
            <w:r>
              <w:rPr>
                <w:rFonts w:eastAsiaTheme="minorEastAsia" w:cstheme="minorBidi"/>
              </w:rPr>
              <w:t>0.557</w:t>
            </w:r>
          </w:p>
        </w:tc>
        <w:tc>
          <w:tcPr>
            <w:tcW w:w="853" w:type="dxa"/>
          </w:tcPr>
          <w:p w14:paraId="4B5F1698">
            <w:pPr>
              <w:pStyle w:val="42"/>
              <w:rPr>
                <w:rFonts w:eastAsiaTheme="minorEastAsia" w:cstheme="minorBidi"/>
              </w:rPr>
            </w:pPr>
            <w:r>
              <w:rPr>
                <w:rFonts w:eastAsiaTheme="minorEastAsia" w:cstheme="minorBidi"/>
              </w:rPr>
              <w:t>1.71</w:t>
            </w:r>
          </w:p>
        </w:tc>
        <w:tc>
          <w:tcPr>
            <w:tcW w:w="853" w:type="dxa"/>
            <w:tcBorders>
              <w:right w:val="single" w:color="auto" w:sz="12" w:space="0"/>
            </w:tcBorders>
          </w:tcPr>
          <w:p w14:paraId="19F2A368">
            <w:pPr>
              <w:pStyle w:val="42"/>
              <w:rPr>
                <w:rFonts w:eastAsiaTheme="minorEastAsia" w:cstheme="minorBidi"/>
              </w:rPr>
            </w:pPr>
            <w:r>
              <w:rPr>
                <w:rFonts w:eastAsiaTheme="minorEastAsia" w:cstheme="minorBidi"/>
              </w:rPr>
              <w:t>1.265</w:t>
            </w:r>
          </w:p>
        </w:tc>
      </w:tr>
      <w:tr w14:paraId="466F79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47E6804F">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70D53AA7">
            <w:pPr>
              <w:pStyle w:val="42"/>
              <w:rPr>
                <w:rFonts w:eastAsiaTheme="minorEastAsia" w:cstheme="minorBidi"/>
              </w:rPr>
            </w:pPr>
            <w:r>
              <w:rPr>
                <w:rFonts w:eastAsiaTheme="minorEastAsia" w:cstheme="minorBidi"/>
              </w:rPr>
              <w:t>2.158</w:t>
            </w:r>
          </w:p>
        </w:tc>
        <w:tc>
          <w:tcPr>
            <w:tcW w:w="853" w:type="dxa"/>
            <w:tcBorders>
              <w:bottom w:val="single" w:color="auto" w:sz="12" w:space="0"/>
            </w:tcBorders>
          </w:tcPr>
          <w:p w14:paraId="3F37FE59">
            <w:pPr>
              <w:pStyle w:val="42"/>
              <w:rPr>
                <w:rFonts w:eastAsiaTheme="minorEastAsia" w:cstheme="minorBidi"/>
              </w:rPr>
            </w:pPr>
            <w:r>
              <w:rPr>
                <w:rFonts w:eastAsiaTheme="minorEastAsia" w:cstheme="minorBidi"/>
              </w:rPr>
              <w:t>9.128</w:t>
            </w:r>
          </w:p>
        </w:tc>
        <w:tc>
          <w:tcPr>
            <w:tcW w:w="853" w:type="dxa"/>
            <w:tcBorders>
              <w:bottom w:val="single" w:color="auto" w:sz="12" w:space="0"/>
            </w:tcBorders>
          </w:tcPr>
          <w:p w14:paraId="6225628A">
            <w:pPr>
              <w:pStyle w:val="42"/>
              <w:rPr>
                <w:rFonts w:eastAsiaTheme="minorEastAsia" w:cstheme="minorBidi"/>
              </w:rPr>
            </w:pPr>
            <w:r>
              <w:rPr>
                <w:rFonts w:eastAsiaTheme="minorEastAsia" w:cstheme="minorBidi"/>
              </w:rPr>
              <w:t>5.643</w:t>
            </w:r>
          </w:p>
        </w:tc>
        <w:tc>
          <w:tcPr>
            <w:tcW w:w="853" w:type="dxa"/>
            <w:tcBorders>
              <w:bottom w:val="single" w:color="auto" w:sz="12" w:space="0"/>
            </w:tcBorders>
          </w:tcPr>
          <w:p w14:paraId="4F42298A">
            <w:pPr>
              <w:pStyle w:val="42"/>
              <w:rPr>
                <w:rFonts w:eastAsiaTheme="minorEastAsia" w:cstheme="minorBidi"/>
              </w:rPr>
            </w:pPr>
            <w:r>
              <w:rPr>
                <w:rFonts w:eastAsiaTheme="minorEastAsia" w:cstheme="minorBidi"/>
              </w:rPr>
              <w:t>0.396</w:t>
            </w:r>
          </w:p>
        </w:tc>
        <w:tc>
          <w:tcPr>
            <w:tcW w:w="853" w:type="dxa"/>
            <w:tcBorders>
              <w:bottom w:val="single" w:color="auto" w:sz="12" w:space="0"/>
            </w:tcBorders>
          </w:tcPr>
          <w:p w14:paraId="38407211">
            <w:pPr>
              <w:pStyle w:val="42"/>
              <w:rPr>
                <w:rFonts w:eastAsiaTheme="minorEastAsia" w:cstheme="minorBidi"/>
              </w:rPr>
            </w:pPr>
            <w:r>
              <w:rPr>
                <w:rFonts w:eastAsiaTheme="minorEastAsia" w:cstheme="minorBidi"/>
              </w:rPr>
              <w:t>0.482</w:t>
            </w:r>
          </w:p>
        </w:tc>
        <w:tc>
          <w:tcPr>
            <w:tcW w:w="853" w:type="dxa"/>
            <w:tcBorders>
              <w:bottom w:val="single" w:color="auto" w:sz="12" w:space="0"/>
            </w:tcBorders>
          </w:tcPr>
          <w:p w14:paraId="1B64D556">
            <w:pPr>
              <w:pStyle w:val="42"/>
              <w:rPr>
                <w:rFonts w:eastAsiaTheme="minorEastAsia" w:cstheme="minorBidi"/>
              </w:rPr>
            </w:pPr>
            <w:r>
              <w:rPr>
                <w:rFonts w:eastAsiaTheme="minorEastAsia" w:cstheme="minorBidi"/>
              </w:rPr>
              <w:t>0.445</w:t>
            </w:r>
          </w:p>
        </w:tc>
        <w:tc>
          <w:tcPr>
            <w:tcW w:w="853" w:type="dxa"/>
            <w:tcBorders>
              <w:bottom w:val="single" w:color="auto" w:sz="12" w:space="0"/>
            </w:tcBorders>
          </w:tcPr>
          <w:p w14:paraId="065911F2">
            <w:pPr>
              <w:pStyle w:val="42"/>
              <w:rPr>
                <w:rFonts w:eastAsiaTheme="minorEastAsia" w:cstheme="minorBidi"/>
              </w:rPr>
            </w:pPr>
            <w:r>
              <w:rPr>
                <w:rFonts w:eastAsiaTheme="minorEastAsia" w:cstheme="minorBidi"/>
              </w:rPr>
              <w:t>0.895</w:t>
            </w:r>
          </w:p>
        </w:tc>
        <w:tc>
          <w:tcPr>
            <w:tcW w:w="853" w:type="dxa"/>
            <w:tcBorders>
              <w:bottom w:val="single" w:color="auto" w:sz="12" w:space="0"/>
            </w:tcBorders>
          </w:tcPr>
          <w:p w14:paraId="22123241">
            <w:pPr>
              <w:pStyle w:val="42"/>
              <w:rPr>
                <w:rFonts w:eastAsiaTheme="minorEastAsia" w:cstheme="minorBidi"/>
              </w:rPr>
            </w:pPr>
            <w:r>
              <w:rPr>
                <w:rFonts w:eastAsiaTheme="minorEastAsia" w:cstheme="minorBidi"/>
              </w:rPr>
              <w:t>1.846</w:t>
            </w:r>
          </w:p>
        </w:tc>
        <w:tc>
          <w:tcPr>
            <w:tcW w:w="853" w:type="dxa"/>
            <w:tcBorders>
              <w:bottom w:val="single" w:color="auto" w:sz="12" w:space="0"/>
              <w:right w:val="single" w:color="auto" w:sz="12" w:space="0"/>
            </w:tcBorders>
          </w:tcPr>
          <w:p w14:paraId="2F1EAA13">
            <w:pPr>
              <w:pStyle w:val="42"/>
              <w:rPr>
                <w:rFonts w:eastAsiaTheme="minorEastAsia" w:cstheme="minorBidi"/>
              </w:rPr>
            </w:pPr>
            <w:r>
              <w:rPr>
                <w:rFonts w:eastAsiaTheme="minorEastAsia" w:cstheme="minorBidi"/>
              </w:rPr>
              <w:t>1.453</w:t>
            </w:r>
          </w:p>
        </w:tc>
      </w:tr>
    </w:tbl>
    <w:p w14:paraId="73AD54BE">
      <w:r>
        <w:rPr>
          <w:rFonts w:hint="eastAsia"/>
        </w:rPr>
        <w:t>由表可知，在4、5月份跑马滩水库放空洞运行期间随着流量的增大，流速和水深同样呈现增大的趋势：4、5月份中流量最大值和最小值分别为9.128</w:t>
      </w:r>
      <w:r>
        <w:t>m</w:t>
      </w:r>
      <w:r>
        <w:rPr>
          <w:vertAlign w:val="superscript"/>
        </w:rPr>
        <w:t>3</w:t>
      </w:r>
      <w:r>
        <w:t>/s</w:t>
      </w:r>
      <w:r>
        <w:rPr>
          <w:rFonts w:hint="eastAsia"/>
        </w:rPr>
        <w:t>、0.84m</w:t>
      </w:r>
      <w:r>
        <w:rPr>
          <w:rFonts w:hint="eastAsia"/>
          <w:vertAlign w:val="superscript"/>
        </w:rPr>
        <w:t>3</w:t>
      </w:r>
      <w:r>
        <w:rPr>
          <w:rFonts w:hint="eastAsia"/>
        </w:rPr>
        <w:t>/s；水深最大值和最小值分别为0.482m、0.369m；流速最大值和最小值分别为1.846m/s、0.557m/s。</w:t>
      </w:r>
    </w:p>
    <w:p w14:paraId="1A88D93F">
      <w:r>
        <w:rPr>
          <w:rFonts w:hint="eastAsia"/>
        </w:rPr>
        <w:t>b.断面#5（P=50%）水文变化</w:t>
      </w:r>
    </w:p>
    <w:p w14:paraId="2B2DFE2A">
      <w:r>
        <w:rPr>
          <w:rFonts w:hint="eastAsia"/>
        </w:rPr>
        <w:t>根据水文预测统计得到断面#5在P=50%保证率下，情景一（放空洞建设前）、情景二（放空洞全开）、情景三（放空洞半开）等三种情景假设的流量、水深、流速变化量，具体情况如下表所示。</w:t>
      </w:r>
    </w:p>
    <w:p w14:paraId="1E7C60D6">
      <w:pPr>
        <w:pStyle w:val="45"/>
      </w:pPr>
      <w:r>
        <w:rPr>
          <w:rFonts w:hint="eastAsia"/>
        </w:rPr>
        <w:t>表4.2-44  断面#5水文变化量（P=50%，流量：m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2E3742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19F1BC5A">
            <w:pPr>
              <w:pStyle w:val="42"/>
              <w:jc w:val="right"/>
              <w:rPr>
                <w:rFonts w:eastAsiaTheme="minorEastAsia" w:cstheme="minorBidi"/>
              </w:rPr>
            </w:pPr>
            <w:r>
              <w:rPr>
                <w:rFonts w:hint="eastAsia" w:eastAsiaTheme="minorEastAsia" w:cstheme="minorBidi"/>
              </w:rPr>
              <w:t>情景</w:t>
            </w:r>
          </w:p>
          <w:p w14:paraId="69D3835D">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7263693D">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6AC93CEC">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45331C00">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54C605FD">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4BE09A85">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0294B178">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1D68F135">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5DFA42F7">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64E7DDDD">
            <w:pPr>
              <w:pStyle w:val="42"/>
              <w:rPr>
                <w:rFonts w:eastAsiaTheme="minorEastAsia" w:cstheme="minorBidi"/>
              </w:rPr>
            </w:pPr>
            <w:r>
              <w:rPr>
                <w:rFonts w:hint="eastAsia" w:eastAsiaTheme="minorEastAsia" w:cstheme="minorBidi"/>
              </w:rPr>
              <w:t>情景三流速</w:t>
            </w:r>
          </w:p>
        </w:tc>
      </w:tr>
      <w:tr w14:paraId="36AEFB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190C5753">
            <w:pPr>
              <w:pStyle w:val="42"/>
              <w:rPr>
                <w:rFonts w:eastAsiaTheme="minorEastAsia" w:cstheme="minorBidi"/>
              </w:rPr>
            </w:pPr>
            <w:r>
              <w:rPr>
                <w:rFonts w:eastAsiaTheme="minorEastAsia" w:cstheme="minorBidi"/>
              </w:rPr>
              <w:t>4</w:t>
            </w:r>
          </w:p>
        </w:tc>
        <w:tc>
          <w:tcPr>
            <w:tcW w:w="852" w:type="dxa"/>
          </w:tcPr>
          <w:p w14:paraId="097ED27D">
            <w:pPr>
              <w:pStyle w:val="42"/>
              <w:rPr>
                <w:rFonts w:eastAsiaTheme="minorEastAsia" w:cstheme="minorBidi"/>
              </w:rPr>
            </w:pPr>
            <w:r>
              <w:rPr>
                <w:rFonts w:eastAsiaTheme="minorEastAsia" w:cstheme="minorBidi"/>
              </w:rPr>
              <w:t>0.792</w:t>
            </w:r>
          </w:p>
        </w:tc>
        <w:tc>
          <w:tcPr>
            <w:tcW w:w="853" w:type="dxa"/>
          </w:tcPr>
          <w:p w14:paraId="615DB5E3">
            <w:pPr>
              <w:pStyle w:val="42"/>
              <w:rPr>
                <w:rFonts w:eastAsiaTheme="minorEastAsia" w:cstheme="minorBidi"/>
              </w:rPr>
            </w:pPr>
            <w:r>
              <w:rPr>
                <w:rFonts w:eastAsiaTheme="minorEastAsia" w:cstheme="minorBidi"/>
              </w:rPr>
              <w:t>7.762</w:t>
            </w:r>
          </w:p>
        </w:tc>
        <w:tc>
          <w:tcPr>
            <w:tcW w:w="853" w:type="dxa"/>
          </w:tcPr>
          <w:p w14:paraId="6317B34F">
            <w:pPr>
              <w:pStyle w:val="42"/>
              <w:rPr>
                <w:rFonts w:eastAsiaTheme="minorEastAsia" w:cstheme="minorBidi"/>
              </w:rPr>
            </w:pPr>
            <w:r>
              <w:rPr>
                <w:rFonts w:eastAsiaTheme="minorEastAsia" w:cstheme="minorBidi"/>
              </w:rPr>
              <w:t>4.277</w:t>
            </w:r>
          </w:p>
        </w:tc>
        <w:tc>
          <w:tcPr>
            <w:tcW w:w="853" w:type="dxa"/>
          </w:tcPr>
          <w:p w14:paraId="1F46C27B">
            <w:pPr>
              <w:pStyle w:val="42"/>
              <w:rPr>
                <w:rFonts w:eastAsiaTheme="minorEastAsia" w:cstheme="minorBidi"/>
              </w:rPr>
            </w:pPr>
            <w:r>
              <w:rPr>
                <w:rFonts w:eastAsiaTheme="minorEastAsia" w:cstheme="minorBidi"/>
              </w:rPr>
              <w:t>0.368</w:t>
            </w:r>
          </w:p>
        </w:tc>
        <w:tc>
          <w:tcPr>
            <w:tcW w:w="853" w:type="dxa"/>
          </w:tcPr>
          <w:p w14:paraId="789FA7EC">
            <w:pPr>
              <w:pStyle w:val="42"/>
              <w:rPr>
                <w:rFonts w:eastAsiaTheme="minorEastAsia" w:cstheme="minorBidi"/>
              </w:rPr>
            </w:pPr>
            <w:r>
              <w:rPr>
                <w:rFonts w:eastAsiaTheme="minorEastAsia" w:cstheme="minorBidi"/>
              </w:rPr>
              <w:t>0.468</w:t>
            </w:r>
          </w:p>
        </w:tc>
        <w:tc>
          <w:tcPr>
            <w:tcW w:w="853" w:type="dxa"/>
          </w:tcPr>
          <w:p w14:paraId="1FF9EE44">
            <w:pPr>
              <w:pStyle w:val="42"/>
              <w:rPr>
                <w:rFonts w:eastAsiaTheme="minorEastAsia" w:cstheme="minorBidi"/>
              </w:rPr>
            </w:pPr>
            <w:r>
              <w:rPr>
                <w:rFonts w:eastAsiaTheme="minorEastAsia" w:cstheme="minorBidi"/>
              </w:rPr>
              <w:t>0.428</w:t>
            </w:r>
          </w:p>
        </w:tc>
        <w:tc>
          <w:tcPr>
            <w:tcW w:w="853" w:type="dxa"/>
          </w:tcPr>
          <w:p w14:paraId="52365EF9">
            <w:pPr>
              <w:pStyle w:val="42"/>
              <w:rPr>
                <w:rFonts w:eastAsiaTheme="minorEastAsia" w:cstheme="minorBidi"/>
              </w:rPr>
            </w:pPr>
            <w:r>
              <w:rPr>
                <w:rFonts w:eastAsiaTheme="minorEastAsia" w:cstheme="minorBidi"/>
              </w:rPr>
              <w:t>0.544</w:t>
            </w:r>
          </w:p>
        </w:tc>
        <w:tc>
          <w:tcPr>
            <w:tcW w:w="853" w:type="dxa"/>
          </w:tcPr>
          <w:p w14:paraId="0AE6601C">
            <w:pPr>
              <w:pStyle w:val="42"/>
              <w:rPr>
                <w:rFonts w:eastAsiaTheme="minorEastAsia" w:cstheme="minorBidi"/>
              </w:rPr>
            </w:pPr>
            <w:r>
              <w:rPr>
                <w:rFonts w:eastAsiaTheme="minorEastAsia" w:cstheme="minorBidi"/>
              </w:rPr>
              <w:t>1.7</w:t>
            </w:r>
          </w:p>
        </w:tc>
        <w:tc>
          <w:tcPr>
            <w:tcW w:w="853" w:type="dxa"/>
            <w:tcBorders>
              <w:right w:val="single" w:color="auto" w:sz="12" w:space="0"/>
            </w:tcBorders>
          </w:tcPr>
          <w:p w14:paraId="4301C9FE">
            <w:pPr>
              <w:pStyle w:val="42"/>
              <w:rPr>
                <w:rFonts w:eastAsiaTheme="minorEastAsia" w:cstheme="minorBidi"/>
              </w:rPr>
            </w:pPr>
            <w:r>
              <w:rPr>
                <w:rFonts w:eastAsiaTheme="minorEastAsia" w:cstheme="minorBidi"/>
              </w:rPr>
              <w:t>1.265</w:t>
            </w:r>
          </w:p>
        </w:tc>
      </w:tr>
      <w:tr w14:paraId="089945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71F247DE">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76BBF39A">
            <w:pPr>
              <w:pStyle w:val="42"/>
              <w:rPr>
                <w:rFonts w:eastAsiaTheme="minorEastAsia" w:cstheme="minorBidi"/>
              </w:rPr>
            </w:pPr>
            <w:r>
              <w:rPr>
                <w:rFonts w:eastAsiaTheme="minorEastAsia" w:cstheme="minorBidi"/>
              </w:rPr>
              <w:t>2.114</w:t>
            </w:r>
          </w:p>
        </w:tc>
        <w:tc>
          <w:tcPr>
            <w:tcW w:w="853" w:type="dxa"/>
            <w:tcBorders>
              <w:bottom w:val="single" w:color="auto" w:sz="12" w:space="0"/>
            </w:tcBorders>
          </w:tcPr>
          <w:p w14:paraId="237D40C6">
            <w:pPr>
              <w:pStyle w:val="42"/>
              <w:rPr>
                <w:rFonts w:eastAsiaTheme="minorEastAsia" w:cstheme="minorBidi"/>
              </w:rPr>
            </w:pPr>
            <w:r>
              <w:rPr>
                <w:rFonts w:eastAsiaTheme="minorEastAsia" w:cstheme="minorBidi"/>
              </w:rPr>
              <w:t>9.084</w:t>
            </w:r>
          </w:p>
        </w:tc>
        <w:tc>
          <w:tcPr>
            <w:tcW w:w="853" w:type="dxa"/>
            <w:tcBorders>
              <w:bottom w:val="single" w:color="auto" w:sz="12" w:space="0"/>
            </w:tcBorders>
          </w:tcPr>
          <w:p w14:paraId="172AC014">
            <w:pPr>
              <w:pStyle w:val="42"/>
              <w:rPr>
                <w:rFonts w:eastAsiaTheme="minorEastAsia" w:cstheme="minorBidi"/>
              </w:rPr>
            </w:pPr>
            <w:r>
              <w:rPr>
                <w:rFonts w:eastAsiaTheme="minorEastAsia" w:cstheme="minorBidi"/>
              </w:rPr>
              <w:t>5.599</w:t>
            </w:r>
          </w:p>
        </w:tc>
        <w:tc>
          <w:tcPr>
            <w:tcW w:w="853" w:type="dxa"/>
            <w:tcBorders>
              <w:bottom w:val="single" w:color="auto" w:sz="12" w:space="0"/>
            </w:tcBorders>
          </w:tcPr>
          <w:p w14:paraId="5E177211">
            <w:pPr>
              <w:pStyle w:val="42"/>
              <w:rPr>
                <w:rFonts w:eastAsiaTheme="minorEastAsia" w:cstheme="minorBidi"/>
              </w:rPr>
            </w:pPr>
            <w:r>
              <w:rPr>
                <w:rFonts w:eastAsiaTheme="minorEastAsia" w:cstheme="minorBidi"/>
              </w:rPr>
              <w:t>0.395</w:t>
            </w:r>
          </w:p>
        </w:tc>
        <w:tc>
          <w:tcPr>
            <w:tcW w:w="853" w:type="dxa"/>
            <w:tcBorders>
              <w:bottom w:val="single" w:color="auto" w:sz="12" w:space="0"/>
            </w:tcBorders>
          </w:tcPr>
          <w:p w14:paraId="447FD5DC">
            <w:pPr>
              <w:pStyle w:val="42"/>
              <w:rPr>
                <w:rFonts w:eastAsiaTheme="minorEastAsia" w:cstheme="minorBidi"/>
              </w:rPr>
            </w:pPr>
            <w:r>
              <w:rPr>
                <w:rFonts w:eastAsiaTheme="minorEastAsia" w:cstheme="minorBidi"/>
              </w:rPr>
              <w:t>0.481</w:t>
            </w:r>
          </w:p>
        </w:tc>
        <w:tc>
          <w:tcPr>
            <w:tcW w:w="853" w:type="dxa"/>
            <w:tcBorders>
              <w:bottom w:val="single" w:color="auto" w:sz="12" w:space="0"/>
            </w:tcBorders>
          </w:tcPr>
          <w:p w14:paraId="773C3109">
            <w:pPr>
              <w:pStyle w:val="42"/>
              <w:rPr>
                <w:rFonts w:eastAsiaTheme="minorEastAsia" w:cstheme="minorBidi"/>
              </w:rPr>
            </w:pPr>
            <w:r>
              <w:rPr>
                <w:rFonts w:eastAsiaTheme="minorEastAsia" w:cstheme="minorBidi"/>
              </w:rPr>
              <w:t>0.444</w:t>
            </w:r>
          </w:p>
        </w:tc>
        <w:tc>
          <w:tcPr>
            <w:tcW w:w="853" w:type="dxa"/>
            <w:tcBorders>
              <w:bottom w:val="single" w:color="auto" w:sz="12" w:space="0"/>
            </w:tcBorders>
          </w:tcPr>
          <w:p w14:paraId="5B32177C">
            <w:pPr>
              <w:pStyle w:val="42"/>
              <w:rPr>
                <w:rFonts w:eastAsiaTheme="minorEastAsia" w:cstheme="minorBidi"/>
              </w:rPr>
            </w:pPr>
            <w:r>
              <w:rPr>
                <w:rFonts w:eastAsiaTheme="minorEastAsia" w:cstheme="minorBidi"/>
              </w:rPr>
              <w:t>0.883</w:t>
            </w:r>
          </w:p>
        </w:tc>
        <w:tc>
          <w:tcPr>
            <w:tcW w:w="853" w:type="dxa"/>
            <w:tcBorders>
              <w:bottom w:val="single" w:color="auto" w:sz="12" w:space="0"/>
            </w:tcBorders>
          </w:tcPr>
          <w:p w14:paraId="2BBBDB92">
            <w:pPr>
              <w:pStyle w:val="42"/>
              <w:rPr>
                <w:rFonts w:eastAsiaTheme="minorEastAsia" w:cstheme="minorBidi"/>
              </w:rPr>
            </w:pPr>
            <w:r>
              <w:rPr>
                <w:rFonts w:eastAsiaTheme="minorEastAsia" w:cstheme="minorBidi"/>
              </w:rPr>
              <w:t>1.836</w:t>
            </w:r>
          </w:p>
        </w:tc>
        <w:tc>
          <w:tcPr>
            <w:tcW w:w="853" w:type="dxa"/>
            <w:tcBorders>
              <w:bottom w:val="single" w:color="auto" w:sz="12" w:space="0"/>
              <w:right w:val="single" w:color="auto" w:sz="12" w:space="0"/>
            </w:tcBorders>
          </w:tcPr>
          <w:p w14:paraId="60E33C9D">
            <w:pPr>
              <w:pStyle w:val="42"/>
              <w:rPr>
                <w:rFonts w:eastAsiaTheme="minorEastAsia" w:cstheme="minorBidi"/>
              </w:rPr>
            </w:pPr>
            <w:r>
              <w:rPr>
                <w:rFonts w:eastAsiaTheme="minorEastAsia" w:cstheme="minorBidi"/>
              </w:rPr>
              <w:t>1.442</w:t>
            </w:r>
          </w:p>
        </w:tc>
      </w:tr>
    </w:tbl>
    <w:p w14:paraId="2D8EB494">
      <w:r>
        <w:rPr>
          <w:rFonts w:hint="eastAsia"/>
        </w:rPr>
        <w:t>由表可知，在4、5月份跑马滩水库放空洞运行期间随着流量的增大，流速和水深同样呈现增大的趋势：4、5月份中流量最大值和最小值分别为9.084</w:t>
      </w:r>
      <w:r>
        <w:t>m</w:t>
      </w:r>
      <w:r>
        <w:rPr>
          <w:vertAlign w:val="superscript"/>
        </w:rPr>
        <w:t>3</w:t>
      </w:r>
      <w:r>
        <w:t>/s</w:t>
      </w:r>
      <w:r>
        <w:rPr>
          <w:rFonts w:hint="eastAsia"/>
        </w:rPr>
        <w:t>、0.792 m</w:t>
      </w:r>
      <w:r>
        <w:rPr>
          <w:rFonts w:hint="eastAsia"/>
          <w:vertAlign w:val="superscript"/>
        </w:rPr>
        <w:t>3</w:t>
      </w:r>
      <w:r>
        <w:rPr>
          <w:rFonts w:hint="eastAsia"/>
        </w:rPr>
        <w:t>/s；水深最大值和最小值分别为0.481m、0.368m；流速最大值和最小值分别为1.836m/s、0.544m/s。</w:t>
      </w:r>
    </w:p>
    <w:p w14:paraId="2058E40A">
      <w:r>
        <w:rPr>
          <w:rFonts w:hint="eastAsia"/>
        </w:rPr>
        <w:t>c.断面#5（P=90%）水文变化</w:t>
      </w:r>
    </w:p>
    <w:p w14:paraId="0556673E">
      <w:r>
        <w:rPr>
          <w:rFonts w:hint="eastAsia"/>
        </w:rPr>
        <w:t>根据水文预测统计得到断面#5在P=90%保证率下，情景一（放空洞建设前）、情景二（放空洞全开）、情景三（放空洞半开）等三种情景假设的流量、水深、流速变化量，具体情况如下表所示。</w:t>
      </w:r>
    </w:p>
    <w:p w14:paraId="5EC35930">
      <w:pPr>
        <w:pStyle w:val="45"/>
      </w:pPr>
      <w:r>
        <w:rPr>
          <w:rFonts w:hint="eastAsia"/>
        </w:rPr>
        <w:t>表4.2-45  断面#5水文变化量（P=90%，流量：m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48BB9A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7E3A3034">
            <w:pPr>
              <w:pStyle w:val="42"/>
              <w:jc w:val="right"/>
              <w:rPr>
                <w:rFonts w:eastAsiaTheme="minorEastAsia" w:cstheme="minorBidi"/>
              </w:rPr>
            </w:pPr>
            <w:r>
              <w:rPr>
                <w:rFonts w:hint="eastAsia" w:eastAsiaTheme="minorEastAsia" w:cstheme="minorBidi"/>
              </w:rPr>
              <w:t>情景</w:t>
            </w:r>
          </w:p>
          <w:p w14:paraId="19583EFE">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697552BD">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54F40CE7">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319FD781">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5C1B44AE">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1D26B8BB">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71899886">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46AD4E88">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01AA8902">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0656BDCA">
            <w:pPr>
              <w:pStyle w:val="42"/>
              <w:rPr>
                <w:rFonts w:eastAsiaTheme="minorEastAsia" w:cstheme="minorBidi"/>
              </w:rPr>
            </w:pPr>
            <w:r>
              <w:rPr>
                <w:rFonts w:hint="eastAsia" w:eastAsiaTheme="minorEastAsia" w:cstheme="minorBidi"/>
              </w:rPr>
              <w:t>情景三流速</w:t>
            </w:r>
          </w:p>
        </w:tc>
      </w:tr>
      <w:tr w14:paraId="26BA57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601DEA85">
            <w:pPr>
              <w:pStyle w:val="42"/>
              <w:rPr>
                <w:rFonts w:eastAsiaTheme="minorEastAsia" w:cstheme="minorBidi"/>
              </w:rPr>
            </w:pPr>
            <w:r>
              <w:rPr>
                <w:rFonts w:eastAsiaTheme="minorEastAsia" w:cstheme="minorBidi"/>
              </w:rPr>
              <w:t>4</w:t>
            </w:r>
          </w:p>
        </w:tc>
        <w:tc>
          <w:tcPr>
            <w:tcW w:w="852" w:type="dxa"/>
          </w:tcPr>
          <w:p w14:paraId="76BACDD3">
            <w:pPr>
              <w:pStyle w:val="42"/>
              <w:rPr>
                <w:rFonts w:eastAsiaTheme="minorEastAsia" w:cstheme="minorBidi"/>
              </w:rPr>
            </w:pPr>
            <w:r>
              <w:rPr>
                <w:rFonts w:eastAsiaTheme="minorEastAsia" w:cstheme="minorBidi"/>
              </w:rPr>
              <w:t>0.77</w:t>
            </w:r>
          </w:p>
        </w:tc>
        <w:tc>
          <w:tcPr>
            <w:tcW w:w="853" w:type="dxa"/>
          </w:tcPr>
          <w:p w14:paraId="77770BDD">
            <w:pPr>
              <w:pStyle w:val="42"/>
              <w:rPr>
                <w:rFonts w:eastAsiaTheme="minorEastAsia" w:cstheme="minorBidi"/>
              </w:rPr>
            </w:pPr>
            <w:r>
              <w:rPr>
                <w:rFonts w:eastAsiaTheme="minorEastAsia" w:cstheme="minorBidi"/>
              </w:rPr>
              <w:t>7.74</w:t>
            </w:r>
          </w:p>
        </w:tc>
        <w:tc>
          <w:tcPr>
            <w:tcW w:w="853" w:type="dxa"/>
          </w:tcPr>
          <w:p w14:paraId="2D0F1300">
            <w:pPr>
              <w:pStyle w:val="42"/>
              <w:rPr>
                <w:rFonts w:eastAsiaTheme="minorEastAsia" w:cstheme="minorBidi"/>
              </w:rPr>
            </w:pPr>
            <w:r>
              <w:rPr>
                <w:rFonts w:eastAsiaTheme="minorEastAsia" w:cstheme="minorBidi"/>
              </w:rPr>
              <w:t>4.255</w:t>
            </w:r>
          </w:p>
        </w:tc>
        <w:tc>
          <w:tcPr>
            <w:tcW w:w="853" w:type="dxa"/>
          </w:tcPr>
          <w:p w14:paraId="3658A843">
            <w:pPr>
              <w:pStyle w:val="42"/>
              <w:rPr>
                <w:rFonts w:eastAsiaTheme="minorEastAsia" w:cstheme="minorBidi"/>
              </w:rPr>
            </w:pPr>
            <w:r>
              <w:rPr>
                <w:rFonts w:eastAsiaTheme="minorEastAsia" w:cstheme="minorBidi"/>
              </w:rPr>
              <w:t>0.367</w:t>
            </w:r>
          </w:p>
        </w:tc>
        <w:tc>
          <w:tcPr>
            <w:tcW w:w="853" w:type="dxa"/>
          </w:tcPr>
          <w:p w14:paraId="023BF433">
            <w:pPr>
              <w:pStyle w:val="42"/>
              <w:rPr>
                <w:rFonts w:eastAsiaTheme="minorEastAsia" w:cstheme="minorBidi"/>
              </w:rPr>
            </w:pPr>
            <w:r>
              <w:rPr>
                <w:rFonts w:eastAsiaTheme="minorEastAsia" w:cstheme="minorBidi"/>
              </w:rPr>
              <w:t>0.468</w:t>
            </w:r>
          </w:p>
        </w:tc>
        <w:tc>
          <w:tcPr>
            <w:tcW w:w="853" w:type="dxa"/>
          </w:tcPr>
          <w:p w14:paraId="5114048B">
            <w:pPr>
              <w:pStyle w:val="42"/>
              <w:rPr>
                <w:rFonts w:eastAsiaTheme="minorEastAsia" w:cstheme="minorBidi"/>
              </w:rPr>
            </w:pPr>
            <w:r>
              <w:rPr>
                <w:rFonts w:eastAsiaTheme="minorEastAsia" w:cstheme="minorBidi"/>
              </w:rPr>
              <w:t>0.427</w:t>
            </w:r>
          </w:p>
        </w:tc>
        <w:tc>
          <w:tcPr>
            <w:tcW w:w="853" w:type="dxa"/>
          </w:tcPr>
          <w:p w14:paraId="07FF354C">
            <w:pPr>
              <w:pStyle w:val="42"/>
              <w:rPr>
                <w:rFonts w:eastAsiaTheme="minorEastAsia" w:cstheme="minorBidi"/>
              </w:rPr>
            </w:pPr>
            <w:r>
              <w:rPr>
                <w:rFonts w:eastAsiaTheme="minorEastAsia" w:cstheme="minorBidi"/>
              </w:rPr>
              <w:t>0.53</w:t>
            </w:r>
          </w:p>
        </w:tc>
        <w:tc>
          <w:tcPr>
            <w:tcW w:w="853" w:type="dxa"/>
          </w:tcPr>
          <w:p w14:paraId="64AC6532">
            <w:pPr>
              <w:pStyle w:val="42"/>
              <w:rPr>
                <w:rFonts w:eastAsiaTheme="minorEastAsia" w:cstheme="minorBidi"/>
              </w:rPr>
            </w:pPr>
            <w:r>
              <w:rPr>
                <w:rFonts w:eastAsiaTheme="minorEastAsia" w:cstheme="minorBidi"/>
              </w:rPr>
              <w:t>1.7</w:t>
            </w:r>
          </w:p>
        </w:tc>
        <w:tc>
          <w:tcPr>
            <w:tcW w:w="853" w:type="dxa"/>
            <w:tcBorders>
              <w:right w:val="single" w:color="auto" w:sz="12" w:space="0"/>
            </w:tcBorders>
          </w:tcPr>
          <w:p w14:paraId="44B31F08">
            <w:pPr>
              <w:pStyle w:val="42"/>
              <w:rPr>
                <w:rFonts w:eastAsiaTheme="minorEastAsia" w:cstheme="minorBidi"/>
              </w:rPr>
            </w:pPr>
            <w:r>
              <w:rPr>
                <w:rFonts w:eastAsiaTheme="minorEastAsia" w:cstheme="minorBidi"/>
              </w:rPr>
              <w:t>1.254</w:t>
            </w:r>
          </w:p>
        </w:tc>
      </w:tr>
      <w:tr w14:paraId="3AC661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55A8F783">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4E2C4C3C">
            <w:pPr>
              <w:pStyle w:val="42"/>
              <w:rPr>
                <w:rFonts w:eastAsiaTheme="minorEastAsia" w:cstheme="minorBidi"/>
              </w:rPr>
            </w:pPr>
            <w:r>
              <w:rPr>
                <w:rFonts w:eastAsiaTheme="minorEastAsia" w:cstheme="minorBidi"/>
              </w:rPr>
              <w:t>2.102</w:t>
            </w:r>
          </w:p>
        </w:tc>
        <w:tc>
          <w:tcPr>
            <w:tcW w:w="853" w:type="dxa"/>
            <w:tcBorders>
              <w:bottom w:val="single" w:color="auto" w:sz="12" w:space="0"/>
            </w:tcBorders>
          </w:tcPr>
          <w:p w14:paraId="14756600">
            <w:pPr>
              <w:pStyle w:val="42"/>
              <w:rPr>
                <w:rFonts w:eastAsiaTheme="minorEastAsia" w:cstheme="minorBidi"/>
              </w:rPr>
            </w:pPr>
            <w:r>
              <w:rPr>
                <w:rFonts w:eastAsiaTheme="minorEastAsia" w:cstheme="minorBidi"/>
              </w:rPr>
              <w:t>9.072</w:t>
            </w:r>
          </w:p>
        </w:tc>
        <w:tc>
          <w:tcPr>
            <w:tcW w:w="853" w:type="dxa"/>
            <w:tcBorders>
              <w:bottom w:val="single" w:color="auto" w:sz="12" w:space="0"/>
            </w:tcBorders>
          </w:tcPr>
          <w:p w14:paraId="76D6DD6C">
            <w:pPr>
              <w:pStyle w:val="42"/>
              <w:rPr>
                <w:rFonts w:eastAsiaTheme="minorEastAsia" w:cstheme="minorBidi"/>
              </w:rPr>
            </w:pPr>
            <w:r>
              <w:rPr>
                <w:rFonts w:eastAsiaTheme="minorEastAsia" w:cstheme="minorBidi"/>
              </w:rPr>
              <w:t>5.587</w:t>
            </w:r>
          </w:p>
        </w:tc>
        <w:tc>
          <w:tcPr>
            <w:tcW w:w="853" w:type="dxa"/>
            <w:tcBorders>
              <w:bottom w:val="single" w:color="auto" w:sz="12" w:space="0"/>
            </w:tcBorders>
          </w:tcPr>
          <w:p w14:paraId="2BF966C1">
            <w:pPr>
              <w:pStyle w:val="42"/>
              <w:rPr>
                <w:rFonts w:eastAsiaTheme="minorEastAsia" w:cstheme="minorBidi"/>
              </w:rPr>
            </w:pPr>
            <w:r>
              <w:rPr>
                <w:rFonts w:eastAsiaTheme="minorEastAsia" w:cstheme="minorBidi"/>
              </w:rPr>
              <w:t>0.395</w:t>
            </w:r>
          </w:p>
        </w:tc>
        <w:tc>
          <w:tcPr>
            <w:tcW w:w="853" w:type="dxa"/>
            <w:tcBorders>
              <w:bottom w:val="single" w:color="auto" w:sz="12" w:space="0"/>
            </w:tcBorders>
          </w:tcPr>
          <w:p w14:paraId="19E7D0F5">
            <w:pPr>
              <w:pStyle w:val="42"/>
              <w:rPr>
                <w:rFonts w:eastAsiaTheme="minorEastAsia" w:cstheme="minorBidi"/>
              </w:rPr>
            </w:pPr>
            <w:r>
              <w:rPr>
                <w:rFonts w:eastAsiaTheme="minorEastAsia" w:cstheme="minorBidi"/>
              </w:rPr>
              <w:t>0.481</w:t>
            </w:r>
          </w:p>
        </w:tc>
        <w:tc>
          <w:tcPr>
            <w:tcW w:w="853" w:type="dxa"/>
            <w:tcBorders>
              <w:bottom w:val="single" w:color="auto" w:sz="12" w:space="0"/>
            </w:tcBorders>
          </w:tcPr>
          <w:p w14:paraId="6D480E7C">
            <w:pPr>
              <w:pStyle w:val="42"/>
              <w:rPr>
                <w:rFonts w:eastAsiaTheme="minorEastAsia" w:cstheme="minorBidi"/>
              </w:rPr>
            </w:pPr>
            <w:r>
              <w:rPr>
                <w:rFonts w:eastAsiaTheme="minorEastAsia" w:cstheme="minorBidi"/>
              </w:rPr>
              <w:t>0.444</w:t>
            </w:r>
          </w:p>
        </w:tc>
        <w:tc>
          <w:tcPr>
            <w:tcW w:w="853" w:type="dxa"/>
            <w:tcBorders>
              <w:bottom w:val="single" w:color="auto" w:sz="12" w:space="0"/>
            </w:tcBorders>
          </w:tcPr>
          <w:p w14:paraId="00608FD4">
            <w:pPr>
              <w:pStyle w:val="42"/>
              <w:rPr>
                <w:rFonts w:eastAsiaTheme="minorEastAsia" w:cstheme="minorBidi"/>
              </w:rPr>
            </w:pPr>
            <w:r>
              <w:rPr>
                <w:rFonts w:eastAsiaTheme="minorEastAsia" w:cstheme="minorBidi"/>
              </w:rPr>
              <w:t>0.883</w:t>
            </w:r>
          </w:p>
        </w:tc>
        <w:tc>
          <w:tcPr>
            <w:tcW w:w="853" w:type="dxa"/>
            <w:tcBorders>
              <w:bottom w:val="single" w:color="auto" w:sz="12" w:space="0"/>
            </w:tcBorders>
          </w:tcPr>
          <w:p w14:paraId="137A7755">
            <w:pPr>
              <w:pStyle w:val="42"/>
              <w:rPr>
                <w:rFonts w:eastAsiaTheme="minorEastAsia" w:cstheme="minorBidi"/>
              </w:rPr>
            </w:pPr>
            <w:r>
              <w:rPr>
                <w:rFonts w:eastAsiaTheme="minorEastAsia" w:cstheme="minorBidi"/>
              </w:rPr>
              <w:t>1.836</w:t>
            </w:r>
          </w:p>
        </w:tc>
        <w:tc>
          <w:tcPr>
            <w:tcW w:w="853" w:type="dxa"/>
            <w:tcBorders>
              <w:bottom w:val="single" w:color="auto" w:sz="12" w:space="0"/>
              <w:right w:val="single" w:color="auto" w:sz="12" w:space="0"/>
            </w:tcBorders>
          </w:tcPr>
          <w:p w14:paraId="5C40BE03">
            <w:pPr>
              <w:pStyle w:val="42"/>
              <w:rPr>
                <w:rFonts w:eastAsiaTheme="minorEastAsia" w:cstheme="minorBidi"/>
              </w:rPr>
            </w:pPr>
            <w:r>
              <w:rPr>
                <w:rFonts w:eastAsiaTheme="minorEastAsia" w:cstheme="minorBidi"/>
              </w:rPr>
              <w:t>1.442</w:t>
            </w:r>
          </w:p>
        </w:tc>
      </w:tr>
    </w:tbl>
    <w:p w14:paraId="3ACDA30F">
      <w:r>
        <w:rPr>
          <w:rFonts w:hint="eastAsia"/>
        </w:rPr>
        <w:t>由表可知，在4、5月份跑马滩水库放空洞运行期间随着流量的增大，流速和水深同样呈现增大的趋势：4、5月份中流量最大值和最小值分别为9.072</w:t>
      </w:r>
      <w:r>
        <w:t>m</w:t>
      </w:r>
      <w:r>
        <w:rPr>
          <w:vertAlign w:val="superscript"/>
        </w:rPr>
        <w:t>3</w:t>
      </w:r>
      <w:r>
        <w:t>/s</w:t>
      </w:r>
      <w:r>
        <w:rPr>
          <w:rFonts w:hint="eastAsia"/>
        </w:rPr>
        <w:t>、0.77m</w:t>
      </w:r>
      <w:r>
        <w:rPr>
          <w:rFonts w:hint="eastAsia"/>
          <w:vertAlign w:val="superscript"/>
        </w:rPr>
        <w:t>3</w:t>
      </w:r>
      <w:r>
        <w:rPr>
          <w:rFonts w:hint="eastAsia"/>
        </w:rPr>
        <w:t>/s；水深最大值和最小值分别为0.481m、0.367m；流速最大值和最小值分别为1.836m/s、0.53m/s。</w:t>
      </w:r>
    </w:p>
    <w:p w14:paraId="3177C2AC">
      <w:pPr>
        <w:pStyle w:val="6"/>
      </w:pPr>
      <w:r>
        <w:rPr>
          <w:rFonts w:hint="eastAsia"/>
        </w:rPr>
        <w:t>（6）控制断面#6</w:t>
      </w:r>
      <w:r>
        <w:t>各频率下流量、流速、水深变化</w:t>
      </w:r>
      <w:r>
        <w:rPr>
          <w:rFonts w:hint="eastAsia"/>
        </w:rPr>
        <w:t>情况</w:t>
      </w:r>
    </w:p>
    <w:p w14:paraId="3F14F58A">
      <w:r>
        <w:rPr>
          <w:rFonts w:hint="eastAsia"/>
        </w:rPr>
        <w:t>a.断面#6（P=10%）水文变化</w:t>
      </w:r>
    </w:p>
    <w:p w14:paraId="324DADF3">
      <w:r>
        <w:rPr>
          <w:rFonts w:hint="eastAsia"/>
        </w:rPr>
        <w:t>根据水文预测统计得到断面#6在P=10%保证率下，情景一（放空洞建设前）、情景二（放空洞全开）、情景三（放空洞半开）等三种情景假设的流量、水深、流速变化量，具体情况如下表所示。</w:t>
      </w:r>
    </w:p>
    <w:p w14:paraId="69172428">
      <w:pPr>
        <w:pStyle w:val="45"/>
      </w:pPr>
      <w:r>
        <w:rPr>
          <w:rFonts w:hint="eastAsia"/>
        </w:rPr>
        <w:t>表4.2-46  断面#6水文变化量（P=10%，流量：m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27EED1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69A3FAE3">
            <w:pPr>
              <w:pStyle w:val="42"/>
              <w:jc w:val="right"/>
              <w:rPr>
                <w:rFonts w:eastAsiaTheme="minorEastAsia" w:cstheme="minorBidi"/>
              </w:rPr>
            </w:pPr>
            <w:r>
              <w:rPr>
                <w:rFonts w:hint="eastAsia" w:eastAsiaTheme="minorEastAsia" w:cstheme="minorBidi"/>
              </w:rPr>
              <w:t>情景</w:t>
            </w:r>
          </w:p>
          <w:p w14:paraId="52DCC762">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7AD9CA2C">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102DF672">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4E541BA6">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0BB59DE7">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51775E4A">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6B691FA3">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3AEF997D">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14E03232">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77F25D36">
            <w:pPr>
              <w:pStyle w:val="42"/>
              <w:rPr>
                <w:rFonts w:eastAsiaTheme="minorEastAsia" w:cstheme="minorBidi"/>
              </w:rPr>
            </w:pPr>
            <w:r>
              <w:rPr>
                <w:rFonts w:hint="eastAsia" w:eastAsiaTheme="minorEastAsia" w:cstheme="minorBidi"/>
              </w:rPr>
              <w:t>情景三流速</w:t>
            </w:r>
          </w:p>
        </w:tc>
      </w:tr>
      <w:tr w14:paraId="502DC3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0FE9446C">
            <w:pPr>
              <w:pStyle w:val="42"/>
              <w:rPr>
                <w:rFonts w:eastAsiaTheme="minorEastAsia" w:cstheme="minorBidi"/>
              </w:rPr>
            </w:pPr>
            <w:r>
              <w:rPr>
                <w:rFonts w:eastAsiaTheme="minorEastAsia" w:cstheme="minorBidi"/>
              </w:rPr>
              <w:t>4</w:t>
            </w:r>
          </w:p>
        </w:tc>
        <w:tc>
          <w:tcPr>
            <w:tcW w:w="852" w:type="dxa"/>
          </w:tcPr>
          <w:p w14:paraId="02F299F0">
            <w:pPr>
              <w:pStyle w:val="42"/>
              <w:rPr>
                <w:rFonts w:eastAsiaTheme="minorEastAsia" w:cstheme="minorBidi"/>
              </w:rPr>
            </w:pPr>
            <w:r>
              <w:rPr>
                <w:rFonts w:eastAsiaTheme="minorEastAsia" w:cstheme="minorBidi"/>
              </w:rPr>
              <w:t>0.842</w:t>
            </w:r>
          </w:p>
        </w:tc>
        <w:tc>
          <w:tcPr>
            <w:tcW w:w="853" w:type="dxa"/>
          </w:tcPr>
          <w:p w14:paraId="3008303B">
            <w:pPr>
              <w:pStyle w:val="42"/>
              <w:rPr>
                <w:rFonts w:eastAsiaTheme="minorEastAsia" w:cstheme="minorBidi"/>
              </w:rPr>
            </w:pPr>
            <w:r>
              <w:rPr>
                <w:rFonts w:eastAsiaTheme="minorEastAsia" w:cstheme="minorBidi"/>
              </w:rPr>
              <w:t>7.812</w:t>
            </w:r>
          </w:p>
        </w:tc>
        <w:tc>
          <w:tcPr>
            <w:tcW w:w="853" w:type="dxa"/>
          </w:tcPr>
          <w:p w14:paraId="452F0913">
            <w:pPr>
              <w:pStyle w:val="42"/>
              <w:rPr>
                <w:rFonts w:eastAsiaTheme="minorEastAsia" w:cstheme="minorBidi"/>
              </w:rPr>
            </w:pPr>
            <w:r>
              <w:rPr>
                <w:rFonts w:eastAsiaTheme="minorEastAsia" w:cstheme="minorBidi"/>
              </w:rPr>
              <w:t>4.327</w:t>
            </w:r>
          </w:p>
        </w:tc>
        <w:tc>
          <w:tcPr>
            <w:tcW w:w="853" w:type="dxa"/>
          </w:tcPr>
          <w:p w14:paraId="387BECE1">
            <w:pPr>
              <w:pStyle w:val="42"/>
              <w:rPr>
                <w:rFonts w:eastAsiaTheme="minorEastAsia" w:cstheme="minorBidi"/>
              </w:rPr>
            </w:pPr>
            <w:r>
              <w:rPr>
                <w:rFonts w:eastAsiaTheme="minorEastAsia" w:cstheme="minorBidi"/>
              </w:rPr>
              <w:t>0.422</w:t>
            </w:r>
          </w:p>
        </w:tc>
        <w:tc>
          <w:tcPr>
            <w:tcW w:w="853" w:type="dxa"/>
          </w:tcPr>
          <w:p w14:paraId="053B3874">
            <w:pPr>
              <w:pStyle w:val="42"/>
              <w:rPr>
                <w:rFonts w:eastAsiaTheme="minorEastAsia" w:cstheme="minorBidi"/>
              </w:rPr>
            </w:pPr>
            <w:r>
              <w:rPr>
                <w:rFonts w:eastAsiaTheme="minorEastAsia" w:cstheme="minorBidi"/>
              </w:rPr>
              <w:t>0.567</w:t>
            </w:r>
          </w:p>
        </w:tc>
        <w:tc>
          <w:tcPr>
            <w:tcW w:w="853" w:type="dxa"/>
          </w:tcPr>
          <w:p w14:paraId="4BF15CE8">
            <w:pPr>
              <w:pStyle w:val="42"/>
              <w:rPr>
                <w:rFonts w:eastAsiaTheme="minorEastAsia" w:cstheme="minorBidi"/>
              </w:rPr>
            </w:pPr>
            <w:r>
              <w:rPr>
                <w:rFonts w:eastAsiaTheme="minorEastAsia" w:cstheme="minorBidi"/>
              </w:rPr>
              <w:t>0.509</w:t>
            </w:r>
          </w:p>
        </w:tc>
        <w:tc>
          <w:tcPr>
            <w:tcW w:w="853" w:type="dxa"/>
          </w:tcPr>
          <w:p w14:paraId="058614EA">
            <w:pPr>
              <w:pStyle w:val="42"/>
              <w:rPr>
                <w:rFonts w:eastAsiaTheme="minorEastAsia" w:cstheme="minorBidi"/>
              </w:rPr>
            </w:pPr>
            <w:r>
              <w:rPr>
                <w:rFonts w:eastAsiaTheme="minorEastAsia" w:cstheme="minorBidi"/>
              </w:rPr>
              <w:t>0.76</w:t>
            </w:r>
          </w:p>
        </w:tc>
        <w:tc>
          <w:tcPr>
            <w:tcW w:w="853" w:type="dxa"/>
          </w:tcPr>
          <w:p w14:paraId="03DD0651">
            <w:pPr>
              <w:pStyle w:val="42"/>
              <w:rPr>
                <w:rFonts w:eastAsiaTheme="minorEastAsia" w:cstheme="minorBidi"/>
              </w:rPr>
            </w:pPr>
            <w:r>
              <w:rPr>
                <w:rFonts w:eastAsiaTheme="minorEastAsia" w:cstheme="minorBidi"/>
              </w:rPr>
              <w:t>2.284</w:t>
            </w:r>
          </w:p>
        </w:tc>
        <w:tc>
          <w:tcPr>
            <w:tcW w:w="853" w:type="dxa"/>
            <w:tcBorders>
              <w:right w:val="single" w:color="auto" w:sz="12" w:space="0"/>
            </w:tcBorders>
          </w:tcPr>
          <w:p w14:paraId="5147F278">
            <w:pPr>
              <w:pStyle w:val="42"/>
              <w:rPr>
                <w:rFonts w:eastAsiaTheme="minorEastAsia" w:cstheme="minorBidi"/>
              </w:rPr>
            </w:pPr>
            <w:r>
              <w:rPr>
                <w:rFonts w:eastAsiaTheme="minorEastAsia" w:cstheme="minorBidi"/>
              </w:rPr>
              <w:t>1.716</w:t>
            </w:r>
          </w:p>
        </w:tc>
      </w:tr>
      <w:tr w14:paraId="3BA76F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06AE3025">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6379BA3B">
            <w:pPr>
              <w:pStyle w:val="42"/>
              <w:rPr>
                <w:rFonts w:eastAsiaTheme="minorEastAsia" w:cstheme="minorBidi"/>
              </w:rPr>
            </w:pPr>
            <w:r>
              <w:rPr>
                <w:rFonts w:eastAsiaTheme="minorEastAsia" w:cstheme="minorBidi"/>
              </w:rPr>
              <w:t>2.159</w:t>
            </w:r>
          </w:p>
        </w:tc>
        <w:tc>
          <w:tcPr>
            <w:tcW w:w="853" w:type="dxa"/>
            <w:tcBorders>
              <w:bottom w:val="single" w:color="auto" w:sz="12" w:space="0"/>
            </w:tcBorders>
          </w:tcPr>
          <w:p w14:paraId="4FEA4B84">
            <w:pPr>
              <w:pStyle w:val="42"/>
              <w:rPr>
                <w:rFonts w:eastAsiaTheme="minorEastAsia" w:cstheme="minorBidi"/>
              </w:rPr>
            </w:pPr>
            <w:r>
              <w:rPr>
                <w:rFonts w:eastAsiaTheme="minorEastAsia" w:cstheme="minorBidi"/>
              </w:rPr>
              <w:t>9.129</w:t>
            </w:r>
          </w:p>
        </w:tc>
        <w:tc>
          <w:tcPr>
            <w:tcW w:w="853" w:type="dxa"/>
            <w:tcBorders>
              <w:bottom w:val="single" w:color="auto" w:sz="12" w:space="0"/>
            </w:tcBorders>
          </w:tcPr>
          <w:p w14:paraId="6A5FD7E0">
            <w:pPr>
              <w:pStyle w:val="42"/>
              <w:rPr>
                <w:rFonts w:eastAsiaTheme="minorEastAsia" w:cstheme="minorBidi"/>
              </w:rPr>
            </w:pPr>
            <w:r>
              <w:rPr>
                <w:rFonts w:eastAsiaTheme="minorEastAsia" w:cstheme="minorBidi"/>
              </w:rPr>
              <w:t>5.644</w:t>
            </w:r>
          </w:p>
        </w:tc>
        <w:tc>
          <w:tcPr>
            <w:tcW w:w="853" w:type="dxa"/>
            <w:tcBorders>
              <w:bottom w:val="single" w:color="auto" w:sz="12" w:space="0"/>
            </w:tcBorders>
          </w:tcPr>
          <w:p w14:paraId="79E98CCE">
            <w:pPr>
              <w:pStyle w:val="42"/>
              <w:rPr>
                <w:rFonts w:eastAsiaTheme="minorEastAsia" w:cstheme="minorBidi"/>
              </w:rPr>
            </w:pPr>
            <w:r>
              <w:rPr>
                <w:rFonts w:eastAsiaTheme="minorEastAsia" w:cstheme="minorBidi"/>
              </w:rPr>
              <w:t>0.462</w:t>
            </w:r>
          </w:p>
        </w:tc>
        <w:tc>
          <w:tcPr>
            <w:tcW w:w="853" w:type="dxa"/>
            <w:tcBorders>
              <w:bottom w:val="single" w:color="auto" w:sz="12" w:space="0"/>
            </w:tcBorders>
          </w:tcPr>
          <w:p w14:paraId="0FCBB246">
            <w:pPr>
              <w:pStyle w:val="42"/>
              <w:rPr>
                <w:rFonts w:eastAsiaTheme="minorEastAsia" w:cstheme="minorBidi"/>
              </w:rPr>
            </w:pPr>
            <w:r>
              <w:rPr>
                <w:rFonts w:eastAsiaTheme="minorEastAsia" w:cstheme="minorBidi"/>
              </w:rPr>
              <w:t>0.587</w:t>
            </w:r>
          </w:p>
        </w:tc>
        <w:tc>
          <w:tcPr>
            <w:tcW w:w="853" w:type="dxa"/>
            <w:tcBorders>
              <w:bottom w:val="single" w:color="auto" w:sz="12" w:space="0"/>
            </w:tcBorders>
          </w:tcPr>
          <w:p w14:paraId="1482EF97">
            <w:pPr>
              <w:pStyle w:val="42"/>
              <w:rPr>
                <w:rFonts w:eastAsiaTheme="minorEastAsia" w:cstheme="minorBidi"/>
              </w:rPr>
            </w:pPr>
            <w:r>
              <w:rPr>
                <w:rFonts w:eastAsiaTheme="minorEastAsia" w:cstheme="minorBidi"/>
              </w:rPr>
              <w:t>0.533</w:t>
            </w:r>
          </w:p>
        </w:tc>
        <w:tc>
          <w:tcPr>
            <w:tcW w:w="853" w:type="dxa"/>
            <w:tcBorders>
              <w:bottom w:val="single" w:color="auto" w:sz="12" w:space="0"/>
            </w:tcBorders>
          </w:tcPr>
          <w:p w14:paraId="7E2E2441">
            <w:pPr>
              <w:pStyle w:val="42"/>
              <w:rPr>
                <w:rFonts w:eastAsiaTheme="minorEastAsia" w:cstheme="minorBidi"/>
              </w:rPr>
            </w:pPr>
            <w:r>
              <w:rPr>
                <w:rFonts w:eastAsiaTheme="minorEastAsia" w:cstheme="minorBidi"/>
              </w:rPr>
              <w:t>1.22</w:t>
            </w:r>
          </w:p>
        </w:tc>
        <w:tc>
          <w:tcPr>
            <w:tcW w:w="853" w:type="dxa"/>
            <w:tcBorders>
              <w:bottom w:val="single" w:color="auto" w:sz="12" w:space="0"/>
            </w:tcBorders>
          </w:tcPr>
          <w:p w14:paraId="4B31DEDA">
            <w:pPr>
              <w:pStyle w:val="42"/>
              <w:rPr>
                <w:rFonts w:eastAsiaTheme="minorEastAsia" w:cstheme="minorBidi"/>
              </w:rPr>
            </w:pPr>
            <w:r>
              <w:rPr>
                <w:rFonts w:eastAsiaTheme="minorEastAsia" w:cstheme="minorBidi"/>
              </w:rPr>
              <w:t>2.471</w:t>
            </w:r>
          </w:p>
        </w:tc>
        <w:tc>
          <w:tcPr>
            <w:tcW w:w="853" w:type="dxa"/>
            <w:tcBorders>
              <w:bottom w:val="single" w:color="auto" w:sz="12" w:space="0"/>
              <w:right w:val="single" w:color="auto" w:sz="12" w:space="0"/>
            </w:tcBorders>
          </w:tcPr>
          <w:p w14:paraId="533F3A2B">
            <w:pPr>
              <w:pStyle w:val="42"/>
              <w:rPr>
                <w:rFonts w:eastAsiaTheme="minorEastAsia" w:cstheme="minorBidi"/>
              </w:rPr>
            </w:pPr>
            <w:r>
              <w:rPr>
                <w:rFonts w:eastAsiaTheme="minorEastAsia" w:cstheme="minorBidi"/>
              </w:rPr>
              <w:t>1.956</w:t>
            </w:r>
          </w:p>
        </w:tc>
      </w:tr>
    </w:tbl>
    <w:p w14:paraId="6517D950">
      <w:r>
        <w:rPr>
          <w:rFonts w:hint="eastAsia"/>
        </w:rPr>
        <w:t>由表可知，在4、5月份跑马滩水库放空洞运行期间随着流量的增大，流速和水深同样呈现增大的趋势：4、5月份中流量最大值和最小值分别为9.129</w:t>
      </w:r>
      <w:r>
        <w:t>m</w:t>
      </w:r>
      <w:r>
        <w:rPr>
          <w:vertAlign w:val="superscript"/>
        </w:rPr>
        <w:t>3</w:t>
      </w:r>
      <w:r>
        <w:t>/s</w:t>
      </w:r>
      <w:r>
        <w:rPr>
          <w:rFonts w:hint="eastAsia"/>
        </w:rPr>
        <w:t>、0.842m</w:t>
      </w:r>
      <w:r>
        <w:rPr>
          <w:rFonts w:hint="eastAsia"/>
          <w:vertAlign w:val="superscript"/>
        </w:rPr>
        <w:t>3</w:t>
      </w:r>
      <w:r>
        <w:rPr>
          <w:rFonts w:hint="eastAsia"/>
        </w:rPr>
        <w:t>/s；水深最大值和最小值分别为0.587m、0.422m；流速最大值和最小值分别为2.471m/s、0.76m/s。</w:t>
      </w:r>
    </w:p>
    <w:p w14:paraId="13B7D352">
      <w:r>
        <w:rPr>
          <w:rFonts w:hint="eastAsia"/>
        </w:rPr>
        <w:t>b.断面#6（P=50%）水文变化</w:t>
      </w:r>
    </w:p>
    <w:p w14:paraId="246BB3D3">
      <w:r>
        <w:rPr>
          <w:rFonts w:hint="eastAsia"/>
        </w:rPr>
        <w:t>根据水文预测统计得到断面#6在P=50%保证率下，情景一（放空洞建设前）、情景二（放空洞全开）、情景三（放空洞半开）等三种情景假设的流量、水深、流速变化量，具体情况如下表所示。</w:t>
      </w:r>
    </w:p>
    <w:p w14:paraId="52DE7560">
      <w:pPr>
        <w:pStyle w:val="45"/>
      </w:pPr>
      <w:r>
        <w:rPr>
          <w:rFonts w:hint="eastAsia"/>
        </w:rPr>
        <w:t>表4.2-47  断面#6水文变化量（P=50%，流量：m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08D475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7DA9E2E7">
            <w:pPr>
              <w:pStyle w:val="42"/>
              <w:jc w:val="right"/>
              <w:rPr>
                <w:rFonts w:eastAsiaTheme="minorEastAsia" w:cstheme="minorBidi"/>
              </w:rPr>
            </w:pPr>
            <w:r>
              <w:rPr>
                <w:rFonts w:hint="eastAsia" w:eastAsiaTheme="minorEastAsia" w:cstheme="minorBidi"/>
              </w:rPr>
              <w:t>情景</w:t>
            </w:r>
          </w:p>
          <w:p w14:paraId="7972A8C2">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3EC10998">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0E99F473">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4343864A">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1083ACA9">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268398D3">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218AB0CB">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60AD22ED">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6D21CD5D">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44D05EDF">
            <w:pPr>
              <w:pStyle w:val="42"/>
              <w:rPr>
                <w:rFonts w:eastAsiaTheme="minorEastAsia" w:cstheme="minorBidi"/>
              </w:rPr>
            </w:pPr>
            <w:r>
              <w:rPr>
                <w:rFonts w:hint="eastAsia" w:eastAsiaTheme="minorEastAsia" w:cstheme="minorBidi"/>
              </w:rPr>
              <w:t>情景三流速</w:t>
            </w:r>
          </w:p>
        </w:tc>
      </w:tr>
      <w:tr w14:paraId="571EA0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599AED47">
            <w:pPr>
              <w:pStyle w:val="42"/>
              <w:rPr>
                <w:rFonts w:eastAsiaTheme="minorEastAsia" w:cstheme="minorBidi"/>
              </w:rPr>
            </w:pPr>
            <w:r>
              <w:rPr>
                <w:rFonts w:eastAsiaTheme="minorEastAsia" w:cstheme="minorBidi"/>
              </w:rPr>
              <w:t>4</w:t>
            </w:r>
          </w:p>
        </w:tc>
        <w:tc>
          <w:tcPr>
            <w:tcW w:w="852" w:type="dxa"/>
          </w:tcPr>
          <w:p w14:paraId="278DA52B">
            <w:pPr>
              <w:pStyle w:val="42"/>
              <w:rPr>
                <w:rFonts w:eastAsiaTheme="minorEastAsia" w:cstheme="minorBidi"/>
              </w:rPr>
            </w:pPr>
            <w:r>
              <w:rPr>
                <w:rFonts w:eastAsiaTheme="minorEastAsia" w:cstheme="minorBidi"/>
              </w:rPr>
              <w:t>0.792</w:t>
            </w:r>
          </w:p>
        </w:tc>
        <w:tc>
          <w:tcPr>
            <w:tcW w:w="853" w:type="dxa"/>
          </w:tcPr>
          <w:p w14:paraId="00063D70">
            <w:pPr>
              <w:pStyle w:val="42"/>
              <w:rPr>
                <w:rFonts w:eastAsiaTheme="minorEastAsia" w:cstheme="minorBidi"/>
              </w:rPr>
            </w:pPr>
            <w:r>
              <w:rPr>
                <w:rFonts w:eastAsiaTheme="minorEastAsia" w:cstheme="minorBidi"/>
              </w:rPr>
              <w:t>7.762</w:t>
            </w:r>
          </w:p>
        </w:tc>
        <w:tc>
          <w:tcPr>
            <w:tcW w:w="853" w:type="dxa"/>
          </w:tcPr>
          <w:p w14:paraId="0A6FAADD">
            <w:pPr>
              <w:pStyle w:val="42"/>
              <w:rPr>
                <w:rFonts w:eastAsiaTheme="minorEastAsia" w:cstheme="minorBidi"/>
              </w:rPr>
            </w:pPr>
            <w:r>
              <w:rPr>
                <w:rFonts w:eastAsiaTheme="minorEastAsia" w:cstheme="minorBidi"/>
              </w:rPr>
              <w:t>4.277</w:t>
            </w:r>
          </w:p>
        </w:tc>
        <w:tc>
          <w:tcPr>
            <w:tcW w:w="853" w:type="dxa"/>
          </w:tcPr>
          <w:p w14:paraId="78FA8419">
            <w:pPr>
              <w:pStyle w:val="42"/>
              <w:rPr>
                <w:rFonts w:eastAsiaTheme="minorEastAsia" w:cstheme="minorBidi"/>
              </w:rPr>
            </w:pPr>
            <w:r>
              <w:rPr>
                <w:rFonts w:eastAsiaTheme="minorEastAsia" w:cstheme="minorBidi"/>
              </w:rPr>
              <w:t>0.42</w:t>
            </w:r>
          </w:p>
        </w:tc>
        <w:tc>
          <w:tcPr>
            <w:tcW w:w="853" w:type="dxa"/>
          </w:tcPr>
          <w:p w14:paraId="3DAABA32">
            <w:pPr>
              <w:pStyle w:val="42"/>
              <w:rPr>
                <w:rFonts w:eastAsiaTheme="minorEastAsia" w:cstheme="minorBidi"/>
              </w:rPr>
            </w:pPr>
            <w:r>
              <w:rPr>
                <w:rFonts w:eastAsiaTheme="minorEastAsia" w:cstheme="minorBidi"/>
              </w:rPr>
              <w:t>0.567</w:t>
            </w:r>
          </w:p>
        </w:tc>
        <w:tc>
          <w:tcPr>
            <w:tcW w:w="853" w:type="dxa"/>
          </w:tcPr>
          <w:p w14:paraId="59B5F564">
            <w:pPr>
              <w:pStyle w:val="42"/>
              <w:rPr>
                <w:rFonts w:eastAsiaTheme="minorEastAsia" w:cstheme="minorBidi"/>
              </w:rPr>
            </w:pPr>
            <w:r>
              <w:rPr>
                <w:rFonts w:eastAsiaTheme="minorEastAsia" w:cstheme="minorBidi"/>
              </w:rPr>
              <w:t>0.508</w:t>
            </w:r>
          </w:p>
        </w:tc>
        <w:tc>
          <w:tcPr>
            <w:tcW w:w="853" w:type="dxa"/>
          </w:tcPr>
          <w:p w14:paraId="3493E661">
            <w:pPr>
              <w:pStyle w:val="42"/>
              <w:rPr>
                <w:rFonts w:eastAsiaTheme="minorEastAsia" w:cstheme="minorBidi"/>
              </w:rPr>
            </w:pPr>
            <w:r>
              <w:rPr>
                <w:rFonts w:eastAsiaTheme="minorEastAsia" w:cstheme="minorBidi"/>
              </w:rPr>
              <w:t>0.735</w:t>
            </w:r>
          </w:p>
        </w:tc>
        <w:tc>
          <w:tcPr>
            <w:tcW w:w="853" w:type="dxa"/>
          </w:tcPr>
          <w:p w14:paraId="28F9E40B">
            <w:pPr>
              <w:pStyle w:val="42"/>
              <w:rPr>
                <w:rFonts w:eastAsiaTheme="minorEastAsia" w:cstheme="minorBidi"/>
              </w:rPr>
            </w:pPr>
            <w:r>
              <w:rPr>
                <w:rFonts w:eastAsiaTheme="minorEastAsia" w:cstheme="minorBidi"/>
              </w:rPr>
              <w:t>2.284</w:t>
            </w:r>
          </w:p>
        </w:tc>
        <w:tc>
          <w:tcPr>
            <w:tcW w:w="853" w:type="dxa"/>
            <w:tcBorders>
              <w:right w:val="single" w:color="auto" w:sz="12" w:space="0"/>
            </w:tcBorders>
          </w:tcPr>
          <w:p w14:paraId="15AE3471">
            <w:pPr>
              <w:pStyle w:val="42"/>
              <w:rPr>
                <w:rFonts w:eastAsiaTheme="minorEastAsia" w:cstheme="minorBidi"/>
              </w:rPr>
            </w:pPr>
            <w:r>
              <w:rPr>
                <w:rFonts w:eastAsiaTheme="minorEastAsia" w:cstheme="minorBidi"/>
              </w:rPr>
              <w:t>1.706</w:t>
            </w:r>
          </w:p>
        </w:tc>
      </w:tr>
      <w:tr w14:paraId="038764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4D040DB5">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2F8EC9D2">
            <w:pPr>
              <w:pStyle w:val="42"/>
              <w:rPr>
                <w:rFonts w:eastAsiaTheme="minorEastAsia" w:cstheme="minorBidi"/>
              </w:rPr>
            </w:pPr>
            <w:r>
              <w:rPr>
                <w:rFonts w:eastAsiaTheme="minorEastAsia" w:cstheme="minorBidi"/>
              </w:rPr>
              <w:t>2.114</w:t>
            </w:r>
          </w:p>
        </w:tc>
        <w:tc>
          <w:tcPr>
            <w:tcW w:w="853" w:type="dxa"/>
            <w:tcBorders>
              <w:bottom w:val="single" w:color="auto" w:sz="12" w:space="0"/>
            </w:tcBorders>
          </w:tcPr>
          <w:p w14:paraId="13E15ACD">
            <w:pPr>
              <w:pStyle w:val="42"/>
              <w:rPr>
                <w:rFonts w:eastAsiaTheme="minorEastAsia" w:cstheme="minorBidi"/>
              </w:rPr>
            </w:pPr>
            <w:r>
              <w:rPr>
                <w:rFonts w:eastAsiaTheme="minorEastAsia" w:cstheme="minorBidi"/>
              </w:rPr>
              <w:t>9.084</w:t>
            </w:r>
          </w:p>
        </w:tc>
        <w:tc>
          <w:tcPr>
            <w:tcW w:w="853" w:type="dxa"/>
            <w:tcBorders>
              <w:bottom w:val="single" w:color="auto" w:sz="12" w:space="0"/>
            </w:tcBorders>
          </w:tcPr>
          <w:p w14:paraId="47653853">
            <w:pPr>
              <w:pStyle w:val="42"/>
              <w:rPr>
                <w:rFonts w:eastAsiaTheme="minorEastAsia" w:cstheme="minorBidi"/>
              </w:rPr>
            </w:pPr>
            <w:r>
              <w:rPr>
                <w:rFonts w:eastAsiaTheme="minorEastAsia" w:cstheme="minorBidi"/>
              </w:rPr>
              <w:t>5.599</w:t>
            </w:r>
          </w:p>
        </w:tc>
        <w:tc>
          <w:tcPr>
            <w:tcW w:w="853" w:type="dxa"/>
            <w:tcBorders>
              <w:bottom w:val="single" w:color="auto" w:sz="12" w:space="0"/>
            </w:tcBorders>
          </w:tcPr>
          <w:p w14:paraId="112E976E">
            <w:pPr>
              <w:pStyle w:val="42"/>
              <w:rPr>
                <w:rFonts w:eastAsiaTheme="minorEastAsia" w:cstheme="minorBidi"/>
              </w:rPr>
            </w:pPr>
            <w:r>
              <w:rPr>
                <w:rFonts w:eastAsiaTheme="minorEastAsia" w:cstheme="minorBidi"/>
              </w:rPr>
              <w:t>0.46</w:t>
            </w:r>
          </w:p>
        </w:tc>
        <w:tc>
          <w:tcPr>
            <w:tcW w:w="853" w:type="dxa"/>
            <w:tcBorders>
              <w:bottom w:val="single" w:color="auto" w:sz="12" w:space="0"/>
            </w:tcBorders>
          </w:tcPr>
          <w:p w14:paraId="4374112E">
            <w:pPr>
              <w:pStyle w:val="42"/>
              <w:rPr>
                <w:rFonts w:eastAsiaTheme="minorEastAsia" w:cstheme="minorBidi"/>
              </w:rPr>
            </w:pPr>
            <w:r>
              <w:rPr>
                <w:rFonts w:eastAsiaTheme="minorEastAsia" w:cstheme="minorBidi"/>
              </w:rPr>
              <w:t>0.586</w:t>
            </w:r>
          </w:p>
        </w:tc>
        <w:tc>
          <w:tcPr>
            <w:tcW w:w="853" w:type="dxa"/>
            <w:tcBorders>
              <w:bottom w:val="single" w:color="auto" w:sz="12" w:space="0"/>
            </w:tcBorders>
          </w:tcPr>
          <w:p w14:paraId="56C3F0B8">
            <w:pPr>
              <w:pStyle w:val="42"/>
              <w:rPr>
                <w:rFonts w:eastAsiaTheme="minorEastAsia" w:cstheme="minorBidi"/>
              </w:rPr>
            </w:pPr>
            <w:r>
              <w:rPr>
                <w:rFonts w:eastAsiaTheme="minorEastAsia" w:cstheme="minorBidi"/>
              </w:rPr>
              <w:t>0.532</w:t>
            </w:r>
          </w:p>
        </w:tc>
        <w:tc>
          <w:tcPr>
            <w:tcW w:w="853" w:type="dxa"/>
            <w:tcBorders>
              <w:bottom w:val="single" w:color="auto" w:sz="12" w:space="0"/>
            </w:tcBorders>
          </w:tcPr>
          <w:p w14:paraId="35F6A8F9">
            <w:pPr>
              <w:pStyle w:val="42"/>
              <w:rPr>
                <w:rFonts w:eastAsiaTheme="minorEastAsia" w:cstheme="minorBidi"/>
              </w:rPr>
            </w:pPr>
            <w:r>
              <w:rPr>
                <w:rFonts w:eastAsiaTheme="minorEastAsia" w:cstheme="minorBidi"/>
              </w:rPr>
              <w:t>1.198</w:t>
            </w:r>
          </w:p>
        </w:tc>
        <w:tc>
          <w:tcPr>
            <w:tcW w:w="853" w:type="dxa"/>
            <w:tcBorders>
              <w:bottom w:val="single" w:color="auto" w:sz="12" w:space="0"/>
            </w:tcBorders>
          </w:tcPr>
          <w:p w14:paraId="52BD2209">
            <w:pPr>
              <w:pStyle w:val="42"/>
              <w:rPr>
                <w:rFonts w:eastAsiaTheme="minorEastAsia" w:cstheme="minorBidi"/>
              </w:rPr>
            </w:pPr>
            <w:r>
              <w:rPr>
                <w:rFonts w:eastAsiaTheme="minorEastAsia" w:cstheme="minorBidi"/>
              </w:rPr>
              <w:t>2.462</w:t>
            </w:r>
          </w:p>
        </w:tc>
        <w:tc>
          <w:tcPr>
            <w:tcW w:w="853" w:type="dxa"/>
            <w:tcBorders>
              <w:bottom w:val="single" w:color="auto" w:sz="12" w:space="0"/>
              <w:right w:val="single" w:color="auto" w:sz="12" w:space="0"/>
            </w:tcBorders>
          </w:tcPr>
          <w:p w14:paraId="3CCF9B58">
            <w:pPr>
              <w:pStyle w:val="42"/>
              <w:rPr>
                <w:rFonts w:eastAsiaTheme="minorEastAsia" w:cstheme="minorBidi"/>
              </w:rPr>
            </w:pPr>
            <w:r>
              <w:rPr>
                <w:rFonts w:eastAsiaTheme="minorEastAsia" w:cstheme="minorBidi"/>
              </w:rPr>
              <w:t>1.946</w:t>
            </w:r>
          </w:p>
        </w:tc>
      </w:tr>
    </w:tbl>
    <w:p w14:paraId="03E4AA6B">
      <w:r>
        <w:rPr>
          <w:rFonts w:hint="eastAsia"/>
        </w:rPr>
        <w:t>由表可知，在4、5月份跑马滩水库放空洞运行期间随着流量的增大，流速和水深同样呈现增大的趋势：4、5月份中流量最大值和最小值分别为9.084</w:t>
      </w:r>
      <w:r>
        <w:t>m</w:t>
      </w:r>
      <w:r>
        <w:rPr>
          <w:vertAlign w:val="superscript"/>
        </w:rPr>
        <w:t>3</w:t>
      </w:r>
      <w:r>
        <w:t>/s</w:t>
      </w:r>
      <w:r>
        <w:rPr>
          <w:rFonts w:hint="eastAsia"/>
        </w:rPr>
        <w:t>、0.792 m</w:t>
      </w:r>
      <w:r>
        <w:rPr>
          <w:rFonts w:hint="eastAsia"/>
          <w:vertAlign w:val="superscript"/>
        </w:rPr>
        <w:t>3</w:t>
      </w:r>
      <w:r>
        <w:rPr>
          <w:rFonts w:hint="eastAsia"/>
        </w:rPr>
        <w:t>/s；水深最大值和最小值分别为0.586m、0.42m；流速最大值和最小值分别为2.462m/s、0.735m/s。</w:t>
      </w:r>
    </w:p>
    <w:p w14:paraId="15DCC945">
      <w:r>
        <w:rPr>
          <w:rFonts w:hint="eastAsia"/>
        </w:rPr>
        <w:t>c.断面#6（P=90%）水文变化</w:t>
      </w:r>
    </w:p>
    <w:p w14:paraId="0B496452">
      <w:r>
        <w:rPr>
          <w:rFonts w:hint="eastAsia"/>
        </w:rPr>
        <w:t>根据水文预测统计得到断面#6在P=90%保证率下，情景一（放空洞建设前）、情景二（放空洞全开）、情景三（放空洞半开）等三种情景假设的流量、水深、流速变化量，具体情况如下表所示。</w:t>
      </w:r>
    </w:p>
    <w:p w14:paraId="199A5F47">
      <w:pPr>
        <w:pStyle w:val="45"/>
      </w:pPr>
      <w:r>
        <w:rPr>
          <w:rFonts w:hint="eastAsia"/>
        </w:rPr>
        <w:t>表4.2-48  断面#6水文变化量（P=90%，流量：m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13B32F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3A743B47">
            <w:pPr>
              <w:pStyle w:val="42"/>
              <w:jc w:val="right"/>
              <w:rPr>
                <w:rFonts w:eastAsiaTheme="minorEastAsia" w:cstheme="minorBidi"/>
              </w:rPr>
            </w:pPr>
            <w:r>
              <w:rPr>
                <w:rFonts w:hint="eastAsia" w:eastAsiaTheme="minorEastAsia" w:cstheme="minorBidi"/>
              </w:rPr>
              <w:t>情景</w:t>
            </w:r>
          </w:p>
          <w:p w14:paraId="1812F926">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2AECDEED">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5C3105CF">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5FB8BCA0">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4D292B94">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3F79A45B">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38A31DDC">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64BD62DA">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50862E8B">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46B4732C">
            <w:pPr>
              <w:pStyle w:val="42"/>
              <w:rPr>
                <w:rFonts w:eastAsiaTheme="minorEastAsia" w:cstheme="minorBidi"/>
              </w:rPr>
            </w:pPr>
            <w:r>
              <w:rPr>
                <w:rFonts w:hint="eastAsia" w:eastAsiaTheme="minorEastAsia" w:cstheme="minorBidi"/>
              </w:rPr>
              <w:t>情景三流速</w:t>
            </w:r>
          </w:p>
        </w:tc>
      </w:tr>
      <w:tr w14:paraId="4687EF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5C2AB8BF">
            <w:pPr>
              <w:pStyle w:val="42"/>
              <w:rPr>
                <w:rFonts w:eastAsiaTheme="minorEastAsia" w:cstheme="minorBidi"/>
              </w:rPr>
            </w:pPr>
            <w:r>
              <w:rPr>
                <w:rFonts w:eastAsiaTheme="minorEastAsia" w:cstheme="minorBidi"/>
              </w:rPr>
              <w:t>4</w:t>
            </w:r>
          </w:p>
        </w:tc>
        <w:tc>
          <w:tcPr>
            <w:tcW w:w="852" w:type="dxa"/>
          </w:tcPr>
          <w:p w14:paraId="6DFE696D">
            <w:pPr>
              <w:pStyle w:val="42"/>
              <w:rPr>
                <w:rFonts w:eastAsiaTheme="minorEastAsia" w:cstheme="minorBidi"/>
              </w:rPr>
            </w:pPr>
            <w:r>
              <w:rPr>
                <w:rFonts w:eastAsiaTheme="minorEastAsia" w:cstheme="minorBidi"/>
              </w:rPr>
              <w:t>0.771</w:t>
            </w:r>
          </w:p>
        </w:tc>
        <w:tc>
          <w:tcPr>
            <w:tcW w:w="853" w:type="dxa"/>
          </w:tcPr>
          <w:p w14:paraId="541F65F8">
            <w:pPr>
              <w:pStyle w:val="42"/>
              <w:rPr>
                <w:rFonts w:eastAsiaTheme="minorEastAsia" w:cstheme="minorBidi"/>
              </w:rPr>
            </w:pPr>
            <w:r>
              <w:rPr>
                <w:rFonts w:eastAsiaTheme="minorEastAsia" w:cstheme="minorBidi"/>
              </w:rPr>
              <w:t>7.741</w:t>
            </w:r>
          </w:p>
        </w:tc>
        <w:tc>
          <w:tcPr>
            <w:tcW w:w="853" w:type="dxa"/>
          </w:tcPr>
          <w:p w14:paraId="5397C02C">
            <w:pPr>
              <w:pStyle w:val="42"/>
              <w:rPr>
                <w:rFonts w:eastAsiaTheme="minorEastAsia" w:cstheme="minorBidi"/>
              </w:rPr>
            </w:pPr>
            <w:r>
              <w:rPr>
                <w:rFonts w:eastAsiaTheme="minorEastAsia" w:cstheme="minorBidi"/>
              </w:rPr>
              <w:t>4.256</w:t>
            </w:r>
          </w:p>
        </w:tc>
        <w:tc>
          <w:tcPr>
            <w:tcW w:w="853" w:type="dxa"/>
          </w:tcPr>
          <w:p w14:paraId="7FB43318">
            <w:pPr>
              <w:pStyle w:val="42"/>
              <w:rPr>
                <w:rFonts w:eastAsiaTheme="minorEastAsia" w:cstheme="minorBidi"/>
              </w:rPr>
            </w:pPr>
            <w:r>
              <w:rPr>
                <w:rFonts w:eastAsiaTheme="minorEastAsia" w:cstheme="minorBidi"/>
              </w:rPr>
              <w:t>0.419</w:t>
            </w:r>
          </w:p>
        </w:tc>
        <w:tc>
          <w:tcPr>
            <w:tcW w:w="853" w:type="dxa"/>
          </w:tcPr>
          <w:p w14:paraId="3F191B20">
            <w:pPr>
              <w:pStyle w:val="42"/>
              <w:rPr>
                <w:rFonts w:eastAsiaTheme="minorEastAsia" w:cstheme="minorBidi"/>
              </w:rPr>
            </w:pPr>
            <w:r>
              <w:rPr>
                <w:rFonts w:eastAsiaTheme="minorEastAsia" w:cstheme="minorBidi"/>
              </w:rPr>
              <w:t>0.566</w:t>
            </w:r>
          </w:p>
        </w:tc>
        <w:tc>
          <w:tcPr>
            <w:tcW w:w="853" w:type="dxa"/>
          </w:tcPr>
          <w:p w14:paraId="41327AC2">
            <w:pPr>
              <w:pStyle w:val="42"/>
              <w:rPr>
                <w:rFonts w:eastAsiaTheme="minorEastAsia" w:cstheme="minorBidi"/>
              </w:rPr>
            </w:pPr>
            <w:r>
              <w:rPr>
                <w:rFonts w:eastAsiaTheme="minorEastAsia" w:cstheme="minorBidi"/>
              </w:rPr>
              <w:t>0.507</w:t>
            </w:r>
          </w:p>
        </w:tc>
        <w:tc>
          <w:tcPr>
            <w:tcW w:w="853" w:type="dxa"/>
          </w:tcPr>
          <w:p w14:paraId="489C400A">
            <w:pPr>
              <w:pStyle w:val="42"/>
              <w:rPr>
                <w:rFonts w:eastAsiaTheme="minorEastAsia" w:cstheme="minorBidi"/>
              </w:rPr>
            </w:pPr>
            <w:r>
              <w:rPr>
                <w:rFonts w:eastAsiaTheme="minorEastAsia" w:cstheme="minorBidi"/>
              </w:rPr>
              <w:t>0.723</w:t>
            </w:r>
          </w:p>
        </w:tc>
        <w:tc>
          <w:tcPr>
            <w:tcW w:w="853" w:type="dxa"/>
          </w:tcPr>
          <w:p w14:paraId="2D519820">
            <w:pPr>
              <w:pStyle w:val="42"/>
              <w:rPr>
                <w:rFonts w:eastAsiaTheme="minorEastAsia" w:cstheme="minorBidi"/>
              </w:rPr>
            </w:pPr>
            <w:r>
              <w:rPr>
                <w:rFonts w:eastAsiaTheme="minorEastAsia" w:cstheme="minorBidi"/>
              </w:rPr>
              <w:t>2.274</w:t>
            </w:r>
          </w:p>
        </w:tc>
        <w:tc>
          <w:tcPr>
            <w:tcW w:w="853" w:type="dxa"/>
            <w:tcBorders>
              <w:right w:val="single" w:color="auto" w:sz="12" w:space="0"/>
            </w:tcBorders>
          </w:tcPr>
          <w:p w14:paraId="2E45CAF5">
            <w:pPr>
              <w:pStyle w:val="42"/>
              <w:rPr>
                <w:rFonts w:eastAsiaTheme="minorEastAsia" w:cstheme="minorBidi"/>
              </w:rPr>
            </w:pPr>
            <w:r>
              <w:rPr>
                <w:rFonts w:eastAsiaTheme="minorEastAsia" w:cstheme="minorBidi"/>
              </w:rPr>
              <w:t>1.696</w:t>
            </w:r>
          </w:p>
        </w:tc>
      </w:tr>
      <w:tr w14:paraId="308ABF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68091F50">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410324D7">
            <w:pPr>
              <w:pStyle w:val="42"/>
              <w:rPr>
                <w:rFonts w:eastAsiaTheme="minorEastAsia" w:cstheme="minorBidi"/>
              </w:rPr>
            </w:pPr>
            <w:r>
              <w:rPr>
                <w:rFonts w:eastAsiaTheme="minorEastAsia" w:cstheme="minorBidi"/>
              </w:rPr>
              <w:t>2.102</w:t>
            </w:r>
          </w:p>
        </w:tc>
        <w:tc>
          <w:tcPr>
            <w:tcW w:w="853" w:type="dxa"/>
            <w:tcBorders>
              <w:bottom w:val="single" w:color="auto" w:sz="12" w:space="0"/>
            </w:tcBorders>
          </w:tcPr>
          <w:p w14:paraId="30A931B6">
            <w:pPr>
              <w:pStyle w:val="42"/>
              <w:rPr>
                <w:rFonts w:eastAsiaTheme="minorEastAsia" w:cstheme="minorBidi"/>
              </w:rPr>
            </w:pPr>
            <w:r>
              <w:rPr>
                <w:rFonts w:eastAsiaTheme="minorEastAsia" w:cstheme="minorBidi"/>
              </w:rPr>
              <w:t>9.072</w:t>
            </w:r>
          </w:p>
        </w:tc>
        <w:tc>
          <w:tcPr>
            <w:tcW w:w="853" w:type="dxa"/>
            <w:tcBorders>
              <w:bottom w:val="single" w:color="auto" w:sz="12" w:space="0"/>
            </w:tcBorders>
          </w:tcPr>
          <w:p w14:paraId="65E4D248">
            <w:pPr>
              <w:pStyle w:val="42"/>
              <w:rPr>
                <w:rFonts w:eastAsiaTheme="minorEastAsia" w:cstheme="minorBidi"/>
              </w:rPr>
            </w:pPr>
            <w:r>
              <w:rPr>
                <w:rFonts w:eastAsiaTheme="minorEastAsia" w:cstheme="minorBidi"/>
              </w:rPr>
              <w:t>5.587</w:t>
            </w:r>
          </w:p>
        </w:tc>
        <w:tc>
          <w:tcPr>
            <w:tcW w:w="853" w:type="dxa"/>
            <w:tcBorders>
              <w:bottom w:val="single" w:color="auto" w:sz="12" w:space="0"/>
            </w:tcBorders>
          </w:tcPr>
          <w:p w14:paraId="1663F2B8">
            <w:pPr>
              <w:pStyle w:val="42"/>
              <w:rPr>
                <w:rFonts w:eastAsiaTheme="minorEastAsia" w:cstheme="minorBidi"/>
              </w:rPr>
            </w:pPr>
            <w:r>
              <w:rPr>
                <w:rFonts w:eastAsiaTheme="minorEastAsia" w:cstheme="minorBidi"/>
              </w:rPr>
              <w:t>0.46</w:t>
            </w:r>
          </w:p>
        </w:tc>
        <w:tc>
          <w:tcPr>
            <w:tcW w:w="853" w:type="dxa"/>
            <w:tcBorders>
              <w:bottom w:val="single" w:color="auto" w:sz="12" w:space="0"/>
            </w:tcBorders>
          </w:tcPr>
          <w:p w14:paraId="1363392A">
            <w:pPr>
              <w:pStyle w:val="42"/>
              <w:rPr>
                <w:rFonts w:eastAsiaTheme="minorEastAsia" w:cstheme="minorBidi"/>
              </w:rPr>
            </w:pPr>
            <w:r>
              <w:rPr>
                <w:rFonts w:eastAsiaTheme="minorEastAsia" w:cstheme="minorBidi"/>
              </w:rPr>
              <w:t>0.586</w:t>
            </w:r>
          </w:p>
        </w:tc>
        <w:tc>
          <w:tcPr>
            <w:tcW w:w="853" w:type="dxa"/>
            <w:tcBorders>
              <w:bottom w:val="single" w:color="auto" w:sz="12" w:space="0"/>
            </w:tcBorders>
          </w:tcPr>
          <w:p w14:paraId="6094BC33">
            <w:pPr>
              <w:pStyle w:val="42"/>
              <w:rPr>
                <w:rFonts w:eastAsiaTheme="minorEastAsia" w:cstheme="minorBidi"/>
              </w:rPr>
            </w:pPr>
            <w:r>
              <w:rPr>
                <w:rFonts w:eastAsiaTheme="minorEastAsia" w:cstheme="minorBidi"/>
              </w:rPr>
              <w:t>0.532</w:t>
            </w:r>
          </w:p>
        </w:tc>
        <w:tc>
          <w:tcPr>
            <w:tcW w:w="853" w:type="dxa"/>
            <w:tcBorders>
              <w:bottom w:val="single" w:color="auto" w:sz="12" w:space="0"/>
            </w:tcBorders>
          </w:tcPr>
          <w:p w14:paraId="4504D65B">
            <w:pPr>
              <w:pStyle w:val="42"/>
              <w:rPr>
                <w:rFonts w:eastAsiaTheme="minorEastAsia" w:cstheme="minorBidi"/>
              </w:rPr>
            </w:pPr>
            <w:r>
              <w:rPr>
                <w:rFonts w:eastAsiaTheme="minorEastAsia" w:cstheme="minorBidi"/>
              </w:rPr>
              <w:t>1.198</w:t>
            </w:r>
          </w:p>
        </w:tc>
        <w:tc>
          <w:tcPr>
            <w:tcW w:w="853" w:type="dxa"/>
            <w:tcBorders>
              <w:bottom w:val="single" w:color="auto" w:sz="12" w:space="0"/>
            </w:tcBorders>
          </w:tcPr>
          <w:p w14:paraId="65A03520">
            <w:pPr>
              <w:pStyle w:val="42"/>
              <w:rPr>
                <w:rFonts w:eastAsiaTheme="minorEastAsia" w:cstheme="minorBidi"/>
              </w:rPr>
            </w:pPr>
            <w:r>
              <w:rPr>
                <w:rFonts w:eastAsiaTheme="minorEastAsia" w:cstheme="minorBidi"/>
              </w:rPr>
              <w:t>2.462</w:t>
            </w:r>
          </w:p>
        </w:tc>
        <w:tc>
          <w:tcPr>
            <w:tcW w:w="853" w:type="dxa"/>
            <w:tcBorders>
              <w:bottom w:val="single" w:color="auto" w:sz="12" w:space="0"/>
              <w:right w:val="single" w:color="auto" w:sz="12" w:space="0"/>
            </w:tcBorders>
          </w:tcPr>
          <w:p w14:paraId="4E23052F">
            <w:pPr>
              <w:pStyle w:val="42"/>
              <w:rPr>
                <w:rFonts w:eastAsiaTheme="minorEastAsia" w:cstheme="minorBidi"/>
              </w:rPr>
            </w:pPr>
            <w:r>
              <w:rPr>
                <w:rFonts w:eastAsiaTheme="minorEastAsia" w:cstheme="minorBidi"/>
              </w:rPr>
              <w:t>1.946</w:t>
            </w:r>
          </w:p>
        </w:tc>
      </w:tr>
    </w:tbl>
    <w:p w14:paraId="26859F83">
      <w:r>
        <w:rPr>
          <w:rFonts w:hint="eastAsia"/>
        </w:rPr>
        <w:t>由表可知，在4、5月份跑马滩水库放空洞运行期间随着流量的增大，流速和水深同样呈现增大的趋势：4、5月份中流量最大值和最小值分别为9.072</w:t>
      </w:r>
      <w:r>
        <w:t>m</w:t>
      </w:r>
      <w:r>
        <w:rPr>
          <w:vertAlign w:val="superscript"/>
        </w:rPr>
        <w:t>3</w:t>
      </w:r>
      <w:r>
        <w:t>/s</w:t>
      </w:r>
      <w:r>
        <w:rPr>
          <w:rFonts w:hint="eastAsia"/>
        </w:rPr>
        <w:t>、0.771m</w:t>
      </w:r>
      <w:r>
        <w:rPr>
          <w:rFonts w:hint="eastAsia"/>
          <w:vertAlign w:val="superscript"/>
        </w:rPr>
        <w:t>3</w:t>
      </w:r>
      <w:r>
        <w:rPr>
          <w:rFonts w:hint="eastAsia"/>
        </w:rPr>
        <w:t>/s；水深最大值和最小值分别为0.586m、0.419m；流速最大值和最小值分别为2.462m/s、0.723m/s。</w:t>
      </w:r>
    </w:p>
    <w:p w14:paraId="3487E588">
      <w:pPr>
        <w:pStyle w:val="6"/>
      </w:pPr>
      <w:r>
        <w:rPr>
          <w:rFonts w:hint="eastAsia"/>
        </w:rPr>
        <w:t>（7）控制断面#7</w:t>
      </w:r>
      <w:r>
        <w:t>各频率下流量、流速、水深变化</w:t>
      </w:r>
      <w:r>
        <w:rPr>
          <w:rFonts w:hint="eastAsia"/>
        </w:rPr>
        <w:t>情况</w:t>
      </w:r>
    </w:p>
    <w:p w14:paraId="357896CD">
      <w:r>
        <w:rPr>
          <w:rFonts w:hint="eastAsia"/>
        </w:rPr>
        <w:t>a.断面#7（P=10%）水文变化</w:t>
      </w:r>
    </w:p>
    <w:p w14:paraId="101B5BEE">
      <w:r>
        <w:rPr>
          <w:rFonts w:hint="eastAsia"/>
        </w:rPr>
        <w:t>根据水文预测统计得到断面#7在P=10%保证率下，情景一（放空洞建设前）、情景二（放空洞全开）、情景三（放空洞半开）等三种情景假设的流量、水深、流速变化量，具体情况如下表所示。</w:t>
      </w:r>
    </w:p>
    <w:p w14:paraId="04A280A6">
      <w:pPr>
        <w:pStyle w:val="45"/>
      </w:pPr>
      <w:r>
        <w:rPr>
          <w:rFonts w:hint="eastAsia"/>
        </w:rPr>
        <w:t>表4.2-49  断面#7水文变化量（P=10%，流量：m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2E4B52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7026026C">
            <w:pPr>
              <w:pStyle w:val="42"/>
              <w:jc w:val="right"/>
              <w:rPr>
                <w:rFonts w:eastAsiaTheme="minorEastAsia" w:cstheme="minorBidi"/>
              </w:rPr>
            </w:pPr>
            <w:r>
              <w:rPr>
                <w:rFonts w:hint="eastAsia" w:eastAsiaTheme="minorEastAsia" w:cstheme="minorBidi"/>
              </w:rPr>
              <w:t>情景</w:t>
            </w:r>
          </w:p>
          <w:p w14:paraId="7D37D6DA">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623A5F81">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746ED0DF">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5A4FE243">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45A809DE">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5A8F6835">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4A9D9BEF">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1B740222">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4C8291D1">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4820D2FF">
            <w:pPr>
              <w:pStyle w:val="42"/>
              <w:rPr>
                <w:rFonts w:eastAsiaTheme="minorEastAsia" w:cstheme="minorBidi"/>
              </w:rPr>
            </w:pPr>
            <w:r>
              <w:rPr>
                <w:rFonts w:hint="eastAsia" w:eastAsiaTheme="minorEastAsia" w:cstheme="minorBidi"/>
              </w:rPr>
              <w:t>情景三流速</w:t>
            </w:r>
          </w:p>
        </w:tc>
      </w:tr>
      <w:tr w14:paraId="16FA6E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1AB59930">
            <w:pPr>
              <w:pStyle w:val="42"/>
              <w:rPr>
                <w:rFonts w:eastAsiaTheme="minorEastAsia" w:cstheme="minorBidi"/>
              </w:rPr>
            </w:pPr>
            <w:r>
              <w:rPr>
                <w:rFonts w:eastAsiaTheme="minorEastAsia" w:cstheme="minorBidi"/>
              </w:rPr>
              <w:t>4</w:t>
            </w:r>
          </w:p>
        </w:tc>
        <w:tc>
          <w:tcPr>
            <w:tcW w:w="852" w:type="dxa"/>
          </w:tcPr>
          <w:p w14:paraId="43C277D1">
            <w:pPr>
              <w:pStyle w:val="42"/>
              <w:rPr>
                <w:rFonts w:eastAsiaTheme="minorEastAsia" w:cstheme="minorBidi"/>
              </w:rPr>
            </w:pPr>
            <w:r>
              <w:rPr>
                <w:rFonts w:eastAsiaTheme="minorEastAsia" w:cstheme="minorBidi"/>
              </w:rPr>
              <w:t>0.874</w:t>
            </w:r>
          </w:p>
        </w:tc>
        <w:tc>
          <w:tcPr>
            <w:tcW w:w="853" w:type="dxa"/>
          </w:tcPr>
          <w:p w14:paraId="167B5B4E">
            <w:pPr>
              <w:pStyle w:val="42"/>
              <w:rPr>
                <w:rFonts w:eastAsiaTheme="minorEastAsia" w:cstheme="minorBidi"/>
              </w:rPr>
            </w:pPr>
            <w:r>
              <w:rPr>
                <w:rFonts w:eastAsiaTheme="minorEastAsia" w:cstheme="minorBidi"/>
              </w:rPr>
              <w:t>7.844</w:t>
            </w:r>
          </w:p>
        </w:tc>
        <w:tc>
          <w:tcPr>
            <w:tcW w:w="853" w:type="dxa"/>
          </w:tcPr>
          <w:p w14:paraId="156A72AA">
            <w:pPr>
              <w:pStyle w:val="42"/>
              <w:rPr>
                <w:rFonts w:eastAsiaTheme="minorEastAsia" w:cstheme="minorBidi"/>
              </w:rPr>
            </w:pPr>
            <w:r>
              <w:rPr>
                <w:rFonts w:eastAsiaTheme="minorEastAsia" w:cstheme="minorBidi"/>
              </w:rPr>
              <w:t>4.359</w:t>
            </w:r>
          </w:p>
        </w:tc>
        <w:tc>
          <w:tcPr>
            <w:tcW w:w="853" w:type="dxa"/>
          </w:tcPr>
          <w:p w14:paraId="2FBDA77F">
            <w:pPr>
              <w:pStyle w:val="42"/>
              <w:rPr>
                <w:rFonts w:eastAsiaTheme="minorEastAsia" w:cstheme="minorBidi"/>
              </w:rPr>
            </w:pPr>
            <w:r>
              <w:rPr>
                <w:rFonts w:eastAsiaTheme="minorEastAsia" w:cstheme="minorBidi"/>
              </w:rPr>
              <w:t>0.504</w:t>
            </w:r>
          </w:p>
        </w:tc>
        <w:tc>
          <w:tcPr>
            <w:tcW w:w="853" w:type="dxa"/>
          </w:tcPr>
          <w:p w14:paraId="19CF6E68">
            <w:pPr>
              <w:pStyle w:val="42"/>
              <w:rPr>
                <w:rFonts w:eastAsiaTheme="minorEastAsia" w:cstheme="minorBidi"/>
              </w:rPr>
            </w:pPr>
            <w:r>
              <w:rPr>
                <w:rFonts w:eastAsiaTheme="minorEastAsia" w:cstheme="minorBidi"/>
              </w:rPr>
              <w:t>0.653</w:t>
            </w:r>
          </w:p>
        </w:tc>
        <w:tc>
          <w:tcPr>
            <w:tcW w:w="853" w:type="dxa"/>
          </w:tcPr>
          <w:p w14:paraId="45CB5942">
            <w:pPr>
              <w:pStyle w:val="42"/>
              <w:rPr>
                <w:rFonts w:eastAsiaTheme="minorEastAsia" w:cstheme="minorBidi"/>
              </w:rPr>
            </w:pPr>
            <w:r>
              <w:rPr>
                <w:rFonts w:eastAsiaTheme="minorEastAsia" w:cstheme="minorBidi"/>
              </w:rPr>
              <w:t>0.593</w:t>
            </w:r>
          </w:p>
        </w:tc>
        <w:tc>
          <w:tcPr>
            <w:tcW w:w="853" w:type="dxa"/>
          </w:tcPr>
          <w:p w14:paraId="252C0BC6">
            <w:pPr>
              <w:pStyle w:val="42"/>
              <w:rPr>
                <w:rFonts w:eastAsiaTheme="minorEastAsia" w:cstheme="minorBidi"/>
              </w:rPr>
            </w:pPr>
            <w:r>
              <w:rPr>
                <w:rFonts w:eastAsiaTheme="minorEastAsia" w:cstheme="minorBidi"/>
              </w:rPr>
              <w:t>0.788</w:t>
            </w:r>
          </w:p>
        </w:tc>
        <w:tc>
          <w:tcPr>
            <w:tcW w:w="853" w:type="dxa"/>
          </w:tcPr>
          <w:p w14:paraId="25CC79C2">
            <w:pPr>
              <w:pStyle w:val="42"/>
              <w:rPr>
                <w:rFonts w:eastAsiaTheme="minorEastAsia" w:cstheme="minorBidi"/>
              </w:rPr>
            </w:pPr>
            <w:r>
              <w:rPr>
                <w:rFonts w:eastAsiaTheme="minorEastAsia" w:cstheme="minorBidi"/>
              </w:rPr>
              <w:t>2.375</w:t>
            </w:r>
          </w:p>
        </w:tc>
        <w:tc>
          <w:tcPr>
            <w:tcW w:w="853" w:type="dxa"/>
            <w:tcBorders>
              <w:right w:val="single" w:color="auto" w:sz="12" w:space="0"/>
            </w:tcBorders>
          </w:tcPr>
          <w:p w14:paraId="3067BE40">
            <w:pPr>
              <w:pStyle w:val="42"/>
              <w:rPr>
                <w:rFonts w:eastAsiaTheme="minorEastAsia" w:cstheme="minorBidi"/>
              </w:rPr>
            </w:pPr>
            <w:r>
              <w:rPr>
                <w:rFonts w:eastAsiaTheme="minorEastAsia" w:cstheme="minorBidi"/>
              </w:rPr>
              <w:t>1.773</w:t>
            </w:r>
          </w:p>
        </w:tc>
      </w:tr>
      <w:tr w14:paraId="3B442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2072ADA5">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6A7C4B49">
            <w:pPr>
              <w:pStyle w:val="42"/>
              <w:rPr>
                <w:rFonts w:eastAsiaTheme="minorEastAsia" w:cstheme="minorBidi"/>
              </w:rPr>
            </w:pPr>
            <w:r>
              <w:rPr>
                <w:rFonts w:eastAsiaTheme="minorEastAsia" w:cstheme="minorBidi"/>
              </w:rPr>
              <w:t>2.186</w:t>
            </w:r>
          </w:p>
        </w:tc>
        <w:tc>
          <w:tcPr>
            <w:tcW w:w="853" w:type="dxa"/>
            <w:tcBorders>
              <w:bottom w:val="single" w:color="auto" w:sz="12" w:space="0"/>
            </w:tcBorders>
          </w:tcPr>
          <w:p w14:paraId="3D612023">
            <w:pPr>
              <w:pStyle w:val="42"/>
              <w:rPr>
                <w:rFonts w:eastAsiaTheme="minorEastAsia" w:cstheme="minorBidi"/>
              </w:rPr>
            </w:pPr>
            <w:r>
              <w:rPr>
                <w:rFonts w:eastAsiaTheme="minorEastAsia" w:cstheme="minorBidi"/>
              </w:rPr>
              <w:t>9.156</w:t>
            </w:r>
          </w:p>
        </w:tc>
        <w:tc>
          <w:tcPr>
            <w:tcW w:w="853" w:type="dxa"/>
            <w:tcBorders>
              <w:bottom w:val="single" w:color="auto" w:sz="12" w:space="0"/>
            </w:tcBorders>
          </w:tcPr>
          <w:p w14:paraId="521AB8C7">
            <w:pPr>
              <w:pStyle w:val="42"/>
              <w:rPr>
                <w:rFonts w:eastAsiaTheme="minorEastAsia" w:cstheme="minorBidi"/>
              </w:rPr>
            </w:pPr>
            <w:r>
              <w:rPr>
                <w:rFonts w:eastAsiaTheme="minorEastAsia" w:cstheme="minorBidi"/>
              </w:rPr>
              <w:t>5.671</w:t>
            </w:r>
          </w:p>
        </w:tc>
        <w:tc>
          <w:tcPr>
            <w:tcW w:w="853" w:type="dxa"/>
            <w:tcBorders>
              <w:bottom w:val="single" w:color="auto" w:sz="12" w:space="0"/>
            </w:tcBorders>
          </w:tcPr>
          <w:p w14:paraId="662F90DE">
            <w:pPr>
              <w:pStyle w:val="42"/>
              <w:rPr>
                <w:rFonts w:eastAsiaTheme="minorEastAsia" w:cstheme="minorBidi"/>
              </w:rPr>
            </w:pPr>
            <w:r>
              <w:rPr>
                <w:rFonts w:eastAsiaTheme="minorEastAsia" w:cstheme="minorBidi"/>
              </w:rPr>
              <w:t>0.544</w:t>
            </w:r>
          </w:p>
        </w:tc>
        <w:tc>
          <w:tcPr>
            <w:tcW w:w="853" w:type="dxa"/>
            <w:tcBorders>
              <w:bottom w:val="single" w:color="auto" w:sz="12" w:space="0"/>
            </w:tcBorders>
          </w:tcPr>
          <w:p w14:paraId="49D5880A">
            <w:pPr>
              <w:pStyle w:val="42"/>
              <w:rPr>
                <w:rFonts w:eastAsiaTheme="minorEastAsia" w:cstheme="minorBidi"/>
              </w:rPr>
            </w:pPr>
            <w:r>
              <w:rPr>
                <w:rFonts w:eastAsiaTheme="minorEastAsia" w:cstheme="minorBidi"/>
              </w:rPr>
              <w:t>0.673</w:t>
            </w:r>
          </w:p>
        </w:tc>
        <w:tc>
          <w:tcPr>
            <w:tcW w:w="853" w:type="dxa"/>
            <w:tcBorders>
              <w:bottom w:val="single" w:color="auto" w:sz="12" w:space="0"/>
            </w:tcBorders>
          </w:tcPr>
          <w:p w14:paraId="1FD0B6FC">
            <w:pPr>
              <w:pStyle w:val="42"/>
              <w:rPr>
                <w:rFonts w:eastAsiaTheme="minorEastAsia" w:cstheme="minorBidi"/>
              </w:rPr>
            </w:pPr>
            <w:r>
              <w:rPr>
                <w:rFonts w:eastAsiaTheme="minorEastAsia" w:cstheme="minorBidi"/>
              </w:rPr>
              <w:t>0.617</w:t>
            </w:r>
          </w:p>
        </w:tc>
        <w:tc>
          <w:tcPr>
            <w:tcW w:w="853" w:type="dxa"/>
            <w:tcBorders>
              <w:bottom w:val="single" w:color="auto" w:sz="12" w:space="0"/>
            </w:tcBorders>
          </w:tcPr>
          <w:p w14:paraId="2508A2BD">
            <w:pPr>
              <w:pStyle w:val="42"/>
              <w:rPr>
                <w:rFonts w:eastAsiaTheme="minorEastAsia" w:cstheme="minorBidi"/>
              </w:rPr>
            </w:pPr>
            <w:r>
              <w:rPr>
                <w:rFonts w:eastAsiaTheme="minorEastAsia" w:cstheme="minorBidi"/>
              </w:rPr>
              <w:t>1.25</w:t>
            </w:r>
          </w:p>
        </w:tc>
        <w:tc>
          <w:tcPr>
            <w:tcW w:w="853" w:type="dxa"/>
            <w:tcBorders>
              <w:bottom w:val="single" w:color="auto" w:sz="12" w:space="0"/>
            </w:tcBorders>
          </w:tcPr>
          <w:p w14:paraId="5757E12F">
            <w:pPr>
              <w:pStyle w:val="42"/>
              <w:rPr>
                <w:rFonts w:eastAsiaTheme="minorEastAsia" w:cstheme="minorBidi"/>
              </w:rPr>
            </w:pPr>
            <w:r>
              <w:rPr>
                <w:rFonts w:eastAsiaTheme="minorEastAsia" w:cstheme="minorBidi"/>
              </w:rPr>
              <w:t>2.57</w:t>
            </w:r>
          </w:p>
        </w:tc>
        <w:tc>
          <w:tcPr>
            <w:tcW w:w="853" w:type="dxa"/>
            <w:tcBorders>
              <w:bottom w:val="single" w:color="auto" w:sz="12" w:space="0"/>
              <w:right w:val="single" w:color="auto" w:sz="12" w:space="0"/>
            </w:tcBorders>
          </w:tcPr>
          <w:p w14:paraId="6166AE93">
            <w:pPr>
              <w:pStyle w:val="42"/>
              <w:rPr>
                <w:rFonts w:eastAsiaTheme="minorEastAsia" w:cstheme="minorBidi"/>
              </w:rPr>
            </w:pPr>
            <w:r>
              <w:rPr>
                <w:rFonts w:eastAsiaTheme="minorEastAsia" w:cstheme="minorBidi"/>
              </w:rPr>
              <w:t>2.018</w:t>
            </w:r>
          </w:p>
        </w:tc>
      </w:tr>
    </w:tbl>
    <w:p w14:paraId="54C18E90">
      <w:r>
        <w:rPr>
          <w:rFonts w:hint="eastAsia"/>
        </w:rPr>
        <w:t>由表可知，在4、5月份跑马滩水库放空洞运行期间随着流量的增大，流速和水深同样呈现增大的趋势：4、5月份中流量最大值和最小值分别为9.156</w:t>
      </w:r>
      <w:r>
        <w:t>m</w:t>
      </w:r>
      <w:r>
        <w:rPr>
          <w:vertAlign w:val="superscript"/>
        </w:rPr>
        <w:t>3</w:t>
      </w:r>
      <w:r>
        <w:t>/s</w:t>
      </w:r>
      <w:r>
        <w:rPr>
          <w:rFonts w:hint="eastAsia"/>
        </w:rPr>
        <w:t>、0.874m</w:t>
      </w:r>
      <w:r>
        <w:rPr>
          <w:rFonts w:hint="eastAsia"/>
          <w:vertAlign w:val="superscript"/>
        </w:rPr>
        <w:t>3</w:t>
      </w:r>
      <w:r>
        <w:rPr>
          <w:rFonts w:hint="eastAsia"/>
        </w:rPr>
        <w:t>/s；水深最大值和最小值分别为0.673m、0.504m；流速最大值和最小值分别为2.57m/s、0.788m/s。</w:t>
      </w:r>
    </w:p>
    <w:p w14:paraId="24F83781">
      <w:r>
        <w:rPr>
          <w:rFonts w:hint="eastAsia"/>
        </w:rPr>
        <w:t>b.断面#7（P=50%）水文变化</w:t>
      </w:r>
    </w:p>
    <w:p w14:paraId="11981316">
      <w:r>
        <w:rPr>
          <w:rFonts w:hint="eastAsia"/>
        </w:rPr>
        <w:t>根据水文预测统计得到断面#7在P=50%保证率下，情景一（放空洞建设前）、情景二（放空洞全开）、情景三（放空洞半开）等三种情景假设的流量、水深、流速变化量，具体情况如下表所示。</w:t>
      </w:r>
    </w:p>
    <w:p w14:paraId="1220FA1B">
      <w:pPr>
        <w:pStyle w:val="45"/>
      </w:pPr>
      <w:r>
        <w:rPr>
          <w:rFonts w:hint="eastAsia"/>
        </w:rPr>
        <w:t>表4.2-50  断面#7水文变化量（P=50%，流量：m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3E5264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7C0A4221">
            <w:pPr>
              <w:pStyle w:val="42"/>
              <w:jc w:val="right"/>
              <w:rPr>
                <w:rFonts w:eastAsiaTheme="minorEastAsia" w:cstheme="minorBidi"/>
              </w:rPr>
            </w:pPr>
            <w:r>
              <w:rPr>
                <w:rFonts w:hint="eastAsia" w:eastAsiaTheme="minorEastAsia" w:cstheme="minorBidi"/>
              </w:rPr>
              <w:t>情景</w:t>
            </w:r>
          </w:p>
          <w:p w14:paraId="3097D51D">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4BD78D61">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2757A5E5">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68840BFE">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2CCD0C41">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515BF28D">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4F74FC5D">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56026043">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3433DA6F">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444FA3F9">
            <w:pPr>
              <w:pStyle w:val="42"/>
              <w:rPr>
                <w:rFonts w:eastAsiaTheme="minorEastAsia" w:cstheme="minorBidi"/>
              </w:rPr>
            </w:pPr>
            <w:r>
              <w:rPr>
                <w:rFonts w:hint="eastAsia" w:eastAsiaTheme="minorEastAsia" w:cstheme="minorBidi"/>
              </w:rPr>
              <w:t>情景三流速</w:t>
            </w:r>
          </w:p>
        </w:tc>
      </w:tr>
      <w:tr w14:paraId="03E280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79E70CB8">
            <w:pPr>
              <w:pStyle w:val="42"/>
              <w:rPr>
                <w:rFonts w:eastAsiaTheme="minorEastAsia" w:cstheme="minorBidi"/>
              </w:rPr>
            </w:pPr>
            <w:r>
              <w:rPr>
                <w:rFonts w:eastAsiaTheme="minorEastAsia" w:cstheme="minorBidi"/>
              </w:rPr>
              <w:t>4</w:t>
            </w:r>
          </w:p>
        </w:tc>
        <w:tc>
          <w:tcPr>
            <w:tcW w:w="852" w:type="dxa"/>
          </w:tcPr>
          <w:p w14:paraId="2FDFD6D8">
            <w:pPr>
              <w:pStyle w:val="42"/>
              <w:rPr>
                <w:rFonts w:eastAsiaTheme="minorEastAsia" w:cstheme="minorBidi"/>
              </w:rPr>
            </w:pPr>
            <w:r>
              <w:rPr>
                <w:rFonts w:eastAsiaTheme="minorEastAsia" w:cstheme="minorBidi"/>
              </w:rPr>
              <w:t>0.804</w:t>
            </w:r>
          </w:p>
        </w:tc>
        <w:tc>
          <w:tcPr>
            <w:tcW w:w="853" w:type="dxa"/>
          </w:tcPr>
          <w:p w14:paraId="3941FACE">
            <w:pPr>
              <w:pStyle w:val="42"/>
              <w:rPr>
                <w:rFonts w:eastAsiaTheme="minorEastAsia" w:cstheme="minorBidi"/>
              </w:rPr>
            </w:pPr>
            <w:r>
              <w:rPr>
                <w:rFonts w:eastAsiaTheme="minorEastAsia" w:cstheme="minorBidi"/>
              </w:rPr>
              <w:t>7.774</w:t>
            </w:r>
          </w:p>
        </w:tc>
        <w:tc>
          <w:tcPr>
            <w:tcW w:w="853" w:type="dxa"/>
          </w:tcPr>
          <w:p w14:paraId="333F7E9D">
            <w:pPr>
              <w:pStyle w:val="42"/>
              <w:rPr>
                <w:rFonts w:eastAsiaTheme="minorEastAsia" w:cstheme="minorBidi"/>
              </w:rPr>
            </w:pPr>
            <w:r>
              <w:rPr>
                <w:rFonts w:eastAsiaTheme="minorEastAsia" w:cstheme="minorBidi"/>
              </w:rPr>
              <w:t>4.289</w:t>
            </w:r>
          </w:p>
        </w:tc>
        <w:tc>
          <w:tcPr>
            <w:tcW w:w="853" w:type="dxa"/>
          </w:tcPr>
          <w:p w14:paraId="25E91558">
            <w:pPr>
              <w:pStyle w:val="42"/>
              <w:rPr>
                <w:rFonts w:eastAsiaTheme="minorEastAsia" w:cstheme="minorBidi"/>
              </w:rPr>
            </w:pPr>
            <w:r>
              <w:rPr>
                <w:rFonts w:eastAsiaTheme="minorEastAsia" w:cstheme="minorBidi"/>
              </w:rPr>
              <w:t>0.501</w:t>
            </w:r>
          </w:p>
        </w:tc>
        <w:tc>
          <w:tcPr>
            <w:tcW w:w="853" w:type="dxa"/>
          </w:tcPr>
          <w:p w14:paraId="79E48F4E">
            <w:pPr>
              <w:pStyle w:val="42"/>
              <w:rPr>
                <w:rFonts w:eastAsiaTheme="minorEastAsia" w:cstheme="minorBidi"/>
              </w:rPr>
            </w:pPr>
            <w:r>
              <w:rPr>
                <w:rFonts w:eastAsiaTheme="minorEastAsia" w:cstheme="minorBidi"/>
              </w:rPr>
              <w:t>0.652</w:t>
            </w:r>
          </w:p>
        </w:tc>
        <w:tc>
          <w:tcPr>
            <w:tcW w:w="853" w:type="dxa"/>
          </w:tcPr>
          <w:p w14:paraId="505AA855">
            <w:pPr>
              <w:pStyle w:val="42"/>
              <w:rPr>
                <w:rFonts w:eastAsiaTheme="minorEastAsia" w:cstheme="minorBidi"/>
              </w:rPr>
            </w:pPr>
            <w:r>
              <w:rPr>
                <w:rFonts w:eastAsiaTheme="minorEastAsia" w:cstheme="minorBidi"/>
              </w:rPr>
              <w:t>0.591</w:t>
            </w:r>
          </w:p>
        </w:tc>
        <w:tc>
          <w:tcPr>
            <w:tcW w:w="853" w:type="dxa"/>
          </w:tcPr>
          <w:p w14:paraId="40F8AE9A">
            <w:pPr>
              <w:pStyle w:val="42"/>
              <w:rPr>
                <w:rFonts w:eastAsiaTheme="minorEastAsia" w:cstheme="minorBidi"/>
              </w:rPr>
            </w:pPr>
            <w:r>
              <w:rPr>
                <w:rFonts w:eastAsiaTheme="minorEastAsia" w:cstheme="minorBidi"/>
              </w:rPr>
              <w:t>0.752</w:t>
            </w:r>
          </w:p>
        </w:tc>
        <w:tc>
          <w:tcPr>
            <w:tcW w:w="853" w:type="dxa"/>
          </w:tcPr>
          <w:p w14:paraId="1F4F2F1A">
            <w:pPr>
              <w:pStyle w:val="42"/>
              <w:rPr>
                <w:rFonts w:eastAsiaTheme="minorEastAsia" w:cstheme="minorBidi"/>
              </w:rPr>
            </w:pPr>
            <w:r>
              <w:rPr>
                <w:rFonts w:eastAsiaTheme="minorEastAsia" w:cstheme="minorBidi"/>
              </w:rPr>
              <w:t>2.366</w:t>
            </w:r>
          </w:p>
        </w:tc>
        <w:tc>
          <w:tcPr>
            <w:tcW w:w="853" w:type="dxa"/>
            <w:tcBorders>
              <w:right w:val="single" w:color="auto" w:sz="12" w:space="0"/>
            </w:tcBorders>
          </w:tcPr>
          <w:p w14:paraId="3BCEB42A">
            <w:pPr>
              <w:pStyle w:val="42"/>
              <w:rPr>
                <w:rFonts w:eastAsiaTheme="minorEastAsia" w:cstheme="minorBidi"/>
              </w:rPr>
            </w:pPr>
            <w:r>
              <w:rPr>
                <w:rFonts w:eastAsiaTheme="minorEastAsia" w:cstheme="minorBidi"/>
              </w:rPr>
              <w:t>1.752</w:t>
            </w:r>
          </w:p>
        </w:tc>
      </w:tr>
      <w:tr w14:paraId="553762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235C4525">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25D56D84">
            <w:pPr>
              <w:pStyle w:val="42"/>
              <w:rPr>
                <w:rFonts w:eastAsiaTheme="minorEastAsia" w:cstheme="minorBidi"/>
              </w:rPr>
            </w:pPr>
            <w:r>
              <w:rPr>
                <w:rFonts w:eastAsiaTheme="minorEastAsia" w:cstheme="minorBidi"/>
              </w:rPr>
              <w:t>2.122</w:t>
            </w:r>
          </w:p>
        </w:tc>
        <w:tc>
          <w:tcPr>
            <w:tcW w:w="853" w:type="dxa"/>
            <w:tcBorders>
              <w:bottom w:val="single" w:color="auto" w:sz="12" w:space="0"/>
            </w:tcBorders>
          </w:tcPr>
          <w:p w14:paraId="07D728F7">
            <w:pPr>
              <w:pStyle w:val="42"/>
              <w:rPr>
                <w:rFonts w:eastAsiaTheme="minorEastAsia" w:cstheme="minorBidi"/>
              </w:rPr>
            </w:pPr>
            <w:r>
              <w:rPr>
                <w:rFonts w:eastAsiaTheme="minorEastAsia" w:cstheme="minorBidi"/>
              </w:rPr>
              <w:t>9.092</w:t>
            </w:r>
          </w:p>
        </w:tc>
        <w:tc>
          <w:tcPr>
            <w:tcW w:w="853" w:type="dxa"/>
            <w:tcBorders>
              <w:bottom w:val="single" w:color="auto" w:sz="12" w:space="0"/>
            </w:tcBorders>
          </w:tcPr>
          <w:p w14:paraId="644B2E32">
            <w:pPr>
              <w:pStyle w:val="42"/>
              <w:rPr>
                <w:rFonts w:eastAsiaTheme="minorEastAsia" w:cstheme="minorBidi"/>
              </w:rPr>
            </w:pPr>
            <w:r>
              <w:rPr>
                <w:rFonts w:eastAsiaTheme="minorEastAsia" w:cstheme="minorBidi"/>
              </w:rPr>
              <w:t>5.607</w:t>
            </w:r>
          </w:p>
        </w:tc>
        <w:tc>
          <w:tcPr>
            <w:tcW w:w="853" w:type="dxa"/>
            <w:tcBorders>
              <w:bottom w:val="single" w:color="auto" w:sz="12" w:space="0"/>
            </w:tcBorders>
          </w:tcPr>
          <w:p w14:paraId="33382349">
            <w:pPr>
              <w:pStyle w:val="42"/>
              <w:rPr>
                <w:rFonts w:eastAsiaTheme="minorEastAsia" w:cstheme="minorBidi"/>
              </w:rPr>
            </w:pPr>
            <w:r>
              <w:rPr>
                <w:rFonts w:eastAsiaTheme="minorEastAsia" w:cstheme="minorBidi"/>
              </w:rPr>
              <w:t>0.542</w:t>
            </w:r>
          </w:p>
        </w:tc>
        <w:tc>
          <w:tcPr>
            <w:tcW w:w="853" w:type="dxa"/>
            <w:tcBorders>
              <w:bottom w:val="single" w:color="auto" w:sz="12" w:space="0"/>
            </w:tcBorders>
          </w:tcPr>
          <w:p w14:paraId="0BAE694F">
            <w:pPr>
              <w:pStyle w:val="42"/>
              <w:rPr>
                <w:rFonts w:eastAsiaTheme="minorEastAsia" w:cstheme="minorBidi"/>
              </w:rPr>
            </w:pPr>
            <w:r>
              <w:rPr>
                <w:rFonts w:eastAsiaTheme="minorEastAsia" w:cstheme="minorBidi"/>
              </w:rPr>
              <w:t>0.672</w:t>
            </w:r>
          </w:p>
        </w:tc>
        <w:tc>
          <w:tcPr>
            <w:tcW w:w="853" w:type="dxa"/>
            <w:tcBorders>
              <w:bottom w:val="single" w:color="auto" w:sz="12" w:space="0"/>
            </w:tcBorders>
          </w:tcPr>
          <w:p w14:paraId="3D0AC19C">
            <w:pPr>
              <w:pStyle w:val="42"/>
              <w:rPr>
                <w:rFonts w:eastAsiaTheme="minorEastAsia" w:cstheme="minorBidi"/>
              </w:rPr>
            </w:pPr>
            <w:r>
              <w:rPr>
                <w:rFonts w:eastAsiaTheme="minorEastAsia" w:cstheme="minorBidi"/>
              </w:rPr>
              <w:t>0.616</w:t>
            </w:r>
          </w:p>
        </w:tc>
        <w:tc>
          <w:tcPr>
            <w:tcW w:w="853" w:type="dxa"/>
            <w:tcBorders>
              <w:bottom w:val="single" w:color="auto" w:sz="12" w:space="0"/>
            </w:tcBorders>
          </w:tcPr>
          <w:p w14:paraId="60B24334">
            <w:pPr>
              <w:pStyle w:val="42"/>
              <w:rPr>
                <w:rFonts w:eastAsiaTheme="minorEastAsia" w:cstheme="minorBidi"/>
              </w:rPr>
            </w:pPr>
            <w:r>
              <w:rPr>
                <w:rFonts w:eastAsiaTheme="minorEastAsia" w:cstheme="minorBidi"/>
              </w:rPr>
              <w:t>1.227</w:t>
            </w:r>
          </w:p>
        </w:tc>
        <w:tc>
          <w:tcPr>
            <w:tcW w:w="853" w:type="dxa"/>
            <w:tcBorders>
              <w:bottom w:val="single" w:color="auto" w:sz="12" w:space="0"/>
            </w:tcBorders>
          </w:tcPr>
          <w:p w14:paraId="31C9114F">
            <w:pPr>
              <w:pStyle w:val="42"/>
              <w:rPr>
                <w:rFonts w:eastAsiaTheme="minorEastAsia" w:cstheme="minorBidi"/>
              </w:rPr>
            </w:pPr>
            <w:r>
              <w:rPr>
                <w:rFonts w:eastAsiaTheme="minorEastAsia" w:cstheme="minorBidi"/>
              </w:rPr>
              <w:t>2.56</w:t>
            </w:r>
          </w:p>
        </w:tc>
        <w:tc>
          <w:tcPr>
            <w:tcW w:w="853" w:type="dxa"/>
            <w:tcBorders>
              <w:bottom w:val="single" w:color="auto" w:sz="12" w:space="0"/>
              <w:right w:val="single" w:color="auto" w:sz="12" w:space="0"/>
            </w:tcBorders>
          </w:tcPr>
          <w:p w14:paraId="09A9E15D">
            <w:pPr>
              <w:pStyle w:val="42"/>
              <w:rPr>
                <w:rFonts w:eastAsiaTheme="minorEastAsia" w:cstheme="minorBidi"/>
              </w:rPr>
            </w:pPr>
            <w:r>
              <w:rPr>
                <w:rFonts w:eastAsiaTheme="minorEastAsia" w:cstheme="minorBidi"/>
              </w:rPr>
              <w:t>2.008</w:t>
            </w:r>
          </w:p>
        </w:tc>
      </w:tr>
    </w:tbl>
    <w:p w14:paraId="6FA3DECD">
      <w:r>
        <w:rPr>
          <w:rFonts w:hint="eastAsia"/>
        </w:rPr>
        <w:t>由表可知，在4、5月份跑马滩水库放空洞运行期间随着流量的增大，流速和水深同样呈现增大的趋势：4、5月份中流量最大值和最小值分别为9.092</w:t>
      </w:r>
      <w:r>
        <w:t>m</w:t>
      </w:r>
      <w:r>
        <w:rPr>
          <w:vertAlign w:val="superscript"/>
        </w:rPr>
        <w:t>3</w:t>
      </w:r>
      <w:r>
        <w:t>/s</w:t>
      </w:r>
      <w:r>
        <w:rPr>
          <w:rFonts w:hint="eastAsia"/>
        </w:rPr>
        <w:t>、0.804 m</w:t>
      </w:r>
      <w:r>
        <w:rPr>
          <w:rFonts w:hint="eastAsia"/>
          <w:vertAlign w:val="superscript"/>
        </w:rPr>
        <w:t>3</w:t>
      </w:r>
      <w:r>
        <w:rPr>
          <w:rFonts w:hint="eastAsia"/>
        </w:rPr>
        <w:t>/s；水深最大值和最小值分别为0.672m、0.501m；流速最大值和最小值分别为2.56m/s、0.752m/s。</w:t>
      </w:r>
    </w:p>
    <w:p w14:paraId="5ABC6C78">
      <w:r>
        <w:rPr>
          <w:rFonts w:hint="eastAsia"/>
        </w:rPr>
        <w:t>c.断面#7（P=90%）水文变化</w:t>
      </w:r>
    </w:p>
    <w:p w14:paraId="6B7037E3">
      <w:r>
        <w:rPr>
          <w:rFonts w:hint="eastAsia"/>
        </w:rPr>
        <w:t>根据水文预测统计得到断面#7在P=90%保证率下，情景一（放空洞建设前）、情景二（放空洞全开）、情景三（放空洞半开）等三种情景假设的流量、水深、流速变化量，具体情况如下表所示。</w:t>
      </w:r>
    </w:p>
    <w:p w14:paraId="4B1CDE19">
      <w:pPr>
        <w:pStyle w:val="45"/>
      </w:pPr>
      <w:r>
        <w:rPr>
          <w:rFonts w:hint="eastAsia"/>
        </w:rPr>
        <w:t>表4.2-51  断面#7水文变化量（P=90%，流量：m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11C361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2138395A">
            <w:pPr>
              <w:pStyle w:val="42"/>
              <w:jc w:val="right"/>
              <w:rPr>
                <w:rFonts w:eastAsiaTheme="minorEastAsia" w:cstheme="minorBidi"/>
              </w:rPr>
            </w:pPr>
            <w:r>
              <w:rPr>
                <w:rFonts w:hint="eastAsia" w:eastAsiaTheme="minorEastAsia" w:cstheme="minorBidi"/>
              </w:rPr>
              <w:t>情景</w:t>
            </w:r>
          </w:p>
          <w:p w14:paraId="04FCF463">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77382066">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3F3FF03A">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12EFAEA0">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100AE387">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0CC77CC0">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5C0988E5">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74D5AD67">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446A3E0E">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3ADB7FD2">
            <w:pPr>
              <w:pStyle w:val="42"/>
              <w:rPr>
                <w:rFonts w:eastAsiaTheme="minorEastAsia" w:cstheme="minorBidi"/>
              </w:rPr>
            </w:pPr>
            <w:r>
              <w:rPr>
                <w:rFonts w:hint="eastAsia" w:eastAsiaTheme="minorEastAsia" w:cstheme="minorBidi"/>
              </w:rPr>
              <w:t>情景三流速</w:t>
            </w:r>
          </w:p>
        </w:tc>
      </w:tr>
      <w:tr w14:paraId="379D41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0F8E85E6">
            <w:pPr>
              <w:pStyle w:val="42"/>
              <w:rPr>
                <w:rFonts w:eastAsiaTheme="minorEastAsia" w:cstheme="minorBidi"/>
              </w:rPr>
            </w:pPr>
            <w:r>
              <w:rPr>
                <w:rFonts w:eastAsiaTheme="minorEastAsia" w:cstheme="minorBidi"/>
              </w:rPr>
              <w:t>4</w:t>
            </w:r>
          </w:p>
        </w:tc>
        <w:tc>
          <w:tcPr>
            <w:tcW w:w="852" w:type="dxa"/>
          </w:tcPr>
          <w:p w14:paraId="69B392E2">
            <w:pPr>
              <w:pStyle w:val="42"/>
              <w:rPr>
                <w:rFonts w:eastAsiaTheme="minorEastAsia" w:cstheme="minorBidi"/>
              </w:rPr>
            </w:pPr>
            <w:r>
              <w:rPr>
                <w:rFonts w:eastAsiaTheme="minorEastAsia" w:cstheme="minorBidi"/>
              </w:rPr>
              <w:t>0.774</w:t>
            </w:r>
          </w:p>
        </w:tc>
        <w:tc>
          <w:tcPr>
            <w:tcW w:w="853" w:type="dxa"/>
          </w:tcPr>
          <w:p w14:paraId="2916C923">
            <w:pPr>
              <w:pStyle w:val="42"/>
              <w:rPr>
                <w:rFonts w:eastAsiaTheme="minorEastAsia" w:cstheme="minorBidi"/>
              </w:rPr>
            </w:pPr>
            <w:r>
              <w:rPr>
                <w:rFonts w:eastAsiaTheme="minorEastAsia" w:cstheme="minorBidi"/>
              </w:rPr>
              <w:t>7.744</w:t>
            </w:r>
          </w:p>
        </w:tc>
        <w:tc>
          <w:tcPr>
            <w:tcW w:w="853" w:type="dxa"/>
          </w:tcPr>
          <w:p w14:paraId="6A2EFFCE">
            <w:pPr>
              <w:pStyle w:val="42"/>
              <w:rPr>
                <w:rFonts w:eastAsiaTheme="minorEastAsia" w:cstheme="minorBidi"/>
              </w:rPr>
            </w:pPr>
            <w:r>
              <w:rPr>
                <w:rFonts w:eastAsiaTheme="minorEastAsia" w:cstheme="minorBidi"/>
              </w:rPr>
              <w:t>4.259</w:t>
            </w:r>
          </w:p>
        </w:tc>
        <w:tc>
          <w:tcPr>
            <w:tcW w:w="853" w:type="dxa"/>
          </w:tcPr>
          <w:p w14:paraId="2818759A">
            <w:pPr>
              <w:pStyle w:val="42"/>
              <w:rPr>
                <w:rFonts w:eastAsiaTheme="minorEastAsia" w:cstheme="minorBidi"/>
              </w:rPr>
            </w:pPr>
            <w:r>
              <w:rPr>
                <w:rFonts w:eastAsiaTheme="minorEastAsia" w:cstheme="minorBidi"/>
              </w:rPr>
              <w:t>0.5</w:t>
            </w:r>
          </w:p>
        </w:tc>
        <w:tc>
          <w:tcPr>
            <w:tcW w:w="853" w:type="dxa"/>
          </w:tcPr>
          <w:p w14:paraId="4D6460C6">
            <w:pPr>
              <w:pStyle w:val="42"/>
              <w:rPr>
                <w:rFonts w:eastAsiaTheme="minorEastAsia" w:cstheme="minorBidi"/>
              </w:rPr>
            </w:pPr>
            <w:r>
              <w:rPr>
                <w:rFonts w:eastAsiaTheme="minorEastAsia" w:cstheme="minorBidi"/>
              </w:rPr>
              <w:t>0.651</w:t>
            </w:r>
          </w:p>
        </w:tc>
        <w:tc>
          <w:tcPr>
            <w:tcW w:w="853" w:type="dxa"/>
          </w:tcPr>
          <w:p w14:paraId="1EE15EE1">
            <w:pPr>
              <w:pStyle w:val="42"/>
              <w:rPr>
                <w:rFonts w:eastAsiaTheme="minorEastAsia" w:cstheme="minorBidi"/>
              </w:rPr>
            </w:pPr>
            <w:r>
              <w:rPr>
                <w:rFonts w:eastAsiaTheme="minorEastAsia" w:cstheme="minorBidi"/>
              </w:rPr>
              <w:t>0.591</w:t>
            </w:r>
          </w:p>
        </w:tc>
        <w:tc>
          <w:tcPr>
            <w:tcW w:w="853" w:type="dxa"/>
          </w:tcPr>
          <w:p w14:paraId="47019423">
            <w:pPr>
              <w:pStyle w:val="42"/>
              <w:rPr>
                <w:rFonts w:eastAsiaTheme="minorEastAsia" w:cstheme="minorBidi"/>
              </w:rPr>
            </w:pPr>
            <w:r>
              <w:rPr>
                <w:rFonts w:eastAsiaTheme="minorEastAsia" w:cstheme="minorBidi"/>
              </w:rPr>
              <w:t>0.74</w:t>
            </w:r>
          </w:p>
        </w:tc>
        <w:tc>
          <w:tcPr>
            <w:tcW w:w="853" w:type="dxa"/>
          </w:tcPr>
          <w:p w14:paraId="229CD79C">
            <w:pPr>
              <w:pStyle w:val="42"/>
              <w:rPr>
                <w:rFonts w:eastAsiaTheme="minorEastAsia" w:cstheme="minorBidi"/>
              </w:rPr>
            </w:pPr>
            <w:r>
              <w:rPr>
                <w:rFonts w:eastAsiaTheme="minorEastAsia" w:cstheme="minorBidi"/>
              </w:rPr>
              <w:t>2.356</w:t>
            </w:r>
          </w:p>
        </w:tc>
        <w:tc>
          <w:tcPr>
            <w:tcW w:w="853" w:type="dxa"/>
            <w:tcBorders>
              <w:right w:val="single" w:color="auto" w:sz="12" w:space="0"/>
            </w:tcBorders>
          </w:tcPr>
          <w:p w14:paraId="76084DCA">
            <w:pPr>
              <w:pStyle w:val="42"/>
              <w:rPr>
                <w:rFonts w:eastAsiaTheme="minorEastAsia" w:cstheme="minorBidi"/>
              </w:rPr>
            </w:pPr>
            <w:r>
              <w:rPr>
                <w:rFonts w:eastAsiaTheme="minorEastAsia" w:cstheme="minorBidi"/>
              </w:rPr>
              <w:t>1.752</w:t>
            </w:r>
          </w:p>
        </w:tc>
      </w:tr>
      <w:tr w14:paraId="0C64C5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26E9CD11">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726CDA24">
            <w:pPr>
              <w:pStyle w:val="42"/>
              <w:rPr>
                <w:rFonts w:eastAsiaTheme="minorEastAsia" w:cstheme="minorBidi"/>
              </w:rPr>
            </w:pPr>
            <w:r>
              <w:rPr>
                <w:rFonts w:eastAsiaTheme="minorEastAsia" w:cstheme="minorBidi"/>
              </w:rPr>
              <w:t>2.105</w:t>
            </w:r>
          </w:p>
        </w:tc>
        <w:tc>
          <w:tcPr>
            <w:tcW w:w="853" w:type="dxa"/>
            <w:tcBorders>
              <w:bottom w:val="single" w:color="auto" w:sz="12" w:space="0"/>
            </w:tcBorders>
          </w:tcPr>
          <w:p w14:paraId="54F99688">
            <w:pPr>
              <w:pStyle w:val="42"/>
              <w:rPr>
                <w:rFonts w:eastAsiaTheme="minorEastAsia" w:cstheme="minorBidi"/>
              </w:rPr>
            </w:pPr>
            <w:r>
              <w:rPr>
                <w:rFonts w:eastAsiaTheme="minorEastAsia" w:cstheme="minorBidi"/>
              </w:rPr>
              <w:t>9.075</w:t>
            </w:r>
          </w:p>
        </w:tc>
        <w:tc>
          <w:tcPr>
            <w:tcW w:w="853" w:type="dxa"/>
            <w:tcBorders>
              <w:bottom w:val="single" w:color="auto" w:sz="12" w:space="0"/>
            </w:tcBorders>
          </w:tcPr>
          <w:p w14:paraId="0610B833">
            <w:pPr>
              <w:pStyle w:val="42"/>
              <w:rPr>
                <w:rFonts w:eastAsiaTheme="minorEastAsia" w:cstheme="minorBidi"/>
              </w:rPr>
            </w:pPr>
            <w:r>
              <w:rPr>
                <w:rFonts w:eastAsiaTheme="minorEastAsia" w:cstheme="minorBidi"/>
              </w:rPr>
              <w:t>5.59</w:t>
            </w:r>
          </w:p>
        </w:tc>
        <w:tc>
          <w:tcPr>
            <w:tcW w:w="853" w:type="dxa"/>
            <w:tcBorders>
              <w:bottom w:val="single" w:color="auto" w:sz="12" w:space="0"/>
            </w:tcBorders>
          </w:tcPr>
          <w:p w14:paraId="4A77395E">
            <w:pPr>
              <w:pStyle w:val="42"/>
              <w:rPr>
                <w:rFonts w:eastAsiaTheme="minorEastAsia" w:cstheme="minorBidi"/>
              </w:rPr>
            </w:pPr>
            <w:r>
              <w:rPr>
                <w:rFonts w:eastAsiaTheme="minorEastAsia" w:cstheme="minorBidi"/>
              </w:rPr>
              <w:t>0.542</w:t>
            </w:r>
          </w:p>
        </w:tc>
        <w:tc>
          <w:tcPr>
            <w:tcW w:w="853" w:type="dxa"/>
            <w:tcBorders>
              <w:bottom w:val="single" w:color="auto" w:sz="12" w:space="0"/>
            </w:tcBorders>
          </w:tcPr>
          <w:p w14:paraId="5AE0B7DE">
            <w:pPr>
              <w:pStyle w:val="42"/>
              <w:rPr>
                <w:rFonts w:eastAsiaTheme="minorEastAsia" w:cstheme="minorBidi"/>
              </w:rPr>
            </w:pPr>
            <w:r>
              <w:rPr>
                <w:rFonts w:eastAsiaTheme="minorEastAsia" w:cstheme="minorBidi"/>
              </w:rPr>
              <w:t>0.672</w:t>
            </w:r>
          </w:p>
        </w:tc>
        <w:tc>
          <w:tcPr>
            <w:tcW w:w="853" w:type="dxa"/>
            <w:tcBorders>
              <w:bottom w:val="single" w:color="auto" w:sz="12" w:space="0"/>
            </w:tcBorders>
          </w:tcPr>
          <w:p w14:paraId="79FAAEFD">
            <w:pPr>
              <w:pStyle w:val="42"/>
              <w:rPr>
                <w:rFonts w:eastAsiaTheme="minorEastAsia" w:cstheme="minorBidi"/>
              </w:rPr>
            </w:pPr>
            <w:r>
              <w:rPr>
                <w:rFonts w:eastAsiaTheme="minorEastAsia" w:cstheme="minorBidi"/>
              </w:rPr>
              <w:t>0.616</w:t>
            </w:r>
          </w:p>
        </w:tc>
        <w:tc>
          <w:tcPr>
            <w:tcW w:w="853" w:type="dxa"/>
            <w:tcBorders>
              <w:bottom w:val="single" w:color="auto" w:sz="12" w:space="0"/>
            </w:tcBorders>
          </w:tcPr>
          <w:p w14:paraId="21181CF8">
            <w:pPr>
              <w:pStyle w:val="42"/>
              <w:rPr>
                <w:rFonts w:eastAsiaTheme="minorEastAsia" w:cstheme="minorBidi"/>
              </w:rPr>
            </w:pPr>
            <w:r>
              <w:rPr>
                <w:rFonts w:eastAsiaTheme="minorEastAsia" w:cstheme="minorBidi"/>
              </w:rPr>
              <w:t>1.227</w:t>
            </w:r>
          </w:p>
        </w:tc>
        <w:tc>
          <w:tcPr>
            <w:tcW w:w="853" w:type="dxa"/>
            <w:tcBorders>
              <w:bottom w:val="single" w:color="auto" w:sz="12" w:space="0"/>
            </w:tcBorders>
          </w:tcPr>
          <w:p w14:paraId="351C0FB7">
            <w:pPr>
              <w:pStyle w:val="42"/>
              <w:rPr>
                <w:rFonts w:eastAsiaTheme="minorEastAsia" w:cstheme="minorBidi"/>
              </w:rPr>
            </w:pPr>
            <w:r>
              <w:rPr>
                <w:rFonts w:eastAsiaTheme="minorEastAsia" w:cstheme="minorBidi"/>
              </w:rPr>
              <w:t>2.56</w:t>
            </w:r>
          </w:p>
        </w:tc>
        <w:tc>
          <w:tcPr>
            <w:tcW w:w="853" w:type="dxa"/>
            <w:tcBorders>
              <w:bottom w:val="single" w:color="auto" w:sz="12" w:space="0"/>
              <w:right w:val="single" w:color="auto" w:sz="12" w:space="0"/>
            </w:tcBorders>
          </w:tcPr>
          <w:p w14:paraId="1093AD1C">
            <w:pPr>
              <w:pStyle w:val="42"/>
              <w:rPr>
                <w:rFonts w:eastAsiaTheme="minorEastAsia" w:cstheme="minorBidi"/>
              </w:rPr>
            </w:pPr>
            <w:r>
              <w:rPr>
                <w:rFonts w:eastAsiaTheme="minorEastAsia" w:cstheme="minorBidi"/>
              </w:rPr>
              <w:t>2.008</w:t>
            </w:r>
          </w:p>
        </w:tc>
      </w:tr>
    </w:tbl>
    <w:p w14:paraId="1EE965DF">
      <w:r>
        <w:rPr>
          <w:rFonts w:hint="eastAsia"/>
        </w:rPr>
        <w:t>由表可知，在4、5月份跑马滩水库放空洞运行期间随着流量的增大，流速和水深同样呈现增大的趋势：4、5月份中流量最大值和最小值分别为9.075</w:t>
      </w:r>
      <w:r>
        <w:t>m</w:t>
      </w:r>
      <w:r>
        <w:rPr>
          <w:vertAlign w:val="superscript"/>
        </w:rPr>
        <w:t>3</w:t>
      </w:r>
      <w:r>
        <w:t>/s</w:t>
      </w:r>
      <w:r>
        <w:rPr>
          <w:rFonts w:hint="eastAsia"/>
        </w:rPr>
        <w:t>、0.774m</w:t>
      </w:r>
      <w:r>
        <w:rPr>
          <w:rFonts w:hint="eastAsia"/>
          <w:vertAlign w:val="superscript"/>
        </w:rPr>
        <w:t>3</w:t>
      </w:r>
      <w:r>
        <w:rPr>
          <w:rFonts w:hint="eastAsia"/>
        </w:rPr>
        <w:t>/s；水深最大值和最小值分别为0.672m、0.5m；流速最大值和最小值分别为2.56m/s、0.74m/s。</w:t>
      </w:r>
    </w:p>
    <w:p w14:paraId="48FB48C7">
      <w:pPr>
        <w:pStyle w:val="6"/>
      </w:pPr>
      <w:r>
        <w:rPr>
          <w:rFonts w:hint="eastAsia"/>
        </w:rPr>
        <w:t>（8）控制断面#8</w:t>
      </w:r>
      <w:r>
        <w:t>各频率下流量、流速、水深变化</w:t>
      </w:r>
      <w:r>
        <w:rPr>
          <w:rFonts w:hint="eastAsia"/>
        </w:rPr>
        <w:t>情况</w:t>
      </w:r>
    </w:p>
    <w:p w14:paraId="30872FF3">
      <w:r>
        <w:rPr>
          <w:rFonts w:hint="eastAsia"/>
        </w:rPr>
        <w:t>a.断面#8（P=10%）水文变化</w:t>
      </w:r>
    </w:p>
    <w:p w14:paraId="431DC4A9">
      <w:r>
        <w:rPr>
          <w:rFonts w:hint="eastAsia"/>
        </w:rPr>
        <w:t>根据水文预测统计得到断面#8在P=10%保证率下，情景一（放空洞建设前）、情景二（放空洞全开）、情景三（放空洞半开）等三种情景假设的流量、水深、流速变化量，具体情况如下表所示。</w:t>
      </w:r>
    </w:p>
    <w:p w14:paraId="680E5C10">
      <w:pPr>
        <w:pStyle w:val="45"/>
      </w:pPr>
      <w:r>
        <w:rPr>
          <w:rFonts w:hint="eastAsia"/>
        </w:rPr>
        <w:t>表4.2-52  断面#8水文变化量（P=10%，流量：m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6526A5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3A078EA6">
            <w:pPr>
              <w:pStyle w:val="42"/>
              <w:jc w:val="right"/>
              <w:rPr>
                <w:rFonts w:eastAsiaTheme="minorEastAsia" w:cstheme="minorBidi"/>
              </w:rPr>
            </w:pPr>
            <w:r>
              <w:rPr>
                <w:rFonts w:hint="eastAsia" w:eastAsiaTheme="minorEastAsia" w:cstheme="minorBidi"/>
              </w:rPr>
              <w:t>情景</w:t>
            </w:r>
          </w:p>
          <w:p w14:paraId="4EF83E03">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246FCC6A">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7001B162">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0BFEE342">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4C6108C2">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4199D3A4">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45591A43">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06515476">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7921D75B">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224FA982">
            <w:pPr>
              <w:pStyle w:val="42"/>
              <w:rPr>
                <w:rFonts w:eastAsiaTheme="minorEastAsia" w:cstheme="minorBidi"/>
              </w:rPr>
            </w:pPr>
            <w:r>
              <w:rPr>
                <w:rFonts w:hint="eastAsia" w:eastAsiaTheme="minorEastAsia" w:cstheme="minorBidi"/>
              </w:rPr>
              <w:t>情景三流速</w:t>
            </w:r>
          </w:p>
        </w:tc>
      </w:tr>
      <w:tr w14:paraId="06C381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16BA9283">
            <w:pPr>
              <w:pStyle w:val="42"/>
              <w:rPr>
                <w:rFonts w:eastAsiaTheme="minorEastAsia" w:cstheme="minorBidi"/>
              </w:rPr>
            </w:pPr>
            <w:r>
              <w:rPr>
                <w:rFonts w:eastAsiaTheme="minorEastAsia" w:cstheme="minorBidi"/>
              </w:rPr>
              <w:t>4</w:t>
            </w:r>
          </w:p>
        </w:tc>
        <w:tc>
          <w:tcPr>
            <w:tcW w:w="852" w:type="dxa"/>
          </w:tcPr>
          <w:p w14:paraId="0E935687">
            <w:pPr>
              <w:pStyle w:val="42"/>
              <w:rPr>
                <w:rFonts w:eastAsiaTheme="minorEastAsia" w:cstheme="minorBidi"/>
              </w:rPr>
            </w:pPr>
            <w:r>
              <w:rPr>
                <w:rFonts w:eastAsiaTheme="minorEastAsia" w:cstheme="minorBidi"/>
              </w:rPr>
              <w:t>0.875</w:t>
            </w:r>
          </w:p>
        </w:tc>
        <w:tc>
          <w:tcPr>
            <w:tcW w:w="853" w:type="dxa"/>
          </w:tcPr>
          <w:p w14:paraId="456B2F97">
            <w:pPr>
              <w:pStyle w:val="42"/>
              <w:rPr>
                <w:rFonts w:eastAsiaTheme="minorEastAsia" w:cstheme="minorBidi"/>
              </w:rPr>
            </w:pPr>
            <w:r>
              <w:rPr>
                <w:rFonts w:eastAsiaTheme="minorEastAsia" w:cstheme="minorBidi"/>
              </w:rPr>
              <w:t>7.845</w:t>
            </w:r>
          </w:p>
        </w:tc>
        <w:tc>
          <w:tcPr>
            <w:tcW w:w="853" w:type="dxa"/>
          </w:tcPr>
          <w:p w14:paraId="3C0D96B0">
            <w:pPr>
              <w:pStyle w:val="42"/>
              <w:rPr>
                <w:rFonts w:eastAsiaTheme="minorEastAsia" w:cstheme="minorBidi"/>
              </w:rPr>
            </w:pPr>
            <w:r>
              <w:rPr>
                <w:rFonts w:eastAsiaTheme="minorEastAsia" w:cstheme="minorBidi"/>
              </w:rPr>
              <w:t>4.36</w:t>
            </w:r>
          </w:p>
        </w:tc>
        <w:tc>
          <w:tcPr>
            <w:tcW w:w="853" w:type="dxa"/>
          </w:tcPr>
          <w:p w14:paraId="705AA7D0">
            <w:pPr>
              <w:pStyle w:val="42"/>
              <w:rPr>
                <w:rFonts w:eastAsiaTheme="minorEastAsia" w:cstheme="minorBidi"/>
              </w:rPr>
            </w:pPr>
            <w:r>
              <w:rPr>
                <w:rFonts w:eastAsiaTheme="minorEastAsia" w:cstheme="minorBidi"/>
              </w:rPr>
              <w:t>0.307</w:t>
            </w:r>
          </w:p>
        </w:tc>
        <w:tc>
          <w:tcPr>
            <w:tcW w:w="853" w:type="dxa"/>
          </w:tcPr>
          <w:p w14:paraId="60E4DA82">
            <w:pPr>
              <w:pStyle w:val="42"/>
              <w:rPr>
                <w:rFonts w:eastAsiaTheme="minorEastAsia" w:cstheme="minorBidi"/>
              </w:rPr>
            </w:pPr>
            <w:r>
              <w:rPr>
                <w:rFonts w:eastAsiaTheme="minorEastAsia" w:cstheme="minorBidi"/>
              </w:rPr>
              <w:t>0.734</w:t>
            </w:r>
          </w:p>
        </w:tc>
        <w:tc>
          <w:tcPr>
            <w:tcW w:w="853" w:type="dxa"/>
          </w:tcPr>
          <w:p w14:paraId="469FA87C">
            <w:pPr>
              <w:pStyle w:val="42"/>
              <w:rPr>
                <w:rFonts w:eastAsiaTheme="minorEastAsia" w:cstheme="minorBidi"/>
              </w:rPr>
            </w:pPr>
            <w:r>
              <w:rPr>
                <w:rFonts w:eastAsiaTheme="minorEastAsia" w:cstheme="minorBidi"/>
              </w:rPr>
              <w:t>0.649</w:t>
            </w:r>
          </w:p>
        </w:tc>
        <w:tc>
          <w:tcPr>
            <w:tcW w:w="853" w:type="dxa"/>
          </w:tcPr>
          <w:p w14:paraId="760F6F2A">
            <w:pPr>
              <w:pStyle w:val="42"/>
              <w:rPr>
                <w:rFonts w:eastAsiaTheme="minorEastAsia" w:cstheme="minorBidi"/>
              </w:rPr>
            </w:pPr>
            <w:r>
              <w:rPr>
                <w:rFonts w:eastAsiaTheme="minorEastAsia" w:cstheme="minorBidi"/>
              </w:rPr>
              <w:t>1.322</w:t>
            </w:r>
          </w:p>
        </w:tc>
        <w:tc>
          <w:tcPr>
            <w:tcW w:w="853" w:type="dxa"/>
          </w:tcPr>
          <w:p w14:paraId="4928A175">
            <w:pPr>
              <w:pStyle w:val="42"/>
              <w:rPr>
                <w:rFonts w:eastAsiaTheme="minorEastAsia" w:cstheme="minorBidi"/>
              </w:rPr>
            </w:pPr>
            <w:r>
              <w:rPr>
                <w:rFonts w:eastAsiaTheme="minorEastAsia" w:cstheme="minorBidi"/>
              </w:rPr>
              <w:t>3.136</w:t>
            </w:r>
          </w:p>
        </w:tc>
        <w:tc>
          <w:tcPr>
            <w:tcW w:w="853" w:type="dxa"/>
            <w:tcBorders>
              <w:right w:val="single" w:color="auto" w:sz="12" w:space="0"/>
            </w:tcBorders>
          </w:tcPr>
          <w:p w14:paraId="36C6E171">
            <w:pPr>
              <w:pStyle w:val="42"/>
              <w:rPr>
                <w:rFonts w:eastAsiaTheme="minorEastAsia" w:cstheme="minorBidi"/>
              </w:rPr>
            </w:pPr>
            <w:r>
              <w:rPr>
                <w:rFonts w:eastAsiaTheme="minorEastAsia" w:cstheme="minorBidi"/>
              </w:rPr>
              <w:t>2.312</w:t>
            </w:r>
          </w:p>
        </w:tc>
      </w:tr>
      <w:tr w14:paraId="1A30EC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153975E9">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586D1DFF">
            <w:pPr>
              <w:pStyle w:val="42"/>
              <w:rPr>
                <w:rFonts w:eastAsiaTheme="minorEastAsia" w:cstheme="minorBidi"/>
              </w:rPr>
            </w:pPr>
            <w:r>
              <w:rPr>
                <w:rFonts w:eastAsiaTheme="minorEastAsia" w:cstheme="minorBidi"/>
              </w:rPr>
              <w:t>2.187</w:t>
            </w:r>
          </w:p>
        </w:tc>
        <w:tc>
          <w:tcPr>
            <w:tcW w:w="853" w:type="dxa"/>
            <w:tcBorders>
              <w:bottom w:val="single" w:color="auto" w:sz="12" w:space="0"/>
            </w:tcBorders>
          </w:tcPr>
          <w:p w14:paraId="6D249BDF">
            <w:pPr>
              <w:pStyle w:val="42"/>
              <w:rPr>
                <w:rFonts w:eastAsiaTheme="minorEastAsia" w:cstheme="minorBidi"/>
              </w:rPr>
            </w:pPr>
            <w:r>
              <w:rPr>
                <w:rFonts w:eastAsiaTheme="minorEastAsia" w:cstheme="minorBidi"/>
              </w:rPr>
              <w:t>9.157</w:t>
            </w:r>
          </w:p>
        </w:tc>
        <w:tc>
          <w:tcPr>
            <w:tcW w:w="853" w:type="dxa"/>
            <w:tcBorders>
              <w:bottom w:val="single" w:color="auto" w:sz="12" w:space="0"/>
            </w:tcBorders>
          </w:tcPr>
          <w:p w14:paraId="307CAADB">
            <w:pPr>
              <w:pStyle w:val="42"/>
              <w:rPr>
                <w:rFonts w:eastAsiaTheme="minorEastAsia" w:cstheme="minorBidi"/>
              </w:rPr>
            </w:pPr>
            <w:r>
              <w:rPr>
                <w:rFonts w:eastAsiaTheme="minorEastAsia" w:cstheme="minorBidi"/>
              </w:rPr>
              <w:t>5.672</w:t>
            </w:r>
          </w:p>
        </w:tc>
        <w:tc>
          <w:tcPr>
            <w:tcW w:w="853" w:type="dxa"/>
            <w:tcBorders>
              <w:bottom w:val="single" w:color="auto" w:sz="12" w:space="0"/>
            </w:tcBorders>
          </w:tcPr>
          <w:p w14:paraId="39B35C51">
            <w:pPr>
              <w:pStyle w:val="42"/>
              <w:rPr>
                <w:rFonts w:eastAsiaTheme="minorEastAsia" w:cstheme="minorBidi"/>
              </w:rPr>
            </w:pPr>
            <w:r>
              <w:rPr>
                <w:rFonts w:eastAsiaTheme="minorEastAsia" w:cstheme="minorBidi"/>
              </w:rPr>
              <w:t>0.383</w:t>
            </w:r>
          </w:p>
        </w:tc>
        <w:tc>
          <w:tcPr>
            <w:tcW w:w="853" w:type="dxa"/>
            <w:tcBorders>
              <w:bottom w:val="single" w:color="auto" w:sz="12" w:space="0"/>
            </w:tcBorders>
          </w:tcPr>
          <w:p w14:paraId="30E95137">
            <w:pPr>
              <w:pStyle w:val="42"/>
              <w:rPr>
                <w:rFonts w:eastAsiaTheme="minorEastAsia" w:cstheme="minorBidi"/>
              </w:rPr>
            </w:pPr>
            <w:r>
              <w:rPr>
                <w:rFonts w:eastAsiaTheme="minorEastAsia" w:cstheme="minorBidi"/>
              </w:rPr>
              <w:t>0.762</w:t>
            </w:r>
          </w:p>
        </w:tc>
        <w:tc>
          <w:tcPr>
            <w:tcW w:w="853" w:type="dxa"/>
            <w:tcBorders>
              <w:bottom w:val="single" w:color="auto" w:sz="12" w:space="0"/>
            </w:tcBorders>
          </w:tcPr>
          <w:p w14:paraId="01DD70E5">
            <w:pPr>
              <w:pStyle w:val="42"/>
              <w:rPr>
                <w:rFonts w:eastAsiaTheme="minorEastAsia" w:cstheme="minorBidi"/>
              </w:rPr>
            </w:pPr>
            <w:r>
              <w:rPr>
                <w:rFonts w:eastAsiaTheme="minorEastAsia" w:cstheme="minorBidi"/>
              </w:rPr>
              <w:t>0.683</w:t>
            </w:r>
          </w:p>
        </w:tc>
        <w:tc>
          <w:tcPr>
            <w:tcW w:w="853" w:type="dxa"/>
            <w:tcBorders>
              <w:bottom w:val="single" w:color="auto" w:sz="12" w:space="0"/>
            </w:tcBorders>
          </w:tcPr>
          <w:p w14:paraId="2740A05D">
            <w:pPr>
              <w:pStyle w:val="42"/>
              <w:rPr>
                <w:rFonts w:eastAsiaTheme="minorEastAsia" w:cstheme="minorBidi"/>
              </w:rPr>
            </w:pPr>
            <w:r>
              <w:rPr>
                <w:rFonts w:eastAsiaTheme="minorEastAsia" w:cstheme="minorBidi"/>
              </w:rPr>
              <w:t>2.097</w:t>
            </w:r>
          </w:p>
        </w:tc>
        <w:tc>
          <w:tcPr>
            <w:tcW w:w="853" w:type="dxa"/>
            <w:tcBorders>
              <w:bottom w:val="single" w:color="auto" w:sz="12" w:space="0"/>
            </w:tcBorders>
          </w:tcPr>
          <w:p w14:paraId="7554D8D7">
            <w:pPr>
              <w:pStyle w:val="42"/>
              <w:rPr>
                <w:rFonts w:eastAsiaTheme="minorEastAsia" w:cstheme="minorBidi"/>
              </w:rPr>
            </w:pPr>
            <w:r>
              <w:rPr>
                <w:rFonts w:eastAsiaTheme="minorEastAsia" w:cstheme="minorBidi"/>
              </w:rPr>
              <w:t>3.402</w:t>
            </w:r>
          </w:p>
        </w:tc>
        <w:tc>
          <w:tcPr>
            <w:tcW w:w="853" w:type="dxa"/>
            <w:tcBorders>
              <w:bottom w:val="single" w:color="auto" w:sz="12" w:space="0"/>
              <w:right w:val="single" w:color="auto" w:sz="12" w:space="0"/>
            </w:tcBorders>
          </w:tcPr>
          <w:p w14:paraId="530FA4C5">
            <w:pPr>
              <w:pStyle w:val="42"/>
              <w:rPr>
                <w:rFonts w:eastAsiaTheme="minorEastAsia" w:cstheme="minorBidi"/>
              </w:rPr>
            </w:pPr>
            <w:r>
              <w:rPr>
                <w:rFonts w:eastAsiaTheme="minorEastAsia" w:cstheme="minorBidi"/>
              </w:rPr>
              <w:t>2.646</w:t>
            </w:r>
          </w:p>
        </w:tc>
      </w:tr>
    </w:tbl>
    <w:p w14:paraId="5317FFE3">
      <w:r>
        <w:rPr>
          <w:rFonts w:hint="eastAsia"/>
        </w:rPr>
        <w:t>由表可知，在4、5月份跑马滩水库放空洞运行期间随着流量的增大，流速和水深同样呈现增大的趋势：4、5月份中流量最大值和最小值分别为9.157</w:t>
      </w:r>
      <w:r>
        <w:t>m</w:t>
      </w:r>
      <w:r>
        <w:rPr>
          <w:vertAlign w:val="superscript"/>
        </w:rPr>
        <w:t>3</w:t>
      </w:r>
      <w:r>
        <w:t>/s</w:t>
      </w:r>
      <w:r>
        <w:rPr>
          <w:rFonts w:hint="eastAsia"/>
        </w:rPr>
        <w:t>、0.875m</w:t>
      </w:r>
      <w:r>
        <w:rPr>
          <w:rFonts w:hint="eastAsia"/>
          <w:vertAlign w:val="superscript"/>
        </w:rPr>
        <w:t>3</w:t>
      </w:r>
      <w:r>
        <w:rPr>
          <w:rFonts w:hint="eastAsia"/>
        </w:rPr>
        <w:t>/s；水深最大值和最小值分别为0.762m、0.307m；流速最大值和最小值分别为3.402m/s、1.322m/s。</w:t>
      </w:r>
    </w:p>
    <w:p w14:paraId="753ABC81">
      <w:r>
        <w:rPr>
          <w:rFonts w:hint="eastAsia"/>
        </w:rPr>
        <w:t>b.断面#8（P=50%）水文变化</w:t>
      </w:r>
    </w:p>
    <w:p w14:paraId="6E992EF9">
      <w:r>
        <w:rPr>
          <w:rFonts w:hint="eastAsia"/>
        </w:rPr>
        <w:t>根据水文预测统计得到断面#8在P=50%保证率下，情景一（放空洞建设前）、情景二（放空洞全开）、情景三（放空洞半开）等三种情景假设的流量、水深、流速变化量，具体情况如下表所示。</w:t>
      </w:r>
    </w:p>
    <w:p w14:paraId="05ABF1E8">
      <w:pPr>
        <w:pStyle w:val="45"/>
      </w:pPr>
      <w:r>
        <w:rPr>
          <w:rFonts w:hint="eastAsia"/>
        </w:rPr>
        <w:t>表4.2-53  断面#8水文变化量（P=50%，流量：m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2EC965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7F5954AE">
            <w:pPr>
              <w:pStyle w:val="42"/>
              <w:jc w:val="right"/>
              <w:rPr>
                <w:rFonts w:eastAsiaTheme="minorEastAsia" w:cstheme="minorBidi"/>
              </w:rPr>
            </w:pPr>
            <w:r>
              <w:rPr>
                <w:rFonts w:hint="eastAsia" w:eastAsiaTheme="minorEastAsia" w:cstheme="minorBidi"/>
              </w:rPr>
              <w:t>情景</w:t>
            </w:r>
          </w:p>
          <w:p w14:paraId="2112A055">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629D9FF0">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540DA9D4">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2B391C95">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490A4F8D">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2B9AC2BE">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6B2DC9CA">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56A33142">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4DA599F3">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650FEB79">
            <w:pPr>
              <w:pStyle w:val="42"/>
              <w:rPr>
                <w:rFonts w:eastAsiaTheme="minorEastAsia" w:cstheme="minorBidi"/>
              </w:rPr>
            </w:pPr>
            <w:r>
              <w:rPr>
                <w:rFonts w:hint="eastAsia" w:eastAsiaTheme="minorEastAsia" w:cstheme="minorBidi"/>
              </w:rPr>
              <w:t>情景三流速</w:t>
            </w:r>
          </w:p>
        </w:tc>
      </w:tr>
      <w:tr w14:paraId="50F23F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7F5682A3">
            <w:pPr>
              <w:pStyle w:val="42"/>
              <w:rPr>
                <w:rFonts w:eastAsiaTheme="minorEastAsia" w:cstheme="minorBidi"/>
              </w:rPr>
            </w:pPr>
            <w:r>
              <w:rPr>
                <w:rFonts w:eastAsiaTheme="minorEastAsia" w:cstheme="minorBidi"/>
              </w:rPr>
              <w:t>4</w:t>
            </w:r>
          </w:p>
        </w:tc>
        <w:tc>
          <w:tcPr>
            <w:tcW w:w="852" w:type="dxa"/>
          </w:tcPr>
          <w:p w14:paraId="34DEAADD">
            <w:pPr>
              <w:pStyle w:val="42"/>
              <w:rPr>
                <w:rFonts w:eastAsiaTheme="minorEastAsia" w:cstheme="minorBidi"/>
              </w:rPr>
            </w:pPr>
            <w:r>
              <w:rPr>
                <w:rFonts w:eastAsiaTheme="minorEastAsia" w:cstheme="minorBidi"/>
              </w:rPr>
              <w:t>0.804</w:t>
            </w:r>
          </w:p>
        </w:tc>
        <w:tc>
          <w:tcPr>
            <w:tcW w:w="853" w:type="dxa"/>
          </w:tcPr>
          <w:p w14:paraId="5D4DBFAB">
            <w:pPr>
              <w:pStyle w:val="42"/>
              <w:rPr>
                <w:rFonts w:eastAsiaTheme="minorEastAsia" w:cstheme="minorBidi"/>
              </w:rPr>
            </w:pPr>
            <w:r>
              <w:rPr>
                <w:rFonts w:eastAsiaTheme="minorEastAsia" w:cstheme="minorBidi"/>
              </w:rPr>
              <w:t>7.774</w:t>
            </w:r>
          </w:p>
        </w:tc>
        <w:tc>
          <w:tcPr>
            <w:tcW w:w="853" w:type="dxa"/>
          </w:tcPr>
          <w:p w14:paraId="0ABEE5BB">
            <w:pPr>
              <w:pStyle w:val="42"/>
              <w:rPr>
                <w:rFonts w:eastAsiaTheme="minorEastAsia" w:cstheme="minorBidi"/>
              </w:rPr>
            </w:pPr>
            <w:r>
              <w:rPr>
                <w:rFonts w:eastAsiaTheme="minorEastAsia" w:cstheme="minorBidi"/>
              </w:rPr>
              <w:t>4.289</w:t>
            </w:r>
          </w:p>
        </w:tc>
        <w:tc>
          <w:tcPr>
            <w:tcW w:w="853" w:type="dxa"/>
          </w:tcPr>
          <w:p w14:paraId="587FEBE8">
            <w:pPr>
              <w:pStyle w:val="42"/>
              <w:rPr>
                <w:rFonts w:eastAsiaTheme="minorEastAsia" w:cstheme="minorBidi"/>
              </w:rPr>
            </w:pPr>
            <w:r>
              <w:rPr>
                <w:rFonts w:eastAsiaTheme="minorEastAsia" w:cstheme="minorBidi"/>
              </w:rPr>
              <w:t>0.302</w:t>
            </w:r>
          </w:p>
        </w:tc>
        <w:tc>
          <w:tcPr>
            <w:tcW w:w="853" w:type="dxa"/>
          </w:tcPr>
          <w:p w14:paraId="3E8A0D3B">
            <w:pPr>
              <w:pStyle w:val="42"/>
              <w:rPr>
                <w:rFonts w:eastAsiaTheme="minorEastAsia" w:cstheme="minorBidi"/>
              </w:rPr>
            </w:pPr>
            <w:r>
              <w:rPr>
                <w:rFonts w:eastAsiaTheme="minorEastAsia" w:cstheme="minorBidi"/>
              </w:rPr>
              <w:t>0.732</w:t>
            </w:r>
          </w:p>
        </w:tc>
        <w:tc>
          <w:tcPr>
            <w:tcW w:w="853" w:type="dxa"/>
          </w:tcPr>
          <w:p w14:paraId="512A6421">
            <w:pPr>
              <w:pStyle w:val="42"/>
              <w:rPr>
                <w:rFonts w:eastAsiaTheme="minorEastAsia" w:cstheme="minorBidi"/>
              </w:rPr>
            </w:pPr>
            <w:r>
              <w:rPr>
                <w:rFonts w:eastAsiaTheme="minorEastAsia" w:cstheme="minorBidi"/>
              </w:rPr>
              <w:t>0.647</w:t>
            </w:r>
          </w:p>
        </w:tc>
        <w:tc>
          <w:tcPr>
            <w:tcW w:w="853" w:type="dxa"/>
          </w:tcPr>
          <w:p w14:paraId="62501BB4">
            <w:pPr>
              <w:pStyle w:val="42"/>
              <w:rPr>
                <w:rFonts w:eastAsiaTheme="minorEastAsia" w:cstheme="minorBidi"/>
              </w:rPr>
            </w:pPr>
            <w:r>
              <w:rPr>
                <w:rFonts w:eastAsiaTheme="minorEastAsia" w:cstheme="minorBidi"/>
              </w:rPr>
              <w:t>1.268</w:t>
            </w:r>
          </w:p>
        </w:tc>
        <w:tc>
          <w:tcPr>
            <w:tcW w:w="853" w:type="dxa"/>
          </w:tcPr>
          <w:p w14:paraId="3643C0CD">
            <w:pPr>
              <w:pStyle w:val="42"/>
              <w:rPr>
                <w:rFonts w:eastAsiaTheme="minorEastAsia" w:cstheme="minorBidi"/>
              </w:rPr>
            </w:pPr>
            <w:r>
              <w:rPr>
                <w:rFonts w:eastAsiaTheme="minorEastAsia" w:cstheme="minorBidi"/>
              </w:rPr>
              <w:t>3.117</w:t>
            </w:r>
          </w:p>
        </w:tc>
        <w:tc>
          <w:tcPr>
            <w:tcW w:w="853" w:type="dxa"/>
            <w:tcBorders>
              <w:right w:val="single" w:color="auto" w:sz="12" w:space="0"/>
            </w:tcBorders>
          </w:tcPr>
          <w:p w14:paraId="60484E57">
            <w:pPr>
              <w:pStyle w:val="42"/>
              <w:rPr>
                <w:rFonts w:eastAsiaTheme="minorEastAsia" w:cstheme="minorBidi"/>
              </w:rPr>
            </w:pPr>
            <w:r>
              <w:rPr>
                <w:rFonts w:eastAsiaTheme="minorEastAsia" w:cstheme="minorBidi"/>
              </w:rPr>
              <w:t>2.292</w:t>
            </w:r>
          </w:p>
        </w:tc>
      </w:tr>
      <w:tr w14:paraId="7C33E5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787E517A">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2108BC6B">
            <w:pPr>
              <w:pStyle w:val="42"/>
              <w:rPr>
                <w:rFonts w:eastAsiaTheme="minorEastAsia" w:cstheme="minorBidi"/>
              </w:rPr>
            </w:pPr>
            <w:r>
              <w:rPr>
                <w:rFonts w:eastAsiaTheme="minorEastAsia" w:cstheme="minorBidi"/>
              </w:rPr>
              <w:t>2.123</w:t>
            </w:r>
          </w:p>
        </w:tc>
        <w:tc>
          <w:tcPr>
            <w:tcW w:w="853" w:type="dxa"/>
            <w:tcBorders>
              <w:bottom w:val="single" w:color="auto" w:sz="12" w:space="0"/>
            </w:tcBorders>
          </w:tcPr>
          <w:p w14:paraId="67311B87">
            <w:pPr>
              <w:pStyle w:val="42"/>
              <w:rPr>
                <w:rFonts w:eastAsiaTheme="minorEastAsia" w:cstheme="minorBidi"/>
              </w:rPr>
            </w:pPr>
            <w:r>
              <w:rPr>
                <w:rFonts w:eastAsiaTheme="minorEastAsia" w:cstheme="minorBidi"/>
              </w:rPr>
              <w:t>9.093</w:t>
            </w:r>
          </w:p>
        </w:tc>
        <w:tc>
          <w:tcPr>
            <w:tcW w:w="853" w:type="dxa"/>
            <w:tcBorders>
              <w:bottom w:val="single" w:color="auto" w:sz="12" w:space="0"/>
            </w:tcBorders>
          </w:tcPr>
          <w:p w14:paraId="61F9EEE5">
            <w:pPr>
              <w:pStyle w:val="42"/>
              <w:rPr>
                <w:rFonts w:eastAsiaTheme="minorEastAsia" w:cstheme="minorBidi"/>
              </w:rPr>
            </w:pPr>
            <w:r>
              <w:rPr>
                <w:rFonts w:eastAsiaTheme="minorEastAsia" w:cstheme="minorBidi"/>
              </w:rPr>
              <w:t>5.608</w:t>
            </w:r>
          </w:p>
        </w:tc>
        <w:tc>
          <w:tcPr>
            <w:tcW w:w="853" w:type="dxa"/>
            <w:tcBorders>
              <w:bottom w:val="single" w:color="auto" w:sz="12" w:space="0"/>
            </w:tcBorders>
          </w:tcPr>
          <w:p w14:paraId="4C4EB3C3">
            <w:pPr>
              <w:pStyle w:val="42"/>
              <w:rPr>
                <w:rFonts w:eastAsiaTheme="minorEastAsia" w:cstheme="minorBidi"/>
              </w:rPr>
            </w:pPr>
            <w:r>
              <w:rPr>
                <w:rFonts w:eastAsiaTheme="minorEastAsia" w:cstheme="minorBidi"/>
              </w:rPr>
              <w:t>0.38</w:t>
            </w:r>
          </w:p>
        </w:tc>
        <w:tc>
          <w:tcPr>
            <w:tcW w:w="853" w:type="dxa"/>
            <w:tcBorders>
              <w:bottom w:val="single" w:color="auto" w:sz="12" w:space="0"/>
            </w:tcBorders>
          </w:tcPr>
          <w:p w14:paraId="02532140">
            <w:pPr>
              <w:pStyle w:val="42"/>
              <w:rPr>
                <w:rFonts w:eastAsiaTheme="minorEastAsia" w:cstheme="minorBidi"/>
              </w:rPr>
            </w:pPr>
            <w:r>
              <w:rPr>
                <w:rFonts w:eastAsiaTheme="minorEastAsia" w:cstheme="minorBidi"/>
              </w:rPr>
              <w:t>0.76</w:t>
            </w:r>
          </w:p>
        </w:tc>
        <w:tc>
          <w:tcPr>
            <w:tcW w:w="853" w:type="dxa"/>
            <w:tcBorders>
              <w:bottom w:val="single" w:color="auto" w:sz="12" w:space="0"/>
            </w:tcBorders>
          </w:tcPr>
          <w:p w14:paraId="4A2F4CD2">
            <w:pPr>
              <w:pStyle w:val="42"/>
              <w:rPr>
                <w:rFonts w:eastAsiaTheme="minorEastAsia" w:cstheme="minorBidi"/>
              </w:rPr>
            </w:pPr>
            <w:r>
              <w:rPr>
                <w:rFonts w:eastAsiaTheme="minorEastAsia" w:cstheme="minorBidi"/>
              </w:rPr>
              <w:t>0.682</w:t>
            </w:r>
          </w:p>
        </w:tc>
        <w:tc>
          <w:tcPr>
            <w:tcW w:w="853" w:type="dxa"/>
            <w:tcBorders>
              <w:bottom w:val="single" w:color="auto" w:sz="12" w:space="0"/>
            </w:tcBorders>
          </w:tcPr>
          <w:p w14:paraId="13A2F374">
            <w:pPr>
              <w:pStyle w:val="42"/>
              <w:rPr>
                <w:rFonts w:eastAsiaTheme="minorEastAsia" w:cstheme="minorBidi"/>
              </w:rPr>
            </w:pPr>
            <w:r>
              <w:rPr>
                <w:rFonts w:eastAsiaTheme="minorEastAsia" w:cstheme="minorBidi"/>
              </w:rPr>
              <w:t>2.068</w:t>
            </w:r>
          </w:p>
        </w:tc>
        <w:tc>
          <w:tcPr>
            <w:tcW w:w="853" w:type="dxa"/>
            <w:tcBorders>
              <w:bottom w:val="single" w:color="auto" w:sz="12" w:space="0"/>
            </w:tcBorders>
          </w:tcPr>
          <w:p w14:paraId="6D62677B">
            <w:pPr>
              <w:pStyle w:val="42"/>
              <w:rPr>
                <w:rFonts w:eastAsiaTheme="minorEastAsia" w:cstheme="minorBidi"/>
              </w:rPr>
            </w:pPr>
            <w:r>
              <w:rPr>
                <w:rFonts w:eastAsiaTheme="minorEastAsia" w:cstheme="minorBidi"/>
              </w:rPr>
              <w:t>3.383</w:t>
            </w:r>
          </w:p>
        </w:tc>
        <w:tc>
          <w:tcPr>
            <w:tcW w:w="853" w:type="dxa"/>
            <w:tcBorders>
              <w:bottom w:val="single" w:color="auto" w:sz="12" w:space="0"/>
              <w:right w:val="single" w:color="auto" w:sz="12" w:space="0"/>
            </w:tcBorders>
          </w:tcPr>
          <w:p w14:paraId="7328B851">
            <w:pPr>
              <w:pStyle w:val="42"/>
              <w:rPr>
                <w:rFonts w:eastAsiaTheme="minorEastAsia" w:cstheme="minorBidi"/>
              </w:rPr>
            </w:pPr>
            <w:r>
              <w:rPr>
                <w:rFonts w:eastAsiaTheme="minorEastAsia" w:cstheme="minorBidi"/>
              </w:rPr>
              <w:t>2.636</w:t>
            </w:r>
          </w:p>
        </w:tc>
      </w:tr>
    </w:tbl>
    <w:p w14:paraId="73297E30">
      <w:r>
        <w:rPr>
          <w:rFonts w:hint="eastAsia"/>
        </w:rPr>
        <w:t>由表可知，在4、5月份跑马滩水库放空洞运行期间随着流量的增大，流速和水深同样呈现增大的趋势：4、5月份中流量最大值和最小值分别为9.093</w:t>
      </w:r>
      <w:r>
        <w:t>m</w:t>
      </w:r>
      <w:r>
        <w:rPr>
          <w:vertAlign w:val="superscript"/>
        </w:rPr>
        <w:t>3</w:t>
      </w:r>
      <w:r>
        <w:t>/s</w:t>
      </w:r>
      <w:r>
        <w:rPr>
          <w:rFonts w:hint="eastAsia"/>
        </w:rPr>
        <w:t>、0.804 m</w:t>
      </w:r>
      <w:r>
        <w:rPr>
          <w:rFonts w:hint="eastAsia"/>
          <w:vertAlign w:val="superscript"/>
        </w:rPr>
        <w:t>3</w:t>
      </w:r>
      <w:r>
        <w:rPr>
          <w:rFonts w:hint="eastAsia"/>
        </w:rPr>
        <w:t>/s；水深最大值和最小值分别为0.76m、0.302m；流速最大值和最小值分别为3.383m/s、1.268m/s。</w:t>
      </w:r>
    </w:p>
    <w:p w14:paraId="346DD8EA">
      <w:r>
        <w:rPr>
          <w:rFonts w:hint="eastAsia"/>
        </w:rPr>
        <w:t>c.断面#8（P=90%）水文变化</w:t>
      </w:r>
    </w:p>
    <w:p w14:paraId="62E4D24A">
      <w:r>
        <w:rPr>
          <w:rFonts w:hint="eastAsia"/>
        </w:rPr>
        <w:t>根据水文预测统计得到断面#8在P=90%保证率下，情景一（放空洞建设前）、情景二（放空洞全开）、情景三（放空洞半开）等三种情景假设的流量、水深、流速变化量，具体情况如下表所示。</w:t>
      </w:r>
    </w:p>
    <w:p w14:paraId="7F645086">
      <w:pPr>
        <w:pStyle w:val="45"/>
      </w:pPr>
      <w:r>
        <w:rPr>
          <w:rFonts w:hint="eastAsia"/>
        </w:rPr>
        <w:t>表4.2-54  断面#8水文变化量（P=90%，流量：m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2CD6F7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38FE5E1C">
            <w:pPr>
              <w:pStyle w:val="42"/>
              <w:jc w:val="right"/>
              <w:rPr>
                <w:rFonts w:eastAsiaTheme="minorEastAsia" w:cstheme="minorBidi"/>
              </w:rPr>
            </w:pPr>
            <w:r>
              <w:rPr>
                <w:rFonts w:hint="eastAsia" w:eastAsiaTheme="minorEastAsia" w:cstheme="minorBidi"/>
              </w:rPr>
              <w:t>情景</w:t>
            </w:r>
          </w:p>
          <w:p w14:paraId="116D2D12">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2466B74D">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1392BB73">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7F2DE046">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1E01D1CC">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46DA3608">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3C57B037">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0B10099F">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014DD1DC">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2178A822">
            <w:pPr>
              <w:pStyle w:val="42"/>
              <w:rPr>
                <w:rFonts w:eastAsiaTheme="minorEastAsia" w:cstheme="minorBidi"/>
              </w:rPr>
            </w:pPr>
            <w:r>
              <w:rPr>
                <w:rFonts w:hint="eastAsia" w:eastAsiaTheme="minorEastAsia" w:cstheme="minorBidi"/>
              </w:rPr>
              <w:t>情景三流速</w:t>
            </w:r>
          </w:p>
        </w:tc>
      </w:tr>
      <w:tr w14:paraId="3E5E1C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4DE46B80">
            <w:pPr>
              <w:pStyle w:val="42"/>
              <w:rPr>
                <w:rFonts w:eastAsiaTheme="minorEastAsia" w:cstheme="minorBidi"/>
              </w:rPr>
            </w:pPr>
            <w:r>
              <w:rPr>
                <w:rFonts w:eastAsiaTheme="minorEastAsia" w:cstheme="minorBidi"/>
              </w:rPr>
              <w:t>4</w:t>
            </w:r>
          </w:p>
        </w:tc>
        <w:tc>
          <w:tcPr>
            <w:tcW w:w="852" w:type="dxa"/>
          </w:tcPr>
          <w:p w14:paraId="4EFCEC52">
            <w:pPr>
              <w:pStyle w:val="42"/>
              <w:rPr>
                <w:rFonts w:eastAsiaTheme="minorEastAsia" w:cstheme="minorBidi"/>
              </w:rPr>
            </w:pPr>
            <w:r>
              <w:rPr>
                <w:rFonts w:eastAsiaTheme="minorEastAsia" w:cstheme="minorBidi"/>
              </w:rPr>
              <w:t>0.774</w:t>
            </w:r>
          </w:p>
        </w:tc>
        <w:tc>
          <w:tcPr>
            <w:tcW w:w="853" w:type="dxa"/>
          </w:tcPr>
          <w:p w14:paraId="5802EDA3">
            <w:pPr>
              <w:pStyle w:val="42"/>
              <w:rPr>
                <w:rFonts w:eastAsiaTheme="minorEastAsia" w:cstheme="minorBidi"/>
              </w:rPr>
            </w:pPr>
            <w:r>
              <w:rPr>
                <w:rFonts w:eastAsiaTheme="minorEastAsia" w:cstheme="minorBidi"/>
              </w:rPr>
              <w:t>7.744</w:t>
            </w:r>
          </w:p>
        </w:tc>
        <w:tc>
          <w:tcPr>
            <w:tcW w:w="853" w:type="dxa"/>
          </w:tcPr>
          <w:p w14:paraId="03637CFB">
            <w:pPr>
              <w:pStyle w:val="42"/>
              <w:rPr>
                <w:rFonts w:eastAsiaTheme="minorEastAsia" w:cstheme="minorBidi"/>
              </w:rPr>
            </w:pPr>
            <w:r>
              <w:rPr>
                <w:rFonts w:eastAsiaTheme="minorEastAsia" w:cstheme="minorBidi"/>
              </w:rPr>
              <w:t>4.259</w:t>
            </w:r>
          </w:p>
        </w:tc>
        <w:tc>
          <w:tcPr>
            <w:tcW w:w="853" w:type="dxa"/>
          </w:tcPr>
          <w:p w14:paraId="1ABE58D7">
            <w:pPr>
              <w:pStyle w:val="42"/>
              <w:rPr>
                <w:rFonts w:eastAsiaTheme="minorEastAsia" w:cstheme="minorBidi"/>
              </w:rPr>
            </w:pPr>
            <w:r>
              <w:rPr>
                <w:rFonts w:eastAsiaTheme="minorEastAsia" w:cstheme="minorBidi"/>
              </w:rPr>
              <w:t>0.3</w:t>
            </w:r>
          </w:p>
        </w:tc>
        <w:tc>
          <w:tcPr>
            <w:tcW w:w="853" w:type="dxa"/>
          </w:tcPr>
          <w:p w14:paraId="1362F7AA">
            <w:pPr>
              <w:pStyle w:val="42"/>
              <w:rPr>
                <w:rFonts w:eastAsiaTheme="minorEastAsia" w:cstheme="minorBidi"/>
              </w:rPr>
            </w:pPr>
            <w:r>
              <w:rPr>
                <w:rFonts w:eastAsiaTheme="minorEastAsia" w:cstheme="minorBidi"/>
              </w:rPr>
              <w:t>0.732</w:t>
            </w:r>
          </w:p>
        </w:tc>
        <w:tc>
          <w:tcPr>
            <w:tcW w:w="853" w:type="dxa"/>
          </w:tcPr>
          <w:p w14:paraId="56C3FA24">
            <w:pPr>
              <w:pStyle w:val="42"/>
              <w:rPr>
                <w:rFonts w:eastAsiaTheme="minorEastAsia" w:cstheme="minorBidi"/>
              </w:rPr>
            </w:pPr>
            <w:r>
              <w:rPr>
                <w:rFonts w:eastAsiaTheme="minorEastAsia" w:cstheme="minorBidi"/>
              </w:rPr>
              <w:t>0.646</w:t>
            </w:r>
          </w:p>
        </w:tc>
        <w:tc>
          <w:tcPr>
            <w:tcW w:w="853" w:type="dxa"/>
          </w:tcPr>
          <w:p w14:paraId="37601890">
            <w:pPr>
              <w:pStyle w:val="42"/>
              <w:rPr>
                <w:rFonts w:eastAsiaTheme="minorEastAsia" w:cstheme="minorBidi"/>
              </w:rPr>
            </w:pPr>
            <w:r>
              <w:rPr>
                <w:rFonts w:eastAsiaTheme="minorEastAsia" w:cstheme="minorBidi"/>
              </w:rPr>
              <w:t>1.247</w:t>
            </w:r>
          </w:p>
        </w:tc>
        <w:tc>
          <w:tcPr>
            <w:tcW w:w="853" w:type="dxa"/>
          </w:tcPr>
          <w:p w14:paraId="7C9B0BD9">
            <w:pPr>
              <w:pStyle w:val="42"/>
              <w:rPr>
                <w:rFonts w:eastAsiaTheme="minorEastAsia" w:cstheme="minorBidi"/>
              </w:rPr>
            </w:pPr>
            <w:r>
              <w:rPr>
                <w:rFonts w:eastAsiaTheme="minorEastAsia" w:cstheme="minorBidi"/>
              </w:rPr>
              <w:t>3.117</w:t>
            </w:r>
          </w:p>
        </w:tc>
        <w:tc>
          <w:tcPr>
            <w:tcW w:w="853" w:type="dxa"/>
            <w:tcBorders>
              <w:right w:val="single" w:color="auto" w:sz="12" w:space="0"/>
            </w:tcBorders>
          </w:tcPr>
          <w:p w14:paraId="6322853B">
            <w:pPr>
              <w:pStyle w:val="42"/>
              <w:rPr>
                <w:rFonts w:eastAsiaTheme="minorEastAsia" w:cstheme="minorBidi"/>
              </w:rPr>
            </w:pPr>
            <w:r>
              <w:rPr>
                <w:rFonts w:eastAsiaTheme="minorEastAsia" w:cstheme="minorBidi"/>
              </w:rPr>
              <w:t>2.282</w:t>
            </w:r>
          </w:p>
        </w:tc>
      </w:tr>
      <w:tr w14:paraId="39E20E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3B895B10">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1F7744EA">
            <w:pPr>
              <w:pStyle w:val="42"/>
              <w:rPr>
                <w:rFonts w:eastAsiaTheme="minorEastAsia" w:cstheme="minorBidi"/>
              </w:rPr>
            </w:pPr>
            <w:r>
              <w:rPr>
                <w:rFonts w:eastAsiaTheme="minorEastAsia" w:cstheme="minorBidi"/>
              </w:rPr>
              <w:t>2.105</w:t>
            </w:r>
          </w:p>
        </w:tc>
        <w:tc>
          <w:tcPr>
            <w:tcW w:w="853" w:type="dxa"/>
            <w:tcBorders>
              <w:bottom w:val="single" w:color="auto" w:sz="12" w:space="0"/>
            </w:tcBorders>
          </w:tcPr>
          <w:p w14:paraId="3D9B7F27">
            <w:pPr>
              <w:pStyle w:val="42"/>
              <w:rPr>
                <w:rFonts w:eastAsiaTheme="minorEastAsia" w:cstheme="minorBidi"/>
              </w:rPr>
            </w:pPr>
            <w:r>
              <w:rPr>
                <w:rFonts w:eastAsiaTheme="minorEastAsia" w:cstheme="minorBidi"/>
              </w:rPr>
              <w:t>9.075</w:t>
            </w:r>
          </w:p>
        </w:tc>
        <w:tc>
          <w:tcPr>
            <w:tcW w:w="853" w:type="dxa"/>
            <w:tcBorders>
              <w:bottom w:val="single" w:color="auto" w:sz="12" w:space="0"/>
            </w:tcBorders>
          </w:tcPr>
          <w:p w14:paraId="1169D336">
            <w:pPr>
              <w:pStyle w:val="42"/>
              <w:rPr>
                <w:rFonts w:eastAsiaTheme="minorEastAsia" w:cstheme="minorBidi"/>
              </w:rPr>
            </w:pPr>
            <w:r>
              <w:rPr>
                <w:rFonts w:eastAsiaTheme="minorEastAsia" w:cstheme="minorBidi"/>
              </w:rPr>
              <w:t>5.59</w:t>
            </w:r>
          </w:p>
        </w:tc>
        <w:tc>
          <w:tcPr>
            <w:tcW w:w="853" w:type="dxa"/>
            <w:tcBorders>
              <w:bottom w:val="single" w:color="auto" w:sz="12" w:space="0"/>
            </w:tcBorders>
          </w:tcPr>
          <w:p w14:paraId="23D88281">
            <w:pPr>
              <w:pStyle w:val="42"/>
              <w:rPr>
                <w:rFonts w:eastAsiaTheme="minorEastAsia" w:cstheme="minorBidi"/>
              </w:rPr>
            </w:pPr>
            <w:r>
              <w:rPr>
                <w:rFonts w:eastAsiaTheme="minorEastAsia" w:cstheme="minorBidi"/>
              </w:rPr>
              <w:t>0.379</w:t>
            </w:r>
          </w:p>
        </w:tc>
        <w:tc>
          <w:tcPr>
            <w:tcW w:w="853" w:type="dxa"/>
            <w:tcBorders>
              <w:bottom w:val="single" w:color="auto" w:sz="12" w:space="0"/>
            </w:tcBorders>
          </w:tcPr>
          <w:p w14:paraId="44135811">
            <w:pPr>
              <w:pStyle w:val="42"/>
              <w:rPr>
                <w:rFonts w:eastAsiaTheme="minorEastAsia" w:cstheme="minorBidi"/>
              </w:rPr>
            </w:pPr>
            <w:r>
              <w:rPr>
                <w:rFonts w:eastAsiaTheme="minorEastAsia" w:cstheme="minorBidi"/>
              </w:rPr>
              <w:t>0.76</w:t>
            </w:r>
          </w:p>
        </w:tc>
        <w:tc>
          <w:tcPr>
            <w:tcW w:w="853" w:type="dxa"/>
            <w:tcBorders>
              <w:bottom w:val="single" w:color="auto" w:sz="12" w:space="0"/>
            </w:tcBorders>
          </w:tcPr>
          <w:p w14:paraId="35266FC6">
            <w:pPr>
              <w:pStyle w:val="42"/>
              <w:rPr>
                <w:rFonts w:eastAsiaTheme="minorEastAsia" w:cstheme="minorBidi"/>
              </w:rPr>
            </w:pPr>
            <w:r>
              <w:rPr>
                <w:rFonts w:eastAsiaTheme="minorEastAsia" w:cstheme="minorBidi"/>
              </w:rPr>
              <w:t>0.681</w:t>
            </w:r>
          </w:p>
        </w:tc>
        <w:tc>
          <w:tcPr>
            <w:tcW w:w="853" w:type="dxa"/>
            <w:tcBorders>
              <w:bottom w:val="single" w:color="auto" w:sz="12" w:space="0"/>
            </w:tcBorders>
          </w:tcPr>
          <w:p w14:paraId="1E9AD27A">
            <w:pPr>
              <w:pStyle w:val="42"/>
              <w:rPr>
                <w:rFonts w:eastAsiaTheme="minorEastAsia" w:cstheme="minorBidi"/>
              </w:rPr>
            </w:pPr>
            <w:r>
              <w:rPr>
                <w:rFonts w:eastAsiaTheme="minorEastAsia" w:cstheme="minorBidi"/>
              </w:rPr>
              <w:t>2.058</w:t>
            </w:r>
          </w:p>
        </w:tc>
        <w:tc>
          <w:tcPr>
            <w:tcW w:w="853" w:type="dxa"/>
            <w:tcBorders>
              <w:bottom w:val="single" w:color="auto" w:sz="12" w:space="0"/>
            </w:tcBorders>
          </w:tcPr>
          <w:p w14:paraId="34895A1A">
            <w:pPr>
              <w:pStyle w:val="42"/>
              <w:rPr>
                <w:rFonts w:eastAsiaTheme="minorEastAsia" w:cstheme="minorBidi"/>
              </w:rPr>
            </w:pPr>
            <w:r>
              <w:rPr>
                <w:rFonts w:eastAsiaTheme="minorEastAsia" w:cstheme="minorBidi"/>
              </w:rPr>
              <w:t>3.383</w:t>
            </w:r>
          </w:p>
        </w:tc>
        <w:tc>
          <w:tcPr>
            <w:tcW w:w="853" w:type="dxa"/>
            <w:tcBorders>
              <w:bottom w:val="single" w:color="auto" w:sz="12" w:space="0"/>
              <w:right w:val="single" w:color="auto" w:sz="12" w:space="0"/>
            </w:tcBorders>
          </w:tcPr>
          <w:p w14:paraId="145271BD">
            <w:pPr>
              <w:pStyle w:val="42"/>
              <w:rPr>
                <w:rFonts w:eastAsiaTheme="minorEastAsia" w:cstheme="minorBidi"/>
              </w:rPr>
            </w:pPr>
            <w:r>
              <w:rPr>
                <w:rFonts w:eastAsiaTheme="minorEastAsia" w:cstheme="minorBidi"/>
              </w:rPr>
              <w:t>2.626</w:t>
            </w:r>
          </w:p>
        </w:tc>
      </w:tr>
    </w:tbl>
    <w:p w14:paraId="4D037827">
      <w:r>
        <w:rPr>
          <w:rFonts w:hint="eastAsia"/>
        </w:rPr>
        <w:t>由表可知，在4、5月份跑马滩水库放空洞运行期间随着流量的增大，流速和水深同样呈现增大的趋势：4、5月份中流量最大值和最小值分别为9.075</w:t>
      </w:r>
      <w:r>
        <w:t>m</w:t>
      </w:r>
      <w:r>
        <w:rPr>
          <w:vertAlign w:val="superscript"/>
        </w:rPr>
        <w:t>3</w:t>
      </w:r>
      <w:r>
        <w:t>/s</w:t>
      </w:r>
      <w:r>
        <w:rPr>
          <w:rFonts w:hint="eastAsia"/>
        </w:rPr>
        <w:t>、0.774m</w:t>
      </w:r>
      <w:r>
        <w:rPr>
          <w:rFonts w:hint="eastAsia"/>
          <w:vertAlign w:val="superscript"/>
        </w:rPr>
        <w:t>3</w:t>
      </w:r>
      <w:r>
        <w:rPr>
          <w:rFonts w:hint="eastAsia"/>
        </w:rPr>
        <w:t>/s；水深最大值和最小值分别为0.76m、0.3m；流速最大值和最小值分别为3.383m/s、1.247m/s。</w:t>
      </w:r>
    </w:p>
    <w:p w14:paraId="7B6461C9">
      <w:pPr>
        <w:pStyle w:val="6"/>
      </w:pPr>
      <w:r>
        <w:rPr>
          <w:rFonts w:hint="eastAsia"/>
        </w:rPr>
        <w:t>（9）控制断面#9</w:t>
      </w:r>
      <w:r>
        <w:t>各频率下流量、流速、水深变化</w:t>
      </w:r>
      <w:r>
        <w:rPr>
          <w:rFonts w:hint="eastAsia"/>
        </w:rPr>
        <w:t>情况</w:t>
      </w:r>
    </w:p>
    <w:p w14:paraId="02745BF7">
      <w:r>
        <w:rPr>
          <w:rFonts w:hint="eastAsia"/>
        </w:rPr>
        <w:t>a.断面#9（P=10%）水文变化</w:t>
      </w:r>
    </w:p>
    <w:p w14:paraId="25C2EE41">
      <w:r>
        <w:rPr>
          <w:rFonts w:hint="eastAsia"/>
        </w:rPr>
        <w:t>根据水文预测统计得到断面#9在P=10%保证率下，情景一（放空洞建设前）、情景二（放空洞全开）、情景三（放空洞半开）等三种情景假设的流量、水深、流速变化量，具体情况如下表所示。</w:t>
      </w:r>
    </w:p>
    <w:p w14:paraId="423B0CB4">
      <w:pPr>
        <w:pStyle w:val="45"/>
      </w:pPr>
      <w:r>
        <w:rPr>
          <w:rFonts w:hint="eastAsia"/>
        </w:rPr>
        <w:t>表4.2-55  断面#9水文变化量（P=10%，流量：m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37FB1D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08E54225">
            <w:pPr>
              <w:pStyle w:val="42"/>
              <w:jc w:val="right"/>
              <w:rPr>
                <w:rFonts w:eastAsiaTheme="minorEastAsia" w:cstheme="minorBidi"/>
              </w:rPr>
            </w:pPr>
            <w:r>
              <w:rPr>
                <w:rFonts w:hint="eastAsia" w:eastAsiaTheme="minorEastAsia" w:cstheme="minorBidi"/>
              </w:rPr>
              <w:t>情景</w:t>
            </w:r>
          </w:p>
          <w:p w14:paraId="5E274581">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23A24B51">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24303A05">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692E9241">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3AADA98C">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334E22D9">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579BA124">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0881D8C5">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7865A640">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6EA7D74A">
            <w:pPr>
              <w:pStyle w:val="42"/>
              <w:rPr>
                <w:rFonts w:eastAsiaTheme="minorEastAsia" w:cstheme="minorBidi"/>
              </w:rPr>
            </w:pPr>
            <w:r>
              <w:rPr>
                <w:rFonts w:hint="eastAsia" w:eastAsiaTheme="minorEastAsia" w:cstheme="minorBidi"/>
              </w:rPr>
              <w:t>情景三流速</w:t>
            </w:r>
          </w:p>
        </w:tc>
      </w:tr>
      <w:tr w14:paraId="27FDFF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37A3EB6F">
            <w:pPr>
              <w:pStyle w:val="42"/>
              <w:rPr>
                <w:rFonts w:eastAsiaTheme="minorEastAsia" w:cstheme="minorBidi"/>
              </w:rPr>
            </w:pPr>
            <w:r>
              <w:rPr>
                <w:rFonts w:eastAsiaTheme="minorEastAsia" w:cstheme="minorBidi"/>
              </w:rPr>
              <w:t>4</w:t>
            </w:r>
          </w:p>
        </w:tc>
        <w:tc>
          <w:tcPr>
            <w:tcW w:w="852" w:type="dxa"/>
          </w:tcPr>
          <w:p w14:paraId="268BD432">
            <w:pPr>
              <w:pStyle w:val="42"/>
              <w:rPr>
                <w:rFonts w:eastAsiaTheme="minorEastAsia" w:cstheme="minorBidi"/>
              </w:rPr>
            </w:pPr>
            <w:r>
              <w:rPr>
                <w:rFonts w:eastAsiaTheme="minorEastAsia" w:cstheme="minorBidi"/>
              </w:rPr>
              <w:t>0.965</w:t>
            </w:r>
          </w:p>
        </w:tc>
        <w:tc>
          <w:tcPr>
            <w:tcW w:w="853" w:type="dxa"/>
          </w:tcPr>
          <w:p w14:paraId="5D5857F5">
            <w:pPr>
              <w:pStyle w:val="42"/>
              <w:rPr>
                <w:rFonts w:eastAsiaTheme="minorEastAsia" w:cstheme="minorBidi"/>
              </w:rPr>
            </w:pPr>
            <w:r>
              <w:rPr>
                <w:rFonts w:eastAsiaTheme="minorEastAsia" w:cstheme="minorBidi"/>
              </w:rPr>
              <w:t>7.935</w:t>
            </w:r>
          </w:p>
        </w:tc>
        <w:tc>
          <w:tcPr>
            <w:tcW w:w="853" w:type="dxa"/>
          </w:tcPr>
          <w:p w14:paraId="21332B05">
            <w:pPr>
              <w:pStyle w:val="42"/>
              <w:rPr>
                <w:rFonts w:eastAsiaTheme="minorEastAsia" w:cstheme="minorBidi"/>
              </w:rPr>
            </w:pPr>
            <w:r>
              <w:rPr>
                <w:rFonts w:eastAsiaTheme="minorEastAsia" w:cstheme="minorBidi"/>
              </w:rPr>
              <w:t>4.45</w:t>
            </w:r>
          </w:p>
        </w:tc>
        <w:tc>
          <w:tcPr>
            <w:tcW w:w="853" w:type="dxa"/>
          </w:tcPr>
          <w:p w14:paraId="43063090">
            <w:pPr>
              <w:pStyle w:val="42"/>
              <w:rPr>
                <w:rFonts w:eastAsiaTheme="minorEastAsia" w:cstheme="minorBidi"/>
              </w:rPr>
            </w:pPr>
            <w:r>
              <w:rPr>
                <w:rFonts w:eastAsiaTheme="minorEastAsia" w:cstheme="minorBidi"/>
              </w:rPr>
              <w:t>1.072</w:t>
            </w:r>
          </w:p>
        </w:tc>
        <w:tc>
          <w:tcPr>
            <w:tcW w:w="853" w:type="dxa"/>
          </w:tcPr>
          <w:p w14:paraId="5F81E4AB">
            <w:pPr>
              <w:pStyle w:val="42"/>
              <w:rPr>
                <w:rFonts w:eastAsiaTheme="minorEastAsia" w:cstheme="minorBidi"/>
              </w:rPr>
            </w:pPr>
            <w:r>
              <w:rPr>
                <w:rFonts w:eastAsiaTheme="minorEastAsia" w:cstheme="minorBidi"/>
              </w:rPr>
              <w:t>1.16</w:t>
            </w:r>
          </w:p>
        </w:tc>
        <w:tc>
          <w:tcPr>
            <w:tcW w:w="853" w:type="dxa"/>
          </w:tcPr>
          <w:p w14:paraId="152E6497">
            <w:pPr>
              <w:pStyle w:val="42"/>
              <w:rPr>
                <w:rFonts w:eastAsiaTheme="minorEastAsia" w:cstheme="minorBidi"/>
              </w:rPr>
            </w:pPr>
            <w:r>
              <w:rPr>
                <w:rFonts w:eastAsiaTheme="minorEastAsia" w:cstheme="minorBidi"/>
              </w:rPr>
              <w:t>1.124</w:t>
            </w:r>
          </w:p>
        </w:tc>
        <w:tc>
          <w:tcPr>
            <w:tcW w:w="853" w:type="dxa"/>
          </w:tcPr>
          <w:p w14:paraId="2FD5C0FC">
            <w:pPr>
              <w:pStyle w:val="42"/>
              <w:rPr>
                <w:rFonts w:eastAsiaTheme="minorEastAsia" w:cstheme="minorBidi"/>
              </w:rPr>
            </w:pPr>
            <w:r>
              <w:rPr>
                <w:rFonts w:eastAsiaTheme="minorEastAsia" w:cstheme="minorBidi"/>
              </w:rPr>
              <w:t>0.533</w:t>
            </w:r>
          </w:p>
        </w:tc>
        <w:tc>
          <w:tcPr>
            <w:tcW w:w="853" w:type="dxa"/>
          </w:tcPr>
          <w:p w14:paraId="36594C01">
            <w:pPr>
              <w:pStyle w:val="42"/>
              <w:rPr>
                <w:rFonts w:eastAsiaTheme="minorEastAsia" w:cstheme="minorBidi"/>
              </w:rPr>
            </w:pPr>
            <w:r>
              <w:rPr>
                <w:rFonts w:eastAsiaTheme="minorEastAsia" w:cstheme="minorBidi"/>
              </w:rPr>
              <w:t>1.536</w:t>
            </w:r>
          </w:p>
        </w:tc>
        <w:tc>
          <w:tcPr>
            <w:tcW w:w="853" w:type="dxa"/>
            <w:tcBorders>
              <w:right w:val="single" w:color="auto" w:sz="12" w:space="0"/>
            </w:tcBorders>
          </w:tcPr>
          <w:p w14:paraId="1AC58EA5">
            <w:pPr>
              <w:pStyle w:val="42"/>
              <w:rPr>
                <w:rFonts w:eastAsiaTheme="minorEastAsia" w:cstheme="minorBidi"/>
              </w:rPr>
            </w:pPr>
            <w:r>
              <w:rPr>
                <w:rFonts w:eastAsiaTheme="minorEastAsia" w:cstheme="minorBidi"/>
              </w:rPr>
              <w:t>1.15</w:t>
            </w:r>
          </w:p>
        </w:tc>
      </w:tr>
      <w:tr w14:paraId="13D176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5651B77E">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17F933EB">
            <w:pPr>
              <w:pStyle w:val="42"/>
              <w:rPr>
                <w:rFonts w:eastAsiaTheme="minorEastAsia" w:cstheme="minorBidi"/>
              </w:rPr>
            </w:pPr>
            <w:r>
              <w:rPr>
                <w:rFonts w:eastAsiaTheme="minorEastAsia" w:cstheme="minorBidi"/>
              </w:rPr>
              <w:t>2.261</w:t>
            </w:r>
          </w:p>
        </w:tc>
        <w:tc>
          <w:tcPr>
            <w:tcW w:w="853" w:type="dxa"/>
            <w:tcBorders>
              <w:bottom w:val="single" w:color="auto" w:sz="12" w:space="0"/>
            </w:tcBorders>
          </w:tcPr>
          <w:p w14:paraId="4E497B5D">
            <w:pPr>
              <w:pStyle w:val="42"/>
              <w:rPr>
                <w:rFonts w:eastAsiaTheme="minorEastAsia" w:cstheme="minorBidi"/>
              </w:rPr>
            </w:pPr>
            <w:r>
              <w:rPr>
                <w:rFonts w:eastAsiaTheme="minorEastAsia" w:cstheme="minorBidi"/>
              </w:rPr>
              <w:t>9.231</w:t>
            </w:r>
          </w:p>
        </w:tc>
        <w:tc>
          <w:tcPr>
            <w:tcW w:w="853" w:type="dxa"/>
            <w:tcBorders>
              <w:bottom w:val="single" w:color="auto" w:sz="12" w:space="0"/>
            </w:tcBorders>
          </w:tcPr>
          <w:p w14:paraId="740E7314">
            <w:pPr>
              <w:pStyle w:val="42"/>
              <w:rPr>
                <w:rFonts w:eastAsiaTheme="minorEastAsia" w:cstheme="minorBidi"/>
              </w:rPr>
            </w:pPr>
            <w:r>
              <w:rPr>
                <w:rFonts w:eastAsiaTheme="minorEastAsia" w:cstheme="minorBidi"/>
              </w:rPr>
              <w:t>5.746</w:t>
            </w:r>
          </w:p>
        </w:tc>
        <w:tc>
          <w:tcPr>
            <w:tcW w:w="853" w:type="dxa"/>
            <w:tcBorders>
              <w:bottom w:val="single" w:color="auto" w:sz="12" w:space="0"/>
            </w:tcBorders>
          </w:tcPr>
          <w:p w14:paraId="6961AD5D">
            <w:pPr>
              <w:pStyle w:val="42"/>
              <w:rPr>
                <w:rFonts w:eastAsiaTheme="minorEastAsia" w:cstheme="minorBidi"/>
              </w:rPr>
            </w:pPr>
            <w:r>
              <w:rPr>
                <w:rFonts w:eastAsiaTheme="minorEastAsia" w:cstheme="minorBidi"/>
              </w:rPr>
              <w:t>1.095</w:t>
            </w:r>
          </w:p>
        </w:tc>
        <w:tc>
          <w:tcPr>
            <w:tcW w:w="853" w:type="dxa"/>
            <w:tcBorders>
              <w:bottom w:val="single" w:color="auto" w:sz="12" w:space="0"/>
            </w:tcBorders>
          </w:tcPr>
          <w:p w14:paraId="6344C697">
            <w:pPr>
              <w:pStyle w:val="42"/>
              <w:rPr>
                <w:rFonts w:eastAsiaTheme="minorEastAsia" w:cstheme="minorBidi"/>
              </w:rPr>
            </w:pPr>
            <w:r>
              <w:rPr>
                <w:rFonts w:eastAsiaTheme="minorEastAsia" w:cstheme="minorBidi"/>
              </w:rPr>
              <w:t>1.171</w:t>
            </w:r>
          </w:p>
        </w:tc>
        <w:tc>
          <w:tcPr>
            <w:tcW w:w="853" w:type="dxa"/>
            <w:tcBorders>
              <w:bottom w:val="single" w:color="auto" w:sz="12" w:space="0"/>
            </w:tcBorders>
          </w:tcPr>
          <w:p w14:paraId="608367B8">
            <w:pPr>
              <w:pStyle w:val="42"/>
              <w:rPr>
                <w:rFonts w:eastAsiaTheme="minorEastAsia" w:cstheme="minorBidi"/>
              </w:rPr>
            </w:pPr>
            <w:r>
              <w:rPr>
                <w:rFonts w:eastAsiaTheme="minorEastAsia" w:cstheme="minorBidi"/>
              </w:rPr>
              <w:t>1.138</w:t>
            </w:r>
          </w:p>
        </w:tc>
        <w:tc>
          <w:tcPr>
            <w:tcW w:w="853" w:type="dxa"/>
            <w:tcBorders>
              <w:bottom w:val="single" w:color="auto" w:sz="12" w:space="0"/>
            </w:tcBorders>
          </w:tcPr>
          <w:p w14:paraId="2C2EE805">
            <w:pPr>
              <w:pStyle w:val="42"/>
              <w:rPr>
                <w:rFonts w:eastAsiaTheme="minorEastAsia" w:cstheme="minorBidi"/>
              </w:rPr>
            </w:pPr>
            <w:r>
              <w:rPr>
                <w:rFonts w:eastAsiaTheme="minorEastAsia" w:cstheme="minorBidi"/>
              </w:rPr>
              <w:t>0.818</w:t>
            </w:r>
          </w:p>
        </w:tc>
        <w:tc>
          <w:tcPr>
            <w:tcW w:w="853" w:type="dxa"/>
            <w:tcBorders>
              <w:bottom w:val="single" w:color="auto" w:sz="12" w:space="0"/>
            </w:tcBorders>
          </w:tcPr>
          <w:p w14:paraId="1E87CA0E">
            <w:pPr>
              <w:pStyle w:val="42"/>
              <w:rPr>
                <w:rFonts w:eastAsiaTheme="minorEastAsia" w:cstheme="minorBidi"/>
              </w:rPr>
            </w:pPr>
            <w:r>
              <w:rPr>
                <w:rFonts w:eastAsiaTheme="minorEastAsia" w:cstheme="minorBidi"/>
              </w:rPr>
              <w:t>1.65</w:t>
            </w:r>
          </w:p>
        </w:tc>
        <w:tc>
          <w:tcPr>
            <w:tcW w:w="853" w:type="dxa"/>
            <w:tcBorders>
              <w:bottom w:val="single" w:color="auto" w:sz="12" w:space="0"/>
              <w:right w:val="single" w:color="auto" w:sz="12" w:space="0"/>
            </w:tcBorders>
          </w:tcPr>
          <w:p w14:paraId="5A5F4471">
            <w:pPr>
              <w:pStyle w:val="42"/>
              <w:rPr>
                <w:rFonts w:eastAsiaTheme="minorEastAsia" w:cstheme="minorBidi"/>
              </w:rPr>
            </w:pPr>
            <w:r>
              <w:rPr>
                <w:rFonts w:eastAsiaTheme="minorEastAsia" w:cstheme="minorBidi"/>
              </w:rPr>
              <w:t>1.303</w:t>
            </w:r>
          </w:p>
        </w:tc>
      </w:tr>
    </w:tbl>
    <w:p w14:paraId="05A29D1B">
      <w:r>
        <w:rPr>
          <w:rFonts w:hint="eastAsia"/>
        </w:rPr>
        <w:t>由表可知，在4、5月份跑马滩水库放空洞运行期间随着流量的增大，流速和水深同样呈现增大的趋势：4、5月份中流量最大值和最小值分别为9.231</w:t>
      </w:r>
      <w:r>
        <w:t>m</w:t>
      </w:r>
      <w:r>
        <w:rPr>
          <w:vertAlign w:val="superscript"/>
        </w:rPr>
        <w:t>3</w:t>
      </w:r>
      <w:r>
        <w:t>/s</w:t>
      </w:r>
      <w:r>
        <w:rPr>
          <w:rFonts w:hint="eastAsia"/>
        </w:rPr>
        <w:t>、0.965m</w:t>
      </w:r>
      <w:r>
        <w:rPr>
          <w:rFonts w:hint="eastAsia"/>
          <w:vertAlign w:val="superscript"/>
        </w:rPr>
        <w:t>3</w:t>
      </w:r>
      <w:r>
        <w:rPr>
          <w:rFonts w:hint="eastAsia"/>
        </w:rPr>
        <w:t>/s；水深最大值和最小值分别为1.171m、1.072m；流速最大值和最小值分别为1.65m/s、0.533m/s。</w:t>
      </w:r>
    </w:p>
    <w:p w14:paraId="1E7F6268">
      <w:r>
        <w:rPr>
          <w:rFonts w:hint="eastAsia"/>
        </w:rPr>
        <w:t>b.断面#9（P=50%）水文变化</w:t>
      </w:r>
    </w:p>
    <w:p w14:paraId="15CE43BB">
      <w:r>
        <w:rPr>
          <w:rFonts w:hint="eastAsia"/>
        </w:rPr>
        <w:t>根据水文预测统计得到断面#9在P=50%保证率下，情景一（放空洞建设前）、情景二（放空洞全开）、情景三（放空洞半开）等三种情景假设的流量、水深、流速变化量，具体情况如下表所示。</w:t>
      </w:r>
    </w:p>
    <w:p w14:paraId="25092850">
      <w:pPr>
        <w:pStyle w:val="45"/>
      </w:pPr>
      <w:r>
        <w:rPr>
          <w:rFonts w:hint="eastAsia"/>
        </w:rPr>
        <w:t>表4.2-56  断面#9水文变化量（P=50%，流量：m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3C59FF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14B2B06B">
            <w:pPr>
              <w:pStyle w:val="42"/>
              <w:jc w:val="right"/>
              <w:rPr>
                <w:rFonts w:eastAsiaTheme="minorEastAsia" w:cstheme="minorBidi"/>
              </w:rPr>
            </w:pPr>
            <w:r>
              <w:rPr>
                <w:rFonts w:hint="eastAsia" w:eastAsiaTheme="minorEastAsia" w:cstheme="minorBidi"/>
              </w:rPr>
              <w:t>情景</w:t>
            </w:r>
          </w:p>
          <w:p w14:paraId="2626B6F3">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364561B5">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1EC21B49">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179D7612">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0EC74D02">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0EE20F9C">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117D8AE6">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18464803">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5B45663E">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1070397C">
            <w:pPr>
              <w:pStyle w:val="42"/>
              <w:rPr>
                <w:rFonts w:eastAsiaTheme="minorEastAsia" w:cstheme="minorBidi"/>
              </w:rPr>
            </w:pPr>
            <w:r>
              <w:rPr>
                <w:rFonts w:hint="eastAsia" w:eastAsiaTheme="minorEastAsia" w:cstheme="minorBidi"/>
              </w:rPr>
              <w:t>情景三流速</w:t>
            </w:r>
          </w:p>
        </w:tc>
      </w:tr>
      <w:tr w14:paraId="6CAB86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639F0C81">
            <w:pPr>
              <w:pStyle w:val="42"/>
              <w:rPr>
                <w:rFonts w:eastAsiaTheme="minorEastAsia" w:cstheme="minorBidi"/>
              </w:rPr>
            </w:pPr>
            <w:r>
              <w:rPr>
                <w:rFonts w:eastAsiaTheme="minorEastAsia" w:cstheme="minorBidi"/>
              </w:rPr>
              <w:t>4</w:t>
            </w:r>
          </w:p>
        </w:tc>
        <w:tc>
          <w:tcPr>
            <w:tcW w:w="852" w:type="dxa"/>
          </w:tcPr>
          <w:p w14:paraId="67AFA2AD">
            <w:pPr>
              <w:pStyle w:val="42"/>
              <w:rPr>
                <w:rFonts w:eastAsiaTheme="minorEastAsia" w:cstheme="minorBidi"/>
              </w:rPr>
            </w:pPr>
            <w:r>
              <w:rPr>
                <w:rFonts w:eastAsiaTheme="minorEastAsia" w:cstheme="minorBidi"/>
              </w:rPr>
              <w:t>0.838</w:t>
            </w:r>
          </w:p>
        </w:tc>
        <w:tc>
          <w:tcPr>
            <w:tcW w:w="853" w:type="dxa"/>
          </w:tcPr>
          <w:p w14:paraId="5800C3AD">
            <w:pPr>
              <w:pStyle w:val="42"/>
              <w:rPr>
                <w:rFonts w:eastAsiaTheme="minorEastAsia" w:cstheme="minorBidi"/>
              </w:rPr>
            </w:pPr>
            <w:r>
              <w:rPr>
                <w:rFonts w:eastAsiaTheme="minorEastAsia" w:cstheme="minorBidi"/>
              </w:rPr>
              <w:t>7.808</w:t>
            </w:r>
          </w:p>
        </w:tc>
        <w:tc>
          <w:tcPr>
            <w:tcW w:w="853" w:type="dxa"/>
          </w:tcPr>
          <w:p w14:paraId="305FB537">
            <w:pPr>
              <w:pStyle w:val="42"/>
              <w:rPr>
                <w:rFonts w:eastAsiaTheme="minorEastAsia" w:cstheme="minorBidi"/>
              </w:rPr>
            </w:pPr>
            <w:r>
              <w:rPr>
                <w:rFonts w:eastAsiaTheme="minorEastAsia" w:cstheme="minorBidi"/>
              </w:rPr>
              <w:t>4.323</w:t>
            </w:r>
          </w:p>
        </w:tc>
        <w:tc>
          <w:tcPr>
            <w:tcW w:w="853" w:type="dxa"/>
          </w:tcPr>
          <w:p w14:paraId="62B7D200">
            <w:pPr>
              <w:pStyle w:val="42"/>
              <w:rPr>
                <w:rFonts w:eastAsiaTheme="minorEastAsia" w:cstheme="minorBidi"/>
              </w:rPr>
            </w:pPr>
            <w:r>
              <w:rPr>
                <w:rFonts w:eastAsiaTheme="minorEastAsia" w:cstheme="minorBidi"/>
              </w:rPr>
              <w:t>1.07</w:t>
            </w:r>
          </w:p>
        </w:tc>
        <w:tc>
          <w:tcPr>
            <w:tcW w:w="853" w:type="dxa"/>
          </w:tcPr>
          <w:p w14:paraId="41002DBB">
            <w:pPr>
              <w:pStyle w:val="42"/>
              <w:rPr>
                <w:rFonts w:eastAsiaTheme="minorEastAsia" w:cstheme="minorBidi"/>
              </w:rPr>
            </w:pPr>
            <w:r>
              <w:rPr>
                <w:rFonts w:eastAsiaTheme="minorEastAsia" w:cstheme="minorBidi"/>
              </w:rPr>
              <w:t>1.159</w:t>
            </w:r>
          </w:p>
        </w:tc>
        <w:tc>
          <w:tcPr>
            <w:tcW w:w="853" w:type="dxa"/>
          </w:tcPr>
          <w:p w14:paraId="3EE72FB5">
            <w:pPr>
              <w:pStyle w:val="42"/>
              <w:rPr>
                <w:rFonts w:eastAsiaTheme="minorEastAsia" w:cstheme="minorBidi"/>
              </w:rPr>
            </w:pPr>
            <w:r>
              <w:rPr>
                <w:rFonts w:eastAsiaTheme="minorEastAsia" w:cstheme="minorBidi"/>
              </w:rPr>
              <w:t>1.123</w:t>
            </w:r>
          </w:p>
        </w:tc>
        <w:tc>
          <w:tcPr>
            <w:tcW w:w="853" w:type="dxa"/>
          </w:tcPr>
          <w:p w14:paraId="461E0540">
            <w:pPr>
              <w:pStyle w:val="42"/>
              <w:rPr>
                <w:rFonts w:eastAsiaTheme="minorEastAsia" w:cstheme="minorBidi"/>
              </w:rPr>
            </w:pPr>
            <w:r>
              <w:rPr>
                <w:rFonts w:eastAsiaTheme="minorEastAsia" w:cstheme="minorBidi"/>
              </w:rPr>
              <w:t>0.507</w:t>
            </w:r>
          </w:p>
        </w:tc>
        <w:tc>
          <w:tcPr>
            <w:tcW w:w="853" w:type="dxa"/>
          </w:tcPr>
          <w:p w14:paraId="08BC4191">
            <w:pPr>
              <w:pStyle w:val="42"/>
              <w:rPr>
                <w:rFonts w:eastAsiaTheme="minorEastAsia" w:cstheme="minorBidi"/>
              </w:rPr>
            </w:pPr>
            <w:r>
              <w:rPr>
                <w:rFonts w:eastAsiaTheme="minorEastAsia" w:cstheme="minorBidi"/>
              </w:rPr>
              <w:t>1.526</w:t>
            </w:r>
          </w:p>
        </w:tc>
        <w:tc>
          <w:tcPr>
            <w:tcW w:w="853" w:type="dxa"/>
            <w:tcBorders>
              <w:right w:val="single" w:color="auto" w:sz="12" w:space="0"/>
            </w:tcBorders>
          </w:tcPr>
          <w:p w14:paraId="392C1EEF">
            <w:pPr>
              <w:pStyle w:val="42"/>
              <w:rPr>
                <w:rFonts w:eastAsiaTheme="minorEastAsia" w:cstheme="minorBidi"/>
              </w:rPr>
            </w:pPr>
            <w:r>
              <w:rPr>
                <w:rFonts w:eastAsiaTheme="minorEastAsia" w:cstheme="minorBidi"/>
              </w:rPr>
              <w:t>1.139</w:t>
            </w:r>
          </w:p>
        </w:tc>
      </w:tr>
      <w:tr w14:paraId="6900C7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0B5B4CA2">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4897A0F8">
            <w:pPr>
              <w:pStyle w:val="42"/>
              <w:rPr>
                <w:rFonts w:eastAsiaTheme="minorEastAsia" w:cstheme="minorBidi"/>
              </w:rPr>
            </w:pPr>
            <w:r>
              <w:rPr>
                <w:rFonts w:eastAsiaTheme="minorEastAsia" w:cstheme="minorBidi"/>
              </w:rPr>
              <w:t>2.146</w:t>
            </w:r>
          </w:p>
        </w:tc>
        <w:tc>
          <w:tcPr>
            <w:tcW w:w="853" w:type="dxa"/>
            <w:tcBorders>
              <w:bottom w:val="single" w:color="auto" w:sz="12" w:space="0"/>
            </w:tcBorders>
          </w:tcPr>
          <w:p w14:paraId="7C0713D2">
            <w:pPr>
              <w:pStyle w:val="42"/>
              <w:rPr>
                <w:rFonts w:eastAsiaTheme="minorEastAsia" w:cstheme="minorBidi"/>
              </w:rPr>
            </w:pPr>
            <w:r>
              <w:rPr>
                <w:rFonts w:eastAsiaTheme="minorEastAsia" w:cstheme="minorBidi"/>
              </w:rPr>
              <w:t>9.116</w:t>
            </w:r>
          </w:p>
        </w:tc>
        <w:tc>
          <w:tcPr>
            <w:tcW w:w="853" w:type="dxa"/>
            <w:tcBorders>
              <w:bottom w:val="single" w:color="auto" w:sz="12" w:space="0"/>
            </w:tcBorders>
          </w:tcPr>
          <w:p w14:paraId="3690554D">
            <w:pPr>
              <w:pStyle w:val="42"/>
              <w:rPr>
                <w:rFonts w:eastAsiaTheme="minorEastAsia" w:cstheme="minorBidi"/>
              </w:rPr>
            </w:pPr>
            <w:r>
              <w:rPr>
                <w:rFonts w:eastAsiaTheme="minorEastAsia" w:cstheme="minorBidi"/>
              </w:rPr>
              <w:t>5.631</w:t>
            </w:r>
          </w:p>
        </w:tc>
        <w:tc>
          <w:tcPr>
            <w:tcW w:w="853" w:type="dxa"/>
            <w:tcBorders>
              <w:bottom w:val="single" w:color="auto" w:sz="12" w:space="0"/>
            </w:tcBorders>
          </w:tcPr>
          <w:p w14:paraId="5A25481B">
            <w:pPr>
              <w:pStyle w:val="42"/>
              <w:rPr>
                <w:rFonts w:eastAsiaTheme="minorEastAsia" w:cstheme="minorBidi"/>
              </w:rPr>
            </w:pPr>
            <w:r>
              <w:rPr>
                <w:rFonts w:eastAsiaTheme="minorEastAsia" w:cstheme="minorBidi"/>
              </w:rPr>
              <w:t>1.094</w:t>
            </w:r>
          </w:p>
        </w:tc>
        <w:tc>
          <w:tcPr>
            <w:tcW w:w="853" w:type="dxa"/>
            <w:tcBorders>
              <w:bottom w:val="single" w:color="auto" w:sz="12" w:space="0"/>
            </w:tcBorders>
          </w:tcPr>
          <w:p w14:paraId="634C2B8B">
            <w:pPr>
              <w:pStyle w:val="42"/>
              <w:rPr>
                <w:rFonts w:eastAsiaTheme="minorEastAsia" w:cstheme="minorBidi"/>
              </w:rPr>
            </w:pPr>
            <w:r>
              <w:rPr>
                <w:rFonts w:eastAsiaTheme="minorEastAsia" w:cstheme="minorBidi"/>
              </w:rPr>
              <w:t>1.17</w:t>
            </w:r>
          </w:p>
        </w:tc>
        <w:tc>
          <w:tcPr>
            <w:tcW w:w="853" w:type="dxa"/>
            <w:tcBorders>
              <w:bottom w:val="single" w:color="auto" w:sz="12" w:space="0"/>
            </w:tcBorders>
          </w:tcPr>
          <w:p w14:paraId="7C2F575F">
            <w:pPr>
              <w:pStyle w:val="42"/>
              <w:rPr>
                <w:rFonts w:eastAsiaTheme="minorEastAsia" w:cstheme="minorBidi"/>
              </w:rPr>
            </w:pPr>
            <w:r>
              <w:rPr>
                <w:rFonts w:eastAsiaTheme="minorEastAsia" w:cstheme="minorBidi"/>
              </w:rPr>
              <w:t>1.137</w:t>
            </w:r>
          </w:p>
        </w:tc>
        <w:tc>
          <w:tcPr>
            <w:tcW w:w="853" w:type="dxa"/>
            <w:tcBorders>
              <w:bottom w:val="single" w:color="auto" w:sz="12" w:space="0"/>
            </w:tcBorders>
          </w:tcPr>
          <w:p w14:paraId="3F37DC96">
            <w:pPr>
              <w:pStyle w:val="42"/>
              <w:rPr>
                <w:rFonts w:eastAsiaTheme="minorEastAsia" w:cstheme="minorBidi"/>
              </w:rPr>
            </w:pPr>
            <w:r>
              <w:rPr>
                <w:rFonts w:eastAsiaTheme="minorEastAsia" w:cstheme="minorBidi"/>
              </w:rPr>
              <w:t>0.806</w:t>
            </w:r>
          </w:p>
        </w:tc>
        <w:tc>
          <w:tcPr>
            <w:tcW w:w="853" w:type="dxa"/>
            <w:tcBorders>
              <w:bottom w:val="single" w:color="auto" w:sz="12" w:space="0"/>
            </w:tcBorders>
          </w:tcPr>
          <w:p w14:paraId="5D1630BF">
            <w:pPr>
              <w:pStyle w:val="42"/>
              <w:rPr>
                <w:rFonts w:eastAsiaTheme="minorEastAsia" w:cstheme="minorBidi"/>
              </w:rPr>
            </w:pPr>
            <w:r>
              <w:rPr>
                <w:rFonts w:eastAsiaTheme="minorEastAsia" w:cstheme="minorBidi"/>
              </w:rPr>
              <w:t>1.64</w:t>
            </w:r>
          </w:p>
        </w:tc>
        <w:tc>
          <w:tcPr>
            <w:tcW w:w="853" w:type="dxa"/>
            <w:tcBorders>
              <w:bottom w:val="single" w:color="auto" w:sz="12" w:space="0"/>
              <w:right w:val="single" w:color="auto" w:sz="12" w:space="0"/>
            </w:tcBorders>
          </w:tcPr>
          <w:p w14:paraId="3758E974">
            <w:pPr>
              <w:pStyle w:val="42"/>
              <w:rPr>
                <w:rFonts w:eastAsiaTheme="minorEastAsia" w:cstheme="minorBidi"/>
              </w:rPr>
            </w:pPr>
            <w:r>
              <w:rPr>
                <w:rFonts w:eastAsiaTheme="minorEastAsia" w:cstheme="minorBidi"/>
              </w:rPr>
              <w:t>1.292</w:t>
            </w:r>
          </w:p>
        </w:tc>
      </w:tr>
    </w:tbl>
    <w:p w14:paraId="1CF9B45E">
      <w:r>
        <w:rPr>
          <w:rFonts w:hint="eastAsia"/>
        </w:rPr>
        <w:t>由表可知，在4、5月份跑马滩水库放空洞运行期间随着流量的增大，流速和水深同样呈现增大的趋势：4、5月份中流量最大值和最小值分别为9.116</w:t>
      </w:r>
      <w:r>
        <w:t>m</w:t>
      </w:r>
      <w:r>
        <w:rPr>
          <w:vertAlign w:val="superscript"/>
        </w:rPr>
        <w:t>3</w:t>
      </w:r>
      <w:r>
        <w:t>/s</w:t>
      </w:r>
      <w:r>
        <w:rPr>
          <w:rFonts w:hint="eastAsia"/>
        </w:rPr>
        <w:t>、0.838 m</w:t>
      </w:r>
      <w:r>
        <w:rPr>
          <w:rFonts w:hint="eastAsia"/>
          <w:vertAlign w:val="superscript"/>
        </w:rPr>
        <w:t>3</w:t>
      </w:r>
      <w:r>
        <w:rPr>
          <w:rFonts w:hint="eastAsia"/>
        </w:rPr>
        <w:t>/s；水深最大值和最小值分别为1.17m、1.07m；流速最大值和最小值分别为1.64m/s、0.507m/s。</w:t>
      </w:r>
    </w:p>
    <w:p w14:paraId="4169FDD3">
      <w:r>
        <w:rPr>
          <w:rFonts w:hint="eastAsia"/>
        </w:rPr>
        <w:t>c.断面#9（P=90%）水文变化</w:t>
      </w:r>
    </w:p>
    <w:p w14:paraId="129FC380">
      <w:r>
        <w:rPr>
          <w:rFonts w:hint="eastAsia"/>
        </w:rPr>
        <w:t>根据水文预测统计得到断面#9在P=90%保证率下，情景一（放空洞建设前）、情景二（放空洞全开）、情景三（放空洞半开）等三种情景假设的流量、水深、流速变化量，具体情况如下表所示。</w:t>
      </w:r>
    </w:p>
    <w:p w14:paraId="161BBDED">
      <w:pPr>
        <w:pStyle w:val="45"/>
      </w:pPr>
      <w:r>
        <w:rPr>
          <w:rFonts w:hint="eastAsia"/>
        </w:rPr>
        <w:t>表4.2-57  断面#9水文变化量（P=90%，流量：m</w:t>
      </w:r>
      <w:r>
        <w:rPr>
          <w:rFonts w:hint="eastAsia"/>
          <w:vertAlign w:val="superscript"/>
        </w:rPr>
        <w:t>3</w:t>
      </w:r>
      <w:r>
        <w:rPr>
          <w:rFonts w:hint="eastAsia"/>
        </w:rPr>
        <w:t>/s，水位：m，流速：m/s）</w:t>
      </w:r>
    </w:p>
    <w:tbl>
      <w:tblPr>
        <w:tblStyle w:val="21"/>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3"/>
        <w:gridCol w:w="853"/>
        <w:gridCol w:w="853"/>
        <w:gridCol w:w="853"/>
        <w:gridCol w:w="853"/>
        <w:gridCol w:w="853"/>
        <w:gridCol w:w="853"/>
        <w:gridCol w:w="853"/>
      </w:tblGrid>
      <w:tr w14:paraId="1DC751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top w:val="single" w:color="auto" w:sz="12" w:space="0"/>
              <w:left w:val="single" w:color="auto" w:sz="12" w:space="0"/>
              <w:tl2br w:val="single" w:color="auto" w:sz="4" w:space="0"/>
            </w:tcBorders>
          </w:tcPr>
          <w:p w14:paraId="3161E9F5">
            <w:pPr>
              <w:pStyle w:val="42"/>
              <w:jc w:val="right"/>
              <w:rPr>
                <w:rFonts w:eastAsiaTheme="minorEastAsia" w:cstheme="minorBidi"/>
              </w:rPr>
            </w:pPr>
            <w:r>
              <w:rPr>
                <w:rFonts w:hint="eastAsia" w:eastAsiaTheme="minorEastAsia" w:cstheme="minorBidi"/>
              </w:rPr>
              <w:t>情景</w:t>
            </w:r>
          </w:p>
          <w:p w14:paraId="14592C7B">
            <w:pPr>
              <w:pStyle w:val="42"/>
              <w:jc w:val="left"/>
              <w:rPr>
                <w:rFonts w:eastAsiaTheme="minorEastAsia" w:cstheme="minorBidi"/>
              </w:rPr>
            </w:pPr>
            <w:r>
              <w:rPr>
                <w:rFonts w:hint="eastAsia" w:eastAsiaTheme="minorEastAsia" w:cstheme="minorBidi"/>
              </w:rPr>
              <w:t>月份</w:t>
            </w:r>
          </w:p>
        </w:tc>
        <w:tc>
          <w:tcPr>
            <w:tcW w:w="852" w:type="dxa"/>
            <w:tcBorders>
              <w:top w:val="single" w:color="auto" w:sz="12" w:space="0"/>
            </w:tcBorders>
          </w:tcPr>
          <w:p w14:paraId="3C0C2EF2">
            <w:pPr>
              <w:pStyle w:val="42"/>
              <w:rPr>
                <w:rFonts w:eastAsiaTheme="minorEastAsia" w:cstheme="minorBidi"/>
              </w:rPr>
            </w:pPr>
            <w:r>
              <w:rPr>
                <w:rFonts w:hint="eastAsia" w:eastAsiaTheme="minorEastAsia" w:cstheme="minorBidi"/>
              </w:rPr>
              <w:t>情景一流量</w:t>
            </w:r>
          </w:p>
        </w:tc>
        <w:tc>
          <w:tcPr>
            <w:tcW w:w="853" w:type="dxa"/>
            <w:tcBorders>
              <w:top w:val="single" w:color="auto" w:sz="12" w:space="0"/>
            </w:tcBorders>
          </w:tcPr>
          <w:p w14:paraId="3A71BF99">
            <w:pPr>
              <w:pStyle w:val="42"/>
              <w:rPr>
                <w:rFonts w:eastAsiaTheme="minorEastAsia" w:cstheme="minorBidi"/>
              </w:rPr>
            </w:pPr>
            <w:r>
              <w:rPr>
                <w:rFonts w:hint="eastAsia" w:eastAsiaTheme="minorEastAsia" w:cstheme="minorBidi"/>
              </w:rPr>
              <w:t>情景二流量</w:t>
            </w:r>
          </w:p>
        </w:tc>
        <w:tc>
          <w:tcPr>
            <w:tcW w:w="853" w:type="dxa"/>
            <w:tcBorders>
              <w:top w:val="single" w:color="auto" w:sz="12" w:space="0"/>
            </w:tcBorders>
          </w:tcPr>
          <w:p w14:paraId="38D02793">
            <w:pPr>
              <w:pStyle w:val="42"/>
              <w:rPr>
                <w:rFonts w:eastAsiaTheme="minorEastAsia" w:cstheme="minorBidi"/>
              </w:rPr>
            </w:pPr>
            <w:r>
              <w:rPr>
                <w:rFonts w:hint="eastAsia" w:eastAsiaTheme="minorEastAsia" w:cstheme="minorBidi"/>
              </w:rPr>
              <w:t>情景三流量</w:t>
            </w:r>
          </w:p>
        </w:tc>
        <w:tc>
          <w:tcPr>
            <w:tcW w:w="853" w:type="dxa"/>
            <w:tcBorders>
              <w:top w:val="single" w:color="auto" w:sz="12" w:space="0"/>
            </w:tcBorders>
          </w:tcPr>
          <w:p w14:paraId="248B07D3">
            <w:pPr>
              <w:pStyle w:val="42"/>
              <w:rPr>
                <w:rFonts w:eastAsiaTheme="minorEastAsia" w:cstheme="minorBidi"/>
              </w:rPr>
            </w:pPr>
            <w:r>
              <w:rPr>
                <w:rFonts w:hint="eastAsia" w:eastAsiaTheme="minorEastAsia" w:cstheme="minorBidi"/>
              </w:rPr>
              <w:t>情景一水深</w:t>
            </w:r>
          </w:p>
        </w:tc>
        <w:tc>
          <w:tcPr>
            <w:tcW w:w="853" w:type="dxa"/>
            <w:tcBorders>
              <w:top w:val="single" w:color="auto" w:sz="12" w:space="0"/>
            </w:tcBorders>
          </w:tcPr>
          <w:p w14:paraId="04B7DFD4">
            <w:pPr>
              <w:pStyle w:val="42"/>
              <w:rPr>
                <w:rFonts w:eastAsiaTheme="minorEastAsia" w:cstheme="minorBidi"/>
              </w:rPr>
            </w:pPr>
            <w:r>
              <w:rPr>
                <w:rFonts w:hint="eastAsia" w:eastAsiaTheme="minorEastAsia" w:cstheme="minorBidi"/>
              </w:rPr>
              <w:t>情景二水深</w:t>
            </w:r>
          </w:p>
        </w:tc>
        <w:tc>
          <w:tcPr>
            <w:tcW w:w="853" w:type="dxa"/>
            <w:tcBorders>
              <w:top w:val="single" w:color="auto" w:sz="12" w:space="0"/>
            </w:tcBorders>
          </w:tcPr>
          <w:p w14:paraId="1D128802">
            <w:pPr>
              <w:pStyle w:val="42"/>
              <w:rPr>
                <w:rFonts w:eastAsiaTheme="minorEastAsia" w:cstheme="minorBidi"/>
              </w:rPr>
            </w:pPr>
            <w:r>
              <w:rPr>
                <w:rFonts w:hint="eastAsia" w:eastAsiaTheme="minorEastAsia" w:cstheme="minorBidi"/>
              </w:rPr>
              <w:t>情景三水深</w:t>
            </w:r>
          </w:p>
        </w:tc>
        <w:tc>
          <w:tcPr>
            <w:tcW w:w="853" w:type="dxa"/>
            <w:tcBorders>
              <w:top w:val="single" w:color="auto" w:sz="12" w:space="0"/>
            </w:tcBorders>
          </w:tcPr>
          <w:p w14:paraId="6AF86CD8">
            <w:pPr>
              <w:pStyle w:val="42"/>
              <w:rPr>
                <w:rFonts w:eastAsiaTheme="minorEastAsia" w:cstheme="minorBidi"/>
              </w:rPr>
            </w:pPr>
            <w:r>
              <w:rPr>
                <w:rFonts w:hint="eastAsia" w:eastAsiaTheme="minorEastAsia" w:cstheme="minorBidi"/>
              </w:rPr>
              <w:t>情景一流速</w:t>
            </w:r>
          </w:p>
        </w:tc>
        <w:tc>
          <w:tcPr>
            <w:tcW w:w="853" w:type="dxa"/>
            <w:tcBorders>
              <w:top w:val="single" w:color="auto" w:sz="12" w:space="0"/>
            </w:tcBorders>
          </w:tcPr>
          <w:p w14:paraId="57749C8B">
            <w:pPr>
              <w:pStyle w:val="42"/>
              <w:rPr>
                <w:rFonts w:eastAsiaTheme="minorEastAsia" w:cstheme="minorBidi"/>
              </w:rPr>
            </w:pPr>
            <w:r>
              <w:rPr>
                <w:rFonts w:hint="eastAsia" w:eastAsiaTheme="minorEastAsia" w:cstheme="minorBidi"/>
              </w:rPr>
              <w:t>情景二流速</w:t>
            </w:r>
          </w:p>
        </w:tc>
        <w:tc>
          <w:tcPr>
            <w:tcW w:w="853" w:type="dxa"/>
            <w:tcBorders>
              <w:top w:val="single" w:color="auto" w:sz="12" w:space="0"/>
              <w:right w:val="single" w:color="auto" w:sz="12" w:space="0"/>
            </w:tcBorders>
          </w:tcPr>
          <w:p w14:paraId="2FA666ED">
            <w:pPr>
              <w:pStyle w:val="42"/>
              <w:rPr>
                <w:rFonts w:eastAsiaTheme="minorEastAsia" w:cstheme="minorBidi"/>
              </w:rPr>
            </w:pPr>
            <w:r>
              <w:rPr>
                <w:rFonts w:hint="eastAsia" w:eastAsiaTheme="minorEastAsia" w:cstheme="minorBidi"/>
              </w:rPr>
              <w:t>情景三流速</w:t>
            </w:r>
          </w:p>
        </w:tc>
      </w:tr>
      <w:tr w14:paraId="5341F6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tcBorders>
          </w:tcPr>
          <w:p w14:paraId="02827608">
            <w:pPr>
              <w:pStyle w:val="42"/>
              <w:rPr>
                <w:rFonts w:eastAsiaTheme="minorEastAsia" w:cstheme="minorBidi"/>
              </w:rPr>
            </w:pPr>
            <w:r>
              <w:rPr>
                <w:rFonts w:eastAsiaTheme="minorEastAsia" w:cstheme="minorBidi"/>
              </w:rPr>
              <w:t>4</w:t>
            </w:r>
          </w:p>
        </w:tc>
        <w:tc>
          <w:tcPr>
            <w:tcW w:w="852" w:type="dxa"/>
          </w:tcPr>
          <w:p w14:paraId="61F6D158">
            <w:pPr>
              <w:pStyle w:val="42"/>
              <w:rPr>
                <w:rFonts w:eastAsiaTheme="minorEastAsia" w:cstheme="minorBidi"/>
              </w:rPr>
            </w:pPr>
            <w:r>
              <w:rPr>
                <w:rFonts w:eastAsiaTheme="minorEastAsia" w:cstheme="minorBidi"/>
              </w:rPr>
              <w:t>0.782</w:t>
            </w:r>
          </w:p>
        </w:tc>
        <w:tc>
          <w:tcPr>
            <w:tcW w:w="853" w:type="dxa"/>
          </w:tcPr>
          <w:p w14:paraId="54C9FEE7">
            <w:pPr>
              <w:pStyle w:val="42"/>
              <w:rPr>
                <w:rFonts w:eastAsiaTheme="minorEastAsia" w:cstheme="minorBidi"/>
              </w:rPr>
            </w:pPr>
            <w:r>
              <w:rPr>
                <w:rFonts w:eastAsiaTheme="minorEastAsia" w:cstheme="minorBidi"/>
              </w:rPr>
              <w:t>7.752</w:t>
            </w:r>
          </w:p>
        </w:tc>
        <w:tc>
          <w:tcPr>
            <w:tcW w:w="853" w:type="dxa"/>
          </w:tcPr>
          <w:p w14:paraId="6444BDE8">
            <w:pPr>
              <w:pStyle w:val="42"/>
              <w:rPr>
                <w:rFonts w:eastAsiaTheme="minorEastAsia" w:cstheme="minorBidi"/>
              </w:rPr>
            </w:pPr>
            <w:r>
              <w:rPr>
                <w:rFonts w:eastAsiaTheme="minorEastAsia" w:cstheme="minorBidi"/>
              </w:rPr>
              <w:t>4.267</w:t>
            </w:r>
          </w:p>
        </w:tc>
        <w:tc>
          <w:tcPr>
            <w:tcW w:w="853" w:type="dxa"/>
          </w:tcPr>
          <w:p w14:paraId="3C364CE4">
            <w:pPr>
              <w:pStyle w:val="42"/>
              <w:rPr>
                <w:rFonts w:eastAsiaTheme="minorEastAsia" w:cstheme="minorBidi"/>
              </w:rPr>
            </w:pPr>
            <w:r>
              <w:rPr>
                <w:rFonts w:eastAsiaTheme="minorEastAsia" w:cstheme="minorBidi"/>
              </w:rPr>
              <w:t>1.068</w:t>
            </w:r>
          </w:p>
        </w:tc>
        <w:tc>
          <w:tcPr>
            <w:tcW w:w="853" w:type="dxa"/>
          </w:tcPr>
          <w:p w14:paraId="0A3097FB">
            <w:pPr>
              <w:pStyle w:val="42"/>
              <w:rPr>
                <w:rFonts w:eastAsiaTheme="minorEastAsia" w:cstheme="minorBidi"/>
              </w:rPr>
            </w:pPr>
            <w:r>
              <w:rPr>
                <w:rFonts w:eastAsiaTheme="minorEastAsia" w:cstheme="minorBidi"/>
              </w:rPr>
              <w:t>1.158</w:t>
            </w:r>
          </w:p>
        </w:tc>
        <w:tc>
          <w:tcPr>
            <w:tcW w:w="853" w:type="dxa"/>
          </w:tcPr>
          <w:p w14:paraId="054320CC">
            <w:pPr>
              <w:pStyle w:val="42"/>
              <w:rPr>
                <w:rFonts w:eastAsiaTheme="minorEastAsia" w:cstheme="minorBidi"/>
              </w:rPr>
            </w:pPr>
            <w:r>
              <w:rPr>
                <w:rFonts w:eastAsiaTheme="minorEastAsia" w:cstheme="minorBidi"/>
              </w:rPr>
              <w:t>1.122</w:t>
            </w:r>
          </w:p>
        </w:tc>
        <w:tc>
          <w:tcPr>
            <w:tcW w:w="853" w:type="dxa"/>
          </w:tcPr>
          <w:p w14:paraId="7B4DF6D1">
            <w:pPr>
              <w:pStyle w:val="42"/>
              <w:rPr>
                <w:rFonts w:eastAsiaTheme="minorEastAsia" w:cstheme="minorBidi"/>
              </w:rPr>
            </w:pPr>
            <w:r>
              <w:rPr>
                <w:rFonts w:eastAsiaTheme="minorEastAsia" w:cstheme="minorBidi"/>
              </w:rPr>
              <w:t>0.481</w:t>
            </w:r>
          </w:p>
        </w:tc>
        <w:tc>
          <w:tcPr>
            <w:tcW w:w="853" w:type="dxa"/>
          </w:tcPr>
          <w:p w14:paraId="79029F6A">
            <w:pPr>
              <w:pStyle w:val="42"/>
              <w:rPr>
                <w:rFonts w:eastAsiaTheme="minorEastAsia" w:cstheme="minorBidi"/>
              </w:rPr>
            </w:pPr>
            <w:r>
              <w:rPr>
                <w:rFonts w:eastAsiaTheme="minorEastAsia" w:cstheme="minorBidi"/>
              </w:rPr>
              <w:t>1.515</w:t>
            </w:r>
          </w:p>
        </w:tc>
        <w:tc>
          <w:tcPr>
            <w:tcW w:w="853" w:type="dxa"/>
            <w:tcBorders>
              <w:right w:val="single" w:color="auto" w:sz="12" w:space="0"/>
            </w:tcBorders>
          </w:tcPr>
          <w:p w14:paraId="74AAB07F">
            <w:pPr>
              <w:pStyle w:val="42"/>
              <w:rPr>
                <w:rFonts w:eastAsiaTheme="minorEastAsia" w:cstheme="minorBidi"/>
              </w:rPr>
            </w:pPr>
            <w:r>
              <w:rPr>
                <w:rFonts w:eastAsiaTheme="minorEastAsia" w:cstheme="minorBidi"/>
              </w:rPr>
              <w:t>1.128</w:t>
            </w:r>
          </w:p>
        </w:tc>
      </w:tr>
      <w:tr w14:paraId="236510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 w:type="dxa"/>
            <w:tcBorders>
              <w:left w:val="single" w:color="auto" w:sz="12" w:space="0"/>
              <w:bottom w:val="single" w:color="auto" w:sz="12" w:space="0"/>
            </w:tcBorders>
          </w:tcPr>
          <w:p w14:paraId="249076FA">
            <w:pPr>
              <w:pStyle w:val="42"/>
              <w:rPr>
                <w:rFonts w:eastAsiaTheme="minorEastAsia" w:cstheme="minorBidi"/>
              </w:rPr>
            </w:pPr>
            <w:r>
              <w:rPr>
                <w:rFonts w:eastAsiaTheme="minorEastAsia" w:cstheme="minorBidi"/>
              </w:rPr>
              <w:t>5</w:t>
            </w:r>
          </w:p>
        </w:tc>
        <w:tc>
          <w:tcPr>
            <w:tcW w:w="852" w:type="dxa"/>
            <w:tcBorders>
              <w:bottom w:val="single" w:color="auto" w:sz="12" w:space="0"/>
            </w:tcBorders>
          </w:tcPr>
          <w:p w14:paraId="55310F1D">
            <w:pPr>
              <w:pStyle w:val="42"/>
              <w:rPr>
                <w:rFonts w:eastAsiaTheme="minorEastAsia" w:cstheme="minorBidi"/>
              </w:rPr>
            </w:pPr>
            <w:r>
              <w:rPr>
                <w:rFonts w:eastAsiaTheme="minorEastAsia" w:cstheme="minorBidi"/>
              </w:rPr>
              <w:t>2.114</w:t>
            </w:r>
          </w:p>
        </w:tc>
        <w:tc>
          <w:tcPr>
            <w:tcW w:w="853" w:type="dxa"/>
            <w:tcBorders>
              <w:bottom w:val="single" w:color="auto" w:sz="12" w:space="0"/>
            </w:tcBorders>
          </w:tcPr>
          <w:p w14:paraId="561DB183">
            <w:pPr>
              <w:pStyle w:val="42"/>
              <w:rPr>
                <w:rFonts w:eastAsiaTheme="minorEastAsia" w:cstheme="minorBidi"/>
              </w:rPr>
            </w:pPr>
            <w:r>
              <w:rPr>
                <w:rFonts w:eastAsiaTheme="minorEastAsia" w:cstheme="minorBidi"/>
              </w:rPr>
              <w:t>9.084</w:t>
            </w:r>
          </w:p>
        </w:tc>
        <w:tc>
          <w:tcPr>
            <w:tcW w:w="853" w:type="dxa"/>
            <w:tcBorders>
              <w:bottom w:val="single" w:color="auto" w:sz="12" w:space="0"/>
            </w:tcBorders>
          </w:tcPr>
          <w:p w14:paraId="4C2FD098">
            <w:pPr>
              <w:pStyle w:val="42"/>
              <w:rPr>
                <w:rFonts w:eastAsiaTheme="minorEastAsia" w:cstheme="minorBidi"/>
              </w:rPr>
            </w:pPr>
            <w:r>
              <w:rPr>
                <w:rFonts w:eastAsiaTheme="minorEastAsia" w:cstheme="minorBidi"/>
              </w:rPr>
              <w:t>5.599</w:t>
            </w:r>
          </w:p>
        </w:tc>
        <w:tc>
          <w:tcPr>
            <w:tcW w:w="853" w:type="dxa"/>
            <w:tcBorders>
              <w:bottom w:val="single" w:color="auto" w:sz="12" w:space="0"/>
            </w:tcBorders>
          </w:tcPr>
          <w:p w14:paraId="61624789">
            <w:pPr>
              <w:pStyle w:val="42"/>
              <w:rPr>
                <w:rFonts w:eastAsiaTheme="minorEastAsia" w:cstheme="minorBidi"/>
              </w:rPr>
            </w:pPr>
            <w:r>
              <w:rPr>
                <w:rFonts w:eastAsiaTheme="minorEastAsia" w:cstheme="minorBidi"/>
              </w:rPr>
              <w:t>1.093</w:t>
            </w:r>
          </w:p>
        </w:tc>
        <w:tc>
          <w:tcPr>
            <w:tcW w:w="853" w:type="dxa"/>
            <w:tcBorders>
              <w:bottom w:val="single" w:color="auto" w:sz="12" w:space="0"/>
            </w:tcBorders>
          </w:tcPr>
          <w:p w14:paraId="125F3754">
            <w:pPr>
              <w:pStyle w:val="42"/>
              <w:rPr>
                <w:rFonts w:eastAsiaTheme="minorEastAsia" w:cstheme="minorBidi"/>
              </w:rPr>
            </w:pPr>
            <w:r>
              <w:rPr>
                <w:rFonts w:eastAsiaTheme="minorEastAsia" w:cstheme="minorBidi"/>
              </w:rPr>
              <w:t>1.17</w:t>
            </w:r>
          </w:p>
        </w:tc>
        <w:tc>
          <w:tcPr>
            <w:tcW w:w="853" w:type="dxa"/>
            <w:tcBorders>
              <w:bottom w:val="single" w:color="auto" w:sz="12" w:space="0"/>
            </w:tcBorders>
          </w:tcPr>
          <w:p w14:paraId="69DA3BD9">
            <w:pPr>
              <w:pStyle w:val="42"/>
              <w:rPr>
                <w:rFonts w:eastAsiaTheme="minorEastAsia" w:cstheme="minorBidi"/>
              </w:rPr>
            </w:pPr>
            <w:r>
              <w:rPr>
                <w:rFonts w:eastAsiaTheme="minorEastAsia" w:cstheme="minorBidi"/>
              </w:rPr>
              <w:t>1.137</w:t>
            </w:r>
          </w:p>
        </w:tc>
        <w:tc>
          <w:tcPr>
            <w:tcW w:w="853" w:type="dxa"/>
            <w:tcBorders>
              <w:bottom w:val="single" w:color="auto" w:sz="12" w:space="0"/>
            </w:tcBorders>
          </w:tcPr>
          <w:p w14:paraId="7436E5B8">
            <w:pPr>
              <w:pStyle w:val="42"/>
              <w:rPr>
                <w:rFonts w:eastAsiaTheme="minorEastAsia" w:cstheme="minorBidi"/>
              </w:rPr>
            </w:pPr>
            <w:r>
              <w:rPr>
                <w:rFonts w:eastAsiaTheme="minorEastAsia" w:cstheme="minorBidi"/>
              </w:rPr>
              <w:t>0.794</w:t>
            </w:r>
          </w:p>
        </w:tc>
        <w:tc>
          <w:tcPr>
            <w:tcW w:w="853" w:type="dxa"/>
            <w:tcBorders>
              <w:bottom w:val="single" w:color="auto" w:sz="12" w:space="0"/>
            </w:tcBorders>
          </w:tcPr>
          <w:p w14:paraId="7917C7A4">
            <w:pPr>
              <w:pStyle w:val="42"/>
              <w:rPr>
                <w:rFonts w:eastAsiaTheme="minorEastAsia" w:cstheme="minorBidi"/>
              </w:rPr>
            </w:pPr>
            <w:r>
              <w:rPr>
                <w:rFonts w:eastAsiaTheme="minorEastAsia" w:cstheme="minorBidi"/>
              </w:rPr>
              <w:t>1.64</w:t>
            </w:r>
          </w:p>
        </w:tc>
        <w:tc>
          <w:tcPr>
            <w:tcW w:w="853" w:type="dxa"/>
            <w:tcBorders>
              <w:bottom w:val="single" w:color="auto" w:sz="12" w:space="0"/>
              <w:right w:val="single" w:color="auto" w:sz="12" w:space="0"/>
            </w:tcBorders>
          </w:tcPr>
          <w:p w14:paraId="2052CBE7">
            <w:pPr>
              <w:pStyle w:val="42"/>
              <w:rPr>
                <w:rFonts w:eastAsiaTheme="minorEastAsia" w:cstheme="minorBidi"/>
              </w:rPr>
            </w:pPr>
            <w:r>
              <w:rPr>
                <w:rFonts w:eastAsiaTheme="minorEastAsia" w:cstheme="minorBidi"/>
              </w:rPr>
              <w:t>1.292</w:t>
            </w:r>
          </w:p>
        </w:tc>
      </w:tr>
    </w:tbl>
    <w:p w14:paraId="7145F837">
      <w:r>
        <w:rPr>
          <w:rFonts w:hint="eastAsia"/>
        </w:rPr>
        <w:t>由表可知，在4、5月份跑马滩水库放空洞运行期间随着流量的增大，流速和水深同样呈现增大的趋势：4、5月份中流量最大值和最小值分别为9.084</w:t>
      </w:r>
      <w:r>
        <w:t>m</w:t>
      </w:r>
      <w:r>
        <w:rPr>
          <w:vertAlign w:val="superscript"/>
        </w:rPr>
        <w:t>3</w:t>
      </w:r>
      <w:r>
        <w:t>/s</w:t>
      </w:r>
      <w:r>
        <w:rPr>
          <w:rFonts w:hint="eastAsia"/>
        </w:rPr>
        <w:t>、0.782m</w:t>
      </w:r>
      <w:r>
        <w:rPr>
          <w:rFonts w:hint="eastAsia"/>
          <w:vertAlign w:val="superscript"/>
        </w:rPr>
        <w:t>3</w:t>
      </w:r>
      <w:r>
        <w:rPr>
          <w:rFonts w:hint="eastAsia"/>
        </w:rPr>
        <w:t>/s；水深最大值和最小值分别为1.17m、1.068m；流速最大值和最小值分别为1.64m/s、0.481m/s。</w:t>
      </w:r>
    </w:p>
    <w:p w14:paraId="4D8BD7BC">
      <w:pPr>
        <w:pStyle w:val="5"/>
      </w:pPr>
      <w:r>
        <w:rPr>
          <w:rFonts w:hint="eastAsia"/>
        </w:rPr>
        <w:t>4.2.2.7 放空洞运行期间坝址下游水文情势变化</w:t>
      </w:r>
    </w:p>
    <w:p w14:paraId="5B4C38FB">
      <w:r>
        <w:rPr>
          <w:rFonts w:hint="eastAsia"/>
        </w:rPr>
        <w:t>根据第4.2.2章节针对放空洞运行做出的水文预测，本小节通过P=10%、P=50%和P=90%三个保证率各断面建设前后的流量、水深和流速，分析放空洞运行期间坝址下游的水文情势变化情况。</w:t>
      </w:r>
    </w:p>
    <w:p w14:paraId="6E8847FB">
      <w:pPr>
        <w:pStyle w:val="6"/>
      </w:pPr>
      <w:r>
        <w:rPr>
          <w:rFonts w:hint="eastAsia"/>
        </w:rPr>
        <w:t>（1）保证率P=10%</w:t>
      </w:r>
    </w:p>
    <w:p w14:paraId="53115B89">
      <w:r>
        <w:rPr>
          <w:rFonts w:hint="eastAsia"/>
        </w:rPr>
        <w:t>本次对于放空洞运行期间的预测是在4、5月份进行，在保证率P=10%下，坝址下游各断面水文要素流量、水深和流速的变化情况如下。</w:t>
      </w:r>
    </w:p>
    <w:p w14:paraId="5BF17A46">
      <w:r>
        <w:rPr>
          <w:rFonts w:hint="eastAsia"/>
        </w:rPr>
        <w:t>流量变化情况：</w:t>
      </w:r>
    </w:p>
    <w:p w14:paraId="5F8EDDC1">
      <w:pPr>
        <w:pStyle w:val="45"/>
      </w:pPr>
      <w:r>
        <w:rPr>
          <w:rFonts w:hint="eastAsia"/>
        </w:rPr>
        <w:t>表4.2-58  放空洞建设前后坝址下游各断面流量变化表（P=10%）  单位：m</w:t>
      </w:r>
      <w:r>
        <w:rPr>
          <w:rFonts w:hint="eastAsia"/>
          <w:vertAlign w:val="superscript"/>
        </w:rPr>
        <w:t>3</w:t>
      </w:r>
      <w:r>
        <w:rPr>
          <w:rFonts w:hint="eastAsia"/>
        </w:rPr>
        <w:t>/s</w:t>
      </w:r>
    </w:p>
    <w:tbl>
      <w:tblPr>
        <w:tblStyle w:val="2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242"/>
        <w:gridCol w:w="809"/>
        <w:gridCol w:w="810"/>
        <w:gridCol w:w="809"/>
        <w:gridCol w:w="810"/>
        <w:gridCol w:w="809"/>
        <w:gridCol w:w="810"/>
        <w:gridCol w:w="809"/>
        <w:gridCol w:w="810"/>
        <w:gridCol w:w="810"/>
      </w:tblGrid>
      <w:tr w14:paraId="02E2171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06DE0C2F">
            <w:pPr>
              <w:pStyle w:val="42"/>
              <w:rPr>
                <w:rFonts w:eastAsiaTheme="minorEastAsia" w:cstheme="minorBidi"/>
              </w:rPr>
            </w:pPr>
            <w:r>
              <w:rPr>
                <w:rFonts w:hint="eastAsia" w:eastAsiaTheme="minorEastAsia" w:cstheme="minorBidi"/>
              </w:rPr>
              <w:t>断面</w:t>
            </w:r>
          </w:p>
        </w:tc>
        <w:tc>
          <w:tcPr>
            <w:tcW w:w="809" w:type="dxa"/>
            <w:vAlign w:val="center"/>
          </w:tcPr>
          <w:p w14:paraId="0F862B7D">
            <w:pPr>
              <w:pStyle w:val="42"/>
              <w:rPr>
                <w:rFonts w:eastAsiaTheme="minorEastAsia" w:cstheme="minorBidi"/>
              </w:rPr>
            </w:pPr>
            <w:r>
              <w:rPr>
                <w:rFonts w:hint="eastAsia" w:eastAsiaTheme="minorEastAsia" w:cstheme="minorBidi"/>
              </w:rPr>
              <w:t>断面1</w:t>
            </w:r>
          </w:p>
        </w:tc>
        <w:tc>
          <w:tcPr>
            <w:tcW w:w="810" w:type="dxa"/>
            <w:vAlign w:val="center"/>
          </w:tcPr>
          <w:p w14:paraId="293F07AB">
            <w:pPr>
              <w:pStyle w:val="42"/>
              <w:rPr>
                <w:rFonts w:eastAsiaTheme="minorEastAsia" w:cstheme="minorBidi"/>
              </w:rPr>
            </w:pPr>
            <w:r>
              <w:rPr>
                <w:rFonts w:hint="eastAsia" w:eastAsiaTheme="minorEastAsia" w:cstheme="minorBidi"/>
              </w:rPr>
              <w:t>断面2</w:t>
            </w:r>
          </w:p>
        </w:tc>
        <w:tc>
          <w:tcPr>
            <w:tcW w:w="809" w:type="dxa"/>
            <w:vAlign w:val="center"/>
          </w:tcPr>
          <w:p w14:paraId="7215F9DE">
            <w:pPr>
              <w:pStyle w:val="42"/>
              <w:rPr>
                <w:rFonts w:eastAsiaTheme="minorEastAsia" w:cstheme="minorBidi"/>
              </w:rPr>
            </w:pPr>
            <w:r>
              <w:rPr>
                <w:rFonts w:hint="eastAsia" w:eastAsiaTheme="minorEastAsia" w:cstheme="minorBidi"/>
              </w:rPr>
              <w:t>断面3</w:t>
            </w:r>
          </w:p>
        </w:tc>
        <w:tc>
          <w:tcPr>
            <w:tcW w:w="810" w:type="dxa"/>
            <w:vAlign w:val="center"/>
          </w:tcPr>
          <w:p w14:paraId="501FB62E">
            <w:pPr>
              <w:pStyle w:val="42"/>
              <w:rPr>
                <w:rFonts w:eastAsiaTheme="minorEastAsia" w:cstheme="minorBidi"/>
              </w:rPr>
            </w:pPr>
            <w:r>
              <w:rPr>
                <w:rFonts w:hint="eastAsia" w:eastAsiaTheme="minorEastAsia" w:cstheme="minorBidi"/>
              </w:rPr>
              <w:t>断面4</w:t>
            </w:r>
          </w:p>
        </w:tc>
        <w:tc>
          <w:tcPr>
            <w:tcW w:w="809" w:type="dxa"/>
            <w:vAlign w:val="center"/>
          </w:tcPr>
          <w:p w14:paraId="6B9CD85A">
            <w:pPr>
              <w:pStyle w:val="42"/>
              <w:rPr>
                <w:rFonts w:eastAsiaTheme="minorEastAsia" w:cstheme="minorBidi"/>
              </w:rPr>
            </w:pPr>
            <w:r>
              <w:rPr>
                <w:rFonts w:hint="eastAsia" w:eastAsiaTheme="minorEastAsia" w:cstheme="minorBidi"/>
              </w:rPr>
              <w:t>断面5</w:t>
            </w:r>
          </w:p>
        </w:tc>
        <w:tc>
          <w:tcPr>
            <w:tcW w:w="810" w:type="dxa"/>
            <w:vAlign w:val="center"/>
          </w:tcPr>
          <w:p w14:paraId="7B24E622">
            <w:pPr>
              <w:pStyle w:val="42"/>
              <w:rPr>
                <w:rFonts w:eastAsiaTheme="minorEastAsia" w:cstheme="minorBidi"/>
              </w:rPr>
            </w:pPr>
            <w:r>
              <w:rPr>
                <w:rFonts w:hint="eastAsia" w:eastAsiaTheme="minorEastAsia" w:cstheme="minorBidi"/>
              </w:rPr>
              <w:t>断面6</w:t>
            </w:r>
          </w:p>
        </w:tc>
        <w:tc>
          <w:tcPr>
            <w:tcW w:w="809" w:type="dxa"/>
            <w:vAlign w:val="center"/>
          </w:tcPr>
          <w:p w14:paraId="519DA6DA">
            <w:pPr>
              <w:pStyle w:val="42"/>
              <w:rPr>
                <w:rFonts w:eastAsiaTheme="minorEastAsia" w:cstheme="minorBidi"/>
              </w:rPr>
            </w:pPr>
            <w:r>
              <w:rPr>
                <w:rFonts w:hint="eastAsia" w:eastAsiaTheme="minorEastAsia" w:cstheme="minorBidi"/>
              </w:rPr>
              <w:t>断面7</w:t>
            </w:r>
          </w:p>
        </w:tc>
        <w:tc>
          <w:tcPr>
            <w:tcW w:w="810" w:type="dxa"/>
            <w:vAlign w:val="center"/>
          </w:tcPr>
          <w:p w14:paraId="2816E6D1">
            <w:pPr>
              <w:pStyle w:val="42"/>
              <w:rPr>
                <w:rFonts w:eastAsiaTheme="minorEastAsia" w:cstheme="minorBidi"/>
              </w:rPr>
            </w:pPr>
            <w:r>
              <w:rPr>
                <w:rFonts w:hint="eastAsia" w:eastAsiaTheme="minorEastAsia" w:cstheme="minorBidi"/>
              </w:rPr>
              <w:t>断面8</w:t>
            </w:r>
          </w:p>
        </w:tc>
        <w:tc>
          <w:tcPr>
            <w:tcW w:w="810" w:type="dxa"/>
            <w:vAlign w:val="center"/>
          </w:tcPr>
          <w:p w14:paraId="11A1AFCD">
            <w:pPr>
              <w:pStyle w:val="42"/>
              <w:rPr>
                <w:rFonts w:eastAsiaTheme="minorEastAsia" w:cstheme="minorBidi"/>
              </w:rPr>
            </w:pPr>
            <w:r>
              <w:rPr>
                <w:rFonts w:hint="eastAsia" w:eastAsiaTheme="minorEastAsia" w:cstheme="minorBidi"/>
              </w:rPr>
              <w:t>断面9</w:t>
            </w:r>
          </w:p>
        </w:tc>
      </w:tr>
      <w:tr w14:paraId="307C31C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369C184F">
            <w:pPr>
              <w:pStyle w:val="42"/>
              <w:rPr>
                <w:rFonts w:eastAsiaTheme="minorEastAsia" w:cstheme="minorBidi"/>
              </w:rPr>
            </w:pPr>
            <w:r>
              <w:rPr>
                <w:rFonts w:hint="eastAsia" w:eastAsiaTheme="minorEastAsia" w:cstheme="minorBidi"/>
              </w:rPr>
              <w:t>情景一（4月）流量</w:t>
            </w:r>
          </w:p>
        </w:tc>
        <w:tc>
          <w:tcPr>
            <w:tcW w:w="809" w:type="dxa"/>
            <w:vAlign w:val="center"/>
          </w:tcPr>
          <w:p w14:paraId="1D5D5177">
            <w:pPr>
              <w:pStyle w:val="42"/>
              <w:rPr>
                <w:rFonts w:eastAsiaTheme="minorEastAsia" w:cstheme="minorBidi"/>
              </w:rPr>
            </w:pPr>
            <w:r>
              <w:rPr>
                <w:rFonts w:eastAsiaTheme="minorEastAsia" w:cstheme="minorBidi"/>
              </w:rPr>
              <w:t>0.766</w:t>
            </w:r>
          </w:p>
        </w:tc>
        <w:tc>
          <w:tcPr>
            <w:tcW w:w="810" w:type="dxa"/>
            <w:vAlign w:val="center"/>
          </w:tcPr>
          <w:p w14:paraId="200B06A4">
            <w:pPr>
              <w:pStyle w:val="42"/>
              <w:rPr>
                <w:rFonts w:eastAsiaTheme="minorEastAsia" w:cstheme="minorBidi"/>
              </w:rPr>
            </w:pPr>
            <w:r>
              <w:rPr>
                <w:rFonts w:eastAsiaTheme="minorEastAsia" w:cstheme="minorBidi"/>
              </w:rPr>
              <w:t>0.771</w:t>
            </w:r>
          </w:p>
        </w:tc>
        <w:tc>
          <w:tcPr>
            <w:tcW w:w="809" w:type="dxa"/>
            <w:vAlign w:val="center"/>
          </w:tcPr>
          <w:p w14:paraId="620A9532">
            <w:pPr>
              <w:pStyle w:val="42"/>
              <w:rPr>
                <w:rFonts w:eastAsiaTheme="minorEastAsia" w:cstheme="minorBidi"/>
              </w:rPr>
            </w:pPr>
            <w:r>
              <w:rPr>
                <w:rFonts w:eastAsiaTheme="minorEastAsia" w:cstheme="minorBidi"/>
              </w:rPr>
              <w:t>0.771</w:t>
            </w:r>
          </w:p>
        </w:tc>
        <w:tc>
          <w:tcPr>
            <w:tcW w:w="810" w:type="dxa"/>
            <w:vAlign w:val="center"/>
          </w:tcPr>
          <w:p w14:paraId="4B0A9447">
            <w:pPr>
              <w:pStyle w:val="42"/>
              <w:rPr>
                <w:rFonts w:eastAsiaTheme="minorEastAsia" w:cstheme="minorBidi"/>
              </w:rPr>
            </w:pPr>
            <w:r>
              <w:rPr>
                <w:rFonts w:eastAsiaTheme="minorEastAsia" w:cstheme="minorBidi"/>
              </w:rPr>
              <w:t>0.8</w:t>
            </w:r>
          </w:p>
        </w:tc>
        <w:tc>
          <w:tcPr>
            <w:tcW w:w="809" w:type="dxa"/>
            <w:vAlign w:val="center"/>
          </w:tcPr>
          <w:p w14:paraId="6FE73DF5">
            <w:pPr>
              <w:pStyle w:val="42"/>
              <w:rPr>
                <w:rFonts w:eastAsiaTheme="minorEastAsia" w:cstheme="minorBidi"/>
              </w:rPr>
            </w:pPr>
            <w:r>
              <w:rPr>
                <w:rFonts w:eastAsiaTheme="minorEastAsia" w:cstheme="minorBidi"/>
              </w:rPr>
              <w:t>0.84</w:t>
            </w:r>
          </w:p>
        </w:tc>
        <w:tc>
          <w:tcPr>
            <w:tcW w:w="810" w:type="dxa"/>
            <w:vAlign w:val="center"/>
          </w:tcPr>
          <w:p w14:paraId="1540DBDD">
            <w:pPr>
              <w:pStyle w:val="42"/>
              <w:rPr>
                <w:rFonts w:eastAsiaTheme="minorEastAsia" w:cstheme="minorBidi"/>
              </w:rPr>
            </w:pPr>
            <w:r>
              <w:rPr>
                <w:rFonts w:eastAsiaTheme="minorEastAsia" w:cstheme="minorBidi"/>
              </w:rPr>
              <w:t>0.842</w:t>
            </w:r>
          </w:p>
        </w:tc>
        <w:tc>
          <w:tcPr>
            <w:tcW w:w="809" w:type="dxa"/>
            <w:vAlign w:val="center"/>
          </w:tcPr>
          <w:p w14:paraId="743F6A80">
            <w:pPr>
              <w:pStyle w:val="42"/>
              <w:rPr>
                <w:rFonts w:eastAsiaTheme="minorEastAsia" w:cstheme="minorBidi"/>
              </w:rPr>
            </w:pPr>
            <w:r>
              <w:rPr>
                <w:rFonts w:eastAsiaTheme="minorEastAsia" w:cstheme="minorBidi"/>
              </w:rPr>
              <w:t>0.874</w:t>
            </w:r>
          </w:p>
        </w:tc>
        <w:tc>
          <w:tcPr>
            <w:tcW w:w="810" w:type="dxa"/>
            <w:vAlign w:val="center"/>
          </w:tcPr>
          <w:p w14:paraId="3FE599B3">
            <w:pPr>
              <w:pStyle w:val="42"/>
              <w:rPr>
                <w:rFonts w:eastAsiaTheme="minorEastAsia" w:cstheme="minorBidi"/>
              </w:rPr>
            </w:pPr>
            <w:r>
              <w:rPr>
                <w:rFonts w:eastAsiaTheme="minorEastAsia" w:cstheme="minorBidi"/>
              </w:rPr>
              <w:t>0.875</w:t>
            </w:r>
          </w:p>
        </w:tc>
        <w:tc>
          <w:tcPr>
            <w:tcW w:w="810" w:type="dxa"/>
            <w:vAlign w:val="center"/>
          </w:tcPr>
          <w:p w14:paraId="664642C3">
            <w:pPr>
              <w:pStyle w:val="42"/>
              <w:rPr>
                <w:rFonts w:eastAsiaTheme="minorEastAsia" w:cstheme="minorBidi"/>
              </w:rPr>
            </w:pPr>
            <w:r>
              <w:rPr>
                <w:rFonts w:eastAsiaTheme="minorEastAsia" w:cstheme="minorBidi"/>
              </w:rPr>
              <w:t>0.965</w:t>
            </w:r>
          </w:p>
        </w:tc>
      </w:tr>
      <w:tr w14:paraId="6F9D926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68DCD4E7">
            <w:pPr>
              <w:pStyle w:val="42"/>
              <w:rPr>
                <w:rFonts w:eastAsiaTheme="minorEastAsia" w:cstheme="minorBidi"/>
              </w:rPr>
            </w:pPr>
            <w:r>
              <w:rPr>
                <w:rFonts w:hint="eastAsia" w:eastAsiaTheme="minorEastAsia" w:cstheme="minorBidi"/>
              </w:rPr>
              <w:t>情景二（4月）流量</w:t>
            </w:r>
          </w:p>
        </w:tc>
        <w:tc>
          <w:tcPr>
            <w:tcW w:w="809" w:type="dxa"/>
            <w:vAlign w:val="center"/>
          </w:tcPr>
          <w:p w14:paraId="7AE09F32">
            <w:pPr>
              <w:pStyle w:val="42"/>
              <w:rPr>
                <w:rFonts w:eastAsiaTheme="minorEastAsia" w:cstheme="minorBidi"/>
              </w:rPr>
            </w:pPr>
            <w:r>
              <w:rPr>
                <w:rFonts w:eastAsiaTheme="minorEastAsia" w:cstheme="minorBidi"/>
              </w:rPr>
              <w:t>7.736</w:t>
            </w:r>
          </w:p>
        </w:tc>
        <w:tc>
          <w:tcPr>
            <w:tcW w:w="810" w:type="dxa"/>
            <w:vAlign w:val="center"/>
          </w:tcPr>
          <w:p w14:paraId="164835FB">
            <w:pPr>
              <w:pStyle w:val="42"/>
              <w:rPr>
                <w:rFonts w:eastAsiaTheme="minorEastAsia" w:cstheme="minorBidi"/>
              </w:rPr>
            </w:pPr>
            <w:r>
              <w:rPr>
                <w:rFonts w:eastAsiaTheme="minorEastAsia" w:cstheme="minorBidi"/>
              </w:rPr>
              <w:t>7.741</w:t>
            </w:r>
          </w:p>
        </w:tc>
        <w:tc>
          <w:tcPr>
            <w:tcW w:w="809" w:type="dxa"/>
            <w:vAlign w:val="center"/>
          </w:tcPr>
          <w:p w14:paraId="6B4B988D">
            <w:pPr>
              <w:pStyle w:val="42"/>
              <w:rPr>
                <w:rFonts w:eastAsiaTheme="minorEastAsia" w:cstheme="minorBidi"/>
              </w:rPr>
            </w:pPr>
            <w:r>
              <w:rPr>
                <w:rFonts w:eastAsiaTheme="minorEastAsia" w:cstheme="minorBidi"/>
              </w:rPr>
              <w:t>7.741</w:t>
            </w:r>
          </w:p>
        </w:tc>
        <w:tc>
          <w:tcPr>
            <w:tcW w:w="810" w:type="dxa"/>
            <w:vAlign w:val="center"/>
          </w:tcPr>
          <w:p w14:paraId="4E28462B">
            <w:pPr>
              <w:pStyle w:val="42"/>
              <w:rPr>
                <w:rFonts w:eastAsiaTheme="minorEastAsia" w:cstheme="minorBidi"/>
              </w:rPr>
            </w:pPr>
            <w:r>
              <w:rPr>
                <w:rFonts w:eastAsiaTheme="minorEastAsia" w:cstheme="minorBidi"/>
              </w:rPr>
              <w:t>7.77</w:t>
            </w:r>
          </w:p>
        </w:tc>
        <w:tc>
          <w:tcPr>
            <w:tcW w:w="809" w:type="dxa"/>
            <w:vAlign w:val="center"/>
          </w:tcPr>
          <w:p w14:paraId="7A18BDA7">
            <w:pPr>
              <w:pStyle w:val="42"/>
              <w:rPr>
                <w:rFonts w:eastAsiaTheme="minorEastAsia" w:cstheme="minorBidi"/>
              </w:rPr>
            </w:pPr>
            <w:r>
              <w:rPr>
                <w:rFonts w:eastAsiaTheme="minorEastAsia" w:cstheme="minorBidi"/>
              </w:rPr>
              <w:t>7.81</w:t>
            </w:r>
          </w:p>
        </w:tc>
        <w:tc>
          <w:tcPr>
            <w:tcW w:w="810" w:type="dxa"/>
            <w:vAlign w:val="center"/>
          </w:tcPr>
          <w:p w14:paraId="2230AE4D">
            <w:pPr>
              <w:pStyle w:val="42"/>
              <w:rPr>
                <w:rFonts w:eastAsiaTheme="minorEastAsia" w:cstheme="minorBidi"/>
              </w:rPr>
            </w:pPr>
            <w:r>
              <w:rPr>
                <w:rFonts w:eastAsiaTheme="minorEastAsia" w:cstheme="minorBidi"/>
              </w:rPr>
              <w:t>7.812</w:t>
            </w:r>
          </w:p>
        </w:tc>
        <w:tc>
          <w:tcPr>
            <w:tcW w:w="809" w:type="dxa"/>
            <w:vAlign w:val="center"/>
          </w:tcPr>
          <w:p w14:paraId="409B728D">
            <w:pPr>
              <w:pStyle w:val="42"/>
              <w:rPr>
                <w:rFonts w:eastAsiaTheme="minorEastAsia" w:cstheme="minorBidi"/>
              </w:rPr>
            </w:pPr>
            <w:r>
              <w:rPr>
                <w:rFonts w:eastAsiaTheme="minorEastAsia" w:cstheme="minorBidi"/>
              </w:rPr>
              <w:t>7.844</w:t>
            </w:r>
          </w:p>
        </w:tc>
        <w:tc>
          <w:tcPr>
            <w:tcW w:w="810" w:type="dxa"/>
            <w:vAlign w:val="center"/>
          </w:tcPr>
          <w:p w14:paraId="26865601">
            <w:pPr>
              <w:pStyle w:val="42"/>
              <w:rPr>
                <w:rFonts w:eastAsiaTheme="minorEastAsia" w:cstheme="minorBidi"/>
              </w:rPr>
            </w:pPr>
            <w:r>
              <w:rPr>
                <w:rFonts w:eastAsiaTheme="minorEastAsia" w:cstheme="minorBidi"/>
              </w:rPr>
              <w:t>7.845</w:t>
            </w:r>
          </w:p>
        </w:tc>
        <w:tc>
          <w:tcPr>
            <w:tcW w:w="810" w:type="dxa"/>
            <w:vAlign w:val="center"/>
          </w:tcPr>
          <w:p w14:paraId="0A9E227C">
            <w:pPr>
              <w:pStyle w:val="42"/>
              <w:rPr>
                <w:rFonts w:eastAsiaTheme="minorEastAsia" w:cstheme="minorBidi"/>
              </w:rPr>
            </w:pPr>
            <w:r>
              <w:rPr>
                <w:rFonts w:eastAsiaTheme="minorEastAsia" w:cstheme="minorBidi"/>
              </w:rPr>
              <w:t>7.935</w:t>
            </w:r>
          </w:p>
        </w:tc>
      </w:tr>
      <w:tr w14:paraId="1C8968A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278E20DE">
            <w:pPr>
              <w:pStyle w:val="42"/>
              <w:rPr>
                <w:rFonts w:eastAsiaTheme="minorEastAsia" w:cstheme="minorBidi"/>
              </w:rPr>
            </w:pPr>
            <w:r>
              <w:rPr>
                <w:rFonts w:hint="eastAsia" w:eastAsiaTheme="minorEastAsia" w:cstheme="minorBidi"/>
              </w:rPr>
              <w:t>情景三（4月）流量</w:t>
            </w:r>
          </w:p>
        </w:tc>
        <w:tc>
          <w:tcPr>
            <w:tcW w:w="809" w:type="dxa"/>
            <w:vAlign w:val="center"/>
          </w:tcPr>
          <w:p w14:paraId="128FB75F">
            <w:pPr>
              <w:pStyle w:val="42"/>
              <w:rPr>
                <w:rFonts w:eastAsiaTheme="minorEastAsia" w:cstheme="minorBidi"/>
              </w:rPr>
            </w:pPr>
            <w:r>
              <w:rPr>
                <w:rFonts w:eastAsiaTheme="minorEastAsia" w:cstheme="minorBidi"/>
              </w:rPr>
              <w:t>4.251</w:t>
            </w:r>
          </w:p>
        </w:tc>
        <w:tc>
          <w:tcPr>
            <w:tcW w:w="810" w:type="dxa"/>
            <w:vAlign w:val="center"/>
          </w:tcPr>
          <w:p w14:paraId="2E7A7F5F">
            <w:pPr>
              <w:pStyle w:val="42"/>
              <w:rPr>
                <w:rFonts w:eastAsiaTheme="minorEastAsia" w:cstheme="minorBidi"/>
              </w:rPr>
            </w:pPr>
            <w:r>
              <w:rPr>
                <w:rFonts w:eastAsiaTheme="minorEastAsia" w:cstheme="minorBidi"/>
              </w:rPr>
              <w:t>4.256</w:t>
            </w:r>
          </w:p>
        </w:tc>
        <w:tc>
          <w:tcPr>
            <w:tcW w:w="809" w:type="dxa"/>
            <w:vAlign w:val="center"/>
          </w:tcPr>
          <w:p w14:paraId="2C751A68">
            <w:pPr>
              <w:pStyle w:val="42"/>
              <w:rPr>
                <w:rFonts w:eastAsiaTheme="minorEastAsia" w:cstheme="minorBidi"/>
              </w:rPr>
            </w:pPr>
            <w:r>
              <w:rPr>
                <w:rFonts w:eastAsiaTheme="minorEastAsia" w:cstheme="minorBidi"/>
              </w:rPr>
              <w:t>4.256</w:t>
            </w:r>
          </w:p>
        </w:tc>
        <w:tc>
          <w:tcPr>
            <w:tcW w:w="810" w:type="dxa"/>
            <w:vAlign w:val="center"/>
          </w:tcPr>
          <w:p w14:paraId="2382D8C8">
            <w:pPr>
              <w:pStyle w:val="42"/>
              <w:rPr>
                <w:rFonts w:eastAsiaTheme="minorEastAsia" w:cstheme="minorBidi"/>
              </w:rPr>
            </w:pPr>
            <w:r>
              <w:rPr>
                <w:rFonts w:eastAsiaTheme="minorEastAsia" w:cstheme="minorBidi"/>
              </w:rPr>
              <w:t>4.285</w:t>
            </w:r>
          </w:p>
        </w:tc>
        <w:tc>
          <w:tcPr>
            <w:tcW w:w="809" w:type="dxa"/>
            <w:vAlign w:val="center"/>
          </w:tcPr>
          <w:p w14:paraId="6DC331B1">
            <w:pPr>
              <w:pStyle w:val="42"/>
              <w:rPr>
                <w:rFonts w:eastAsiaTheme="minorEastAsia" w:cstheme="minorBidi"/>
              </w:rPr>
            </w:pPr>
            <w:r>
              <w:rPr>
                <w:rFonts w:eastAsiaTheme="minorEastAsia" w:cstheme="minorBidi"/>
              </w:rPr>
              <w:t>4.325</w:t>
            </w:r>
          </w:p>
        </w:tc>
        <w:tc>
          <w:tcPr>
            <w:tcW w:w="810" w:type="dxa"/>
            <w:vAlign w:val="center"/>
          </w:tcPr>
          <w:p w14:paraId="7456469D">
            <w:pPr>
              <w:pStyle w:val="42"/>
              <w:rPr>
                <w:rFonts w:eastAsiaTheme="minorEastAsia" w:cstheme="minorBidi"/>
              </w:rPr>
            </w:pPr>
            <w:r>
              <w:rPr>
                <w:rFonts w:eastAsiaTheme="minorEastAsia" w:cstheme="minorBidi"/>
              </w:rPr>
              <w:t>4.327</w:t>
            </w:r>
          </w:p>
        </w:tc>
        <w:tc>
          <w:tcPr>
            <w:tcW w:w="809" w:type="dxa"/>
            <w:vAlign w:val="center"/>
          </w:tcPr>
          <w:p w14:paraId="2CDFE3DB">
            <w:pPr>
              <w:pStyle w:val="42"/>
              <w:rPr>
                <w:rFonts w:eastAsiaTheme="minorEastAsia" w:cstheme="minorBidi"/>
              </w:rPr>
            </w:pPr>
            <w:r>
              <w:rPr>
                <w:rFonts w:eastAsiaTheme="minorEastAsia" w:cstheme="minorBidi"/>
              </w:rPr>
              <w:t>4.359</w:t>
            </w:r>
          </w:p>
        </w:tc>
        <w:tc>
          <w:tcPr>
            <w:tcW w:w="810" w:type="dxa"/>
            <w:vAlign w:val="center"/>
          </w:tcPr>
          <w:p w14:paraId="243514EA">
            <w:pPr>
              <w:pStyle w:val="42"/>
              <w:rPr>
                <w:rFonts w:eastAsiaTheme="minorEastAsia" w:cstheme="minorBidi"/>
              </w:rPr>
            </w:pPr>
            <w:r>
              <w:rPr>
                <w:rFonts w:eastAsiaTheme="minorEastAsia" w:cstheme="minorBidi"/>
              </w:rPr>
              <w:t>4.36</w:t>
            </w:r>
          </w:p>
        </w:tc>
        <w:tc>
          <w:tcPr>
            <w:tcW w:w="810" w:type="dxa"/>
            <w:vAlign w:val="center"/>
          </w:tcPr>
          <w:p w14:paraId="23700C02">
            <w:pPr>
              <w:pStyle w:val="42"/>
              <w:rPr>
                <w:rFonts w:eastAsiaTheme="minorEastAsia" w:cstheme="minorBidi"/>
              </w:rPr>
            </w:pPr>
            <w:r>
              <w:rPr>
                <w:rFonts w:eastAsiaTheme="minorEastAsia" w:cstheme="minorBidi"/>
              </w:rPr>
              <w:t>4.45</w:t>
            </w:r>
          </w:p>
        </w:tc>
      </w:tr>
      <w:tr w14:paraId="74CAB48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5E803318">
            <w:pPr>
              <w:pStyle w:val="42"/>
              <w:rPr>
                <w:rFonts w:eastAsiaTheme="minorEastAsia" w:cstheme="minorBidi"/>
              </w:rPr>
            </w:pPr>
            <w:r>
              <w:rPr>
                <w:rFonts w:hint="eastAsia" w:eastAsiaTheme="minorEastAsia" w:cstheme="minorBidi"/>
              </w:rPr>
              <w:t>情景一（5月）流量</w:t>
            </w:r>
          </w:p>
        </w:tc>
        <w:tc>
          <w:tcPr>
            <w:tcW w:w="809" w:type="dxa"/>
            <w:vAlign w:val="center"/>
          </w:tcPr>
          <w:p w14:paraId="7734FF8D">
            <w:pPr>
              <w:pStyle w:val="42"/>
              <w:rPr>
                <w:rFonts w:eastAsiaTheme="minorEastAsia" w:cstheme="minorBidi"/>
              </w:rPr>
            </w:pPr>
            <w:r>
              <w:rPr>
                <w:rFonts w:eastAsiaTheme="minorEastAsia" w:cstheme="minorBidi"/>
              </w:rPr>
              <w:t>2.097</w:t>
            </w:r>
          </w:p>
        </w:tc>
        <w:tc>
          <w:tcPr>
            <w:tcW w:w="810" w:type="dxa"/>
            <w:vAlign w:val="center"/>
          </w:tcPr>
          <w:p w14:paraId="473CAA46">
            <w:pPr>
              <w:pStyle w:val="42"/>
              <w:rPr>
                <w:rFonts w:eastAsiaTheme="minorEastAsia" w:cstheme="minorBidi"/>
              </w:rPr>
            </w:pPr>
            <w:r>
              <w:rPr>
                <w:rFonts w:eastAsiaTheme="minorEastAsia" w:cstheme="minorBidi"/>
              </w:rPr>
              <w:t>2.1</w:t>
            </w:r>
          </w:p>
        </w:tc>
        <w:tc>
          <w:tcPr>
            <w:tcW w:w="809" w:type="dxa"/>
            <w:vAlign w:val="center"/>
          </w:tcPr>
          <w:p w14:paraId="7D5D288D">
            <w:pPr>
              <w:pStyle w:val="42"/>
              <w:rPr>
                <w:rFonts w:eastAsiaTheme="minorEastAsia" w:cstheme="minorBidi"/>
              </w:rPr>
            </w:pPr>
            <w:r>
              <w:rPr>
                <w:rFonts w:eastAsiaTheme="minorEastAsia" w:cstheme="minorBidi"/>
              </w:rPr>
              <w:t>2.101</w:t>
            </w:r>
          </w:p>
        </w:tc>
        <w:tc>
          <w:tcPr>
            <w:tcW w:w="810" w:type="dxa"/>
            <w:vAlign w:val="center"/>
          </w:tcPr>
          <w:p w14:paraId="79E9A35A">
            <w:pPr>
              <w:pStyle w:val="42"/>
              <w:rPr>
                <w:rFonts w:eastAsiaTheme="minorEastAsia" w:cstheme="minorBidi"/>
              </w:rPr>
            </w:pPr>
            <w:r>
              <w:rPr>
                <w:rFonts w:eastAsiaTheme="minorEastAsia" w:cstheme="minorBidi"/>
              </w:rPr>
              <w:t>2.125</w:t>
            </w:r>
          </w:p>
        </w:tc>
        <w:tc>
          <w:tcPr>
            <w:tcW w:w="809" w:type="dxa"/>
            <w:vAlign w:val="center"/>
          </w:tcPr>
          <w:p w14:paraId="132CB6E6">
            <w:pPr>
              <w:pStyle w:val="42"/>
              <w:rPr>
                <w:rFonts w:eastAsiaTheme="minorEastAsia" w:cstheme="minorBidi"/>
              </w:rPr>
            </w:pPr>
            <w:r>
              <w:rPr>
                <w:rFonts w:eastAsiaTheme="minorEastAsia" w:cstheme="minorBidi"/>
              </w:rPr>
              <w:t>2.158</w:t>
            </w:r>
          </w:p>
        </w:tc>
        <w:tc>
          <w:tcPr>
            <w:tcW w:w="810" w:type="dxa"/>
            <w:vAlign w:val="center"/>
          </w:tcPr>
          <w:p w14:paraId="35714B21">
            <w:pPr>
              <w:pStyle w:val="42"/>
              <w:rPr>
                <w:rFonts w:eastAsiaTheme="minorEastAsia" w:cstheme="minorBidi"/>
              </w:rPr>
            </w:pPr>
            <w:r>
              <w:rPr>
                <w:rFonts w:eastAsiaTheme="minorEastAsia" w:cstheme="minorBidi"/>
              </w:rPr>
              <w:t>2.159</w:t>
            </w:r>
          </w:p>
        </w:tc>
        <w:tc>
          <w:tcPr>
            <w:tcW w:w="809" w:type="dxa"/>
            <w:vAlign w:val="center"/>
          </w:tcPr>
          <w:p w14:paraId="565C05F5">
            <w:pPr>
              <w:pStyle w:val="42"/>
              <w:rPr>
                <w:rFonts w:eastAsiaTheme="minorEastAsia" w:cstheme="minorBidi"/>
              </w:rPr>
            </w:pPr>
            <w:r>
              <w:rPr>
                <w:rFonts w:eastAsiaTheme="minorEastAsia" w:cstheme="minorBidi"/>
              </w:rPr>
              <w:t>2.186</w:t>
            </w:r>
          </w:p>
        </w:tc>
        <w:tc>
          <w:tcPr>
            <w:tcW w:w="810" w:type="dxa"/>
            <w:vAlign w:val="center"/>
          </w:tcPr>
          <w:p w14:paraId="235D6119">
            <w:pPr>
              <w:pStyle w:val="42"/>
              <w:rPr>
                <w:rFonts w:eastAsiaTheme="minorEastAsia" w:cstheme="minorBidi"/>
              </w:rPr>
            </w:pPr>
            <w:r>
              <w:rPr>
                <w:rFonts w:eastAsiaTheme="minorEastAsia" w:cstheme="minorBidi"/>
              </w:rPr>
              <w:t>2.187</w:t>
            </w:r>
          </w:p>
        </w:tc>
        <w:tc>
          <w:tcPr>
            <w:tcW w:w="810" w:type="dxa"/>
            <w:vAlign w:val="center"/>
          </w:tcPr>
          <w:p w14:paraId="5062AE6F">
            <w:pPr>
              <w:pStyle w:val="42"/>
              <w:rPr>
                <w:rFonts w:eastAsiaTheme="minorEastAsia" w:cstheme="minorBidi"/>
              </w:rPr>
            </w:pPr>
            <w:r>
              <w:rPr>
                <w:rFonts w:eastAsiaTheme="minorEastAsia" w:cstheme="minorBidi"/>
              </w:rPr>
              <w:t>2.261</w:t>
            </w:r>
          </w:p>
        </w:tc>
      </w:tr>
      <w:tr w14:paraId="345FFAA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1F7DC2CB">
            <w:pPr>
              <w:pStyle w:val="42"/>
              <w:rPr>
                <w:rFonts w:eastAsiaTheme="minorEastAsia" w:cstheme="minorBidi"/>
              </w:rPr>
            </w:pPr>
            <w:r>
              <w:rPr>
                <w:rFonts w:hint="eastAsia" w:eastAsiaTheme="minorEastAsia" w:cstheme="minorBidi"/>
              </w:rPr>
              <w:t>情景二（5月）流量</w:t>
            </w:r>
          </w:p>
        </w:tc>
        <w:tc>
          <w:tcPr>
            <w:tcW w:w="809" w:type="dxa"/>
            <w:vAlign w:val="center"/>
          </w:tcPr>
          <w:p w14:paraId="36A6AE81">
            <w:pPr>
              <w:pStyle w:val="42"/>
              <w:rPr>
                <w:rFonts w:eastAsiaTheme="minorEastAsia" w:cstheme="minorBidi"/>
              </w:rPr>
            </w:pPr>
            <w:r>
              <w:rPr>
                <w:rFonts w:eastAsiaTheme="minorEastAsia" w:cstheme="minorBidi"/>
              </w:rPr>
              <w:t>9.067</w:t>
            </w:r>
          </w:p>
        </w:tc>
        <w:tc>
          <w:tcPr>
            <w:tcW w:w="810" w:type="dxa"/>
            <w:vAlign w:val="center"/>
          </w:tcPr>
          <w:p w14:paraId="33814CA7">
            <w:pPr>
              <w:pStyle w:val="42"/>
              <w:rPr>
                <w:rFonts w:eastAsiaTheme="minorEastAsia" w:cstheme="minorBidi"/>
              </w:rPr>
            </w:pPr>
            <w:r>
              <w:rPr>
                <w:rFonts w:eastAsiaTheme="minorEastAsia" w:cstheme="minorBidi"/>
              </w:rPr>
              <w:t>9.07</w:t>
            </w:r>
          </w:p>
        </w:tc>
        <w:tc>
          <w:tcPr>
            <w:tcW w:w="809" w:type="dxa"/>
            <w:vAlign w:val="center"/>
          </w:tcPr>
          <w:p w14:paraId="02666895">
            <w:pPr>
              <w:pStyle w:val="42"/>
              <w:rPr>
                <w:rFonts w:eastAsiaTheme="minorEastAsia" w:cstheme="minorBidi"/>
              </w:rPr>
            </w:pPr>
            <w:r>
              <w:rPr>
                <w:rFonts w:eastAsiaTheme="minorEastAsia" w:cstheme="minorBidi"/>
              </w:rPr>
              <w:t>9.071</w:t>
            </w:r>
          </w:p>
        </w:tc>
        <w:tc>
          <w:tcPr>
            <w:tcW w:w="810" w:type="dxa"/>
            <w:vAlign w:val="center"/>
          </w:tcPr>
          <w:p w14:paraId="2DC6BB4D">
            <w:pPr>
              <w:pStyle w:val="42"/>
              <w:rPr>
                <w:rFonts w:eastAsiaTheme="minorEastAsia" w:cstheme="minorBidi"/>
              </w:rPr>
            </w:pPr>
            <w:r>
              <w:rPr>
                <w:rFonts w:eastAsiaTheme="minorEastAsia" w:cstheme="minorBidi"/>
              </w:rPr>
              <w:t>9.095</w:t>
            </w:r>
          </w:p>
        </w:tc>
        <w:tc>
          <w:tcPr>
            <w:tcW w:w="809" w:type="dxa"/>
            <w:vAlign w:val="center"/>
          </w:tcPr>
          <w:p w14:paraId="3C0C4208">
            <w:pPr>
              <w:pStyle w:val="42"/>
              <w:rPr>
                <w:rFonts w:eastAsiaTheme="minorEastAsia" w:cstheme="minorBidi"/>
              </w:rPr>
            </w:pPr>
            <w:r>
              <w:rPr>
                <w:rFonts w:eastAsiaTheme="minorEastAsia" w:cstheme="minorBidi"/>
              </w:rPr>
              <w:t>9.128</w:t>
            </w:r>
          </w:p>
        </w:tc>
        <w:tc>
          <w:tcPr>
            <w:tcW w:w="810" w:type="dxa"/>
            <w:vAlign w:val="center"/>
          </w:tcPr>
          <w:p w14:paraId="3D4DFB35">
            <w:pPr>
              <w:pStyle w:val="42"/>
              <w:rPr>
                <w:rFonts w:eastAsiaTheme="minorEastAsia" w:cstheme="minorBidi"/>
              </w:rPr>
            </w:pPr>
            <w:r>
              <w:rPr>
                <w:rFonts w:eastAsiaTheme="minorEastAsia" w:cstheme="minorBidi"/>
              </w:rPr>
              <w:t>9.129</w:t>
            </w:r>
          </w:p>
        </w:tc>
        <w:tc>
          <w:tcPr>
            <w:tcW w:w="809" w:type="dxa"/>
            <w:vAlign w:val="center"/>
          </w:tcPr>
          <w:p w14:paraId="73AAF2F9">
            <w:pPr>
              <w:pStyle w:val="42"/>
              <w:rPr>
                <w:rFonts w:eastAsiaTheme="minorEastAsia" w:cstheme="minorBidi"/>
              </w:rPr>
            </w:pPr>
            <w:r>
              <w:rPr>
                <w:rFonts w:eastAsiaTheme="minorEastAsia" w:cstheme="minorBidi"/>
              </w:rPr>
              <w:t>9.156</w:t>
            </w:r>
          </w:p>
        </w:tc>
        <w:tc>
          <w:tcPr>
            <w:tcW w:w="810" w:type="dxa"/>
            <w:vAlign w:val="center"/>
          </w:tcPr>
          <w:p w14:paraId="003828AE">
            <w:pPr>
              <w:pStyle w:val="42"/>
              <w:rPr>
                <w:rFonts w:eastAsiaTheme="minorEastAsia" w:cstheme="minorBidi"/>
              </w:rPr>
            </w:pPr>
            <w:r>
              <w:rPr>
                <w:rFonts w:eastAsiaTheme="minorEastAsia" w:cstheme="minorBidi"/>
              </w:rPr>
              <w:t>9.157</w:t>
            </w:r>
          </w:p>
        </w:tc>
        <w:tc>
          <w:tcPr>
            <w:tcW w:w="810" w:type="dxa"/>
            <w:vAlign w:val="center"/>
          </w:tcPr>
          <w:p w14:paraId="057D562F">
            <w:pPr>
              <w:pStyle w:val="42"/>
              <w:rPr>
                <w:rFonts w:eastAsiaTheme="minorEastAsia" w:cstheme="minorBidi"/>
              </w:rPr>
            </w:pPr>
            <w:r>
              <w:rPr>
                <w:rFonts w:eastAsiaTheme="minorEastAsia" w:cstheme="minorBidi"/>
              </w:rPr>
              <w:t>9.231</w:t>
            </w:r>
          </w:p>
        </w:tc>
      </w:tr>
      <w:tr w14:paraId="741D597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30C939BC">
            <w:pPr>
              <w:pStyle w:val="42"/>
              <w:rPr>
                <w:rFonts w:eastAsiaTheme="minorEastAsia" w:cstheme="minorBidi"/>
              </w:rPr>
            </w:pPr>
            <w:r>
              <w:rPr>
                <w:rFonts w:hint="eastAsia" w:eastAsiaTheme="minorEastAsia" w:cstheme="minorBidi"/>
              </w:rPr>
              <w:t>情景三（5月）流量</w:t>
            </w:r>
          </w:p>
        </w:tc>
        <w:tc>
          <w:tcPr>
            <w:tcW w:w="809" w:type="dxa"/>
            <w:vAlign w:val="center"/>
          </w:tcPr>
          <w:p w14:paraId="32B8B777">
            <w:pPr>
              <w:pStyle w:val="42"/>
              <w:rPr>
                <w:rFonts w:eastAsiaTheme="minorEastAsia" w:cstheme="minorBidi"/>
              </w:rPr>
            </w:pPr>
            <w:r>
              <w:rPr>
                <w:rFonts w:eastAsiaTheme="minorEastAsia" w:cstheme="minorBidi"/>
              </w:rPr>
              <w:t>5.582</w:t>
            </w:r>
          </w:p>
        </w:tc>
        <w:tc>
          <w:tcPr>
            <w:tcW w:w="810" w:type="dxa"/>
            <w:vAlign w:val="center"/>
          </w:tcPr>
          <w:p w14:paraId="736325B9">
            <w:pPr>
              <w:pStyle w:val="42"/>
              <w:rPr>
                <w:rFonts w:eastAsiaTheme="minorEastAsia" w:cstheme="minorBidi"/>
              </w:rPr>
            </w:pPr>
            <w:r>
              <w:rPr>
                <w:rFonts w:eastAsiaTheme="minorEastAsia" w:cstheme="minorBidi"/>
              </w:rPr>
              <w:t>5.585</w:t>
            </w:r>
          </w:p>
        </w:tc>
        <w:tc>
          <w:tcPr>
            <w:tcW w:w="809" w:type="dxa"/>
            <w:vAlign w:val="center"/>
          </w:tcPr>
          <w:p w14:paraId="3DAB0DB6">
            <w:pPr>
              <w:pStyle w:val="42"/>
              <w:rPr>
                <w:rFonts w:eastAsiaTheme="minorEastAsia" w:cstheme="minorBidi"/>
              </w:rPr>
            </w:pPr>
            <w:r>
              <w:rPr>
                <w:rFonts w:eastAsiaTheme="minorEastAsia" w:cstheme="minorBidi"/>
              </w:rPr>
              <w:t>5.586</w:t>
            </w:r>
          </w:p>
        </w:tc>
        <w:tc>
          <w:tcPr>
            <w:tcW w:w="810" w:type="dxa"/>
            <w:vAlign w:val="center"/>
          </w:tcPr>
          <w:p w14:paraId="6639E159">
            <w:pPr>
              <w:pStyle w:val="42"/>
              <w:rPr>
                <w:rFonts w:eastAsiaTheme="minorEastAsia" w:cstheme="minorBidi"/>
              </w:rPr>
            </w:pPr>
            <w:r>
              <w:rPr>
                <w:rFonts w:eastAsiaTheme="minorEastAsia" w:cstheme="minorBidi"/>
              </w:rPr>
              <w:t>5.61</w:t>
            </w:r>
          </w:p>
        </w:tc>
        <w:tc>
          <w:tcPr>
            <w:tcW w:w="809" w:type="dxa"/>
            <w:vAlign w:val="center"/>
          </w:tcPr>
          <w:p w14:paraId="5586F231">
            <w:pPr>
              <w:pStyle w:val="42"/>
              <w:rPr>
                <w:rFonts w:eastAsiaTheme="minorEastAsia" w:cstheme="minorBidi"/>
              </w:rPr>
            </w:pPr>
            <w:r>
              <w:rPr>
                <w:rFonts w:eastAsiaTheme="minorEastAsia" w:cstheme="minorBidi"/>
              </w:rPr>
              <w:t>5.643</w:t>
            </w:r>
          </w:p>
        </w:tc>
        <w:tc>
          <w:tcPr>
            <w:tcW w:w="810" w:type="dxa"/>
            <w:vAlign w:val="center"/>
          </w:tcPr>
          <w:p w14:paraId="350619FE">
            <w:pPr>
              <w:pStyle w:val="42"/>
              <w:rPr>
                <w:rFonts w:eastAsiaTheme="minorEastAsia" w:cstheme="minorBidi"/>
              </w:rPr>
            </w:pPr>
            <w:r>
              <w:rPr>
                <w:rFonts w:eastAsiaTheme="minorEastAsia" w:cstheme="minorBidi"/>
              </w:rPr>
              <w:t>5.644</w:t>
            </w:r>
          </w:p>
        </w:tc>
        <w:tc>
          <w:tcPr>
            <w:tcW w:w="809" w:type="dxa"/>
            <w:vAlign w:val="center"/>
          </w:tcPr>
          <w:p w14:paraId="461FF718">
            <w:pPr>
              <w:pStyle w:val="42"/>
              <w:rPr>
                <w:rFonts w:eastAsiaTheme="minorEastAsia" w:cstheme="minorBidi"/>
              </w:rPr>
            </w:pPr>
            <w:r>
              <w:rPr>
                <w:rFonts w:eastAsiaTheme="minorEastAsia" w:cstheme="minorBidi"/>
              </w:rPr>
              <w:t>5.671</w:t>
            </w:r>
          </w:p>
        </w:tc>
        <w:tc>
          <w:tcPr>
            <w:tcW w:w="810" w:type="dxa"/>
            <w:vAlign w:val="center"/>
          </w:tcPr>
          <w:p w14:paraId="53573B0B">
            <w:pPr>
              <w:pStyle w:val="42"/>
              <w:rPr>
                <w:rFonts w:eastAsiaTheme="minorEastAsia" w:cstheme="minorBidi"/>
              </w:rPr>
            </w:pPr>
            <w:r>
              <w:rPr>
                <w:rFonts w:eastAsiaTheme="minorEastAsia" w:cstheme="minorBidi"/>
              </w:rPr>
              <w:t>5.672</w:t>
            </w:r>
          </w:p>
        </w:tc>
        <w:tc>
          <w:tcPr>
            <w:tcW w:w="810" w:type="dxa"/>
            <w:vAlign w:val="center"/>
          </w:tcPr>
          <w:p w14:paraId="54810157">
            <w:pPr>
              <w:pStyle w:val="42"/>
              <w:rPr>
                <w:rFonts w:eastAsiaTheme="minorEastAsia" w:cstheme="minorBidi"/>
              </w:rPr>
            </w:pPr>
            <w:r>
              <w:rPr>
                <w:rFonts w:eastAsiaTheme="minorEastAsia" w:cstheme="minorBidi"/>
              </w:rPr>
              <w:t>5.746</w:t>
            </w:r>
          </w:p>
        </w:tc>
      </w:tr>
    </w:tbl>
    <w:p w14:paraId="24FE3BE5">
      <w:r>
        <w:rPr>
          <w:rFonts w:hint="eastAsia"/>
        </w:rPr>
        <w:t>根据表格得出坝址下游各断面流量变化趋势图如下：</w:t>
      </w:r>
    </w:p>
    <w:p w14:paraId="484C77DD">
      <w:pPr>
        <w:jc w:val="center"/>
      </w:pPr>
      <w:r>
        <w:drawing>
          <wp:inline distT="0" distB="0" distL="0" distR="0">
            <wp:extent cx="4572000" cy="2743200"/>
            <wp:effectExtent l="0" t="0" r="0" b="0"/>
            <wp:docPr id="2136865206"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389F318D">
      <w:pPr>
        <w:pStyle w:val="45"/>
      </w:pPr>
      <w:r>
        <w:rPr>
          <w:rFonts w:hint="eastAsia"/>
        </w:rPr>
        <w:t>图4.2-1  放空洞建设前后坝址下游各断面流量变化趋势图（P=10%）</w:t>
      </w:r>
    </w:p>
    <w:p w14:paraId="4E3CC703">
      <w:r>
        <w:rPr>
          <w:rFonts w:hint="eastAsia"/>
        </w:rPr>
        <w:t>水深变化情况：</w:t>
      </w:r>
    </w:p>
    <w:p w14:paraId="0CABA14C">
      <w:pPr>
        <w:pStyle w:val="45"/>
      </w:pPr>
      <w:r>
        <w:rPr>
          <w:rFonts w:hint="eastAsia"/>
        </w:rPr>
        <w:t>表4.2-59  放空洞建设前后坝址下游各断面水深变化表（P=10%）  单位：m</w:t>
      </w:r>
    </w:p>
    <w:tbl>
      <w:tblPr>
        <w:tblStyle w:val="2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242"/>
        <w:gridCol w:w="809"/>
        <w:gridCol w:w="810"/>
        <w:gridCol w:w="809"/>
        <w:gridCol w:w="810"/>
        <w:gridCol w:w="809"/>
        <w:gridCol w:w="810"/>
        <w:gridCol w:w="809"/>
        <w:gridCol w:w="810"/>
        <w:gridCol w:w="810"/>
      </w:tblGrid>
      <w:tr w14:paraId="26BB876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2F57A6F8">
            <w:pPr>
              <w:pStyle w:val="42"/>
              <w:rPr>
                <w:rFonts w:eastAsiaTheme="minorEastAsia" w:cstheme="minorBidi"/>
              </w:rPr>
            </w:pPr>
            <w:r>
              <w:rPr>
                <w:rFonts w:hint="eastAsia" w:eastAsiaTheme="minorEastAsia" w:cstheme="minorBidi"/>
              </w:rPr>
              <w:t>断面</w:t>
            </w:r>
          </w:p>
        </w:tc>
        <w:tc>
          <w:tcPr>
            <w:tcW w:w="809" w:type="dxa"/>
            <w:vAlign w:val="center"/>
          </w:tcPr>
          <w:p w14:paraId="50AD4113">
            <w:pPr>
              <w:pStyle w:val="42"/>
              <w:rPr>
                <w:rFonts w:eastAsiaTheme="minorEastAsia" w:cstheme="minorBidi"/>
              </w:rPr>
            </w:pPr>
            <w:r>
              <w:rPr>
                <w:rFonts w:hint="eastAsia" w:eastAsiaTheme="minorEastAsia" w:cstheme="minorBidi"/>
              </w:rPr>
              <w:t>断面1</w:t>
            </w:r>
          </w:p>
        </w:tc>
        <w:tc>
          <w:tcPr>
            <w:tcW w:w="810" w:type="dxa"/>
            <w:vAlign w:val="center"/>
          </w:tcPr>
          <w:p w14:paraId="21A64C99">
            <w:pPr>
              <w:pStyle w:val="42"/>
              <w:rPr>
                <w:rFonts w:eastAsiaTheme="minorEastAsia" w:cstheme="minorBidi"/>
              </w:rPr>
            </w:pPr>
            <w:r>
              <w:rPr>
                <w:rFonts w:hint="eastAsia" w:eastAsiaTheme="minorEastAsia" w:cstheme="minorBidi"/>
              </w:rPr>
              <w:t>断面2</w:t>
            </w:r>
          </w:p>
        </w:tc>
        <w:tc>
          <w:tcPr>
            <w:tcW w:w="809" w:type="dxa"/>
            <w:vAlign w:val="center"/>
          </w:tcPr>
          <w:p w14:paraId="03D54322">
            <w:pPr>
              <w:pStyle w:val="42"/>
              <w:rPr>
                <w:rFonts w:eastAsiaTheme="minorEastAsia" w:cstheme="minorBidi"/>
              </w:rPr>
            </w:pPr>
            <w:r>
              <w:rPr>
                <w:rFonts w:hint="eastAsia" w:eastAsiaTheme="minorEastAsia" w:cstheme="minorBidi"/>
              </w:rPr>
              <w:t>断面3</w:t>
            </w:r>
          </w:p>
        </w:tc>
        <w:tc>
          <w:tcPr>
            <w:tcW w:w="810" w:type="dxa"/>
            <w:vAlign w:val="center"/>
          </w:tcPr>
          <w:p w14:paraId="277D0FA6">
            <w:pPr>
              <w:pStyle w:val="42"/>
              <w:rPr>
                <w:rFonts w:eastAsiaTheme="minorEastAsia" w:cstheme="minorBidi"/>
              </w:rPr>
            </w:pPr>
            <w:r>
              <w:rPr>
                <w:rFonts w:hint="eastAsia" w:eastAsiaTheme="minorEastAsia" w:cstheme="minorBidi"/>
              </w:rPr>
              <w:t>断面4</w:t>
            </w:r>
          </w:p>
        </w:tc>
        <w:tc>
          <w:tcPr>
            <w:tcW w:w="809" w:type="dxa"/>
            <w:vAlign w:val="center"/>
          </w:tcPr>
          <w:p w14:paraId="03CE11CD">
            <w:pPr>
              <w:pStyle w:val="42"/>
              <w:rPr>
                <w:rFonts w:eastAsiaTheme="minorEastAsia" w:cstheme="minorBidi"/>
              </w:rPr>
            </w:pPr>
            <w:r>
              <w:rPr>
                <w:rFonts w:hint="eastAsia" w:eastAsiaTheme="minorEastAsia" w:cstheme="minorBidi"/>
              </w:rPr>
              <w:t>断面5</w:t>
            </w:r>
          </w:p>
        </w:tc>
        <w:tc>
          <w:tcPr>
            <w:tcW w:w="810" w:type="dxa"/>
            <w:vAlign w:val="center"/>
          </w:tcPr>
          <w:p w14:paraId="138D8552">
            <w:pPr>
              <w:pStyle w:val="42"/>
              <w:rPr>
                <w:rFonts w:eastAsiaTheme="minorEastAsia" w:cstheme="minorBidi"/>
              </w:rPr>
            </w:pPr>
            <w:r>
              <w:rPr>
                <w:rFonts w:hint="eastAsia" w:eastAsiaTheme="minorEastAsia" w:cstheme="minorBidi"/>
              </w:rPr>
              <w:t>断面6</w:t>
            </w:r>
          </w:p>
        </w:tc>
        <w:tc>
          <w:tcPr>
            <w:tcW w:w="809" w:type="dxa"/>
            <w:vAlign w:val="center"/>
          </w:tcPr>
          <w:p w14:paraId="374055D5">
            <w:pPr>
              <w:pStyle w:val="42"/>
              <w:rPr>
                <w:rFonts w:eastAsiaTheme="minorEastAsia" w:cstheme="minorBidi"/>
              </w:rPr>
            </w:pPr>
            <w:r>
              <w:rPr>
                <w:rFonts w:hint="eastAsia" w:eastAsiaTheme="minorEastAsia" w:cstheme="minorBidi"/>
              </w:rPr>
              <w:t>断面7</w:t>
            </w:r>
          </w:p>
        </w:tc>
        <w:tc>
          <w:tcPr>
            <w:tcW w:w="810" w:type="dxa"/>
            <w:vAlign w:val="center"/>
          </w:tcPr>
          <w:p w14:paraId="3A29AB50">
            <w:pPr>
              <w:pStyle w:val="42"/>
              <w:rPr>
                <w:rFonts w:eastAsiaTheme="minorEastAsia" w:cstheme="minorBidi"/>
              </w:rPr>
            </w:pPr>
            <w:r>
              <w:rPr>
                <w:rFonts w:hint="eastAsia" w:eastAsiaTheme="minorEastAsia" w:cstheme="minorBidi"/>
              </w:rPr>
              <w:t>断面8</w:t>
            </w:r>
          </w:p>
        </w:tc>
        <w:tc>
          <w:tcPr>
            <w:tcW w:w="810" w:type="dxa"/>
            <w:vAlign w:val="center"/>
          </w:tcPr>
          <w:p w14:paraId="6B9DFB38">
            <w:pPr>
              <w:pStyle w:val="42"/>
              <w:rPr>
                <w:rFonts w:eastAsiaTheme="minorEastAsia" w:cstheme="minorBidi"/>
              </w:rPr>
            </w:pPr>
            <w:r>
              <w:rPr>
                <w:rFonts w:hint="eastAsia" w:eastAsiaTheme="minorEastAsia" w:cstheme="minorBidi"/>
              </w:rPr>
              <w:t>断面9</w:t>
            </w:r>
          </w:p>
        </w:tc>
      </w:tr>
      <w:tr w14:paraId="11738D9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03468890">
            <w:pPr>
              <w:pStyle w:val="42"/>
              <w:rPr>
                <w:rFonts w:eastAsiaTheme="minorEastAsia" w:cstheme="minorBidi"/>
              </w:rPr>
            </w:pPr>
            <w:r>
              <w:rPr>
                <w:rFonts w:hint="eastAsia" w:eastAsiaTheme="minorEastAsia" w:cstheme="minorBidi"/>
              </w:rPr>
              <w:t>情景一（4月）水深</w:t>
            </w:r>
          </w:p>
        </w:tc>
        <w:tc>
          <w:tcPr>
            <w:tcW w:w="809" w:type="dxa"/>
            <w:vAlign w:val="center"/>
          </w:tcPr>
          <w:p w14:paraId="43F19F61">
            <w:pPr>
              <w:pStyle w:val="42"/>
              <w:rPr>
                <w:rFonts w:eastAsiaTheme="minorEastAsia" w:cstheme="minorBidi"/>
              </w:rPr>
            </w:pPr>
            <w:r>
              <w:rPr>
                <w:rFonts w:hint="eastAsia" w:eastAsiaTheme="minorEastAsia" w:cstheme="minorBidi"/>
              </w:rPr>
              <w:t>0.616</w:t>
            </w:r>
          </w:p>
        </w:tc>
        <w:tc>
          <w:tcPr>
            <w:tcW w:w="810" w:type="dxa"/>
            <w:vAlign w:val="center"/>
          </w:tcPr>
          <w:p w14:paraId="277C2662">
            <w:pPr>
              <w:pStyle w:val="42"/>
              <w:rPr>
                <w:rFonts w:eastAsiaTheme="minorEastAsia" w:cstheme="minorBidi"/>
              </w:rPr>
            </w:pPr>
            <w:r>
              <w:rPr>
                <w:rFonts w:hint="eastAsia" w:eastAsiaTheme="minorEastAsia" w:cstheme="minorBidi"/>
              </w:rPr>
              <w:t>1.053</w:t>
            </w:r>
          </w:p>
        </w:tc>
        <w:tc>
          <w:tcPr>
            <w:tcW w:w="809" w:type="dxa"/>
            <w:vAlign w:val="center"/>
          </w:tcPr>
          <w:p w14:paraId="60D9356C">
            <w:pPr>
              <w:pStyle w:val="42"/>
              <w:rPr>
                <w:rFonts w:eastAsiaTheme="minorEastAsia" w:cstheme="minorBidi"/>
              </w:rPr>
            </w:pPr>
            <w:r>
              <w:rPr>
                <w:rFonts w:hint="eastAsia" w:eastAsiaTheme="minorEastAsia" w:cstheme="minorBidi"/>
              </w:rPr>
              <w:t>0.648</w:t>
            </w:r>
          </w:p>
        </w:tc>
        <w:tc>
          <w:tcPr>
            <w:tcW w:w="810" w:type="dxa"/>
            <w:vAlign w:val="center"/>
          </w:tcPr>
          <w:p w14:paraId="07E35671">
            <w:pPr>
              <w:pStyle w:val="42"/>
              <w:rPr>
                <w:rFonts w:eastAsiaTheme="minorEastAsia" w:cstheme="minorBidi"/>
              </w:rPr>
            </w:pPr>
            <w:r>
              <w:rPr>
                <w:rFonts w:hint="eastAsia" w:eastAsiaTheme="minorEastAsia" w:cstheme="minorBidi"/>
              </w:rPr>
              <w:t>0.234</w:t>
            </w:r>
          </w:p>
        </w:tc>
        <w:tc>
          <w:tcPr>
            <w:tcW w:w="809" w:type="dxa"/>
            <w:vAlign w:val="center"/>
          </w:tcPr>
          <w:p w14:paraId="3777D73C">
            <w:pPr>
              <w:pStyle w:val="42"/>
              <w:rPr>
                <w:rFonts w:eastAsiaTheme="minorEastAsia" w:cstheme="minorBidi"/>
              </w:rPr>
            </w:pPr>
            <w:r>
              <w:rPr>
                <w:rFonts w:hint="eastAsia" w:eastAsiaTheme="minorEastAsia" w:cstheme="minorBidi"/>
              </w:rPr>
              <w:t>0.369</w:t>
            </w:r>
          </w:p>
        </w:tc>
        <w:tc>
          <w:tcPr>
            <w:tcW w:w="810" w:type="dxa"/>
            <w:vAlign w:val="center"/>
          </w:tcPr>
          <w:p w14:paraId="0B88FCC1">
            <w:pPr>
              <w:pStyle w:val="42"/>
              <w:rPr>
                <w:rFonts w:eastAsiaTheme="minorEastAsia" w:cstheme="minorBidi"/>
              </w:rPr>
            </w:pPr>
            <w:r>
              <w:rPr>
                <w:rFonts w:hint="eastAsia" w:eastAsiaTheme="minorEastAsia" w:cstheme="minorBidi"/>
              </w:rPr>
              <w:t>0.422</w:t>
            </w:r>
          </w:p>
        </w:tc>
        <w:tc>
          <w:tcPr>
            <w:tcW w:w="809" w:type="dxa"/>
            <w:vAlign w:val="center"/>
          </w:tcPr>
          <w:p w14:paraId="2155376E">
            <w:pPr>
              <w:pStyle w:val="42"/>
              <w:rPr>
                <w:rFonts w:eastAsiaTheme="minorEastAsia" w:cstheme="minorBidi"/>
              </w:rPr>
            </w:pPr>
            <w:r>
              <w:rPr>
                <w:rFonts w:hint="eastAsia" w:eastAsiaTheme="minorEastAsia" w:cstheme="minorBidi"/>
              </w:rPr>
              <w:t>0.504</w:t>
            </w:r>
          </w:p>
        </w:tc>
        <w:tc>
          <w:tcPr>
            <w:tcW w:w="810" w:type="dxa"/>
            <w:vAlign w:val="center"/>
          </w:tcPr>
          <w:p w14:paraId="5D3C3D18">
            <w:pPr>
              <w:pStyle w:val="42"/>
              <w:rPr>
                <w:rFonts w:eastAsiaTheme="minorEastAsia" w:cstheme="minorBidi"/>
              </w:rPr>
            </w:pPr>
            <w:r>
              <w:rPr>
                <w:rFonts w:hint="eastAsia" w:eastAsiaTheme="minorEastAsia" w:cstheme="minorBidi"/>
              </w:rPr>
              <w:t>0.307</w:t>
            </w:r>
          </w:p>
        </w:tc>
        <w:tc>
          <w:tcPr>
            <w:tcW w:w="810" w:type="dxa"/>
            <w:vAlign w:val="center"/>
          </w:tcPr>
          <w:p w14:paraId="6B009C28">
            <w:pPr>
              <w:pStyle w:val="42"/>
              <w:rPr>
                <w:rFonts w:eastAsiaTheme="minorEastAsia" w:cstheme="minorBidi"/>
              </w:rPr>
            </w:pPr>
            <w:r>
              <w:rPr>
                <w:rFonts w:hint="eastAsia" w:eastAsiaTheme="minorEastAsia" w:cstheme="minorBidi"/>
              </w:rPr>
              <w:t>1.072</w:t>
            </w:r>
          </w:p>
        </w:tc>
      </w:tr>
      <w:tr w14:paraId="50222B5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3459DEB5">
            <w:pPr>
              <w:pStyle w:val="42"/>
              <w:rPr>
                <w:rFonts w:eastAsiaTheme="minorEastAsia" w:cstheme="minorBidi"/>
              </w:rPr>
            </w:pPr>
            <w:r>
              <w:rPr>
                <w:rFonts w:hint="eastAsia" w:eastAsiaTheme="minorEastAsia" w:cstheme="minorBidi"/>
              </w:rPr>
              <w:t>情景二（4月）水深</w:t>
            </w:r>
          </w:p>
        </w:tc>
        <w:tc>
          <w:tcPr>
            <w:tcW w:w="809" w:type="dxa"/>
            <w:vAlign w:val="center"/>
          </w:tcPr>
          <w:p w14:paraId="76C1A4D6">
            <w:pPr>
              <w:pStyle w:val="42"/>
              <w:rPr>
                <w:rFonts w:eastAsiaTheme="minorEastAsia" w:cstheme="minorBidi"/>
              </w:rPr>
            </w:pPr>
            <w:r>
              <w:rPr>
                <w:rFonts w:hint="eastAsia" w:eastAsiaTheme="minorEastAsia" w:cstheme="minorBidi"/>
              </w:rPr>
              <w:t>1.614</w:t>
            </w:r>
          </w:p>
        </w:tc>
        <w:tc>
          <w:tcPr>
            <w:tcW w:w="810" w:type="dxa"/>
            <w:vAlign w:val="center"/>
          </w:tcPr>
          <w:p w14:paraId="7DDD92D6">
            <w:pPr>
              <w:pStyle w:val="42"/>
              <w:rPr>
                <w:rFonts w:eastAsiaTheme="minorEastAsia" w:cstheme="minorBidi"/>
              </w:rPr>
            </w:pPr>
            <w:r>
              <w:rPr>
                <w:rFonts w:hint="eastAsia" w:eastAsiaTheme="minorEastAsia" w:cstheme="minorBidi"/>
              </w:rPr>
              <w:t>1.188</w:t>
            </w:r>
          </w:p>
        </w:tc>
        <w:tc>
          <w:tcPr>
            <w:tcW w:w="809" w:type="dxa"/>
            <w:vAlign w:val="center"/>
          </w:tcPr>
          <w:p w14:paraId="38570791">
            <w:pPr>
              <w:pStyle w:val="42"/>
              <w:rPr>
                <w:rFonts w:eastAsiaTheme="minorEastAsia" w:cstheme="minorBidi"/>
              </w:rPr>
            </w:pPr>
            <w:r>
              <w:rPr>
                <w:rFonts w:hint="eastAsia" w:eastAsiaTheme="minorEastAsia" w:cstheme="minorBidi"/>
              </w:rPr>
              <w:t>0.78</w:t>
            </w:r>
          </w:p>
        </w:tc>
        <w:tc>
          <w:tcPr>
            <w:tcW w:w="810" w:type="dxa"/>
            <w:vAlign w:val="center"/>
          </w:tcPr>
          <w:p w14:paraId="7DCA07D6">
            <w:pPr>
              <w:pStyle w:val="42"/>
              <w:rPr>
                <w:rFonts w:eastAsiaTheme="minorEastAsia" w:cstheme="minorBidi"/>
              </w:rPr>
            </w:pPr>
            <w:r>
              <w:rPr>
                <w:rFonts w:hint="eastAsia" w:eastAsiaTheme="minorEastAsia" w:cstheme="minorBidi"/>
              </w:rPr>
              <w:t>0.598</w:t>
            </w:r>
          </w:p>
        </w:tc>
        <w:tc>
          <w:tcPr>
            <w:tcW w:w="809" w:type="dxa"/>
            <w:vAlign w:val="center"/>
          </w:tcPr>
          <w:p w14:paraId="4A9B857E">
            <w:pPr>
              <w:pStyle w:val="42"/>
              <w:rPr>
                <w:rFonts w:eastAsiaTheme="minorEastAsia" w:cstheme="minorBidi"/>
              </w:rPr>
            </w:pPr>
            <w:r>
              <w:rPr>
                <w:rFonts w:hint="eastAsia" w:eastAsiaTheme="minorEastAsia" w:cstheme="minorBidi"/>
              </w:rPr>
              <w:t>0.469</w:t>
            </w:r>
          </w:p>
        </w:tc>
        <w:tc>
          <w:tcPr>
            <w:tcW w:w="810" w:type="dxa"/>
            <w:vAlign w:val="center"/>
          </w:tcPr>
          <w:p w14:paraId="4B5D0A11">
            <w:pPr>
              <w:pStyle w:val="42"/>
              <w:rPr>
                <w:rFonts w:eastAsiaTheme="minorEastAsia" w:cstheme="minorBidi"/>
              </w:rPr>
            </w:pPr>
            <w:r>
              <w:rPr>
                <w:rFonts w:hint="eastAsia" w:eastAsiaTheme="minorEastAsia" w:cstheme="minorBidi"/>
              </w:rPr>
              <w:t>0.567</w:t>
            </w:r>
          </w:p>
        </w:tc>
        <w:tc>
          <w:tcPr>
            <w:tcW w:w="809" w:type="dxa"/>
            <w:vAlign w:val="center"/>
          </w:tcPr>
          <w:p w14:paraId="4B57F91B">
            <w:pPr>
              <w:pStyle w:val="42"/>
              <w:rPr>
                <w:rFonts w:eastAsiaTheme="minorEastAsia" w:cstheme="minorBidi"/>
              </w:rPr>
            </w:pPr>
            <w:r>
              <w:rPr>
                <w:rFonts w:hint="eastAsia" w:eastAsiaTheme="minorEastAsia" w:cstheme="minorBidi"/>
              </w:rPr>
              <w:t>0.653</w:t>
            </w:r>
          </w:p>
        </w:tc>
        <w:tc>
          <w:tcPr>
            <w:tcW w:w="810" w:type="dxa"/>
            <w:vAlign w:val="center"/>
          </w:tcPr>
          <w:p w14:paraId="08FC4CDD">
            <w:pPr>
              <w:pStyle w:val="42"/>
              <w:rPr>
                <w:rFonts w:eastAsiaTheme="minorEastAsia" w:cstheme="minorBidi"/>
              </w:rPr>
            </w:pPr>
            <w:r>
              <w:rPr>
                <w:rFonts w:hint="eastAsia" w:eastAsiaTheme="minorEastAsia" w:cstheme="minorBidi"/>
              </w:rPr>
              <w:t>0.734</w:t>
            </w:r>
          </w:p>
        </w:tc>
        <w:tc>
          <w:tcPr>
            <w:tcW w:w="810" w:type="dxa"/>
            <w:vAlign w:val="center"/>
          </w:tcPr>
          <w:p w14:paraId="521D7BC6">
            <w:pPr>
              <w:pStyle w:val="42"/>
              <w:rPr>
                <w:rFonts w:eastAsiaTheme="minorEastAsia" w:cstheme="minorBidi"/>
              </w:rPr>
            </w:pPr>
            <w:r>
              <w:rPr>
                <w:rFonts w:hint="eastAsia" w:eastAsiaTheme="minorEastAsia" w:cstheme="minorBidi"/>
              </w:rPr>
              <w:t>1.16</w:t>
            </w:r>
          </w:p>
        </w:tc>
      </w:tr>
      <w:tr w14:paraId="2C79C65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7B981437">
            <w:pPr>
              <w:pStyle w:val="42"/>
              <w:rPr>
                <w:rFonts w:eastAsiaTheme="minorEastAsia" w:cstheme="minorBidi"/>
              </w:rPr>
            </w:pPr>
            <w:r>
              <w:rPr>
                <w:rFonts w:hint="eastAsia" w:eastAsiaTheme="minorEastAsia" w:cstheme="minorBidi"/>
              </w:rPr>
              <w:t>情景三（4月）水深</w:t>
            </w:r>
          </w:p>
        </w:tc>
        <w:tc>
          <w:tcPr>
            <w:tcW w:w="809" w:type="dxa"/>
            <w:vAlign w:val="center"/>
          </w:tcPr>
          <w:p w14:paraId="144C6C3B">
            <w:pPr>
              <w:pStyle w:val="42"/>
              <w:rPr>
                <w:rFonts w:eastAsiaTheme="minorEastAsia" w:cstheme="minorBidi"/>
              </w:rPr>
            </w:pPr>
            <w:r>
              <w:rPr>
                <w:rFonts w:hint="eastAsia" w:eastAsiaTheme="minorEastAsia" w:cstheme="minorBidi"/>
              </w:rPr>
              <w:t>1.535</w:t>
            </w:r>
          </w:p>
        </w:tc>
        <w:tc>
          <w:tcPr>
            <w:tcW w:w="810" w:type="dxa"/>
            <w:vAlign w:val="center"/>
          </w:tcPr>
          <w:p w14:paraId="52E0DCA3">
            <w:pPr>
              <w:pStyle w:val="42"/>
              <w:rPr>
                <w:rFonts w:eastAsiaTheme="minorEastAsia" w:cstheme="minorBidi"/>
              </w:rPr>
            </w:pPr>
            <w:r>
              <w:rPr>
                <w:rFonts w:hint="eastAsia" w:eastAsiaTheme="minorEastAsia" w:cstheme="minorBidi"/>
              </w:rPr>
              <w:t>1.134</w:t>
            </w:r>
          </w:p>
        </w:tc>
        <w:tc>
          <w:tcPr>
            <w:tcW w:w="809" w:type="dxa"/>
            <w:vAlign w:val="center"/>
          </w:tcPr>
          <w:p w14:paraId="177D44D1">
            <w:pPr>
              <w:pStyle w:val="42"/>
              <w:rPr>
                <w:rFonts w:eastAsiaTheme="minorEastAsia" w:cstheme="minorBidi"/>
              </w:rPr>
            </w:pPr>
            <w:r>
              <w:rPr>
                <w:rFonts w:hint="eastAsia" w:eastAsiaTheme="minorEastAsia" w:cstheme="minorBidi"/>
              </w:rPr>
              <w:t>0.727</w:t>
            </w:r>
          </w:p>
        </w:tc>
        <w:tc>
          <w:tcPr>
            <w:tcW w:w="810" w:type="dxa"/>
            <w:vAlign w:val="center"/>
          </w:tcPr>
          <w:p w14:paraId="3BC5B31C">
            <w:pPr>
              <w:pStyle w:val="42"/>
              <w:rPr>
                <w:rFonts w:eastAsiaTheme="minorEastAsia" w:cstheme="minorBidi"/>
              </w:rPr>
            </w:pPr>
            <w:r>
              <w:rPr>
                <w:rFonts w:hint="eastAsia" w:eastAsiaTheme="minorEastAsia" w:cstheme="minorBidi"/>
              </w:rPr>
              <w:t>0.544</w:t>
            </w:r>
          </w:p>
        </w:tc>
        <w:tc>
          <w:tcPr>
            <w:tcW w:w="809" w:type="dxa"/>
            <w:vAlign w:val="center"/>
          </w:tcPr>
          <w:p w14:paraId="2A7500F4">
            <w:pPr>
              <w:pStyle w:val="42"/>
              <w:rPr>
                <w:rFonts w:eastAsiaTheme="minorEastAsia" w:cstheme="minorBidi"/>
              </w:rPr>
            </w:pPr>
            <w:r>
              <w:rPr>
                <w:rFonts w:hint="eastAsia" w:eastAsiaTheme="minorEastAsia" w:cstheme="minorBidi"/>
              </w:rPr>
              <w:t>0.428</w:t>
            </w:r>
          </w:p>
        </w:tc>
        <w:tc>
          <w:tcPr>
            <w:tcW w:w="810" w:type="dxa"/>
            <w:vAlign w:val="center"/>
          </w:tcPr>
          <w:p w14:paraId="65B26AED">
            <w:pPr>
              <w:pStyle w:val="42"/>
              <w:rPr>
                <w:rFonts w:eastAsiaTheme="minorEastAsia" w:cstheme="minorBidi"/>
              </w:rPr>
            </w:pPr>
            <w:r>
              <w:rPr>
                <w:rFonts w:hint="eastAsia" w:eastAsiaTheme="minorEastAsia" w:cstheme="minorBidi"/>
              </w:rPr>
              <w:t>0.509</w:t>
            </w:r>
          </w:p>
        </w:tc>
        <w:tc>
          <w:tcPr>
            <w:tcW w:w="809" w:type="dxa"/>
            <w:vAlign w:val="center"/>
          </w:tcPr>
          <w:p w14:paraId="08BD0195">
            <w:pPr>
              <w:pStyle w:val="42"/>
              <w:rPr>
                <w:rFonts w:eastAsiaTheme="minorEastAsia" w:cstheme="minorBidi"/>
              </w:rPr>
            </w:pPr>
            <w:r>
              <w:rPr>
                <w:rFonts w:hint="eastAsia" w:eastAsiaTheme="minorEastAsia" w:cstheme="minorBidi"/>
              </w:rPr>
              <w:t>0.593</w:t>
            </w:r>
          </w:p>
        </w:tc>
        <w:tc>
          <w:tcPr>
            <w:tcW w:w="810" w:type="dxa"/>
            <w:vAlign w:val="center"/>
          </w:tcPr>
          <w:p w14:paraId="55F271CA">
            <w:pPr>
              <w:pStyle w:val="42"/>
              <w:rPr>
                <w:rFonts w:eastAsiaTheme="minorEastAsia" w:cstheme="minorBidi"/>
              </w:rPr>
            </w:pPr>
            <w:r>
              <w:rPr>
                <w:rFonts w:hint="eastAsia" w:eastAsiaTheme="minorEastAsia" w:cstheme="minorBidi"/>
              </w:rPr>
              <w:t>0.649</w:t>
            </w:r>
          </w:p>
        </w:tc>
        <w:tc>
          <w:tcPr>
            <w:tcW w:w="810" w:type="dxa"/>
            <w:vAlign w:val="center"/>
          </w:tcPr>
          <w:p w14:paraId="51044938">
            <w:pPr>
              <w:pStyle w:val="42"/>
              <w:rPr>
                <w:rFonts w:eastAsiaTheme="minorEastAsia" w:cstheme="minorBidi"/>
              </w:rPr>
            </w:pPr>
            <w:r>
              <w:rPr>
                <w:rFonts w:hint="eastAsia" w:eastAsiaTheme="minorEastAsia" w:cstheme="minorBidi"/>
              </w:rPr>
              <w:t>1.124</w:t>
            </w:r>
          </w:p>
        </w:tc>
      </w:tr>
      <w:tr w14:paraId="76C8033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190B926E">
            <w:pPr>
              <w:pStyle w:val="42"/>
              <w:rPr>
                <w:rFonts w:eastAsiaTheme="minorEastAsia" w:cstheme="minorBidi"/>
              </w:rPr>
            </w:pPr>
            <w:r>
              <w:rPr>
                <w:rFonts w:hint="eastAsia" w:eastAsiaTheme="minorEastAsia" w:cstheme="minorBidi"/>
              </w:rPr>
              <w:t>情景一（5月）水深</w:t>
            </w:r>
          </w:p>
        </w:tc>
        <w:tc>
          <w:tcPr>
            <w:tcW w:w="809" w:type="dxa"/>
            <w:vAlign w:val="center"/>
          </w:tcPr>
          <w:p w14:paraId="6BFD3EC1">
            <w:pPr>
              <w:pStyle w:val="42"/>
              <w:rPr>
                <w:rFonts w:eastAsiaTheme="minorEastAsia" w:cstheme="minorBidi"/>
              </w:rPr>
            </w:pPr>
            <w:r>
              <w:rPr>
                <w:rFonts w:hint="eastAsia" w:eastAsiaTheme="minorEastAsia" w:cstheme="minorBidi"/>
              </w:rPr>
              <w:t>1.01</w:t>
            </w:r>
          </w:p>
        </w:tc>
        <w:tc>
          <w:tcPr>
            <w:tcW w:w="810" w:type="dxa"/>
            <w:vAlign w:val="center"/>
          </w:tcPr>
          <w:p w14:paraId="6D5D662D">
            <w:pPr>
              <w:pStyle w:val="42"/>
              <w:rPr>
                <w:rFonts w:eastAsiaTheme="minorEastAsia" w:cstheme="minorBidi"/>
              </w:rPr>
            </w:pPr>
            <w:r>
              <w:rPr>
                <w:rFonts w:hint="eastAsia" w:eastAsiaTheme="minorEastAsia" w:cstheme="minorBidi"/>
              </w:rPr>
              <w:t>1.09</w:t>
            </w:r>
          </w:p>
        </w:tc>
        <w:tc>
          <w:tcPr>
            <w:tcW w:w="809" w:type="dxa"/>
            <w:vAlign w:val="center"/>
          </w:tcPr>
          <w:p w14:paraId="3325B420">
            <w:pPr>
              <w:pStyle w:val="42"/>
              <w:rPr>
                <w:rFonts w:eastAsiaTheme="minorEastAsia" w:cstheme="minorBidi"/>
              </w:rPr>
            </w:pPr>
            <w:r>
              <w:rPr>
                <w:rFonts w:hint="eastAsia" w:eastAsiaTheme="minorEastAsia" w:cstheme="minorBidi"/>
              </w:rPr>
              <w:t>0.684</w:t>
            </w:r>
          </w:p>
        </w:tc>
        <w:tc>
          <w:tcPr>
            <w:tcW w:w="810" w:type="dxa"/>
            <w:vAlign w:val="center"/>
          </w:tcPr>
          <w:p w14:paraId="487BF921">
            <w:pPr>
              <w:pStyle w:val="42"/>
              <w:rPr>
                <w:rFonts w:eastAsiaTheme="minorEastAsia" w:cstheme="minorBidi"/>
              </w:rPr>
            </w:pPr>
            <w:r>
              <w:rPr>
                <w:rFonts w:hint="eastAsia" w:eastAsiaTheme="minorEastAsia" w:cstheme="minorBidi"/>
              </w:rPr>
              <w:t>0.283</w:t>
            </w:r>
          </w:p>
        </w:tc>
        <w:tc>
          <w:tcPr>
            <w:tcW w:w="809" w:type="dxa"/>
            <w:vAlign w:val="center"/>
          </w:tcPr>
          <w:p w14:paraId="57114818">
            <w:pPr>
              <w:pStyle w:val="42"/>
              <w:rPr>
                <w:rFonts w:eastAsiaTheme="minorEastAsia" w:cstheme="minorBidi"/>
              </w:rPr>
            </w:pPr>
            <w:r>
              <w:rPr>
                <w:rFonts w:hint="eastAsia" w:eastAsiaTheme="minorEastAsia" w:cstheme="minorBidi"/>
              </w:rPr>
              <w:t>0.396</w:t>
            </w:r>
          </w:p>
        </w:tc>
        <w:tc>
          <w:tcPr>
            <w:tcW w:w="810" w:type="dxa"/>
            <w:vAlign w:val="center"/>
          </w:tcPr>
          <w:p w14:paraId="4D07AA24">
            <w:pPr>
              <w:pStyle w:val="42"/>
              <w:rPr>
                <w:rFonts w:eastAsiaTheme="minorEastAsia" w:cstheme="minorBidi"/>
              </w:rPr>
            </w:pPr>
            <w:r>
              <w:rPr>
                <w:rFonts w:hint="eastAsia" w:eastAsiaTheme="minorEastAsia" w:cstheme="minorBidi"/>
              </w:rPr>
              <w:t>0.462</w:t>
            </w:r>
          </w:p>
        </w:tc>
        <w:tc>
          <w:tcPr>
            <w:tcW w:w="809" w:type="dxa"/>
            <w:vAlign w:val="center"/>
          </w:tcPr>
          <w:p w14:paraId="3A1716B9">
            <w:pPr>
              <w:pStyle w:val="42"/>
              <w:rPr>
                <w:rFonts w:eastAsiaTheme="minorEastAsia" w:cstheme="minorBidi"/>
              </w:rPr>
            </w:pPr>
            <w:r>
              <w:rPr>
                <w:rFonts w:hint="eastAsia" w:eastAsiaTheme="minorEastAsia" w:cstheme="minorBidi"/>
              </w:rPr>
              <w:t>0.544</w:t>
            </w:r>
          </w:p>
        </w:tc>
        <w:tc>
          <w:tcPr>
            <w:tcW w:w="810" w:type="dxa"/>
            <w:vAlign w:val="center"/>
          </w:tcPr>
          <w:p w14:paraId="22CF8369">
            <w:pPr>
              <w:pStyle w:val="42"/>
              <w:rPr>
                <w:rFonts w:eastAsiaTheme="minorEastAsia" w:cstheme="minorBidi"/>
              </w:rPr>
            </w:pPr>
            <w:r>
              <w:rPr>
                <w:rFonts w:hint="eastAsia" w:eastAsiaTheme="minorEastAsia" w:cstheme="minorBidi"/>
              </w:rPr>
              <w:t>0.383</w:t>
            </w:r>
          </w:p>
        </w:tc>
        <w:tc>
          <w:tcPr>
            <w:tcW w:w="810" w:type="dxa"/>
            <w:vAlign w:val="center"/>
          </w:tcPr>
          <w:p w14:paraId="0DF12292">
            <w:pPr>
              <w:pStyle w:val="42"/>
              <w:rPr>
                <w:rFonts w:eastAsiaTheme="minorEastAsia" w:cstheme="minorBidi"/>
              </w:rPr>
            </w:pPr>
            <w:r>
              <w:rPr>
                <w:rFonts w:hint="eastAsia" w:eastAsiaTheme="minorEastAsia" w:cstheme="minorBidi"/>
              </w:rPr>
              <w:t>1.095</w:t>
            </w:r>
          </w:p>
        </w:tc>
      </w:tr>
      <w:tr w14:paraId="1827453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312FDA21">
            <w:pPr>
              <w:pStyle w:val="42"/>
              <w:rPr>
                <w:rFonts w:eastAsiaTheme="minorEastAsia" w:cstheme="minorBidi"/>
              </w:rPr>
            </w:pPr>
            <w:r>
              <w:rPr>
                <w:rFonts w:hint="eastAsia" w:eastAsiaTheme="minorEastAsia" w:cstheme="minorBidi"/>
              </w:rPr>
              <w:t>情景二（5月）水深</w:t>
            </w:r>
          </w:p>
        </w:tc>
        <w:tc>
          <w:tcPr>
            <w:tcW w:w="809" w:type="dxa"/>
            <w:vAlign w:val="center"/>
          </w:tcPr>
          <w:p w14:paraId="13D00240">
            <w:pPr>
              <w:pStyle w:val="42"/>
              <w:rPr>
                <w:rFonts w:eastAsiaTheme="minorEastAsia" w:cstheme="minorBidi"/>
              </w:rPr>
            </w:pPr>
            <w:r>
              <w:rPr>
                <w:rFonts w:hint="eastAsia" w:eastAsiaTheme="minorEastAsia" w:cstheme="minorBidi"/>
              </w:rPr>
              <w:t>1.64</w:t>
            </w:r>
          </w:p>
        </w:tc>
        <w:tc>
          <w:tcPr>
            <w:tcW w:w="810" w:type="dxa"/>
            <w:vAlign w:val="center"/>
          </w:tcPr>
          <w:p w14:paraId="2DF3180F">
            <w:pPr>
              <w:pStyle w:val="42"/>
              <w:rPr>
                <w:rFonts w:eastAsiaTheme="minorEastAsia" w:cstheme="minorBidi"/>
              </w:rPr>
            </w:pPr>
            <w:r>
              <w:rPr>
                <w:rFonts w:hint="eastAsia" w:eastAsiaTheme="minorEastAsia" w:cstheme="minorBidi"/>
              </w:rPr>
              <w:t>1.206</w:t>
            </w:r>
          </w:p>
        </w:tc>
        <w:tc>
          <w:tcPr>
            <w:tcW w:w="809" w:type="dxa"/>
            <w:vAlign w:val="center"/>
          </w:tcPr>
          <w:p w14:paraId="61EEC3E0">
            <w:pPr>
              <w:pStyle w:val="42"/>
              <w:rPr>
                <w:rFonts w:eastAsiaTheme="minorEastAsia" w:cstheme="minorBidi"/>
              </w:rPr>
            </w:pPr>
            <w:r>
              <w:rPr>
                <w:rFonts w:hint="eastAsia" w:eastAsiaTheme="minorEastAsia" w:cstheme="minorBidi"/>
              </w:rPr>
              <w:t>0.798</w:t>
            </w:r>
          </w:p>
        </w:tc>
        <w:tc>
          <w:tcPr>
            <w:tcW w:w="810" w:type="dxa"/>
            <w:vAlign w:val="center"/>
          </w:tcPr>
          <w:p w14:paraId="1FDD4CB5">
            <w:pPr>
              <w:pStyle w:val="42"/>
              <w:rPr>
                <w:rFonts w:eastAsiaTheme="minorEastAsia" w:cstheme="minorBidi"/>
              </w:rPr>
            </w:pPr>
            <w:r>
              <w:rPr>
                <w:rFonts w:hint="eastAsia" w:eastAsiaTheme="minorEastAsia" w:cstheme="minorBidi"/>
              </w:rPr>
              <w:t>0.616</w:t>
            </w:r>
          </w:p>
        </w:tc>
        <w:tc>
          <w:tcPr>
            <w:tcW w:w="809" w:type="dxa"/>
            <w:vAlign w:val="center"/>
          </w:tcPr>
          <w:p w14:paraId="07D4778D">
            <w:pPr>
              <w:pStyle w:val="42"/>
              <w:rPr>
                <w:rFonts w:eastAsiaTheme="minorEastAsia" w:cstheme="minorBidi"/>
              </w:rPr>
            </w:pPr>
            <w:r>
              <w:rPr>
                <w:rFonts w:hint="eastAsia" w:eastAsiaTheme="minorEastAsia" w:cstheme="minorBidi"/>
              </w:rPr>
              <w:t>0.482</w:t>
            </w:r>
          </w:p>
        </w:tc>
        <w:tc>
          <w:tcPr>
            <w:tcW w:w="810" w:type="dxa"/>
            <w:vAlign w:val="center"/>
          </w:tcPr>
          <w:p w14:paraId="7CFB0DBF">
            <w:pPr>
              <w:pStyle w:val="42"/>
              <w:rPr>
                <w:rFonts w:eastAsiaTheme="minorEastAsia" w:cstheme="minorBidi"/>
              </w:rPr>
            </w:pPr>
            <w:r>
              <w:rPr>
                <w:rFonts w:hint="eastAsia" w:eastAsiaTheme="minorEastAsia" w:cstheme="minorBidi"/>
              </w:rPr>
              <w:t>0.587</w:t>
            </w:r>
          </w:p>
        </w:tc>
        <w:tc>
          <w:tcPr>
            <w:tcW w:w="809" w:type="dxa"/>
            <w:vAlign w:val="center"/>
          </w:tcPr>
          <w:p w14:paraId="464B5B10">
            <w:pPr>
              <w:pStyle w:val="42"/>
              <w:rPr>
                <w:rFonts w:eastAsiaTheme="minorEastAsia" w:cstheme="minorBidi"/>
              </w:rPr>
            </w:pPr>
            <w:r>
              <w:rPr>
                <w:rFonts w:hint="eastAsia" w:eastAsiaTheme="minorEastAsia" w:cstheme="minorBidi"/>
              </w:rPr>
              <w:t>0.673</w:t>
            </w:r>
          </w:p>
        </w:tc>
        <w:tc>
          <w:tcPr>
            <w:tcW w:w="810" w:type="dxa"/>
            <w:vAlign w:val="center"/>
          </w:tcPr>
          <w:p w14:paraId="53F14642">
            <w:pPr>
              <w:pStyle w:val="42"/>
              <w:rPr>
                <w:rFonts w:eastAsiaTheme="minorEastAsia" w:cstheme="minorBidi"/>
              </w:rPr>
            </w:pPr>
            <w:r>
              <w:rPr>
                <w:rFonts w:hint="eastAsia" w:eastAsiaTheme="minorEastAsia" w:cstheme="minorBidi"/>
              </w:rPr>
              <w:t>0.762</w:t>
            </w:r>
          </w:p>
        </w:tc>
        <w:tc>
          <w:tcPr>
            <w:tcW w:w="810" w:type="dxa"/>
            <w:vAlign w:val="center"/>
          </w:tcPr>
          <w:p w14:paraId="6A213CD2">
            <w:pPr>
              <w:pStyle w:val="42"/>
              <w:rPr>
                <w:rFonts w:eastAsiaTheme="minorEastAsia" w:cstheme="minorBidi"/>
              </w:rPr>
            </w:pPr>
            <w:r>
              <w:rPr>
                <w:rFonts w:hint="eastAsia" w:eastAsiaTheme="minorEastAsia" w:cstheme="minorBidi"/>
              </w:rPr>
              <w:t>1.171</w:t>
            </w:r>
          </w:p>
        </w:tc>
      </w:tr>
      <w:tr w14:paraId="6F1FC13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5722124F">
            <w:pPr>
              <w:pStyle w:val="42"/>
              <w:rPr>
                <w:rFonts w:eastAsiaTheme="minorEastAsia" w:cstheme="minorBidi"/>
              </w:rPr>
            </w:pPr>
            <w:r>
              <w:rPr>
                <w:rFonts w:hint="eastAsia" w:eastAsiaTheme="minorEastAsia" w:cstheme="minorBidi"/>
              </w:rPr>
              <w:t>情景三（5月）水深</w:t>
            </w:r>
          </w:p>
        </w:tc>
        <w:tc>
          <w:tcPr>
            <w:tcW w:w="809" w:type="dxa"/>
            <w:vAlign w:val="center"/>
          </w:tcPr>
          <w:p w14:paraId="5125457A">
            <w:pPr>
              <w:pStyle w:val="42"/>
              <w:rPr>
                <w:rFonts w:eastAsiaTheme="minorEastAsia" w:cstheme="minorBidi"/>
              </w:rPr>
            </w:pPr>
            <w:r>
              <w:rPr>
                <w:rFonts w:hint="eastAsia" w:eastAsiaTheme="minorEastAsia" w:cstheme="minorBidi"/>
              </w:rPr>
              <w:t>1.568</w:t>
            </w:r>
          </w:p>
        </w:tc>
        <w:tc>
          <w:tcPr>
            <w:tcW w:w="810" w:type="dxa"/>
            <w:vAlign w:val="center"/>
          </w:tcPr>
          <w:p w14:paraId="1DE73EED">
            <w:pPr>
              <w:pStyle w:val="42"/>
              <w:rPr>
                <w:rFonts w:eastAsiaTheme="minorEastAsia" w:cstheme="minorBidi"/>
              </w:rPr>
            </w:pPr>
            <w:r>
              <w:rPr>
                <w:rFonts w:hint="eastAsia" w:eastAsiaTheme="minorEastAsia" w:cstheme="minorBidi"/>
              </w:rPr>
              <w:t>1.156</w:t>
            </w:r>
          </w:p>
        </w:tc>
        <w:tc>
          <w:tcPr>
            <w:tcW w:w="809" w:type="dxa"/>
            <w:vAlign w:val="center"/>
          </w:tcPr>
          <w:p w14:paraId="4B65C943">
            <w:pPr>
              <w:pStyle w:val="42"/>
              <w:rPr>
                <w:rFonts w:eastAsiaTheme="minorEastAsia" w:cstheme="minorBidi"/>
              </w:rPr>
            </w:pPr>
            <w:r>
              <w:rPr>
                <w:rFonts w:hint="eastAsia" w:eastAsiaTheme="minorEastAsia" w:cstheme="minorBidi"/>
              </w:rPr>
              <w:t>0.749</w:t>
            </w:r>
          </w:p>
        </w:tc>
        <w:tc>
          <w:tcPr>
            <w:tcW w:w="810" w:type="dxa"/>
            <w:vAlign w:val="center"/>
          </w:tcPr>
          <w:p w14:paraId="1AE6EDE7">
            <w:pPr>
              <w:pStyle w:val="42"/>
              <w:rPr>
                <w:rFonts w:eastAsiaTheme="minorEastAsia" w:cstheme="minorBidi"/>
              </w:rPr>
            </w:pPr>
            <w:r>
              <w:rPr>
                <w:rFonts w:hint="eastAsia" w:eastAsiaTheme="minorEastAsia" w:cstheme="minorBidi"/>
              </w:rPr>
              <w:t>0.566</w:t>
            </w:r>
          </w:p>
        </w:tc>
        <w:tc>
          <w:tcPr>
            <w:tcW w:w="809" w:type="dxa"/>
            <w:vAlign w:val="center"/>
          </w:tcPr>
          <w:p w14:paraId="2841733D">
            <w:pPr>
              <w:pStyle w:val="42"/>
              <w:rPr>
                <w:rFonts w:eastAsiaTheme="minorEastAsia" w:cstheme="minorBidi"/>
              </w:rPr>
            </w:pPr>
            <w:r>
              <w:rPr>
                <w:rFonts w:hint="eastAsia" w:eastAsiaTheme="minorEastAsia" w:cstheme="minorBidi"/>
              </w:rPr>
              <w:t>0.445</w:t>
            </w:r>
          </w:p>
        </w:tc>
        <w:tc>
          <w:tcPr>
            <w:tcW w:w="810" w:type="dxa"/>
            <w:vAlign w:val="center"/>
          </w:tcPr>
          <w:p w14:paraId="71EEA71A">
            <w:pPr>
              <w:pStyle w:val="42"/>
              <w:rPr>
                <w:rFonts w:eastAsiaTheme="minorEastAsia" w:cstheme="minorBidi"/>
              </w:rPr>
            </w:pPr>
            <w:r>
              <w:rPr>
                <w:rFonts w:hint="eastAsia" w:eastAsiaTheme="minorEastAsia" w:cstheme="minorBidi"/>
              </w:rPr>
              <w:t>0.533</w:t>
            </w:r>
          </w:p>
        </w:tc>
        <w:tc>
          <w:tcPr>
            <w:tcW w:w="809" w:type="dxa"/>
            <w:vAlign w:val="center"/>
          </w:tcPr>
          <w:p w14:paraId="6B8D7645">
            <w:pPr>
              <w:pStyle w:val="42"/>
              <w:rPr>
                <w:rFonts w:eastAsiaTheme="minorEastAsia" w:cstheme="minorBidi"/>
              </w:rPr>
            </w:pPr>
            <w:r>
              <w:rPr>
                <w:rFonts w:hint="eastAsia" w:eastAsiaTheme="minorEastAsia" w:cstheme="minorBidi"/>
              </w:rPr>
              <w:t>0.617</w:t>
            </w:r>
          </w:p>
        </w:tc>
        <w:tc>
          <w:tcPr>
            <w:tcW w:w="810" w:type="dxa"/>
            <w:vAlign w:val="center"/>
          </w:tcPr>
          <w:p w14:paraId="2CFF2F93">
            <w:pPr>
              <w:pStyle w:val="42"/>
              <w:rPr>
                <w:rFonts w:eastAsiaTheme="minorEastAsia" w:cstheme="minorBidi"/>
              </w:rPr>
            </w:pPr>
            <w:r>
              <w:rPr>
                <w:rFonts w:hint="eastAsia" w:eastAsiaTheme="minorEastAsia" w:cstheme="minorBidi"/>
              </w:rPr>
              <w:t>0.683</w:t>
            </w:r>
          </w:p>
        </w:tc>
        <w:tc>
          <w:tcPr>
            <w:tcW w:w="810" w:type="dxa"/>
            <w:vAlign w:val="center"/>
          </w:tcPr>
          <w:p w14:paraId="54D0F3A4">
            <w:pPr>
              <w:pStyle w:val="42"/>
              <w:rPr>
                <w:rFonts w:eastAsiaTheme="minorEastAsia" w:cstheme="minorBidi"/>
              </w:rPr>
            </w:pPr>
            <w:r>
              <w:rPr>
                <w:rFonts w:hint="eastAsia" w:eastAsiaTheme="minorEastAsia" w:cstheme="minorBidi"/>
              </w:rPr>
              <w:t>1.138</w:t>
            </w:r>
          </w:p>
        </w:tc>
      </w:tr>
    </w:tbl>
    <w:p w14:paraId="3044C86E">
      <w:r>
        <w:rPr>
          <w:rFonts w:hint="eastAsia"/>
        </w:rPr>
        <w:t>根据表格得出坝址下游各断面流量变化趋势图如下：</w:t>
      </w:r>
    </w:p>
    <w:p w14:paraId="59C9EF43">
      <w:pPr>
        <w:jc w:val="center"/>
      </w:pPr>
      <w:r>
        <w:drawing>
          <wp:inline distT="0" distB="0" distL="0" distR="0">
            <wp:extent cx="4572000" cy="2743200"/>
            <wp:effectExtent l="0" t="0" r="0" b="0"/>
            <wp:docPr id="1916693312"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32ECCC3C">
      <w:pPr>
        <w:pStyle w:val="45"/>
      </w:pPr>
      <w:r>
        <w:rPr>
          <w:rFonts w:hint="eastAsia"/>
        </w:rPr>
        <w:t>图4.2-2  放空洞建设前后坝址下游各断面水深变化趋势图（P=10%）</w:t>
      </w:r>
    </w:p>
    <w:p w14:paraId="4163ED0B">
      <w:r>
        <w:rPr>
          <w:rFonts w:hint="eastAsia"/>
        </w:rPr>
        <w:t>流速变化情况：</w:t>
      </w:r>
    </w:p>
    <w:p w14:paraId="31899145">
      <w:pPr>
        <w:pStyle w:val="45"/>
      </w:pPr>
      <w:r>
        <w:rPr>
          <w:rFonts w:hint="eastAsia"/>
        </w:rPr>
        <w:t>表4.2-60  放空洞建设前后坝址下游各断面流速变化表（P=10%）  单位：m/s</w:t>
      </w:r>
    </w:p>
    <w:tbl>
      <w:tblPr>
        <w:tblStyle w:val="2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242"/>
        <w:gridCol w:w="809"/>
        <w:gridCol w:w="810"/>
        <w:gridCol w:w="809"/>
        <w:gridCol w:w="810"/>
        <w:gridCol w:w="809"/>
        <w:gridCol w:w="810"/>
        <w:gridCol w:w="809"/>
        <w:gridCol w:w="810"/>
        <w:gridCol w:w="810"/>
      </w:tblGrid>
      <w:tr w14:paraId="7648EB4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0596C87B">
            <w:pPr>
              <w:pStyle w:val="42"/>
              <w:rPr>
                <w:rFonts w:eastAsiaTheme="minorEastAsia" w:cstheme="minorBidi"/>
              </w:rPr>
            </w:pPr>
            <w:r>
              <w:rPr>
                <w:rFonts w:hint="eastAsia" w:eastAsiaTheme="minorEastAsia" w:cstheme="minorBidi"/>
              </w:rPr>
              <w:t>断面</w:t>
            </w:r>
          </w:p>
        </w:tc>
        <w:tc>
          <w:tcPr>
            <w:tcW w:w="809" w:type="dxa"/>
            <w:vAlign w:val="center"/>
          </w:tcPr>
          <w:p w14:paraId="0495C3F2">
            <w:pPr>
              <w:pStyle w:val="42"/>
              <w:rPr>
                <w:rFonts w:eastAsiaTheme="minorEastAsia" w:cstheme="minorBidi"/>
              </w:rPr>
            </w:pPr>
            <w:r>
              <w:rPr>
                <w:rFonts w:hint="eastAsia" w:eastAsiaTheme="minorEastAsia" w:cstheme="minorBidi"/>
              </w:rPr>
              <w:t>断面1</w:t>
            </w:r>
          </w:p>
        </w:tc>
        <w:tc>
          <w:tcPr>
            <w:tcW w:w="810" w:type="dxa"/>
            <w:vAlign w:val="center"/>
          </w:tcPr>
          <w:p w14:paraId="008AC34E">
            <w:pPr>
              <w:pStyle w:val="42"/>
              <w:rPr>
                <w:rFonts w:eastAsiaTheme="minorEastAsia" w:cstheme="minorBidi"/>
              </w:rPr>
            </w:pPr>
            <w:r>
              <w:rPr>
                <w:rFonts w:hint="eastAsia" w:eastAsiaTheme="minorEastAsia" w:cstheme="minorBidi"/>
              </w:rPr>
              <w:t>断面2</w:t>
            </w:r>
          </w:p>
        </w:tc>
        <w:tc>
          <w:tcPr>
            <w:tcW w:w="809" w:type="dxa"/>
            <w:vAlign w:val="center"/>
          </w:tcPr>
          <w:p w14:paraId="66733723">
            <w:pPr>
              <w:pStyle w:val="42"/>
              <w:rPr>
                <w:rFonts w:eastAsiaTheme="minorEastAsia" w:cstheme="minorBidi"/>
              </w:rPr>
            </w:pPr>
            <w:r>
              <w:rPr>
                <w:rFonts w:hint="eastAsia" w:eastAsiaTheme="minorEastAsia" w:cstheme="minorBidi"/>
              </w:rPr>
              <w:t>断面3</w:t>
            </w:r>
          </w:p>
        </w:tc>
        <w:tc>
          <w:tcPr>
            <w:tcW w:w="810" w:type="dxa"/>
            <w:vAlign w:val="center"/>
          </w:tcPr>
          <w:p w14:paraId="6D173592">
            <w:pPr>
              <w:pStyle w:val="42"/>
              <w:rPr>
                <w:rFonts w:eastAsiaTheme="minorEastAsia" w:cstheme="minorBidi"/>
              </w:rPr>
            </w:pPr>
            <w:r>
              <w:rPr>
                <w:rFonts w:hint="eastAsia" w:eastAsiaTheme="minorEastAsia" w:cstheme="minorBidi"/>
              </w:rPr>
              <w:t>断面4</w:t>
            </w:r>
          </w:p>
        </w:tc>
        <w:tc>
          <w:tcPr>
            <w:tcW w:w="809" w:type="dxa"/>
            <w:vAlign w:val="center"/>
          </w:tcPr>
          <w:p w14:paraId="2E6F1102">
            <w:pPr>
              <w:pStyle w:val="42"/>
              <w:rPr>
                <w:rFonts w:eastAsiaTheme="minorEastAsia" w:cstheme="minorBidi"/>
              </w:rPr>
            </w:pPr>
            <w:r>
              <w:rPr>
                <w:rFonts w:hint="eastAsia" w:eastAsiaTheme="minorEastAsia" w:cstheme="minorBidi"/>
              </w:rPr>
              <w:t>断面5</w:t>
            </w:r>
          </w:p>
        </w:tc>
        <w:tc>
          <w:tcPr>
            <w:tcW w:w="810" w:type="dxa"/>
            <w:vAlign w:val="center"/>
          </w:tcPr>
          <w:p w14:paraId="75EC5403">
            <w:pPr>
              <w:pStyle w:val="42"/>
              <w:rPr>
                <w:rFonts w:eastAsiaTheme="minorEastAsia" w:cstheme="minorBidi"/>
              </w:rPr>
            </w:pPr>
            <w:r>
              <w:rPr>
                <w:rFonts w:hint="eastAsia" w:eastAsiaTheme="minorEastAsia" w:cstheme="minorBidi"/>
              </w:rPr>
              <w:t>断面6</w:t>
            </w:r>
          </w:p>
        </w:tc>
        <w:tc>
          <w:tcPr>
            <w:tcW w:w="809" w:type="dxa"/>
            <w:vAlign w:val="center"/>
          </w:tcPr>
          <w:p w14:paraId="065FF293">
            <w:pPr>
              <w:pStyle w:val="42"/>
              <w:rPr>
                <w:rFonts w:eastAsiaTheme="minorEastAsia" w:cstheme="minorBidi"/>
              </w:rPr>
            </w:pPr>
            <w:r>
              <w:rPr>
                <w:rFonts w:hint="eastAsia" w:eastAsiaTheme="minorEastAsia" w:cstheme="minorBidi"/>
              </w:rPr>
              <w:t>断面7</w:t>
            </w:r>
          </w:p>
        </w:tc>
        <w:tc>
          <w:tcPr>
            <w:tcW w:w="810" w:type="dxa"/>
            <w:vAlign w:val="center"/>
          </w:tcPr>
          <w:p w14:paraId="29E9B211">
            <w:pPr>
              <w:pStyle w:val="42"/>
              <w:rPr>
                <w:rFonts w:eastAsiaTheme="minorEastAsia" w:cstheme="minorBidi"/>
              </w:rPr>
            </w:pPr>
            <w:r>
              <w:rPr>
                <w:rFonts w:hint="eastAsia" w:eastAsiaTheme="minorEastAsia" w:cstheme="minorBidi"/>
              </w:rPr>
              <w:t>断面8</w:t>
            </w:r>
          </w:p>
        </w:tc>
        <w:tc>
          <w:tcPr>
            <w:tcW w:w="810" w:type="dxa"/>
            <w:vAlign w:val="center"/>
          </w:tcPr>
          <w:p w14:paraId="056106A7">
            <w:pPr>
              <w:pStyle w:val="42"/>
              <w:rPr>
                <w:rFonts w:eastAsiaTheme="minorEastAsia" w:cstheme="minorBidi"/>
              </w:rPr>
            </w:pPr>
            <w:r>
              <w:rPr>
                <w:rFonts w:hint="eastAsia" w:eastAsiaTheme="minorEastAsia" w:cstheme="minorBidi"/>
              </w:rPr>
              <w:t>断面9</w:t>
            </w:r>
          </w:p>
        </w:tc>
      </w:tr>
      <w:tr w14:paraId="5D717E6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66775FAE">
            <w:pPr>
              <w:pStyle w:val="42"/>
              <w:rPr>
                <w:rFonts w:eastAsiaTheme="minorEastAsia" w:cstheme="minorBidi"/>
              </w:rPr>
            </w:pPr>
            <w:r>
              <w:rPr>
                <w:rFonts w:hint="eastAsia" w:eastAsiaTheme="minorEastAsia" w:cstheme="minorBidi"/>
              </w:rPr>
              <w:t>情景一（4月）流速</w:t>
            </w:r>
          </w:p>
        </w:tc>
        <w:tc>
          <w:tcPr>
            <w:tcW w:w="809" w:type="dxa"/>
            <w:vAlign w:val="center"/>
          </w:tcPr>
          <w:p w14:paraId="0C9E8256">
            <w:pPr>
              <w:pStyle w:val="42"/>
              <w:rPr>
                <w:rFonts w:eastAsiaTheme="minorEastAsia" w:cstheme="minorBidi"/>
              </w:rPr>
            </w:pPr>
            <w:r>
              <w:rPr>
                <w:rFonts w:hint="eastAsia" w:eastAsiaTheme="minorEastAsia" w:cstheme="minorBidi"/>
              </w:rPr>
              <w:t>1.353</w:t>
            </w:r>
          </w:p>
        </w:tc>
        <w:tc>
          <w:tcPr>
            <w:tcW w:w="810" w:type="dxa"/>
            <w:vAlign w:val="center"/>
          </w:tcPr>
          <w:p w14:paraId="37FAD4D7">
            <w:pPr>
              <w:pStyle w:val="42"/>
              <w:rPr>
                <w:rFonts w:eastAsiaTheme="minorEastAsia" w:cstheme="minorBidi"/>
              </w:rPr>
            </w:pPr>
            <w:r>
              <w:rPr>
                <w:rFonts w:hint="eastAsia" w:eastAsiaTheme="minorEastAsia" w:cstheme="minorBidi"/>
              </w:rPr>
              <w:t>0.678</w:t>
            </w:r>
          </w:p>
        </w:tc>
        <w:tc>
          <w:tcPr>
            <w:tcW w:w="809" w:type="dxa"/>
            <w:vAlign w:val="center"/>
          </w:tcPr>
          <w:p w14:paraId="2CC40D67">
            <w:pPr>
              <w:pStyle w:val="42"/>
              <w:rPr>
                <w:rFonts w:eastAsiaTheme="minorEastAsia" w:cstheme="minorBidi"/>
              </w:rPr>
            </w:pPr>
            <w:r>
              <w:rPr>
                <w:rFonts w:hint="eastAsia" w:eastAsiaTheme="minorEastAsia" w:cstheme="minorBidi"/>
              </w:rPr>
              <w:t>0.673</w:t>
            </w:r>
          </w:p>
        </w:tc>
        <w:tc>
          <w:tcPr>
            <w:tcW w:w="810" w:type="dxa"/>
            <w:vAlign w:val="center"/>
          </w:tcPr>
          <w:p w14:paraId="78430553">
            <w:pPr>
              <w:pStyle w:val="42"/>
              <w:rPr>
                <w:rFonts w:eastAsiaTheme="minorEastAsia" w:cstheme="minorBidi"/>
              </w:rPr>
            </w:pPr>
            <w:r>
              <w:rPr>
                <w:rFonts w:hint="eastAsia" w:eastAsiaTheme="minorEastAsia" w:cstheme="minorBidi"/>
              </w:rPr>
              <w:t>0.902</w:t>
            </w:r>
          </w:p>
        </w:tc>
        <w:tc>
          <w:tcPr>
            <w:tcW w:w="809" w:type="dxa"/>
            <w:vAlign w:val="center"/>
          </w:tcPr>
          <w:p w14:paraId="3E304A59">
            <w:pPr>
              <w:pStyle w:val="42"/>
              <w:rPr>
                <w:rFonts w:eastAsiaTheme="minorEastAsia" w:cstheme="minorBidi"/>
              </w:rPr>
            </w:pPr>
            <w:r>
              <w:rPr>
                <w:rFonts w:hint="eastAsia" w:eastAsiaTheme="minorEastAsia" w:cstheme="minorBidi"/>
              </w:rPr>
              <w:t>0.557</w:t>
            </w:r>
          </w:p>
        </w:tc>
        <w:tc>
          <w:tcPr>
            <w:tcW w:w="810" w:type="dxa"/>
            <w:vAlign w:val="center"/>
          </w:tcPr>
          <w:p w14:paraId="5DA10249">
            <w:pPr>
              <w:pStyle w:val="42"/>
              <w:rPr>
                <w:rFonts w:eastAsiaTheme="minorEastAsia" w:cstheme="minorBidi"/>
              </w:rPr>
            </w:pPr>
            <w:r>
              <w:rPr>
                <w:rFonts w:hint="eastAsia" w:eastAsiaTheme="minorEastAsia" w:cstheme="minorBidi"/>
              </w:rPr>
              <w:t>0.76</w:t>
            </w:r>
          </w:p>
        </w:tc>
        <w:tc>
          <w:tcPr>
            <w:tcW w:w="809" w:type="dxa"/>
            <w:vAlign w:val="center"/>
          </w:tcPr>
          <w:p w14:paraId="04E18F14">
            <w:pPr>
              <w:pStyle w:val="42"/>
              <w:rPr>
                <w:rFonts w:eastAsiaTheme="minorEastAsia" w:cstheme="minorBidi"/>
              </w:rPr>
            </w:pPr>
            <w:r>
              <w:rPr>
                <w:rFonts w:hint="eastAsia" w:eastAsiaTheme="minorEastAsia" w:cstheme="minorBidi"/>
              </w:rPr>
              <w:t>0.788</w:t>
            </w:r>
          </w:p>
        </w:tc>
        <w:tc>
          <w:tcPr>
            <w:tcW w:w="810" w:type="dxa"/>
            <w:vAlign w:val="center"/>
          </w:tcPr>
          <w:p w14:paraId="5C3A9C99">
            <w:pPr>
              <w:pStyle w:val="42"/>
              <w:rPr>
                <w:rFonts w:eastAsiaTheme="minorEastAsia" w:cstheme="minorBidi"/>
              </w:rPr>
            </w:pPr>
            <w:r>
              <w:rPr>
                <w:rFonts w:hint="eastAsia" w:eastAsiaTheme="minorEastAsia" w:cstheme="minorBidi"/>
              </w:rPr>
              <w:t>1.322</w:t>
            </w:r>
          </w:p>
        </w:tc>
        <w:tc>
          <w:tcPr>
            <w:tcW w:w="810" w:type="dxa"/>
            <w:vAlign w:val="center"/>
          </w:tcPr>
          <w:p w14:paraId="4F968B79">
            <w:pPr>
              <w:pStyle w:val="42"/>
              <w:rPr>
                <w:rFonts w:eastAsiaTheme="minorEastAsia" w:cstheme="minorBidi"/>
              </w:rPr>
            </w:pPr>
            <w:r>
              <w:rPr>
                <w:rFonts w:hint="eastAsia" w:eastAsiaTheme="minorEastAsia" w:cstheme="minorBidi"/>
              </w:rPr>
              <w:t>0.533</w:t>
            </w:r>
          </w:p>
        </w:tc>
      </w:tr>
      <w:tr w14:paraId="57A0C16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20933A49">
            <w:pPr>
              <w:pStyle w:val="42"/>
              <w:rPr>
                <w:rFonts w:eastAsiaTheme="minorEastAsia" w:cstheme="minorBidi"/>
              </w:rPr>
            </w:pPr>
            <w:r>
              <w:rPr>
                <w:rFonts w:hint="eastAsia" w:eastAsiaTheme="minorEastAsia" w:cstheme="minorBidi"/>
              </w:rPr>
              <w:t>情景二（4月）流速</w:t>
            </w:r>
          </w:p>
        </w:tc>
        <w:tc>
          <w:tcPr>
            <w:tcW w:w="809" w:type="dxa"/>
            <w:vAlign w:val="center"/>
          </w:tcPr>
          <w:p w14:paraId="4B2FC162">
            <w:pPr>
              <w:pStyle w:val="42"/>
              <w:rPr>
                <w:rFonts w:eastAsiaTheme="minorEastAsia" w:cstheme="minorBidi"/>
              </w:rPr>
            </w:pPr>
            <w:r>
              <w:rPr>
                <w:rFonts w:hint="eastAsia" w:eastAsiaTheme="minorEastAsia" w:cstheme="minorBidi"/>
              </w:rPr>
              <w:t>2.529</w:t>
            </w:r>
          </w:p>
        </w:tc>
        <w:tc>
          <w:tcPr>
            <w:tcW w:w="810" w:type="dxa"/>
            <w:vAlign w:val="center"/>
          </w:tcPr>
          <w:p w14:paraId="021AB5A8">
            <w:pPr>
              <w:pStyle w:val="42"/>
              <w:rPr>
                <w:rFonts w:eastAsiaTheme="minorEastAsia" w:cstheme="minorBidi"/>
              </w:rPr>
            </w:pPr>
            <w:r>
              <w:rPr>
                <w:rFonts w:hint="eastAsia" w:eastAsiaTheme="minorEastAsia" w:cstheme="minorBidi"/>
              </w:rPr>
              <w:t>2.126</w:t>
            </w:r>
          </w:p>
        </w:tc>
        <w:tc>
          <w:tcPr>
            <w:tcW w:w="809" w:type="dxa"/>
            <w:vAlign w:val="center"/>
          </w:tcPr>
          <w:p w14:paraId="55B79478">
            <w:pPr>
              <w:pStyle w:val="42"/>
              <w:rPr>
                <w:rFonts w:eastAsiaTheme="minorEastAsia" w:cstheme="minorBidi"/>
              </w:rPr>
            </w:pPr>
            <w:r>
              <w:rPr>
                <w:rFonts w:hint="eastAsia" w:eastAsiaTheme="minorEastAsia" w:cstheme="minorBidi"/>
              </w:rPr>
              <w:t>2.102</w:t>
            </w:r>
          </w:p>
        </w:tc>
        <w:tc>
          <w:tcPr>
            <w:tcW w:w="810" w:type="dxa"/>
            <w:vAlign w:val="center"/>
          </w:tcPr>
          <w:p w14:paraId="7EC7A066">
            <w:pPr>
              <w:pStyle w:val="42"/>
              <w:rPr>
                <w:rFonts w:eastAsiaTheme="minorEastAsia" w:cstheme="minorBidi"/>
              </w:rPr>
            </w:pPr>
            <w:r>
              <w:rPr>
                <w:rFonts w:hint="eastAsia" w:eastAsiaTheme="minorEastAsia" w:cstheme="minorBidi"/>
              </w:rPr>
              <w:t>2.208</w:t>
            </w:r>
          </w:p>
        </w:tc>
        <w:tc>
          <w:tcPr>
            <w:tcW w:w="809" w:type="dxa"/>
            <w:vAlign w:val="center"/>
          </w:tcPr>
          <w:p w14:paraId="4B6173F9">
            <w:pPr>
              <w:pStyle w:val="42"/>
              <w:rPr>
                <w:rFonts w:eastAsiaTheme="minorEastAsia" w:cstheme="minorBidi"/>
              </w:rPr>
            </w:pPr>
            <w:r>
              <w:rPr>
                <w:rFonts w:hint="eastAsia" w:eastAsiaTheme="minorEastAsia" w:cstheme="minorBidi"/>
              </w:rPr>
              <w:t>1.71</w:t>
            </w:r>
          </w:p>
        </w:tc>
        <w:tc>
          <w:tcPr>
            <w:tcW w:w="810" w:type="dxa"/>
            <w:vAlign w:val="center"/>
          </w:tcPr>
          <w:p w14:paraId="74AAE84D">
            <w:pPr>
              <w:pStyle w:val="42"/>
              <w:rPr>
                <w:rFonts w:eastAsiaTheme="minorEastAsia" w:cstheme="minorBidi"/>
              </w:rPr>
            </w:pPr>
            <w:r>
              <w:rPr>
                <w:rFonts w:hint="eastAsia" w:eastAsiaTheme="minorEastAsia" w:cstheme="minorBidi"/>
              </w:rPr>
              <w:t>2.284</w:t>
            </w:r>
          </w:p>
        </w:tc>
        <w:tc>
          <w:tcPr>
            <w:tcW w:w="809" w:type="dxa"/>
            <w:vAlign w:val="center"/>
          </w:tcPr>
          <w:p w14:paraId="5B9ED1CD">
            <w:pPr>
              <w:pStyle w:val="42"/>
              <w:rPr>
                <w:rFonts w:eastAsiaTheme="minorEastAsia" w:cstheme="minorBidi"/>
              </w:rPr>
            </w:pPr>
            <w:r>
              <w:rPr>
                <w:rFonts w:hint="eastAsia" w:eastAsiaTheme="minorEastAsia" w:cstheme="minorBidi"/>
              </w:rPr>
              <w:t>2.375</w:t>
            </w:r>
          </w:p>
        </w:tc>
        <w:tc>
          <w:tcPr>
            <w:tcW w:w="810" w:type="dxa"/>
            <w:vAlign w:val="center"/>
          </w:tcPr>
          <w:p w14:paraId="76E37AD0">
            <w:pPr>
              <w:pStyle w:val="42"/>
              <w:rPr>
                <w:rFonts w:eastAsiaTheme="minorEastAsia" w:cstheme="minorBidi"/>
              </w:rPr>
            </w:pPr>
            <w:r>
              <w:rPr>
                <w:rFonts w:hint="eastAsia" w:eastAsiaTheme="minorEastAsia" w:cstheme="minorBidi"/>
              </w:rPr>
              <w:t>3.136</w:t>
            </w:r>
          </w:p>
        </w:tc>
        <w:tc>
          <w:tcPr>
            <w:tcW w:w="810" w:type="dxa"/>
            <w:vAlign w:val="center"/>
          </w:tcPr>
          <w:p w14:paraId="0FEB797F">
            <w:pPr>
              <w:pStyle w:val="42"/>
              <w:rPr>
                <w:rFonts w:eastAsiaTheme="minorEastAsia" w:cstheme="minorBidi"/>
              </w:rPr>
            </w:pPr>
            <w:r>
              <w:rPr>
                <w:rFonts w:hint="eastAsia" w:eastAsiaTheme="minorEastAsia" w:cstheme="minorBidi"/>
              </w:rPr>
              <w:t>1.536</w:t>
            </w:r>
          </w:p>
        </w:tc>
      </w:tr>
      <w:tr w14:paraId="0FCFF20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50E8A5D3">
            <w:pPr>
              <w:pStyle w:val="42"/>
              <w:rPr>
                <w:rFonts w:eastAsiaTheme="minorEastAsia" w:cstheme="minorBidi"/>
              </w:rPr>
            </w:pPr>
            <w:r>
              <w:rPr>
                <w:rFonts w:hint="eastAsia" w:eastAsiaTheme="minorEastAsia" w:cstheme="minorBidi"/>
              </w:rPr>
              <w:t>情景三（4月）流速</w:t>
            </w:r>
          </w:p>
        </w:tc>
        <w:tc>
          <w:tcPr>
            <w:tcW w:w="809" w:type="dxa"/>
            <w:vAlign w:val="center"/>
          </w:tcPr>
          <w:p w14:paraId="082E7EC6">
            <w:pPr>
              <w:pStyle w:val="42"/>
              <w:rPr>
                <w:rFonts w:eastAsiaTheme="minorEastAsia" w:cstheme="minorBidi"/>
              </w:rPr>
            </w:pPr>
            <w:r>
              <w:rPr>
                <w:rFonts w:hint="eastAsia" w:eastAsiaTheme="minorEastAsia" w:cstheme="minorBidi"/>
              </w:rPr>
              <w:t>1.876</w:t>
            </w:r>
          </w:p>
        </w:tc>
        <w:tc>
          <w:tcPr>
            <w:tcW w:w="810" w:type="dxa"/>
            <w:vAlign w:val="center"/>
          </w:tcPr>
          <w:p w14:paraId="7AC233B7">
            <w:pPr>
              <w:pStyle w:val="42"/>
              <w:rPr>
                <w:rFonts w:eastAsiaTheme="minorEastAsia" w:cstheme="minorBidi"/>
              </w:rPr>
            </w:pPr>
            <w:r>
              <w:rPr>
                <w:rFonts w:hint="eastAsia" w:eastAsiaTheme="minorEastAsia" w:cstheme="minorBidi"/>
              </w:rPr>
              <w:t>1.582</w:t>
            </w:r>
          </w:p>
        </w:tc>
        <w:tc>
          <w:tcPr>
            <w:tcW w:w="809" w:type="dxa"/>
            <w:vAlign w:val="center"/>
          </w:tcPr>
          <w:p w14:paraId="0746DFC1">
            <w:pPr>
              <w:pStyle w:val="42"/>
              <w:rPr>
                <w:rFonts w:eastAsiaTheme="minorEastAsia" w:cstheme="minorBidi"/>
              </w:rPr>
            </w:pPr>
            <w:r>
              <w:rPr>
                <w:rFonts w:hint="eastAsia" w:eastAsiaTheme="minorEastAsia" w:cstheme="minorBidi"/>
              </w:rPr>
              <w:t>1.564</w:t>
            </w:r>
          </w:p>
        </w:tc>
        <w:tc>
          <w:tcPr>
            <w:tcW w:w="810" w:type="dxa"/>
            <w:vAlign w:val="center"/>
          </w:tcPr>
          <w:p w14:paraId="4502B4B9">
            <w:pPr>
              <w:pStyle w:val="42"/>
              <w:rPr>
                <w:rFonts w:eastAsiaTheme="minorEastAsia" w:cstheme="minorBidi"/>
              </w:rPr>
            </w:pPr>
            <w:r>
              <w:rPr>
                <w:rFonts w:hint="eastAsia" w:eastAsiaTheme="minorEastAsia" w:cstheme="minorBidi"/>
              </w:rPr>
              <w:t>1.639</w:t>
            </w:r>
          </w:p>
        </w:tc>
        <w:tc>
          <w:tcPr>
            <w:tcW w:w="809" w:type="dxa"/>
            <w:vAlign w:val="center"/>
          </w:tcPr>
          <w:p w14:paraId="13DBED3C">
            <w:pPr>
              <w:pStyle w:val="42"/>
              <w:rPr>
                <w:rFonts w:eastAsiaTheme="minorEastAsia" w:cstheme="minorBidi"/>
              </w:rPr>
            </w:pPr>
            <w:r>
              <w:rPr>
                <w:rFonts w:hint="eastAsia" w:eastAsiaTheme="minorEastAsia" w:cstheme="minorBidi"/>
              </w:rPr>
              <w:t>1.265</w:t>
            </w:r>
          </w:p>
        </w:tc>
        <w:tc>
          <w:tcPr>
            <w:tcW w:w="810" w:type="dxa"/>
            <w:vAlign w:val="center"/>
          </w:tcPr>
          <w:p w14:paraId="7728C9F8">
            <w:pPr>
              <w:pStyle w:val="42"/>
              <w:rPr>
                <w:rFonts w:eastAsiaTheme="minorEastAsia" w:cstheme="minorBidi"/>
              </w:rPr>
            </w:pPr>
            <w:r>
              <w:rPr>
                <w:rFonts w:hint="eastAsia" w:eastAsiaTheme="minorEastAsia" w:cstheme="minorBidi"/>
              </w:rPr>
              <w:t>1.716</w:t>
            </w:r>
          </w:p>
        </w:tc>
        <w:tc>
          <w:tcPr>
            <w:tcW w:w="809" w:type="dxa"/>
            <w:vAlign w:val="center"/>
          </w:tcPr>
          <w:p w14:paraId="72D9319E">
            <w:pPr>
              <w:pStyle w:val="42"/>
              <w:rPr>
                <w:rFonts w:eastAsiaTheme="minorEastAsia" w:cstheme="minorBidi"/>
              </w:rPr>
            </w:pPr>
            <w:r>
              <w:rPr>
                <w:rFonts w:hint="eastAsia" w:eastAsiaTheme="minorEastAsia" w:cstheme="minorBidi"/>
              </w:rPr>
              <w:t>1.773</w:t>
            </w:r>
          </w:p>
        </w:tc>
        <w:tc>
          <w:tcPr>
            <w:tcW w:w="810" w:type="dxa"/>
            <w:vAlign w:val="center"/>
          </w:tcPr>
          <w:p w14:paraId="1151646D">
            <w:pPr>
              <w:pStyle w:val="42"/>
              <w:rPr>
                <w:rFonts w:eastAsiaTheme="minorEastAsia" w:cstheme="minorBidi"/>
              </w:rPr>
            </w:pPr>
            <w:r>
              <w:rPr>
                <w:rFonts w:hint="eastAsia" w:eastAsiaTheme="minorEastAsia" w:cstheme="minorBidi"/>
              </w:rPr>
              <w:t>2.312</w:t>
            </w:r>
          </w:p>
        </w:tc>
        <w:tc>
          <w:tcPr>
            <w:tcW w:w="810" w:type="dxa"/>
            <w:vAlign w:val="center"/>
          </w:tcPr>
          <w:p w14:paraId="7A865DF8">
            <w:pPr>
              <w:pStyle w:val="42"/>
              <w:rPr>
                <w:rFonts w:eastAsiaTheme="minorEastAsia" w:cstheme="minorBidi"/>
              </w:rPr>
            </w:pPr>
            <w:r>
              <w:rPr>
                <w:rFonts w:hint="eastAsia" w:eastAsiaTheme="minorEastAsia" w:cstheme="minorBidi"/>
              </w:rPr>
              <w:t>1.15</w:t>
            </w:r>
          </w:p>
        </w:tc>
      </w:tr>
      <w:tr w14:paraId="68B5361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660AAF92">
            <w:pPr>
              <w:pStyle w:val="42"/>
              <w:rPr>
                <w:rFonts w:eastAsiaTheme="minorEastAsia" w:cstheme="minorBidi"/>
              </w:rPr>
            </w:pPr>
            <w:r>
              <w:rPr>
                <w:rFonts w:hint="eastAsia" w:eastAsiaTheme="minorEastAsia" w:cstheme="minorBidi"/>
              </w:rPr>
              <w:t>情景一（5月）流速</w:t>
            </w:r>
          </w:p>
        </w:tc>
        <w:tc>
          <w:tcPr>
            <w:tcW w:w="809" w:type="dxa"/>
            <w:vAlign w:val="center"/>
          </w:tcPr>
          <w:p w14:paraId="42FE6DCC">
            <w:pPr>
              <w:pStyle w:val="42"/>
              <w:rPr>
                <w:rFonts w:eastAsiaTheme="minorEastAsia" w:cstheme="minorBidi"/>
              </w:rPr>
            </w:pPr>
            <w:r>
              <w:rPr>
                <w:rFonts w:hint="eastAsia" w:eastAsiaTheme="minorEastAsia" w:cstheme="minorBidi"/>
              </w:rPr>
              <w:t>1.627</w:t>
            </w:r>
          </w:p>
        </w:tc>
        <w:tc>
          <w:tcPr>
            <w:tcW w:w="810" w:type="dxa"/>
            <w:vAlign w:val="center"/>
          </w:tcPr>
          <w:p w14:paraId="35C70B51">
            <w:pPr>
              <w:pStyle w:val="42"/>
              <w:rPr>
                <w:rFonts w:eastAsiaTheme="minorEastAsia" w:cstheme="minorBidi"/>
              </w:rPr>
            </w:pPr>
            <w:r>
              <w:rPr>
                <w:rFonts w:hint="eastAsia" w:eastAsiaTheme="minorEastAsia" w:cstheme="minorBidi"/>
              </w:rPr>
              <w:t>1.109</w:t>
            </w:r>
          </w:p>
        </w:tc>
        <w:tc>
          <w:tcPr>
            <w:tcW w:w="809" w:type="dxa"/>
            <w:vAlign w:val="center"/>
          </w:tcPr>
          <w:p w14:paraId="300A04F5">
            <w:pPr>
              <w:pStyle w:val="42"/>
              <w:rPr>
                <w:rFonts w:eastAsiaTheme="minorEastAsia" w:cstheme="minorBidi"/>
              </w:rPr>
            </w:pPr>
            <w:r>
              <w:rPr>
                <w:rFonts w:hint="eastAsia" w:eastAsiaTheme="minorEastAsia" w:cstheme="minorBidi"/>
              </w:rPr>
              <w:t>1.098</w:t>
            </w:r>
          </w:p>
        </w:tc>
        <w:tc>
          <w:tcPr>
            <w:tcW w:w="810" w:type="dxa"/>
            <w:vAlign w:val="center"/>
          </w:tcPr>
          <w:p w14:paraId="0B6CFF60">
            <w:pPr>
              <w:pStyle w:val="42"/>
              <w:rPr>
                <w:rFonts w:eastAsiaTheme="minorEastAsia" w:cstheme="minorBidi"/>
              </w:rPr>
            </w:pPr>
            <w:r>
              <w:rPr>
                <w:rFonts w:hint="eastAsia" w:eastAsiaTheme="minorEastAsia" w:cstheme="minorBidi"/>
              </w:rPr>
              <w:t>1.471</w:t>
            </w:r>
          </w:p>
        </w:tc>
        <w:tc>
          <w:tcPr>
            <w:tcW w:w="809" w:type="dxa"/>
            <w:vAlign w:val="center"/>
          </w:tcPr>
          <w:p w14:paraId="6F8DCD94">
            <w:pPr>
              <w:pStyle w:val="42"/>
              <w:rPr>
                <w:rFonts w:eastAsiaTheme="minorEastAsia" w:cstheme="minorBidi"/>
              </w:rPr>
            </w:pPr>
            <w:r>
              <w:rPr>
                <w:rFonts w:hint="eastAsia" w:eastAsiaTheme="minorEastAsia" w:cstheme="minorBidi"/>
              </w:rPr>
              <w:t>0.895</w:t>
            </w:r>
          </w:p>
        </w:tc>
        <w:tc>
          <w:tcPr>
            <w:tcW w:w="810" w:type="dxa"/>
            <w:vAlign w:val="center"/>
          </w:tcPr>
          <w:p w14:paraId="2E14A073">
            <w:pPr>
              <w:pStyle w:val="42"/>
              <w:rPr>
                <w:rFonts w:eastAsiaTheme="minorEastAsia" w:cstheme="minorBidi"/>
              </w:rPr>
            </w:pPr>
            <w:r>
              <w:rPr>
                <w:rFonts w:hint="eastAsia" w:eastAsiaTheme="minorEastAsia" w:cstheme="minorBidi"/>
              </w:rPr>
              <w:t>1.22</w:t>
            </w:r>
          </w:p>
        </w:tc>
        <w:tc>
          <w:tcPr>
            <w:tcW w:w="809" w:type="dxa"/>
            <w:vAlign w:val="center"/>
          </w:tcPr>
          <w:p w14:paraId="685C3504">
            <w:pPr>
              <w:pStyle w:val="42"/>
              <w:rPr>
                <w:rFonts w:eastAsiaTheme="minorEastAsia" w:cstheme="minorBidi"/>
              </w:rPr>
            </w:pPr>
            <w:r>
              <w:rPr>
                <w:rFonts w:hint="eastAsia" w:eastAsiaTheme="minorEastAsia" w:cstheme="minorBidi"/>
              </w:rPr>
              <w:t>1.25</w:t>
            </w:r>
          </w:p>
        </w:tc>
        <w:tc>
          <w:tcPr>
            <w:tcW w:w="810" w:type="dxa"/>
            <w:vAlign w:val="center"/>
          </w:tcPr>
          <w:p w14:paraId="346AC11B">
            <w:pPr>
              <w:pStyle w:val="42"/>
              <w:rPr>
                <w:rFonts w:eastAsiaTheme="minorEastAsia" w:cstheme="minorBidi"/>
              </w:rPr>
            </w:pPr>
            <w:r>
              <w:rPr>
                <w:rFonts w:hint="eastAsia" w:eastAsiaTheme="minorEastAsia" w:cstheme="minorBidi"/>
              </w:rPr>
              <w:t>2.097</w:t>
            </w:r>
          </w:p>
        </w:tc>
        <w:tc>
          <w:tcPr>
            <w:tcW w:w="810" w:type="dxa"/>
            <w:vAlign w:val="center"/>
          </w:tcPr>
          <w:p w14:paraId="7E7EFCCD">
            <w:pPr>
              <w:pStyle w:val="42"/>
              <w:rPr>
                <w:rFonts w:eastAsiaTheme="minorEastAsia" w:cstheme="minorBidi"/>
              </w:rPr>
            </w:pPr>
            <w:r>
              <w:rPr>
                <w:rFonts w:hint="eastAsia" w:eastAsiaTheme="minorEastAsia" w:cstheme="minorBidi"/>
              </w:rPr>
              <w:t>0.818</w:t>
            </w:r>
          </w:p>
        </w:tc>
      </w:tr>
      <w:tr w14:paraId="3A64BAD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3DC86F15">
            <w:pPr>
              <w:pStyle w:val="42"/>
              <w:rPr>
                <w:rFonts w:eastAsiaTheme="minorEastAsia" w:cstheme="minorBidi"/>
              </w:rPr>
            </w:pPr>
            <w:r>
              <w:rPr>
                <w:rFonts w:hint="eastAsia" w:eastAsiaTheme="minorEastAsia" w:cstheme="minorBidi"/>
              </w:rPr>
              <w:t>情景二（5月）流速</w:t>
            </w:r>
          </w:p>
        </w:tc>
        <w:tc>
          <w:tcPr>
            <w:tcW w:w="809" w:type="dxa"/>
            <w:vAlign w:val="center"/>
          </w:tcPr>
          <w:p w14:paraId="4D5A4DAC">
            <w:pPr>
              <w:pStyle w:val="42"/>
              <w:rPr>
                <w:rFonts w:eastAsiaTheme="minorEastAsia" w:cstheme="minorBidi"/>
              </w:rPr>
            </w:pPr>
            <w:r>
              <w:rPr>
                <w:rFonts w:hint="eastAsia" w:eastAsiaTheme="minorEastAsia" w:cstheme="minorBidi"/>
              </w:rPr>
              <w:t>2.737</w:t>
            </w:r>
          </w:p>
        </w:tc>
        <w:tc>
          <w:tcPr>
            <w:tcW w:w="810" w:type="dxa"/>
            <w:vAlign w:val="center"/>
          </w:tcPr>
          <w:p w14:paraId="1C629F8C">
            <w:pPr>
              <w:pStyle w:val="42"/>
              <w:rPr>
                <w:rFonts w:eastAsiaTheme="minorEastAsia" w:cstheme="minorBidi"/>
              </w:rPr>
            </w:pPr>
            <w:r>
              <w:rPr>
                <w:rFonts w:hint="eastAsia" w:eastAsiaTheme="minorEastAsia" w:cstheme="minorBidi"/>
              </w:rPr>
              <w:t>2.301</w:t>
            </w:r>
          </w:p>
        </w:tc>
        <w:tc>
          <w:tcPr>
            <w:tcW w:w="809" w:type="dxa"/>
            <w:vAlign w:val="center"/>
          </w:tcPr>
          <w:p w14:paraId="0E8F6C18">
            <w:pPr>
              <w:pStyle w:val="42"/>
              <w:rPr>
                <w:rFonts w:eastAsiaTheme="minorEastAsia" w:cstheme="minorBidi"/>
              </w:rPr>
            </w:pPr>
            <w:r>
              <w:rPr>
                <w:rFonts w:hint="eastAsia" w:eastAsiaTheme="minorEastAsia" w:cstheme="minorBidi"/>
              </w:rPr>
              <w:t>2.278</w:t>
            </w:r>
          </w:p>
        </w:tc>
        <w:tc>
          <w:tcPr>
            <w:tcW w:w="810" w:type="dxa"/>
            <w:vAlign w:val="center"/>
          </w:tcPr>
          <w:p w14:paraId="2F328AF8">
            <w:pPr>
              <w:pStyle w:val="42"/>
              <w:rPr>
                <w:rFonts w:eastAsiaTheme="minorEastAsia" w:cstheme="minorBidi"/>
              </w:rPr>
            </w:pPr>
            <w:r>
              <w:rPr>
                <w:rFonts w:hint="eastAsia" w:eastAsiaTheme="minorEastAsia" w:cstheme="minorBidi"/>
              </w:rPr>
              <w:t>2.392</w:t>
            </w:r>
          </w:p>
        </w:tc>
        <w:tc>
          <w:tcPr>
            <w:tcW w:w="809" w:type="dxa"/>
            <w:vAlign w:val="center"/>
          </w:tcPr>
          <w:p w14:paraId="410A130D">
            <w:pPr>
              <w:pStyle w:val="42"/>
              <w:rPr>
                <w:rFonts w:eastAsiaTheme="minorEastAsia" w:cstheme="minorBidi"/>
              </w:rPr>
            </w:pPr>
            <w:r>
              <w:rPr>
                <w:rFonts w:hint="eastAsia" w:eastAsiaTheme="minorEastAsia" w:cstheme="minorBidi"/>
              </w:rPr>
              <w:t>1.846</w:t>
            </w:r>
          </w:p>
        </w:tc>
        <w:tc>
          <w:tcPr>
            <w:tcW w:w="810" w:type="dxa"/>
            <w:vAlign w:val="center"/>
          </w:tcPr>
          <w:p w14:paraId="3A89B416">
            <w:pPr>
              <w:pStyle w:val="42"/>
              <w:rPr>
                <w:rFonts w:eastAsiaTheme="minorEastAsia" w:cstheme="minorBidi"/>
              </w:rPr>
            </w:pPr>
            <w:r>
              <w:rPr>
                <w:rFonts w:hint="eastAsia" w:eastAsiaTheme="minorEastAsia" w:cstheme="minorBidi"/>
              </w:rPr>
              <w:t>2.471</w:t>
            </w:r>
          </w:p>
        </w:tc>
        <w:tc>
          <w:tcPr>
            <w:tcW w:w="809" w:type="dxa"/>
            <w:vAlign w:val="center"/>
          </w:tcPr>
          <w:p w14:paraId="4FCE8C14">
            <w:pPr>
              <w:pStyle w:val="42"/>
              <w:rPr>
                <w:rFonts w:eastAsiaTheme="minorEastAsia" w:cstheme="minorBidi"/>
              </w:rPr>
            </w:pPr>
            <w:r>
              <w:rPr>
                <w:rFonts w:hint="eastAsia" w:eastAsiaTheme="minorEastAsia" w:cstheme="minorBidi"/>
              </w:rPr>
              <w:t>2.57</w:t>
            </w:r>
          </w:p>
        </w:tc>
        <w:tc>
          <w:tcPr>
            <w:tcW w:w="810" w:type="dxa"/>
            <w:vAlign w:val="center"/>
          </w:tcPr>
          <w:p w14:paraId="41E0BE2C">
            <w:pPr>
              <w:pStyle w:val="42"/>
              <w:rPr>
                <w:rFonts w:eastAsiaTheme="minorEastAsia" w:cstheme="minorBidi"/>
              </w:rPr>
            </w:pPr>
            <w:r>
              <w:rPr>
                <w:rFonts w:hint="eastAsia" w:eastAsiaTheme="minorEastAsia" w:cstheme="minorBidi"/>
              </w:rPr>
              <w:t>3.402</w:t>
            </w:r>
          </w:p>
        </w:tc>
        <w:tc>
          <w:tcPr>
            <w:tcW w:w="810" w:type="dxa"/>
            <w:vAlign w:val="center"/>
          </w:tcPr>
          <w:p w14:paraId="65EC6ED4">
            <w:pPr>
              <w:pStyle w:val="42"/>
              <w:rPr>
                <w:rFonts w:eastAsiaTheme="minorEastAsia" w:cstheme="minorBidi"/>
              </w:rPr>
            </w:pPr>
            <w:r>
              <w:rPr>
                <w:rFonts w:hint="eastAsia" w:eastAsiaTheme="minorEastAsia" w:cstheme="minorBidi"/>
              </w:rPr>
              <w:t>1.65</w:t>
            </w:r>
          </w:p>
        </w:tc>
      </w:tr>
      <w:tr w14:paraId="463237F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01DD390E">
            <w:pPr>
              <w:pStyle w:val="42"/>
              <w:rPr>
                <w:rFonts w:eastAsiaTheme="minorEastAsia" w:cstheme="minorBidi"/>
              </w:rPr>
            </w:pPr>
            <w:r>
              <w:rPr>
                <w:rFonts w:hint="eastAsia" w:eastAsiaTheme="minorEastAsia" w:cstheme="minorBidi"/>
              </w:rPr>
              <w:t>情景三（5月）流速</w:t>
            </w:r>
          </w:p>
        </w:tc>
        <w:tc>
          <w:tcPr>
            <w:tcW w:w="809" w:type="dxa"/>
            <w:vAlign w:val="center"/>
          </w:tcPr>
          <w:p w14:paraId="1EE275A7">
            <w:pPr>
              <w:pStyle w:val="42"/>
              <w:rPr>
                <w:rFonts w:eastAsiaTheme="minorEastAsia" w:cstheme="minorBidi"/>
              </w:rPr>
            </w:pPr>
            <w:r>
              <w:rPr>
                <w:rFonts w:hint="eastAsia" w:eastAsiaTheme="minorEastAsia" w:cstheme="minorBidi"/>
              </w:rPr>
              <w:t>2.154</w:t>
            </w:r>
          </w:p>
        </w:tc>
        <w:tc>
          <w:tcPr>
            <w:tcW w:w="810" w:type="dxa"/>
            <w:vAlign w:val="center"/>
          </w:tcPr>
          <w:p w14:paraId="70C8378C">
            <w:pPr>
              <w:pStyle w:val="42"/>
              <w:rPr>
                <w:rFonts w:eastAsiaTheme="minorEastAsia" w:cstheme="minorBidi"/>
              </w:rPr>
            </w:pPr>
            <w:r>
              <w:rPr>
                <w:rFonts w:hint="eastAsia" w:eastAsiaTheme="minorEastAsia" w:cstheme="minorBidi"/>
              </w:rPr>
              <w:t>1.808</w:t>
            </w:r>
          </w:p>
        </w:tc>
        <w:tc>
          <w:tcPr>
            <w:tcW w:w="809" w:type="dxa"/>
            <w:vAlign w:val="center"/>
          </w:tcPr>
          <w:p w14:paraId="4C07E953">
            <w:pPr>
              <w:pStyle w:val="42"/>
              <w:rPr>
                <w:rFonts w:eastAsiaTheme="minorEastAsia" w:cstheme="minorBidi"/>
              </w:rPr>
            </w:pPr>
            <w:r>
              <w:rPr>
                <w:rFonts w:hint="eastAsia" w:eastAsiaTheme="minorEastAsia" w:cstheme="minorBidi"/>
              </w:rPr>
              <w:t>1.792</w:t>
            </w:r>
          </w:p>
        </w:tc>
        <w:tc>
          <w:tcPr>
            <w:tcW w:w="810" w:type="dxa"/>
            <w:vAlign w:val="center"/>
          </w:tcPr>
          <w:p w14:paraId="668EEB8B">
            <w:pPr>
              <w:pStyle w:val="42"/>
              <w:rPr>
                <w:rFonts w:eastAsiaTheme="minorEastAsia" w:cstheme="minorBidi"/>
              </w:rPr>
            </w:pPr>
            <w:r>
              <w:rPr>
                <w:rFonts w:hint="eastAsia" w:eastAsiaTheme="minorEastAsia" w:cstheme="minorBidi"/>
              </w:rPr>
              <w:t>1.874</w:t>
            </w:r>
          </w:p>
        </w:tc>
        <w:tc>
          <w:tcPr>
            <w:tcW w:w="809" w:type="dxa"/>
            <w:vAlign w:val="center"/>
          </w:tcPr>
          <w:p w14:paraId="13EF1DE6">
            <w:pPr>
              <w:pStyle w:val="42"/>
              <w:rPr>
                <w:rFonts w:eastAsiaTheme="minorEastAsia" w:cstheme="minorBidi"/>
              </w:rPr>
            </w:pPr>
            <w:r>
              <w:rPr>
                <w:rFonts w:hint="eastAsia" w:eastAsiaTheme="minorEastAsia" w:cstheme="minorBidi"/>
              </w:rPr>
              <w:t>1.453</w:t>
            </w:r>
          </w:p>
        </w:tc>
        <w:tc>
          <w:tcPr>
            <w:tcW w:w="810" w:type="dxa"/>
            <w:vAlign w:val="center"/>
          </w:tcPr>
          <w:p w14:paraId="575AB155">
            <w:pPr>
              <w:pStyle w:val="42"/>
              <w:rPr>
                <w:rFonts w:eastAsiaTheme="minorEastAsia" w:cstheme="minorBidi"/>
              </w:rPr>
            </w:pPr>
            <w:r>
              <w:rPr>
                <w:rFonts w:hint="eastAsia" w:eastAsiaTheme="minorEastAsia" w:cstheme="minorBidi"/>
              </w:rPr>
              <w:t>1.956</w:t>
            </w:r>
          </w:p>
        </w:tc>
        <w:tc>
          <w:tcPr>
            <w:tcW w:w="809" w:type="dxa"/>
            <w:vAlign w:val="center"/>
          </w:tcPr>
          <w:p w14:paraId="4D51ED3C">
            <w:pPr>
              <w:pStyle w:val="42"/>
              <w:rPr>
                <w:rFonts w:eastAsiaTheme="minorEastAsia" w:cstheme="minorBidi"/>
              </w:rPr>
            </w:pPr>
            <w:r>
              <w:rPr>
                <w:rFonts w:hint="eastAsia" w:eastAsiaTheme="minorEastAsia" w:cstheme="minorBidi"/>
              </w:rPr>
              <w:t>2.018</w:t>
            </w:r>
          </w:p>
        </w:tc>
        <w:tc>
          <w:tcPr>
            <w:tcW w:w="810" w:type="dxa"/>
            <w:vAlign w:val="center"/>
          </w:tcPr>
          <w:p w14:paraId="5B06EB17">
            <w:pPr>
              <w:pStyle w:val="42"/>
              <w:rPr>
                <w:rFonts w:eastAsiaTheme="minorEastAsia" w:cstheme="minorBidi"/>
              </w:rPr>
            </w:pPr>
            <w:r>
              <w:rPr>
                <w:rFonts w:hint="eastAsia" w:eastAsiaTheme="minorEastAsia" w:cstheme="minorBidi"/>
              </w:rPr>
              <w:t>2.646</w:t>
            </w:r>
          </w:p>
        </w:tc>
        <w:tc>
          <w:tcPr>
            <w:tcW w:w="810" w:type="dxa"/>
            <w:vAlign w:val="center"/>
          </w:tcPr>
          <w:p w14:paraId="3375B875">
            <w:pPr>
              <w:pStyle w:val="42"/>
              <w:rPr>
                <w:rFonts w:eastAsiaTheme="minorEastAsia" w:cstheme="minorBidi"/>
              </w:rPr>
            </w:pPr>
            <w:r>
              <w:rPr>
                <w:rFonts w:hint="eastAsia" w:eastAsiaTheme="minorEastAsia" w:cstheme="minorBidi"/>
              </w:rPr>
              <w:t>1.303</w:t>
            </w:r>
          </w:p>
        </w:tc>
      </w:tr>
    </w:tbl>
    <w:p w14:paraId="0F9917C8">
      <w:r>
        <w:rPr>
          <w:rFonts w:hint="eastAsia"/>
        </w:rPr>
        <w:t>根据表格得出坝址下游各断面流量变化趋势图如下：</w:t>
      </w:r>
    </w:p>
    <w:p w14:paraId="7F321776">
      <w:pPr>
        <w:jc w:val="center"/>
      </w:pPr>
      <w:r>
        <w:drawing>
          <wp:inline distT="0" distB="0" distL="0" distR="0">
            <wp:extent cx="4572000" cy="2743200"/>
            <wp:effectExtent l="0" t="0" r="0" b="0"/>
            <wp:docPr id="429978610"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3FBB18D5">
      <w:pPr>
        <w:pStyle w:val="45"/>
      </w:pPr>
      <w:r>
        <w:rPr>
          <w:rFonts w:hint="eastAsia"/>
        </w:rPr>
        <w:t>图4.2-3  放空洞建设前后坝址下游各断面流速变化趋势图（P=10%）</w:t>
      </w:r>
    </w:p>
    <w:p w14:paraId="07B46CBD">
      <w:r>
        <w:rPr>
          <w:rFonts w:hint="eastAsia"/>
        </w:rPr>
        <w:t>通过4、5月份各断面流量变化的趋势图，分析得出在不同情景下：由于放空洞的运行，在不同运行程度下（本次预测放空洞全开和半开两种情景），坝址下游的流量均有不同程度的变大幅度；坝址下游的水深均有不同程度的变深幅度；坝址下游的流速均有不同程度的变快幅度。</w:t>
      </w:r>
      <w:bookmarkStart w:id="73" w:name="_Hlk166473420"/>
      <w:r>
        <w:rPr>
          <w:rFonts w:hint="eastAsia"/>
        </w:rPr>
        <w:t>其中，水深在断面1、4、8的变化幅度最为明显。</w:t>
      </w:r>
    </w:p>
    <w:bookmarkEnd w:id="73"/>
    <w:p w14:paraId="2FBC3B78">
      <w:pPr>
        <w:pStyle w:val="6"/>
      </w:pPr>
      <w:r>
        <w:rPr>
          <w:rFonts w:hint="eastAsia"/>
        </w:rPr>
        <w:t>（2）保证率P=50%</w:t>
      </w:r>
    </w:p>
    <w:p w14:paraId="634235E5">
      <w:r>
        <w:rPr>
          <w:rFonts w:hint="eastAsia"/>
        </w:rPr>
        <w:t>本次对于放空洞运行期间的预测是在4、5月份进行，在保证率P=50%下，坝址下游各断面水文要素流量、水深和流速的变化情况如下。</w:t>
      </w:r>
    </w:p>
    <w:p w14:paraId="7E1A8115">
      <w:r>
        <w:rPr>
          <w:rFonts w:hint="eastAsia"/>
        </w:rPr>
        <w:t>流量变化情况：</w:t>
      </w:r>
    </w:p>
    <w:p w14:paraId="59D6FC3C">
      <w:pPr>
        <w:pStyle w:val="45"/>
      </w:pPr>
      <w:r>
        <w:rPr>
          <w:rFonts w:hint="eastAsia"/>
        </w:rPr>
        <w:t>表4.2-61  放空洞建设前后坝址下游各断面流量变化表（P=50%）  单位：m</w:t>
      </w:r>
      <w:r>
        <w:rPr>
          <w:rFonts w:hint="eastAsia"/>
          <w:vertAlign w:val="superscript"/>
        </w:rPr>
        <w:t>3</w:t>
      </w:r>
      <w:r>
        <w:rPr>
          <w:rFonts w:hint="eastAsia"/>
        </w:rPr>
        <w:t>/s</w:t>
      </w:r>
    </w:p>
    <w:tbl>
      <w:tblPr>
        <w:tblStyle w:val="2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242"/>
        <w:gridCol w:w="809"/>
        <w:gridCol w:w="810"/>
        <w:gridCol w:w="809"/>
        <w:gridCol w:w="810"/>
        <w:gridCol w:w="809"/>
        <w:gridCol w:w="810"/>
        <w:gridCol w:w="809"/>
        <w:gridCol w:w="810"/>
        <w:gridCol w:w="810"/>
      </w:tblGrid>
      <w:tr w14:paraId="5CC9CD3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27978282">
            <w:pPr>
              <w:pStyle w:val="42"/>
              <w:rPr>
                <w:rFonts w:eastAsiaTheme="minorEastAsia" w:cstheme="minorBidi"/>
              </w:rPr>
            </w:pPr>
            <w:r>
              <w:rPr>
                <w:rFonts w:hint="eastAsia" w:eastAsiaTheme="minorEastAsia" w:cstheme="minorBidi"/>
              </w:rPr>
              <w:t>断面</w:t>
            </w:r>
          </w:p>
        </w:tc>
        <w:tc>
          <w:tcPr>
            <w:tcW w:w="809" w:type="dxa"/>
            <w:vAlign w:val="center"/>
          </w:tcPr>
          <w:p w14:paraId="7A76809A">
            <w:pPr>
              <w:pStyle w:val="42"/>
              <w:rPr>
                <w:rFonts w:eastAsiaTheme="minorEastAsia" w:cstheme="minorBidi"/>
              </w:rPr>
            </w:pPr>
            <w:r>
              <w:rPr>
                <w:rFonts w:hint="eastAsia" w:eastAsiaTheme="minorEastAsia" w:cstheme="minorBidi"/>
              </w:rPr>
              <w:t>断面1</w:t>
            </w:r>
          </w:p>
        </w:tc>
        <w:tc>
          <w:tcPr>
            <w:tcW w:w="810" w:type="dxa"/>
            <w:vAlign w:val="center"/>
          </w:tcPr>
          <w:p w14:paraId="2F3089CF">
            <w:pPr>
              <w:pStyle w:val="42"/>
              <w:rPr>
                <w:rFonts w:eastAsiaTheme="minorEastAsia" w:cstheme="minorBidi"/>
              </w:rPr>
            </w:pPr>
            <w:r>
              <w:rPr>
                <w:rFonts w:hint="eastAsia" w:eastAsiaTheme="minorEastAsia" w:cstheme="minorBidi"/>
              </w:rPr>
              <w:t>断面2</w:t>
            </w:r>
          </w:p>
        </w:tc>
        <w:tc>
          <w:tcPr>
            <w:tcW w:w="809" w:type="dxa"/>
            <w:vAlign w:val="center"/>
          </w:tcPr>
          <w:p w14:paraId="74239965">
            <w:pPr>
              <w:pStyle w:val="42"/>
              <w:rPr>
                <w:rFonts w:eastAsiaTheme="minorEastAsia" w:cstheme="minorBidi"/>
              </w:rPr>
            </w:pPr>
            <w:r>
              <w:rPr>
                <w:rFonts w:hint="eastAsia" w:eastAsiaTheme="minorEastAsia" w:cstheme="minorBidi"/>
              </w:rPr>
              <w:t>断面3</w:t>
            </w:r>
          </w:p>
        </w:tc>
        <w:tc>
          <w:tcPr>
            <w:tcW w:w="810" w:type="dxa"/>
            <w:vAlign w:val="center"/>
          </w:tcPr>
          <w:p w14:paraId="14C0B7AC">
            <w:pPr>
              <w:pStyle w:val="42"/>
              <w:rPr>
                <w:rFonts w:eastAsiaTheme="minorEastAsia" w:cstheme="minorBidi"/>
              </w:rPr>
            </w:pPr>
            <w:r>
              <w:rPr>
                <w:rFonts w:hint="eastAsia" w:eastAsiaTheme="minorEastAsia" w:cstheme="minorBidi"/>
              </w:rPr>
              <w:t>断面4</w:t>
            </w:r>
          </w:p>
        </w:tc>
        <w:tc>
          <w:tcPr>
            <w:tcW w:w="809" w:type="dxa"/>
            <w:vAlign w:val="center"/>
          </w:tcPr>
          <w:p w14:paraId="4052FE40">
            <w:pPr>
              <w:pStyle w:val="42"/>
              <w:rPr>
                <w:rFonts w:eastAsiaTheme="minorEastAsia" w:cstheme="minorBidi"/>
              </w:rPr>
            </w:pPr>
            <w:r>
              <w:rPr>
                <w:rFonts w:hint="eastAsia" w:eastAsiaTheme="minorEastAsia" w:cstheme="minorBidi"/>
              </w:rPr>
              <w:t>断面5</w:t>
            </w:r>
          </w:p>
        </w:tc>
        <w:tc>
          <w:tcPr>
            <w:tcW w:w="810" w:type="dxa"/>
            <w:vAlign w:val="center"/>
          </w:tcPr>
          <w:p w14:paraId="4AF0C301">
            <w:pPr>
              <w:pStyle w:val="42"/>
              <w:rPr>
                <w:rFonts w:eastAsiaTheme="minorEastAsia" w:cstheme="minorBidi"/>
              </w:rPr>
            </w:pPr>
            <w:r>
              <w:rPr>
                <w:rFonts w:hint="eastAsia" w:eastAsiaTheme="minorEastAsia" w:cstheme="minorBidi"/>
              </w:rPr>
              <w:t>断面6</w:t>
            </w:r>
          </w:p>
        </w:tc>
        <w:tc>
          <w:tcPr>
            <w:tcW w:w="809" w:type="dxa"/>
            <w:vAlign w:val="center"/>
          </w:tcPr>
          <w:p w14:paraId="1175CA78">
            <w:pPr>
              <w:pStyle w:val="42"/>
              <w:rPr>
                <w:rFonts w:eastAsiaTheme="minorEastAsia" w:cstheme="minorBidi"/>
              </w:rPr>
            </w:pPr>
            <w:r>
              <w:rPr>
                <w:rFonts w:hint="eastAsia" w:eastAsiaTheme="minorEastAsia" w:cstheme="minorBidi"/>
              </w:rPr>
              <w:t>断面7</w:t>
            </w:r>
          </w:p>
        </w:tc>
        <w:tc>
          <w:tcPr>
            <w:tcW w:w="810" w:type="dxa"/>
            <w:vAlign w:val="center"/>
          </w:tcPr>
          <w:p w14:paraId="6EE50D8C">
            <w:pPr>
              <w:pStyle w:val="42"/>
              <w:rPr>
                <w:rFonts w:eastAsiaTheme="minorEastAsia" w:cstheme="minorBidi"/>
              </w:rPr>
            </w:pPr>
            <w:r>
              <w:rPr>
                <w:rFonts w:hint="eastAsia" w:eastAsiaTheme="minorEastAsia" w:cstheme="minorBidi"/>
              </w:rPr>
              <w:t>断面8</w:t>
            </w:r>
          </w:p>
        </w:tc>
        <w:tc>
          <w:tcPr>
            <w:tcW w:w="810" w:type="dxa"/>
            <w:vAlign w:val="center"/>
          </w:tcPr>
          <w:p w14:paraId="6445974A">
            <w:pPr>
              <w:pStyle w:val="42"/>
              <w:rPr>
                <w:rFonts w:eastAsiaTheme="minorEastAsia" w:cstheme="minorBidi"/>
              </w:rPr>
            </w:pPr>
            <w:r>
              <w:rPr>
                <w:rFonts w:hint="eastAsia" w:eastAsiaTheme="minorEastAsia" w:cstheme="minorBidi"/>
              </w:rPr>
              <w:t>断面9</w:t>
            </w:r>
          </w:p>
        </w:tc>
      </w:tr>
      <w:tr w14:paraId="63F9CA6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44D2C74B">
            <w:pPr>
              <w:pStyle w:val="42"/>
              <w:rPr>
                <w:rFonts w:eastAsiaTheme="minorEastAsia" w:cstheme="minorBidi"/>
              </w:rPr>
            </w:pPr>
            <w:r>
              <w:rPr>
                <w:rFonts w:hint="eastAsia" w:eastAsiaTheme="minorEastAsia" w:cstheme="minorBidi"/>
              </w:rPr>
              <w:t>情景一（4月）流量</w:t>
            </w:r>
          </w:p>
        </w:tc>
        <w:tc>
          <w:tcPr>
            <w:tcW w:w="809" w:type="dxa"/>
            <w:vAlign w:val="center"/>
          </w:tcPr>
          <w:p w14:paraId="65345BF0">
            <w:pPr>
              <w:pStyle w:val="42"/>
              <w:rPr>
                <w:rFonts w:eastAsiaTheme="minorEastAsia" w:cstheme="minorBidi"/>
              </w:rPr>
            </w:pPr>
            <w:r>
              <w:rPr>
                <w:rFonts w:hint="eastAsia" w:eastAsiaTheme="minorEastAsia" w:cstheme="minorBidi"/>
              </w:rPr>
              <w:t>0.764</w:t>
            </w:r>
          </w:p>
        </w:tc>
        <w:tc>
          <w:tcPr>
            <w:tcW w:w="810" w:type="dxa"/>
            <w:vAlign w:val="center"/>
          </w:tcPr>
          <w:p w14:paraId="24B80245">
            <w:pPr>
              <w:pStyle w:val="42"/>
              <w:rPr>
                <w:rFonts w:eastAsiaTheme="minorEastAsia" w:cstheme="minorBidi"/>
              </w:rPr>
            </w:pPr>
            <w:r>
              <w:rPr>
                <w:rFonts w:hint="eastAsia" w:eastAsiaTheme="minorEastAsia" w:cstheme="minorBidi"/>
              </w:rPr>
              <w:t>0.766</w:t>
            </w:r>
          </w:p>
        </w:tc>
        <w:tc>
          <w:tcPr>
            <w:tcW w:w="809" w:type="dxa"/>
            <w:vAlign w:val="center"/>
          </w:tcPr>
          <w:p w14:paraId="423BE31D">
            <w:pPr>
              <w:pStyle w:val="42"/>
              <w:rPr>
                <w:rFonts w:eastAsiaTheme="minorEastAsia" w:cstheme="minorBidi"/>
              </w:rPr>
            </w:pPr>
            <w:r>
              <w:rPr>
                <w:rFonts w:hint="eastAsia" w:eastAsiaTheme="minorEastAsia" w:cstheme="minorBidi"/>
              </w:rPr>
              <w:t>0.766</w:t>
            </w:r>
          </w:p>
        </w:tc>
        <w:tc>
          <w:tcPr>
            <w:tcW w:w="810" w:type="dxa"/>
            <w:vAlign w:val="center"/>
          </w:tcPr>
          <w:p w14:paraId="0E84A568">
            <w:pPr>
              <w:pStyle w:val="42"/>
              <w:rPr>
                <w:rFonts w:eastAsiaTheme="minorEastAsia" w:cstheme="minorBidi"/>
              </w:rPr>
            </w:pPr>
            <w:r>
              <w:rPr>
                <w:rFonts w:hint="eastAsia" w:eastAsiaTheme="minorEastAsia" w:cstheme="minorBidi"/>
              </w:rPr>
              <w:t>0.777</w:t>
            </w:r>
          </w:p>
        </w:tc>
        <w:tc>
          <w:tcPr>
            <w:tcW w:w="809" w:type="dxa"/>
            <w:vAlign w:val="center"/>
          </w:tcPr>
          <w:p w14:paraId="11CA4067">
            <w:pPr>
              <w:pStyle w:val="42"/>
              <w:rPr>
                <w:rFonts w:eastAsiaTheme="minorEastAsia" w:cstheme="minorBidi"/>
              </w:rPr>
            </w:pPr>
            <w:r>
              <w:rPr>
                <w:rFonts w:hint="eastAsia" w:eastAsiaTheme="minorEastAsia" w:cstheme="minorBidi"/>
              </w:rPr>
              <w:t>0.792</w:t>
            </w:r>
          </w:p>
        </w:tc>
        <w:tc>
          <w:tcPr>
            <w:tcW w:w="810" w:type="dxa"/>
            <w:vAlign w:val="center"/>
          </w:tcPr>
          <w:p w14:paraId="17157D0C">
            <w:pPr>
              <w:pStyle w:val="42"/>
              <w:rPr>
                <w:rFonts w:eastAsiaTheme="minorEastAsia" w:cstheme="minorBidi"/>
              </w:rPr>
            </w:pPr>
            <w:r>
              <w:rPr>
                <w:rFonts w:hint="eastAsia" w:eastAsiaTheme="minorEastAsia" w:cstheme="minorBidi"/>
              </w:rPr>
              <w:t>0.792</w:t>
            </w:r>
          </w:p>
        </w:tc>
        <w:tc>
          <w:tcPr>
            <w:tcW w:w="809" w:type="dxa"/>
            <w:vAlign w:val="center"/>
          </w:tcPr>
          <w:p w14:paraId="2E6AEFBB">
            <w:pPr>
              <w:pStyle w:val="42"/>
              <w:rPr>
                <w:rFonts w:eastAsiaTheme="minorEastAsia" w:cstheme="minorBidi"/>
              </w:rPr>
            </w:pPr>
            <w:r>
              <w:rPr>
                <w:rFonts w:hint="eastAsia" w:eastAsiaTheme="minorEastAsia" w:cstheme="minorBidi"/>
              </w:rPr>
              <w:t>0.804</w:t>
            </w:r>
          </w:p>
        </w:tc>
        <w:tc>
          <w:tcPr>
            <w:tcW w:w="810" w:type="dxa"/>
            <w:vAlign w:val="center"/>
          </w:tcPr>
          <w:p w14:paraId="577B9F84">
            <w:pPr>
              <w:pStyle w:val="42"/>
              <w:rPr>
                <w:rFonts w:eastAsiaTheme="minorEastAsia" w:cstheme="minorBidi"/>
              </w:rPr>
            </w:pPr>
            <w:r>
              <w:rPr>
                <w:rFonts w:hint="eastAsia" w:eastAsiaTheme="minorEastAsia" w:cstheme="minorBidi"/>
              </w:rPr>
              <w:t>0.804</w:t>
            </w:r>
          </w:p>
        </w:tc>
        <w:tc>
          <w:tcPr>
            <w:tcW w:w="810" w:type="dxa"/>
            <w:vAlign w:val="center"/>
          </w:tcPr>
          <w:p w14:paraId="3CA368D7">
            <w:pPr>
              <w:pStyle w:val="42"/>
              <w:rPr>
                <w:rFonts w:eastAsiaTheme="minorEastAsia" w:cstheme="minorBidi"/>
              </w:rPr>
            </w:pPr>
            <w:r>
              <w:rPr>
                <w:rFonts w:hint="eastAsia" w:eastAsiaTheme="minorEastAsia" w:cstheme="minorBidi"/>
              </w:rPr>
              <w:t>0.838</w:t>
            </w:r>
          </w:p>
        </w:tc>
      </w:tr>
      <w:tr w14:paraId="441BC3C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1BAEFFE0">
            <w:pPr>
              <w:pStyle w:val="42"/>
              <w:rPr>
                <w:rFonts w:eastAsiaTheme="minorEastAsia" w:cstheme="minorBidi"/>
              </w:rPr>
            </w:pPr>
            <w:r>
              <w:rPr>
                <w:rFonts w:hint="eastAsia" w:eastAsiaTheme="minorEastAsia" w:cstheme="minorBidi"/>
              </w:rPr>
              <w:t>情景二（4月）流量</w:t>
            </w:r>
          </w:p>
        </w:tc>
        <w:tc>
          <w:tcPr>
            <w:tcW w:w="809" w:type="dxa"/>
            <w:vAlign w:val="center"/>
          </w:tcPr>
          <w:p w14:paraId="239AF604">
            <w:pPr>
              <w:pStyle w:val="42"/>
              <w:rPr>
                <w:rFonts w:eastAsiaTheme="minorEastAsia" w:cstheme="minorBidi"/>
              </w:rPr>
            </w:pPr>
            <w:r>
              <w:rPr>
                <w:rFonts w:hint="eastAsia" w:eastAsiaTheme="minorEastAsia" w:cstheme="minorBidi"/>
              </w:rPr>
              <w:t>7.734</w:t>
            </w:r>
          </w:p>
        </w:tc>
        <w:tc>
          <w:tcPr>
            <w:tcW w:w="810" w:type="dxa"/>
            <w:vAlign w:val="center"/>
          </w:tcPr>
          <w:p w14:paraId="0ADCAF6E">
            <w:pPr>
              <w:pStyle w:val="42"/>
              <w:rPr>
                <w:rFonts w:eastAsiaTheme="minorEastAsia" w:cstheme="minorBidi"/>
              </w:rPr>
            </w:pPr>
            <w:r>
              <w:rPr>
                <w:rFonts w:hint="eastAsia" w:eastAsiaTheme="minorEastAsia" w:cstheme="minorBidi"/>
              </w:rPr>
              <w:t>7.736</w:t>
            </w:r>
          </w:p>
        </w:tc>
        <w:tc>
          <w:tcPr>
            <w:tcW w:w="809" w:type="dxa"/>
            <w:vAlign w:val="center"/>
          </w:tcPr>
          <w:p w14:paraId="4F42B65F">
            <w:pPr>
              <w:pStyle w:val="42"/>
              <w:rPr>
                <w:rFonts w:eastAsiaTheme="minorEastAsia" w:cstheme="minorBidi"/>
              </w:rPr>
            </w:pPr>
            <w:r>
              <w:rPr>
                <w:rFonts w:hint="eastAsia" w:eastAsiaTheme="minorEastAsia" w:cstheme="minorBidi"/>
              </w:rPr>
              <w:t>7.736</w:t>
            </w:r>
          </w:p>
        </w:tc>
        <w:tc>
          <w:tcPr>
            <w:tcW w:w="810" w:type="dxa"/>
            <w:vAlign w:val="center"/>
          </w:tcPr>
          <w:p w14:paraId="4D5B492E">
            <w:pPr>
              <w:pStyle w:val="42"/>
              <w:rPr>
                <w:rFonts w:eastAsiaTheme="minorEastAsia" w:cstheme="minorBidi"/>
              </w:rPr>
            </w:pPr>
            <w:r>
              <w:rPr>
                <w:rFonts w:hint="eastAsia" w:eastAsiaTheme="minorEastAsia" w:cstheme="minorBidi"/>
              </w:rPr>
              <w:t>7.747</w:t>
            </w:r>
          </w:p>
        </w:tc>
        <w:tc>
          <w:tcPr>
            <w:tcW w:w="809" w:type="dxa"/>
            <w:vAlign w:val="center"/>
          </w:tcPr>
          <w:p w14:paraId="42134E6A">
            <w:pPr>
              <w:pStyle w:val="42"/>
              <w:rPr>
                <w:rFonts w:eastAsiaTheme="minorEastAsia" w:cstheme="minorBidi"/>
              </w:rPr>
            </w:pPr>
            <w:r>
              <w:rPr>
                <w:rFonts w:hint="eastAsia" w:eastAsiaTheme="minorEastAsia" w:cstheme="minorBidi"/>
              </w:rPr>
              <w:t>7.762</w:t>
            </w:r>
          </w:p>
        </w:tc>
        <w:tc>
          <w:tcPr>
            <w:tcW w:w="810" w:type="dxa"/>
            <w:vAlign w:val="center"/>
          </w:tcPr>
          <w:p w14:paraId="79B41724">
            <w:pPr>
              <w:pStyle w:val="42"/>
              <w:rPr>
                <w:rFonts w:eastAsiaTheme="minorEastAsia" w:cstheme="minorBidi"/>
              </w:rPr>
            </w:pPr>
            <w:r>
              <w:rPr>
                <w:rFonts w:hint="eastAsia" w:eastAsiaTheme="minorEastAsia" w:cstheme="minorBidi"/>
              </w:rPr>
              <w:t>7.762</w:t>
            </w:r>
          </w:p>
        </w:tc>
        <w:tc>
          <w:tcPr>
            <w:tcW w:w="809" w:type="dxa"/>
            <w:vAlign w:val="center"/>
          </w:tcPr>
          <w:p w14:paraId="0CE8A9BB">
            <w:pPr>
              <w:pStyle w:val="42"/>
              <w:rPr>
                <w:rFonts w:eastAsiaTheme="minorEastAsia" w:cstheme="minorBidi"/>
              </w:rPr>
            </w:pPr>
            <w:r>
              <w:rPr>
                <w:rFonts w:hint="eastAsia" w:eastAsiaTheme="minorEastAsia" w:cstheme="minorBidi"/>
              </w:rPr>
              <w:t>7.774</w:t>
            </w:r>
          </w:p>
        </w:tc>
        <w:tc>
          <w:tcPr>
            <w:tcW w:w="810" w:type="dxa"/>
            <w:vAlign w:val="center"/>
          </w:tcPr>
          <w:p w14:paraId="54C422E7">
            <w:pPr>
              <w:pStyle w:val="42"/>
              <w:rPr>
                <w:rFonts w:eastAsiaTheme="minorEastAsia" w:cstheme="minorBidi"/>
              </w:rPr>
            </w:pPr>
            <w:r>
              <w:rPr>
                <w:rFonts w:hint="eastAsia" w:eastAsiaTheme="minorEastAsia" w:cstheme="minorBidi"/>
              </w:rPr>
              <w:t>7.774</w:t>
            </w:r>
          </w:p>
        </w:tc>
        <w:tc>
          <w:tcPr>
            <w:tcW w:w="810" w:type="dxa"/>
            <w:vAlign w:val="center"/>
          </w:tcPr>
          <w:p w14:paraId="037BEC10">
            <w:pPr>
              <w:pStyle w:val="42"/>
              <w:rPr>
                <w:rFonts w:eastAsiaTheme="minorEastAsia" w:cstheme="minorBidi"/>
              </w:rPr>
            </w:pPr>
            <w:r>
              <w:rPr>
                <w:rFonts w:hint="eastAsia" w:eastAsiaTheme="minorEastAsia" w:cstheme="minorBidi"/>
              </w:rPr>
              <w:t>7.808</w:t>
            </w:r>
          </w:p>
        </w:tc>
      </w:tr>
      <w:tr w14:paraId="3FE8329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400CAEC9">
            <w:pPr>
              <w:pStyle w:val="42"/>
              <w:rPr>
                <w:rFonts w:eastAsiaTheme="minorEastAsia" w:cstheme="minorBidi"/>
              </w:rPr>
            </w:pPr>
            <w:r>
              <w:rPr>
                <w:rFonts w:hint="eastAsia" w:eastAsiaTheme="minorEastAsia" w:cstheme="minorBidi"/>
              </w:rPr>
              <w:t>情景三（4月）流量</w:t>
            </w:r>
          </w:p>
        </w:tc>
        <w:tc>
          <w:tcPr>
            <w:tcW w:w="809" w:type="dxa"/>
            <w:vAlign w:val="center"/>
          </w:tcPr>
          <w:p w14:paraId="419A34C7">
            <w:pPr>
              <w:pStyle w:val="42"/>
              <w:rPr>
                <w:rFonts w:eastAsiaTheme="minorEastAsia" w:cstheme="minorBidi"/>
              </w:rPr>
            </w:pPr>
            <w:r>
              <w:rPr>
                <w:rFonts w:hint="eastAsia" w:eastAsiaTheme="minorEastAsia" w:cstheme="minorBidi"/>
              </w:rPr>
              <w:t>4.249</w:t>
            </w:r>
          </w:p>
        </w:tc>
        <w:tc>
          <w:tcPr>
            <w:tcW w:w="810" w:type="dxa"/>
            <w:vAlign w:val="center"/>
          </w:tcPr>
          <w:p w14:paraId="53E79560">
            <w:pPr>
              <w:pStyle w:val="42"/>
              <w:rPr>
                <w:rFonts w:eastAsiaTheme="minorEastAsia" w:cstheme="minorBidi"/>
              </w:rPr>
            </w:pPr>
            <w:r>
              <w:rPr>
                <w:rFonts w:hint="eastAsia" w:eastAsiaTheme="minorEastAsia" w:cstheme="minorBidi"/>
              </w:rPr>
              <w:t>4.251</w:t>
            </w:r>
          </w:p>
        </w:tc>
        <w:tc>
          <w:tcPr>
            <w:tcW w:w="809" w:type="dxa"/>
            <w:vAlign w:val="center"/>
          </w:tcPr>
          <w:p w14:paraId="765A70F8">
            <w:pPr>
              <w:pStyle w:val="42"/>
              <w:rPr>
                <w:rFonts w:eastAsiaTheme="minorEastAsia" w:cstheme="minorBidi"/>
              </w:rPr>
            </w:pPr>
            <w:r>
              <w:rPr>
                <w:rFonts w:hint="eastAsia" w:eastAsiaTheme="minorEastAsia" w:cstheme="minorBidi"/>
              </w:rPr>
              <w:t>4.251</w:t>
            </w:r>
          </w:p>
        </w:tc>
        <w:tc>
          <w:tcPr>
            <w:tcW w:w="810" w:type="dxa"/>
            <w:vAlign w:val="center"/>
          </w:tcPr>
          <w:p w14:paraId="06ACC5EB">
            <w:pPr>
              <w:pStyle w:val="42"/>
              <w:rPr>
                <w:rFonts w:eastAsiaTheme="minorEastAsia" w:cstheme="minorBidi"/>
              </w:rPr>
            </w:pPr>
            <w:r>
              <w:rPr>
                <w:rFonts w:hint="eastAsia" w:eastAsiaTheme="minorEastAsia" w:cstheme="minorBidi"/>
              </w:rPr>
              <w:t>4.262</w:t>
            </w:r>
          </w:p>
        </w:tc>
        <w:tc>
          <w:tcPr>
            <w:tcW w:w="809" w:type="dxa"/>
            <w:vAlign w:val="center"/>
          </w:tcPr>
          <w:p w14:paraId="2D318A89">
            <w:pPr>
              <w:pStyle w:val="42"/>
              <w:rPr>
                <w:rFonts w:eastAsiaTheme="minorEastAsia" w:cstheme="minorBidi"/>
              </w:rPr>
            </w:pPr>
            <w:r>
              <w:rPr>
                <w:rFonts w:hint="eastAsia" w:eastAsiaTheme="minorEastAsia" w:cstheme="minorBidi"/>
              </w:rPr>
              <w:t>4.277</w:t>
            </w:r>
          </w:p>
        </w:tc>
        <w:tc>
          <w:tcPr>
            <w:tcW w:w="810" w:type="dxa"/>
            <w:vAlign w:val="center"/>
          </w:tcPr>
          <w:p w14:paraId="609C6C28">
            <w:pPr>
              <w:pStyle w:val="42"/>
              <w:rPr>
                <w:rFonts w:eastAsiaTheme="minorEastAsia" w:cstheme="minorBidi"/>
              </w:rPr>
            </w:pPr>
            <w:r>
              <w:rPr>
                <w:rFonts w:hint="eastAsia" w:eastAsiaTheme="minorEastAsia" w:cstheme="minorBidi"/>
              </w:rPr>
              <w:t>4.277</w:t>
            </w:r>
          </w:p>
        </w:tc>
        <w:tc>
          <w:tcPr>
            <w:tcW w:w="809" w:type="dxa"/>
            <w:vAlign w:val="center"/>
          </w:tcPr>
          <w:p w14:paraId="6BEE11D2">
            <w:pPr>
              <w:pStyle w:val="42"/>
              <w:rPr>
                <w:rFonts w:eastAsiaTheme="minorEastAsia" w:cstheme="minorBidi"/>
              </w:rPr>
            </w:pPr>
            <w:r>
              <w:rPr>
                <w:rFonts w:hint="eastAsia" w:eastAsiaTheme="minorEastAsia" w:cstheme="minorBidi"/>
              </w:rPr>
              <w:t>4.289</w:t>
            </w:r>
          </w:p>
        </w:tc>
        <w:tc>
          <w:tcPr>
            <w:tcW w:w="810" w:type="dxa"/>
            <w:vAlign w:val="center"/>
          </w:tcPr>
          <w:p w14:paraId="272E9695">
            <w:pPr>
              <w:pStyle w:val="42"/>
              <w:rPr>
                <w:rFonts w:eastAsiaTheme="minorEastAsia" w:cstheme="minorBidi"/>
              </w:rPr>
            </w:pPr>
            <w:r>
              <w:rPr>
                <w:rFonts w:hint="eastAsia" w:eastAsiaTheme="minorEastAsia" w:cstheme="minorBidi"/>
              </w:rPr>
              <w:t>4.289</w:t>
            </w:r>
          </w:p>
        </w:tc>
        <w:tc>
          <w:tcPr>
            <w:tcW w:w="810" w:type="dxa"/>
            <w:vAlign w:val="center"/>
          </w:tcPr>
          <w:p w14:paraId="41539E2E">
            <w:pPr>
              <w:pStyle w:val="42"/>
              <w:rPr>
                <w:rFonts w:eastAsiaTheme="minorEastAsia" w:cstheme="minorBidi"/>
              </w:rPr>
            </w:pPr>
            <w:r>
              <w:rPr>
                <w:rFonts w:hint="eastAsia" w:eastAsiaTheme="minorEastAsia" w:cstheme="minorBidi"/>
              </w:rPr>
              <w:t>4.323</w:t>
            </w:r>
          </w:p>
        </w:tc>
      </w:tr>
      <w:tr w14:paraId="385F3E9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00D7E55C">
            <w:pPr>
              <w:pStyle w:val="42"/>
              <w:rPr>
                <w:rFonts w:eastAsiaTheme="minorEastAsia" w:cstheme="minorBidi"/>
              </w:rPr>
            </w:pPr>
            <w:r>
              <w:rPr>
                <w:rFonts w:hint="eastAsia" w:eastAsiaTheme="minorEastAsia" w:cstheme="minorBidi"/>
              </w:rPr>
              <w:t>情景一（5月）流量</w:t>
            </w:r>
          </w:p>
        </w:tc>
        <w:tc>
          <w:tcPr>
            <w:tcW w:w="809" w:type="dxa"/>
            <w:vAlign w:val="center"/>
          </w:tcPr>
          <w:p w14:paraId="7586B683">
            <w:pPr>
              <w:pStyle w:val="42"/>
              <w:rPr>
                <w:rFonts w:eastAsiaTheme="minorEastAsia" w:cstheme="minorBidi"/>
              </w:rPr>
            </w:pPr>
            <w:r>
              <w:rPr>
                <w:rFonts w:hint="eastAsia" w:eastAsiaTheme="minorEastAsia" w:cstheme="minorBidi"/>
              </w:rPr>
              <w:t>2.095</w:t>
            </w:r>
          </w:p>
        </w:tc>
        <w:tc>
          <w:tcPr>
            <w:tcW w:w="810" w:type="dxa"/>
            <w:vAlign w:val="center"/>
          </w:tcPr>
          <w:p w14:paraId="4C14B35B">
            <w:pPr>
              <w:pStyle w:val="42"/>
              <w:rPr>
                <w:rFonts w:eastAsiaTheme="minorEastAsia" w:cstheme="minorBidi"/>
              </w:rPr>
            </w:pPr>
            <w:r>
              <w:rPr>
                <w:rFonts w:hint="eastAsia" w:eastAsiaTheme="minorEastAsia" w:cstheme="minorBidi"/>
              </w:rPr>
              <w:t>2.096</w:t>
            </w:r>
          </w:p>
        </w:tc>
        <w:tc>
          <w:tcPr>
            <w:tcW w:w="809" w:type="dxa"/>
            <w:vAlign w:val="center"/>
          </w:tcPr>
          <w:p w14:paraId="51318180">
            <w:pPr>
              <w:pStyle w:val="42"/>
              <w:rPr>
                <w:rFonts w:eastAsiaTheme="minorEastAsia" w:cstheme="minorBidi"/>
              </w:rPr>
            </w:pPr>
            <w:r>
              <w:rPr>
                <w:rFonts w:hint="eastAsia" w:eastAsiaTheme="minorEastAsia" w:cstheme="minorBidi"/>
              </w:rPr>
              <w:t>2.096</w:t>
            </w:r>
          </w:p>
        </w:tc>
        <w:tc>
          <w:tcPr>
            <w:tcW w:w="810" w:type="dxa"/>
            <w:vAlign w:val="center"/>
          </w:tcPr>
          <w:p w14:paraId="7341E45D">
            <w:pPr>
              <w:pStyle w:val="42"/>
              <w:rPr>
                <w:rFonts w:eastAsiaTheme="minorEastAsia" w:cstheme="minorBidi"/>
              </w:rPr>
            </w:pPr>
            <w:r>
              <w:rPr>
                <w:rFonts w:hint="eastAsia" w:eastAsiaTheme="minorEastAsia" w:cstheme="minorBidi"/>
              </w:rPr>
              <w:t>2.103</w:t>
            </w:r>
          </w:p>
        </w:tc>
        <w:tc>
          <w:tcPr>
            <w:tcW w:w="809" w:type="dxa"/>
            <w:vAlign w:val="center"/>
          </w:tcPr>
          <w:p w14:paraId="41E2ADF5">
            <w:pPr>
              <w:pStyle w:val="42"/>
              <w:rPr>
                <w:rFonts w:eastAsiaTheme="minorEastAsia" w:cstheme="minorBidi"/>
              </w:rPr>
            </w:pPr>
            <w:r>
              <w:rPr>
                <w:rFonts w:hint="eastAsia" w:eastAsiaTheme="minorEastAsia" w:cstheme="minorBidi"/>
              </w:rPr>
              <w:t>2.114</w:t>
            </w:r>
          </w:p>
        </w:tc>
        <w:tc>
          <w:tcPr>
            <w:tcW w:w="810" w:type="dxa"/>
            <w:vAlign w:val="center"/>
          </w:tcPr>
          <w:p w14:paraId="303878AE">
            <w:pPr>
              <w:pStyle w:val="42"/>
              <w:rPr>
                <w:rFonts w:eastAsiaTheme="minorEastAsia" w:cstheme="minorBidi"/>
              </w:rPr>
            </w:pPr>
            <w:r>
              <w:rPr>
                <w:rFonts w:hint="eastAsia" w:eastAsiaTheme="minorEastAsia" w:cstheme="minorBidi"/>
              </w:rPr>
              <w:t>2.114</w:t>
            </w:r>
          </w:p>
        </w:tc>
        <w:tc>
          <w:tcPr>
            <w:tcW w:w="809" w:type="dxa"/>
            <w:vAlign w:val="center"/>
          </w:tcPr>
          <w:p w14:paraId="017A7B8A">
            <w:pPr>
              <w:pStyle w:val="42"/>
              <w:rPr>
                <w:rFonts w:eastAsiaTheme="minorEastAsia" w:cstheme="minorBidi"/>
              </w:rPr>
            </w:pPr>
            <w:r>
              <w:rPr>
                <w:rFonts w:hint="eastAsia" w:eastAsiaTheme="minorEastAsia" w:cstheme="minorBidi"/>
              </w:rPr>
              <w:t>2.122</w:t>
            </w:r>
          </w:p>
        </w:tc>
        <w:tc>
          <w:tcPr>
            <w:tcW w:w="810" w:type="dxa"/>
            <w:vAlign w:val="center"/>
          </w:tcPr>
          <w:p w14:paraId="52E205D1">
            <w:pPr>
              <w:pStyle w:val="42"/>
              <w:rPr>
                <w:rFonts w:eastAsiaTheme="minorEastAsia" w:cstheme="minorBidi"/>
              </w:rPr>
            </w:pPr>
            <w:r>
              <w:rPr>
                <w:rFonts w:hint="eastAsia" w:eastAsiaTheme="minorEastAsia" w:cstheme="minorBidi"/>
              </w:rPr>
              <w:t>2.123</w:t>
            </w:r>
          </w:p>
        </w:tc>
        <w:tc>
          <w:tcPr>
            <w:tcW w:w="810" w:type="dxa"/>
            <w:vAlign w:val="center"/>
          </w:tcPr>
          <w:p w14:paraId="440614F8">
            <w:pPr>
              <w:pStyle w:val="42"/>
              <w:rPr>
                <w:rFonts w:eastAsiaTheme="minorEastAsia" w:cstheme="minorBidi"/>
              </w:rPr>
            </w:pPr>
            <w:r>
              <w:rPr>
                <w:rFonts w:hint="eastAsia" w:eastAsiaTheme="minorEastAsia" w:cstheme="minorBidi"/>
              </w:rPr>
              <w:t>2.146</w:t>
            </w:r>
          </w:p>
        </w:tc>
      </w:tr>
      <w:tr w14:paraId="4623655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6A4941C1">
            <w:pPr>
              <w:pStyle w:val="42"/>
              <w:rPr>
                <w:rFonts w:eastAsiaTheme="minorEastAsia" w:cstheme="minorBidi"/>
              </w:rPr>
            </w:pPr>
            <w:r>
              <w:rPr>
                <w:rFonts w:hint="eastAsia" w:eastAsiaTheme="minorEastAsia" w:cstheme="minorBidi"/>
              </w:rPr>
              <w:t>情景二（5月）流量</w:t>
            </w:r>
          </w:p>
        </w:tc>
        <w:tc>
          <w:tcPr>
            <w:tcW w:w="809" w:type="dxa"/>
            <w:vAlign w:val="center"/>
          </w:tcPr>
          <w:p w14:paraId="176C6A73">
            <w:pPr>
              <w:pStyle w:val="42"/>
              <w:rPr>
                <w:rFonts w:eastAsiaTheme="minorEastAsia" w:cstheme="minorBidi"/>
              </w:rPr>
            </w:pPr>
            <w:r>
              <w:rPr>
                <w:rFonts w:hint="eastAsia" w:eastAsiaTheme="minorEastAsia" w:cstheme="minorBidi"/>
              </w:rPr>
              <w:t>9.065</w:t>
            </w:r>
          </w:p>
        </w:tc>
        <w:tc>
          <w:tcPr>
            <w:tcW w:w="810" w:type="dxa"/>
            <w:vAlign w:val="center"/>
          </w:tcPr>
          <w:p w14:paraId="353C6F62">
            <w:pPr>
              <w:pStyle w:val="42"/>
              <w:rPr>
                <w:rFonts w:eastAsiaTheme="minorEastAsia" w:cstheme="minorBidi"/>
              </w:rPr>
            </w:pPr>
            <w:r>
              <w:rPr>
                <w:rFonts w:hint="eastAsia" w:eastAsiaTheme="minorEastAsia" w:cstheme="minorBidi"/>
              </w:rPr>
              <w:t>9.066</w:t>
            </w:r>
          </w:p>
        </w:tc>
        <w:tc>
          <w:tcPr>
            <w:tcW w:w="809" w:type="dxa"/>
            <w:vAlign w:val="center"/>
          </w:tcPr>
          <w:p w14:paraId="6A89BF84">
            <w:pPr>
              <w:pStyle w:val="42"/>
              <w:rPr>
                <w:rFonts w:eastAsiaTheme="minorEastAsia" w:cstheme="minorBidi"/>
              </w:rPr>
            </w:pPr>
            <w:r>
              <w:rPr>
                <w:rFonts w:hint="eastAsia" w:eastAsiaTheme="minorEastAsia" w:cstheme="minorBidi"/>
              </w:rPr>
              <w:t>9.066</w:t>
            </w:r>
          </w:p>
        </w:tc>
        <w:tc>
          <w:tcPr>
            <w:tcW w:w="810" w:type="dxa"/>
            <w:vAlign w:val="center"/>
          </w:tcPr>
          <w:p w14:paraId="41851EA5">
            <w:pPr>
              <w:pStyle w:val="42"/>
              <w:rPr>
                <w:rFonts w:eastAsiaTheme="minorEastAsia" w:cstheme="minorBidi"/>
              </w:rPr>
            </w:pPr>
            <w:r>
              <w:rPr>
                <w:rFonts w:hint="eastAsia" w:eastAsiaTheme="minorEastAsia" w:cstheme="minorBidi"/>
              </w:rPr>
              <w:t>9.073</w:t>
            </w:r>
          </w:p>
        </w:tc>
        <w:tc>
          <w:tcPr>
            <w:tcW w:w="809" w:type="dxa"/>
            <w:vAlign w:val="center"/>
          </w:tcPr>
          <w:p w14:paraId="2AF564CD">
            <w:pPr>
              <w:pStyle w:val="42"/>
              <w:rPr>
                <w:rFonts w:eastAsiaTheme="minorEastAsia" w:cstheme="minorBidi"/>
              </w:rPr>
            </w:pPr>
            <w:r>
              <w:rPr>
                <w:rFonts w:hint="eastAsia" w:eastAsiaTheme="minorEastAsia" w:cstheme="minorBidi"/>
              </w:rPr>
              <w:t>9.084</w:t>
            </w:r>
          </w:p>
        </w:tc>
        <w:tc>
          <w:tcPr>
            <w:tcW w:w="810" w:type="dxa"/>
            <w:vAlign w:val="center"/>
          </w:tcPr>
          <w:p w14:paraId="2328E38B">
            <w:pPr>
              <w:pStyle w:val="42"/>
              <w:rPr>
                <w:rFonts w:eastAsiaTheme="minorEastAsia" w:cstheme="minorBidi"/>
              </w:rPr>
            </w:pPr>
            <w:r>
              <w:rPr>
                <w:rFonts w:hint="eastAsia" w:eastAsiaTheme="minorEastAsia" w:cstheme="minorBidi"/>
              </w:rPr>
              <w:t>9.084</w:t>
            </w:r>
          </w:p>
        </w:tc>
        <w:tc>
          <w:tcPr>
            <w:tcW w:w="809" w:type="dxa"/>
            <w:vAlign w:val="center"/>
          </w:tcPr>
          <w:p w14:paraId="72AE0184">
            <w:pPr>
              <w:pStyle w:val="42"/>
              <w:rPr>
                <w:rFonts w:eastAsiaTheme="minorEastAsia" w:cstheme="minorBidi"/>
              </w:rPr>
            </w:pPr>
            <w:r>
              <w:rPr>
                <w:rFonts w:hint="eastAsia" w:eastAsiaTheme="minorEastAsia" w:cstheme="minorBidi"/>
              </w:rPr>
              <w:t>9.092</w:t>
            </w:r>
          </w:p>
        </w:tc>
        <w:tc>
          <w:tcPr>
            <w:tcW w:w="810" w:type="dxa"/>
            <w:vAlign w:val="center"/>
          </w:tcPr>
          <w:p w14:paraId="187D23BC">
            <w:pPr>
              <w:pStyle w:val="42"/>
              <w:rPr>
                <w:rFonts w:eastAsiaTheme="minorEastAsia" w:cstheme="minorBidi"/>
              </w:rPr>
            </w:pPr>
            <w:r>
              <w:rPr>
                <w:rFonts w:hint="eastAsia" w:eastAsiaTheme="minorEastAsia" w:cstheme="minorBidi"/>
              </w:rPr>
              <w:t>9.093</w:t>
            </w:r>
          </w:p>
        </w:tc>
        <w:tc>
          <w:tcPr>
            <w:tcW w:w="810" w:type="dxa"/>
            <w:vAlign w:val="center"/>
          </w:tcPr>
          <w:p w14:paraId="13D0A3AA">
            <w:pPr>
              <w:pStyle w:val="42"/>
              <w:rPr>
                <w:rFonts w:eastAsiaTheme="minorEastAsia" w:cstheme="minorBidi"/>
              </w:rPr>
            </w:pPr>
            <w:r>
              <w:rPr>
                <w:rFonts w:hint="eastAsia" w:eastAsiaTheme="minorEastAsia" w:cstheme="minorBidi"/>
              </w:rPr>
              <w:t>9.116</w:t>
            </w:r>
          </w:p>
        </w:tc>
      </w:tr>
      <w:tr w14:paraId="58B5C28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57B0DD54">
            <w:pPr>
              <w:pStyle w:val="42"/>
              <w:rPr>
                <w:rFonts w:eastAsiaTheme="minorEastAsia" w:cstheme="minorBidi"/>
              </w:rPr>
            </w:pPr>
            <w:r>
              <w:rPr>
                <w:rFonts w:hint="eastAsia" w:eastAsiaTheme="minorEastAsia" w:cstheme="minorBidi"/>
              </w:rPr>
              <w:t>情景三（5月）流量</w:t>
            </w:r>
          </w:p>
        </w:tc>
        <w:tc>
          <w:tcPr>
            <w:tcW w:w="809" w:type="dxa"/>
            <w:vAlign w:val="center"/>
          </w:tcPr>
          <w:p w14:paraId="3727BFB9">
            <w:pPr>
              <w:pStyle w:val="42"/>
              <w:rPr>
                <w:rFonts w:eastAsiaTheme="minorEastAsia" w:cstheme="minorBidi"/>
              </w:rPr>
            </w:pPr>
            <w:r>
              <w:rPr>
                <w:rFonts w:hint="eastAsia" w:eastAsiaTheme="minorEastAsia" w:cstheme="minorBidi"/>
              </w:rPr>
              <w:t>5.58</w:t>
            </w:r>
          </w:p>
        </w:tc>
        <w:tc>
          <w:tcPr>
            <w:tcW w:w="810" w:type="dxa"/>
            <w:vAlign w:val="center"/>
          </w:tcPr>
          <w:p w14:paraId="0AF2FEBE">
            <w:pPr>
              <w:pStyle w:val="42"/>
              <w:rPr>
                <w:rFonts w:eastAsiaTheme="minorEastAsia" w:cstheme="minorBidi"/>
              </w:rPr>
            </w:pPr>
            <w:r>
              <w:rPr>
                <w:rFonts w:hint="eastAsia" w:eastAsiaTheme="minorEastAsia" w:cstheme="minorBidi"/>
              </w:rPr>
              <w:t>5.581</w:t>
            </w:r>
          </w:p>
        </w:tc>
        <w:tc>
          <w:tcPr>
            <w:tcW w:w="809" w:type="dxa"/>
            <w:vAlign w:val="center"/>
          </w:tcPr>
          <w:p w14:paraId="27236D08">
            <w:pPr>
              <w:pStyle w:val="42"/>
              <w:rPr>
                <w:rFonts w:eastAsiaTheme="minorEastAsia" w:cstheme="minorBidi"/>
              </w:rPr>
            </w:pPr>
            <w:r>
              <w:rPr>
                <w:rFonts w:hint="eastAsia" w:eastAsiaTheme="minorEastAsia" w:cstheme="minorBidi"/>
              </w:rPr>
              <w:t>5.581</w:t>
            </w:r>
          </w:p>
        </w:tc>
        <w:tc>
          <w:tcPr>
            <w:tcW w:w="810" w:type="dxa"/>
            <w:vAlign w:val="center"/>
          </w:tcPr>
          <w:p w14:paraId="151A939E">
            <w:pPr>
              <w:pStyle w:val="42"/>
              <w:rPr>
                <w:rFonts w:eastAsiaTheme="minorEastAsia" w:cstheme="minorBidi"/>
              </w:rPr>
            </w:pPr>
            <w:r>
              <w:rPr>
                <w:rFonts w:hint="eastAsia" w:eastAsiaTheme="minorEastAsia" w:cstheme="minorBidi"/>
              </w:rPr>
              <w:t>5.588</w:t>
            </w:r>
          </w:p>
        </w:tc>
        <w:tc>
          <w:tcPr>
            <w:tcW w:w="809" w:type="dxa"/>
            <w:vAlign w:val="center"/>
          </w:tcPr>
          <w:p w14:paraId="379DC15B">
            <w:pPr>
              <w:pStyle w:val="42"/>
              <w:rPr>
                <w:rFonts w:eastAsiaTheme="minorEastAsia" w:cstheme="minorBidi"/>
              </w:rPr>
            </w:pPr>
            <w:r>
              <w:rPr>
                <w:rFonts w:hint="eastAsia" w:eastAsiaTheme="minorEastAsia" w:cstheme="minorBidi"/>
              </w:rPr>
              <w:t>5.599</w:t>
            </w:r>
          </w:p>
        </w:tc>
        <w:tc>
          <w:tcPr>
            <w:tcW w:w="810" w:type="dxa"/>
            <w:vAlign w:val="center"/>
          </w:tcPr>
          <w:p w14:paraId="3A0F994D">
            <w:pPr>
              <w:pStyle w:val="42"/>
              <w:rPr>
                <w:rFonts w:eastAsiaTheme="minorEastAsia" w:cstheme="minorBidi"/>
              </w:rPr>
            </w:pPr>
            <w:r>
              <w:rPr>
                <w:rFonts w:hint="eastAsia" w:eastAsiaTheme="minorEastAsia" w:cstheme="minorBidi"/>
              </w:rPr>
              <w:t>5.599</w:t>
            </w:r>
          </w:p>
        </w:tc>
        <w:tc>
          <w:tcPr>
            <w:tcW w:w="809" w:type="dxa"/>
            <w:vAlign w:val="center"/>
          </w:tcPr>
          <w:p w14:paraId="0378DF44">
            <w:pPr>
              <w:pStyle w:val="42"/>
              <w:rPr>
                <w:rFonts w:eastAsiaTheme="minorEastAsia" w:cstheme="minorBidi"/>
              </w:rPr>
            </w:pPr>
            <w:r>
              <w:rPr>
                <w:rFonts w:hint="eastAsia" w:eastAsiaTheme="minorEastAsia" w:cstheme="minorBidi"/>
              </w:rPr>
              <w:t>5.607</w:t>
            </w:r>
          </w:p>
        </w:tc>
        <w:tc>
          <w:tcPr>
            <w:tcW w:w="810" w:type="dxa"/>
            <w:vAlign w:val="center"/>
          </w:tcPr>
          <w:p w14:paraId="4F19E155">
            <w:pPr>
              <w:pStyle w:val="42"/>
              <w:rPr>
                <w:rFonts w:eastAsiaTheme="minorEastAsia" w:cstheme="minorBidi"/>
              </w:rPr>
            </w:pPr>
            <w:r>
              <w:rPr>
                <w:rFonts w:hint="eastAsia" w:eastAsiaTheme="minorEastAsia" w:cstheme="minorBidi"/>
              </w:rPr>
              <w:t>5.608</w:t>
            </w:r>
          </w:p>
        </w:tc>
        <w:tc>
          <w:tcPr>
            <w:tcW w:w="810" w:type="dxa"/>
            <w:vAlign w:val="center"/>
          </w:tcPr>
          <w:p w14:paraId="2EE66B79">
            <w:pPr>
              <w:pStyle w:val="42"/>
              <w:rPr>
                <w:rFonts w:eastAsiaTheme="minorEastAsia" w:cstheme="minorBidi"/>
              </w:rPr>
            </w:pPr>
            <w:r>
              <w:rPr>
                <w:rFonts w:hint="eastAsia" w:eastAsiaTheme="minorEastAsia" w:cstheme="minorBidi"/>
              </w:rPr>
              <w:t>5.631</w:t>
            </w:r>
          </w:p>
        </w:tc>
      </w:tr>
    </w:tbl>
    <w:p w14:paraId="4FF43FAF">
      <w:r>
        <w:rPr>
          <w:rFonts w:hint="eastAsia"/>
        </w:rPr>
        <w:t>根据表格得出坝址下游各断面流量变化趋势图如下：</w:t>
      </w:r>
    </w:p>
    <w:p w14:paraId="683BEE78">
      <w:pPr>
        <w:jc w:val="center"/>
      </w:pPr>
      <w:r>
        <w:drawing>
          <wp:inline distT="0" distB="0" distL="0" distR="0">
            <wp:extent cx="4572000" cy="2743200"/>
            <wp:effectExtent l="0" t="0" r="0" b="0"/>
            <wp:docPr id="1946972047"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5E385FE3">
      <w:pPr>
        <w:pStyle w:val="45"/>
      </w:pPr>
      <w:r>
        <w:rPr>
          <w:rFonts w:hint="eastAsia"/>
        </w:rPr>
        <w:t>图4.2-4  放空洞建设前后坝址下游各断面流量变化趋势图（P=50%）</w:t>
      </w:r>
    </w:p>
    <w:p w14:paraId="33C36FB1">
      <w:r>
        <w:rPr>
          <w:rFonts w:hint="eastAsia"/>
        </w:rPr>
        <w:t>水深变化情况：</w:t>
      </w:r>
    </w:p>
    <w:p w14:paraId="6BA0A62D">
      <w:pPr>
        <w:pStyle w:val="45"/>
      </w:pPr>
      <w:r>
        <w:rPr>
          <w:rFonts w:hint="eastAsia"/>
        </w:rPr>
        <w:t>表4.2-62  放空洞建设前后坝址下游各断面水深变化表（P=50%）  单位：m</w:t>
      </w:r>
    </w:p>
    <w:tbl>
      <w:tblPr>
        <w:tblStyle w:val="2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242"/>
        <w:gridCol w:w="809"/>
        <w:gridCol w:w="810"/>
        <w:gridCol w:w="809"/>
        <w:gridCol w:w="810"/>
        <w:gridCol w:w="809"/>
        <w:gridCol w:w="810"/>
        <w:gridCol w:w="809"/>
        <w:gridCol w:w="810"/>
        <w:gridCol w:w="810"/>
      </w:tblGrid>
      <w:tr w14:paraId="425F30F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0D13F420">
            <w:pPr>
              <w:pStyle w:val="42"/>
              <w:rPr>
                <w:rFonts w:eastAsiaTheme="minorEastAsia" w:cstheme="minorBidi"/>
              </w:rPr>
            </w:pPr>
            <w:r>
              <w:rPr>
                <w:rFonts w:hint="eastAsia" w:eastAsiaTheme="minorEastAsia" w:cstheme="minorBidi"/>
              </w:rPr>
              <w:t>断面</w:t>
            </w:r>
          </w:p>
        </w:tc>
        <w:tc>
          <w:tcPr>
            <w:tcW w:w="809" w:type="dxa"/>
            <w:vAlign w:val="center"/>
          </w:tcPr>
          <w:p w14:paraId="51893921">
            <w:pPr>
              <w:pStyle w:val="42"/>
              <w:rPr>
                <w:rFonts w:eastAsiaTheme="minorEastAsia" w:cstheme="minorBidi"/>
              </w:rPr>
            </w:pPr>
            <w:r>
              <w:rPr>
                <w:rFonts w:hint="eastAsia" w:eastAsiaTheme="minorEastAsia" w:cstheme="minorBidi"/>
              </w:rPr>
              <w:t>断面1</w:t>
            </w:r>
          </w:p>
        </w:tc>
        <w:tc>
          <w:tcPr>
            <w:tcW w:w="810" w:type="dxa"/>
            <w:vAlign w:val="center"/>
          </w:tcPr>
          <w:p w14:paraId="18618819">
            <w:pPr>
              <w:pStyle w:val="42"/>
              <w:rPr>
                <w:rFonts w:eastAsiaTheme="minorEastAsia" w:cstheme="minorBidi"/>
              </w:rPr>
            </w:pPr>
            <w:r>
              <w:rPr>
                <w:rFonts w:hint="eastAsia" w:eastAsiaTheme="minorEastAsia" w:cstheme="minorBidi"/>
              </w:rPr>
              <w:t>断面2</w:t>
            </w:r>
          </w:p>
        </w:tc>
        <w:tc>
          <w:tcPr>
            <w:tcW w:w="809" w:type="dxa"/>
            <w:vAlign w:val="center"/>
          </w:tcPr>
          <w:p w14:paraId="70AEEA24">
            <w:pPr>
              <w:pStyle w:val="42"/>
              <w:rPr>
                <w:rFonts w:eastAsiaTheme="minorEastAsia" w:cstheme="minorBidi"/>
              </w:rPr>
            </w:pPr>
            <w:r>
              <w:rPr>
                <w:rFonts w:hint="eastAsia" w:eastAsiaTheme="minorEastAsia" w:cstheme="minorBidi"/>
              </w:rPr>
              <w:t>断面3</w:t>
            </w:r>
          </w:p>
        </w:tc>
        <w:tc>
          <w:tcPr>
            <w:tcW w:w="810" w:type="dxa"/>
            <w:vAlign w:val="center"/>
          </w:tcPr>
          <w:p w14:paraId="015956BA">
            <w:pPr>
              <w:pStyle w:val="42"/>
              <w:rPr>
                <w:rFonts w:eastAsiaTheme="minorEastAsia" w:cstheme="minorBidi"/>
              </w:rPr>
            </w:pPr>
            <w:r>
              <w:rPr>
                <w:rFonts w:hint="eastAsia" w:eastAsiaTheme="minorEastAsia" w:cstheme="minorBidi"/>
              </w:rPr>
              <w:t>断面4</w:t>
            </w:r>
          </w:p>
        </w:tc>
        <w:tc>
          <w:tcPr>
            <w:tcW w:w="809" w:type="dxa"/>
            <w:vAlign w:val="center"/>
          </w:tcPr>
          <w:p w14:paraId="5B60C38F">
            <w:pPr>
              <w:pStyle w:val="42"/>
              <w:rPr>
                <w:rFonts w:eastAsiaTheme="minorEastAsia" w:cstheme="minorBidi"/>
              </w:rPr>
            </w:pPr>
            <w:r>
              <w:rPr>
                <w:rFonts w:hint="eastAsia" w:eastAsiaTheme="minorEastAsia" w:cstheme="minorBidi"/>
              </w:rPr>
              <w:t>断面5</w:t>
            </w:r>
          </w:p>
        </w:tc>
        <w:tc>
          <w:tcPr>
            <w:tcW w:w="810" w:type="dxa"/>
            <w:vAlign w:val="center"/>
          </w:tcPr>
          <w:p w14:paraId="2A3B2250">
            <w:pPr>
              <w:pStyle w:val="42"/>
              <w:rPr>
                <w:rFonts w:eastAsiaTheme="minorEastAsia" w:cstheme="minorBidi"/>
              </w:rPr>
            </w:pPr>
            <w:r>
              <w:rPr>
                <w:rFonts w:hint="eastAsia" w:eastAsiaTheme="minorEastAsia" w:cstheme="minorBidi"/>
              </w:rPr>
              <w:t>断面6</w:t>
            </w:r>
          </w:p>
        </w:tc>
        <w:tc>
          <w:tcPr>
            <w:tcW w:w="809" w:type="dxa"/>
            <w:vAlign w:val="center"/>
          </w:tcPr>
          <w:p w14:paraId="39A02271">
            <w:pPr>
              <w:pStyle w:val="42"/>
              <w:rPr>
                <w:rFonts w:eastAsiaTheme="minorEastAsia" w:cstheme="minorBidi"/>
              </w:rPr>
            </w:pPr>
            <w:r>
              <w:rPr>
                <w:rFonts w:hint="eastAsia" w:eastAsiaTheme="minorEastAsia" w:cstheme="minorBidi"/>
              </w:rPr>
              <w:t>断面7</w:t>
            </w:r>
          </w:p>
        </w:tc>
        <w:tc>
          <w:tcPr>
            <w:tcW w:w="810" w:type="dxa"/>
            <w:vAlign w:val="center"/>
          </w:tcPr>
          <w:p w14:paraId="4F56188D">
            <w:pPr>
              <w:pStyle w:val="42"/>
              <w:rPr>
                <w:rFonts w:eastAsiaTheme="minorEastAsia" w:cstheme="minorBidi"/>
              </w:rPr>
            </w:pPr>
            <w:r>
              <w:rPr>
                <w:rFonts w:hint="eastAsia" w:eastAsiaTheme="minorEastAsia" w:cstheme="minorBidi"/>
              </w:rPr>
              <w:t>断面8</w:t>
            </w:r>
          </w:p>
        </w:tc>
        <w:tc>
          <w:tcPr>
            <w:tcW w:w="810" w:type="dxa"/>
            <w:vAlign w:val="center"/>
          </w:tcPr>
          <w:p w14:paraId="34F8A859">
            <w:pPr>
              <w:pStyle w:val="42"/>
              <w:rPr>
                <w:rFonts w:eastAsiaTheme="minorEastAsia" w:cstheme="minorBidi"/>
              </w:rPr>
            </w:pPr>
            <w:r>
              <w:rPr>
                <w:rFonts w:hint="eastAsia" w:eastAsiaTheme="minorEastAsia" w:cstheme="minorBidi"/>
              </w:rPr>
              <w:t>断面9</w:t>
            </w:r>
          </w:p>
        </w:tc>
      </w:tr>
      <w:tr w14:paraId="7F08CEC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58E6CE12">
            <w:pPr>
              <w:pStyle w:val="42"/>
              <w:rPr>
                <w:rFonts w:eastAsiaTheme="minorEastAsia" w:cstheme="minorBidi"/>
              </w:rPr>
            </w:pPr>
            <w:r>
              <w:rPr>
                <w:rFonts w:hint="eastAsia" w:eastAsiaTheme="minorEastAsia" w:cstheme="minorBidi"/>
              </w:rPr>
              <w:t>情景一（4月）水深</w:t>
            </w:r>
          </w:p>
        </w:tc>
        <w:tc>
          <w:tcPr>
            <w:tcW w:w="809" w:type="dxa"/>
            <w:vAlign w:val="center"/>
          </w:tcPr>
          <w:p w14:paraId="297C6DEB">
            <w:pPr>
              <w:pStyle w:val="42"/>
              <w:rPr>
                <w:rFonts w:eastAsiaTheme="minorEastAsia" w:cstheme="minorBidi"/>
              </w:rPr>
            </w:pPr>
            <w:r>
              <w:rPr>
                <w:rFonts w:hint="eastAsia" w:eastAsiaTheme="minorEastAsia" w:cstheme="minorBidi"/>
              </w:rPr>
              <w:t>0.615</w:t>
            </w:r>
          </w:p>
        </w:tc>
        <w:tc>
          <w:tcPr>
            <w:tcW w:w="810" w:type="dxa"/>
            <w:vAlign w:val="center"/>
          </w:tcPr>
          <w:p w14:paraId="2591A0FF">
            <w:pPr>
              <w:pStyle w:val="42"/>
              <w:rPr>
                <w:rFonts w:eastAsiaTheme="minorEastAsia" w:cstheme="minorBidi"/>
              </w:rPr>
            </w:pPr>
            <w:r>
              <w:rPr>
                <w:rFonts w:hint="eastAsia" w:eastAsiaTheme="minorEastAsia" w:cstheme="minorBidi"/>
              </w:rPr>
              <w:t>1.052</w:t>
            </w:r>
          </w:p>
        </w:tc>
        <w:tc>
          <w:tcPr>
            <w:tcW w:w="809" w:type="dxa"/>
            <w:vAlign w:val="center"/>
          </w:tcPr>
          <w:p w14:paraId="5EDA1B32">
            <w:pPr>
              <w:pStyle w:val="42"/>
              <w:rPr>
                <w:rFonts w:eastAsiaTheme="minorEastAsia" w:cstheme="minorBidi"/>
              </w:rPr>
            </w:pPr>
            <w:r>
              <w:rPr>
                <w:rFonts w:hint="eastAsia" w:eastAsiaTheme="minorEastAsia" w:cstheme="minorBidi"/>
              </w:rPr>
              <w:t>0.647</w:t>
            </w:r>
          </w:p>
        </w:tc>
        <w:tc>
          <w:tcPr>
            <w:tcW w:w="810" w:type="dxa"/>
            <w:vAlign w:val="center"/>
          </w:tcPr>
          <w:p w14:paraId="70522EB8">
            <w:pPr>
              <w:pStyle w:val="42"/>
              <w:rPr>
                <w:rFonts w:eastAsiaTheme="minorEastAsia" w:cstheme="minorBidi"/>
              </w:rPr>
            </w:pPr>
            <w:r>
              <w:rPr>
                <w:rFonts w:hint="eastAsia" w:eastAsiaTheme="minorEastAsia" w:cstheme="minorBidi"/>
              </w:rPr>
              <w:t>0.233</w:t>
            </w:r>
          </w:p>
        </w:tc>
        <w:tc>
          <w:tcPr>
            <w:tcW w:w="809" w:type="dxa"/>
            <w:vAlign w:val="center"/>
          </w:tcPr>
          <w:p w14:paraId="1BD735B8">
            <w:pPr>
              <w:pStyle w:val="42"/>
              <w:rPr>
                <w:rFonts w:eastAsiaTheme="minorEastAsia" w:cstheme="minorBidi"/>
              </w:rPr>
            </w:pPr>
            <w:r>
              <w:rPr>
                <w:rFonts w:hint="eastAsia" w:eastAsiaTheme="minorEastAsia" w:cstheme="minorBidi"/>
              </w:rPr>
              <w:t>0.368</w:t>
            </w:r>
          </w:p>
        </w:tc>
        <w:tc>
          <w:tcPr>
            <w:tcW w:w="810" w:type="dxa"/>
            <w:vAlign w:val="center"/>
          </w:tcPr>
          <w:p w14:paraId="2A348479">
            <w:pPr>
              <w:pStyle w:val="42"/>
              <w:rPr>
                <w:rFonts w:eastAsiaTheme="minorEastAsia" w:cstheme="minorBidi"/>
              </w:rPr>
            </w:pPr>
            <w:r>
              <w:rPr>
                <w:rFonts w:hint="eastAsia" w:eastAsiaTheme="minorEastAsia" w:cstheme="minorBidi"/>
              </w:rPr>
              <w:t>0.42</w:t>
            </w:r>
          </w:p>
        </w:tc>
        <w:tc>
          <w:tcPr>
            <w:tcW w:w="809" w:type="dxa"/>
            <w:vAlign w:val="center"/>
          </w:tcPr>
          <w:p w14:paraId="3BCAEB60">
            <w:pPr>
              <w:pStyle w:val="42"/>
              <w:rPr>
                <w:rFonts w:eastAsiaTheme="minorEastAsia" w:cstheme="minorBidi"/>
              </w:rPr>
            </w:pPr>
            <w:r>
              <w:rPr>
                <w:rFonts w:hint="eastAsia" w:eastAsiaTheme="minorEastAsia" w:cstheme="minorBidi"/>
              </w:rPr>
              <w:t>0.501</w:t>
            </w:r>
          </w:p>
        </w:tc>
        <w:tc>
          <w:tcPr>
            <w:tcW w:w="810" w:type="dxa"/>
            <w:vAlign w:val="center"/>
          </w:tcPr>
          <w:p w14:paraId="72B49E69">
            <w:pPr>
              <w:pStyle w:val="42"/>
              <w:rPr>
                <w:rFonts w:eastAsiaTheme="minorEastAsia" w:cstheme="minorBidi"/>
              </w:rPr>
            </w:pPr>
            <w:r>
              <w:rPr>
                <w:rFonts w:hint="eastAsia" w:eastAsiaTheme="minorEastAsia" w:cstheme="minorBidi"/>
              </w:rPr>
              <w:t>0.302</w:t>
            </w:r>
          </w:p>
        </w:tc>
        <w:tc>
          <w:tcPr>
            <w:tcW w:w="810" w:type="dxa"/>
            <w:vAlign w:val="center"/>
          </w:tcPr>
          <w:p w14:paraId="162E0880">
            <w:pPr>
              <w:pStyle w:val="42"/>
              <w:rPr>
                <w:rFonts w:eastAsiaTheme="minorEastAsia" w:cstheme="minorBidi"/>
              </w:rPr>
            </w:pPr>
            <w:r>
              <w:rPr>
                <w:rFonts w:hint="eastAsia" w:eastAsiaTheme="minorEastAsia" w:cstheme="minorBidi"/>
              </w:rPr>
              <w:t>1.07</w:t>
            </w:r>
          </w:p>
        </w:tc>
      </w:tr>
      <w:tr w14:paraId="786E0E0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70A3F118">
            <w:pPr>
              <w:pStyle w:val="42"/>
              <w:rPr>
                <w:rFonts w:eastAsiaTheme="minorEastAsia" w:cstheme="minorBidi"/>
              </w:rPr>
            </w:pPr>
            <w:r>
              <w:rPr>
                <w:rFonts w:hint="eastAsia" w:eastAsiaTheme="minorEastAsia" w:cstheme="minorBidi"/>
              </w:rPr>
              <w:t>情景二（4月）水深</w:t>
            </w:r>
          </w:p>
        </w:tc>
        <w:tc>
          <w:tcPr>
            <w:tcW w:w="809" w:type="dxa"/>
            <w:vAlign w:val="center"/>
          </w:tcPr>
          <w:p w14:paraId="5C650A0C">
            <w:pPr>
              <w:pStyle w:val="42"/>
              <w:rPr>
                <w:rFonts w:eastAsiaTheme="minorEastAsia" w:cstheme="minorBidi"/>
              </w:rPr>
            </w:pPr>
            <w:r>
              <w:rPr>
                <w:rFonts w:hint="eastAsia" w:eastAsiaTheme="minorEastAsia" w:cstheme="minorBidi"/>
              </w:rPr>
              <w:t>1.614</w:t>
            </w:r>
          </w:p>
        </w:tc>
        <w:tc>
          <w:tcPr>
            <w:tcW w:w="810" w:type="dxa"/>
            <w:vAlign w:val="center"/>
          </w:tcPr>
          <w:p w14:paraId="2B3F5098">
            <w:pPr>
              <w:pStyle w:val="42"/>
              <w:rPr>
                <w:rFonts w:eastAsiaTheme="minorEastAsia" w:cstheme="minorBidi"/>
              </w:rPr>
            </w:pPr>
            <w:r>
              <w:rPr>
                <w:rFonts w:hint="eastAsia" w:eastAsiaTheme="minorEastAsia" w:cstheme="minorBidi"/>
              </w:rPr>
              <w:t>1.188</w:t>
            </w:r>
          </w:p>
        </w:tc>
        <w:tc>
          <w:tcPr>
            <w:tcW w:w="809" w:type="dxa"/>
            <w:vAlign w:val="center"/>
          </w:tcPr>
          <w:p w14:paraId="37038FB7">
            <w:pPr>
              <w:pStyle w:val="42"/>
              <w:rPr>
                <w:rFonts w:eastAsiaTheme="minorEastAsia" w:cstheme="minorBidi"/>
              </w:rPr>
            </w:pPr>
            <w:r>
              <w:rPr>
                <w:rFonts w:hint="eastAsia" w:eastAsiaTheme="minorEastAsia" w:cstheme="minorBidi"/>
              </w:rPr>
              <w:t>0.78</w:t>
            </w:r>
          </w:p>
        </w:tc>
        <w:tc>
          <w:tcPr>
            <w:tcW w:w="810" w:type="dxa"/>
            <w:vAlign w:val="center"/>
          </w:tcPr>
          <w:p w14:paraId="1EAD37AC">
            <w:pPr>
              <w:pStyle w:val="42"/>
              <w:rPr>
                <w:rFonts w:eastAsiaTheme="minorEastAsia" w:cstheme="minorBidi"/>
              </w:rPr>
            </w:pPr>
            <w:r>
              <w:rPr>
                <w:rFonts w:hint="eastAsia" w:eastAsiaTheme="minorEastAsia" w:cstheme="minorBidi"/>
              </w:rPr>
              <w:t>0.598</w:t>
            </w:r>
          </w:p>
        </w:tc>
        <w:tc>
          <w:tcPr>
            <w:tcW w:w="809" w:type="dxa"/>
            <w:vAlign w:val="center"/>
          </w:tcPr>
          <w:p w14:paraId="763D934E">
            <w:pPr>
              <w:pStyle w:val="42"/>
              <w:rPr>
                <w:rFonts w:eastAsiaTheme="minorEastAsia" w:cstheme="minorBidi"/>
              </w:rPr>
            </w:pPr>
            <w:r>
              <w:rPr>
                <w:rFonts w:hint="eastAsia" w:eastAsiaTheme="minorEastAsia" w:cstheme="minorBidi"/>
              </w:rPr>
              <w:t>0.468</w:t>
            </w:r>
          </w:p>
        </w:tc>
        <w:tc>
          <w:tcPr>
            <w:tcW w:w="810" w:type="dxa"/>
            <w:vAlign w:val="center"/>
          </w:tcPr>
          <w:p w14:paraId="3348FEAA">
            <w:pPr>
              <w:pStyle w:val="42"/>
              <w:rPr>
                <w:rFonts w:eastAsiaTheme="minorEastAsia" w:cstheme="minorBidi"/>
              </w:rPr>
            </w:pPr>
            <w:r>
              <w:rPr>
                <w:rFonts w:hint="eastAsia" w:eastAsiaTheme="minorEastAsia" w:cstheme="minorBidi"/>
              </w:rPr>
              <w:t>0.567</w:t>
            </w:r>
          </w:p>
        </w:tc>
        <w:tc>
          <w:tcPr>
            <w:tcW w:w="809" w:type="dxa"/>
            <w:vAlign w:val="center"/>
          </w:tcPr>
          <w:p w14:paraId="125E85D2">
            <w:pPr>
              <w:pStyle w:val="42"/>
              <w:rPr>
                <w:rFonts w:eastAsiaTheme="minorEastAsia" w:cstheme="minorBidi"/>
              </w:rPr>
            </w:pPr>
            <w:r>
              <w:rPr>
                <w:rFonts w:hint="eastAsia" w:eastAsiaTheme="minorEastAsia" w:cstheme="minorBidi"/>
              </w:rPr>
              <w:t>0.652</w:t>
            </w:r>
          </w:p>
        </w:tc>
        <w:tc>
          <w:tcPr>
            <w:tcW w:w="810" w:type="dxa"/>
            <w:vAlign w:val="center"/>
          </w:tcPr>
          <w:p w14:paraId="4F407665">
            <w:pPr>
              <w:pStyle w:val="42"/>
              <w:rPr>
                <w:rFonts w:eastAsiaTheme="minorEastAsia" w:cstheme="minorBidi"/>
              </w:rPr>
            </w:pPr>
            <w:r>
              <w:rPr>
                <w:rFonts w:hint="eastAsia" w:eastAsiaTheme="minorEastAsia" w:cstheme="minorBidi"/>
              </w:rPr>
              <w:t>0.732</w:t>
            </w:r>
          </w:p>
        </w:tc>
        <w:tc>
          <w:tcPr>
            <w:tcW w:w="810" w:type="dxa"/>
            <w:vAlign w:val="center"/>
          </w:tcPr>
          <w:p w14:paraId="770AE7DD">
            <w:pPr>
              <w:pStyle w:val="42"/>
              <w:rPr>
                <w:rFonts w:eastAsiaTheme="minorEastAsia" w:cstheme="minorBidi"/>
              </w:rPr>
            </w:pPr>
            <w:r>
              <w:rPr>
                <w:rFonts w:hint="eastAsia" w:eastAsiaTheme="minorEastAsia" w:cstheme="minorBidi"/>
              </w:rPr>
              <w:t>1.159</w:t>
            </w:r>
          </w:p>
        </w:tc>
      </w:tr>
      <w:tr w14:paraId="089B89B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064E449F">
            <w:pPr>
              <w:pStyle w:val="42"/>
              <w:rPr>
                <w:rFonts w:eastAsiaTheme="minorEastAsia" w:cstheme="minorBidi"/>
              </w:rPr>
            </w:pPr>
            <w:r>
              <w:rPr>
                <w:rFonts w:hint="eastAsia" w:eastAsiaTheme="minorEastAsia" w:cstheme="minorBidi"/>
              </w:rPr>
              <w:t>情景三（4月）水深</w:t>
            </w:r>
          </w:p>
        </w:tc>
        <w:tc>
          <w:tcPr>
            <w:tcW w:w="809" w:type="dxa"/>
            <w:vAlign w:val="center"/>
          </w:tcPr>
          <w:p w14:paraId="03AB461B">
            <w:pPr>
              <w:pStyle w:val="42"/>
              <w:rPr>
                <w:rFonts w:eastAsiaTheme="minorEastAsia" w:cstheme="minorBidi"/>
              </w:rPr>
            </w:pPr>
            <w:r>
              <w:rPr>
                <w:rFonts w:hint="eastAsia" w:eastAsiaTheme="minorEastAsia" w:cstheme="minorBidi"/>
              </w:rPr>
              <w:t>1.535</w:t>
            </w:r>
          </w:p>
        </w:tc>
        <w:tc>
          <w:tcPr>
            <w:tcW w:w="810" w:type="dxa"/>
            <w:vAlign w:val="center"/>
          </w:tcPr>
          <w:p w14:paraId="5CAD3214">
            <w:pPr>
              <w:pStyle w:val="42"/>
              <w:rPr>
                <w:rFonts w:eastAsiaTheme="minorEastAsia" w:cstheme="minorBidi"/>
              </w:rPr>
            </w:pPr>
            <w:r>
              <w:rPr>
                <w:rFonts w:hint="eastAsia" w:eastAsiaTheme="minorEastAsia" w:cstheme="minorBidi"/>
              </w:rPr>
              <w:t>1.134</w:t>
            </w:r>
          </w:p>
        </w:tc>
        <w:tc>
          <w:tcPr>
            <w:tcW w:w="809" w:type="dxa"/>
            <w:vAlign w:val="center"/>
          </w:tcPr>
          <w:p w14:paraId="7B6712E9">
            <w:pPr>
              <w:pStyle w:val="42"/>
              <w:rPr>
                <w:rFonts w:eastAsiaTheme="minorEastAsia" w:cstheme="minorBidi"/>
              </w:rPr>
            </w:pPr>
            <w:r>
              <w:rPr>
                <w:rFonts w:hint="eastAsia" w:eastAsiaTheme="minorEastAsia" w:cstheme="minorBidi"/>
              </w:rPr>
              <w:t>0.727</w:t>
            </w:r>
          </w:p>
        </w:tc>
        <w:tc>
          <w:tcPr>
            <w:tcW w:w="810" w:type="dxa"/>
            <w:vAlign w:val="center"/>
          </w:tcPr>
          <w:p w14:paraId="3C4D7931">
            <w:pPr>
              <w:pStyle w:val="42"/>
              <w:rPr>
                <w:rFonts w:eastAsiaTheme="minorEastAsia" w:cstheme="minorBidi"/>
              </w:rPr>
            </w:pPr>
            <w:r>
              <w:rPr>
                <w:rFonts w:hint="eastAsia" w:eastAsiaTheme="minorEastAsia" w:cstheme="minorBidi"/>
              </w:rPr>
              <w:t>0.543</w:t>
            </w:r>
          </w:p>
        </w:tc>
        <w:tc>
          <w:tcPr>
            <w:tcW w:w="809" w:type="dxa"/>
            <w:vAlign w:val="center"/>
          </w:tcPr>
          <w:p w14:paraId="032F3315">
            <w:pPr>
              <w:pStyle w:val="42"/>
              <w:rPr>
                <w:rFonts w:eastAsiaTheme="minorEastAsia" w:cstheme="minorBidi"/>
              </w:rPr>
            </w:pPr>
            <w:r>
              <w:rPr>
                <w:rFonts w:hint="eastAsia" w:eastAsiaTheme="minorEastAsia" w:cstheme="minorBidi"/>
              </w:rPr>
              <w:t>0.428</w:t>
            </w:r>
          </w:p>
        </w:tc>
        <w:tc>
          <w:tcPr>
            <w:tcW w:w="810" w:type="dxa"/>
            <w:vAlign w:val="center"/>
          </w:tcPr>
          <w:p w14:paraId="44C75DC8">
            <w:pPr>
              <w:pStyle w:val="42"/>
              <w:rPr>
                <w:rFonts w:eastAsiaTheme="minorEastAsia" w:cstheme="minorBidi"/>
              </w:rPr>
            </w:pPr>
            <w:r>
              <w:rPr>
                <w:rFonts w:hint="eastAsia" w:eastAsiaTheme="minorEastAsia" w:cstheme="minorBidi"/>
              </w:rPr>
              <w:t>0.508</w:t>
            </w:r>
          </w:p>
        </w:tc>
        <w:tc>
          <w:tcPr>
            <w:tcW w:w="809" w:type="dxa"/>
            <w:vAlign w:val="center"/>
          </w:tcPr>
          <w:p w14:paraId="2F65A17E">
            <w:pPr>
              <w:pStyle w:val="42"/>
              <w:rPr>
                <w:rFonts w:eastAsiaTheme="minorEastAsia" w:cstheme="minorBidi"/>
              </w:rPr>
            </w:pPr>
            <w:r>
              <w:rPr>
                <w:rFonts w:hint="eastAsia" w:eastAsiaTheme="minorEastAsia" w:cstheme="minorBidi"/>
              </w:rPr>
              <w:t>0.591</w:t>
            </w:r>
          </w:p>
        </w:tc>
        <w:tc>
          <w:tcPr>
            <w:tcW w:w="810" w:type="dxa"/>
            <w:vAlign w:val="center"/>
          </w:tcPr>
          <w:p w14:paraId="68F13577">
            <w:pPr>
              <w:pStyle w:val="42"/>
              <w:rPr>
                <w:rFonts w:eastAsiaTheme="minorEastAsia" w:cstheme="minorBidi"/>
              </w:rPr>
            </w:pPr>
            <w:r>
              <w:rPr>
                <w:rFonts w:hint="eastAsia" w:eastAsiaTheme="minorEastAsia" w:cstheme="minorBidi"/>
              </w:rPr>
              <w:t>0.647</w:t>
            </w:r>
          </w:p>
        </w:tc>
        <w:tc>
          <w:tcPr>
            <w:tcW w:w="810" w:type="dxa"/>
            <w:vAlign w:val="center"/>
          </w:tcPr>
          <w:p w14:paraId="089CF624">
            <w:pPr>
              <w:pStyle w:val="42"/>
              <w:rPr>
                <w:rFonts w:eastAsiaTheme="minorEastAsia" w:cstheme="minorBidi"/>
              </w:rPr>
            </w:pPr>
            <w:r>
              <w:rPr>
                <w:rFonts w:hint="eastAsia" w:eastAsiaTheme="minorEastAsia" w:cstheme="minorBidi"/>
              </w:rPr>
              <w:t>1.123</w:t>
            </w:r>
          </w:p>
        </w:tc>
      </w:tr>
      <w:tr w14:paraId="010DDFB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0FF14538">
            <w:pPr>
              <w:pStyle w:val="42"/>
              <w:rPr>
                <w:rFonts w:eastAsiaTheme="minorEastAsia" w:cstheme="minorBidi"/>
              </w:rPr>
            </w:pPr>
            <w:r>
              <w:rPr>
                <w:rFonts w:hint="eastAsia" w:eastAsiaTheme="minorEastAsia" w:cstheme="minorBidi"/>
              </w:rPr>
              <w:t>情景一（5月）水深</w:t>
            </w:r>
          </w:p>
        </w:tc>
        <w:tc>
          <w:tcPr>
            <w:tcW w:w="809" w:type="dxa"/>
            <w:vAlign w:val="center"/>
          </w:tcPr>
          <w:p w14:paraId="35F92D51">
            <w:pPr>
              <w:pStyle w:val="42"/>
              <w:rPr>
                <w:rFonts w:eastAsiaTheme="minorEastAsia" w:cstheme="minorBidi"/>
              </w:rPr>
            </w:pPr>
            <w:r>
              <w:rPr>
                <w:rFonts w:hint="eastAsia" w:eastAsiaTheme="minorEastAsia" w:cstheme="minorBidi"/>
              </w:rPr>
              <w:t>1.01</w:t>
            </w:r>
          </w:p>
        </w:tc>
        <w:tc>
          <w:tcPr>
            <w:tcW w:w="810" w:type="dxa"/>
            <w:vAlign w:val="center"/>
          </w:tcPr>
          <w:p w14:paraId="334C4A34">
            <w:pPr>
              <w:pStyle w:val="42"/>
              <w:rPr>
                <w:rFonts w:eastAsiaTheme="minorEastAsia" w:cstheme="minorBidi"/>
              </w:rPr>
            </w:pPr>
            <w:r>
              <w:rPr>
                <w:rFonts w:hint="eastAsia" w:eastAsiaTheme="minorEastAsia" w:cstheme="minorBidi"/>
              </w:rPr>
              <w:t>1.09</w:t>
            </w:r>
          </w:p>
        </w:tc>
        <w:tc>
          <w:tcPr>
            <w:tcW w:w="809" w:type="dxa"/>
            <w:vAlign w:val="center"/>
          </w:tcPr>
          <w:p w14:paraId="10C77533">
            <w:pPr>
              <w:pStyle w:val="42"/>
              <w:rPr>
                <w:rFonts w:eastAsiaTheme="minorEastAsia" w:cstheme="minorBidi"/>
              </w:rPr>
            </w:pPr>
            <w:r>
              <w:rPr>
                <w:rFonts w:hint="eastAsia" w:eastAsiaTheme="minorEastAsia" w:cstheme="minorBidi"/>
              </w:rPr>
              <w:t>0.684</w:t>
            </w:r>
          </w:p>
        </w:tc>
        <w:tc>
          <w:tcPr>
            <w:tcW w:w="810" w:type="dxa"/>
            <w:vAlign w:val="center"/>
          </w:tcPr>
          <w:p w14:paraId="4EE7E3DE">
            <w:pPr>
              <w:pStyle w:val="42"/>
              <w:rPr>
                <w:rFonts w:eastAsiaTheme="minorEastAsia" w:cstheme="minorBidi"/>
              </w:rPr>
            </w:pPr>
            <w:r>
              <w:rPr>
                <w:rFonts w:hint="eastAsia" w:eastAsiaTheme="minorEastAsia" w:cstheme="minorBidi"/>
              </w:rPr>
              <w:t>0.283</w:t>
            </w:r>
          </w:p>
        </w:tc>
        <w:tc>
          <w:tcPr>
            <w:tcW w:w="809" w:type="dxa"/>
            <w:vAlign w:val="center"/>
          </w:tcPr>
          <w:p w14:paraId="311D9A49">
            <w:pPr>
              <w:pStyle w:val="42"/>
              <w:rPr>
                <w:rFonts w:eastAsiaTheme="minorEastAsia" w:cstheme="minorBidi"/>
              </w:rPr>
            </w:pPr>
            <w:r>
              <w:rPr>
                <w:rFonts w:hint="eastAsia" w:eastAsiaTheme="minorEastAsia" w:cstheme="minorBidi"/>
              </w:rPr>
              <w:t>0.395</w:t>
            </w:r>
          </w:p>
        </w:tc>
        <w:tc>
          <w:tcPr>
            <w:tcW w:w="810" w:type="dxa"/>
            <w:vAlign w:val="center"/>
          </w:tcPr>
          <w:p w14:paraId="57B4A5CE">
            <w:pPr>
              <w:pStyle w:val="42"/>
              <w:rPr>
                <w:rFonts w:eastAsiaTheme="minorEastAsia" w:cstheme="minorBidi"/>
              </w:rPr>
            </w:pPr>
            <w:r>
              <w:rPr>
                <w:rFonts w:hint="eastAsia" w:eastAsiaTheme="minorEastAsia" w:cstheme="minorBidi"/>
              </w:rPr>
              <w:t>0.46</w:t>
            </w:r>
          </w:p>
        </w:tc>
        <w:tc>
          <w:tcPr>
            <w:tcW w:w="809" w:type="dxa"/>
            <w:vAlign w:val="center"/>
          </w:tcPr>
          <w:p w14:paraId="4849AE05">
            <w:pPr>
              <w:pStyle w:val="42"/>
              <w:rPr>
                <w:rFonts w:eastAsiaTheme="minorEastAsia" w:cstheme="minorBidi"/>
              </w:rPr>
            </w:pPr>
            <w:r>
              <w:rPr>
                <w:rFonts w:hint="eastAsia" w:eastAsiaTheme="minorEastAsia" w:cstheme="minorBidi"/>
              </w:rPr>
              <w:t>0.542</w:t>
            </w:r>
          </w:p>
        </w:tc>
        <w:tc>
          <w:tcPr>
            <w:tcW w:w="810" w:type="dxa"/>
            <w:vAlign w:val="center"/>
          </w:tcPr>
          <w:p w14:paraId="4DA5DC05">
            <w:pPr>
              <w:pStyle w:val="42"/>
              <w:rPr>
                <w:rFonts w:eastAsiaTheme="minorEastAsia" w:cstheme="minorBidi"/>
              </w:rPr>
            </w:pPr>
            <w:r>
              <w:rPr>
                <w:rFonts w:hint="eastAsia" w:eastAsiaTheme="minorEastAsia" w:cstheme="minorBidi"/>
              </w:rPr>
              <w:t>0.38</w:t>
            </w:r>
          </w:p>
        </w:tc>
        <w:tc>
          <w:tcPr>
            <w:tcW w:w="810" w:type="dxa"/>
            <w:vAlign w:val="center"/>
          </w:tcPr>
          <w:p w14:paraId="6EF67C5D">
            <w:pPr>
              <w:pStyle w:val="42"/>
              <w:rPr>
                <w:rFonts w:eastAsiaTheme="minorEastAsia" w:cstheme="minorBidi"/>
              </w:rPr>
            </w:pPr>
            <w:r>
              <w:rPr>
                <w:rFonts w:hint="eastAsia" w:eastAsiaTheme="minorEastAsia" w:cstheme="minorBidi"/>
              </w:rPr>
              <w:t>1.094</w:t>
            </w:r>
          </w:p>
        </w:tc>
      </w:tr>
      <w:tr w14:paraId="2522842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0C020239">
            <w:pPr>
              <w:pStyle w:val="42"/>
              <w:rPr>
                <w:rFonts w:eastAsiaTheme="minorEastAsia" w:cstheme="minorBidi"/>
              </w:rPr>
            </w:pPr>
            <w:r>
              <w:rPr>
                <w:rFonts w:hint="eastAsia" w:eastAsiaTheme="minorEastAsia" w:cstheme="minorBidi"/>
              </w:rPr>
              <w:t>情景二（5月）水深</w:t>
            </w:r>
          </w:p>
        </w:tc>
        <w:tc>
          <w:tcPr>
            <w:tcW w:w="809" w:type="dxa"/>
            <w:vAlign w:val="center"/>
          </w:tcPr>
          <w:p w14:paraId="441C0E49">
            <w:pPr>
              <w:pStyle w:val="42"/>
              <w:rPr>
                <w:rFonts w:eastAsiaTheme="minorEastAsia" w:cstheme="minorBidi"/>
              </w:rPr>
            </w:pPr>
            <w:r>
              <w:rPr>
                <w:rFonts w:hint="eastAsia" w:eastAsiaTheme="minorEastAsia" w:cstheme="minorBidi"/>
              </w:rPr>
              <w:t>1.64</w:t>
            </w:r>
          </w:p>
        </w:tc>
        <w:tc>
          <w:tcPr>
            <w:tcW w:w="810" w:type="dxa"/>
            <w:vAlign w:val="center"/>
          </w:tcPr>
          <w:p w14:paraId="035CEE99">
            <w:pPr>
              <w:pStyle w:val="42"/>
              <w:rPr>
                <w:rFonts w:eastAsiaTheme="minorEastAsia" w:cstheme="minorBidi"/>
              </w:rPr>
            </w:pPr>
            <w:r>
              <w:rPr>
                <w:rFonts w:hint="eastAsia" w:eastAsiaTheme="minorEastAsia" w:cstheme="minorBidi"/>
              </w:rPr>
              <w:t>1.206</w:t>
            </w:r>
          </w:p>
        </w:tc>
        <w:tc>
          <w:tcPr>
            <w:tcW w:w="809" w:type="dxa"/>
            <w:vAlign w:val="center"/>
          </w:tcPr>
          <w:p w14:paraId="1F3A2286">
            <w:pPr>
              <w:pStyle w:val="42"/>
              <w:rPr>
                <w:rFonts w:eastAsiaTheme="minorEastAsia" w:cstheme="minorBidi"/>
              </w:rPr>
            </w:pPr>
            <w:r>
              <w:rPr>
                <w:rFonts w:hint="eastAsia" w:eastAsiaTheme="minorEastAsia" w:cstheme="minorBidi"/>
              </w:rPr>
              <w:t>0.798</w:t>
            </w:r>
          </w:p>
        </w:tc>
        <w:tc>
          <w:tcPr>
            <w:tcW w:w="810" w:type="dxa"/>
            <w:vAlign w:val="center"/>
          </w:tcPr>
          <w:p w14:paraId="144B3856">
            <w:pPr>
              <w:pStyle w:val="42"/>
              <w:rPr>
                <w:rFonts w:eastAsiaTheme="minorEastAsia" w:cstheme="minorBidi"/>
              </w:rPr>
            </w:pPr>
            <w:r>
              <w:rPr>
                <w:rFonts w:hint="eastAsia" w:eastAsiaTheme="minorEastAsia" w:cstheme="minorBidi"/>
              </w:rPr>
              <w:t>0.616</w:t>
            </w:r>
          </w:p>
        </w:tc>
        <w:tc>
          <w:tcPr>
            <w:tcW w:w="809" w:type="dxa"/>
            <w:vAlign w:val="center"/>
          </w:tcPr>
          <w:p w14:paraId="24BD03ED">
            <w:pPr>
              <w:pStyle w:val="42"/>
              <w:rPr>
                <w:rFonts w:eastAsiaTheme="minorEastAsia" w:cstheme="minorBidi"/>
              </w:rPr>
            </w:pPr>
            <w:r>
              <w:rPr>
                <w:rFonts w:hint="eastAsia" w:eastAsiaTheme="minorEastAsia" w:cstheme="minorBidi"/>
              </w:rPr>
              <w:t>0.481</w:t>
            </w:r>
          </w:p>
        </w:tc>
        <w:tc>
          <w:tcPr>
            <w:tcW w:w="810" w:type="dxa"/>
            <w:vAlign w:val="center"/>
          </w:tcPr>
          <w:p w14:paraId="024C55EC">
            <w:pPr>
              <w:pStyle w:val="42"/>
              <w:rPr>
                <w:rFonts w:eastAsiaTheme="minorEastAsia" w:cstheme="minorBidi"/>
              </w:rPr>
            </w:pPr>
            <w:r>
              <w:rPr>
                <w:rFonts w:hint="eastAsia" w:eastAsiaTheme="minorEastAsia" w:cstheme="minorBidi"/>
              </w:rPr>
              <w:t>0.586</w:t>
            </w:r>
          </w:p>
        </w:tc>
        <w:tc>
          <w:tcPr>
            <w:tcW w:w="809" w:type="dxa"/>
            <w:vAlign w:val="center"/>
          </w:tcPr>
          <w:p w14:paraId="4588E266">
            <w:pPr>
              <w:pStyle w:val="42"/>
              <w:rPr>
                <w:rFonts w:eastAsiaTheme="minorEastAsia" w:cstheme="minorBidi"/>
              </w:rPr>
            </w:pPr>
            <w:r>
              <w:rPr>
                <w:rFonts w:hint="eastAsia" w:eastAsiaTheme="minorEastAsia" w:cstheme="minorBidi"/>
              </w:rPr>
              <w:t>0.672</w:t>
            </w:r>
          </w:p>
        </w:tc>
        <w:tc>
          <w:tcPr>
            <w:tcW w:w="810" w:type="dxa"/>
            <w:vAlign w:val="center"/>
          </w:tcPr>
          <w:p w14:paraId="2F624E95">
            <w:pPr>
              <w:pStyle w:val="42"/>
              <w:rPr>
                <w:rFonts w:eastAsiaTheme="minorEastAsia" w:cstheme="minorBidi"/>
              </w:rPr>
            </w:pPr>
            <w:r>
              <w:rPr>
                <w:rFonts w:hint="eastAsia" w:eastAsiaTheme="minorEastAsia" w:cstheme="minorBidi"/>
              </w:rPr>
              <w:t>0.76</w:t>
            </w:r>
          </w:p>
        </w:tc>
        <w:tc>
          <w:tcPr>
            <w:tcW w:w="810" w:type="dxa"/>
            <w:vAlign w:val="center"/>
          </w:tcPr>
          <w:p w14:paraId="696D6758">
            <w:pPr>
              <w:pStyle w:val="42"/>
              <w:rPr>
                <w:rFonts w:eastAsiaTheme="minorEastAsia" w:cstheme="minorBidi"/>
              </w:rPr>
            </w:pPr>
            <w:r>
              <w:rPr>
                <w:rFonts w:hint="eastAsia" w:eastAsiaTheme="minorEastAsia" w:cstheme="minorBidi"/>
              </w:rPr>
              <w:t>1.17</w:t>
            </w:r>
          </w:p>
        </w:tc>
      </w:tr>
      <w:tr w14:paraId="6D7D8BD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24BE314A">
            <w:pPr>
              <w:pStyle w:val="42"/>
              <w:rPr>
                <w:rFonts w:eastAsiaTheme="minorEastAsia" w:cstheme="minorBidi"/>
              </w:rPr>
            </w:pPr>
            <w:r>
              <w:rPr>
                <w:rFonts w:hint="eastAsia" w:eastAsiaTheme="minorEastAsia" w:cstheme="minorBidi"/>
              </w:rPr>
              <w:t>情景三（5月）水深</w:t>
            </w:r>
          </w:p>
        </w:tc>
        <w:tc>
          <w:tcPr>
            <w:tcW w:w="809" w:type="dxa"/>
            <w:vAlign w:val="center"/>
          </w:tcPr>
          <w:p w14:paraId="2F759E2E">
            <w:pPr>
              <w:pStyle w:val="42"/>
              <w:rPr>
                <w:rFonts w:eastAsiaTheme="minorEastAsia" w:cstheme="minorBidi"/>
              </w:rPr>
            </w:pPr>
            <w:r>
              <w:rPr>
                <w:rFonts w:hint="eastAsia" w:eastAsiaTheme="minorEastAsia" w:cstheme="minorBidi"/>
              </w:rPr>
              <w:t>1.568</w:t>
            </w:r>
          </w:p>
        </w:tc>
        <w:tc>
          <w:tcPr>
            <w:tcW w:w="810" w:type="dxa"/>
            <w:vAlign w:val="center"/>
          </w:tcPr>
          <w:p w14:paraId="4E420A53">
            <w:pPr>
              <w:pStyle w:val="42"/>
              <w:rPr>
                <w:rFonts w:eastAsiaTheme="minorEastAsia" w:cstheme="minorBidi"/>
              </w:rPr>
            </w:pPr>
            <w:r>
              <w:rPr>
                <w:rFonts w:hint="eastAsia" w:eastAsiaTheme="minorEastAsia" w:cstheme="minorBidi"/>
              </w:rPr>
              <w:t>1.156</w:t>
            </w:r>
          </w:p>
        </w:tc>
        <w:tc>
          <w:tcPr>
            <w:tcW w:w="809" w:type="dxa"/>
            <w:vAlign w:val="center"/>
          </w:tcPr>
          <w:p w14:paraId="5692F428">
            <w:pPr>
              <w:pStyle w:val="42"/>
              <w:rPr>
                <w:rFonts w:eastAsiaTheme="minorEastAsia" w:cstheme="minorBidi"/>
              </w:rPr>
            </w:pPr>
            <w:r>
              <w:rPr>
                <w:rFonts w:hint="eastAsia" w:eastAsiaTheme="minorEastAsia" w:cstheme="minorBidi"/>
              </w:rPr>
              <w:t>0.749</w:t>
            </w:r>
          </w:p>
        </w:tc>
        <w:tc>
          <w:tcPr>
            <w:tcW w:w="810" w:type="dxa"/>
            <w:vAlign w:val="center"/>
          </w:tcPr>
          <w:p w14:paraId="5EAD92D9">
            <w:pPr>
              <w:pStyle w:val="42"/>
              <w:rPr>
                <w:rFonts w:eastAsiaTheme="minorEastAsia" w:cstheme="minorBidi"/>
              </w:rPr>
            </w:pPr>
            <w:r>
              <w:rPr>
                <w:rFonts w:hint="eastAsia" w:eastAsiaTheme="minorEastAsia" w:cstheme="minorBidi"/>
              </w:rPr>
              <w:t>0.566</w:t>
            </w:r>
          </w:p>
        </w:tc>
        <w:tc>
          <w:tcPr>
            <w:tcW w:w="809" w:type="dxa"/>
            <w:vAlign w:val="center"/>
          </w:tcPr>
          <w:p w14:paraId="43E77363">
            <w:pPr>
              <w:pStyle w:val="42"/>
              <w:rPr>
                <w:rFonts w:eastAsiaTheme="minorEastAsia" w:cstheme="minorBidi"/>
              </w:rPr>
            </w:pPr>
            <w:r>
              <w:rPr>
                <w:rFonts w:hint="eastAsia" w:eastAsiaTheme="minorEastAsia" w:cstheme="minorBidi"/>
              </w:rPr>
              <w:t>0.444</w:t>
            </w:r>
          </w:p>
        </w:tc>
        <w:tc>
          <w:tcPr>
            <w:tcW w:w="810" w:type="dxa"/>
            <w:vAlign w:val="center"/>
          </w:tcPr>
          <w:p w14:paraId="21426DAA">
            <w:pPr>
              <w:pStyle w:val="42"/>
              <w:rPr>
                <w:rFonts w:eastAsiaTheme="minorEastAsia" w:cstheme="minorBidi"/>
              </w:rPr>
            </w:pPr>
            <w:r>
              <w:rPr>
                <w:rFonts w:hint="eastAsia" w:eastAsiaTheme="minorEastAsia" w:cstheme="minorBidi"/>
              </w:rPr>
              <w:t>0.532</w:t>
            </w:r>
          </w:p>
        </w:tc>
        <w:tc>
          <w:tcPr>
            <w:tcW w:w="809" w:type="dxa"/>
            <w:vAlign w:val="center"/>
          </w:tcPr>
          <w:p w14:paraId="0C75DE4A">
            <w:pPr>
              <w:pStyle w:val="42"/>
              <w:rPr>
                <w:rFonts w:eastAsiaTheme="minorEastAsia" w:cstheme="minorBidi"/>
              </w:rPr>
            </w:pPr>
            <w:r>
              <w:rPr>
                <w:rFonts w:hint="eastAsia" w:eastAsiaTheme="minorEastAsia" w:cstheme="minorBidi"/>
              </w:rPr>
              <w:t>0.616</w:t>
            </w:r>
          </w:p>
        </w:tc>
        <w:tc>
          <w:tcPr>
            <w:tcW w:w="810" w:type="dxa"/>
            <w:vAlign w:val="center"/>
          </w:tcPr>
          <w:p w14:paraId="20DD73F5">
            <w:pPr>
              <w:pStyle w:val="42"/>
              <w:rPr>
                <w:rFonts w:eastAsiaTheme="minorEastAsia" w:cstheme="minorBidi"/>
              </w:rPr>
            </w:pPr>
            <w:r>
              <w:rPr>
                <w:rFonts w:hint="eastAsia" w:eastAsiaTheme="minorEastAsia" w:cstheme="minorBidi"/>
              </w:rPr>
              <w:t>0.682</w:t>
            </w:r>
          </w:p>
        </w:tc>
        <w:tc>
          <w:tcPr>
            <w:tcW w:w="810" w:type="dxa"/>
            <w:vAlign w:val="center"/>
          </w:tcPr>
          <w:p w14:paraId="6AB644E2">
            <w:pPr>
              <w:pStyle w:val="42"/>
              <w:rPr>
                <w:rFonts w:eastAsiaTheme="minorEastAsia" w:cstheme="minorBidi"/>
              </w:rPr>
            </w:pPr>
            <w:r>
              <w:rPr>
                <w:rFonts w:hint="eastAsia" w:eastAsiaTheme="minorEastAsia" w:cstheme="minorBidi"/>
              </w:rPr>
              <w:t>1.137</w:t>
            </w:r>
          </w:p>
        </w:tc>
      </w:tr>
    </w:tbl>
    <w:p w14:paraId="046B5722">
      <w:r>
        <w:rPr>
          <w:rFonts w:hint="eastAsia"/>
        </w:rPr>
        <w:t>根据表格得出坝址下游各断面流量变化趋势图如下：</w:t>
      </w:r>
    </w:p>
    <w:p w14:paraId="24FA6F85">
      <w:r>
        <w:drawing>
          <wp:inline distT="0" distB="0" distL="0" distR="0">
            <wp:extent cx="4572000" cy="2743200"/>
            <wp:effectExtent l="0" t="0" r="0" b="0"/>
            <wp:docPr id="1711053043"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369515B0">
      <w:pPr>
        <w:pStyle w:val="45"/>
      </w:pPr>
      <w:r>
        <w:rPr>
          <w:rFonts w:hint="eastAsia"/>
        </w:rPr>
        <w:t>图4.2-5  放空洞建设前后坝址下游各断面水深变化趋势图（P=50%）</w:t>
      </w:r>
    </w:p>
    <w:p w14:paraId="106DC8A6">
      <w:r>
        <w:rPr>
          <w:rFonts w:hint="eastAsia"/>
        </w:rPr>
        <w:t>流速变化情况：</w:t>
      </w:r>
    </w:p>
    <w:p w14:paraId="5EB73543">
      <w:pPr>
        <w:pStyle w:val="45"/>
      </w:pPr>
      <w:r>
        <w:rPr>
          <w:rFonts w:hint="eastAsia"/>
        </w:rPr>
        <w:t>表4.2-63  放空洞建设前后坝址下游各断面流速变化表（P=50%）  单位：m/s</w:t>
      </w:r>
    </w:p>
    <w:tbl>
      <w:tblPr>
        <w:tblStyle w:val="2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242"/>
        <w:gridCol w:w="809"/>
        <w:gridCol w:w="810"/>
        <w:gridCol w:w="809"/>
        <w:gridCol w:w="810"/>
        <w:gridCol w:w="809"/>
        <w:gridCol w:w="810"/>
        <w:gridCol w:w="809"/>
        <w:gridCol w:w="810"/>
        <w:gridCol w:w="810"/>
      </w:tblGrid>
      <w:tr w14:paraId="27F0B37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35832495">
            <w:pPr>
              <w:pStyle w:val="42"/>
              <w:rPr>
                <w:rFonts w:eastAsiaTheme="minorEastAsia" w:cstheme="minorBidi"/>
              </w:rPr>
            </w:pPr>
            <w:r>
              <w:rPr>
                <w:rFonts w:hint="eastAsia" w:eastAsiaTheme="minorEastAsia" w:cstheme="minorBidi"/>
              </w:rPr>
              <w:t>断面</w:t>
            </w:r>
          </w:p>
        </w:tc>
        <w:tc>
          <w:tcPr>
            <w:tcW w:w="809" w:type="dxa"/>
            <w:vAlign w:val="center"/>
          </w:tcPr>
          <w:p w14:paraId="031F286C">
            <w:pPr>
              <w:pStyle w:val="42"/>
              <w:rPr>
                <w:rFonts w:eastAsiaTheme="minorEastAsia" w:cstheme="minorBidi"/>
              </w:rPr>
            </w:pPr>
            <w:r>
              <w:rPr>
                <w:rFonts w:hint="eastAsia" w:eastAsiaTheme="minorEastAsia" w:cstheme="minorBidi"/>
              </w:rPr>
              <w:t>断面1</w:t>
            </w:r>
          </w:p>
        </w:tc>
        <w:tc>
          <w:tcPr>
            <w:tcW w:w="810" w:type="dxa"/>
            <w:vAlign w:val="center"/>
          </w:tcPr>
          <w:p w14:paraId="5D5E64DD">
            <w:pPr>
              <w:pStyle w:val="42"/>
              <w:rPr>
                <w:rFonts w:eastAsiaTheme="minorEastAsia" w:cstheme="minorBidi"/>
              </w:rPr>
            </w:pPr>
            <w:r>
              <w:rPr>
                <w:rFonts w:hint="eastAsia" w:eastAsiaTheme="minorEastAsia" w:cstheme="minorBidi"/>
              </w:rPr>
              <w:t>断面2</w:t>
            </w:r>
          </w:p>
        </w:tc>
        <w:tc>
          <w:tcPr>
            <w:tcW w:w="809" w:type="dxa"/>
            <w:vAlign w:val="center"/>
          </w:tcPr>
          <w:p w14:paraId="095063E2">
            <w:pPr>
              <w:pStyle w:val="42"/>
              <w:rPr>
                <w:rFonts w:eastAsiaTheme="minorEastAsia" w:cstheme="minorBidi"/>
              </w:rPr>
            </w:pPr>
            <w:r>
              <w:rPr>
                <w:rFonts w:hint="eastAsia" w:eastAsiaTheme="minorEastAsia" w:cstheme="minorBidi"/>
              </w:rPr>
              <w:t>断面3</w:t>
            </w:r>
          </w:p>
        </w:tc>
        <w:tc>
          <w:tcPr>
            <w:tcW w:w="810" w:type="dxa"/>
            <w:vAlign w:val="center"/>
          </w:tcPr>
          <w:p w14:paraId="6C14874D">
            <w:pPr>
              <w:pStyle w:val="42"/>
              <w:rPr>
                <w:rFonts w:eastAsiaTheme="minorEastAsia" w:cstheme="minorBidi"/>
              </w:rPr>
            </w:pPr>
            <w:r>
              <w:rPr>
                <w:rFonts w:hint="eastAsia" w:eastAsiaTheme="minorEastAsia" w:cstheme="minorBidi"/>
              </w:rPr>
              <w:t>断面4</w:t>
            </w:r>
          </w:p>
        </w:tc>
        <w:tc>
          <w:tcPr>
            <w:tcW w:w="809" w:type="dxa"/>
            <w:vAlign w:val="center"/>
          </w:tcPr>
          <w:p w14:paraId="6A9789A2">
            <w:pPr>
              <w:pStyle w:val="42"/>
              <w:rPr>
                <w:rFonts w:eastAsiaTheme="minorEastAsia" w:cstheme="minorBidi"/>
              </w:rPr>
            </w:pPr>
            <w:r>
              <w:rPr>
                <w:rFonts w:hint="eastAsia" w:eastAsiaTheme="minorEastAsia" w:cstheme="minorBidi"/>
              </w:rPr>
              <w:t>断面5</w:t>
            </w:r>
          </w:p>
        </w:tc>
        <w:tc>
          <w:tcPr>
            <w:tcW w:w="810" w:type="dxa"/>
            <w:vAlign w:val="center"/>
          </w:tcPr>
          <w:p w14:paraId="52880503">
            <w:pPr>
              <w:pStyle w:val="42"/>
              <w:rPr>
                <w:rFonts w:eastAsiaTheme="minorEastAsia" w:cstheme="minorBidi"/>
              </w:rPr>
            </w:pPr>
            <w:r>
              <w:rPr>
                <w:rFonts w:hint="eastAsia" w:eastAsiaTheme="minorEastAsia" w:cstheme="minorBidi"/>
              </w:rPr>
              <w:t>断面6</w:t>
            </w:r>
          </w:p>
        </w:tc>
        <w:tc>
          <w:tcPr>
            <w:tcW w:w="809" w:type="dxa"/>
            <w:vAlign w:val="center"/>
          </w:tcPr>
          <w:p w14:paraId="473512EA">
            <w:pPr>
              <w:pStyle w:val="42"/>
              <w:rPr>
                <w:rFonts w:eastAsiaTheme="minorEastAsia" w:cstheme="minorBidi"/>
              </w:rPr>
            </w:pPr>
            <w:r>
              <w:rPr>
                <w:rFonts w:hint="eastAsia" w:eastAsiaTheme="minorEastAsia" w:cstheme="minorBidi"/>
              </w:rPr>
              <w:t>断面7</w:t>
            </w:r>
          </w:p>
        </w:tc>
        <w:tc>
          <w:tcPr>
            <w:tcW w:w="810" w:type="dxa"/>
            <w:vAlign w:val="center"/>
          </w:tcPr>
          <w:p w14:paraId="5A237824">
            <w:pPr>
              <w:pStyle w:val="42"/>
              <w:rPr>
                <w:rFonts w:eastAsiaTheme="minorEastAsia" w:cstheme="minorBidi"/>
              </w:rPr>
            </w:pPr>
            <w:r>
              <w:rPr>
                <w:rFonts w:hint="eastAsia" w:eastAsiaTheme="minorEastAsia" w:cstheme="minorBidi"/>
              </w:rPr>
              <w:t>断面8</w:t>
            </w:r>
          </w:p>
        </w:tc>
        <w:tc>
          <w:tcPr>
            <w:tcW w:w="810" w:type="dxa"/>
            <w:vAlign w:val="center"/>
          </w:tcPr>
          <w:p w14:paraId="1DC4F4D1">
            <w:pPr>
              <w:pStyle w:val="42"/>
              <w:rPr>
                <w:rFonts w:eastAsiaTheme="minorEastAsia" w:cstheme="minorBidi"/>
              </w:rPr>
            </w:pPr>
            <w:r>
              <w:rPr>
                <w:rFonts w:hint="eastAsia" w:eastAsiaTheme="minorEastAsia" w:cstheme="minorBidi"/>
              </w:rPr>
              <w:t>断面9</w:t>
            </w:r>
          </w:p>
        </w:tc>
      </w:tr>
      <w:tr w14:paraId="1CF6EE9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5820D4C2">
            <w:pPr>
              <w:pStyle w:val="42"/>
              <w:rPr>
                <w:rFonts w:eastAsiaTheme="minorEastAsia" w:cstheme="minorBidi"/>
              </w:rPr>
            </w:pPr>
            <w:r>
              <w:rPr>
                <w:rFonts w:hint="eastAsia" w:eastAsiaTheme="minorEastAsia" w:cstheme="minorBidi"/>
              </w:rPr>
              <w:t>情景一（4月）流速</w:t>
            </w:r>
          </w:p>
        </w:tc>
        <w:tc>
          <w:tcPr>
            <w:tcW w:w="809" w:type="dxa"/>
            <w:vAlign w:val="center"/>
          </w:tcPr>
          <w:p w14:paraId="7E8F0717">
            <w:pPr>
              <w:pStyle w:val="42"/>
              <w:rPr>
                <w:rFonts w:eastAsiaTheme="minorEastAsia" w:cstheme="minorBidi"/>
              </w:rPr>
            </w:pPr>
            <w:r>
              <w:rPr>
                <w:rFonts w:hint="eastAsia" w:eastAsiaTheme="minorEastAsia" w:cstheme="minorBidi"/>
              </w:rPr>
              <w:t>1.344</w:t>
            </w:r>
          </w:p>
        </w:tc>
        <w:tc>
          <w:tcPr>
            <w:tcW w:w="810" w:type="dxa"/>
            <w:vAlign w:val="center"/>
          </w:tcPr>
          <w:p w14:paraId="500FFDC8">
            <w:pPr>
              <w:pStyle w:val="42"/>
              <w:rPr>
                <w:rFonts w:eastAsiaTheme="minorEastAsia" w:cstheme="minorBidi"/>
              </w:rPr>
            </w:pPr>
            <w:r>
              <w:rPr>
                <w:rFonts w:hint="eastAsia" w:eastAsiaTheme="minorEastAsia" w:cstheme="minorBidi"/>
              </w:rPr>
              <w:t>0.665</w:t>
            </w:r>
          </w:p>
        </w:tc>
        <w:tc>
          <w:tcPr>
            <w:tcW w:w="809" w:type="dxa"/>
            <w:vAlign w:val="center"/>
          </w:tcPr>
          <w:p w14:paraId="1087C863">
            <w:pPr>
              <w:pStyle w:val="42"/>
              <w:rPr>
                <w:rFonts w:eastAsiaTheme="minorEastAsia" w:cstheme="minorBidi"/>
              </w:rPr>
            </w:pPr>
            <w:r>
              <w:rPr>
                <w:rFonts w:hint="eastAsia" w:eastAsiaTheme="minorEastAsia" w:cstheme="minorBidi"/>
              </w:rPr>
              <w:t>0.66</w:t>
            </w:r>
          </w:p>
        </w:tc>
        <w:tc>
          <w:tcPr>
            <w:tcW w:w="810" w:type="dxa"/>
            <w:vAlign w:val="center"/>
          </w:tcPr>
          <w:p w14:paraId="441F3291">
            <w:pPr>
              <w:pStyle w:val="42"/>
              <w:rPr>
                <w:rFonts w:eastAsiaTheme="minorEastAsia" w:cstheme="minorBidi"/>
              </w:rPr>
            </w:pPr>
            <w:r>
              <w:rPr>
                <w:rFonts w:hint="eastAsia" w:eastAsiaTheme="minorEastAsia" w:cstheme="minorBidi"/>
              </w:rPr>
              <w:t>0.89</w:t>
            </w:r>
          </w:p>
        </w:tc>
        <w:tc>
          <w:tcPr>
            <w:tcW w:w="809" w:type="dxa"/>
            <w:vAlign w:val="center"/>
          </w:tcPr>
          <w:p w14:paraId="7BE3ABC8">
            <w:pPr>
              <w:pStyle w:val="42"/>
              <w:rPr>
                <w:rFonts w:eastAsiaTheme="minorEastAsia" w:cstheme="minorBidi"/>
              </w:rPr>
            </w:pPr>
            <w:r>
              <w:rPr>
                <w:rFonts w:hint="eastAsia" w:eastAsiaTheme="minorEastAsia" w:cstheme="minorBidi"/>
              </w:rPr>
              <w:t>0.544</w:t>
            </w:r>
          </w:p>
        </w:tc>
        <w:tc>
          <w:tcPr>
            <w:tcW w:w="810" w:type="dxa"/>
            <w:vAlign w:val="center"/>
          </w:tcPr>
          <w:p w14:paraId="6841FFF4">
            <w:pPr>
              <w:pStyle w:val="42"/>
              <w:rPr>
                <w:rFonts w:eastAsiaTheme="minorEastAsia" w:cstheme="minorBidi"/>
              </w:rPr>
            </w:pPr>
            <w:r>
              <w:rPr>
                <w:rFonts w:hint="eastAsia" w:eastAsiaTheme="minorEastAsia" w:cstheme="minorBidi"/>
              </w:rPr>
              <w:t>0.735</w:t>
            </w:r>
          </w:p>
        </w:tc>
        <w:tc>
          <w:tcPr>
            <w:tcW w:w="809" w:type="dxa"/>
            <w:vAlign w:val="center"/>
          </w:tcPr>
          <w:p w14:paraId="47052DD9">
            <w:pPr>
              <w:pStyle w:val="42"/>
              <w:rPr>
                <w:rFonts w:eastAsiaTheme="minorEastAsia" w:cstheme="minorBidi"/>
              </w:rPr>
            </w:pPr>
            <w:r>
              <w:rPr>
                <w:rFonts w:hint="eastAsia" w:eastAsiaTheme="minorEastAsia" w:cstheme="minorBidi"/>
              </w:rPr>
              <w:t>0.752</w:t>
            </w:r>
          </w:p>
        </w:tc>
        <w:tc>
          <w:tcPr>
            <w:tcW w:w="810" w:type="dxa"/>
            <w:vAlign w:val="center"/>
          </w:tcPr>
          <w:p w14:paraId="2CBCC17D">
            <w:pPr>
              <w:pStyle w:val="42"/>
              <w:rPr>
                <w:rFonts w:eastAsiaTheme="minorEastAsia" w:cstheme="minorBidi"/>
              </w:rPr>
            </w:pPr>
            <w:r>
              <w:rPr>
                <w:rFonts w:hint="eastAsia" w:eastAsiaTheme="minorEastAsia" w:cstheme="minorBidi"/>
              </w:rPr>
              <w:t>1.268</w:t>
            </w:r>
          </w:p>
        </w:tc>
        <w:tc>
          <w:tcPr>
            <w:tcW w:w="810" w:type="dxa"/>
            <w:vAlign w:val="center"/>
          </w:tcPr>
          <w:p w14:paraId="6057A236">
            <w:pPr>
              <w:pStyle w:val="42"/>
              <w:rPr>
                <w:rFonts w:eastAsiaTheme="minorEastAsia" w:cstheme="minorBidi"/>
              </w:rPr>
            </w:pPr>
            <w:r>
              <w:rPr>
                <w:rFonts w:hint="eastAsia" w:eastAsiaTheme="minorEastAsia" w:cstheme="minorBidi"/>
              </w:rPr>
              <w:t>0.507</w:t>
            </w:r>
          </w:p>
        </w:tc>
      </w:tr>
      <w:tr w14:paraId="0FA786E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6A98783A">
            <w:pPr>
              <w:pStyle w:val="42"/>
              <w:rPr>
                <w:rFonts w:eastAsiaTheme="minorEastAsia" w:cstheme="minorBidi"/>
              </w:rPr>
            </w:pPr>
            <w:r>
              <w:rPr>
                <w:rFonts w:hint="eastAsia" w:eastAsiaTheme="minorEastAsia" w:cstheme="minorBidi"/>
              </w:rPr>
              <w:t>情景二（4月）流速</w:t>
            </w:r>
          </w:p>
        </w:tc>
        <w:tc>
          <w:tcPr>
            <w:tcW w:w="809" w:type="dxa"/>
            <w:vAlign w:val="center"/>
          </w:tcPr>
          <w:p w14:paraId="76493BB5">
            <w:pPr>
              <w:pStyle w:val="42"/>
              <w:rPr>
                <w:rFonts w:eastAsiaTheme="minorEastAsia" w:cstheme="minorBidi"/>
              </w:rPr>
            </w:pPr>
            <w:r>
              <w:rPr>
                <w:rFonts w:hint="eastAsia" w:eastAsiaTheme="minorEastAsia" w:cstheme="minorBidi"/>
              </w:rPr>
              <w:t>2.529</w:t>
            </w:r>
          </w:p>
        </w:tc>
        <w:tc>
          <w:tcPr>
            <w:tcW w:w="810" w:type="dxa"/>
            <w:vAlign w:val="center"/>
          </w:tcPr>
          <w:p w14:paraId="72848B82">
            <w:pPr>
              <w:pStyle w:val="42"/>
              <w:rPr>
                <w:rFonts w:eastAsiaTheme="minorEastAsia" w:cstheme="minorBidi"/>
              </w:rPr>
            </w:pPr>
            <w:r>
              <w:rPr>
                <w:rFonts w:hint="eastAsia" w:eastAsiaTheme="minorEastAsia" w:cstheme="minorBidi"/>
              </w:rPr>
              <w:t>2.126</w:t>
            </w:r>
          </w:p>
        </w:tc>
        <w:tc>
          <w:tcPr>
            <w:tcW w:w="809" w:type="dxa"/>
            <w:vAlign w:val="center"/>
          </w:tcPr>
          <w:p w14:paraId="61E8E4B3">
            <w:pPr>
              <w:pStyle w:val="42"/>
              <w:rPr>
                <w:rFonts w:eastAsiaTheme="minorEastAsia" w:cstheme="minorBidi"/>
              </w:rPr>
            </w:pPr>
            <w:r>
              <w:rPr>
                <w:rFonts w:hint="eastAsia" w:eastAsiaTheme="minorEastAsia" w:cstheme="minorBidi"/>
              </w:rPr>
              <w:t>2.102</w:t>
            </w:r>
          </w:p>
        </w:tc>
        <w:tc>
          <w:tcPr>
            <w:tcW w:w="810" w:type="dxa"/>
            <w:vAlign w:val="center"/>
          </w:tcPr>
          <w:p w14:paraId="3E9A8536">
            <w:pPr>
              <w:pStyle w:val="42"/>
              <w:rPr>
                <w:rFonts w:eastAsiaTheme="minorEastAsia" w:cstheme="minorBidi"/>
              </w:rPr>
            </w:pPr>
            <w:r>
              <w:rPr>
                <w:rFonts w:hint="eastAsia" w:eastAsiaTheme="minorEastAsia" w:cstheme="minorBidi"/>
              </w:rPr>
              <w:t>2.208</w:t>
            </w:r>
          </w:p>
        </w:tc>
        <w:tc>
          <w:tcPr>
            <w:tcW w:w="809" w:type="dxa"/>
            <w:vAlign w:val="center"/>
          </w:tcPr>
          <w:p w14:paraId="48F54ED2">
            <w:pPr>
              <w:pStyle w:val="42"/>
              <w:rPr>
                <w:rFonts w:eastAsiaTheme="minorEastAsia" w:cstheme="minorBidi"/>
              </w:rPr>
            </w:pPr>
            <w:r>
              <w:rPr>
                <w:rFonts w:hint="eastAsia" w:eastAsiaTheme="minorEastAsia" w:cstheme="minorBidi"/>
              </w:rPr>
              <w:t>1.7</w:t>
            </w:r>
          </w:p>
        </w:tc>
        <w:tc>
          <w:tcPr>
            <w:tcW w:w="810" w:type="dxa"/>
            <w:vAlign w:val="center"/>
          </w:tcPr>
          <w:p w14:paraId="05DD9ED7">
            <w:pPr>
              <w:pStyle w:val="42"/>
              <w:rPr>
                <w:rFonts w:eastAsiaTheme="minorEastAsia" w:cstheme="minorBidi"/>
              </w:rPr>
            </w:pPr>
            <w:r>
              <w:rPr>
                <w:rFonts w:hint="eastAsia" w:eastAsiaTheme="minorEastAsia" w:cstheme="minorBidi"/>
              </w:rPr>
              <w:t>2.284</w:t>
            </w:r>
          </w:p>
        </w:tc>
        <w:tc>
          <w:tcPr>
            <w:tcW w:w="809" w:type="dxa"/>
            <w:vAlign w:val="center"/>
          </w:tcPr>
          <w:p w14:paraId="22235BB3">
            <w:pPr>
              <w:pStyle w:val="42"/>
              <w:rPr>
                <w:rFonts w:eastAsiaTheme="minorEastAsia" w:cstheme="minorBidi"/>
              </w:rPr>
            </w:pPr>
            <w:r>
              <w:rPr>
                <w:rFonts w:hint="eastAsia" w:eastAsiaTheme="minorEastAsia" w:cstheme="minorBidi"/>
              </w:rPr>
              <w:t>2.366</w:t>
            </w:r>
          </w:p>
        </w:tc>
        <w:tc>
          <w:tcPr>
            <w:tcW w:w="810" w:type="dxa"/>
            <w:vAlign w:val="center"/>
          </w:tcPr>
          <w:p w14:paraId="4181A158">
            <w:pPr>
              <w:pStyle w:val="42"/>
              <w:rPr>
                <w:rFonts w:eastAsiaTheme="minorEastAsia" w:cstheme="minorBidi"/>
              </w:rPr>
            </w:pPr>
            <w:r>
              <w:rPr>
                <w:rFonts w:hint="eastAsia" w:eastAsiaTheme="minorEastAsia" w:cstheme="minorBidi"/>
              </w:rPr>
              <w:t>3.117</w:t>
            </w:r>
          </w:p>
        </w:tc>
        <w:tc>
          <w:tcPr>
            <w:tcW w:w="810" w:type="dxa"/>
            <w:vAlign w:val="center"/>
          </w:tcPr>
          <w:p w14:paraId="2517731B">
            <w:pPr>
              <w:pStyle w:val="42"/>
              <w:rPr>
                <w:rFonts w:eastAsiaTheme="minorEastAsia" w:cstheme="minorBidi"/>
              </w:rPr>
            </w:pPr>
            <w:r>
              <w:rPr>
                <w:rFonts w:hint="eastAsia" w:eastAsiaTheme="minorEastAsia" w:cstheme="minorBidi"/>
              </w:rPr>
              <w:t>1.526</w:t>
            </w:r>
          </w:p>
        </w:tc>
      </w:tr>
      <w:tr w14:paraId="4C0D344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2B739084">
            <w:pPr>
              <w:pStyle w:val="42"/>
              <w:rPr>
                <w:rFonts w:eastAsiaTheme="minorEastAsia" w:cstheme="minorBidi"/>
              </w:rPr>
            </w:pPr>
            <w:r>
              <w:rPr>
                <w:rFonts w:hint="eastAsia" w:eastAsiaTheme="minorEastAsia" w:cstheme="minorBidi"/>
              </w:rPr>
              <w:t>情景三（4月）流速</w:t>
            </w:r>
          </w:p>
        </w:tc>
        <w:tc>
          <w:tcPr>
            <w:tcW w:w="809" w:type="dxa"/>
            <w:vAlign w:val="center"/>
          </w:tcPr>
          <w:p w14:paraId="0B7BD45A">
            <w:pPr>
              <w:pStyle w:val="42"/>
              <w:rPr>
                <w:rFonts w:eastAsiaTheme="minorEastAsia" w:cstheme="minorBidi"/>
              </w:rPr>
            </w:pPr>
            <w:r>
              <w:rPr>
                <w:rFonts w:hint="eastAsia" w:eastAsiaTheme="minorEastAsia" w:cstheme="minorBidi"/>
              </w:rPr>
              <w:t>1.876</w:t>
            </w:r>
          </w:p>
        </w:tc>
        <w:tc>
          <w:tcPr>
            <w:tcW w:w="810" w:type="dxa"/>
            <w:vAlign w:val="center"/>
          </w:tcPr>
          <w:p w14:paraId="288E28BF">
            <w:pPr>
              <w:pStyle w:val="42"/>
              <w:rPr>
                <w:rFonts w:eastAsiaTheme="minorEastAsia" w:cstheme="minorBidi"/>
              </w:rPr>
            </w:pPr>
            <w:r>
              <w:rPr>
                <w:rFonts w:hint="eastAsia" w:eastAsiaTheme="minorEastAsia" w:cstheme="minorBidi"/>
              </w:rPr>
              <w:t>1.582</w:t>
            </w:r>
          </w:p>
        </w:tc>
        <w:tc>
          <w:tcPr>
            <w:tcW w:w="809" w:type="dxa"/>
            <w:vAlign w:val="center"/>
          </w:tcPr>
          <w:p w14:paraId="70BDF160">
            <w:pPr>
              <w:pStyle w:val="42"/>
              <w:rPr>
                <w:rFonts w:eastAsiaTheme="minorEastAsia" w:cstheme="minorBidi"/>
              </w:rPr>
            </w:pPr>
            <w:r>
              <w:rPr>
                <w:rFonts w:hint="eastAsia" w:eastAsiaTheme="minorEastAsia" w:cstheme="minorBidi"/>
              </w:rPr>
              <w:t>1.564</w:t>
            </w:r>
          </w:p>
        </w:tc>
        <w:tc>
          <w:tcPr>
            <w:tcW w:w="810" w:type="dxa"/>
            <w:vAlign w:val="center"/>
          </w:tcPr>
          <w:p w14:paraId="41E1EB18">
            <w:pPr>
              <w:pStyle w:val="42"/>
              <w:rPr>
                <w:rFonts w:eastAsiaTheme="minorEastAsia" w:cstheme="minorBidi"/>
              </w:rPr>
            </w:pPr>
            <w:r>
              <w:rPr>
                <w:rFonts w:hint="eastAsia" w:eastAsiaTheme="minorEastAsia" w:cstheme="minorBidi"/>
              </w:rPr>
              <w:t>1.628</w:t>
            </w:r>
          </w:p>
        </w:tc>
        <w:tc>
          <w:tcPr>
            <w:tcW w:w="809" w:type="dxa"/>
            <w:vAlign w:val="center"/>
          </w:tcPr>
          <w:p w14:paraId="1304D9A7">
            <w:pPr>
              <w:pStyle w:val="42"/>
              <w:rPr>
                <w:rFonts w:eastAsiaTheme="minorEastAsia" w:cstheme="minorBidi"/>
              </w:rPr>
            </w:pPr>
            <w:r>
              <w:rPr>
                <w:rFonts w:hint="eastAsia" w:eastAsiaTheme="minorEastAsia" w:cstheme="minorBidi"/>
              </w:rPr>
              <w:t>1.265</w:t>
            </w:r>
          </w:p>
        </w:tc>
        <w:tc>
          <w:tcPr>
            <w:tcW w:w="810" w:type="dxa"/>
            <w:vAlign w:val="center"/>
          </w:tcPr>
          <w:p w14:paraId="3C1E9EA8">
            <w:pPr>
              <w:pStyle w:val="42"/>
              <w:rPr>
                <w:rFonts w:eastAsiaTheme="minorEastAsia" w:cstheme="minorBidi"/>
              </w:rPr>
            </w:pPr>
            <w:r>
              <w:rPr>
                <w:rFonts w:hint="eastAsia" w:eastAsiaTheme="minorEastAsia" w:cstheme="minorBidi"/>
              </w:rPr>
              <w:t>1.706</w:t>
            </w:r>
          </w:p>
        </w:tc>
        <w:tc>
          <w:tcPr>
            <w:tcW w:w="809" w:type="dxa"/>
            <w:vAlign w:val="center"/>
          </w:tcPr>
          <w:p w14:paraId="7DB95557">
            <w:pPr>
              <w:pStyle w:val="42"/>
              <w:rPr>
                <w:rFonts w:eastAsiaTheme="minorEastAsia" w:cstheme="minorBidi"/>
              </w:rPr>
            </w:pPr>
            <w:r>
              <w:rPr>
                <w:rFonts w:hint="eastAsia" w:eastAsiaTheme="minorEastAsia" w:cstheme="minorBidi"/>
              </w:rPr>
              <w:t>1.752</w:t>
            </w:r>
          </w:p>
        </w:tc>
        <w:tc>
          <w:tcPr>
            <w:tcW w:w="810" w:type="dxa"/>
            <w:vAlign w:val="center"/>
          </w:tcPr>
          <w:p w14:paraId="4A0BE14B">
            <w:pPr>
              <w:pStyle w:val="42"/>
              <w:rPr>
                <w:rFonts w:eastAsiaTheme="minorEastAsia" w:cstheme="minorBidi"/>
              </w:rPr>
            </w:pPr>
            <w:r>
              <w:rPr>
                <w:rFonts w:hint="eastAsia" w:eastAsiaTheme="minorEastAsia" w:cstheme="minorBidi"/>
              </w:rPr>
              <w:t>2.292</w:t>
            </w:r>
          </w:p>
        </w:tc>
        <w:tc>
          <w:tcPr>
            <w:tcW w:w="810" w:type="dxa"/>
            <w:vAlign w:val="center"/>
          </w:tcPr>
          <w:p w14:paraId="44CEC94C">
            <w:pPr>
              <w:pStyle w:val="42"/>
              <w:rPr>
                <w:rFonts w:eastAsiaTheme="minorEastAsia" w:cstheme="minorBidi"/>
              </w:rPr>
            </w:pPr>
            <w:r>
              <w:rPr>
                <w:rFonts w:hint="eastAsia" w:eastAsiaTheme="minorEastAsia" w:cstheme="minorBidi"/>
              </w:rPr>
              <w:t>1.139</w:t>
            </w:r>
          </w:p>
        </w:tc>
      </w:tr>
      <w:tr w14:paraId="4E1A245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482C3C86">
            <w:pPr>
              <w:pStyle w:val="42"/>
              <w:rPr>
                <w:rFonts w:eastAsiaTheme="minorEastAsia" w:cstheme="minorBidi"/>
              </w:rPr>
            </w:pPr>
            <w:r>
              <w:rPr>
                <w:rFonts w:hint="eastAsia" w:eastAsiaTheme="minorEastAsia" w:cstheme="minorBidi"/>
              </w:rPr>
              <w:t>情景一（5月）流速</w:t>
            </w:r>
          </w:p>
        </w:tc>
        <w:tc>
          <w:tcPr>
            <w:tcW w:w="809" w:type="dxa"/>
            <w:vAlign w:val="center"/>
          </w:tcPr>
          <w:p w14:paraId="641AAB75">
            <w:pPr>
              <w:pStyle w:val="42"/>
              <w:rPr>
                <w:rFonts w:eastAsiaTheme="minorEastAsia" w:cstheme="minorBidi"/>
              </w:rPr>
            </w:pPr>
            <w:r>
              <w:rPr>
                <w:rFonts w:hint="eastAsia" w:eastAsiaTheme="minorEastAsia" w:cstheme="minorBidi"/>
              </w:rPr>
              <w:t>1.627</w:t>
            </w:r>
          </w:p>
        </w:tc>
        <w:tc>
          <w:tcPr>
            <w:tcW w:w="810" w:type="dxa"/>
            <w:vAlign w:val="center"/>
          </w:tcPr>
          <w:p w14:paraId="6E308BFB">
            <w:pPr>
              <w:pStyle w:val="42"/>
              <w:rPr>
                <w:rFonts w:eastAsiaTheme="minorEastAsia" w:cstheme="minorBidi"/>
              </w:rPr>
            </w:pPr>
            <w:r>
              <w:rPr>
                <w:rFonts w:hint="eastAsia" w:eastAsiaTheme="minorEastAsia" w:cstheme="minorBidi"/>
              </w:rPr>
              <w:t>1.109</w:t>
            </w:r>
          </w:p>
        </w:tc>
        <w:tc>
          <w:tcPr>
            <w:tcW w:w="809" w:type="dxa"/>
            <w:vAlign w:val="center"/>
          </w:tcPr>
          <w:p w14:paraId="57770C46">
            <w:pPr>
              <w:pStyle w:val="42"/>
              <w:rPr>
                <w:rFonts w:eastAsiaTheme="minorEastAsia" w:cstheme="minorBidi"/>
              </w:rPr>
            </w:pPr>
            <w:r>
              <w:rPr>
                <w:rFonts w:hint="eastAsia" w:eastAsiaTheme="minorEastAsia" w:cstheme="minorBidi"/>
              </w:rPr>
              <w:t>1.098</w:t>
            </w:r>
          </w:p>
        </w:tc>
        <w:tc>
          <w:tcPr>
            <w:tcW w:w="810" w:type="dxa"/>
            <w:vAlign w:val="center"/>
          </w:tcPr>
          <w:p w14:paraId="0D1ECF72">
            <w:pPr>
              <w:pStyle w:val="42"/>
              <w:rPr>
                <w:rFonts w:eastAsiaTheme="minorEastAsia" w:cstheme="minorBidi"/>
              </w:rPr>
            </w:pPr>
            <w:r>
              <w:rPr>
                <w:rFonts w:hint="eastAsia" w:eastAsiaTheme="minorEastAsia" w:cstheme="minorBidi"/>
              </w:rPr>
              <w:t>1.471</w:t>
            </w:r>
          </w:p>
        </w:tc>
        <w:tc>
          <w:tcPr>
            <w:tcW w:w="809" w:type="dxa"/>
            <w:vAlign w:val="center"/>
          </w:tcPr>
          <w:p w14:paraId="7208FF1C">
            <w:pPr>
              <w:pStyle w:val="42"/>
              <w:rPr>
                <w:rFonts w:eastAsiaTheme="minorEastAsia" w:cstheme="minorBidi"/>
              </w:rPr>
            </w:pPr>
            <w:r>
              <w:rPr>
                <w:rFonts w:hint="eastAsia" w:eastAsiaTheme="minorEastAsia" w:cstheme="minorBidi"/>
              </w:rPr>
              <w:t>0.883</w:t>
            </w:r>
          </w:p>
        </w:tc>
        <w:tc>
          <w:tcPr>
            <w:tcW w:w="810" w:type="dxa"/>
            <w:vAlign w:val="center"/>
          </w:tcPr>
          <w:p w14:paraId="5E2FC5F0">
            <w:pPr>
              <w:pStyle w:val="42"/>
              <w:rPr>
                <w:rFonts w:eastAsiaTheme="minorEastAsia" w:cstheme="minorBidi"/>
              </w:rPr>
            </w:pPr>
            <w:r>
              <w:rPr>
                <w:rFonts w:hint="eastAsia" w:eastAsiaTheme="minorEastAsia" w:cstheme="minorBidi"/>
              </w:rPr>
              <w:t>1.198</w:t>
            </w:r>
          </w:p>
        </w:tc>
        <w:tc>
          <w:tcPr>
            <w:tcW w:w="809" w:type="dxa"/>
            <w:vAlign w:val="center"/>
          </w:tcPr>
          <w:p w14:paraId="69C97043">
            <w:pPr>
              <w:pStyle w:val="42"/>
              <w:rPr>
                <w:rFonts w:eastAsiaTheme="minorEastAsia" w:cstheme="minorBidi"/>
              </w:rPr>
            </w:pPr>
            <w:r>
              <w:rPr>
                <w:rFonts w:hint="eastAsia" w:eastAsiaTheme="minorEastAsia" w:cstheme="minorBidi"/>
              </w:rPr>
              <w:t>1.227</w:t>
            </w:r>
          </w:p>
        </w:tc>
        <w:tc>
          <w:tcPr>
            <w:tcW w:w="810" w:type="dxa"/>
            <w:vAlign w:val="center"/>
          </w:tcPr>
          <w:p w14:paraId="6FE49FA4">
            <w:pPr>
              <w:pStyle w:val="42"/>
              <w:rPr>
                <w:rFonts w:eastAsiaTheme="minorEastAsia" w:cstheme="minorBidi"/>
              </w:rPr>
            </w:pPr>
            <w:r>
              <w:rPr>
                <w:rFonts w:hint="eastAsia" w:eastAsiaTheme="minorEastAsia" w:cstheme="minorBidi"/>
              </w:rPr>
              <w:t>2.068</w:t>
            </w:r>
          </w:p>
        </w:tc>
        <w:tc>
          <w:tcPr>
            <w:tcW w:w="810" w:type="dxa"/>
            <w:vAlign w:val="center"/>
          </w:tcPr>
          <w:p w14:paraId="30CD4699">
            <w:pPr>
              <w:pStyle w:val="42"/>
              <w:rPr>
                <w:rFonts w:eastAsiaTheme="minorEastAsia" w:cstheme="minorBidi"/>
              </w:rPr>
            </w:pPr>
            <w:r>
              <w:rPr>
                <w:rFonts w:hint="eastAsia" w:eastAsiaTheme="minorEastAsia" w:cstheme="minorBidi"/>
              </w:rPr>
              <w:t>0.806</w:t>
            </w:r>
          </w:p>
        </w:tc>
      </w:tr>
      <w:tr w14:paraId="1858283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6EB562E8">
            <w:pPr>
              <w:pStyle w:val="42"/>
              <w:rPr>
                <w:rFonts w:eastAsiaTheme="minorEastAsia" w:cstheme="minorBidi"/>
              </w:rPr>
            </w:pPr>
            <w:r>
              <w:rPr>
                <w:rFonts w:hint="eastAsia" w:eastAsiaTheme="minorEastAsia" w:cstheme="minorBidi"/>
              </w:rPr>
              <w:t>情景二（5月）流速</w:t>
            </w:r>
          </w:p>
        </w:tc>
        <w:tc>
          <w:tcPr>
            <w:tcW w:w="809" w:type="dxa"/>
            <w:vAlign w:val="center"/>
          </w:tcPr>
          <w:p w14:paraId="3FA04169">
            <w:pPr>
              <w:pStyle w:val="42"/>
              <w:rPr>
                <w:rFonts w:eastAsiaTheme="minorEastAsia" w:cstheme="minorBidi"/>
              </w:rPr>
            </w:pPr>
            <w:r>
              <w:rPr>
                <w:rFonts w:hint="eastAsia" w:eastAsiaTheme="minorEastAsia" w:cstheme="minorBidi"/>
              </w:rPr>
              <w:t>2.737</w:t>
            </w:r>
          </w:p>
        </w:tc>
        <w:tc>
          <w:tcPr>
            <w:tcW w:w="810" w:type="dxa"/>
            <w:vAlign w:val="center"/>
          </w:tcPr>
          <w:p w14:paraId="01FA3EFA">
            <w:pPr>
              <w:pStyle w:val="42"/>
              <w:rPr>
                <w:rFonts w:eastAsiaTheme="minorEastAsia" w:cstheme="minorBidi"/>
              </w:rPr>
            </w:pPr>
            <w:r>
              <w:rPr>
                <w:rFonts w:hint="eastAsia" w:eastAsiaTheme="minorEastAsia" w:cstheme="minorBidi"/>
              </w:rPr>
              <w:t>2.301</w:t>
            </w:r>
          </w:p>
        </w:tc>
        <w:tc>
          <w:tcPr>
            <w:tcW w:w="809" w:type="dxa"/>
            <w:vAlign w:val="center"/>
          </w:tcPr>
          <w:p w14:paraId="784EAA86">
            <w:pPr>
              <w:pStyle w:val="42"/>
              <w:rPr>
                <w:rFonts w:eastAsiaTheme="minorEastAsia" w:cstheme="minorBidi"/>
              </w:rPr>
            </w:pPr>
            <w:r>
              <w:rPr>
                <w:rFonts w:hint="eastAsia" w:eastAsiaTheme="minorEastAsia" w:cstheme="minorBidi"/>
              </w:rPr>
              <w:t>2.278</w:t>
            </w:r>
          </w:p>
        </w:tc>
        <w:tc>
          <w:tcPr>
            <w:tcW w:w="810" w:type="dxa"/>
            <w:vAlign w:val="center"/>
          </w:tcPr>
          <w:p w14:paraId="7CF0CF3D">
            <w:pPr>
              <w:pStyle w:val="42"/>
              <w:rPr>
                <w:rFonts w:eastAsiaTheme="minorEastAsia" w:cstheme="minorBidi"/>
              </w:rPr>
            </w:pPr>
            <w:r>
              <w:rPr>
                <w:rFonts w:hint="eastAsia" w:eastAsiaTheme="minorEastAsia" w:cstheme="minorBidi"/>
              </w:rPr>
              <w:t>2.392</w:t>
            </w:r>
          </w:p>
        </w:tc>
        <w:tc>
          <w:tcPr>
            <w:tcW w:w="809" w:type="dxa"/>
            <w:vAlign w:val="center"/>
          </w:tcPr>
          <w:p w14:paraId="3D4B51F8">
            <w:pPr>
              <w:pStyle w:val="42"/>
              <w:rPr>
                <w:rFonts w:eastAsiaTheme="minorEastAsia" w:cstheme="minorBidi"/>
              </w:rPr>
            </w:pPr>
            <w:r>
              <w:rPr>
                <w:rFonts w:hint="eastAsia" w:eastAsiaTheme="minorEastAsia" w:cstheme="minorBidi"/>
              </w:rPr>
              <w:t>1.836</w:t>
            </w:r>
          </w:p>
        </w:tc>
        <w:tc>
          <w:tcPr>
            <w:tcW w:w="810" w:type="dxa"/>
            <w:vAlign w:val="center"/>
          </w:tcPr>
          <w:p w14:paraId="0D9465D9">
            <w:pPr>
              <w:pStyle w:val="42"/>
              <w:rPr>
                <w:rFonts w:eastAsiaTheme="minorEastAsia" w:cstheme="minorBidi"/>
              </w:rPr>
            </w:pPr>
            <w:r>
              <w:rPr>
                <w:rFonts w:hint="eastAsia" w:eastAsiaTheme="minorEastAsia" w:cstheme="minorBidi"/>
              </w:rPr>
              <w:t>2.462</w:t>
            </w:r>
          </w:p>
        </w:tc>
        <w:tc>
          <w:tcPr>
            <w:tcW w:w="809" w:type="dxa"/>
            <w:vAlign w:val="center"/>
          </w:tcPr>
          <w:p w14:paraId="1113E5A4">
            <w:pPr>
              <w:pStyle w:val="42"/>
              <w:rPr>
                <w:rFonts w:eastAsiaTheme="minorEastAsia" w:cstheme="minorBidi"/>
              </w:rPr>
            </w:pPr>
            <w:r>
              <w:rPr>
                <w:rFonts w:hint="eastAsia" w:eastAsiaTheme="minorEastAsia" w:cstheme="minorBidi"/>
              </w:rPr>
              <w:t>2.56</w:t>
            </w:r>
          </w:p>
        </w:tc>
        <w:tc>
          <w:tcPr>
            <w:tcW w:w="810" w:type="dxa"/>
            <w:vAlign w:val="center"/>
          </w:tcPr>
          <w:p w14:paraId="435D73B5">
            <w:pPr>
              <w:pStyle w:val="42"/>
              <w:rPr>
                <w:rFonts w:eastAsiaTheme="minorEastAsia" w:cstheme="minorBidi"/>
              </w:rPr>
            </w:pPr>
            <w:r>
              <w:rPr>
                <w:rFonts w:hint="eastAsia" w:eastAsiaTheme="minorEastAsia" w:cstheme="minorBidi"/>
              </w:rPr>
              <w:t>3.383</w:t>
            </w:r>
          </w:p>
        </w:tc>
        <w:tc>
          <w:tcPr>
            <w:tcW w:w="810" w:type="dxa"/>
            <w:vAlign w:val="center"/>
          </w:tcPr>
          <w:p w14:paraId="732CCA42">
            <w:pPr>
              <w:pStyle w:val="42"/>
              <w:rPr>
                <w:rFonts w:eastAsiaTheme="minorEastAsia" w:cstheme="minorBidi"/>
              </w:rPr>
            </w:pPr>
            <w:r>
              <w:rPr>
                <w:rFonts w:hint="eastAsia" w:eastAsiaTheme="minorEastAsia" w:cstheme="minorBidi"/>
              </w:rPr>
              <w:t>1.64</w:t>
            </w:r>
          </w:p>
        </w:tc>
      </w:tr>
      <w:tr w14:paraId="4A8FC43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6486DD8B">
            <w:pPr>
              <w:pStyle w:val="42"/>
              <w:rPr>
                <w:rFonts w:eastAsiaTheme="minorEastAsia" w:cstheme="minorBidi"/>
              </w:rPr>
            </w:pPr>
            <w:r>
              <w:rPr>
                <w:rFonts w:hint="eastAsia" w:eastAsiaTheme="minorEastAsia" w:cstheme="minorBidi"/>
              </w:rPr>
              <w:t>情景三（5月）流速</w:t>
            </w:r>
          </w:p>
        </w:tc>
        <w:tc>
          <w:tcPr>
            <w:tcW w:w="809" w:type="dxa"/>
            <w:vAlign w:val="center"/>
          </w:tcPr>
          <w:p w14:paraId="24EE154F">
            <w:pPr>
              <w:pStyle w:val="42"/>
              <w:rPr>
                <w:rFonts w:eastAsiaTheme="minorEastAsia" w:cstheme="minorBidi"/>
              </w:rPr>
            </w:pPr>
            <w:r>
              <w:rPr>
                <w:rFonts w:hint="eastAsia" w:eastAsiaTheme="minorEastAsia" w:cstheme="minorBidi"/>
              </w:rPr>
              <w:t>2.154</w:t>
            </w:r>
          </w:p>
        </w:tc>
        <w:tc>
          <w:tcPr>
            <w:tcW w:w="810" w:type="dxa"/>
            <w:vAlign w:val="center"/>
          </w:tcPr>
          <w:p w14:paraId="5CB43C2F">
            <w:pPr>
              <w:pStyle w:val="42"/>
              <w:rPr>
                <w:rFonts w:eastAsiaTheme="minorEastAsia" w:cstheme="minorBidi"/>
              </w:rPr>
            </w:pPr>
            <w:r>
              <w:rPr>
                <w:rFonts w:hint="eastAsia" w:eastAsiaTheme="minorEastAsia" w:cstheme="minorBidi"/>
              </w:rPr>
              <w:t>1.808</w:t>
            </w:r>
          </w:p>
        </w:tc>
        <w:tc>
          <w:tcPr>
            <w:tcW w:w="809" w:type="dxa"/>
            <w:vAlign w:val="center"/>
          </w:tcPr>
          <w:p w14:paraId="0975B1AB">
            <w:pPr>
              <w:pStyle w:val="42"/>
              <w:rPr>
                <w:rFonts w:eastAsiaTheme="minorEastAsia" w:cstheme="minorBidi"/>
              </w:rPr>
            </w:pPr>
            <w:r>
              <w:rPr>
                <w:rFonts w:hint="eastAsia" w:eastAsiaTheme="minorEastAsia" w:cstheme="minorBidi"/>
              </w:rPr>
              <w:t>1.792</w:t>
            </w:r>
          </w:p>
        </w:tc>
        <w:tc>
          <w:tcPr>
            <w:tcW w:w="810" w:type="dxa"/>
            <w:vAlign w:val="center"/>
          </w:tcPr>
          <w:p w14:paraId="032D9164">
            <w:pPr>
              <w:pStyle w:val="42"/>
              <w:rPr>
                <w:rFonts w:eastAsiaTheme="minorEastAsia" w:cstheme="minorBidi"/>
              </w:rPr>
            </w:pPr>
            <w:r>
              <w:rPr>
                <w:rFonts w:hint="eastAsia" w:eastAsiaTheme="minorEastAsia" w:cstheme="minorBidi"/>
              </w:rPr>
              <w:t>1.874</w:t>
            </w:r>
          </w:p>
        </w:tc>
        <w:tc>
          <w:tcPr>
            <w:tcW w:w="809" w:type="dxa"/>
            <w:vAlign w:val="center"/>
          </w:tcPr>
          <w:p w14:paraId="062F5983">
            <w:pPr>
              <w:pStyle w:val="42"/>
              <w:rPr>
                <w:rFonts w:eastAsiaTheme="minorEastAsia" w:cstheme="minorBidi"/>
              </w:rPr>
            </w:pPr>
            <w:r>
              <w:rPr>
                <w:rFonts w:hint="eastAsia" w:eastAsiaTheme="minorEastAsia" w:cstheme="minorBidi"/>
              </w:rPr>
              <w:t>1.442</w:t>
            </w:r>
          </w:p>
        </w:tc>
        <w:tc>
          <w:tcPr>
            <w:tcW w:w="810" w:type="dxa"/>
            <w:vAlign w:val="center"/>
          </w:tcPr>
          <w:p w14:paraId="6189A233">
            <w:pPr>
              <w:pStyle w:val="42"/>
              <w:rPr>
                <w:rFonts w:eastAsiaTheme="minorEastAsia" w:cstheme="minorBidi"/>
              </w:rPr>
            </w:pPr>
            <w:r>
              <w:rPr>
                <w:rFonts w:hint="eastAsia" w:eastAsiaTheme="minorEastAsia" w:cstheme="minorBidi"/>
              </w:rPr>
              <w:t>1.946</w:t>
            </w:r>
          </w:p>
        </w:tc>
        <w:tc>
          <w:tcPr>
            <w:tcW w:w="809" w:type="dxa"/>
            <w:vAlign w:val="center"/>
          </w:tcPr>
          <w:p w14:paraId="7820646B">
            <w:pPr>
              <w:pStyle w:val="42"/>
              <w:rPr>
                <w:rFonts w:eastAsiaTheme="minorEastAsia" w:cstheme="minorBidi"/>
              </w:rPr>
            </w:pPr>
            <w:r>
              <w:rPr>
                <w:rFonts w:hint="eastAsia" w:eastAsiaTheme="minorEastAsia" w:cstheme="minorBidi"/>
              </w:rPr>
              <w:t>2.008</w:t>
            </w:r>
          </w:p>
        </w:tc>
        <w:tc>
          <w:tcPr>
            <w:tcW w:w="810" w:type="dxa"/>
            <w:vAlign w:val="center"/>
          </w:tcPr>
          <w:p w14:paraId="0DB94EFE">
            <w:pPr>
              <w:pStyle w:val="42"/>
              <w:rPr>
                <w:rFonts w:eastAsiaTheme="minorEastAsia" w:cstheme="minorBidi"/>
              </w:rPr>
            </w:pPr>
            <w:r>
              <w:rPr>
                <w:rFonts w:hint="eastAsia" w:eastAsiaTheme="minorEastAsia" w:cstheme="minorBidi"/>
              </w:rPr>
              <w:t>2.636</w:t>
            </w:r>
          </w:p>
        </w:tc>
        <w:tc>
          <w:tcPr>
            <w:tcW w:w="810" w:type="dxa"/>
            <w:vAlign w:val="center"/>
          </w:tcPr>
          <w:p w14:paraId="19180BF7">
            <w:pPr>
              <w:pStyle w:val="42"/>
              <w:rPr>
                <w:rFonts w:eastAsiaTheme="minorEastAsia" w:cstheme="minorBidi"/>
              </w:rPr>
            </w:pPr>
            <w:r>
              <w:rPr>
                <w:rFonts w:hint="eastAsia" w:eastAsiaTheme="minorEastAsia" w:cstheme="minorBidi"/>
              </w:rPr>
              <w:t>1.292</w:t>
            </w:r>
          </w:p>
        </w:tc>
      </w:tr>
    </w:tbl>
    <w:p w14:paraId="086768BF">
      <w:r>
        <w:rPr>
          <w:rFonts w:hint="eastAsia"/>
        </w:rPr>
        <w:t>根据表格得出坝址下游各断面流量变化趋势图如下：</w:t>
      </w:r>
    </w:p>
    <w:p w14:paraId="022A170C">
      <w:r>
        <w:drawing>
          <wp:inline distT="0" distB="0" distL="0" distR="0">
            <wp:extent cx="4572000" cy="2743200"/>
            <wp:effectExtent l="0" t="0" r="0" b="0"/>
            <wp:docPr id="1980635628"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23C2C88E">
      <w:pPr>
        <w:pStyle w:val="45"/>
      </w:pPr>
      <w:r>
        <w:rPr>
          <w:rFonts w:hint="eastAsia"/>
        </w:rPr>
        <w:t>图4.2-6  放空洞建设前后坝址下游各断面流速变化趋势图（P=50%）</w:t>
      </w:r>
    </w:p>
    <w:p w14:paraId="0294B4FA">
      <w:r>
        <w:rPr>
          <w:rFonts w:hint="eastAsia"/>
        </w:rPr>
        <w:t>通过4、5月份各断面流量变化的趋势图，分析得出在不同情景下：由于放空洞的运行，在不同运行程度下（本次预测放空洞全开和半开两种情景），坝址下游的流量均有不同程度的变大幅度；坝址下游的水深均有不同程度的变深幅度；坝址下游的流速均有不同程度的变快幅度。其中，水深在断面1、4、8的变化幅度最为明显。</w:t>
      </w:r>
    </w:p>
    <w:p w14:paraId="1DEF8695">
      <w:pPr>
        <w:pStyle w:val="6"/>
      </w:pPr>
      <w:r>
        <w:rPr>
          <w:rFonts w:hint="eastAsia"/>
        </w:rPr>
        <w:t>（3）保证率P=90%</w:t>
      </w:r>
    </w:p>
    <w:p w14:paraId="090AB89C">
      <w:r>
        <w:rPr>
          <w:rFonts w:hint="eastAsia"/>
        </w:rPr>
        <w:t>本次对于放空洞运行期间的预测是在4、5月份进行，在保证率P=10%下，坝址下游各断面水文要素流量、水深和流速的变化情况如下。</w:t>
      </w:r>
    </w:p>
    <w:p w14:paraId="7B58DECF">
      <w:r>
        <w:rPr>
          <w:rFonts w:hint="eastAsia"/>
        </w:rPr>
        <w:t>流量变化情况：</w:t>
      </w:r>
    </w:p>
    <w:p w14:paraId="1B689680">
      <w:pPr>
        <w:pStyle w:val="45"/>
      </w:pPr>
      <w:r>
        <w:rPr>
          <w:rFonts w:hint="eastAsia"/>
        </w:rPr>
        <w:t>表4.2-64  放空洞建设前后坝址下游各断面流量变化表（P=90%）  单位：m</w:t>
      </w:r>
      <w:r>
        <w:rPr>
          <w:rFonts w:hint="eastAsia"/>
          <w:vertAlign w:val="superscript"/>
        </w:rPr>
        <w:t>3</w:t>
      </w:r>
      <w:r>
        <w:rPr>
          <w:rFonts w:hint="eastAsia"/>
        </w:rPr>
        <w:t>/s</w:t>
      </w:r>
    </w:p>
    <w:tbl>
      <w:tblPr>
        <w:tblStyle w:val="2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242"/>
        <w:gridCol w:w="809"/>
        <w:gridCol w:w="810"/>
        <w:gridCol w:w="809"/>
        <w:gridCol w:w="810"/>
        <w:gridCol w:w="809"/>
        <w:gridCol w:w="810"/>
        <w:gridCol w:w="809"/>
        <w:gridCol w:w="810"/>
        <w:gridCol w:w="810"/>
      </w:tblGrid>
      <w:tr w14:paraId="31C54EA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1662642D">
            <w:pPr>
              <w:pStyle w:val="42"/>
              <w:rPr>
                <w:rFonts w:eastAsiaTheme="minorEastAsia" w:cstheme="minorBidi"/>
              </w:rPr>
            </w:pPr>
            <w:r>
              <w:rPr>
                <w:rFonts w:hint="eastAsia" w:eastAsiaTheme="minorEastAsia" w:cstheme="minorBidi"/>
              </w:rPr>
              <w:t>断面</w:t>
            </w:r>
          </w:p>
        </w:tc>
        <w:tc>
          <w:tcPr>
            <w:tcW w:w="809" w:type="dxa"/>
            <w:vAlign w:val="center"/>
          </w:tcPr>
          <w:p w14:paraId="57A9C440">
            <w:pPr>
              <w:pStyle w:val="42"/>
              <w:rPr>
                <w:rFonts w:eastAsiaTheme="minorEastAsia" w:cstheme="minorBidi"/>
              </w:rPr>
            </w:pPr>
            <w:r>
              <w:rPr>
                <w:rFonts w:hint="eastAsia" w:eastAsiaTheme="minorEastAsia" w:cstheme="minorBidi"/>
              </w:rPr>
              <w:t>断面1</w:t>
            </w:r>
          </w:p>
        </w:tc>
        <w:tc>
          <w:tcPr>
            <w:tcW w:w="810" w:type="dxa"/>
            <w:vAlign w:val="center"/>
          </w:tcPr>
          <w:p w14:paraId="26DAA40B">
            <w:pPr>
              <w:pStyle w:val="42"/>
              <w:rPr>
                <w:rFonts w:eastAsiaTheme="minorEastAsia" w:cstheme="minorBidi"/>
              </w:rPr>
            </w:pPr>
            <w:r>
              <w:rPr>
                <w:rFonts w:hint="eastAsia" w:eastAsiaTheme="minorEastAsia" w:cstheme="minorBidi"/>
              </w:rPr>
              <w:t>断面2</w:t>
            </w:r>
          </w:p>
        </w:tc>
        <w:tc>
          <w:tcPr>
            <w:tcW w:w="809" w:type="dxa"/>
            <w:vAlign w:val="center"/>
          </w:tcPr>
          <w:p w14:paraId="2CD3F6D7">
            <w:pPr>
              <w:pStyle w:val="42"/>
              <w:rPr>
                <w:rFonts w:eastAsiaTheme="minorEastAsia" w:cstheme="minorBidi"/>
              </w:rPr>
            </w:pPr>
            <w:r>
              <w:rPr>
                <w:rFonts w:hint="eastAsia" w:eastAsiaTheme="minorEastAsia" w:cstheme="minorBidi"/>
              </w:rPr>
              <w:t>断面3</w:t>
            </w:r>
          </w:p>
        </w:tc>
        <w:tc>
          <w:tcPr>
            <w:tcW w:w="810" w:type="dxa"/>
            <w:vAlign w:val="center"/>
          </w:tcPr>
          <w:p w14:paraId="5AB15C76">
            <w:pPr>
              <w:pStyle w:val="42"/>
              <w:rPr>
                <w:rFonts w:eastAsiaTheme="minorEastAsia" w:cstheme="minorBidi"/>
              </w:rPr>
            </w:pPr>
            <w:r>
              <w:rPr>
                <w:rFonts w:hint="eastAsia" w:eastAsiaTheme="minorEastAsia" w:cstheme="minorBidi"/>
              </w:rPr>
              <w:t>断面4</w:t>
            </w:r>
          </w:p>
        </w:tc>
        <w:tc>
          <w:tcPr>
            <w:tcW w:w="809" w:type="dxa"/>
            <w:vAlign w:val="center"/>
          </w:tcPr>
          <w:p w14:paraId="61350A35">
            <w:pPr>
              <w:pStyle w:val="42"/>
              <w:rPr>
                <w:rFonts w:eastAsiaTheme="minorEastAsia" w:cstheme="minorBidi"/>
              </w:rPr>
            </w:pPr>
            <w:r>
              <w:rPr>
                <w:rFonts w:hint="eastAsia" w:eastAsiaTheme="minorEastAsia" w:cstheme="minorBidi"/>
              </w:rPr>
              <w:t>断面5</w:t>
            </w:r>
          </w:p>
        </w:tc>
        <w:tc>
          <w:tcPr>
            <w:tcW w:w="810" w:type="dxa"/>
            <w:vAlign w:val="center"/>
          </w:tcPr>
          <w:p w14:paraId="4AD5904F">
            <w:pPr>
              <w:pStyle w:val="42"/>
              <w:rPr>
                <w:rFonts w:eastAsiaTheme="minorEastAsia" w:cstheme="minorBidi"/>
              </w:rPr>
            </w:pPr>
            <w:r>
              <w:rPr>
                <w:rFonts w:hint="eastAsia" w:eastAsiaTheme="minorEastAsia" w:cstheme="minorBidi"/>
              </w:rPr>
              <w:t>断面6</w:t>
            </w:r>
          </w:p>
        </w:tc>
        <w:tc>
          <w:tcPr>
            <w:tcW w:w="809" w:type="dxa"/>
            <w:vAlign w:val="center"/>
          </w:tcPr>
          <w:p w14:paraId="7E0E069B">
            <w:pPr>
              <w:pStyle w:val="42"/>
              <w:rPr>
                <w:rFonts w:eastAsiaTheme="minorEastAsia" w:cstheme="minorBidi"/>
              </w:rPr>
            </w:pPr>
            <w:r>
              <w:rPr>
                <w:rFonts w:hint="eastAsia" w:eastAsiaTheme="minorEastAsia" w:cstheme="minorBidi"/>
              </w:rPr>
              <w:t>断面7</w:t>
            </w:r>
          </w:p>
        </w:tc>
        <w:tc>
          <w:tcPr>
            <w:tcW w:w="810" w:type="dxa"/>
            <w:vAlign w:val="center"/>
          </w:tcPr>
          <w:p w14:paraId="7B205553">
            <w:pPr>
              <w:pStyle w:val="42"/>
              <w:rPr>
                <w:rFonts w:eastAsiaTheme="minorEastAsia" w:cstheme="minorBidi"/>
              </w:rPr>
            </w:pPr>
            <w:r>
              <w:rPr>
                <w:rFonts w:hint="eastAsia" w:eastAsiaTheme="minorEastAsia" w:cstheme="minorBidi"/>
              </w:rPr>
              <w:t>断面8</w:t>
            </w:r>
          </w:p>
        </w:tc>
        <w:tc>
          <w:tcPr>
            <w:tcW w:w="810" w:type="dxa"/>
            <w:vAlign w:val="center"/>
          </w:tcPr>
          <w:p w14:paraId="22765C72">
            <w:pPr>
              <w:pStyle w:val="42"/>
              <w:rPr>
                <w:rFonts w:eastAsiaTheme="minorEastAsia" w:cstheme="minorBidi"/>
              </w:rPr>
            </w:pPr>
            <w:r>
              <w:rPr>
                <w:rFonts w:hint="eastAsia" w:eastAsiaTheme="minorEastAsia" w:cstheme="minorBidi"/>
              </w:rPr>
              <w:t>断面9</w:t>
            </w:r>
          </w:p>
        </w:tc>
      </w:tr>
      <w:tr w14:paraId="49A0923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7967B402">
            <w:pPr>
              <w:pStyle w:val="42"/>
              <w:rPr>
                <w:rFonts w:eastAsiaTheme="minorEastAsia" w:cstheme="minorBidi"/>
              </w:rPr>
            </w:pPr>
            <w:r>
              <w:rPr>
                <w:rFonts w:hint="eastAsia" w:eastAsiaTheme="minorEastAsia" w:cstheme="minorBidi"/>
              </w:rPr>
              <w:t>情景一（4月）流量</w:t>
            </w:r>
          </w:p>
        </w:tc>
        <w:tc>
          <w:tcPr>
            <w:tcW w:w="809" w:type="dxa"/>
            <w:vAlign w:val="center"/>
          </w:tcPr>
          <w:p w14:paraId="1A71B248">
            <w:pPr>
              <w:pStyle w:val="42"/>
              <w:rPr>
                <w:rFonts w:eastAsiaTheme="minorEastAsia" w:cstheme="minorBidi"/>
              </w:rPr>
            </w:pPr>
            <w:r>
              <w:rPr>
                <w:rFonts w:hint="eastAsia" w:eastAsiaTheme="minorEastAsia" w:cstheme="minorBidi"/>
              </w:rPr>
              <w:t>0.763</w:t>
            </w:r>
          </w:p>
        </w:tc>
        <w:tc>
          <w:tcPr>
            <w:tcW w:w="810" w:type="dxa"/>
            <w:vAlign w:val="center"/>
          </w:tcPr>
          <w:p w14:paraId="16D129E2">
            <w:pPr>
              <w:pStyle w:val="42"/>
              <w:rPr>
                <w:rFonts w:eastAsiaTheme="minorEastAsia" w:cstheme="minorBidi"/>
              </w:rPr>
            </w:pPr>
            <w:r>
              <w:rPr>
                <w:rFonts w:hint="eastAsia" w:eastAsiaTheme="minorEastAsia" w:cstheme="minorBidi"/>
              </w:rPr>
              <w:t>0.764</w:t>
            </w:r>
          </w:p>
        </w:tc>
        <w:tc>
          <w:tcPr>
            <w:tcW w:w="809" w:type="dxa"/>
            <w:vAlign w:val="center"/>
          </w:tcPr>
          <w:p w14:paraId="71407FA4">
            <w:pPr>
              <w:pStyle w:val="42"/>
              <w:rPr>
                <w:rFonts w:eastAsiaTheme="minorEastAsia" w:cstheme="minorBidi"/>
              </w:rPr>
            </w:pPr>
            <w:r>
              <w:rPr>
                <w:rFonts w:hint="eastAsia" w:eastAsiaTheme="minorEastAsia" w:cstheme="minorBidi"/>
              </w:rPr>
              <w:t>0.764</w:t>
            </w:r>
          </w:p>
        </w:tc>
        <w:tc>
          <w:tcPr>
            <w:tcW w:w="810" w:type="dxa"/>
            <w:vAlign w:val="center"/>
          </w:tcPr>
          <w:p w14:paraId="526DADCA">
            <w:pPr>
              <w:pStyle w:val="42"/>
              <w:rPr>
                <w:rFonts w:eastAsiaTheme="minorEastAsia" w:cstheme="minorBidi"/>
              </w:rPr>
            </w:pPr>
            <w:r>
              <w:rPr>
                <w:rFonts w:hint="eastAsia" w:eastAsiaTheme="minorEastAsia" w:cstheme="minorBidi"/>
              </w:rPr>
              <w:t>0.767</w:t>
            </w:r>
          </w:p>
        </w:tc>
        <w:tc>
          <w:tcPr>
            <w:tcW w:w="809" w:type="dxa"/>
            <w:vAlign w:val="center"/>
          </w:tcPr>
          <w:p w14:paraId="54B0F7EC">
            <w:pPr>
              <w:pStyle w:val="42"/>
              <w:rPr>
                <w:rFonts w:eastAsiaTheme="minorEastAsia" w:cstheme="minorBidi"/>
              </w:rPr>
            </w:pPr>
            <w:r>
              <w:rPr>
                <w:rFonts w:hint="eastAsia" w:eastAsiaTheme="minorEastAsia" w:cstheme="minorBidi"/>
              </w:rPr>
              <w:t>0.77</w:t>
            </w:r>
          </w:p>
        </w:tc>
        <w:tc>
          <w:tcPr>
            <w:tcW w:w="810" w:type="dxa"/>
            <w:vAlign w:val="center"/>
          </w:tcPr>
          <w:p w14:paraId="2423F4E6">
            <w:pPr>
              <w:pStyle w:val="42"/>
              <w:rPr>
                <w:rFonts w:eastAsiaTheme="minorEastAsia" w:cstheme="minorBidi"/>
              </w:rPr>
            </w:pPr>
            <w:r>
              <w:rPr>
                <w:rFonts w:hint="eastAsia" w:eastAsiaTheme="minorEastAsia" w:cstheme="minorBidi"/>
              </w:rPr>
              <w:t>0.771</w:t>
            </w:r>
          </w:p>
        </w:tc>
        <w:tc>
          <w:tcPr>
            <w:tcW w:w="809" w:type="dxa"/>
            <w:vAlign w:val="center"/>
          </w:tcPr>
          <w:p w14:paraId="1276DF11">
            <w:pPr>
              <w:pStyle w:val="42"/>
              <w:rPr>
                <w:rFonts w:eastAsiaTheme="minorEastAsia" w:cstheme="minorBidi"/>
              </w:rPr>
            </w:pPr>
            <w:r>
              <w:rPr>
                <w:rFonts w:hint="eastAsia" w:eastAsiaTheme="minorEastAsia" w:cstheme="minorBidi"/>
              </w:rPr>
              <w:t>0.774</w:t>
            </w:r>
          </w:p>
        </w:tc>
        <w:tc>
          <w:tcPr>
            <w:tcW w:w="810" w:type="dxa"/>
            <w:vAlign w:val="center"/>
          </w:tcPr>
          <w:p w14:paraId="75585BE6">
            <w:pPr>
              <w:pStyle w:val="42"/>
              <w:rPr>
                <w:rFonts w:eastAsiaTheme="minorEastAsia" w:cstheme="minorBidi"/>
              </w:rPr>
            </w:pPr>
            <w:r>
              <w:rPr>
                <w:rFonts w:hint="eastAsia" w:eastAsiaTheme="minorEastAsia" w:cstheme="minorBidi"/>
              </w:rPr>
              <w:t>0.774</w:t>
            </w:r>
          </w:p>
        </w:tc>
        <w:tc>
          <w:tcPr>
            <w:tcW w:w="810" w:type="dxa"/>
            <w:vAlign w:val="center"/>
          </w:tcPr>
          <w:p w14:paraId="59CA86C1">
            <w:pPr>
              <w:pStyle w:val="42"/>
              <w:rPr>
                <w:rFonts w:eastAsiaTheme="minorEastAsia" w:cstheme="minorBidi"/>
              </w:rPr>
            </w:pPr>
            <w:r>
              <w:rPr>
                <w:rFonts w:hint="eastAsia" w:eastAsiaTheme="minorEastAsia" w:cstheme="minorBidi"/>
              </w:rPr>
              <w:t>0.782</w:t>
            </w:r>
          </w:p>
        </w:tc>
      </w:tr>
      <w:tr w14:paraId="40C2603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7C0FB48F">
            <w:pPr>
              <w:pStyle w:val="42"/>
              <w:rPr>
                <w:rFonts w:eastAsiaTheme="minorEastAsia" w:cstheme="minorBidi"/>
              </w:rPr>
            </w:pPr>
            <w:r>
              <w:rPr>
                <w:rFonts w:hint="eastAsia" w:eastAsiaTheme="minorEastAsia" w:cstheme="minorBidi"/>
              </w:rPr>
              <w:t>情景二（4月）流量</w:t>
            </w:r>
          </w:p>
        </w:tc>
        <w:tc>
          <w:tcPr>
            <w:tcW w:w="809" w:type="dxa"/>
            <w:vAlign w:val="center"/>
          </w:tcPr>
          <w:p w14:paraId="018EC0C6">
            <w:pPr>
              <w:pStyle w:val="42"/>
              <w:rPr>
                <w:rFonts w:eastAsiaTheme="minorEastAsia" w:cstheme="minorBidi"/>
              </w:rPr>
            </w:pPr>
            <w:r>
              <w:rPr>
                <w:rFonts w:hint="eastAsia" w:eastAsiaTheme="minorEastAsia" w:cstheme="minorBidi"/>
              </w:rPr>
              <w:t>7.733</w:t>
            </w:r>
          </w:p>
        </w:tc>
        <w:tc>
          <w:tcPr>
            <w:tcW w:w="810" w:type="dxa"/>
            <w:vAlign w:val="center"/>
          </w:tcPr>
          <w:p w14:paraId="5C8611EB">
            <w:pPr>
              <w:pStyle w:val="42"/>
              <w:rPr>
                <w:rFonts w:eastAsiaTheme="minorEastAsia" w:cstheme="minorBidi"/>
              </w:rPr>
            </w:pPr>
            <w:r>
              <w:rPr>
                <w:rFonts w:hint="eastAsia" w:eastAsiaTheme="minorEastAsia" w:cstheme="minorBidi"/>
              </w:rPr>
              <w:t>7.734</w:t>
            </w:r>
          </w:p>
        </w:tc>
        <w:tc>
          <w:tcPr>
            <w:tcW w:w="809" w:type="dxa"/>
            <w:vAlign w:val="center"/>
          </w:tcPr>
          <w:p w14:paraId="1E6A41BC">
            <w:pPr>
              <w:pStyle w:val="42"/>
              <w:rPr>
                <w:rFonts w:eastAsiaTheme="minorEastAsia" w:cstheme="minorBidi"/>
              </w:rPr>
            </w:pPr>
            <w:r>
              <w:rPr>
                <w:rFonts w:hint="eastAsia" w:eastAsiaTheme="minorEastAsia" w:cstheme="minorBidi"/>
              </w:rPr>
              <w:t>7.734</w:t>
            </w:r>
          </w:p>
        </w:tc>
        <w:tc>
          <w:tcPr>
            <w:tcW w:w="810" w:type="dxa"/>
            <w:vAlign w:val="center"/>
          </w:tcPr>
          <w:p w14:paraId="6D6894AC">
            <w:pPr>
              <w:pStyle w:val="42"/>
              <w:rPr>
                <w:rFonts w:eastAsiaTheme="minorEastAsia" w:cstheme="minorBidi"/>
              </w:rPr>
            </w:pPr>
            <w:r>
              <w:rPr>
                <w:rFonts w:hint="eastAsia" w:eastAsiaTheme="minorEastAsia" w:cstheme="minorBidi"/>
              </w:rPr>
              <w:t>7.737</w:t>
            </w:r>
          </w:p>
        </w:tc>
        <w:tc>
          <w:tcPr>
            <w:tcW w:w="809" w:type="dxa"/>
            <w:vAlign w:val="center"/>
          </w:tcPr>
          <w:p w14:paraId="601C8058">
            <w:pPr>
              <w:pStyle w:val="42"/>
              <w:rPr>
                <w:rFonts w:eastAsiaTheme="minorEastAsia" w:cstheme="minorBidi"/>
              </w:rPr>
            </w:pPr>
            <w:r>
              <w:rPr>
                <w:rFonts w:hint="eastAsia" w:eastAsiaTheme="minorEastAsia" w:cstheme="minorBidi"/>
              </w:rPr>
              <w:t>7.74</w:t>
            </w:r>
          </w:p>
        </w:tc>
        <w:tc>
          <w:tcPr>
            <w:tcW w:w="810" w:type="dxa"/>
            <w:vAlign w:val="center"/>
          </w:tcPr>
          <w:p w14:paraId="4074A588">
            <w:pPr>
              <w:pStyle w:val="42"/>
              <w:rPr>
                <w:rFonts w:eastAsiaTheme="minorEastAsia" w:cstheme="minorBidi"/>
              </w:rPr>
            </w:pPr>
            <w:r>
              <w:rPr>
                <w:rFonts w:hint="eastAsia" w:eastAsiaTheme="minorEastAsia" w:cstheme="minorBidi"/>
              </w:rPr>
              <w:t>7.741</w:t>
            </w:r>
          </w:p>
        </w:tc>
        <w:tc>
          <w:tcPr>
            <w:tcW w:w="809" w:type="dxa"/>
            <w:vAlign w:val="center"/>
          </w:tcPr>
          <w:p w14:paraId="55FF2C05">
            <w:pPr>
              <w:pStyle w:val="42"/>
              <w:rPr>
                <w:rFonts w:eastAsiaTheme="minorEastAsia" w:cstheme="minorBidi"/>
              </w:rPr>
            </w:pPr>
            <w:r>
              <w:rPr>
                <w:rFonts w:hint="eastAsia" w:eastAsiaTheme="minorEastAsia" w:cstheme="minorBidi"/>
              </w:rPr>
              <w:t>7.744</w:t>
            </w:r>
          </w:p>
        </w:tc>
        <w:tc>
          <w:tcPr>
            <w:tcW w:w="810" w:type="dxa"/>
            <w:vAlign w:val="center"/>
          </w:tcPr>
          <w:p w14:paraId="39489EF3">
            <w:pPr>
              <w:pStyle w:val="42"/>
              <w:rPr>
                <w:rFonts w:eastAsiaTheme="minorEastAsia" w:cstheme="minorBidi"/>
              </w:rPr>
            </w:pPr>
            <w:r>
              <w:rPr>
                <w:rFonts w:hint="eastAsia" w:eastAsiaTheme="minorEastAsia" w:cstheme="minorBidi"/>
              </w:rPr>
              <w:t>7.744</w:t>
            </w:r>
          </w:p>
        </w:tc>
        <w:tc>
          <w:tcPr>
            <w:tcW w:w="810" w:type="dxa"/>
            <w:vAlign w:val="center"/>
          </w:tcPr>
          <w:p w14:paraId="32068FAB">
            <w:pPr>
              <w:pStyle w:val="42"/>
              <w:rPr>
                <w:rFonts w:eastAsiaTheme="minorEastAsia" w:cstheme="minorBidi"/>
              </w:rPr>
            </w:pPr>
            <w:r>
              <w:rPr>
                <w:rFonts w:hint="eastAsia" w:eastAsiaTheme="minorEastAsia" w:cstheme="minorBidi"/>
              </w:rPr>
              <w:t>7.752</w:t>
            </w:r>
          </w:p>
        </w:tc>
      </w:tr>
      <w:tr w14:paraId="2BBAF9D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6B83B104">
            <w:pPr>
              <w:pStyle w:val="42"/>
              <w:rPr>
                <w:rFonts w:eastAsiaTheme="minorEastAsia" w:cstheme="minorBidi"/>
              </w:rPr>
            </w:pPr>
            <w:r>
              <w:rPr>
                <w:rFonts w:hint="eastAsia" w:eastAsiaTheme="minorEastAsia" w:cstheme="minorBidi"/>
              </w:rPr>
              <w:t>情景三（4月）流量</w:t>
            </w:r>
          </w:p>
        </w:tc>
        <w:tc>
          <w:tcPr>
            <w:tcW w:w="809" w:type="dxa"/>
            <w:vAlign w:val="center"/>
          </w:tcPr>
          <w:p w14:paraId="362ACDC8">
            <w:pPr>
              <w:pStyle w:val="42"/>
              <w:rPr>
                <w:rFonts w:eastAsiaTheme="minorEastAsia" w:cstheme="minorBidi"/>
              </w:rPr>
            </w:pPr>
            <w:r>
              <w:rPr>
                <w:rFonts w:hint="eastAsia" w:eastAsiaTheme="minorEastAsia" w:cstheme="minorBidi"/>
              </w:rPr>
              <w:t>4.248</w:t>
            </w:r>
          </w:p>
        </w:tc>
        <w:tc>
          <w:tcPr>
            <w:tcW w:w="810" w:type="dxa"/>
            <w:vAlign w:val="center"/>
          </w:tcPr>
          <w:p w14:paraId="23254341">
            <w:pPr>
              <w:pStyle w:val="42"/>
              <w:rPr>
                <w:rFonts w:eastAsiaTheme="minorEastAsia" w:cstheme="minorBidi"/>
              </w:rPr>
            </w:pPr>
            <w:r>
              <w:rPr>
                <w:rFonts w:hint="eastAsia" w:eastAsiaTheme="minorEastAsia" w:cstheme="minorBidi"/>
              </w:rPr>
              <w:t>4.249</w:t>
            </w:r>
          </w:p>
        </w:tc>
        <w:tc>
          <w:tcPr>
            <w:tcW w:w="809" w:type="dxa"/>
            <w:vAlign w:val="center"/>
          </w:tcPr>
          <w:p w14:paraId="6791E708">
            <w:pPr>
              <w:pStyle w:val="42"/>
              <w:rPr>
                <w:rFonts w:eastAsiaTheme="minorEastAsia" w:cstheme="minorBidi"/>
              </w:rPr>
            </w:pPr>
            <w:r>
              <w:rPr>
                <w:rFonts w:hint="eastAsia" w:eastAsiaTheme="minorEastAsia" w:cstheme="minorBidi"/>
              </w:rPr>
              <w:t>4.249</w:t>
            </w:r>
          </w:p>
        </w:tc>
        <w:tc>
          <w:tcPr>
            <w:tcW w:w="810" w:type="dxa"/>
            <w:vAlign w:val="center"/>
          </w:tcPr>
          <w:p w14:paraId="6359169D">
            <w:pPr>
              <w:pStyle w:val="42"/>
              <w:rPr>
                <w:rFonts w:eastAsiaTheme="minorEastAsia" w:cstheme="minorBidi"/>
              </w:rPr>
            </w:pPr>
            <w:r>
              <w:rPr>
                <w:rFonts w:hint="eastAsia" w:eastAsiaTheme="minorEastAsia" w:cstheme="minorBidi"/>
              </w:rPr>
              <w:t>4.252</w:t>
            </w:r>
          </w:p>
        </w:tc>
        <w:tc>
          <w:tcPr>
            <w:tcW w:w="809" w:type="dxa"/>
            <w:vAlign w:val="center"/>
          </w:tcPr>
          <w:p w14:paraId="6BC576C6">
            <w:pPr>
              <w:pStyle w:val="42"/>
              <w:rPr>
                <w:rFonts w:eastAsiaTheme="minorEastAsia" w:cstheme="minorBidi"/>
              </w:rPr>
            </w:pPr>
            <w:r>
              <w:rPr>
                <w:rFonts w:hint="eastAsia" w:eastAsiaTheme="minorEastAsia" w:cstheme="minorBidi"/>
              </w:rPr>
              <w:t>4.255</w:t>
            </w:r>
          </w:p>
        </w:tc>
        <w:tc>
          <w:tcPr>
            <w:tcW w:w="810" w:type="dxa"/>
            <w:vAlign w:val="center"/>
          </w:tcPr>
          <w:p w14:paraId="116A7FCC">
            <w:pPr>
              <w:pStyle w:val="42"/>
              <w:rPr>
                <w:rFonts w:eastAsiaTheme="minorEastAsia" w:cstheme="minorBidi"/>
              </w:rPr>
            </w:pPr>
            <w:r>
              <w:rPr>
                <w:rFonts w:hint="eastAsia" w:eastAsiaTheme="minorEastAsia" w:cstheme="minorBidi"/>
              </w:rPr>
              <w:t>4.256</w:t>
            </w:r>
          </w:p>
        </w:tc>
        <w:tc>
          <w:tcPr>
            <w:tcW w:w="809" w:type="dxa"/>
            <w:vAlign w:val="center"/>
          </w:tcPr>
          <w:p w14:paraId="3DB55DF2">
            <w:pPr>
              <w:pStyle w:val="42"/>
              <w:rPr>
                <w:rFonts w:eastAsiaTheme="minorEastAsia" w:cstheme="minorBidi"/>
              </w:rPr>
            </w:pPr>
            <w:r>
              <w:rPr>
                <w:rFonts w:hint="eastAsia" w:eastAsiaTheme="minorEastAsia" w:cstheme="minorBidi"/>
              </w:rPr>
              <w:t>4.259</w:t>
            </w:r>
          </w:p>
        </w:tc>
        <w:tc>
          <w:tcPr>
            <w:tcW w:w="810" w:type="dxa"/>
            <w:vAlign w:val="center"/>
          </w:tcPr>
          <w:p w14:paraId="71E1E687">
            <w:pPr>
              <w:pStyle w:val="42"/>
              <w:rPr>
                <w:rFonts w:eastAsiaTheme="minorEastAsia" w:cstheme="minorBidi"/>
              </w:rPr>
            </w:pPr>
            <w:r>
              <w:rPr>
                <w:rFonts w:hint="eastAsia" w:eastAsiaTheme="minorEastAsia" w:cstheme="minorBidi"/>
              </w:rPr>
              <w:t>4.259</w:t>
            </w:r>
          </w:p>
        </w:tc>
        <w:tc>
          <w:tcPr>
            <w:tcW w:w="810" w:type="dxa"/>
            <w:vAlign w:val="center"/>
          </w:tcPr>
          <w:p w14:paraId="0255AC2D">
            <w:pPr>
              <w:pStyle w:val="42"/>
              <w:rPr>
                <w:rFonts w:eastAsiaTheme="minorEastAsia" w:cstheme="minorBidi"/>
              </w:rPr>
            </w:pPr>
            <w:r>
              <w:rPr>
                <w:rFonts w:hint="eastAsia" w:eastAsiaTheme="minorEastAsia" w:cstheme="minorBidi"/>
              </w:rPr>
              <w:t>4.267</w:t>
            </w:r>
          </w:p>
        </w:tc>
      </w:tr>
      <w:tr w14:paraId="6A5E858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30167511">
            <w:pPr>
              <w:pStyle w:val="42"/>
              <w:rPr>
                <w:rFonts w:eastAsiaTheme="minorEastAsia" w:cstheme="minorBidi"/>
              </w:rPr>
            </w:pPr>
            <w:r>
              <w:rPr>
                <w:rFonts w:hint="eastAsia" w:eastAsiaTheme="minorEastAsia" w:cstheme="minorBidi"/>
              </w:rPr>
              <w:t>情景一（5月）流量</w:t>
            </w:r>
          </w:p>
        </w:tc>
        <w:tc>
          <w:tcPr>
            <w:tcW w:w="809" w:type="dxa"/>
            <w:vAlign w:val="center"/>
          </w:tcPr>
          <w:p w14:paraId="6895D747">
            <w:pPr>
              <w:pStyle w:val="42"/>
              <w:rPr>
                <w:rFonts w:eastAsiaTheme="minorEastAsia" w:cstheme="minorBidi"/>
              </w:rPr>
            </w:pPr>
            <w:r>
              <w:rPr>
                <w:rFonts w:hint="eastAsia" w:eastAsiaTheme="minorEastAsia" w:cstheme="minorBidi"/>
              </w:rPr>
              <w:t>2.094</w:t>
            </w:r>
          </w:p>
        </w:tc>
        <w:tc>
          <w:tcPr>
            <w:tcW w:w="810" w:type="dxa"/>
            <w:vAlign w:val="center"/>
          </w:tcPr>
          <w:p w14:paraId="5770B148">
            <w:pPr>
              <w:pStyle w:val="42"/>
              <w:rPr>
                <w:rFonts w:eastAsiaTheme="minorEastAsia" w:cstheme="minorBidi"/>
              </w:rPr>
            </w:pPr>
            <w:r>
              <w:rPr>
                <w:rFonts w:hint="eastAsia" w:eastAsiaTheme="minorEastAsia" w:cstheme="minorBidi"/>
              </w:rPr>
              <w:t>2.095</w:t>
            </w:r>
          </w:p>
        </w:tc>
        <w:tc>
          <w:tcPr>
            <w:tcW w:w="809" w:type="dxa"/>
            <w:vAlign w:val="center"/>
          </w:tcPr>
          <w:p w14:paraId="194E05FA">
            <w:pPr>
              <w:pStyle w:val="42"/>
              <w:rPr>
                <w:rFonts w:eastAsiaTheme="minorEastAsia" w:cstheme="minorBidi"/>
              </w:rPr>
            </w:pPr>
            <w:r>
              <w:rPr>
                <w:rFonts w:hint="eastAsia" w:eastAsiaTheme="minorEastAsia" w:cstheme="minorBidi"/>
              </w:rPr>
              <w:t>2.095</w:t>
            </w:r>
          </w:p>
        </w:tc>
        <w:tc>
          <w:tcPr>
            <w:tcW w:w="810" w:type="dxa"/>
            <w:vAlign w:val="center"/>
          </w:tcPr>
          <w:p w14:paraId="61481418">
            <w:pPr>
              <w:pStyle w:val="42"/>
              <w:rPr>
                <w:rFonts w:eastAsiaTheme="minorEastAsia" w:cstheme="minorBidi"/>
              </w:rPr>
            </w:pPr>
            <w:r>
              <w:rPr>
                <w:rFonts w:hint="eastAsia" w:eastAsiaTheme="minorEastAsia" w:cstheme="minorBidi"/>
              </w:rPr>
              <w:t>2.098</w:t>
            </w:r>
          </w:p>
        </w:tc>
        <w:tc>
          <w:tcPr>
            <w:tcW w:w="809" w:type="dxa"/>
            <w:vAlign w:val="center"/>
          </w:tcPr>
          <w:p w14:paraId="2537D97A">
            <w:pPr>
              <w:pStyle w:val="42"/>
              <w:rPr>
                <w:rFonts w:eastAsiaTheme="minorEastAsia" w:cstheme="minorBidi"/>
              </w:rPr>
            </w:pPr>
            <w:r>
              <w:rPr>
                <w:rFonts w:hint="eastAsia" w:eastAsiaTheme="minorEastAsia" w:cstheme="minorBidi"/>
              </w:rPr>
              <w:t>2.102</w:t>
            </w:r>
          </w:p>
        </w:tc>
        <w:tc>
          <w:tcPr>
            <w:tcW w:w="810" w:type="dxa"/>
            <w:vAlign w:val="center"/>
          </w:tcPr>
          <w:p w14:paraId="6A9EE15A">
            <w:pPr>
              <w:pStyle w:val="42"/>
              <w:rPr>
                <w:rFonts w:eastAsiaTheme="minorEastAsia" w:cstheme="minorBidi"/>
              </w:rPr>
            </w:pPr>
            <w:r>
              <w:rPr>
                <w:rFonts w:hint="eastAsia" w:eastAsiaTheme="minorEastAsia" w:cstheme="minorBidi"/>
              </w:rPr>
              <w:t>2.102</w:t>
            </w:r>
          </w:p>
        </w:tc>
        <w:tc>
          <w:tcPr>
            <w:tcW w:w="809" w:type="dxa"/>
            <w:vAlign w:val="center"/>
          </w:tcPr>
          <w:p w14:paraId="6C383733">
            <w:pPr>
              <w:pStyle w:val="42"/>
              <w:rPr>
                <w:rFonts w:eastAsiaTheme="minorEastAsia" w:cstheme="minorBidi"/>
              </w:rPr>
            </w:pPr>
            <w:r>
              <w:rPr>
                <w:rFonts w:hint="eastAsia" w:eastAsiaTheme="minorEastAsia" w:cstheme="minorBidi"/>
              </w:rPr>
              <w:t>2.105</w:t>
            </w:r>
          </w:p>
        </w:tc>
        <w:tc>
          <w:tcPr>
            <w:tcW w:w="810" w:type="dxa"/>
            <w:vAlign w:val="center"/>
          </w:tcPr>
          <w:p w14:paraId="43AA82E2">
            <w:pPr>
              <w:pStyle w:val="42"/>
              <w:rPr>
                <w:rFonts w:eastAsiaTheme="minorEastAsia" w:cstheme="minorBidi"/>
              </w:rPr>
            </w:pPr>
            <w:r>
              <w:rPr>
                <w:rFonts w:hint="eastAsia" w:eastAsiaTheme="minorEastAsia" w:cstheme="minorBidi"/>
              </w:rPr>
              <w:t>2.105</w:t>
            </w:r>
          </w:p>
        </w:tc>
        <w:tc>
          <w:tcPr>
            <w:tcW w:w="810" w:type="dxa"/>
            <w:vAlign w:val="center"/>
          </w:tcPr>
          <w:p w14:paraId="7F6BEC8B">
            <w:pPr>
              <w:pStyle w:val="42"/>
              <w:rPr>
                <w:rFonts w:eastAsiaTheme="minorEastAsia" w:cstheme="minorBidi"/>
              </w:rPr>
            </w:pPr>
            <w:r>
              <w:rPr>
                <w:rFonts w:hint="eastAsia" w:eastAsiaTheme="minorEastAsia" w:cstheme="minorBidi"/>
              </w:rPr>
              <w:t>2.114</w:t>
            </w:r>
          </w:p>
        </w:tc>
      </w:tr>
      <w:tr w14:paraId="648DE3B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5B65282F">
            <w:pPr>
              <w:pStyle w:val="42"/>
              <w:rPr>
                <w:rFonts w:eastAsiaTheme="minorEastAsia" w:cstheme="minorBidi"/>
              </w:rPr>
            </w:pPr>
            <w:r>
              <w:rPr>
                <w:rFonts w:hint="eastAsia" w:eastAsiaTheme="minorEastAsia" w:cstheme="minorBidi"/>
              </w:rPr>
              <w:t>情景二（5月）流量</w:t>
            </w:r>
          </w:p>
        </w:tc>
        <w:tc>
          <w:tcPr>
            <w:tcW w:w="809" w:type="dxa"/>
            <w:vAlign w:val="center"/>
          </w:tcPr>
          <w:p w14:paraId="52C37382">
            <w:pPr>
              <w:pStyle w:val="42"/>
              <w:rPr>
                <w:rFonts w:eastAsiaTheme="minorEastAsia" w:cstheme="minorBidi"/>
              </w:rPr>
            </w:pPr>
            <w:r>
              <w:rPr>
                <w:rFonts w:hint="eastAsia" w:eastAsiaTheme="minorEastAsia" w:cstheme="minorBidi"/>
              </w:rPr>
              <w:t>9.064</w:t>
            </w:r>
          </w:p>
        </w:tc>
        <w:tc>
          <w:tcPr>
            <w:tcW w:w="810" w:type="dxa"/>
            <w:vAlign w:val="center"/>
          </w:tcPr>
          <w:p w14:paraId="2F33134D">
            <w:pPr>
              <w:pStyle w:val="42"/>
              <w:rPr>
                <w:rFonts w:eastAsiaTheme="minorEastAsia" w:cstheme="minorBidi"/>
              </w:rPr>
            </w:pPr>
            <w:r>
              <w:rPr>
                <w:rFonts w:hint="eastAsia" w:eastAsiaTheme="minorEastAsia" w:cstheme="minorBidi"/>
              </w:rPr>
              <w:t>9.065</w:t>
            </w:r>
          </w:p>
        </w:tc>
        <w:tc>
          <w:tcPr>
            <w:tcW w:w="809" w:type="dxa"/>
            <w:vAlign w:val="center"/>
          </w:tcPr>
          <w:p w14:paraId="557838FA">
            <w:pPr>
              <w:pStyle w:val="42"/>
              <w:rPr>
                <w:rFonts w:eastAsiaTheme="minorEastAsia" w:cstheme="minorBidi"/>
              </w:rPr>
            </w:pPr>
            <w:r>
              <w:rPr>
                <w:rFonts w:hint="eastAsia" w:eastAsiaTheme="minorEastAsia" w:cstheme="minorBidi"/>
              </w:rPr>
              <w:t>9.065</w:t>
            </w:r>
          </w:p>
        </w:tc>
        <w:tc>
          <w:tcPr>
            <w:tcW w:w="810" w:type="dxa"/>
            <w:vAlign w:val="center"/>
          </w:tcPr>
          <w:p w14:paraId="002EBE05">
            <w:pPr>
              <w:pStyle w:val="42"/>
              <w:rPr>
                <w:rFonts w:eastAsiaTheme="minorEastAsia" w:cstheme="minorBidi"/>
              </w:rPr>
            </w:pPr>
            <w:r>
              <w:rPr>
                <w:rFonts w:hint="eastAsia" w:eastAsiaTheme="minorEastAsia" w:cstheme="minorBidi"/>
              </w:rPr>
              <w:t>9.068</w:t>
            </w:r>
          </w:p>
        </w:tc>
        <w:tc>
          <w:tcPr>
            <w:tcW w:w="809" w:type="dxa"/>
            <w:vAlign w:val="center"/>
          </w:tcPr>
          <w:p w14:paraId="1C3C6836">
            <w:pPr>
              <w:pStyle w:val="42"/>
              <w:rPr>
                <w:rFonts w:eastAsiaTheme="minorEastAsia" w:cstheme="minorBidi"/>
              </w:rPr>
            </w:pPr>
            <w:r>
              <w:rPr>
                <w:rFonts w:hint="eastAsia" w:eastAsiaTheme="minorEastAsia" w:cstheme="minorBidi"/>
              </w:rPr>
              <w:t>9.072</w:t>
            </w:r>
          </w:p>
        </w:tc>
        <w:tc>
          <w:tcPr>
            <w:tcW w:w="810" w:type="dxa"/>
            <w:vAlign w:val="center"/>
          </w:tcPr>
          <w:p w14:paraId="5476A168">
            <w:pPr>
              <w:pStyle w:val="42"/>
              <w:rPr>
                <w:rFonts w:eastAsiaTheme="minorEastAsia" w:cstheme="minorBidi"/>
              </w:rPr>
            </w:pPr>
            <w:r>
              <w:rPr>
                <w:rFonts w:hint="eastAsia" w:eastAsiaTheme="minorEastAsia" w:cstheme="minorBidi"/>
              </w:rPr>
              <w:t>9.072</w:t>
            </w:r>
          </w:p>
        </w:tc>
        <w:tc>
          <w:tcPr>
            <w:tcW w:w="809" w:type="dxa"/>
            <w:vAlign w:val="center"/>
          </w:tcPr>
          <w:p w14:paraId="661AE713">
            <w:pPr>
              <w:pStyle w:val="42"/>
              <w:rPr>
                <w:rFonts w:eastAsiaTheme="minorEastAsia" w:cstheme="minorBidi"/>
              </w:rPr>
            </w:pPr>
            <w:r>
              <w:rPr>
                <w:rFonts w:hint="eastAsia" w:eastAsiaTheme="minorEastAsia" w:cstheme="minorBidi"/>
              </w:rPr>
              <w:t>9.075</w:t>
            </w:r>
          </w:p>
        </w:tc>
        <w:tc>
          <w:tcPr>
            <w:tcW w:w="810" w:type="dxa"/>
            <w:vAlign w:val="center"/>
          </w:tcPr>
          <w:p w14:paraId="311FAB01">
            <w:pPr>
              <w:pStyle w:val="42"/>
              <w:rPr>
                <w:rFonts w:eastAsiaTheme="minorEastAsia" w:cstheme="minorBidi"/>
              </w:rPr>
            </w:pPr>
            <w:r>
              <w:rPr>
                <w:rFonts w:hint="eastAsia" w:eastAsiaTheme="minorEastAsia" w:cstheme="minorBidi"/>
              </w:rPr>
              <w:t>9.075</w:t>
            </w:r>
          </w:p>
        </w:tc>
        <w:tc>
          <w:tcPr>
            <w:tcW w:w="810" w:type="dxa"/>
            <w:vAlign w:val="center"/>
          </w:tcPr>
          <w:p w14:paraId="26F01CCE">
            <w:pPr>
              <w:pStyle w:val="42"/>
              <w:rPr>
                <w:rFonts w:eastAsiaTheme="minorEastAsia" w:cstheme="minorBidi"/>
              </w:rPr>
            </w:pPr>
            <w:r>
              <w:rPr>
                <w:rFonts w:hint="eastAsia" w:eastAsiaTheme="minorEastAsia" w:cstheme="minorBidi"/>
              </w:rPr>
              <w:t>9.084</w:t>
            </w:r>
          </w:p>
        </w:tc>
      </w:tr>
      <w:tr w14:paraId="39E1835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08EB4167">
            <w:pPr>
              <w:pStyle w:val="42"/>
              <w:rPr>
                <w:rFonts w:eastAsiaTheme="minorEastAsia" w:cstheme="minorBidi"/>
              </w:rPr>
            </w:pPr>
            <w:r>
              <w:rPr>
                <w:rFonts w:hint="eastAsia" w:eastAsiaTheme="minorEastAsia" w:cstheme="minorBidi"/>
              </w:rPr>
              <w:t>情景三（5月）流量</w:t>
            </w:r>
          </w:p>
        </w:tc>
        <w:tc>
          <w:tcPr>
            <w:tcW w:w="809" w:type="dxa"/>
            <w:vAlign w:val="center"/>
          </w:tcPr>
          <w:p w14:paraId="4438C4EA">
            <w:pPr>
              <w:pStyle w:val="42"/>
              <w:rPr>
                <w:rFonts w:eastAsiaTheme="minorEastAsia" w:cstheme="minorBidi"/>
              </w:rPr>
            </w:pPr>
            <w:r>
              <w:rPr>
                <w:rFonts w:hint="eastAsia" w:eastAsiaTheme="minorEastAsia" w:cstheme="minorBidi"/>
              </w:rPr>
              <w:t>5.579</w:t>
            </w:r>
          </w:p>
        </w:tc>
        <w:tc>
          <w:tcPr>
            <w:tcW w:w="810" w:type="dxa"/>
            <w:vAlign w:val="center"/>
          </w:tcPr>
          <w:p w14:paraId="50E71D33">
            <w:pPr>
              <w:pStyle w:val="42"/>
              <w:rPr>
                <w:rFonts w:eastAsiaTheme="minorEastAsia" w:cstheme="minorBidi"/>
              </w:rPr>
            </w:pPr>
            <w:r>
              <w:rPr>
                <w:rFonts w:hint="eastAsia" w:eastAsiaTheme="minorEastAsia" w:cstheme="minorBidi"/>
              </w:rPr>
              <w:t>5.58</w:t>
            </w:r>
          </w:p>
        </w:tc>
        <w:tc>
          <w:tcPr>
            <w:tcW w:w="809" w:type="dxa"/>
            <w:vAlign w:val="center"/>
          </w:tcPr>
          <w:p w14:paraId="4D57FF59">
            <w:pPr>
              <w:pStyle w:val="42"/>
              <w:rPr>
                <w:rFonts w:eastAsiaTheme="minorEastAsia" w:cstheme="minorBidi"/>
              </w:rPr>
            </w:pPr>
            <w:r>
              <w:rPr>
                <w:rFonts w:hint="eastAsia" w:eastAsiaTheme="minorEastAsia" w:cstheme="minorBidi"/>
              </w:rPr>
              <w:t>5.58</w:t>
            </w:r>
          </w:p>
        </w:tc>
        <w:tc>
          <w:tcPr>
            <w:tcW w:w="810" w:type="dxa"/>
            <w:vAlign w:val="center"/>
          </w:tcPr>
          <w:p w14:paraId="43EBE0A9">
            <w:pPr>
              <w:pStyle w:val="42"/>
              <w:rPr>
                <w:rFonts w:eastAsiaTheme="minorEastAsia" w:cstheme="minorBidi"/>
              </w:rPr>
            </w:pPr>
            <w:r>
              <w:rPr>
                <w:rFonts w:hint="eastAsia" w:eastAsiaTheme="minorEastAsia" w:cstheme="minorBidi"/>
              </w:rPr>
              <w:t>5.583</w:t>
            </w:r>
          </w:p>
        </w:tc>
        <w:tc>
          <w:tcPr>
            <w:tcW w:w="809" w:type="dxa"/>
            <w:vAlign w:val="center"/>
          </w:tcPr>
          <w:p w14:paraId="4B167961">
            <w:pPr>
              <w:pStyle w:val="42"/>
              <w:rPr>
                <w:rFonts w:eastAsiaTheme="minorEastAsia" w:cstheme="minorBidi"/>
              </w:rPr>
            </w:pPr>
            <w:r>
              <w:rPr>
                <w:rFonts w:hint="eastAsia" w:eastAsiaTheme="minorEastAsia" w:cstheme="minorBidi"/>
              </w:rPr>
              <w:t>5.587</w:t>
            </w:r>
          </w:p>
        </w:tc>
        <w:tc>
          <w:tcPr>
            <w:tcW w:w="810" w:type="dxa"/>
            <w:vAlign w:val="center"/>
          </w:tcPr>
          <w:p w14:paraId="383B4ABE">
            <w:pPr>
              <w:pStyle w:val="42"/>
              <w:rPr>
                <w:rFonts w:eastAsiaTheme="minorEastAsia" w:cstheme="minorBidi"/>
              </w:rPr>
            </w:pPr>
            <w:r>
              <w:rPr>
                <w:rFonts w:hint="eastAsia" w:eastAsiaTheme="minorEastAsia" w:cstheme="minorBidi"/>
              </w:rPr>
              <w:t>5.587</w:t>
            </w:r>
          </w:p>
        </w:tc>
        <w:tc>
          <w:tcPr>
            <w:tcW w:w="809" w:type="dxa"/>
            <w:vAlign w:val="center"/>
          </w:tcPr>
          <w:p w14:paraId="55AF1FF5">
            <w:pPr>
              <w:pStyle w:val="42"/>
              <w:rPr>
                <w:rFonts w:eastAsiaTheme="minorEastAsia" w:cstheme="minorBidi"/>
              </w:rPr>
            </w:pPr>
            <w:r>
              <w:rPr>
                <w:rFonts w:hint="eastAsia" w:eastAsiaTheme="minorEastAsia" w:cstheme="minorBidi"/>
              </w:rPr>
              <w:t>5.59</w:t>
            </w:r>
          </w:p>
        </w:tc>
        <w:tc>
          <w:tcPr>
            <w:tcW w:w="810" w:type="dxa"/>
            <w:vAlign w:val="center"/>
          </w:tcPr>
          <w:p w14:paraId="3A69D80A">
            <w:pPr>
              <w:pStyle w:val="42"/>
              <w:rPr>
                <w:rFonts w:eastAsiaTheme="minorEastAsia" w:cstheme="minorBidi"/>
              </w:rPr>
            </w:pPr>
            <w:r>
              <w:rPr>
                <w:rFonts w:hint="eastAsia" w:eastAsiaTheme="minorEastAsia" w:cstheme="minorBidi"/>
              </w:rPr>
              <w:t>5.59</w:t>
            </w:r>
          </w:p>
        </w:tc>
        <w:tc>
          <w:tcPr>
            <w:tcW w:w="810" w:type="dxa"/>
            <w:vAlign w:val="center"/>
          </w:tcPr>
          <w:p w14:paraId="0991CFE7">
            <w:pPr>
              <w:pStyle w:val="42"/>
              <w:rPr>
                <w:rFonts w:eastAsiaTheme="minorEastAsia" w:cstheme="minorBidi"/>
              </w:rPr>
            </w:pPr>
            <w:r>
              <w:rPr>
                <w:rFonts w:hint="eastAsia" w:eastAsiaTheme="minorEastAsia" w:cstheme="minorBidi"/>
              </w:rPr>
              <w:t>5.599</w:t>
            </w:r>
          </w:p>
        </w:tc>
      </w:tr>
    </w:tbl>
    <w:p w14:paraId="1B78AA2D">
      <w:r>
        <w:rPr>
          <w:rFonts w:hint="eastAsia"/>
        </w:rPr>
        <w:t>根据表格得出坝址下游各断面流量变化趋势图如下：</w:t>
      </w:r>
    </w:p>
    <w:p w14:paraId="7F2546B4">
      <w:pPr>
        <w:jc w:val="center"/>
      </w:pPr>
      <w:r>
        <w:drawing>
          <wp:inline distT="0" distB="0" distL="0" distR="0">
            <wp:extent cx="4572000" cy="2743200"/>
            <wp:effectExtent l="0" t="0" r="0" b="0"/>
            <wp:docPr id="5486859"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541656BC">
      <w:pPr>
        <w:pStyle w:val="45"/>
      </w:pPr>
      <w:r>
        <w:rPr>
          <w:rFonts w:hint="eastAsia"/>
        </w:rPr>
        <w:t>图4.2-7  放空洞建设前后坝址下游各断面流量变化趋势图（P=90%）</w:t>
      </w:r>
    </w:p>
    <w:p w14:paraId="780A4123">
      <w:r>
        <w:rPr>
          <w:rFonts w:hint="eastAsia"/>
        </w:rPr>
        <w:t>水深变化情况：</w:t>
      </w:r>
    </w:p>
    <w:p w14:paraId="3C71C98F">
      <w:pPr>
        <w:pStyle w:val="45"/>
      </w:pPr>
      <w:r>
        <w:rPr>
          <w:rFonts w:hint="eastAsia"/>
        </w:rPr>
        <w:t>表4.2-65  放空洞建设前后坝址下游各断面水深变化表（P=90%）  单位：m</w:t>
      </w:r>
    </w:p>
    <w:tbl>
      <w:tblPr>
        <w:tblStyle w:val="2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242"/>
        <w:gridCol w:w="809"/>
        <w:gridCol w:w="810"/>
        <w:gridCol w:w="809"/>
        <w:gridCol w:w="810"/>
        <w:gridCol w:w="809"/>
        <w:gridCol w:w="810"/>
        <w:gridCol w:w="809"/>
        <w:gridCol w:w="810"/>
        <w:gridCol w:w="810"/>
      </w:tblGrid>
      <w:tr w14:paraId="4A88782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744E57E0">
            <w:pPr>
              <w:pStyle w:val="42"/>
              <w:rPr>
                <w:rFonts w:eastAsiaTheme="minorEastAsia" w:cstheme="minorBidi"/>
              </w:rPr>
            </w:pPr>
            <w:r>
              <w:rPr>
                <w:rFonts w:hint="eastAsia" w:eastAsiaTheme="minorEastAsia" w:cstheme="minorBidi"/>
              </w:rPr>
              <w:t>断面</w:t>
            </w:r>
          </w:p>
        </w:tc>
        <w:tc>
          <w:tcPr>
            <w:tcW w:w="809" w:type="dxa"/>
            <w:vAlign w:val="center"/>
          </w:tcPr>
          <w:p w14:paraId="7C8E1FE9">
            <w:pPr>
              <w:pStyle w:val="42"/>
              <w:rPr>
                <w:rFonts w:eastAsiaTheme="minorEastAsia" w:cstheme="minorBidi"/>
              </w:rPr>
            </w:pPr>
            <w:r>
              <w:rPr>
                <w:rFonts w:hint="eastAsia" w:eastAsiaTheme="minorEastAsia" w:cstheme="minorBidi"/>
              </w:rPr>
              <w:t>断面1</w:t>
            </w:r>
          </w:p>
        </w:tc>
        <w:tc>
          <w:tcPr>
            <w:tcW w:w="810" w:type="dxa"/>
            <w:vAlign w:val="center"/>
          </w:tcPr>
          <w:p w14:paraId="736B3171">
            <w:pPr>
              <w:pStyle w:val="42"/>
              <w:rPr>
                <w:rFonts w:eastAsiaTheme="minorEastAsia" w:cstheme="minorBidi"/>
              </w:rPr>
            </w:pPr>
            <w:r>
              <w:rPr>
                <w:rFonts w:hint="eastAsia" w:eastAsiaTheme="minorEastAsia" w:cstheme="minorBidi"/>
              </w:rPr>
              <w:t>断面2</w:t>
            </w:r>
          </w:p>
        </w:tc>
        <w:tc>
          <w:tcPr>
            <w:tcW w:w="809" w:type="dxa"/>
            <w:vAlign w:val="center"/>
          </w:tcPr>
          <w:p w14:paraId="7254A95E">
            <w:pPr>
              <w:pStyle w:val="42"/>
              <w:rPr>
                <w:rFonts w:eastAsiaTheme="minorEastAsia" w:cstheme="minorBidi"/>
              </w:rPr>
            </w:pPr>
            <w:r>
              <w:rPr>
                <w:rFonts w:hint="eastAsia" w:eastAsiaTheme="minorEastAsia" w:cstheme="minorBidi"/>
              </w:rPr>
              <w:t>断面3</w:t>
            </w:r>
          </w:p>
        </w:tc>
        <w:tc>
          <w:tcPr>
            <w:tcW w:w="810" w:type="dxa"/>
            <w:vAlign w:val="center"/>
          </w:tcPr>
          <w:p w14:paraId="34F27BF4">
            <w:pPr>
              <w:pStyle w:val="42"/>
              <w:rPr>
                <w:rFonts w:eastAsiaTheme="minorEastAsia" w:cstheme="minorBidi"/>
              </w:rPr>
            </w:pPr>
            <w:r>
              <w:rPr>
                <w:rFonts w:hint="eastAsia" w:eastAsiaTheme="minorEastAsia" w:cstheme="minorBidi"/>
              </w:rPr>
              <w:t>断面4</w:t>
            </w:r>
          </w:p>
        </w:tc>
        <w:tc>
          <w:tcPr>
            <w:tcW w:w="809" w:type="dxa"/>
            <w:vAlign w:val="center"/>
          </w:tcPr>
          <w:p w14:paraId="5589FC68">
            <w:pPr>
              <w:pStyle w:val="42"/>
              <w:rPr>
                <w:rFonts w:eastAsiaTheme="minorEastAsia" w:cstheme="minorBidi"/>
              </w:rPr>
            </w:pPr>
            <w:r>
              <w:rPr>
                <w:rFonts w:hint="eastAsia" w:eastAsiaTheme="minorEastAsia" w:cstheme="minorBidi"/>
              </w:rPr>
              <w:t>断面5</w:t>
            </w:r>
          </w:p>
        </w:tc>
        <w:tc>
          <w:tcPr>
            <w:tcW w:w="810" w:type="dxa"/>
            <w:vAlign w:val="center"/>
          </w:tcPr>
          <w:p w14:paraId="29A50789">
            <w:pPr>
              <w:pStyle w:val="42"/>
              <w:rPr>
                <w:rFonts w:eastAsiaTheme="minorEastAsia" w:cstheme="minorBidi"/>
              </w:rPr>
            </w:pPr>
            <w:r>
              <w:rPr>
                <w:rFonts w:hint="eastAsia" w:eastAsiaTheme="minorEastAsia" w:cstheme="minorBidi"/>
              </w:rPr>
              <w:t>断面6</w:t>
            </w:r>
          </w:p>
        </w:tc>
        <w:tc>
          <w:tcPr>
            <w:tcW w:w="809" w:type="dxa"/>
            <w:vAlign w:val="center"/>
          </w:tcPr>
          <w:p w14:paraId="3B1EDFDF">
            <w:pPr>
              <w:pStyle w:val="42"/>
              <w:rPr>
                <w:rFonts w:eastAsiaTheme="minorEastAsia" w:cstheme="minorBidi"/>
              </w:rPr>
            </w:pPr>
            <w:r>
              <w:rPr>
                <w:rFonts w:hint="eastAsia" w:eastAsiaTheme="minorEastAsia" w:cstheme="minorBidi"/>
              </w:rPr>
              <w:t>断面7</w:t>
            </w:r>
          </w:p>
        </w:tc>
        <w:tc>
          <w:tcPr>
            <w:tcW w:w="810" w:type="dxa"/>
            <w:vAlign w:val="center"/>
          </w:tcPr>
          <w:p w14:paraId="2A7F4455">
            <w:pPr>
              <w:pStyle w:val="42"/>
              <w:rPr>
                <w:rFonts w:eastAsiaTheme="minorEastAsia" w:cstheme="minorBidi"/>
              </w:rPr>
            </w:pPr>
            <w:r>
              <w:rPr>
                <w:rFonts w:hint="eastAsia" w:eastAsiaTheme="minorEastAsia" w:cstheme="minorBidi"/>
              </w:rPr>
              <w:t>断面8</w:t>
            </w:r>
          </w:p>
        </w:tc>
        <w:tc>
          <w:tcPr>
            <w:tcW w:w="810" w:type="dxa"/>
            <w:vAlign w:val="center"/>
          </w:tcPr>
          <w:p w14:paraId="6F6D2DF1">
            <w:pPr>
              <w:pStyle w:val="42"/>
              <w:rPr>
                <w:rFonts w:eastAsiaTheme="minorEastAsia" w:cstheme="minorBidi"/>
              </w:rPr>
            </w:pPr>
            <w:r>
              <w:rPr>
                <w:rFonts w:hint="eastAsia" w:eastAsiaTheme="minorEastAsia" w:cstheme="minorBidi"/>
              </w:rPr>
              <w:t>断面9</w:t>
            </w:r>
          </w:p>
        </w:tc>
      </w:tr>
      <w:tr w14:paraId="3086073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7077397A">
            <w:pPr>
              <w:pStyle w:val="42"/>
              <w:rPr>
                <w:rFonts w:eastAsiaTheme="minorEastAsia" w:cstheme="minorBidi"/>
              </w:rPr>
            </w:pPr>
            <w:r>
              <w:rPr>
                <w:rFonts w:hint="eastAsia" w:eastAsiaTheme="minorEastAsia" w:cstheme="minorBidi"/>
              </w:rPr>
              <w:t>情景一（4月）水深</w:t>
            </w:r>
          </w:p>
        </w:tc>
        <w:tc>
          <w:tcPr>
            <w:tcW w:w="809" w:type="dxa"/>
            <w:vAlign w:val="center"/>
          </w:tcPr>
          <w:p w14:paraId="28E4E313">
            <w:pPr>
              <w:pStyle w:val="42"/>
              <w:rPr>
                <w:rFonts w:eastAsiaTheme="minorEastAsia" w:cstheme="minorBidi"/>
              </w:rPr>
            </w:pPr>
            <w:r>
              <w:rPr>
                <w:rFonts w:hint="eastAsia" w:eastAsiaTheme="minorEastAsia" w:cstheme="minorBidi"/>
              </w:rPr>
              <w:t>0.615</w:t>
            </w:r>
          </w:p>
        </w:tc>
        <w:tc>
          <w:tcPr>
            <w:tcW w:w="810" w:type="dxa"/>
            <w:vAlign w:val="center"/>
          </w:tcPr>
          <w:p w14:paraId="6FE81D27">
            <w:pPr>
              <w:pStyle w:val="42"/>
              <w:rPr>
                <w:rFonts w:eastAsiaTheme="minorEastAsia" w:cstheme="minorBidi"/>
              </w:rPr>
            </w:pPr>
            <w:r>
              <w:rPr>
                <w:rFonts w:hint="eastAsia" w:eastAsiaTheme="minorEastAsia" w:cstheme="minorBidi"/>
              </w:rPr>
              <w:t>1.052</w:t>
            </w:r>
          </w:p>
        </w:tc>
        <w:tc>
          <w:tcPr>
            <w:tcW w:w="809" w:type="dxa"/>
            <w:vAlign w:val="center"/>
          </w:tcPr>
          <w:p w14:paraId="36B3456C">
            <w:pPr>
              <w:pStyle w:val="42"/>
              <w:rPr>
                <w:rFonts w:eastAsiaTheme="minorEastAsia" w:cstheme="minorBidi"/>
              </w:rPr>
            </w:pPr>
            <w:r>
              <w:rPr>
                <w:rFonts w:hint="eastAsia" w:eastAsiaTheme="minorEastAsia" w:cstheme="minorBidi"/>
              </w:rPr>
              <w:t>0.647</w:t>
            </w:r>
          </w:p>
        </w:tc>
        <w:tc>
          <w:tcPr>
            <w:tcW w:w="810" w:type="dxa"/>
            <w:vAlign w:val="center"/>
          </w:tcPr>
          <w:p w14:paraId="167B1B93">
            <w:pPr>
              <w:pStyle w:val="42"/>
              <w:rPr>
                <w:rFonts w:eastAsiaTheme="minorEastAsia" w:cstheme="minorBidi"/>
              </w:rPr>
            </w:pPr>
            <w:r>
              <w:rPr>
                <w:rFonts w:hint="eastAsia" w:eastAsiaTheme="minorEastAsia" w:cstheme="minorBidi"/>
              </w:rPr>
              <w:t>0.232</w:t>
            </w:r>
          </w:p>
        </w:tc>
        <w:tc>
          <w:tcPr>
            <w:tcW w:w="809" w:type="dxa"/>
            <w:vAlign w:val="center"/>
          </w:tcPr>
          <w:p w14:paraId="0BDD99FE">
            <w:pPr>
              <w:pStyle w:val="42"/>
              <w:rPr>
                <w:rFonts w:eastAsiaTheme="minorEastAsia" w:cstheme="minorBidi"/>
              </w:rPr>
            </w:pPr>
            <w:r>
              <w:rPr>
                <w:rFonts w:hint="eastAsia" w:eastAsiaTheme="minorEastAsia" w:cstheme="minorBidi"/>
              </w:rPr>
              <w:t>0.367</w:t>
            </w:r>
          </w:p>
        </w:tc>
        <w:tc>
          <w:tcPr>
            <w:tcW w:w="810" w:type="dxa"/>
            <w:vAlign w:val="center"/>
          </w:tcPr>
          <w:p w14:paraId="4F69529B">
            <w:pPr>
              <w:pStyle w:val="42"/>
              <w:rPr>
                <w:rFonts w:eastAsiaTheme="minorEastAsia" w:cstheme="minorBidi"/>
              </w:rPr>
            </w:pPr>
            <w:r>
              <w:rPr>
                <w:rFonts w:hint="eastAsia" w:eastAsiaTheme="minorEastAsia" w:cstheme="minorBidi"/>
              </w:rPr>
              <w:t>0.419</w:t>
            </w:r>
          </w:p>
        </w:tc>
        <w:tc>
          <w:tcPr>
            <w:tcW w:w="809" w:type="dxa"/>
            <w:vAlign w:val="center"/>
          </w:tcPr>
          <w:p w14:paraId="1692DA08">
            <w:pPr>
              <w:pStyle w:val="42"/>
              <w:rPr>
                <w:rFonts w:eastAsiaTheme="minorEastAsia" w:cstheme="minorBidi"/>
              </w:rPr>
            </w:pPr>
            <w:r>
              <w:rPr>
                <w:rFonts w:hint="eastAsia" w:eastAsiaTheme="minorEastAsia" w:cstheme="minorBidi"/>
              </w:rPr>
              <w:t>0.5</w:t>
            </w:r>
          </w:p>
        </w:tc>
        <w:tc>
          <w:tcPr>
            <w:tcW w:w="810" w:type="dxa"/>
            <w:vAlign w:val="center"/>
          </w:tcPr>
          <w:p w14:paraId="1AC31098">
            <w:pPr>
              <w:pStyle w:val="42"/>
              <w:rPr>
                <w:rFonts w:eastAsiaTheme="minorEastAsia" w:cstheme="minorBidi"/>
              </w:rPr>
            </w:pPr>
            <w:r>
              <w:rPr>
                <w:rFonts w:hint="eastAsia" w:eastAsiaTheme="minorEastAsia" w:cstheme="minorBidi"/>
              </w:rPr>
              <w:t>0.3</w:t>
            </w:r>
          </w:p>
        </w:tc>
        <w:tc>
          <w:tcPr>
            <w:tcW w:w="810" w:type="dxa"/>
            <w:vAlign w:val="center"/>
          </w:tcPr>
          <w:p w14:paraId="486046B9">
            <w:pPr>
              <w:pStyle w:val="42"/>
              <w:rPr>
                <w:rFonts w:eastAsiaTheme="minorEastAsia" w:cstheme="minorBidi"/>
              </w:rPr>
            </w:pPr>
            <w:r>
              <w:rPr>
                <w:rFonts w:hint="eastAsia" w:eastAsiaTheme="minorEastAsia" w:cstheme="minorBidi"/>
              </w:rPr>
              <w:t>1.068</w:t>
            </w:r>
          </w:p>
        </w:tc>
      </w:tr>
      <w:tr w14:paraId="014C3E6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20D30883">
            <w:pPr>
              <w:pStyle w:val="42"/>
              <w:rPr>
                <w:rFonts w:eastAsiaTheme="minorEastAsia" w:cstheme="minorBidi"/>
              </w:rPr>
            </w:pPr>
            <w:r>
              <w:rPr>
                <w:rFonts w:hint="eastAsia" w:eastAsiaTheme="minorEastAsia" w:cstheme="minorBidi"/>
              </w:rPr>
              <w:t>情景二（4月）水深</w:t>
            </w:r>
          </w:p>
        </w:tc>
        <w:tc>
          <w:tcPr>
            <w:tcW w:w="809" w:type="dxa"/>
            <w:vAlign w:val="center"/>
          </w:tcPr>
          <w:p w14:paraId="5AFA606E">
            <w:pPr>
              <w:pStyle w:val="42"/>
              <w:rPr>
                <w:rFonts w:eastAsiaTheme="minorEastAsia" w:cstheme="minorBidi"/>
              </w:rPr>
            </w:pPr>
            <w:r>
              <w:rPr>
                <w:rFonts w:hint="eastAsia" w:eastAsiaTheme="minorEastAsia" w:cstheme="minorBidi"/>
              </w:rPr>
              <w:t>1.614</w:t>
            </w:r>
          </w:p>
        </w:tc>
        <w:tc>
          <w:tcPr>
            <w:tcW w:w="810" w:type="dxa"/>
            <w:vAlign w:val="center"/>
          </w:tcPr>
          <w:p w14:paraId="525249CE">
            <w:pPr>
              <w:pStyle w:val="42"/>
              <w:rPr>
                <w:rFonts w:eastAsiaTheme="minorEastAsia" w:cstheme="minorBidi"/>
              </w:rPr>
            </w:pPr>
            <w:r>
              <w:rPr>
                <w:rFonts w:hint="eastAsia" w:eastAsiaTheme="minorEastAsia" w:cstheme="minorBidi"/>
              </w:rPr>
              <w:t>1.188</w:t>
            </w:r>
          </w:p>
        </w:tc>
        <w:tc>
          <w:tcPr>
            <w:tcW w:w="809" w:type="dxa"/>
            <w:vAlign w:val="center"/>
          </w:tcPr>
          <w:p w14:paraId="39E6489D">
            <w:pPr>
              <w:pStyle w:val="42"/>
              <w:rPr>
                <w:rFonts w:eastAsiaTheme="minorEastAsia" w:cstheme="minorBidi"/>
              </w:rPr>
            </w:pPr>
            <w:r>
              <w:rPr>
                <w:rFonts w:hint="eastAsia" w:eastAsiaTheme="minorEastAsia" w:cstheme="minorBidi"/>
              </w:rPr>
              <w:t>0.78</w:t>
            </w:r>
          </w:p>
        </w:tc>
        <w:tc>
          <w:tcPr>
            <w:tcW w:w="810" w:type="dxa"/>
            <w:vAlign w:val="center"/>
          </w:tcPr>
          <w:p w14:paraId="527C94A3">
            <w:pPr>
              <w:pStyle w:val="42"/>
              <w:rPr>
                <w:rFonts w:eastAsiaTheme="minorEastAsia" w:cstheme="minorBidi"/>
              </w:rPr>
            </w:pPr>
            <w:r>
              <w:rPr>
                <w:rFonts w:hint="eastAsia" w:eastAsiaTheme="minorEastAsia" w:cstheme="minorBidi"/>
              </w:rPr>
              <w:t>0.598</w:t>
            </w:r>
          </w:p>
        </w:tc>
        <w:tc>
          <w:tcPr>
            <w:tcW w:w="809" w:type="dxa"/>
            <w:vAlign w:val="center"/>
          </w:tcPr>
          <w:p w14:paraId="105F16BF">
            <w:pPr>
              <w:pStyle w:val="42"/>
              <w:rPr>
                <w:rFonts w:eastAsiaTheme="minorEastAsia" w:cstheme="minorBidi"/>
              </w:rPr>
            </w:pPr>
            <w:r>
              <w:rPr>
                <w:rFonts w:hint="eastAsia" w:eastAsiaTheme="minorEastAsia" w:cstheme="minorBidi"/>
              </w:rPr>
              <w:t>0.468</w:t>
            </w:r>
          </w:p>
        </w:tc>
        <w:tc>
          <w:tcPr>
            <w:tcW w:w="810" w:type="dxa"/>
            <w:vAlign w:val="center"/>
          </w:tcPr>
          <w:p w14:paraId="2AF85596">
            <w:pPr>
              <w:pStyle w:val="42"/>
              <w:rPr>
                <w:rFonts w:eastAsiaTheme="minorEastAsia" w:cstheme="minorBidi"/>
              </w:rPr>
            </w:pPr>
            <w:r>
              <w:rPr>
                <w:rFonts w:hint="eastAsia" w:eastAsiaTheme="minorEastAsia" w:cstheme="minorBidi"/>
              </w:rPr>
              <w:t>0.566</w:t>
            </w:r>
          </w:p>
        </w:tc>
        <w:tc>
          <w:tcPr>
            <w:tcW w:w="809" w:type="dxa"/>
            <w:vAlign w:val="center"/>
          </w:tcPr>
          <w:p w14:paraId="13F817D0">
            <w:pPr>
              <w:pStyle w:val="42"/>
              <w:rPr>
                <w:rFonts w:eastAsiaTheme="minorEastAsia" w:cstheme="minorBidi"/>
              </w:rPr>
            </w:pPr>
            <w:r>
              <w:rPr>
                <w:rFonts w:hint="eastAsia" w:eastAsiaTheme="minorEastAsia" w:cstheme="minorBidi"/>
              </w:rPr>
              <w:t>0.651</w:t>
            </w:r>
          </w:p>
        </w:tc>
        <w:tc>
          <w:tcPr>
            <w:tcW w:w="810" w:type="dxa"/>
            <w:vAlign w:val="center"/>
          </w:tcPr>
          <w:p w14:paraId="2FB64282">
            <w:pPr>
              <w:pStyle w:val="42"/>
              <w:rPr>
                <w:rFonts w:eastAsiaTheme="minorEastAsia" w:cstheme="minorBidi"/>
              </w:rPr>
            </w:pPr>
            <w:r>
              <w:rPr>
                <w:rFonts w:hint="eastAsia" w:eastAsiaTheme="minorEastAsia" w:cstheme="minorBidi"/>
              </w:rPr>
              <w:t>0.732</w:t>
            </w:r>
          </w:p>
        </w:tc>
        <w:tc>
          <w:tcPr>
            <w:tcW w:w="810" w:type="dxa"/>
            <w:vAlign w:val="center"/>
          </w:tcPr>
          <w:p w14:paraId="7E2234B0">
            <w:pPr>
              <w:pStyle w:val="42"/>
              <w:rPr>
                <w:rFonts w:eastAsiaTheme="minorEastAsia" w:cstheme="minorBidi"/>
              </w:rPr>
            </w:pPr>
            <w:r>
              <w:rPr>
                <w:rFonts w:hint="eastAsia" w:eastAsiaTheme="minorEastAsia" w:cstheme="minorBidi"/>
              </w:rPr>
              <w:t>1.158</w:t>
            </w:r>
          </w:p>
        </w:tc>
      </w:tr>
      <w:tr w14:paraId="3680448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493C24E3">
            <w:pPr>
              <w:pStyle w:val="42"/>
              <w:rPr>
                <w:rFonts w:eastAsiaTheme="minorEastAsia" w:cstheme="minorBidi"/>
              </w:rPr>
            </w:pPr>
            <w:r>
              <w:rPr>
                <w:rFonts w:hint="eastAsia" w:eastAsiaTheme="minorEastAsia" w:cstheme="minorBidi"/>
              </w:rPr>
              <w:t>情景三（4月）水深</w:t>
            </w:r>
          </w:p>
        </w:tc>
        <w:tc>
          <w:tcPr>
            <w:tcW w:w="809" w:type="dxa"/>
            <w:vAlign w:val="center"/>
          </w:tcPr>
          <w:p w14:paraId="235FFE38">
            <w:pPr>
              <w:pStyle w:val="42"/>
              <w:rPr>
                <w:rFonts w:eastAsiaTheme="minorEastAsia" w:cstheme="minorBidi"/>
              </w:rPr>
            </w:pPr>
            <w:r>
              <w:rPr>
                <w:rFonts w:hint="eastAsia" w:eastAsiaTheme="minorEastAsia" w:cstheme="minorBidi"/>
              </w:rPr>
              <w:t>1.535</w:t>
            </w:r>
          </w:p>
        </w:tc>
        <w:tc>
          <w:tcPr>
            <w:tcW w:w="810" w:type="dxa"/>
            <w:vAlign w:val="center"/>
          </w:tcPr>
          <w:p w14:paraId="34A87772">
            <w:pPr>
              <w:pStyle w:val="42"/>
              <w:rPr>
                <w:rFonts w:eastAsiaTheme="minorEastAsia" w:cstheme="minorBidi"/>
              </w:rPr>
            </w:pPr>
            <w:r>
              <w:rPr>
                <w:rFonts w:hint="eastAsia" w:eastAsiaTheme="minorEastAsia" w:cstheme="minorBidi"/>
              </w:rPr>
              <w:t>1.134</w:t>
            </w:r>
          </w:p>
        </w:tc>
        <w:tc>
          <w:tcPr>
            <w:tcW w:w="809" w:type="dxa"/>
            <w:vAlign w:val="center"/>
          </w:tcPr>
          <w:p w14:paraId="3DFB26BB">
            <w:pPr>
              <w:pStyle w:val="42"/>
              <w:rPr>
                <w:rFonts w:eastAsiaTheme="minorEastAsia" w:cstheme="minorBidi"/>
              </w:rPr>
            </w:pPr>
            <w:r>
              <w:rPr>
                <w:rFonts w:hint="eastAsia" w:eastAsiaTheme="minorEastAsia" w:cstheme="minorBidi"/>
              </w:rPr>
              <w:t>0.727</w:t>
            </w:r>
          </w:p>
        </w:tc>
        <w:tc>
          <w:tcPr>
            <w:tcW w:w="810" w:type="dxa"/>
            <w:vAlign w:val="center"/>
          </w:tcPr>
          <w:p w14:paraId="6709B75D">
            <w:pPr>
              <w:pStyle w:val="42"/>
              <w:rPr>
                <w:rFonts w:eastAsiaTheme="minorEastAsia" w:cstheme="minorBidi"/>
              </w:rPr>
            </w:pPr>
            <w:r>
              <w:rPr>
                <w:rFonts w:hint="eastAsia" w:eastAsiaTheme="minorEastAsia" w:cstheme="minorBidi"/>
              </w:rPr>
              <w:t>0.543</w:t>
            </w:r>
          </w:p>
        </w:tc>
        <w:tc>
          <w:tcPr>
            <w:tcW w:w="809" w:type="dxa"/>
            <w:vAlign w:val="center"/>
          </w:tcPr>
          <w:p w14:paraId="7ACC460B">
            <w:pPr>
              <w:pStyle w:val="42"/>
              <w:rPr>
                <w:rFonts w:eastAsiaTheme="minorEastAsia" w:cstheme="minorBidi"/>
              </w:rPr>
            </w:pPr>
            <w:r>
              <w:rPr>
                <w:rFonts w:hint="eastAsia" w:eastAsiaTheme="minorEastAsia" w:cstheme="minorBidi"/>
              </w:rPr>
              <w:t>0.427</w:t>
            </w:r>
          </w:p>
        </w:tc>
        <w:tc>
          <w:tcPr>
            <w:tcW w:w="810" w:type="dxa"/>
            <w:vAlign w:val="center"/>
          </w:tcPr>
          <w:p w14:paraId="09A81D58">
            <w:pPr>
              <w:pStyle w:val="42"/>
              <w:rPr>
                <w:rFonts w:eastAsiaTheme="minorEastAsia" w:cstheme="minorBidi"/>
              </w:rPr>
            </w:pPr>
            <w:r>
              <w:rPr>
                <w:rFonts w:hint="eastAsia" w:eastAsiaTheme="minorEastAsia" w:cstheme="minorBidi"/>
              </w:rPr>
              <w:t>0.507</w:t>
            </w:r>
          </w:p>
        </w:tc>
        <w:tc>
          <w:tcPr>
            <w:tcW w:w="809" w:type="dxa"/>
            <w:vAlign w:val="center"/>
          </w:tcPr>
          <w:p w14:paraId="117A6A80">
            <w:pPr>
              <w:pStyle w:val="42"/>
              <w:rPr>
                <w:rFonts w:eastAsiaTheme="minorEastAsia" w:cstheme="minorBidi"/>
              </w:rPr>
            </w:pPr>
            <w:r>
              <w:rPr>
                <w:rFonts w:hint="eastAsia" w:eastAsiaTheme="minorEastAsia" w:cstheme="minorBidi"/>
              </w:rPr>
              <w:t>0.591</w:t>
            </w:r>
          </w:p>
        </w:tc>
        <w:tc>
          <w:tcPr>
            <w:tcW w:w="810" w:type="dxa"/>
            <w:vAlign w:val="center"/>
          </w:tcPr>
          <w:p w14:paraId="20546673">
            <w:pPr>
              <w:pStyle w:val="42"/>
              <w:rPr>
                <w:rFonts w:eastAsiaTheme="minorEastAsia" w:cstheme="minorBidi"/>
              </w:rPr>
            </w:pPr>
            <w:r>
              <w:rPr>
                <w:rFonts w:hint="eastAsia" w:eastAsiaTheme="minorEastAsia" w:cstheme="minorBidi"/>
              </w:rPr>
              <w:t>0.646</w:t>
            </w:r>
          </w:p>
        </w:tc>
        <w:tc>
          <w:tcPr>
            <w:tcW w:w="810" w:type="dxa"/>
            <w:vAlign w:val="center"/>
          </w:tcPr>
          <w:p w14:paraId="60EB1B39">
            <w:pPr>
              <w:pStyle w:val="42"/>
              <w:rPr>
                <w:rFonts w:eastAsiaTheme="minorEastAsia" w:cstheme="minorBidi"/>
              </w:rPr>
            </w:pPr>
            <w:r>
              <w:rPr>
                <w:rFonts w:hint="eastAsia" w:eastAsiaTheme="minorEastAsia" w:cstheme="minorBidi"/>
              </w:rPr>
              <w:t>1.122</w:t>
            </w:r>
          </w:p>
        </w:tc>
      </w:tr>
      <w:tr w14:paraId="51416A4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20CEB06E">
            <w:pPr>
              <w:pStyle w:val="42"/>
              <w:rPr>
                <w:rFonts w:eastAsiaTheme="minorEastAsia" w:cstheme="minorBidi"/>
              </w:rPr>
            </w:pPr>
            <w:r>
              <w:rPr>
                <w:rFonts w:hint="eastAsia" w:eastAsiaTheme="minorEastAsia" w:cstheme="minorBidi"/>
              </w:rPr>
              <w:t>情景一（5月）水深</w:t>
            </w:r>
          </w:p>
        </w:tc>
        <w:tc>
          <w:tcPr>
            <w:tcW w:w="809" w:type="dxa"/>
            <w:vAlign w:val="center"/>
          </w:tcPr>
          <w:p w14:paraId="34532655">
            <w:pPr>
              <w:pStyle w:val="42"/>
              <w:rPr>
                <w:rFonts w:eastAsiaTheme="minorEastAsia" w:cstheme="minorBidi"/>
              </w:rPr>
            </w:pPr>
            <w:r>
              <w:rPr>
                <w:rFonts w:hint="eastAsia" w:eastAsiaTheme="minorEastAsia" w:cstheme="minorBidi"/>
              </w:rPr>
              <w:t>1.01</w:t>
            </w:r>
          </w:p>
        </w:tc>
        <w:tc>
          <w:tcPr>
            <w:tcW w:w="810" w:type="dxa"/>
            <w:vAlign w:val="center"/>
          </w:tcPr>
          <w:p w14:paraId="74F25175">
            <w:pPr>
              <w:pStyle w:val="42"/>
              <w:rPr>
                <w:rFonts w:eastAsiaTheme="minorEastAsia" w:cstheme="minorBidi"/>
              </w:rPr>
            </w:pPr>
            <w:r>
              <w:rPr>
                <w:rFonts w:hint="eastAsia" w:eastAsiaTheme="minorEastAsia" w:cstheme="minorBidi"/>
              </w:rPr>
              <w:t>1.09</w:t>
            </w:r>
          </w:p>
        </w:tc>
        <w:tc>
          <w:tcPr>
            <w:tcW w:w="809" w:type="dxa"/>
            <w:vAlign w:val="center"/>
          </w:tcPr>
          <w:p w14:paraId="0F2BF9C1">
            <w:pPr>
              <w:pStyle w:val="42"/>
              <w:rPr>
                <w:rFonts w:eastAsiaTheme="minorEastAsia" w:cstheme="minorBidi"/>
              </w:rPr>
            </w:pPr>
            <w:r>
              <w:rPr>
                <w:rFonts w:hint="eastAsia" w:eastAsiaTheme="minorEastAsia" w:cstheme="minorBidi"/>
              </w:rPr>
              <w:t>0.684</w:t>
            </w:r>
          </w:p>
        </w:tc>
        <w:tc>
          <w:tcPr>
            <w:tcW w:w="810" w:type="dxa"/>
            <w:vAlign w:val="center"/>
          </w:tcPr>
          <w:p w14:paraId="25192B85">
            <w:pPr>
              <w:pStyle w:val="42"/>
              <w:rPr>
                <w:rFonts w:eastAsiaTheme="minorEastAsia" w:cstheme="minorBidi"/>
              </w:rPr>
            </w:pPr>
            <w:r>
              <w:rPr>
                <w:rFonts w:hint="eastAsia" w:eastAsiaTheme="minorEastAsia" w:cstheme="minorBidi"/>
              </w:rPr>
              <w:t>0.283</w:t>
            </w:r>
          </w:p>
        </w:tc>
        <w:tc>
          <w:tcPr>
            <w:tcW w:w="809" w:type="dxa"/>
            <w:vAlign w:val="center"/>
          </w:tcPr>
          <w:p w14:paraId="51A74EF4">
            <w:pPr>
              <w:pStyle w:val="42"/>
              <w:rPr>
                <w:rFonts w:eastAsiaTheme="minorEastAsia" w:cstheme="minorBidi"/>
              </w:rPr>
            </w:pPr>
            <w:r>
              <w:rPr>
                <w:rFonts w:hint="eastAsia" w:eastAsiaTheme="minorEastAsia" w:cstheme="minorBidi"/>
              </w:rPr>
              <w:t>0.395</w:t>
            </w:r>
          </w:p>
        </w:tc>
        <w:tc>
          <w:tcPr>
            <w:tcW w:w="810" w:type="dxa"/>
            <w:vAlign w:val="center"/>
          </w:tcPr>
          <w:p w14:paraId="1A8CC4FA">
            <w:pPr>
              <w:pStyle w:val="42"/>
              <w:rPr>
                <w:rFonts w:eastAsiaTheme="minorEastAsia" w:cstheme="minorBidi"/>
              </w:rPr>
            </w:pPr>
            <w:r>
              <w:rPr>
                <w:rFonts w:hint="eastAsia" w:eastAsiaTheme="minorEastAsia" w:cstheme="minorBidi"/>
              </w:rPr>
              <w:t>0.46</w:t>
            </w:r>
          </w:p>
        </w:tc>
        <w:tc>
          <w:tcPr>
            <w:tcW w:w="809" w:type="dxa"/>
            <w:vAlign w:val="center"/>
          </w:tcPr>
          <w:p w14:paraId="256D7899">
            <w:pPr>
              <w:pStyle w:val="42"/>
              <w:rPr>
                <w:rFonts w:eastAsiaTheme="minorEastAsia" w:cstheme="minorBidi"/>
              </w:rPr>
            </w:pPr>
            <w:r>
              <w:rPr>
                <w:rFonts w:hint="eastAsia" w:eastAsiaTheme="minorEastAsia" w:cstheme="minorBidi"/>
              </w:rPr>
              <w:t>0.542</w:t>
            </w:r>
          </w:p>
        </w:tc>
        <w:tc>
          <w:tcPr>
            <w:tcW w:w="810" w:type="dxa"/>
            <w:vAlign w:val="center"/>
          </w:tcPr>
          <w:p w14:paraId="73B84DE3">
            <w:pPr>
              <w:pStyle w:val="42"/>
              <w:rPr>
                <w:rFonts w:eastAsiaTheme="minorEastAsia" w:cstheme="minorBidi"/>
              </w:rPr>
            </w:pPr>
            <w:r>
              <w:rPr>
                <w:rFonts w:hint="eastAsia" w:eastAsiaTheme="minorEastAsia" w:cstheme="minorBidi"/>
              </w:rPr>
              <w:t>0.379</w:t>
            </w:r>
          </w:p>
        </w:tc>
        <w:tc>
          <w:tcPr>
            <w:tcW w:w="810" w:type="dxa"/>
            <w:vAlign w:val="center"/>
          </w:tcPr>
          <w:p w14:paraId="0090E22C">
            <w:pPr>
              <w:pStyle w:val="42"/>
              <w:rPr>
                <w:rFonts w:eastAsiaTheme="minorEastAsia" w:cstheme="minorBidi"/>
              </w:rPr>
            </w:pPr>
            <w:r>
              <w:rPr>
                <w:rFonts w:hint="eastAsia" w:eastAsiaTheme="minorEastAsia" w:cstheme="minorBidi"/>
              </w:rPr>
              <w:t>1.093</w:t>
            </w:r>
          </w:p>
        </w:tc>
      </w:tr>
      <w:tr w14:paraId="6CE5B1D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2B33926E">
            <w:pPr>
              <w:pStyle w:val="42"/>
              <w:rPr>
                <w:rFonts w:eastAsiaTheme="minorEastAsia" w:cstheme="minorBidi"/>
              </w:rPr>
            </w:pPr>
            <w:r>
              <w:rPr>
                <w:rFonts w:hint="eastAsia" w:eastAsiaTheme="minorEastAsia" w:cstheme="minorBidi"/>
              </w:rPr>
              <w:t>情景二（5月）水深</w:t>
            </w:r>
          </w:p>
        </w:tc>
        <w:tc>
          <w:tcPr>
            <w:tcW w:w="809" w:type="dxa"/>
            <w:vAlign w:val="center"/>
          </w:tcPr>
          <w:p w14:paraId="74855CA6">
            <w:pPr>
              <w:pStyle w:val="42"/>
              <w:rPr>
                <w:rFonts w:eastAsiaTheme="minorEastAsia" w:cstheme="minorBidi"/>
              </w:rPr>
            </w:pPr>
            <w:r>
              <w:rPr>
                <w:rFonts w:hint="eastAsia" w:eastAsiaTheme="minorEastAsia" w:cstheme="minorBidi"/>
              </w:rPr>
              <w:t>1.64</w:t>
            </w:r>
          </w:p>
        </w:tc>
        <w:tc>
          <w:tcPr>
            <w:tcW w:w="810" w:type="dxa"/>
            <w:vAlign w:val="center"/>
          </w:tcPr>
          <w:p w14:paraId="3B405294">
            <w:pPr>
              <w:pStyle w:val="42"/>
              <w:rPr>
                <w:rFonts w:eastAsiaTheme="minorEastAsia" w:cstheme="minorBidi"/>
              </w:rPr>
            </w:pPr>
            <w:r>
              <w:rPr>
                <w:rFonts w:hint="eastAsia" w:eastAsiaTheme="minorEastAsia" w:cstheme="minorBidi"/>
              </w:rPr>
              <w:t>1.206</w:t>
            </w:r>
          </w:p>
        </w:tc>
        <w:tc>
          <w:tcPr>
            <w:tcW w:w="809" w:type="dxa"/>
            <w:vAlign w:val="center"/>
          </w:tcPr>
          <w:p w14:paraId="2DACBE6D">
            <w:pPr>
              <w:pStyle w:val="42"/>
              <w:rPr>
                <w:rFonts w:eastAsiaTheme="minorEastAsia" w:cstheme="minorBidi"/>
              </w:rPr>
            </w:pPr>
            <w:r>
              <w:rPr>
                <w:rFonts w:hint="eastAsia" w:eastAsiaTheme="minorEastAsia" w:cstheme="minorBidi"/>
              </w:rPr>
              <w:t>0.798</w:t>
            </w:r>
          </w:p>
        </w:tc>
        <w:tc>
          <w:tcPr>
            <w:tcW w:w="810" w:type="dxa"/>
            <w:vAlign w:val="center"/>
          </w:tcPr>
          <w:p w14:paraId="57121A16">
            <w:pPr>
              <w:pStyle w:val="42"/>
              <w:rPr>
                <w:rFonts w:eastAsiaTheme="minorEastAsia" w:cstheme="minorBidi"/>
              </w:rPr>
            </w:pPr>
            <w:r>
              <w:rPr>
                <w:rFonts w:hint="eastAsia" w:eastAsiaTheme="minorEastAsia" w:cstheme="minorBidi"/>
              </w:rPr>
              <w:t>0.616</w:t>
            </w:r>
          </w:p>
        </w:tc>
        <w:tc>
          <w:tcPr>
            <w:tcW w:w="809" w:type="dxa"/>
            <w:vAlign w:val="center"/>
          </w:tcPr>
          <w:p w14:paraId="6C7FAA90">
            <w:pPr>
              <w:pStyle w:val="42"/>
              <w:rPr>
                <w:rFonts w:eastAsiaTheme="minorEastAsia" w:cstheme="minorBidi"/>
              </w:rPr>
            </w:pPr>
            <w:r>
              <w:rPr>
                <w:rFonts w:hint="eastAsia" w:eastAsiaTheme="minorEastAsia" w:cstheme="minorBidi"/>
              </w:rPr>
              <w:t>0.481</w:t>
            </w:r>
          </w:p>
        </w:tc>
        <w:tc>
          <w:tcPr>
            <w:tcW w:w="810" w:type="dxa"/>
            <w:vAlign w:val="center"/>
          </w:tcPr>
          <w:p w14:paraId="78BF37B7">
            <w:pPr>
              <w:pStyle w:val="42"/>
              <w:rPr>
                <w:rFonts w:eastAsiaTheme="minorEastAsia" w:cstheme="minorBidi"/>
              </w:rPr>
            </w:pPr>
            <w:r>
              <w:rPr>
                <w:rFonts w:hint="eastAsia" w:eastAsiaTheme="minorEastAsia" w:cstheme="minorBidi"/>
              </w:rPr>
              <w:t>0.586</w:t>
            </w:r>
          </w:p>
        </w:tc>
        <w:tc>
          <w:tcPr>
            <w:tcW w:w="809" w:type="dxa"/>
            <w:vAlign w:val="center"/>
          </w:tcPr>
          <w:p w14:paraId="5AC96CC7">
            <w:pPr>
              <w:pStyle w:val="42"/>
              <w:rPr>
                <w:rFonts w:eastAsiaTheme="minorEastAsia" w:cstheme="minorBidi"/>
              </w:rPr>
            </w:pPr>
            <w:r>
              <w:rPr>
                <w:rFonts w:hint="eastAsia" w:eastAsiaTheme="minorEastAsia" w:cstheme="minorBidi"/>
              </w:rPr>
              <w:t>0.672</w:t>
            </w:r>
          </w:p>
        </w:tc>
        <w:tc>
          <w:tcPr>
            <w:tcW w:w="810" w:type="dxa"/>
            <w:vAlign w:val="center"/>
          </w:tcPr>
          <w:p w14:paraId="7C5EED86">
            <w:pPr>
              <w:pStyle w:val="42"/>
              <w:rPr>
                <w:rFonts w:eastAsiaTheme="minorEastAsia" w:cstheme="minorBidi"/>
              </w:rPr>
            </w:pPr>
            <w:r>
              <w:rPr>
                <w:rFonts w:hint="eastAsia" w:eastAsiaTheme="minorEastAsia" w:cstheme="minorBidi"/>
              </w:rPr>
              <w:t>0.76</w:t>
            </w:r>
          </w:p>
        </w:tc>
        <w:tc>
          <w:tcPr>
            <w:tcW w:w="810" w:type="dxa"/>
            <w:vAlign w:val="center"/>
          </w:tcPr>
          <w:p w14:paraId="60CB28B6">
            <w:pPr>
              <w:pStyle w:val="42"/>
              <w:rPr>
                <w:rFonts w:eastAsiaTheme="minorEastAsia" w:cstheme="minorBidi"/>
              </w:rPr>
            </w:pPr>
            <w:r>
              <w:rPr>
                <w:rFonts w:hint="eastAsia" w:eastAsiaTheme="minorEastAsia" w:cstheme="minorBidi"/>
              </w:rPr>
              <w:t>1.17</w:t>
            </w:r>
          </w:p>
        </w:tc>
      </w:tr>
      <w:tr w14:paraId="11F33C7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7762A75B">
            <w:pPr>
              <w:pStyle w:val="42"/>
              <w:rPr>
                <w:rFonts w:eastAsiaTheme="minorEastAsia" w:cstheme="minorBidi"/>
              </w:rPr>
            </w:pPr>
            <w:r>
              <w:rPr>
                <w:rFonts w:hint="eastAsia" w:eastAsiaTheme="minorEastAsia" w:cstheme="minorBidi"/>
              </w:rPr>
              <w:t>情景三（5月）水深</w:t>
            </w:r>
          </w:p>
        </w:tc>
        <w:tc>
          <w:tcPr>
            <w:tcW w:w="809" w:type="dxa"/>
            <w:vAlign w:val="center"/>
          </w:tcPr>
          <w:p w14:paraId="1EBB4D84">
            <w:pPr>
              <w:pStyle w:val="42"/>
              <w:rPr>
                <w:rFonts w:eastAsiaTheme="minorEastAsia" w:cstheme="minorBidi"/>
              </w:rPr>
            </w:pPr>
            <w:r>
              <w:rPr>
                <w:rFonts w:hint="eastAsia" w:eastAsiaTheme="minorEastAsia" w:cstheme="minorBidi"/>
              </w:rPr>
              <w:t>1.568</w:t>
            </w:r>
          </w:p>
        </w:tc>
        <w:tc>
          <w:tcPr>
            <w:tcW w:w="810" w:type="dxa"/>
            <w:vAlign w:val="center"/>
          </w:tcPr>
          <w:p w14:paraId="12997362">
            <w:pPr>
              <w:pStyle w:val="42"/>
              <w:rPr>
                <w:rFonts w:eastAsiaTheme="minorEastAsia" w:cstheme="minorBidi"/>
              </w:rPr>
            </w:pPr>
            <w:r>
              <w:rPr>
                <w:rFonts w:hint="eastAsia" w:eastAsiaTheme="minorEastAsia" w:cstheme="minorBidi"/>
              </w:rPr>
              <w:t>1.156</w:t>
            </w:r>
          </w:p>
        </w:tc>
        <w:tc>
          <w:tcPr>
            <w:tcW w:w="809" w:type="dxa"/>
            <w:vAlign w:val="center"/>
          </w:tcPr>
          <w:p w14:paraId="23EC3372">
            <w:pPr>
              <w:pStyle w:val="42"/>
              <w:rPr>
                <w:rFonts w:eastAsiaTheme="minorEastAsia" w:cstheme="minorBidi"/>
              </w:rPr>
            </w:pPr>
            <w:r>
              <w:rPr>
                <w:rFonts w:hint="eastAsia" w:eastAsiaTheme="minorEastAsia" w:cstheme="minorBidi"/>
              </w:rPr>
              <w:t>0.749</w:t>
            </w:r>
          </w:p>
        </w:tc>
        <w:tc>
          <w:tcPr>
            <w:tcW w:w="810" w:type="dxa"/>
            <w:vAlign w:val="center"/>
          </w:tcPr>
          <w:p w14:paraId="377E62C6">
            <w:pPr>
              <w:pStyle w:val="42"/>
              <w:rPr>
                <w:rFonts w:eastAsiaTheme="minorEastAsia" w:cstheme="minorBidi"/>
              </w:rPr>
            </w:pPr>
            <w:r>
              <w:rPr>
                <w:rFonts w:hint="eastAsia" w:eastAsiaTheme="minorEastAsia" w:cstheme="minorBidi"/>
              </w:rPr>
              <w:t>0.565</w:t>
            </w:r>
          </w:p>
        </w:tc>
        <w:tc>
          <w:tcPr>
            <w:tcW w:w="809" w:type="dxa"/>
            <w:vAlign w:val="center"/>
          </w:tcPr>
          <w:p w14:paraId="06A00EEA">
            <w:pPr>
              <w:pStyle w:val="42"/>
              <w:rPr>
                <w:rFonts w:eastAsiaTheme="minorEastAsia" w:cstheme="minorBidi"/>
              </w:rPr>
            </w:pPr>
            <w:r>
              <w:rPr>
                <w:rFonts w:hint="eastAsia" w:eastAsiaTheme="minorEastAsia" w:cstheme="minorBidi"/>
              </w:rPr>
              <w:t>0.444</w:t>
            </w:r>
          </w:p>
        </w:tc>
        <w:tc>
          <w:tcPr>
            <w:tcW w:w="810" w:type="dxa"/>
            <w:vAlign w:val="center"/>
          </w:tcPr>
          <w:p w14:paraId="4568D756">
            <w:pPr>
              <w:pStyle w:val="42"/>
              <w:rPr>
                <w:rFonts w:eastAsiaTheme="minorEastAsia" w:cstheme="minorBidi"/>
              </w:rPr>
            </w:pPr>
            <w:r>
              <w:rPr>
                <w:rFonts w:hint="eastAsia" w:eastAsiaTheme="minorEastAsia" w:cstheme="minorBidi"/>
              </w:rPr>
              <w:t>0.532</w:t>
            </w:r>
          </w:p>
        </w:tc>
        <w:tc>
          <w:tcPr>
            <w:tcW w:w="809" w:type="dxa"/>
            <w:vAlign w:val="center"/>
          </w:tcPr>
          <w:p w14:paraId="6219DE26">
            <w:pPr>
              <w:pStyle w:val="42"/>
              <w:rPr>
                <w:rFonts w:eastAsiaTheme="minorEastAsia" w:cstheme="minorBidi"/>
              </w:rPr>
            </w:pPr>
            <w:r>
              <w:rPr>
                <w:rFonts w:hint="eastAsia" w:eastAsiaTheme="minorEastAsia" w:cstheme="minorBidi"/>
              </w:rPr>
              <w:t>0.616</w:t>
            </w:r>
          </w:p>
        </w:tc>
        <w:tc>
          <w:tcPr>
            <w:tcW w:w="810" w:type="dxa"/>
            <w:vAlign w:val="center"/>
          </w:tcPr>
          <w:p w14:paraId="156C44D4">
            <w:pPr>
              <w:pStyle w:val="42"/>
              <w:rPr>
                <w:rFonts w:eastAsiaTheme="minorEastAsia" w:cstheme="minorBidi"/>
              </w:rPr>
            </w:pPr>
            <w:r>
              <w:rPr>
                <w:rFonts w:hint="eastAsia" w:eastAsiaTheme="minorEastAsia" w:cstheme="minorBidi"/>
              </w:rPr>
              <w:t>0.681</w:t>
            </w:r>
          </w:p>
        </w:tc>
        <w:tc>
          <w:tcPr>
            <w:tcW w:w="810" w:type="dxa"/>
            <w:vAlign w:val="center"/>
          </w:tcPr>
          <w:p w14:paraId="75993781">
            <w:pPr>
              <w:pStyle w:val="42"/>
              <w:rPr>
                <w:rFonts w:eastAsiaTheme="minorEastAsia" w:cstheme="minorBidi"/>
              </w:rPr>
            </w:pPr>
            <w:r>
              <w:rPr>
                <w:rFonts w:hint="eastAsia" w:eastAsiaTheme="minorEastAsia" w:cstheme="minorBidi"/>
              </w:rPr>
              <w:t>1.137</w:t>
            </w:r>
          </w:p>
        </w:tc>
      </w:tr>
    </w:tbl>
    <w:p w14:paraId="3B624FCE">
      <w:r>
        <w:rPr>
          <w:rFonts w:hint="eastAsia"/>
        </w:rPr>
        <w:t>根据表格得出坝址下游各断面流量变化趋势图如下：</w:t>
      </w:r>
    </w:p>
    <w:p w14:paraId="459C77BD">
      <w:r>
        <w:drawing>
          <wp:inline distT="0" distB="0" distL="0" distR="0">
            <wp:extent cx="4572000" cy="2743200"/>
            <wp:effectExtent l="0" t="0" r="0" b="0"/>
            <wp:docPr id="299409579"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1EAA68B3">
      <w:pPr>
        <w:pStyle w:val="45"/>
      </w:pPr>
      <w:r>
        <w:rPr>
          <w:rFonts w:hint="eastAsia"/>
        </w:rPr>
        <w:t>图3.4-8  放空洞建设前后坝址下游各断面水深变化趋势图（P=90%）</w:t>
      </w:r>
    </w:p>
    <w:p w14:paraId="54EFEEA0">
      <w:r>
        <w:rPr>
          <w:rFonts w:hint="eastAsia"/>
        </w:rPr>
        <w:t>流速变化情况：</w:t>
      </w:r>
    </w:p>
    <w:p w14:paraId="13A24459">
      <w:pPr>
        <w:pStyle w:val="45"/>
      </w:pPr>
      <w:r>
        <w:rPr>
          <w:rFonts w:hint="eastAsia"/>
        </w:rPr>
        <w:t>表4.2-66  放空洞建设前后坝址下游各断面流速变化表（P=90%）  单位：m/s</w:t>
      </w:r>
    </w:p>
    <w:tbl>
      <w:tblPr>
        <w:tblStyle w:val="2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242"/>
        <w:gridCol w:w="809"/>
        <w:gridCol w:w="810"/>
        <w:gridCol w:w="809"/>
        <w:gridCol w:w="810"/>
        <w:gridCol w:w="809"/>
        <w:gridCol w:w="810"/>
        <w:gridCol w:w="809"/>
        <w:gridCol w:w="810"/>
        <w:gridCol w:w="810"/>
      </w:tblGrid>
      <w:tr w14:paraId="6CE384F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5324C41A">
            <w:pPr>
              <w:pStyle w:val="42"/>
              <w:rPr>
                <w:rFonts w:eastAsiaTheme="minorEastAsia" w:cstheme="minorBidi"/>
              </w:rPr>
            </w:pPr>
            <w:r>
              <w:rPr>
                <w:rFonts w:hint="eastAsia" w:eastAsiaTheme="minorEastAsia" w:cstheme="minorBidi"/>
              </w:rPr>
              <w:t>断面</w:t>
            </w:r>
          </w:p>
        </w:tc>
        <w:tc>
          <w:tcPr>
            <w:tcW w:w="809" w:type="dxa"/>
            <w:vAlign w:val="center"/>
          </w:tcPr>
          <w:p w14:paraId="4483F502">
            <w:pPr>
              <w:pStyle w:val="42"/>
              <w:rPr>
                <w:rFonts w:eastAsiaTheme="minorEastAsia" w:cstheme="minorBidi"/>
              </w:rPr>
            </w:pPr>
            <w:r>
              <w:rPr>
                <w:rFonts w:hint="eastAsia" w:eastAsiaTheme="minorEastAsia" w:cstheme="minorBidi"/>
              </w:rPr>
              <w:t>断面1</w:t>
            </w:r>
          </w:p>
        </w:tc>
        <w:tc>
          <w:tcPr>
            <w:tcW w:w="810" w:type="dxa"/>
            <w:vAlign w:val="center"/>
          </w:tcPr>
          <w:p w14:paraId="155B2638">
            <w:pPr>
              <w:pStyle w:val="42"/>
              <w:rPr>
                <w:rFonts w:eastAsiaTheme="minorEastAsia" w:cstheme="minorBidi"/>
              </w:rPr>
            </w:pPr>
            <w:r>
              <w:rPr>
                <w:rFonts w:hint="eastAsia" w:eastAsiaTheme="minorEastAsia" w:cstheme="minorBidi"/>
              </w:rPr>
              <w:t>断面2</w:t>
            </w:r>
          </w:p>
        </w:tc>
        <w:tc>
          <w:tcPr>
            <w:tcW w:w="809" w:type="dxa"/>
            <w:vAlign w:val="center"/>
          </w:tcPr>
          <w:p w14:paraId="64D5F9AC">
            <w:pPr>
              <w:pStyle w:val="42"/>
              <w:rPr>
                <w:rFonts w:eastAsiaTheme="minorEastAsia" w:cstheme="minorBidi"/>
              </w:rPr>
            </w:pPr>
            <w:r>
              <w:rPr>
                <w:rFonts w:hint="eastAsia" w:eastAsiaTheme="minorEastAsia" w:cstheme="minorBidi"/>
              </w:rPr>
              <w:t>断面3</w:t>
            </w:r>
          </w:p>
        </w:tc>
        <w:tc>
          <w:tcPr>
            <w:tcW w:w="810" w:type="dxa"/>
            <w:vAlign w:val="center"/>
          </w:tcPr>
          <w:p w14:paraId="7FD838B0">
            <w:pPr>
              <w:pStyle w:val="42"/>
              <w:rPr>
                <w:rFonts w:eastAsiaTheme="minorEastAsia" w:cstheme="minorBidi"/>
              </w:rPr>
            </w:pPr>
            <w:r>
              <w:rPr>
                <w:rFonts w:hint="eastAsia" w:eastAsiaTheme="minorEastAsia" w:cstheme="minorBidi"/>
              </w:rPr>
              <w:t>断面4</w:t>
            </w:r>
          </w:p>
        </w:tc>
        <w:tc>
          <w:tcPr>
            <w:tcW w:w="809" w:type="dxa"/>
            <w:vAlign w:val="center"/>
          </w:tcPr>
          <w:p w14:paraId="2503A5C9">
            <w:pPr>
              <w:pStyle w:val="42"/>
              <w:rPr>
                <w:rFonts w:eastAsiaTheme="minorEastAsia" w:cstheme="minorBidi"/>
              </w:rPr>
            </w:pPr>
            <w:r>
              <w:rPr>
                <w:rFonts w:hint="eastAsia" w:eastAsiaTheme="minorEastAsia" w:cstheme="minorBidi"/>
              </w:rPr>
              <w:t>断面5</w:t>
            </w:r>
          </w:p>
        </w:tc>
        <w:tc>
          <w:tcPr>
            <w:tcW w:w="810" w:type="dxa"/>
            <w:vAlign w:val="center"/>
          </w:tcPr>
          <w:p w14:paraId="17FBCE96">
            <w:pPr>
              <w:pStyle w:val="42"/>
              <w:rPr>
                <w:rFonts w:eastAsiaTheme="minorEastAsia" w:cstheme="minorBidi"/>
              </w:rPr>
            </w:pPr>
            <w:r>
              <w:rPr>
                <w:rFonts w:hint="eastAsia" w:eastAsiaTheme="minorEastAsia" w:cstheme="minorBidi"/>
              </w:rPr>
              <w:t>断面6</w:t>
            </w:r>
          </w:p>
        </w:tc>
        <w:tc>
          <w:tcPr>
            <w:tcW w:w="809" w:type="dxa"/>
            <w:vAlign w:val="center"/>
          </w:tcPr>
          <w:p w14:paraId="32311DAB">
            <w:pPr>
              <w:pStyle w:val="42"/>
              <w:rPr>
                <w:rFonts w:eastAsiaTheme="minorEastAsia" w:cstheme="minorBidi"/>
              </w:rPr>
            </w:pPr>
            <w:r>
              <w:rPr>
                <w:rFonts w:hint="eastAsia" w:eastAsiaTheme="minorEastAsia" w:cstheme="minorBidi"/>
              </w:rPr>
              <w:t>断面7</w:t>
            </w:r>
          </w:p>
        </w:tc>
        <w:tc>
          <w:tcPr>
            <w:tcW w:w="810" w:type="dxa"/>
            <w:vAlign w:val="center"/>
          </w:tcPr>
          <w:p w14:paraId="214C0669">
            <w:pPr>
              <w:pStyle w:val="42"/>
              <w:rPr>
                <w:rFonts w:eastAsiaTheme="minorEastAsia" w:cstheme="minorBidi"/>
              </w:rPr>
            </w:pPr>
            <w:r>
              <w:rPr>
                <w:rFonts w:hint="eastAsia" w:eastAsiaTheme="minorEastAsia" w:cstheme="minorBidi"/>
              </w:rPr>
              <w:t>断面8</w:t>
            </w:r>
          </w:p>
        </w:tc>
        <w:tc>
          <w:tcPr>
            <w:tcW w:w="810" w:type="dxa"/>
            <w:vAlign w:val="center"/>
          </w:tcPr>
          <w:p w14:paraId="7C9EA316">
            <w:pPr>
              <w:pStyle w:val="42"/>
              <w:rPr>
                <w:rFonts w:eastAsiaTheme="minorEastAsia" w:cstheme="minorBidi"/>
              </w:rPr>
            </w:pPr>
            <w:r>
              <w:rPr>
                <w:rFonts w:hint="eastAsia" w:eastAsiaTheme="minorEastAsia" w:cstheme="minorBidi"/>
              </w:rPr>
              <w:t>断面9</w:t>
            </w:r>
          </w:p>
        </w:tc>
      </w:tr>
      <w:tr w14:paraId="6D4CC7C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6F71E3CE">
            <w:pPr>
              <w:pStyle w:val="42"/>
              <w:rPr>
                <w:rFonts w:eastAsiaTheme="minorEastAsia" w:cstheme="minorBidi"/>
              </w:rPr>
            </w:pPr>
            <w:r>
              <w:rPr>
                <w:rFonts w:hint="eastAsia" w:eastAsiaTheme="minorEastAsia" w:cstheme="minorBidi"/>
              </w:rPr>
              <w:t>情景一（4月）流速</w:t>
            </w:r>
          </w:p>
        </w:tc>
        <w:tc>
          <w:tcPr>
            <w:tcW w:w="809" w:type="dxa"/>
            <w:vAlign w:val="center"/>
          </w:tcPr>
          <w:p w14:paraId="7F3D4673">
            <w:pPr>
              <w:pStyle w:val="42"/>
              <w:rPr>
                <w:rFonts w:eastAsiaTheme="minorEastAsia" w:cstheme="minorBidi"/>
              </w:rPr>
            </w:pPr>
            <w:r>
              <w:rPr>
                <w:rFonts w:hint="eastAsia" w:eastAsiaTheme="minorEastAsia" w:cstheme="minorBidi"/>
              </w:rPr>
              <w:t>1.344</w:t>
            </w:r>
          </w:p>
        </w:tc>
        <w:tc>
          <w:tcPr>
            <w:tcW w:w="810" w:type="dxa"/>
            <w:vAlign w:val="center"/>
          </w:tcPr>
          <w:p w14:paraId="6CC4AA47">
            <w:pPr>
              <w:pStyle w:val="42"/>
              <w:rPr>
                <w:rFonts w:eastAsiaTheme="minorEastAsia" w:cstheme="minorBidi"/>
              </w:rPr>
            </w:pPr>
            <w:r>
              <w:rPr>
                <w:rFonts w:hint="eastAsia" w:eastAsiaTheme="minorEastAsia" w:cstheme="minorBidi"/>
              </w:rPr>
              <w:t>0.665</w:t>
            </w:r>
          </w:p>
        </w:tc>
        <w:tc>
          <w:tcPr>
            <w:tcW w:w="809" w:type="dxa"/>
            <w:vAlign w:val="center"/>
          </w:tcPr>
          <w:p w14:paraId="4FC5536A">
            <w:pPr>
              <w:pStyle w:val="42"/>
              <w:rPr>
                <w:rFonts w:eastAsiaTheme="minorEastAsia" w:cstheme="minorBidi"/>
              </w:rPr>
            </w:pPr>
            <w:r>
              <w:rPr>
                <w:rFonts w:hint="eastAsia" w:eastAsiaTheme="minorEastAsia" w:cstheme="minorBidi"/>
              </w:rPr>
              <w:t>0.66</w:t>
            </w:r>
          </w:p>
        </w:tc>
        <w:tc>
          <w:tcPr>
            <w:tcW w:w="810" w:type="dxa"/>
            <w:vAlign w:val="center"/>
          </w:tcPr>
          <w:p w14:paraId="601DD974">
            <w:pPr>
              <w:pStyle w:val="42"/>
              <w:rPr>
                <w:rFonts w:eastAsiaTheme="minorEastAsia" w:cstheme="minorBidi"/>
              </w:rPr>
            </w:pPr>
            <w:r>
              <w:rPr>
                <w:rFonts w:hint="eastAsia" w:eastAsiaTheme="minorEastAsia" w:cstheme="minorBidi"/>
              </w:rPr>
              <w:t>0.877</w:t>
            </w:r>
          </w:p>
        </w:tc>
        <w:tc>
          <w:tcPr>
            <w:tcW w:w="809" w:type="dxa"/>
            <w:vAlign w:val="center"/>
          </w:tcPr>
          <w:p w14:paraId="742C3012">
            <w:pPr>
              <w:pStyle w:val="42"/>
              <w:rPr>
                <w:rFonts w:eastAsiaTheme="minorEastAsia" w:cstheme="minorBidi"/>
              </w:rPr>
            </w:pPr>
            <w:r>
              <w:rPr>
                <w:rFonts w:hint="eastAsia" w:eastAsiaTheme="minorEastAsia" w:cstheme="minorBidi"/>
              </w:rPr>
              <w:t>0.53</w:t>
            </w:r>
          </w:p>
        </w:tc>
        <w:tc>
          <w:tcPr>
            <w:tcW w:w="810" w:type="dxa"/>
            <w:vAlign w:val="center"/>
          </w:tcPr>
          <w:p w14:paraId="5E3D292F">
            <w:pPr>
              <w:pStyle w:val="42"/>
              <w:rPr>
                <w:rFonts w:eastAsiaTheme="minorEastAsia" w:cstheme="minorBidi"/>
              </w:rPr>
            </w:pPr>
            <w:r>
              <w:rPr>
                <w:rFonts w:hint="eastAsia" w:eastAsiaTheme="minorEastAsia" w:cstheme="minorBidi"/>
              </w:rPr>
              <w:t>0.723</w:t>
            </w:r>
          </w:p>
        </w:tc>
        <w:tc>
          <w:tcPr>
            <w:tcW w:w="809" w:type="dxa"/>
            <w:vAlign w:val="center"/>
          </w:tcPr>
          <w:p w14:paraId="6B61D9A5">
            <w:pPr>
              <w:pStyle w:val="42"/>
              <w:rPr>
                <w:rFonts w:eastAsiaTheme="minorEastAsia" w:cstheme="minorBidi"/>
              </w:rPr>
            </w:pPr>
            <w:r>
              <w:rPr>
                <w:rFonts w:hint="eastAsia" w:eastAsiaTheme="minorEastAsia" w:cstheme="minorBidi"/>
              </w:rPr>
              <w:t>0.74</w:t>
            </w:r>
          </w:p>
        </w:tc>
        <w:tc>
          <w:tcPr>
            <w:tcW w:w="810" w:type="dxa"/>
            <w:vAlign w:val="center"/>
          </w:tcPr>
          <w:p w14:paraId="23E78C86">
            <w:pPr>
              <w:pStyle w:val="42"/>
              <w:rPr>
                <w:rFonts w:eastAsiaTheme="minorEastAsia" w:cstheme="minorBidi"/>
              </w:rPr>
            </w:pPr>
            <w:r>
              <w:rPr>
                <w:rFonts w:hint="eastAsia" w:eastAsiaTheme="minorEastAsia" w:cstheme="minorBidi"/>
              </w:rPr>
              <w:t>1.247</w:t>
            </w:r>
          </w:p>
        </w:tc>
        <w:tc>
          <w:tcPr>
            <w:tcW w:w="810" w:type="dxa"/>
            <w:vAlign w:val="center"/>
          </w:tcPr>
          <w:p w14:paraId="0506B4A5">
            <w:pPr>
              <w:pStyle w:val="42"/>
              <w:rPr>
                <w:rFonts w:eastAsiaTheme="minorEastAsia" w:cstheme="minorBidi"/>
              </w:rPr>
            </w:pPr>
            <w:r>
              <w:rPr>
                <w:rFonts w:hint="eastAsia" w:eastAsiaTheme="minorEastAsia" w:cstheme="minorBidi"/>
              </w:rPr>
              <w:t>0.481</w:t>
            </w:r>
          </w:p>
        </w:tc>
      </w:tr>
      <w:tr w14:paraId="23B4D9B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38C8FEF8">
            <w:pPr>
              <w:pStyle w:val="42"/>
              <w:rPr>
                <w:rFonts w:eastAsiaTheme="minorEastAsia" w:cstheme="minorBidi"/>
              </w:rPr>
            </w:pPr>
            <w:r>
              <w:rPr>
                <w:rFonts w:hint="eastAsia" w:eastAsiaTheme="minorEastAsia" w:cstheme="minorBidi"/>
              </w:rPr>
              <w:t>情景二（4月）流速</w:t>
            </w:r>
          </w:p>
        </w:tc>
        <w:tc>
          <w:tcPr>
            <w:tcW w:w="809" w:type="dxa"/>
            <w:vAlign w:val="center"/>
          </w:tcPr>
          <w:p w14:paraId="11EA5447">
            <w:pPr>
              <w:pStyle w:val="42"/>
              <w:rPr>
                <w:rFonts w:eastAsiaTheme="minorEastAsia" w:cstheme="minorBidi"/>
              </w:rPr>
            </w:pPr>
            <w:r>
              <w:rPr>
                <w:rFonts w:hint="eastAsia" w:eastAsiaTheme="minorEastAsia" w:cstheme="minorBidi"/>
              </w:rPr>
              <w:t>2.529</w:t>
            </w:r>
          </w:p>
        </w:tc>
        <w:tc>
          <w:tcPr>
            <w:tcW w:w="810" w:type="dxa"/>
            <w:vAlign w:val="center"/>
          </w:tcPr>
          <w:p w14:paraId="65AFD5A6">
            <w:pPr>
              <w:pStyle w:val="42"/>
              <w:rPr>
                <w:rFonts w:eastAsiaTheme="minorEastAsia" w:cstheme="minorBidi"/>
              </w:rPr>
            </w:pPr>
            <w:r>
              <w:rPr>
                <w:rFonts w:hint="eastAsia" w:eastAsiaTheme="minorEastAsia" w:cstheme="minorBidi"/>
              </w:rPr>
              <w:t>2.126</w:t>
            </w:r>
          </w:p>
        </w:tc>
        <w:tc>
          <w:tcPr>
            <w:tcW w:w="809" w:type="dxa"/>
            <w:vAlign w:val="center"/>
          </w:tcPr>
          <w:p w14:paraId="25A42171">
            <w:pPr>
              <w:pStyle w:val="42"/>
              <w:rPr>
                <w:rFonts w:eastAsiaTheme="minorEastAsia" w:cstheme="minorBidi"/>
              </w:rPr>
            </w:pPr>
            <w:r>
              <w:rPr>
                <w:rFonts w:hint="eastAsia" w:eastAsiaTheme="minorEastAsia" w:cstheme="minorBidi"/>
              </w:rPr>
              <w:t>2.102</w:t>
            </w:r>
          </w:p>
        </w:tc>
        <w:tc>
          <w:tcPr>
            <w:tcW w:w="810" w:type="dxa"/>
            <w:vAlign w:val="center"/>
          </w:tcPr>
          <w:p w14:paraId="24A3A140">
            <w:pPr>
              <w:pStyle w:val="42"/>
              <w:rPr>
                <w:rFonts w:eastAsiaTheme="minorEastAsia" w:cstheme="minorBidi"/>
              </w:rPr>
            </w:pPr>
            <w:r>
              <w:rPr>
                <w:rFonts w:hint="eastAsia" w:eastAsiaTheme="minorEastAsia" w:cstheme="minorBidi"/>
              </w:rPr>
              <w:t>2.208</w:t>
            </w:r>
          </w:p>
        </w:tc>
        <w:tc>
          <w:tcPr>
            <w:tcW w:w="809" w:type="dxa"/>
            <w:vAlign w:val="center"/>
          </w:tcPr>
          <w:p w14:paraId="346DECBE">
            <w:pPr>
              <w:pStyle w:val="42"/>
              <w:rPr>
                <w:rFonts w:eastAsiaTheme="minorEastAsia" w:cstheme="minorBidi"/>
              </w:rPr>
            </w:pPr>
            <w:r>
              <w:rPr>
                <w:rFonts w:hint="eastAsia" w:eastAsiaTheme="minorEastAsia" w:cstheme="minorBidi"/>
              </w:rPr>
              <w:t>1.7</w:t>
            </w:r>
          </w:p>
        </w:tc>
        <w:tc>
          <w:tcPr>
            <w:tcW w:w="810" w:type="dxa"/>
            <w:vAlign w:val="center"/>
          </w:tcPr>
          <w:p w14:paraId="781FFC5A">
            <w:pPr>
              <w:pStyle w:val="42"/>
              <w:rPr>
                <w:rFonts w:eastAsiaTheme="minorEastAsia" w:cstheme="minorBidi"/>
              </w:rPr>
            </w:pPr>
            <w:r>
              <w:rPr>
                <w:rFonts w:hint="eastAsia" w:eastAsiaTheme="minorEastAsia" w:cstheme="minorBidi"/>
              </w:rPr>
              <w:t>2.274</w:t>
            </w:r>
          </w:p>
        </w:tc>
        <w:tc>
          <w:tcPr>
            <w:tcW w:w="809" w:type="dxa"/>
            <w:vAlign w:val="center"/>
          </w:tcPr>
          <w:p w14:paraId="7E2105E6">
            <w:pPr>
              <w:pStyle w:val="42"/>
              <w:rPr>
                <w:rFonts w:eastAsiaTheme="minorEastAsia" w:cstheme="minorBidi"/>
              </w:rPr>
            </w:pPr>
            <w:r>
              <w:rPr>
                <w:rFonts w:hint="eastAsia" w:eastAsiaTheme="minorEastAsia" w:cstheme="minorBidi"/>
              </w:rPr>
              <w:t>2.356</w:t>
            </w:r>
          </w:p>
        </w:tc>
        <w:tc>
          <w:tcPr>
            <w:tcW w:w="810" w:type="dxa"/>
            <w:vAlign w:val="center"/>
          </w:tcPr>
          <w:p w14:paraId="53EC3679">
            <w:pPr>
              <w:pStyle w:val="42"/>
              <w:rPr>
                <w:rFonts w:eastAsiaTheme="minorEastAsia" w:cstheme="minorBidi"/>
              </w:rPr>
            </w:pPr>
            <w:r>
              <w:rPr>
                <w:rFonts w:hint="eastAsia" w:eastAsiaTheme="minorEastAsia" w:cstheme="minorBidi"/>
              </w:rPr>
              <w:t>3.117</w:t>
            </w:r>
          </w:p>
        </w:tc>
        <w:tc>
          <w:tcPr>
            <w:tcW w:w="810" w:type="dxa"/>
            <w:vAlign w:val="center"/>
          </w:tcPr>
          <w:p w14:paraId="27F2ABC8">
            <w:pPr>
              <w:pStyle w:val="42"/>
              <w:rPr>
                <w:rFonts w:eastAsiaTheme="minorEastAsia" w:cstheme="minorBidi"/>
              </w:rPr>
            </w:pPr>
            <w:r>
              <w:rPr>
                <w:rFonts w:hint="eastAsia" w:eastAsiaTheme="minorEastAsia" w:cstheme="minorBidi"/>
              </w:rPr>
              <w:t>1.515</w:t>
            </w:r>
          </w:p>
        </w:tc>
      </w:tr>
      <w:tr w14:paraId="42FD313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12B7096B">
            <w:pPr>
              <w:pStyle w:val="42"/>
              <w:rPr>
                <w:rFonts w:eastAsiaTheme="minorEastAsia" w:cstheme="minorBidi"/>
              </w:rPr>
            </w:pPr>
            <w:r>
              <w:rPr>
                <w:rFonts w:hint="eastAsia" w:eastAsiaTheme="minorEastAsia" w:cstheme="minorBidi"/>
              </w:rPr>
              <w:t>情景三（4月）流速</w:t>
            </w:r>
          </w:p>
        </w:tc>
        <w:tc>
          <w:tcPr>
            <w:tcW w:w="809" w:type="dxa"/>
            <w:vAlign w:val="center"/>
          </w:tcPr>
          <w:p w14:paraId="12F0F7E9">
            <w:pPr>
              <w:pStyle w:val="42"/>
              <w:rPr>
                <w:rFonts w:eastAsiaTheme="minorEastAsia" w:cstheme="minorBidi"/>
              </w:rPr>
            </w:pPr>
            <w:r>
              <w:rPr>
                <w:rFonts w:hint="eastAsia" w:eastAsiaTheme="minorEastAsia" w:cstheme="minorBidi"/>
              </w:rPr>
              <w:t>1.876</w:t>
            </w:r>
          </w:p>
        </w:tc>
        <w:tc>
          <w:tcPr>
            <w:tcW w:w="810" w:type="dxa"/>
            <w:vAlign w:val="center"/>
          </w:tcPr>
          <w:p w14:paraId="4163554D">
            <w:pPr>
              <w:pStyle w:val="42"/>
              <w:rPr>
                <w:rFonts w:eastAsiaTheme="minorEastAsia" w:cstheme="minorBidi"/>
              </w:rPr>
            </w:pPr>
            <w:r>
              <w:rPr>
                <w:rFonts w:hint="eastAsia" w:eastAsiaTheme="minorEastAsia" w:cstheme="minorBidi"/>
              </w:rPr>
              <w:t>1.582</w:t>
            </w:r>
          </w:p>
        </w:tc>
        <w:tc>
          <w:tcPr>
            <w:tcW w:w="809" w:type="dxa"/>
            <w:vAlign w:val="center"/>
          </w:tcPr>
          <w:p w14:paraId="1ACC3288">
            <w:pPr>
              <w:pStyle w:val="42"/>
              <w:rPr>
                <w:rFonts w:eastAsiaTheme="minorEastAsia" w:cstheme="minorBidi"/>
              </w:rPr>
            </w:pPr>
            <w:r>
              <w:rPr>
                <w:rFonts w:hint="eastAsia" w:eastAsiaTheme="minorEastAsia" w:cstheme="minorBidi"/>
              </w:rPr>
              <w:t>1.564</w:t>
            </w:r>
          </w:p>
        </w:tc>
        <w:tc>
          <w:tcPr>
            <w:tcW w:w="810" w:type="dxa"/>
            <w:vAlign w:val="center"/>
          </w:tcPr>
          <w:p w14:paraId="26BB50CB">
            <w:pPr>
              <w:pStyle w:val="42"/>
              <w:rPr>
                <w:rFonts w:eastAsiaTheme="minorEastAsia" w:cstheme="minorBidi"/>
              </w:rPr>
            </w:pPr>
            <w:r>
              <w:rPr>
                <w:rFonts w:hint="eastAsia" w:eastAsiaTheme="minorEastAsia" w:cstheme="minorBidi"/>
              </w:rPr>
              <w:t>1.628</w:t>
            </w:r>
          </w:p>
        </w:tc>
        <w:tc>
          <w:tcPr>
            <w:tcW w:w="809" w:type="dxa"/>
            <w:vAlign w:val="center"/>
          </w:tcPr>
          <w:p w14:paraId="7B1736DC">
            <w:pPr>
              <w:pStyle w:val="42"/>
              <w:rPr>
                <w:rFonts w:eastAsiaTheme="minorEastAsia" w:cstheme="minorBidi"/>
              </w:rPr>
            </w:pPr>
            <w:r>
              <w:rPr>
                <w:rFonts w:hint="eastAsia" w:eastAsiaTheme="minorEastAsia" w:cstheme="minorBidi"/>
              </w:rPr>
              <w:t>1.254</w:t>
            </w:r>
          </w:p>
        </w:tc>
        <w:tc>
          <w:tcPr>
            <w:tcW w:w="810" w:type="dxa"/>
            <w:vAlign w:val="center"/>
          </w:tcPr>
          <w:p w14:paraId="44A0A230">
            <w:pPr>
              <w:pStyle w:val="42"/>
              <w:rPr>
                <w:rFonts w:eastAsiaTheme="minorEastAsia" w:cstheme="minorBidi"/>
              </w:rPr>
            </w:pPr>
            <w:r>
              <w:rPr>
                <w:rFonts w:hint="eastAsia" w:eastAsiaTheme="minorEastAsia" w:cstheme="minorBidi"/>
              </w:rPr>
              <w:t>1.696</w:t>
            </w:r>
          </w:p>
        </w:tc>
        <w:tc>
          <w:tcPr>
            <w:tcW w:w="809" w:type="dxa"/>
            <w:vAlign w:val="center"/>
          </w:tcPr>
          <w:p w14:paraId="617AE679">
            <w:pPr>
              <w:pStyle w:val="42"/>
              <w:rPr>
                <w:rFonts w:eastAsiaTheme="minorEastAsia" w:cstheme="minorBidi"/>
              </w:rPr>
            </w:pPr>
            <w:r>
              <w:rPr>
                <w:rFonts w:hint="eastAsia" w:eastAsiaTheme="minorEastAsia" w:cstheme="minorBidi"/>
              </w:rPr>
              <w:t>1.752</w:t>
            </w:r>
          </w:p>
        </w:tc>
        <w:tc>
          <w:tcPr>
            <w:tcW w:w="810" w:type="dxa"/>
            <w:vAlign w:val="center"/>
          </w:tcPr>
          <w:p w14:paraId="42E8A465">
            <w:pPr>
              <w:pStyle w:val="42"/>
              <w:rPr>
                <w:rFonts w:eastAsiaTheme="minorEastAsia" w:cstheme="minorBidi"/>
              </w:rPr>
            </w:pPr>
            <w:r>
              <w:rPr>
                <w:rFonts w:hint="eastAsia" w:eastAsiaTheme="minorEastAsia" w:cstheme="minorBidi"/>
              </w:rPr>
              <w:t>2.282</w:t>
            </w:r>
          </w:p>
        </w:tc>
        <w:tc>
          <w:tcPr>
            <w:tcW w:w="810" w:type="dxa"/>
            <w:vAlign w:val="center"/>
          </w:tcPr>
          <w:p w14:paraId="71F79ADE">
            <w:pPr>
              <w:pStyle w:val="42"/>
              <w:rPr>
                <w:rFonts w:eastAsiaTheme="minorEastAsia" w:cstheme="minorBidi"/>
              </w:rPr>
            </w:pPr>
            <w:r>
              <w:rPr>
                <w:rFonts w:hint="eastAsia" w:eastAsiaTheme="minorEastAsia" w:cstheme="minorBidi"/>
              </w:rPr>
              <w:t>1.128</w:t>
            </w:r>
          </w:p>
        </w:tc>
      </w:tr>
      <w:tr w14:paraId="3C559A8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3597F83A">
            <w:pPr>
              <w:pStyle w:val="42"/>
              <w:rPr>
                <w:rFonts w:eastAsiaTheme="minorEastAsia" w:cstheme="minorBidi"/>
              </w:rPr>
            </w:pPr>
            <w:r>
              <w:rPr>
                <w:rFonts w:hint="eastAsia" w:eastAsiaTheme="minorEastAsia" w:cstheme="minorBidi"/>
              </w:rPr>
              <w:t>情景一（5月）流速</w:t>
            </w:r>
          </w:p>
        </w:tc>
        <w:tc>
          <w:tcPr>
            <w:tcW w:w="809" w:type="dxa"/>
            <w:vAlign w:val="center"/>
          </w:tcPr>
          <w:p w14:paraId="221A9D11">
            <w:pPr>
              <w:pStyle w:val="42"/>
              <w:rPr>
                <w:rFonts w:eastAsiaTheme="minorEastAsia" w:cstheme="minorBidi"/>
              </w:rPr>
            </w:pPr>
            <w:r>
              <w:rPr>
                <w:rFonts w:hint="eastAsia" w:eastAsiaTheme="minorEastAsia" w:cstheme="minorBidi"/>
              </w:rPr>
              <w:t>1.627</w:t>
            </w:r>
          </w:p>
        </w:tc>
        <w:tc>
          <w:tcPr>
            <w:tcW w:w="810" w:type="dxa"/>
            <w:vAlign w:val="center"/>
          </w:tcPr>
          <w:p w14:paraId="72086067">
            <w:pPr>
              <w:pStyle w:val="42"/>
              <w:rPr>
                <w:rFonts w:eastAsiaTheme="minorEastAsia" w:cstheme="minorBidi"/>
              </w:rPr>
            </w:pPr>
            <w:r>
              <w:rPr>
                <w:rFonts w:hint="eastAsia" w:eastAsiaTheme="minorEastAsia" w:cstheme="minorBidi"/>
              </w:rPr>
              <w:t>1.109</w:t>
            </w:r>
          </w:p>
        </w:tc>
        <w:tc>
          <w:tcPr>
            <w:tcW w:w="809" w:type="dxa"/>
            <w:vAlign w:val="center"/>
          </w:tcPr>
          <w:p w14:paraId="46673758">
            <w:pPr>
              <w:pStyle w:val="42"/>
              <w:rPr>
                <w:rFonts w:eastAsiaTheme="minorEastAsia" w:cstheme="minorBidi"/>
              </w:rPr>
            </w:pPr>
            <w:r>
              <w:rPr>
                <w:rFonts w:hint="eastAsia" w:eastAsiaTheme="minorEastAsia" w:cstheme="minorBidi"/>
              </w:rPr>
              <w:t>1.098</w:t>
            </w:r>
          </w:p>
        </w:tc>
        <w:tc>
          <w:tcPr>
            <w:tcW w:w="810" w:type="dxa"/>
            <w:vAlign w:val="center"/>
          </w:tcPr>
          <w:p w14:paraId="00C3026A">
            <w:pPr>
              <w:pStyle w:val="42"/>
              <w:rPr>
                <w:rFonts w:eastAsiaTheme="minorEastAsia" w:cstheme="minorBidi"/>
              </w:rPr>
            </w:pPr>
            <w:r>
              <w:rPr>
                <w:rFonts w:hint="eastAsia" w:eastAsiaTheme="minorEastAsia" w:cstheme="minorBidi"/>
              </w:rPr>
              <w:t>1.471</w:t>
            </w:r>
          </w:p>
        </w:tc>
        <w:tc>
          <w:tcPr>
            <w:tcW w:w="809" w:type="dxa"/>
            <w:vAlign w:val="center"/>
          </w:tcPr>
          <w:p w14:paraId="54404F02">
            <w:pPr>
              <w:pStyle w:val="42"/>
              <w:rPr>
                <w:rFonts w:eastAsiaTheme="minorEastAsia" w:cstheme="minorBidi"/>
              </w:rPr>
            </w:pPr>
            <w:r>
              <w:rPr>
                <w:rFonts w:hint="eastAsia" w:eastAsiaTheme="minorEastAsia" w:cstheme="minorBidi"/>
              </w:rPr>
              <w:t>0.883</w:t>
            </w:r>
          </w:p>
        </w:tc>
        <w:tc>
          <w:tcPr>
            <w:tcW w:w="810" w:type="dxa"/>
            <w:vAlign w:val="center"/>
          </w:tcPr>
          <w:p w14:paraId="4223E9E7">
            <w:pPr>
              <w:pStyle w:val="42"/>
              <w:rPr>
                <w:rFonts w:eastAsiaTheme="minorEastAsia" w:cstheme="minorBidi"/>
              </w:rPr>
            </w:pPr>
            <w:r>
              <w:rPr>
                <w:rFonts w:hint="eastAsia" w:eastAsiaTheme="minorEastAsia" w:cstheme="minorBidi"/>
              </w:rPr>
              <w:t>1.198</w:t>
            </w:r>
          </w:p>
        </w:tc>
        <w:tc>
          <w:tcPr>
            <w:tcW w:w="809" w:type="dxa"/>
            <w:vAlign w:val="center"/>
          </w:tcPr>
          <w:p w14:paraId="76D1109E">
            <w:pPr>
              <w:pStyle w:val="42"/>
              <w:rPr>
                <w:rFonts w:eastAsiaTheme="minorEastAsia" w:cstheme="minorBidi"/>
              </w:rPr>
            </w:pPr>
            <w:r>
              <w:rPr>
                <w:rFonts w:hint="eastAsia" w:eastAsiaTheme="minorEastAsia" w:cstheme="minorBidi"/>
              </w:rPr>
              <w:t>1.227</w:t>
            </w:r>
          </w:p>
        </w:tc>
        <w:tc>
          <w:tcPr>
            <w:tcW w:w="810" w:type="dxa"/>
            <w:vAlign w:val="center"/>
          </w:tcPr>
          <w:p w14:paraId="4D776519">
            <w:pPr>
              <w:pStyle w:val="42"/>
              <w:rPr>
                <w:rFonts w:eastAsiaTheme="minorEastAsia" w:cstheme="minorBidi"/>
              </w:rPr>
            </w:pPr>
            <w:r>
              <w:rPr>
                <w:rFonts w:hint="eastAsia" w:eastAsiaTheme="minorEastAsia" w:cstheme="minorBidi"/>
              </w:rPr>
              <w:t>2.058</w:t>
            </w:r>
          </w:p>
        </w:tc>
        <w:tc>
          <w:tcPr>
            <w:tcW w:w="810" w:type="dxa"/>
            <w:vAlign w:val="center"/>
          </w:tcPr>
          <w:p w14:paraId="786E58E7">
            <w:pPr>
              <w:pStyle w:val="42"/>
              <w:rPr>
                <w:rFonts w:eastAsiaTheme="minorEastAsia" w:cstheme="minorBidi"/>
              </w:rPr>
            </w:pPr>
            <w:r>
              <w:rPr>
                <w:rFonts w:hint="eastAsia" w:eastAsiaTheme="minorEastAsia" w:cstheme="minorBidi"/>
              </w:rPr>
              <w:t>0.794</w:t>
            </w:r>
          </w:p>
        </w:tc>
      </w:tr>
      <w:tr w14:paraId="6ADA321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7A1FD822">
            <w:pPr>
              <w:pStyle w:val="42"/>
              <w:rPr>
                <w:rFonts w:eastAsiaTheme="minorEastAsia" w:cstheme="minorBidi"/>
              </w:rPr>
            </w:pPr>
            <w:r>
              <w:rPr>
                <w:rFonts w:hint="eastAsia" w:eastAsiaTheme="minorEastAsia" w:cstheme="minorBidi"/>
              </w:rPr>
              <w:t>情景二（5月）流速</w:t>
            </w:r>
          </w:p>
        </w:tc>
        <w:tc>
          <w:tcPr>
            <w:tcW w:w="809" w:type="dxa"/>
            <w:vAlign w:val="center"/>
          </w:tcPr>
          <w:p w14:paraId="32B38085">
            <w:pPr>
              <w:pStyle w:val="42"/>
              <w:rPr>
                <w:rFonts w:eastAsiaTheme="minorEastAsia" w:cstheme="minorBidi"/>
              </w:rPr>
            </w:pPr>
            <w:r>
              <w:rPr>
                <w:rFonts w:hint="eastAsia" w:eastAsiaTheme="minorEastAsia" w:cstheme="minorBidi"/>
              </w:rPr>
              <w:t>2.737</w:t>
            </w:r>
          </w:p>
        </w:tc>
        <w:tc>
          <w:tcPr>
            <w:tcW w:w="810" w:type="dxa"/>
            <w:vAlign w:val="center"/>
          </w:tcPr>
          <w:p w14:paraId="2B564503">
            <w:pPr>
              <w:pStyle w:val="42"/>
              <w:rPr>
                <w:rFonts w:eastAsiaTheme="minorEastAsia" w:cstheme="minorBidi"/>
              </w:rPr>
            </w:pPr>
            <w:r>
              <w:rPr>
                <w:rFonts w:hint="eastAsia" w:eastAsiaTheme="minorEastAsia" w:cstheme="minorBidi"/>
              </w:rPr>
              <w:t>2.301</w:t>
            </w:r>
          </w:p>
        </w:tc>
        <w:tc>
          <w:tcPr>
            <w:tcW w:w="809" w:type="dxa"/>
            <w:vAlign w:val="center"/>
          </w:tcPr>
          <w:p w14:paraId="27A23DA3">
            <w:pPr>
              <w:pStyle w:val="42"/>
              <w:rPr>
                <w:rFonts w:eastAsiaTheme="minorEastAsia" w:cstheme="minorBidi"/>
              </w:rPr>
            </w:pPr>
            <w:r>
              <w:rPr>
                <w:rFonts w:hint="eastAsia" w:eastAsiaTheme="minorEastAsia" w:cstheme="minorBidi"/>
              </w:rPr>
              <w:t>2.278</w:t>
            </w:r>
          </w:p>
        </w:tc>
        <w:tc>
          <w:tcPr>
            <w:tcW w:w="810" w:type="dxa"/>
            <w:vAlign w:val="center"/>
          </w:tcPr>
          <w:p w14:paraId="16235CE0">
            <w:pPr>
              <w:pStyle w:val="42"/>
              <w:rPr>
                <w:rFonts w:eastAsiaTheme="minorEastAsia" w:cstheme="minorBidi"/>
              </w:rPr>
            </w:pPr>
            <w:r>
              <w:rPr>
                <w:rFonts w:hint="eastAsia" w:eastAsiaTheme="minorEastAsia" w:cstheme="minorBidi"/>
              </w:rPr>
              <w:t>2.392</w:t>
            </w:r>
          </w:p>
        </w:tc>
        <w:tc>
          <w:tcPr>
            <w:tcW w:w="809" w:type="dxa"/>
            <w:vAlign w:val="center"/>
          </w:tcPr>
          <w:p w14:paraId="65AEBBDD">
            <w:pPr>
              <w:pStyle w:val="42"/>
              <w:rPr>
                <w:rFonts w:eastAsiaTheme="minorEastAsia" w:cstheme="minorBidi"/>
              </w:rPr>
            </w:pPr>
            <w:r>
              <w:rPr>
                <w:rFonts w:hint="eastAsia" w:eastAsiaTheme="minorEastAsia" w:cstheme="minorBidi"/>
              </w:rPr>
              <w:t>1.836</w:t>
            </w:r>
          </w:p>
        </w:tc>
        <w:tc>
          <w:tcPr>
            <w:tcW w:w="810" w:type="dxa"/>
            <w:vAlign w:val="center"/>
          </w:tcPr>
          <w:p w14:paraId="7B69F9DA">
            <w:pPr>
              <w:pStyle w:val="42"/>
              <w:rPr>
                <w:rFonts w:eastAsiaTheme="minorEastAsia" w:cstheme="minorBidi"/>
              </w:rPr>
            </w:pPr>
            <w:r>
              <w:rPr>
                <w:rFonts w:hint="eastAsia" w:eastAsiaTheme="minorEastAsia" w:cstheme="minorBidi"/>
              </w:rPr>
              <w:t>2.462</w:t>
            </w:r>
          </w:p>
        </w:tc>
        <w:tc>
          <w:tcPr>
            <w:tcW w:w="809" w:type="dxa"/>
            <w:vAlign w:val="center"/>
          </w:tcPr>
          <w:p w14:paraId="2BA327F8">
            <w:pPr>
              <w:pStyle w:val="42"/>
              <w:rPr>
                <w:rFonts w:eastAsiaTheme="minorEastAsia" w:cstheme="minorBidi"/>
              </w:rPr>
            </w:pPr>
            <w:r>
              <w:rPr>
                <w:rFonts w:hint="eastAsia" w:eastAsiaTheme="minorEastAsia" w:cstheme="minorBidi"/>
              </w:rPr>
              <w:t>2.56</w:t>
            </w:r>
          </w:p>
        </w:tc>
        <w:tc>
          <w:tcPr>
            <w:tcW w:w="810" w:type="dxa"/>
            <w:vAlign w:val="center"/>
          </w:tcPr>
          <w:p w14:paraId="2D410DAB">
            <w:pPr>
              <w:pStyle w:val="42"/>
              <w:rPr>
                <w:rFonts w:eastAsiaTheme="minorEastAsia" w:cstheme="minorBidi"/>
              </w:rPr>
            </w:pPr>
            <w:r>
              <w:rPr>
                <w:rFonts w:hint="eastAsia" w:eastAsiaTheme="minorEastAsia" w:cstheme="minorBidi"/>
              </w:rPr>
              <w:t>3.383</w:t>
            </w:r>
          </w:p>
        </w:tc>
        <w:tc>
          <w:tcPr>
            <w:tcW w:w="810" w:type="dxa"/>
            <w:vAlign w:val="center"/>
          </w:tcPr>
          <w:p w14:paraId="33B611EB">
            <w:pPr>
              <w:pStyle w:val="42"/>
              <w:rPr>
                <w:rFonts w:eastAsiaTheme="minorEastAsia" w:cstheme="minorBidi"/>
              </w:rPr>
            </w:pPr>
            <w:r>
              <w:rPr>
                <w:rFonts w:hint="eastAsia" w:eastAsiaTheme="minorEastAsia" w:cstheme="minorBidi"/>
              </w:rPr>
              <w:t>1.64</w:t>
            </w:r>
          </w:p>
        </w:tc>
      </w:tr>
      <w:tr w14:paraId="6B939D3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14:paraId="56E35610">
            <w:pPr>
              <w:pStyle w:val="42"/>
              <w:rPr>
                <w:rFonts w:eastAsiaTheme="minorEastAsia" w:cstheme="minorBidi"/>
              </w:rPr>
            </w:pPr>
            <w:r>
              <w:rPr>
                <w:rFonts w:hint="eastAsia" w:eastAsiaTheme="minorEastAsia" w:cstheme="minorBidi"/>
              </w:rPr>
              <w:t>情景三（5月）流速</w:t>
            </w:r>
          </w:p>
        </w:tc>
        <w:tc>
          <w:tcPr>
            <w:tcW w:w="809" w:type="dxa"/>
            <w:vAlign w:val="center"/>
          </w:tcPr>
          <w:p w14:paraId="6A6994CE">
            <w:pPr>
              <w:pStyle w:val="42"/>
              <w:rPr>
                <w:rFonts w:eastAsiaTheme="minorEastAsia" w:cstheme="minorBidi"/>
              </w:rPr>
            </w:pPr>
            <w:r>
              <w:rPr>
                <w:rFonts w:hint="eastAsia" w:eastAsiaTheme="minorEastAsia" w:cstheme="minorBidi"/>
              </w:rPr>
              <w:t>2.154</w:t>
            </w:r>
          </w:p>
        </w:tc>
        <w:tc>
          <w:tcPr>
            <w:tcW w:w="810" w:type="dxa"/>
            <w:vAlign w:val="center"/>
          </w:tcPr>
          <w:p w14:paraId="6F7E84D7">
            <w:pPr>
              <w:pStyle w:val="42"/>
              <w:rPr>
                <w:rFonts w:eastAsiaTheme="minorEastAsia" w:cstheme="minorBidi"/>
              </w:rPr>
            </w:pPr>
            <w:r>
              <w:rPr>
                <w:rFonts w:hint="eastAsia" w:eastAsiaTheme="minorEastAsia" w:cstheme="minorBidi"/>
              </w:rPr>
              <w:t>1.808</w:t>
            </w:r>
          </w:p>
        </w:tc>
        <w:tc>
          <w:tcPr>
            <w:tcW w:w="809" w:type="dxa"/>
            <w:vAlign w:val="center"/>
          </w:tcPr>
          <w:p w14:paraId="63BB1C6C">
            <w:pPr>
              <w:pStyle w:val="42"/>
              <w:rPr>
                <w:rFonts w:eastAsiaTheme="minorEastAsia" w:cstheme="minorBidi"/>
              </w:rPr>
            </w:pPr>
            <w:r>
              <w:rPr>
                <w:rFonts w:hint="eastAsia" w:eastAsiaTheme="minorEastAsia" w:cstheme="minorBidi"/>
              </w:rPr>
              <w:t>1.792</w:t>
            </w:r>
          </w:p>
        </w:tc>
        <w:tc>
          <w:tcPr>
            <w:tcW w:w="810" w:type="dxa"/>
            <w:vAlign w:val="center"/>
          </w:tcPr>
          <w:p w14:paraId="1C3E3FDE">
            <w:pPr>
              <w:pStyle w:val="42"/>
              <w:rPr>
                <w:rFonts w:eastAsiaTheme="minorEastAsia" w:cstheme="minorBidi"/>
              </w:rPr>
            </w:pPr>
            <w:r>
              <w:rPr>
                <w:rFonts w:hint="eastAsia" w:eastAsiaTheme="minorEastAsia" w:cstheme="minorBidi"/>
              </w:rPr>
              <w:t>1.864</w:t>
            </w:r>
          </w:p>
        </w:tc>
        <w:tc>
          <w:tcPr>
            <w:tcW w:w="809" w:type="dxa"/>
            <w:vAlign w:val="center"/>
          </w:tcPr>
          <w:p w14:paraId="1B24D8F4">
            <w:pPr>
              <w:pStyle w:val="42"/>
              <w:rPr>
                <w:rFonts w:eastAsiaTheme="minorEastAsia" w:cstheme="minorBidi"/>
              </w:rPr>
            </w:pPr>
            <w:r>
              <w:rPr>
                <w:rFonts w:hint="eastAsia" w:eastAsiaTheme="minorEastAsia" w:cstheme="minorBidi"/>
              </w:rPr>
              <w:t>1.442</w:t>
            </w:r>
          </w:p>
        </w:tc>
        <w:tc>
          <w:tcPr>
            <w:tcW w:w="810" w:type="dxa"/>
            <w:vAlign w:val="center"/>
          </w:tcPr>
          <w:p w14:paraId="6FA3D00B">
            <w:pPr>
              <w:pStyle w:val="42"/>
              <w:rPr>
                <w:rFonts w:eastAsiaTheme="minorEastAsia" w:cstheme="minorBidi"/>
              </w:rPr>
            </w:pPr>
            <w:r>
              <w:rPr>
                <w:rFonts w:hint="eastAsia" w:eastAsiaTheme="minorEastAsia" w:cstheme="minorBidi"/>
              </w:rPr>
              <w:t>1.946</w:t>
            </w:r>
          </w:p>
        </w:tc>
        <w:tc>
          <w:tcPr>
            <w:tcW w:w="809" w:type="dxa"/>
            <w:vAlign w:val="center"/>
          </w:tcPr>
          <w:p w14:paraId="7A713A2B">
            <w:pPr>
              <w:pStyle w:val="42"/>
              <w:rPr>
                <w:rFonts w:eastAsiaTheme="minorEastAsia" w:cstheme="minorBidi"/>
              </w:rPr>
            </w:pPr>
            <w:r>
              <w:rPr>
                <w:rFonts w:hint="eastAsia" w:eastAsiaTheme="minorEastAsia" w:cstheme="minorBidi"/>
              </w:rPr>
              <w:t>2.008</w:t>
            </w:r>
          </w:p>
        </w:tc>
        <w:tc>
          <w:tcPr>
            <w:tcW w:w="810" w:type="dxa"/>
            <w:vAlign w:val="center"/>
          </w:tcPr>
          <w:p w14:paraId="64D16D58">
            <w:pPr>
              <w:pStyle w:val="42"/>
              <w:rPr>
                <w:rFonts w:eastAsiaTheme="minorEastAsia" w:cstheme="minorBidi"/>
              </w:rPr>
            </w:pPr>
            <w:r>
              <w:rPr>
                <w:rFonts w:hint="eastAsia" w:eastAsiaTheme="minorEastAsia" w:cstheme="minorBidi"/>
              </w:rPr>
              <w:t>2.626</w:t>
            </w:r>
          </w:p>
        </w:tc>
        <w:tc>
          <w:tcPr>
            <w:tcW w:w="810" w:type="dxa"/>
            <w:vAlign w:val="center"/>
          </w:tcPr>
          <w:p w14:paraId="515CAE32">
            <w:pPr>
              <w:pStyle w:val="42"/>
              <w:rPr>
                <w:rFonts w:eastAsiaTheme="minorEastAsia" w:cstheme="minorBidi"/>
              </w:rPr>
            </w:pPr>
            <w:r>
              <w:rPr>
                <w:rFonts w:hint="eastAsia" w:eastAsiaTheme="minorEastAsia" w:cstheme="minorBidi"/>
              </w:rPr>
              <w:t>1.292</w:t>
            </w:r>
          </w:p>
        </w:tc>
      </w:tr>
    </w:tbl>
    <w:p w14:paraId="190313C9">
      <w:r>
        <w:rPr>
          <w:rFonts w:hint="eastAsia"/>
        </w:rPr>
        <w:t>根据表格得出坝址下游各断面流量变化趋势图如下：</w:t>
      </w:r>
    </w:p>
    <w:p w14:paraId="261AC08A">
      <w:r>
        <w:drawing>
          <wp:inline distT="0" distB="0" distL="0" distR="0">
            <wp:extent cx="4572000" cy="2743200"/>
            <wp:effectExtent l="0" t="0" r="0" b="0"/>
            <wp:docPr id="1995555781"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6B5942A6">
      <w:pPr>
        <w:pStyle w:val="45"/>
      </w:pPr>
      <w:r>
        <w:rPr>
          <w:rFonts w:hint="eastAsia"/>
        </w:rPr>
        <w:t>图4.2-9  放空洞建设前后坝址下游各断面流速变化趋势图（P=90%）</w:t>
      </w:r>
    </w:p>
    <w:p w14:paraId="5A5ED64F">
      <w:r>
        <w:rPr>
          <w:rFonts w:hint="eastAsia"/>
        </w:rPr>
        <w:t>通过4、5月份各断面流量变化的趋势图，分析得出在不同情景下：由于放空洞的运行，在不同运行程度下（本次预测放空洞全开和半开两种情景），坝址下游的流量均有不同程度的变大幅度；坝址下游的水深均有不同程度的变深幅度；坝址下游的流速均有不同程度的变快幅度。其中，水深在断面1、4、8的变化幅度最为明显。</w:t>
      </w:r>
    </w:p>
    <w:p w14:paraId="03508638">
      <w:pPr>
        <w:rPr>
          <w:b/>
          <w:bCs/>
        </w:rPr>
      </w:pPr>
      <w:r>
        <w:rPr>
          <w:rFonts w:hint="eastAsia"/>
        </w:rPr>
        <w:t>综上所述，放空洞全开和半开状态下坝址下游各断面的水文要素（流量、水深和流速）均有较大幅度的提高，</w:t>
      </w:r>
      <w:bookmarkStart w:id="74" w:name="_Hlk166476796"/>
      <w:r>
        <w:rPr>
          <w:rFonts w:hint="eastAsia"/>
        </w:rPr>
        <w:t>其中，水深在断面1、4、8的变化幅度最为明显。由于放空洞运行时间一般较短，实际情况相对于预测来说下泄流量更少，并4、5月份的流量、水深和流速在放空洞全开下距离其余月份最大值任较远，即正常情况下跑马滩水库坝址下游河道有能力应对放空洞运行时的下泄流量。</w:t>
      </w:r>
      <w:r>
        <w:rPr>
          <w:rFonts w:hint="eastAsia"/>
          <w:b/>
          <w:bCs/>
        </w:rPr>
        <w:t>因此，放空洞运行期间会使坝址下游水文情势出现变大趋势，改变了下游水文情势的变化规律，对原有河道造成一定影响，尤其是水深变化比较突出，将淹没河道两岸的部分植被，又由于放空洞流量最大程度下泄情况下不超过下游河道最大承受能力，不会对下游河道造成重大损害，河道附近的环境有自我修复的条件。</w:t>
      </w:r>
      <w:bookmarkEnd w:id="74"/>
    </w:p>
    <w:p w14:paraId="5994BD9E">
      <w:pPr>
        <w:pStyle w:val="4"/>
      </w:pPr>
      <w:bookmarkStart w:id="75" w:name="_Toc166488891"/>
      <w:r>
        <w:rPr>
          <w:rFonts w:hint="eastAsia"/>
        </w:rPr>
        <w:t>4.2.3 运行期地表水环境质量影响分析</w:t>
      </w:r>
      <w:bookmarkEnd w:id="75"/>
    </w:p>
    <w:p w14:paraId="6DD9AF72">
      <w:pPr>
        <w:pStyle w:val="5"/>
      </w:pPr>
      <w:r>
        <w:t>4.2.3.1</w:t>
      </w:r>
      <w:r>
        <w:rPr>
          <w:rFonts w:hint="eastAsia"/>
        </w:rPr>
        <w:t xml:space="preserve"> 水质目标</w:t>
      </w:r>
    </w:p>
    <w:p w14:paraId="01696918">
      <w:r>
        <w:rPr>
          <w:rFonts w:hint="eastAsia"/>
        </w:rPr>
        <w:t>根据本项目所在流域水功能区划，本次评价琼江、蟠龙河水质目标均定为地表水Ⅲ类。</w:t>
      </w:r>
    </w:p>
    <w:p w14:paraId="14887C9D">
      <w:pPr>
        <w:pStyle w:val="5"/>
      </w:pPr>
      <w:r>
        <w:rPr>
          <w:rFonts w:hint="eastAsia"/>
        </w:rPr>
        <w:t>4.2.3.2 水环境模型</w:t>
      </w:r>
    </w:p>
    <w:p w14:paraId="2F89034C">
      <w:pPr>
        <w:pStyle w:val="6"/>
      </w:pPr>
      <w:r>
        <w:rPr>
          <w:rFonts w:hint="eastAsia"/>
        </w:rPr>
        <w:t>（1）水域概化</w:t>
      </w:r>
    </w:p>
    <w:p w14:paraId="3650417E">
      <w:r>
        <w:rPr>
          <w:rFonts w:hint="eastAsia"/>
        </w:rPr>
        <w:t>本次水质预测中可将天然河道概化为顺直河道，断面天然径流也需进行概化。主要包括：河流径流量和流速的概化、污染源源强和位置的概化。</w:t>
      </w:r>
    </w:p>
    <w:p w14:paraId="45D83502">
      <w:r>
        <w:rPr>
          <w:rFonts w:hint="eastAsia"/>
        </w:rPr>
        <w:t>根据河段划分原则及旁侧入流、污染源和常规监测断面位置，对项目坝址下游河道进行简化示意图见图4.2-1。</w:t>
      </w:r>
    </w:p>
    <w:p w14:paraId="6A416FDE">
      <w:r>
        <w:drawing>
          <wp:inline distT="0" distB="0" distL="0" distR="0">
            <wp:extent cx="5113655" cy="1780540"/>
            <wp:effectExtent l="38100" t="38100" r="29845" b="29210"/>
            <wp:docPr id="70888276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882768" name="图片 1"/>
                    <pic:cNvPicPr>
                      <a:picLocks noChangeAspect="1"/>
                    </pic:cNvPicPr>
                  </pic:nvPicPr>
                  <pic:blipFill>
                    <a:blip r:embed="rId38"/>
                    <a:stretch>
                      <a:fillRect/>
                    </a:stretch>
                  </pic:blipFill>
                  <pic:spPr>
                    <a:xfrm>
                      <a:off x="0" y="0"/>
                      <a:ext cx="5114286" cy="1780952"/>
                    </a:xfrm>
                    <a:prstGeom prst="rect">
                      <a:avLst/>
                    </a:prstGeom>
                    <a:ln w="38100" cmpd="thickThin">
                      <a:solidFill>
                        <a:schemeClr val="tx1"/>
                      </a:solidFill>
                    </a:ln>
                  </pic:spPr>
                </pic:pic>
              </a:graphicData>
            </a:graphic>
          </wp:inline>
        </w:drawing>
      </w:r>
    </w:p>
    <w:p w14:paraId="1DC91285">
      <w:pPr>
        <w:pStyle w:val="45"/>
      </w:pPr>
      <w:r>
        <w:rPr>
          <w:rFonts w:hint="eastAsia"/>
        </w:rPr>
        <w:t>图4.2-1 蟠龙河及琼江河道概化示意图</w:t>
      </w:r>
    </w:p>
    <w:p w14:paraId="2659BB0B">
      <w:pPr>
        <w:pStyle w:val="6"/>
      </w:pPr>
      <w:r>
        <w:rPr>
          <w:rFonts w:hint="eastAsia"/>
        </w:rPr>
        <w:t>（2）水质模型选择</w:t>
      </w:r>
    </w:p>
    <w:p w14:paraId="532156FF">
      <w:r>
        <w:rPr>
          <w:rFonts w:hint="eastAsia"/>
        </w:rPr>
        <w:t>遂宁市安居区跑马滩水库增设放空洞工程位于水库溢洪道和大坝之间，运行期间放空洞将水库死水位以下水体下泄时可能对坝址下游地表水环境质量造成影响，本次将按河流一维模型预测放空洞运行期间对下游水环境的影响。</w:t>
      </w:r>
    </w:p>
    <w:p w14:paraId="411344CF">
      <w:r>
        <w:rPr>
          <w:rFonts w:hint="eastAsia"/>
        </w:rPr>
        <w:t>对于河流而言，一维模型假定污染物浓度仅在河流纵向上发生变化，主要适用于同时满足以下条件的河段：</w:t>
      </w:r>
    </w:p>
    <w:p w14:paraId="1B43A0AE">
      <w:r>
        <w:rPr>
          <w:rFonts w:hint="eastAsia"/>
        </w:rPr>
        <w:t>a.窄浅河段；</w:t>
      </w:r>
    </w:p>
    <w:p w14:paraId="0C77E0C5">
      <w:r>
        <w:rPr>
          <w:rFonts w:hint="eastAsia"/>
        </w:rPr>
        <w:t>b.污染物在较短的时间内基本能混合均匀；</w:t>
      </w:r>
    </w:p>
    <w:p w14:paraId="6DF6A9D3">
      <w:r>
        <w:rPr>
          <w:rFonts w:hint="eastAsia"/>
        </w:rPr>
        <w:t>c.污染物浓度在断面横向方向变化不大，横向和垂向的污染物浓度梯度可以忽略。如果污染物进入水域后，在一定范围内经过平流输移、纵向离散和横向混合后达到充分混合，或者根据水质管理的精度要求允许不考虑混合过程而假定在排污口断面瞬时完成均匀混合，即假定水体内在某一断面处或某一区域之外实现均匀混合，则不论水体属于江、河、湖、库的任一类，均可按一维问题概化计算条件。</w:t>
      </w:r>
    </w:p>
    <w:p w14:paraId="2ADDEFB3">
      <w:r>
        <w:rPr>
          <w:rFonts w:hint="eastAsia"/>
        </w:rPr>
        <w:t>根据现场调查和资料查阅，项目所在河流蟠龙河计算河段水面均不宽、水深较浅，蟠龙河河口多年平均流量低于15m</w:t>
      </w:r>
      <w:r>
        <w:rPr>
          <w:rFonts w:hint="eastAsia"/>
          <w:vertAlign w:val="superscript"/>
        </w:rPr>
        <w:t>3</w:t>
      </w:r>
      <w:r>
        <w:rPr>
          <w:rFonts w:hint="eastAsia"/>
        </w:rPr>
        <w:t>/s，属小型河流。跑马滩水库为中型水库，具有年调节性能，放空洞运行期间坝址下游污染源预测模型可采用河流一维水质模型。</w:t>
      </w:r>
    </w:p>
    <w:p w14:paraId="1F417D2C">
      <w:pPr>
        <w:ind w:firstLine="482"/>
        <w:rPr>
          <w:b/>
          <w:bCs/>
        </w:rPr>
      </w:pPr>
      <w:r>
        <w:rPr>
          <w:rFonts w:hint="eastAsia"/>
          <w:b/>
          <w:bCs/>
        </w:rPr>
        <w:t>根据现阶段蟠龙河主要污染指标及四川省管控的主要污染物，本次评价污染预测选择项目确定COD、NH</w:t>
      </w:r>
      <w:r>
        <w:rPr>
          <w:rFonts w:hint="eastAsia"/>
          <w:b/>
          <w:bCs/>
          <w:vertAlign w:val="subscript"/>
        </w:rPr>
        <w:t>3</w:t>
      </w:r>
      <w:r>
        <w:rPr>
          <w:rFonts w:hint="eastAsia"/>
          <w:b/>
          <w:bCs/>
        </w:rPr>
        <w:t>-N、TP。</w:t>
      </w:r>
    </w:p>
    <w:p w14:paraId="2E6BBDFA">
      <w:r>
        <w:rPr>
          <w:rFonts w:hint="eastAsia"/>
        </w:rPr>
        <w:t>河流一维数学模型：当河流中河段均匀、恒定连续排污和水文条件稳定时，该河段的断面面积A、平均流速u以及污染物的输入量W和纵向弥散Ex都不随时间而变化。此时，河流断面污染物浓度C是稳定而不随时间变化的。对于一般不受潮汐影响的、连续排污的稳态河流，往往可以忽略纵向弥散作用。此时一维河流的稳态水质模型为：</w:t>
      </w:r>
    </w:p>
    <w:p w14:paraId="7663F41D">
      <w:pPr>
        <w:rPr>
          <w:i/>
        </w:rPr>
      </w:pPr>
      <m:oMathPara>
        <m:oMath>
          <m:sSub>
            <m:sSubPr>
              <m:ctrlPr>
                <w:rPr>
                  <w:rFonts w:ascii="Cambria Math" w:hAnsi="Cambria Math"/>
                  <w:i/>
                </w:rPr>
              </m:ctrlPr>
            </m:sSubPr>
            <m:e>
              <m:r>
                <m:rPr/>
                <w:rPr>
                  <w:rFonts w:ascii="Cambria Math" w:hAnsi="Cambria Math"/>
                </w:rPr>
                <m:t>C</m:t>
              </m:r>
              <m:ctrlPr>
                <w:rPr>
                  <w:rFonts w:ascii="Cambria Math" w:hAnsi="Cambria Math"/>
                  <w:i/>
                </w:rPr>
              </m:ctrlPr>
            </m:e>
            <m:sub>
              <m:r>
                <m:rPr/>
                <w:rPr>
                  <w:rFonts w:ascii="Cambria Math" w:hAnsi="Cambria Math"/>
                </w:rPr>
                <m:t>x</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C</m:t>
              </m:r>
              <m:ctrlPr>
                <w:rPr>
                  <w:rFonts w:ascii="Cambria Math" w:hAnsi="Cambria Math"/>
                  <w:i/>
                </w:rPr>
              </m:ctrlPr>
            </m:e>
            <m:sub>
              <m:r>
                <m:rPr/>
                <w:rPr>
                  <w:rFonts w:ascii="Cambria Math" w:hAnsi="Cambria Math"/>
                </w:rPr>
                <m:t>0</m:t>
              </m:r>
              <m:ctrlPr>
                <w:rPr>
                  <w:rFonts w:ascii="Cambria Math" w:hAnsi="Cambria Math"/>
                  <w:i/>
                </w:rPr>
              </m:ctrlPr>
            </m:sub>
          </m:sSub>
          <m:r>
            <m:rPr>
              <m:sty m:val="p"/>
            </m:rPr>
            <w:rPr>
              <w:rFonts w:ascii="Cambria Math" w:hAnsi="Cambria Math"/>
            </w:rPr>
            <m:t>exp⁡</m:t>
          </m:r>
          <m:r>
            <m:rPr/>
            <w:rPr>
              <w:rFonts w:ascii="Cambria Math" w:hAnsi="Cambria Math"/>
            </w:rPr>
            <m:t>(−K</m:t>
          </m:r>
          <m:f>
            <m:fPr>
              <m:ctrlPr>
                <w:rPr>
                  <w:rFonts w:ascii="Cambria Math" w:hAnsi="Cambria Math"/>
                  <w:i/>
                </w:rPr>
              </m:ctrlPr>
            </m:fPr>
            <m:num>
              <m:r>
                <m:rPr/>
                <w:rPr>
                  <w:rFonts w:ascii="Cambria Math" w:hAnsi="Cambria Math"/>
                </w:rPr>
                <m:t>x</m:t>
              </m:r>
              <m:ctrlPr>
                <w:rPr>
                  <w:rFonts w:ascii="Cambria Math" w:hAnsi="Cambria Math"/>
                  <w:i/>
                </w:rPr>
              </m:ctrlPr>
            </m:num>
            <m:den>
              <m:r>
                <m:rPr/>
                <w:rPr>
                  <w:rFonts w:ascii="Cambria Math" w:hAnsi="Cambria Math"/>
                </w:rPr>
                <m:t>v</m:t>
              </m:r>
              <m:ctrlPr>
                <w:rPr>
                  <w:rFonts w:ascii="Cambria Math" w:hAnsi="Cambria Math"/>
                  <w:i/>
                </w:rPr>
              </m:ctrlPr>
            </m:den>
          </m:f>
          <m:r>
            <m:rPr/>
            <w:rPr>
              <w:rFonts w:ascii="Cambria Math" w:hAnsi="Cambria Math"/>
            </w:rPr>
            <m:t>)</m:t>
          </m:r>
        </m:oMath>
      </m:oMathPara>
    </w:p>
    <w:p w14:paraId="7398E3A2">
      <w:r>
        <w:rPr>
          <w:rFonts w:hint="eastAsia"/>
        </w:rPr>
        <w:t>式中：</w:t>
      </w:r>
      <m:oMath>
        <m:sSub>
          <m:sSubPr>
            <m:ctrlPr>
              <w:rPr>
                <w:rFonts w:ascii="Cambria Math" w:hAnsi="Cambria Math"/>
                <w:i/>
              </w:rPr>
            </m:ctrlPr>
          </m:sSubPr>
          <m:e>
            <m:r>
              <m:rPr/>
              <w:rPr>
                <w:rFonts w:ascii="Cambria Math" w:hAnsi="Cambria Math"/>
              </w:rPr>
              <m:t>C</m:t>
            </m:r>
            <m:ctrlPr>
              <w:rPr>
                <w:rFonts w:ascii="Cambria Math" w:hAnsi="Cambria Math"/>
                <w:i/>
              </w:rPr>
            </m:ctrlPr>
          </m:e>
          <m:sub>
            <m:r>
              <m:rPr/>
              <w:rPr>
                <w:rFonts w:ascii="Cambria Math" w:hAnsi="Cambria Math"/>
              </w:rPr>
              <m:t>0</m:t>
            </m:r>
            <m:ctrlPr>
              <w:rPr>
                <w:rFonts w:ascii="Cambria Math" w:hAnsi="Cambria Math"/>
                <w:i/>
              </w:rPr>
            </m:ctrlPr>
          </m:sub>
        </m:sSub>
      </m:oMath>
      <w:r>
        <w:rPr>
          <w:rFonts w:hint="eastAsia"/>
        </w:rPr>
        <w:t>——初始断面的污染物浓度，mg/L；</w:t>
      </w:r>
    </w:p>
    <w:p w14:paraId="4B61BBA8">
      <m:oMath>
        <m:sSub>
          <m:sSubPr>
            <m:ctrlPr>
              <w:rPr>
                <w:rFonts w:ascii="Cambria Math" w:hAnsi="Cambria Math"/>
                <w:i/>
              </w:rPr>
            </m:ctrlPr>
          </m:sSubPr>
          <m:e>
            <m:r>
              <m:rPr/>
              <w:rPr>
                <w:rFonts w:ascii="Cambria Math" w:hAnsi="Cambria Math"/>
              </w:rPr>
              <m:t>C</m:t>
            </m:r>
            <m:ctrlPr>
              <w:rPr>
                <w:rFonts w:ascii="Cambria Math" w:hAnsi="Cambria Math"/>
                <w:i/>
              </w:rPr>
            </m:ctrlPr>
          </m:e>
          <m:sub>
            <m:r>
              <m:rPr/>
              <w:rPr>
                <w:rFonts w:ascii="Cambria Math" w:hAnsi="Cambria Math"/>
              </w:rPr>
              <m:t>x</m:t>
            </m:r>
            <m:ctrlPr>
              <w:rPr>
                <w:rFonts w:ascii="Cambria Math" w:hAnsi="Cambria Math"/>
                <w:i/>
              </w:rPr>
            </m:ctrlPr>
          </m:sub>
        </m:sSub>
      </m:oMath>
      <w:r>
        <w:rPr>
          <w:rFonts w:hint="eastAsia"/>
        </w:rPr>
        <w:t>——流经x距离后的污染物浓度，mg/L；</w:t>
      </w:r>
    </w:p>
    <w:p w14:paraId="7F68F4F8">
      <m:oMath>
        <m:r>
          <m:rPr/>
          <w:rPr>
            <w:rFonts w:ascii="Cambria Math" w:hAnsi="Cambria Math"/>
          </w:rPr>
          <m:t>x</m:t>
        </m:r>
      </m:oMath>
      <w:r>
        <w:rPr>
          <w:rFonts w:hint="eastAsia"/>
        </w:rPr>
        <w:t>——沿河段的纵向距离，m；</w:t>
      </w:r>
    </w:p>
    <w:p w14:paraId="788ABF3B">
      <m:oMath>
        <m:r>
          <m:rPr/>
          <w:rPr>
            <w:rFonts w:ascii="Cambria Math" w:hAnsi="Cambria Math"/>
          </w:rPr>
          <m:t>v</m:t>
        </m:r>
      </m:oMath>
      <w:r>
        <w:rPr>
          <w:rFonts w:hint="eastAsia"/>
        </w:rPr>
        <w:t>——设计流量下河道断面的平均流速，m/s；</w:t>
      </w:r>
    </w:p>
    <w:p w14:paraId="7DD7456C">
      <m:oMath>
        <m:r>
          <m:rPr/>
          <w:rPr>
            <w:rFonts w:ascii="Cambria Math" w:hAnsi="Cambria Math"/>
          </w:rPr>
          <m:t>K</m:t>
        </m:r>
      </m:oMath>
      <w:r>
        <w:rPr>
          <w:rFonts w:hint="eastAsia"/>
        </w:rPr>
        <w:t>——污染物综合衰减系数，1/s；K值一般以1/d表示，计算时换算成1/s。</w:t>
      </w:r>
    </w:p>
    <w:p w14:paraId="1B44029C">
      <w:r>
        <w:rPr>
          <w:rFonts w:hint="eastAsia"/>
        </w:rPr>
        <w:t>计算坝址下游各断面污染物浓度时不仅要考虑上一个断面的初始污染物浓度，还需考虑各断面之间受天然径流附带的污染物。</w:t>
      </w:r>
    </w:p>
    <w:p w14:paraId="34B4A60C">
      <w:r>
        <w:rPr>
          <w:rFonts w:hint="eastAsia"/>
        </w:rPr>
        <w:t>因此实际断面污染物浓度计算如下：</w:t>
      </w:r>
    </w:p>
    <w:p w14:paraId="2032DD9C">
      <w:pPr>
        <w:rPr>
          <w:i/>
        </w:rPr>
      </w:pPr>
      <m:oMathPara>
        <m:oMath>
          <m:sSub>
            <m:sSubPr>
              <m:ctrlPr>
                <w:rPr>
                  <w:rFonts w:ascii="Cambria Math" w:hAnsi="Cambria Math"/>
                  <w:i/>
                </w:rPr>
              </m:ctrlPr>
            </m:sSubPr>
            <m:e>
              <m:r>
                <m:rPr/>
                <w:rPr>
                  <w:rFonts w:ascii="Cambria Math" w:hAnsi="Cambria Math"/>
                </w:rPr>
                <m:t>C</m:t>
              </m:r>
              <m:ctrlPr>
                <w:rPr>
                  <w:rFonts w:ascii="Cambria Math" w:hAnsi="Cambria Math"/>
                  <w:i/>
                </w:rPr>
              </m:ctrlPr>
            </m:e>
            <m:sub>
              <m:r>
                <m:rPr/>
                <w:rPr>
                  <w:rFonts w:ascii="Cambria Math" w:hAnsi="Cambria Math"/>
                </w:rPr>
                <m:t>i</m:t>
              </m:r>
              <m:ctrlPr>
                <w:rPr>
                  <w:rFonts w:ascii="Cambria Math" w:hAnsi="Cambria Math"/>
                  <w:i/>
                </w:rPr>
              </m:ctrlPr>
            </m:sub>
          </m:sSub>
          <m:r>
            <m:rPr/>
            <w:rPr>
              <w:rFonts w:ascii="Cambria Math" w:hAnsi="Cambria Math"/>
            </w:rPr>
            <m:t>=</m:t>
          </m:r>
          <m:sSubSup>
            <m:sSubSupPr>
              <m:ctrlPr>
                <w:rPr>
                  <w:rFonts w:ascii="Cambria Math" w:hAnsi="Cambria Math"/>
                </w:rPr>
              </m:ctrlPr>
            </m:sSubSupPr>
            <m:e>
              <m:r>
                <m:rPr/>
                <w:rPr>
                  <w:rFonts w:ascii="Cambria Math" w:hAnsi="Cambria Math"/>
                </w:rPr>
                <m:t>C</m:t>
              </m:r>
              <m:ctrlPr>
                <w:rPr>
                  <w:rFonts w:ascii="Cambria Math" w:hAnsi="Cambria Math"/>
                </w:rPr>
              </m:ctrlPr>
            </m:e>
            <m:sub>
              <m:r>
                <m:rPr/>
                <w:rPr>
                  <w:rFonts w:ascii="Cambria Math" w:hAnsi="Cambria Math"/>
                </w:rPr>
                <m:t>i−1</m:t>
              </m:r>
              <m:ctrlPr>
                <w:rPr>
                  <w:rFonts w:ascii="Cambria Math" w:hAnsi="Cambria Math"/>
                </w:rPr>
              </m:ctrlPr>
            </m:sub>
            <m:sup>
              <m:r>
                <m:rPr/>
                <w:rPr>
                  <w:rFonts w:ascii="Cambria Math" w:hAnsi="Cambria Math"/>
                </w:rPr>
                <m:t>'</m:t>
              </m:r>
              <m:ctrlPr>
                <w:rPr>
                  <w:rFonts w:ascii="Cambria Math" w:hAnsi="Cambria Math"/>
                </w:rPr>
              </m:ctrlPr>
            </m:sup>
          </m:sSubSup>
          <m:r>
            <m:rPr>
              <m:sty m:val="p"/>
            </m:rPr>
            <w:rPr>
              <w:rFonts w:ascii="Cambria Math" w:hAnsi="Cambria Math"/>
            </w:rPr>
            <m:t>exp⁡</m:t>
          </m:r>
          <m:r>
            <m:rPr/>
            <w:rPr>
              <w:rFonts w:ascii="Cambria Math" w:hAnsi="Cambria Math"/>
            </w:rPr>
            <m:t>(−K</m:t>
          </m:r>
          <m:f>
            <m:fPr>
              <m:ctrlPr>
                <w:rPr>
                  <w:rFonts w:ascii="Cambria Math" w:hAnsi="Cambria Math"/>
                  <w:i/>
                </w:rPr>
              </m:ctrlPr>
            </m:fPr>
            <m:num>
              <m:r>
                <m:rPr/>
                <w:rPr>
                  <w:rFonts w:ascii="Cambria Math" w:hAnsi="Cambria Math"/>
                </w:rPr>
                <m:t>x</m:t>
              </m:r>
              <m:ctrlPr>
                <w:rPr>
                  <w:rFonts w:ascii="Cambria Math" w:hAnsi="Cambria Math"/>
                  <w:i/>
                </w:rPr>
              </m:ctrlPr>
            </m:num>
            <m:den>
              <m:r>
                <m:rPr/>
                <w:rPr>
                  <w:rFonts w:ascii="Cambria Math" w:hAnsi="Cambria Math"/>
                </w:rPr>
                <m:t>v</m:t>
              </m:r>
              <m:ctrlPr>
                <w:rPr>
                  <w:rFonts w:ascii="Cambria Math" w:hAnsi="Cambria Math"/>
                  <w:i/>
                </w:rPr>
              </m:ctrlPr>
            </m:den>
          </m:f>
          <m:r>
            <m:rPr/>
            <w:rPr>
              <w:rFonts w:ascii="Cambria Math" w:hAnsi="Cambria Math"/>
            </w:rPr>
            <m:t>)</m:t>
          </m:r>
        </m:oMath>
      </m:oMathPara>
    </w:p>
    <w:p w14:paraId="18B4C9AF"/>
    <w:p w14:paraId="6FEE037D">
      <m:oMathPara>
        <m:oMath>
          <m:sSubSup>
            <m:sSubSupPr>
              <m:ctrlPr>
                <w:rPr>
                  <w:rFonts w:ascii="Cambria Math" w:hAnsi="Cambria Math"/>
                  <w:i/>
                </w:rPr>
              </m:ctrlPr>
            </m:sSubSupPr>
            <m:e>
              <m:r>
                <m:rPr/>
                <w:rPr>
                  <w:rFonts w:ascii="Cambria Math" w:hAnsi="Cambria Math"/>
                </w:rPr>
                <m:t>C</m:t>
              </m:r>
              <m:ctrlPr>
                <w:rPr>
                  <w:rFonts w:ascii="Cambria Math" w:hAnsi="Cambria Math"/>
                  <w:i/>
                </w:rPr>
              </m:ctrlPr>
            </m:e>
            <m:sub>
              <m:r>
                <m:rPr/>
                <w:rPr>
                  <w:rFonts w:ascii="Cambria Math" w:hAnsi="Cambria Math"/>
                </w:rPr>
                <m:t>i</m:t>
              </m:r>
              <m:ctrlPr>
                <w:rPr>
                  <w:rFonts w:ascii="Cambria Math" w:hAnsi="Cambria Math"/>
                  <w:i/>
                </w:rPr>
              </m:ctrlPr>
            </m:sub>
            <m:sup>
              <m:r>
                <m:rPr/>
                <w:rPr>
                  <w:rFonts w:ascii="Cambria Math" w:hAnsi="Cambria Math"/>
                </w:rPr>
                <m:t>'</m:t>
              </m:r>
              <m:ctrlPr>
                <w:rPr>
                  <w:rFonts w:ascii="Cambria Math" w:hAnsi="Cambria Math"/>
                  <w:i/>
                </w:rPr>
              </m:ctrlPr>
            </m:sup>
          </m:sSubSup>
          <m:r>
            <m:rPr/>
            <w:rPr>
              <w:rFonts w:ascii="Cambria Math" w:hAnsi="Cambria Math"/>
            </w:rPr>
            <m:t>=</m:t>
          </m:r>
          <m:f>
            <m:fPr>
              <m:ctrlPr>
                <w:rPr>
                  <w:rFonts w:ascii="Cambria Math" w:hAnsi="Cambria Math"/>
                  <w:i/>
                </w:rPr>
              </m:ctrlPr>
            </m:fPr>
            <m:num>
              <m:sSub>
                <m:sSubPr>
                  <m:ctrlPr>
                    <w:rPr>
                      <w:rFonts w:ascii="Cambria Math" w:hAnsi="Cambria Math"/>
                      <w:i/>
                    </w:rPr>
                  </m:ctrlPr>
                </m:sSubPr>
                <m:e>
                  <m:r>
                    <m:rPr/>
                    <w:rPr>
                      <w:rFonts w:ascii="Cambria Math" w:hAnsi="Cambria Math"/>
                    </w:rPr>
                    <m:t>C</m:t>
                  </m:r>
                  <m:ctrlPr>
                    <w:rPr>
                      <w:rFonts w:ascii="Cambria Math" w:hAnsi="Cambria Math"/>
                      <w:i/>
                    </w:rPr>
                  </m:ctrlPr>
                </m:e>
                <m:sub>
                  <m:r>
                    <m:rPr/>
                    <w:rPr>
                      <w:rFonts w:ascii="Cambria Math" w:hAnsi="Cambria Math"/>
                    </w:rPr>
                    <m:t>i</m:t>
                  </m:r>
                  <m:ctrlPr>
                    <w:rPr>
                      <w:rFonts w:ascii="Cambria Math" w:hAnsi="Cambria Math"/>
                      <w:i/>
                    </w:rPr>
                  </m:ctrlPr>
                </m:sub>
              </m:sSub>
              <m:sSub>
                <w:bookmarkStart w:id="76" w:name="_Hlk166383705"/>
                <m:sSubPr>
                  <m:ctrlPr>
                    <w:rPr>
                      <w:rFonts w:ascii="Cambria Math" w:hAnsi="Cambria Math"/>
                      <w:i/>
                    </w:rPr>
                  </m:ctrlPr>
                </m:sSubPr>
                <m:e>
                  <m:r>
                    <m:rPr/>
                    <w:rPr>
                      <w:rFonts w:ascii="Cambria Math" w:hAnsi="Cambria Math"/>
                    </w:rPr>
                    <m:t>Q</m:t>
                  </m:r>
                  <m:ctrlPr>
                    <w:rPr>
                      <w:rFonts w:ascii="Cambria Math" w:hAnsi="Cambria Math"/>
                      <w:i/>
                    </w:rPr>
                  </m:ctrlPr>
                </m:e>
                <m:sub>
                  <m:r>
                    <m:rPr/>
                    <w:rPr>
                      <w:rFonts w:ascii="Cambria Math" w:hAnsi="Cambria Math"/>
                    </w:rPr>
                    <m:t>i−1</m:t>
                  </m:r>
                  <m:ctrlPr>
                    <w:rPr>
                      <w:rFonts w:ascii="Cambria Math" w:hAnsi="Cambria Math"/>
                      <w:i/>
                    </w:rPr>
                  </m:ctrlPr>
                </m:sub>
              </m:sSub>
              <w:bookmarkEnd w:id="76"/>
              <m:r>
                <m:rPr/>
                <w:rPr>
                  <w:rFonts w:ascii="Cambria Math" w:hAnsi="Cambria Math"/>
                </w:rPr>
                <m:t>+</m:t>
              </m:r>
              <m:sSub>
                <w:bookmarkStart w:id="77" w:name="_Hlk166383806"/>
                <m:sSubPr>
                  <m:ctrlPr>
                    <w:rPr>
                      <w:rFonts w:ascii="Cambria Math" w:hAnsi="Cambria Math"/>
                      <w:i/>
                    </w:rPr>
                  </m:ctrlPr>
                </m:sSubPr>
                <m:e>
                  <m:r>
                    <m:rPr/>
                    <w:rPr>
                      <w:rFonts w:ascii="Cambria Math" w:hAnsi="Cambria Math"/>
                    </w:rPr>
                    <m:t>q</m:t>
                  </m:r>
                  <m:ctrlPr>
                    <w:rPr>
                      <w:rFonts w:ascii="Cambria Math" w:hAnsi="Cambria Math"/>
                      <w:i/>
                    </w:rPr>
                  </m:ctrlPr>
                </m:e>
                <m:sub>
                  <m:r>
                    <m:rPr/>
                    <w:rPr>
                      <w:rFonts w:ascii="Cambria Math" w:hAnsi="Cambria Math"/>
                    </w:rPr>
                    <m:t>i</m:t>
                  </m:r>
                  <m:ctrlPr>
                    <w:rPr>
                      <w:rFonts w:ascii="Cambria Math" w:hAnsi="Cambria Math"/>
                      <w:i/>
                    </w:rPr>
                  </m:ctrlPr>
                </m:sub>
              </m:sSub>
              <w:bookmarkEnd w:id="77"/>
              <m:sSub>
                <m:sSubPr>
                  <m:ctrlPr>
                    <w:rPr>
                      <w:rFonts w:ascii="Cambria Math" w:hAnsi="Cambria Math"/>
                      <w:i/>
                    </w:rPr>
                  </m:ctrlPr>
                </m:sSubPr>
                <m:e>
                  <m:r>
                    <m:rPr/>
                    <w:rPr>
                      <w:rFonts w:ascii="Cambria Math" w:hAnsi="Cambria Math"/>
                    </w:rPr>
                    <m:t>c</m:t>
                  </m:r>
                  <m:ctrlPr>
                    <w:rPr>
                      <w:rFonts w:ascii="Cambria Math" w:hAnsi="Cambria Math"/>
                      <w:i/>
                    </w:rPr>
                  </m:ctrlPr>
                </m:e>
                <m:sub>
                  <m:r>
                    <m:rPr/>
                    <w:rPr>
                      <w:rFonts w:ascii="Cambria Math" w:hAnsi="Cambria Math"/>
                    </w:rPr>
                    <m:t>i</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Q</m:t>
                  </m:r>
                  <m:ctrlPr>
                    <w:rPr>
                      <w:rFonts w:ascii="Cambria Math" w:hAnsi="Cambria Math"/>
                      <w:i/>
                    </w:rPr>
                  </m:ctrlPr>
                </m:e>
                <m:sub>
                  <m:r>
                    <m:rPr/>
                    <w:rPr>
                      <w:rFonts w:ascii="Cambria Math" w:hAnsi="Cambria Math"/>
                    </w:rPr>
                    <m:t>i−1</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q</m:t>
                  </m:r>
                  <m:ctrlPr>
                    <w:rPr>
                      <w:rFonts w:ascii="Cambria Math" w:hAnsi="Cambria Math"/>
                      <w:i/>
                    </w:rPr>
                  </m:ctrlPr>
                </m:e>
                <m:sub>
                  <m:r>
                    <m:rPr/>
                    <w:rPr>
                      <w:rFonts w:ascii="Cambria Math" w:hAnsi="Cambria Math"/>
                    </w:rPr>
                    <m:t>i</m:t>
                  </m:r>
                  <m:ctrlPr>
                    <w:rPr>
                      <w:rFonts w:ascii="Cambria Math" w:hAnsi="Cambria Math"/>
                      <w:i/>
                    </w:rPr>
                  </m:ctrlPr>
                </m:sub>
              </m:sSub>
              <m:ctrlPr>
                <w:rPr>
                  <w:rFonts w:ascii="Cambria Math" w:hAnsi="Cambria Math"/>
                  <w:i/>
                </w:rPr>
              </m:ctrlPr>
            </m:den>
          </m:f>
          <m:r>
            <m:rPr/>
            <w:rPr>
              <w:rFonts w:ascii="Cambria Math" w:hAnsi="Cambria Math"/>
            </w:rPr>
            <m:t xml:space="preserve">      (i</m:t>
          </m:r>
          <m:r>
            <m:rPr/>
            <w:rPr>
              <w:rFonts w:hint="eastAsia" w:ascii="Cambria Math" w:hAnsi="Cambria Math"/>
            </w:rPr>
            <m:t>≥</m:t>
          </m:r>
          <m:r>
            <m:rPr/>
            <w:rPr>
              <w:rFonts w:ascii="Cambria Math" w:hAnsi="Cambria Math"/>
            </w:rPr>
            <m:t>1)</m:t>
          </m:r>
        </m:oMath>
      </m:oMathPara>
    </w:p>
    <w:p w14:paraId="0FDA57F8">
      <w:r>
        <w:rPr>
          <w:rFonts w:hint="eastAsia"/>
        </w:rPr>
        <w:t>式中：</w:t>
      </w:r>
      <w:bookmarkStart w:id="78" w:name="_Hlk166461438"/>
      <m:oMath>
        <m:sSub>
          <m:sSubPr>
            <m:ctrlPr>
              <w:rPr>
                <w:rFonts w:ascii="Cambria Math" w:hAnsi="Cambria Math"/>
                <w:i/>
              </w:rPr>
            </m:ctrlPr>
          </m:sSubPr>
          <m:e>
            <m:r>
              <m:rPr/>
              <w:rPr>
                <w:rFonts w:ascii="Cambria Math" w:hAnsi="Cambria Math"/>
              </w:rPr>
              <m:t>C</m:t>
            </m:r>
            <m:ctrlPr>
              <w:rPr>
                <w:rFonts w:ascii="Cambria Math" w:hAnsi="Cambria Math"/>
                <w:i/>
              </w:rPr>
            </m:ctrlPr>
          </m:e>
          <m:sub>
            <m:r>
              <m:rPr/>
              <w:rPr>
                <w:rFonts w:ascii="Cambria Math" w:hAnsi="Cambria Math"/>
              </w:rPr>
              <m:t>i</m:t>
            </m:r>
            <m:ctrlPr>
              <w:rPr>
                <w:rFonts w:ascii="Cambria Math" w:hAnsi="Cambria Math"/>
                <w:i/>
              </w:rPr>
            </m:ctrlPr>
            <w:bookmarkEnd w:id="78"/>
          </m:sub>
        </m:sSub>
      </m:oMath>
      <w:r>
        <w:rPr>
          <w:rFonts w:hint="eastAsia"/>
        </w:rPr>
        <w:t>——不考虑断面i与断面i-1之间天然径流附带的污染物情况下的污染物浓度，mg/L；</w:t>
      </w:r>
    </w:p>
    <w:p w14:paraId="01044D07">
      <m:oMath>
        <m:sSubSup>
          <m:sSubSupPr>
            <m:ctrlPr>
              <w:rPr>
                <w:rFonts w:ascii="Cambria Math" w:hAnsi="Cambria Math"/>
              </w:rPr>
            </m:ctrlPr>
          </m:sSubSupPr>
          <m:e>
            <m:r>
              <m:rPr/>
              <w:rPr>
                <w:rFonts w:ascii="Cambria Math" w:hAnsi="Cambria Math"/>
              </w:rPr>
              <m:t>C</m:t>
            </m:r>
            <m:ctrlPr>
              <w:rPr>
                <w:rFonts w:ascii="Cambria Math" w:hAnsi="Cambria Math"/>
              </w:rPr>
            </m:ctrlPr>
          </m:e>
          <m:sub>
            <m:r>
              <m:rPr/>
              <w:rPr>
                <w:rFonts w:ascii="Cambria Math" w:hAnsi="Cambria Math"/>
              </w:rPr>
              <m:t>i−1</m:t>
            </m:r>
            <m:ctrlPr>
              <w:rPr>
                <w:rFonts w:ascii="Cambria Math" w:hAnsi="Cambria Math"/>
              </w:rPr>
            </m:ctrlPr>
          </m:sub>
          <m:sup>
            <m:r>
              <m:rPr/>
              <w:rPr>
                <w:rFonts w:ascii="Cambria Math" w:hAnsi="Cambria Math"/>
              </w:rPr>
              <m:t>'</m:t>
            </m:r>
            <m:ctrlPr>
              <w:rPr>
                <w:rFonts w:ascii="Cambria Math" w:hAnsi="Cambria Math"/>
              </w:rPr>
            </m:ctrlPr>
          </m:sup>
        </m:sSubSup>
      </m:oMath>
      <w:r>
        <w:rPr>
          <w:rFonts w:hint="eastAsia"/>
        </w:rPr>
        <w:t>——断面i-1的实际污染物浓度，mg/L；</w:t>
      </w:r>
    </w:p>
    <w:p w14:paraId="7B62FB02">
      <m:oMath>
        <m:r>
          <m:rPr/>
          <w:rPr>
            <w:rFonts w:ascii="Cambria Math" w:hAnsi="Cambria Math"/>
          </w:rPr>
          <m:t>x</m:t>
        </m:r>
      </m:oMath>
      <w:r>
        <w:rPr>
          <w:rFonts w:hint="eastAsia"/>
        </w:rPr>
        <w:t>——断面i与断面i-1之间沿河段的纵向距离，m；</w:t>
      </w:r>
    </w:p>
    <w:p w14:paraId="3FA2ACC9">
      <m:oMath>
        <m:r>
          <m:rPr/>
          <w:rPr>
            <w:rFonts w:ascii="Cambria Math" w:hAnsi="Cambria Math"/>
          </w:rPr>
          <m:t>v</m:t>
        </m:r>
      </m:oMath>
      <w:r>
        <w:rPr>
          <w:rFonts w:hint="eastAsia"/>
        </w:rPr>
        <w:t>——设计流量下河道断面的平均流速，m/s；</w:t>
      </w:r>
    </w:p>
    <w:p w14:paraId="742CA2E0">
      <m:oMath>
        <m:r>
          <m:rPr/>
          <w:rPr>
            <w:rFonts w:ascii="Cambria Math" w:hAnsi="Cambria Math"/>
          </w:rPr>
          <m:t>K</m:t>
        </m:r>
      </m:oMath>
      <w:r>
        <w:rPr>
          <w:rFonts w:hint="eastAsia"/>
        </w:rPr>
        <w:t>——污染物综合衰减系数，1/s；</w:t>
      </w:r>
    </w:p>
    <w:p w14:paraId="00F234E4">
      <m:oMath>
        <m:sSubSup>
          <m:sSubSupPr>
            <m:ctrlPr>
              <w:rPr>
                <w:rFonts w:ascii="Cambria Math" w:hAnsi="Cambria Math"/>
                <w:i/>
              </w:rPr>
            </m:ctrlPr>
          </m:sSubSupPr>
          <m:e>
            <m:r>
              <m:rPr/>
              <w:rPr>
                <w:rFonts w:ascii="Cambria Math" w:hAnsi="Cambria Math"/>
              </w:rPr>
              <m:t>C</m:t>
            </m:r>
            <m:ctrlPr>
              <w:rPr>
                <w:rFonts w:ascii="Cambria Math" w:hAnsi="Cambria Math"/>
                <w:i/>
              </w:rPr>
            </m:ctrlPr>
          </m:e>
          <m:sub>
            <m:r>
              <m:rPr/>
              <w:rPr>
                <w:rFonts w:hint="eastAsia" w:ascii="Cambria Math" w:hAnsi="Cambria Math"/>
              </w:rPr>
              <m:t>i</m:t>
            </m:r>
            <m:ctrlPr>
              <w:rPr>
                <w:rFonts w:ascii="Cambria Math" w:hAnsi="Cambria Math"/>
                <w:i/>
              </w:rPr>
            </m:ctrlPr>
          </m:sub>
          <m:sup>
            <m:r>
              <m:rPr/>
              <w:rPr>
                <w:rFonts w:ascii="Cambria Math" w:hAnsi="Cambria Math"/>
              </w:rPr>
              <m:t>'</m:t>
            </m:r>
            <m:ctrlPr>
              <w:rPr>
                <w:rFonts w:ascii="Cambria Math" w:hAnsi="Cambria Math"/>
                <w:i/>
              </w:rPr>
            </m:ctrlPr>
          </m:sup>
        </m:sSubSup>
      </m:oMath>
      <w:r>
        <w:rPr>
          <w:rFonts w:hint="eastAsia"/>
        </w:rPr>
        <w:t>——断面i的实际污染物浓度，</w:t>
      </w:r>
      <w:bookmarkStart w:id="79" w:name="_Hlk166384925"/>
      <w:r>
        <w:rPr>
          <w:rFonts w:hint="eastAsia"/>
        </w:rPr>
        <w:t>mg/L；</w:t>
      </w:r>
      <w:bookmarkEnd w:id="79"/>
    </w:p>
    <w:p w14:paraId="4A63EABC">
      <m:oMath>
        <m:sSub>
          <m:sSubPr>
            <m:ctrlPr>
              <w:rPr>
                <w:rFonts w:ascii="Cambria Math" w:hAnsi="Cambria Math"/>
                <w:i/>
              </w:rPr>
            </m:ctrlPr>
          </m:sSubPr>
          <m:e>
            <m:r>
              <m:rPr/>
              <w:rPr>
                <w:rFonts w:ascii="Cambria Math" w:hAnsi="Cambria Math"/>
              </w:rPr>
              <m:t>Q</m:t>
            </m:r>
            <m:ctrlPr>
              <w:rPr>
                <w:rFonts w:ascii="Cambria Math" w:hAnsi="Cambria Math"/>
                <w:i/>
              </w:rPr>
            </m:ctrlPr>
          </m:e>
          <m:sub>
            <m:r>
              <m:rPr/>
              <w:rPr>
                <w:rFonts w:hint="eastAsia" w:ascii="Cambria Math" w:hAnsi="Cambria Math"/>
              </w:rPr>
              <m:t>i</m:t>
            </m:r>
            <m:r>
              <m:rPr/>
              <w:rPr>
                <w:rFonts w:ascii="Cambria Math" w:hAnsi="Cambria Math"/>
              </w:rPr>
              <m:t>−1</m:t>
            </m:r>
            <m:ctrlPr>
              <w:rPr>
                <w:rFonts w:ascii="Cambria Math" w:hAnsi="Cambria Math"/>
                <w:i/>
              </w:rPr>
            </m:ctrlPr>
          </m:sub>
        </m:sSub>
      </m:oMath>
      <w:r>
        <w:rPr>
          <w:rFonts w:hint="eastAsia"/>
        </w:rPr>
        <w:t>——断面i-1的径流量，m</w:t>
      </w:r>
      <w:r>
        <w:rPr>
          <w:rFonts w:hint="eastAsia"/>
          <w:vertAlign w:val="superscript"/>
        </w:rPr>
        <w:t>3</w:t>
      </w:r>
      <w:r>
        <w:rPr>
          <w:rFonts w:hint="eastAsia"/>
        </w:rPr>
        <w:t>；</w:t>
      </w:r>
    </w:p>
    <w:p w14:paraId="7239F97F">
      <m:oMath>
        <m:sSub>
          <m:sSubPr>
            <m:ctrlPr>
              <w:rPr>
                <w:rFonts w:ascii="Cambria Math" w:hAnsi="Cambria Math"/>
                <w:i/>
              </w:rPr>
            </m:ctrlPr>
          </m:sSubPr>
          <m:e>
            <m:r>
              <m:rPr/>
              <w:rPr>
                <w:rFonts w:ascii="Cambria Math" w:hAnsi="Cambria Math"/>
              </w:rPr>
              <m:t>q</m:t>
            </m:r>
            <m:ctrlPr>
              <w:rPr>
                <w:rFonts w:ascii="Cambria Math" w:hAnsi="Cambria Math"/>
                <w:i/>
              </w:rPr>
            </m:ctrlPr>
          </m:e>
          <m:sub>
            <m:r>
              <m:rPr/>
              <w:rPr>
                <w:rFonts w:hint="eastAsia" w:ascii="Cambria Math" w:hAnsi="Cambria Math"/>
              </w:rPr>
              <m:t>i</m:t>
            </m:r>
            <m:ctrlPr>
              <w:rPr>
                <w:rFonts w:ascii="Cambria Math" w:hAnsi="Cambria Math"/>
                <w:i/>
              </w:rPr>
            </m:ctrlPr>
          </m:sub>
        </m:sSub>
      </m:oMath>
      <w:r>
        <w:rPr>
          <w:rFonts w:hint="eastAsia"/>
        </w:rPr>
        <w:t>——断面i与断面i-1之间的天然径流量，m</w:t>
      </w:r>
      <w:r>
        <w:rPr>
          <w:rFonts w:hint="eastAsia"/>
          <w:vertAlign w:val="superscript"/>
        </w:rPr>
        <w:t>3</w:t>
      </w:r>
      <w:r>
        <w:rPr>
          <w:rFonts w:hint="eastAsia"/>
        </w:rPr>
        <w:t>；</w:t>
      </w:r>
    </w:p>
    <w:p w14:paraId="789437CD">
      <m:oMath>
        <m:sSub>
          <m:sSubPr>
            <m:ctrlPr>
              <w:rPr>
                <w:rFonts w:ascii="Cambria Math" w:hAnsi="Cambria Math"/>
                <w:i/>
              </w:rPr>
            </m:ctrlPr>
          </m:sSubPr>
          <m:e>
            <m:r>
              <m:rPr/>
              <w:rPr>
                <w:rFonts w:ascii="Cambria Math" w:hAnsi="Cambria Math"/>
              </w:rPr>
              <m:t>c</m:t>
            </m:r>
            <m:ctrlPr>
              <w:rPr>
                <w:rFonts w:ascii="Cambria Math" w:hAnsi="Cambria Math"/>
                <w:i/>
              </w:rPr>
            </m:ctrlPr>
          </m:e>
          <m:sub>
            <m:r>
              <m:rPr/>
              <w:rPr>
                <w:rFonts w:hint="eastAsia" w:ascii="Cambria Math" w:hAnsi="Cambria Math"/>
              </w:rPr>
              <m:t>i</m:t>
            </m:r>
            <m:ctrlPr>
              <w:rPr>
                <w:rFonts w:ascii="Cambria Math" w:hAnsi="Cambria Math"/>
                <w:i/>
              </w:rPr>
            </m:ctrlPr>
          </m:sub>
        </m:sSub>
      </m:oMath>
      <w:r>
        <w:rPr>
          <w:rFonts w:hint="eastAsia"/>
        </w:rPr>
        <w:t>——断面i与断面i-1之间天然径流附带的污染物浓度，mg/L。</w:t>
      </w:r>
    </w:p>
    <w:p w14:paraId="334A4CE4">
      <w:pPr>
        <w:pStyle w:val="5"/>
      </w:pPr>
      <w:r>
        <w:rPr>
          <w:rFonts w:hint="eastAsia"/>
        </w:rPr>
        <w:t>4.2.3.3 模型参数</w:t>
      </w:r>
    </w:p>
    <w:p w14:paraId="468F3E57">
      <w:pPr>
        <w:pStyle w:val="6"/>
      </w:pPr>
      <w:r>
        <w:rPr>
          <w:rFonts w:hint="eastAsia"/>
        </w:rPr>
        <w:t>（1）污染物降解系数</w:t>
      </w:r>
    </w:p>
    <w:p w14:paraId="00575E0F">
      <w:r>
        <w:rPr>
          <w:rFonts w:hint="eastAsia"/>
        </w:rPr>
        <w:t>本次模型污染物降解系数的确定主要参考了文献研究成果及地区同类项目研究成果，根据表4.2-67中不同污染物降解系数与流速的关系取值及《涪江干流水功能区纳污能力核定和分阶段限制排污总量控制方案》中关于琼江水功能区计算成果，本次COD、氨氮的降解系数和总磷的沉降系数分别取为0.15～0.2d</w:t>
      </w:r>
      <w:r>
        <w:rPr>
          <w:rFonts w:hint="eastAsia"/>
          <w:vertAlign w:val="superscript"/>
        </w:rPr>
        <w:t>-1</w:t>
      </w:r>
      <w:r>
        <w:rPr>
          <w:rFonts w:hint="eastAsia"/>
        </w:rPr>
        <w:t>、0.1～0.15d</w:t>
      </w:r>
      <w:r>
        <w:rPr>
          <w:rFonts w:hint="eastAsia"/>
          <w:vertAlign w:val="superscript"/>
        </w:rPr>
        <w:t>-1</w:t>
      </w:r>
      <w:r>
        <w:rPr>
          <w:rFonts w:hint="eastAsia"/>
        </w:rPr>
        <w:t>和0.05～0.10d</w:t>
      </w:r>
      <w:r>
        <w:rPr>
          <w:rFonts w:hint="eastAsia"/>
          <w:vertAlign w:val="superscript"/>
        </w:rPr>
        <w:t>-1</w:t>
      </w:r>
      <w:r>
        <w:rPr>
          <w:rFonts w:hint="eastAsia"/>
        </w:rPr>
        <w:t>。</w:t>
      </w:r>
    </w:p>
    <w:p w14:paraId="32C01FBF">
      <w:pPr>
        <w:pStyle w:val="45"/>
      </w:pPr>
      <w:r>
        <w:rPr>
          <w:rFonts w:hint="eastAsia"/>
        </w:rPr>
        <w:t>表4.2-67  降解系数文献研究成果</w:t>
      </w:r>
    </w:p>
    <w:tbl>
      <w:tblPr>
        <w:tblStyle w:val="21"/>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132"/>
        <w:gridCol w:w="2132"/>
        <w:gridCol w:w="2132"/>
        <w:gridCol w:w="2132"/>
      </w:tblGrid>
      <w:tr w14:paraId="300C7C6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50" w:type="pct"/>
            <w:vAlign w:val="center"/>
          </w:tcPr>
          <w:p w14:paraId="7ABEE552">
            <w:pPr>
              <w:pStyle w:val="42"/>
              <w:rPr>
                <w:rFonts w:eastAsiaTheme="minorEastAsia" w:cstheme="minorBidi"/>
              </w:rPr>
            </w:pPr>
            <w:r>
              <w:rPr>
                <w:rFonts w:eastAsiaTheme="minorEastAsia" w:cstheme="minorBidi"/>
              </w:rPr>
              <w:t>流速（</w:t>
            </w:r>
            <w:r>
              <w:rPr>
                <w:rFonts w:hint="eastAsia" w:eastAsiaTheme="minorEastAsia" w:cstheme="minorBidi"/>
              </w:rPr>
              <w:t>m/s</w:t>
            </w:r>
            <w:r>
              <w:rPr>
                <w:rFonts w:eastAsiaTheme="minorEastAsia" w:cstheme="minorBidi"/>
              </w:rPr>
              <w:t>）</w:t>
            </w:r>
          </w:p>
        </w:tc>
        <w:tc>
          <w:tcPr>
            <w:tcW w:w="1250" w:type="pct"/>
            <w:vAlign w:val="center"/>
          </w:tcPr>
          <w:p w14:paraId="08707BAB">
            <w:pPr>
              <w:pStyle w:val="42"/>
              <w:rPr>
                <w:rFonts w:eastAsiaTheme="minorEastAsia" w:cstheme="minorBidi"/>
              </w:rPr>
            </w:pPr>
            <w:r>
              <w:rPr>
                <w:rFonts w:hint="eastAsia" w:eastAsiaTheme="minorEastAsia" w:cstheme="minorBidi"/>
              </w:rPr>
              <w:t>COD降解系数（1/d）</w:t>
            </w:r>
          </w:p>
        </w:tc>
        <w:tc>
          <w:tcPr>
            <w:tcW w:w="1250" w:type="pct"/>
            <w:vAlign w:val="center"/>
          </w:tcPr>
          <w:p w14:paraId="5E4512C8">
            <w:pPr>
              <w:pStyle w:val="42"/>
              <w:rPr>
                <w:rFonts w:eastAsiaTheme="minorEastAsia" w:cstheme="minorBidi"/>
              </w:rPr>
            </w:pPr>
            <w:r>
              <w:rPr>
                <w:rFonts w:hint="eastAsia" w:eastAsiaTheme="minorEastAsia" w:cstheme="minorBidi"/>
              </w:rPr>
              <w:t>氨氮降解系数（1/d）</w:t>
            </w:r>
          </w:p>
        </w:tc>
        <w:tc>
          <w:tcPr>
            <w:tcW w:w="1250" w:type="pct"/>
            <w:vAlign w:val="center"/>
          </w:tcPr>
          <w:p w14:paraId="1AEE5D52">
            <w:pPr>
              <w:pStyle w:val="42"/>
              <w:rPr>
                <w:rFonts w:eastAsiaTheme="minorEastAsia" w:cstheme="minorBidi"/>
              </w:rPr>
            </w:pPr>
            <w:r>
              <w:rPr>
                <w:rFonts w:hint="eastAsia" w:eastAsiaTheme="minorEastAsia" w:cstheme="minorBidi"/>
              </w:rPr>
              <w:t>TP沉降系数（1/d）</w:t>
            </w:r>
          </w:p>
        </w:tc>
      </w:tr>
      <w:tr w14:paraId="1122F81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50" w:type="pct"/>
            <w:vAlign w:val="center"/>
          </w:tcPr>
          <w:p w14:paraId="6A0CB44F">
            <w:pPr>
              <w:pStyle w:val="42"/>
              <w:rPr>
                <w:rFonts w:eastAsiaTheme="minorEastAsia" w:cstheme="minorBidi"/>
              </w:rPr>
            </w:pPr>
            <w:r>
              <w:rPr>
                <w:rFonts w:hint="eastAsia" w:eastAsiaTheme="minorEastAsia" w:cstheme="minorBidi"/>
              </w:rPr>
              <w:t>0.05≤u＜0.1</w:t>
            </w:r>
          </w:p>
        </w:tc>
        <w:tc>
          <w:tcPr>
            <w:tcW w:w="1250" w:type="pct"/>
            <w:vAlign w:val="center"/>
          </w:tcPr>
          <w:p w14:paraId="046E2C72">
            <w:pPr>
              <w:pStyle w:val="42"/>
              <w:rPr>
                <w:rFonts w:eastAsiaTheme="minorEastAsia" w:cstheme="minorBidi"/>
              </w:rPr>
            </w:pPr>
            <w:r>
              <w:rPr>
                <w:rFonts w:eastAsiaTheme="minorEastAsia" w:cstheme="minorBidi"/>
              </w:rPr>
              <w:t>0.10</w:t>
            </w:r>
          </w:p>
        </w:tc>
        <w:tc>
          <w:tcPr>
            <w:tcW w:w="1250" w:type="pct"/>
            <w:vAlign w:val="center"/>
          </w:tcPr>
          <w:p w14:paraId="11ABBA8E">
            <w:pPr>
              <w:pStyle w:val="42"/>
              <w:rPr>
                <w:rFonts w:eastAsiaTheme="minorEastAsia" w:cstheme="minorBidi"/>
              </w:rPr>
            </w:pPr>
            <w:r>
              <w:rPr>
                <w:rFonts w:eastAsiaTheme="minorEastAsia" w:cstheme="minorBidi"/>
              </w:rPr>
              <w:t>0.05</w:t>
            </w:r>
          </w:p>
        </w:tc>
        <w:tc>
          <w:tcPr>
            <w:tcW w:w="1250" w:type="pct"/>
            <w:vAlign w:val="center"/>
          </w:tcPr>
          <w:p w14:paraId="0420825A">
            <w:pPr>
              <w:pStyle w:val="42"/>
              <w:rPr>
                <w:rFonts w:eastAsiaTheme="minorEastAsia" w:cstheme="minorBidi"/>
              </w:rPr>
            </w:pPr>
            <w:r>
              <w:rPr>
                <w:rFonts w:eastAsiaTheme="minorEastAsia" w:cstheme="minorBidi"/>
              </w:rPr>
              <w:t>0.15</w:t>
            </w:r>
          </w:p>
        </w:tc>
      </w:tr>
      <w:tr w14:paraId="6D01243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50" w:type="pct"/>
            <w:vAlign w:val="center"/>
          </w:tcPr>
          <w:p w14:paraId="0593B012">
            <w:pPr>
              <w:pStyle w:val="42"/>
              <w:rPr>
                <w:rFonts w:eastAsiaTheme="minorEastAsia" w:cstheme="minorBidi"/>
              </w:rPr>
            </w:pPr>
            <w:r>
              <w:rPr>
                <w:rFonts w:hint="eastAsia" w:eastAsiaTheme="minorEastAsia" w:cstheme="minorBidi"/>
              </w:rPr>
              <w:t>0.1≤u＜0.2</w:t>
            </w:r>
          </w:p>
        </w:tc>
        <w:tc>
          <w:tcPr>
            <w:tcW w:w="1250" w:type="pct"/>
            <w:vAlign w:val="center"/>
          </w:tcPr>
          <w:p w14:paraId="0DD65ABD">
            <w:pPr>
              <w:pStyle w:val="42"/>
              <w:rPr>
                <w:rFonts w:eastAsiaTheme="minorEastAsia" w:cstheme="minorBidi"/>
              </w:rPr>
            </w:pPr>
            <w:r>
              <w:rPr>
                <w:rFonts w:eastAsiaTheme="minorEastAsia" w:cstheme="minorBidi"/>
              </w:rPr>
              <w:t>0.15</w:t>
            </w:r>
          </w:p>
        </w:tc>
        <w:tc>
          <w:tcPr>
            <w:tcW w:w="1250" w:type="pct"/>
            <w:vAlign w:val="center"/>
          </w:tcPr>
          <w:p w14:paraId="7363C0FA">
            <w:pPr>
              <w:pStyle w:val="42"/>
              <w:rPr>
                <w:rFonts w:eastAsiaTheme="minorEastAsia" w:cstheme="minorBidi"/>
              </w:rPr>
            </w:pPr>
            <w:r>
              <w:rPr>
                <w:rFonts w:eastAsiaTheme="minorEastAsia" w:cstheme="minorBidi"/>
              </w:rPr>
              <w:t>0.10</w:t>
            </w:r>
          </w:p>
        </w:tc>
        <w:tc>
          <w:tcPr>
            <w:tcW w:w="1250" w:type="pct"/>
            <w:vAlign w:val="center"/>
          </w:tcPr>
          <w:p w14:paraId="54EF1920">
            <w:pPr>
              <w:pStyle w:val="42"/>
              <w:rPr>
                <w:rFonts w:eastAsiaTheme="minorEastAsia" w:cstheme="minorBidi"/>
              </w:rPr>
            </w:pPr>
            <w:r>
              <w:rPr>
                <w:rFonts w:eastAsiaTheme="minorEastAsia" w:cstheme="minorBidi"/>
              </w:rPr>
              <w:t>0.10</w:t>
            </w:r>
          </w:p>
        </w:tc>
      </w:tr>
      <w:tr w14:paraId="28A2A30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50" w:type="pct"/>
            <w:vAlign w:val="center"/>
          </w:tcPr>
          <w:p w14:paraId="5FD6FDF6">
            <w:pPr>
              <w:pStyle w:val="42"/>
              <w:rPr>
                <w:rFonts w:eastAsiaTheme="minorEastAsia" w:cstheme="minorBidi"/>
              </w:rPr>
            </w:pPr>
            <w:r>
              <w:rPr>
                <w:rFonts w:hint="eastAsia" w:eastAsiaTheme="minorEastAsia" w:cstheme="minorBidi"/>
              </w:rPr>
              <w:t>u≥0.2</w:t>
            </w:r>
          </w:p>
        </w:tc>
        <w:tc>
          <w:tcPr>
            <w:tcW w:w="1250" w:type="pct"/>
            <w:vAlign w:val="center"/>
          </w:tcPr>
          <w:p w14:paraId="55D9B82F">
            <w:pPr>
              <w:pStyle w:val="42"/>
              <w:rPr>
                <w:rFonts w:eastAsiaTheme="minorEastAsia" w:cstheme="minorBidi"/>
              </w:rPr>
            </w:pPr>
            <w:r>
              <w:rPr>
                <w:rFonts w:eastAsiaTheme="minorEastAsia" w:cstheme="minorBidi"/>
              </w:rPr>
              <w:t>0.20</w:t>
            </w:r>
          </w:p>
        </w:tc>
        <w:tc>
          <w:tcPr>
            <w:tcW w:w="1250" w:type="pct"/>
            <w:vAlign w:val="center"/>
          </w:tcPr>
          <w:p w14:paraId="1C7BB98B">
            <w:pPr>
              <w:pStyle w:val="42"/>
              <w:rPr>
                <w:rFonts w:eastAsiaTheme="minorEastAsia" w:cstheme="minorBidi"/>
              </w:rPr>
            </w:pPr>
            <w:r>
              <w:rPr>
                <w:rFonts w:eastAsiaTheme="minorEastAsia" w:cstheme="minorBidi"/>
              </w:rPr>
              <w:t>0.15</w:t>
            </w:r>
          </w:p>
        </w:tc>
        <w:tc>
          <w:tcPr>
            <w:tcW w:w="1250" w:type="pct"/>
            <w:vAlign w:val="center"/>
          </w:tcPr>
          <w:p w14:paraId="5189D480">
            <w:pPr>
              <w:pStyle w:val="42"/>
              <w:rPr>
                <w:rFonts w:eastAsiaTheme="minorEastAsia" w:cstheme="minorBidi"/>
              </w:rPr>
            </w:pPr>
            <w:r>
              <w:rPr>
                <w:rFonts w:eastAsiaTheme="minorEastAsia" w:cstheme="minorBidi"/>
              </w:rPr>
              <w:t>0.05</w:t>
            </w:r>
          </w:p>
        </w:tc>
      </w:tr>
    </w:tbl>
    <w:p w14:paraId="0C6D922A">
      <w:pPr>
        <w:pStyle w:val="6"/>
      </w:pPr>
      <w:r>
        <w:rPr>
          <w:rFonts w:hint="eastAsia"/>
        </w:rPr>
        <w:t>（2）各断面污染物浓度现状</w:t>
      </w:r>
    </w:p>
    <w:p w14:paraId="5A1E88BD">
      <w:r>
        <w:rPr>
          <w:rFonts w:hint="eastAsia"/>
        </w:rPr>
        <w:t>因河流水质具有较强的时效性，本次水质预测的污染物浓度采用2024年的补充监测成果。</w:t>
      </w:r>
    </w:p>
    <w:p w14:paraId="5E141519">
      <w:pPr>
        <w:pStyle w:val="45"/>
      </w:pPr>
      <w:r>
        <w:rPr>
          <w:rFonts w:hint="eastAsia"/>
        </w:rPr>
        <w:t>表4.2-68  蟠龙河断面污染物浓度统计成果（单位：mg/L）</w:t>
      </w:r>
    </w:p>
    <w:tbl>
      <w:tblPr>
        <w:tblStyle w:val="2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05"/>
        <w:gridCol w:w="1705"/>
        <w:gridCol w:w="1706"/>
        <w:gridCol w:w="1706"/>
        <w:gridCol w:w="1706"/>
      </w:tblGrid>
      <w:tr w14:paraId="11BF76A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Align w:val="center"/>
          </w:tcPr>
          <w:p w14:paraId="5D868459">
            <w:pPr>
              <w:pStyle w:val="42"/>
              <w:rPr>
                <w:rFonts w:eastAsiaTheme="minorEastAsia" w:cstheme="minorBidi"/>
              </w:rPr>
            </w:pPr>
            <w:r>
              <w:rPr>
                <w:rFonts w:hint="eastAsia" w:eastAsiaTheme="minorEastAsia" w:cstheme="minorBidi"/>
              </w:rPr>
              <w:t>监测点位</w:t>
            </w:r>
          </w:p>
        </w:tc>
        <w:tc>
          <w:tcPr>
            <w:tcW w:w="1705" w:type="dxa"/>
            <w:vAlign w:val="center"/>
          </w:tcPr>
          <w:p w14:paraId="0C902B4B">
            <w:pPr>
              <w:pStyle w:val="42"/>
              <w:rPr>
                <w:rFonts w:eastAsiaTheme="minorEastAsia" w:cstheme="minorBidi"/>
              </w:rPr>
            </w:pPr>
            <w:r>
              <w:rPr>
                <w:rFonts w:hint="eastAsia" w:eastAsiaTheme="minorEastAsia" w:cstheme="minorBidi"/>
              </w:rPr>
              <w:t>时间</w:t>
            </w:r>
          </w:p>
        </w:tc>
        <w:tc>
          <w:tcPr>
            <w:tcW w:w="1706" w:type="dxa"/>
            <w:vAlign w:val="center"/>
          </w:tcPr>
          <w:p w14:paraId="11D99160">
            <w:pPr>
              <w:pStyle w:val="42"/>
              <w:rPr>
                <w:rFonts w:eastAsiaTheme="minorEastAsia" w:cstheme="minorBidi"/>
              </w:rPr>
            </w:pPr>
            <w:r>
              <w:rPr>
                <w:rFonts w:hint="eastAsia" w:eastAsiaTheme="minorEastAsia" w:cstheme="minorBidi"/>
              </w:rPr>
              <w:t>氨氮</w:t>
            </w:r>
          </w:p>
        </w:tc>
        <w:tc>
          <w:tcPr>
            <w:tcW w:w="1706" w:type="dxa"/>
            <w:vAlign w:val="center"/>
          </w:tcPr>
          <w:p w14:paraId="62AABB08">
            <w:pPr>
              <w:pStyle w:val="42"/>
              <w:rPr>
                <w:rFonts w:eastAsiaTheme="minorEastAsia" w:cstheme="minorBidi"/>
              </w:rPr>
            </w:pPr>
            <w:r>
              <w:rPr>
                <w:rFonts w:hint="eastAsia" w:eastAsiaTheme="minorEastAsia" w:cstheme="minorBidi"/>
              </w:rPr>
              <w:t>化学需氧量</w:t>
            </w:r>
          </w:p>
        </w:tc>
        <w:tc>
          <w:tcPr>
            <w:tcW w:w="1706" w:type="dxa"/>
            <w:vAlign w:val="center"/>
          </w:tcPr>
          <w:p w14:paraId="4AD613B9">
            <w:pPr>
              <w:pStyle w:val="42"/>
              <w:rPr>
                <w:rFonts w:eastAsiaTheme="minorEastAsia" w:cstheme="minorBidi"/>
              </w:rPr>
            </w:pPr>
            <w:r>
              <w:rPr>
                <w:rFonts w:hint="eastAsia" w:eastAsiaTheme="minorEastAsia" w:cstheme="minorBidi"/>
              </w:rPr>
              <w:t>总磷</w:t>
            </w:r>
          </w:p>
        </w:tc>
      </w:tr>
      <w:tr w14:paraId="4EED1CC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restart"/>
            <w:vAlign w:val="center"/>
          </w:tcPr>
          <w:p w14:paraId="0853B4B2">
            <w:pPr>
              <w:pStyle w:val="42"/>
              <w:rPr>
                <w:rFonts w:eastAsiaTheme="minorEastAsia" w:cstheme="minorBidi"/>
              </w:rPr>
            </w:pPr>
            <w:r>
              <w:rPr>
                <w:rFonts w:hint="eastAsia" w:eastAsiaTheme="minorEastAsia" w:cstheme="minorBidi"/>
              </w:rPr>
              <w:t>跑马滩水库库中</w:t>
            </w:r>
          </w:p>
        </w:tc>
        <w:tc>
          <w:tcPr>
            <w:tcW w:w="1705" w:type="dxa"/>
            <w:vAlign w:val="center"/>
          </w:tcPr>
          <w:p w14:paraId="0E47BA8D">
            <w:pPr>
              <w:pStyle w:val="42"/>
              <w:rPr>
                <w:rFonts w:eastAsiaTheme="minorEastAsia" w:cstheme="minorBidi"/>
              </w:rPr>
            </w:pPr>
            <w:r>
              <w:rPr>
                <w:rFonts w:eastAsiaTheme="minorEastAsia" w:cstheme="minorBidi"/>
              </w:rPr>
              <w:t>2024.4.16</w:t>
            </w:r>
          </w:p>
        </w:tc>
        <w:tc>
          <w:tcPr>
            <w:tcW w:w="1706" w:type="dxa"/>
            <w:vAlign w:val="center"/>
          </w:tcPr>
          <w:p w14:paraId="70CC7B4D">
            <w:pPr>
              <w:pStyle w:val="42"/>
              <w:rPr>
                <w:rFonts w:eastAsiaTheme="minorEastAsia" w:cstheme="minorBidi"/>
              </w:rPr>
            </w:pPr>
            <w:r>
              <w:rPr>
                <w:rFonts w:hint="eastAsia" w:eastAsiaTheme="minorEastAsia" w:cstheme="minorBidi"/>
              </w:rPr>
              <w:t>0.243</w:t>
            </w:r>
          </w:p>
        </w:tc>
        <w:tc>
          <w:tcPr>
            <w:tcW w:w="1706" w:type="dxa"/>
            <w:vAlign w:val="center"/>
          </w:tcPr>
          <w:p w14:paraId="6FA32F22">
            <w:pPr>
              <w:pStyle w:val="42"/>
              <w:rPr>
                <w:rFonts w:eastAsiaTheme="minorEastAsia" w:cstheme="minorBidi"/>
              </w:rPr>
            </w:pPr>
            <w:r>
              <w:rPr>
                <w:rFonts w:hint="eastAsia" w:eastAsiaTheme="minorEastAsia" w:cstheme="minorBidi"/>
              </w:rPr>
              <w:t>20</w:t>
            </w:r>
          </w:p>
        </w:tc>
        <w:tc>
          <w:tcPr>
            <w:tcW w:w="1706" w:type="dxa"/>
            <w:vAlign w:val="center"/>
          </w:tcPr>
          <w:p w14:paraId="6254166C">
            <w:pPr>
              <w:pStyle w:val="42"/>
              <w:rPr>
                <w:rFonts w:eastAsiaTheme="minorEastAsia" w:cstheme="minorBidi"/>
              </w:rPr>
            </w:pPr>
            <w:r>
              <w:rPr>
                <w:rFonts w:hint="eastAsia" w:eastAsiaTheme="minorEastAsia" w:cstheme="minorBidi"/>
              </w:rPr>
              <w:t>0.02</w:t>
            </w:r>
          </w:p>
        </w:tc>
      </w:tr>
      <w:tr w14:paraId="1BF5590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continue"/>
            <w:vAlign w:val="center"/>
          </w:tcPr>
          <w:p w14:paraId="0AAB150F">
            <w:pPr>
              <w:pStyle w:val="42"/>
              <w:rPr>
                <w:rFonts w:eastAsiaTheme="minorEastAsia" w:cstheme="minorBidi"/>
              </w:rPr>
            </w:pPr>
          </w:p>
        </w:tc>
        <w:tc>
          <w:tcPr>
            <w:tcW w:w="1705" w:type="dxa"/>
            <w:vAlign w:val="center"/>
          </w:tcPr>
          <w:p w14:paraId="60539127">
            <w:pPr>
              <w:pStyle w:val="42"/>
              <w:rPr>
                <w:rFonts w:eastAsiaTheme="minorEastAsia" w:cstheme="minorBidi"/>
              </w:rPr>
            </w:pPr>
            <w:r>
              <w:rPr>
                <w:rFonts w:eastAsiaTheme="minorEastAsia" w:cstheme="minorBidi"/>
              </w:rPr>
              <w:t>2024.4.1</w:t>
            </w:r>
            <w:r>
              <w:rPr>
                <w:rFonts w:hint="eastAsia" w:eastAsiaTheme="minorEastAsia" w:cstheme="minorBidi"/>
              </w:rPr>
              <w:t>7</w:t>
            </w:r>
          </w:p>
        </w:tc>
        <w:tc>
          <w:tcPr>
            <w:tcW w:w="1706" w:type="dxa"/>
            <w:vAlign w:val="center"/>
          </w:tcPr>
          <w:p w14:paraId="00F4618F">
            <w:pPr>
              <w:pStyle w:val="42"/>
              <w:rPr>
                <w:rFonts w:eastAsiaTheme="minorEastAsia" w:cstheme="minorBidi"/>
              </w:rPr>
            </w:pPr>
            <w:r>
              <w:rPr>
                <w:rFonts w:hint="eastAsia" w:eastAsiaTheme="minorEastAsia" w:cstheme="minorBidi"/>
              </w:rPr>
              <w:t>0.235</w:t>
            </w:r>
          </w:p>
        </w:tc>
        <w:tc>
          <w:tcPr>
            <w:tcW w:w="1706" w:type="dxa"/>
            <w:vAlign w:val="center"/>
          </w:tcPr>
          <w:p w14:paraId="3A4F5D01">
            <w:pPr>
              <w:pStyle w:val="42"/>
              <w:rPr>
                <w:rFonts w:eastAsiaTheme="minorEastAsia" w:cstheme="minorBidi"/>
              </w:rPr>
            </w:pPr>
            <w:r>
              <w:rPr>
                <w:rFonts w:hint="eastAsia" w:eastAsiaTheme="minorEastAsia" w:cstheme="minorBidi"/>
              </w:rPr>
              <w:t>19</w:t>
            </w:r>
          </w:p>
        </w:tc>
        <w:tc>
          <w:tcPr>
            <w:tcW w:w="1706" w:type="dxa"/>
          </w:tcPr>
          <w:p w14:paraId="11AFAFBB">
            <w:pPr>
              <w:pStyle w:val="42"/>
              <w:rPr>
                <w:rFonts w:eastAsiaTheme="minorEastAsia" w:cstheme="minorBidi"/>
              </w:rPr>
            </w:pPr>
            <w:r>
              <w:rPr>
                <w:rFonts w:eastAsiaTheme="minorEastAsia" w:cstheme="minorBidi"/>
              </w:rPr>
              <w:t>0.02</w:t>
            </w:r>
          </w:p>
        </w:tc>
      </w:tr>
      <w:tr w14:paraId="0B4CEE7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continue"/>
            <w:vAlign w:val="center"/>
          </w:tcPr>
          <w:p w14:paraId="11B45CE7">
            <w:pPr>
              <w:pStyle w:val="42"/>
              <w:rPr>
                <w:rFonts w:eastAsiaTheme="minorEastAsia" w:cstheme="minorBidi"/>
              </w:rPr>
            </w:pPr>
          </w:p>
        </w:tc>
        <w:tc>
          <w:tcPr>
            <w:tcW w:w="1705" w:type="dxa"/>
            <w:vAlign w:val="center"/>
          </w:tcPr>
          <w:p w14:paraId="4F5CB8F9">
            <w:pPr>
              <w:pStyle w:val="42"/>
              <w:rPr>
                <w:rFonts w:eastAsiaTheme="minorEastAsia" w:cstheme="minorBidi"/>
              </w:rPr>
            </w:pPr>
            <w:r>
              <w:rPr>
                <w:rFonts w:eastAsiaTheme="minorEastAsia" w:cstheme="minorBidi"/>
              </w:rPr>
              <w:t>2024.4.1</w:t>
            </w:r>
            <w:r>
              <w:rPr>
                <w:rFonts w:hint="eastAsia" w:eastAsiaTheme="minorEastAsia" w:cstheme="minorBidi"/>
              </w:rPr>
              <w:t>8</w:t>
            </w:r>
          </w:p>
        </w:tc>
        <w:tc>
          <w:tcPr>
            <w:tcW w:w="1706" w:type="dxa"/>
            <w:vAlign w:val="center"/>
          </w:tcPr>
          <w:p w14:paraId="333104FF">
            <w:pPr>
              <w:pStyle w:val="42"/>
              <w:rPr>
                <w:rFonts w:eastAsiaTheme="minorEastAsia" w:cstheme="minorBidi"/>
              </w:rPr>
            </w:pPr>
            <w:r>
              <w:rPr>
                <w:rFonts w:hint="eastAsia" w:eastAsiaTheme="minorEastAsia" w:cstheme="minorBidi"/>
              </w:rPr>
              <w:t>0.257</w:t>
            </w:r>
          </w:p>
        </w:tc>
        <w:tc>
          <w:tcPr>
            <w:tcW w:w="1706" w:type="dxa"/>
            <w:vAlign w:val="center"/>
          </w:tcPr>
          <w:p w14:paraId="7A996A9F">
            <w:pPr>
              <w:pStyle w:val="42"/>
              <w:rPr>
                <w:rFonts w:eastAsiaTheme="minorEastAsia" w:cstheme="minorBidi"/>
              </w:rPr>
            </w:pPr>
            <w:r>
              <w:rPr>
                <w:rFonts w:hint="eastAsia" w:eastAsiaTheme="minorEastAsia" w:cstheme="minorBidi"/>
              </w:rPr>
              <w:t>19</w:t>
            </w:r>
          </w:p>
        </w:tc>
        <w:tc>
          <w:tcPr>
            <w:tcW w:w="1706" w:type="dxa"/>
          </w:tcPr>
          <w:p w14:paraId="6A9C5A9B">
            <w:pPr>
              <w:pStyle w:val="42"/>
              <w:rPr>
                <w:rFonts w:eastAsiaTheme="minorEastAsia" w:cstheme="minorBidi"/>
              </w:rPr>
            </w:pPr>
            <w:r>
              <w:rPr>
                <w:rFonts w:eastAsiaTheme="minorEastAsia" w:cstheme="minorBidi"/>
              </w:rPr>
              <w:t>0.02</w:t>
            </w:r>
          </w:p>
        </w:tc>
      </w:tr>
      <w:tr w14:paraId="3BEC861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restart"/>
            <w:vAlign w:val="center"/>
          </w:tcPr>
          <w:p w14:paraId="28B5A2B5">
            <w:pPr>
              <w:pStyle w:val="42"/>
              <w:rPr>
                <w:rFonts w:eastAsiaTheme="minorEastAsia" w:cstheme="minorBidi"/>
              </w:rPr>
            </w:pPr>
            <w:r>
              <w:rPr>
                <w:rFonts w:hint="eastAsia" w:eastAsiaTheme="minorEastAsia" w:cstheme="minorBidi"/>
              </w:rPr>
              <w:t>放空洞进口</w:t>
            </w:r>
          </w:p>
        </w:tc>
        <w:tc>
          <w:tcPr>
            <w:tcW w:w="1705" w:type="dxa"/>
            <w:vAlign w:val="center"/>
          </w:tcPr>
          <w:p w14:paraId="5B2FC08F">
            <w:pPr>
              <w:pStyle w:val="42"/>
              <w:rPr>
                <w:rFonts w:eastAsiaTheme="minorEastAsia" w:cstheme="minorBidi"/>
              </w:rPr>
            </w:pPr>
            <w:r>
              <w:rPr>
                <w:rFonts w:eastAsiaTheme="minorEastAsia" w:cstheme="minorBidi"/>
              </w:rPr>
              <w:t>2024.4.16</w:t>
            </w:r>
          </w:p>
        </w:tc>
        <w:tc>
          <w:tcPr>
            <w:tcW w:w="1706" w:type="dxa"/>
            <w:vAlign w:val="center"/>
          </w:tcPr>
          <w:p w14:paraId="51FB20BD">
            <w:pPr>
              <w:pStyle w:val="42"/>
              <w:rPr>
                <w:rFonts w:eastAsiaTheme="minorEastAsia" w:cstheme="minorBidi"/>
              </w:rPr>
            </w:pPr>
            <w:r>
              <w:rPr>
                <w:rFonts w:hint="eastAsia" w:eastAsiaTheme="minorEastAsia" w:cstheme="minorBidi"/>
              </w:rPr>
              <w:t>0.261</w:t>
            </w:r>
          </w:p>
        </w:tc>
        <w:tc>
          <w:tcPr>
            <w:tcW w:w="1706" w:type="dxa"/>
            <w:vAlign w:val="center"/>
          </w:tcPr>
          <w:p w14:paraId="2A23D6FE">
            <w:pPr>
              <w:pStyle w:val="42"/>
              <w:rPr>
                <w:rFonts w:eastAsiaTheme="minorEastAsia" w:cstheme="minorBidi"/>
              </w:rPr>
            </w:pPr>
            <w:r>
              <w:rPr>
                <w:rFonts w:hint="eastAsia" w:eastAsiaTheme="minorEastAsia" w:cstheme="minorBidi"/>
              </w:rPr>
              <w:t>17</w:t>
            </w:r>
          </w:p>
        </w:tc>
        <w:tc>
          <w:tcPr>
            <w:tcW w:w="1706" w:type="dxa"/>
          </w:tcPr>
          <w:p w14:paraId="3BFB8A11">
            <w:pPr>
              <w:pStyle w:val="42"/>
              <w:rPr>
                <w:rFonts w:eastAsiaTheme="minorEastAsia" w:cstheme="minorBidi"/>
              </w:rPr>
            </w:pPr>
            <w:r>
              <w:rPr>
                <w:rFonts w:eastAsiaTheme="minorEastAsia" w:cstheme="minorBidi"/>
              </w:rPr>
              <w:t>0.02</w:t>
            </w:r>
          </w:p>
        </w:tc>
      </w:tr>
      <w:tr w14:paraId="4DAE4F3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continue"/>
            <w:vAlign w:val="center"/>
          </w:tcPr>
          <w:p w14:paraId="507111AD">
            <w:pPr>
              <w:pStyle w:val="42"/>
              <w:rPr>
                <w:rFonts w:eastAsiaTheme="minorEastAsia" w:cstheme="minorBidi"/>
              </w:rPr>
            </w:pPr>
          </w:p>
        </w:tc>
        <w:tc>
          <w:tcPr>
            <w:tcW w:w="1705" w:type="dxa"/>
            <w:vAlign w:val="center"/>
          </w:tcPr>
          <w:p w14:paraId="1CC00419">
            <w:pPr>
              <w:pStyle w:val="42"/>
              <w:rPr>
                <w:rFonts w:eastAsiaTheme="minorEastAsia" w:cstheme="minorBidi"/>
              </w:rPr>
            </w:pPr>
            <w:r>
              <w:rPr>
                <w:rFonts w:eastAsiaTheme="minorEastAsia" w:cstheme="minorBidi"/>
              </w:rPr>
              <w:t>2024.4.17</w:t>
            </w:r>
          </w:p>
        </w:tc>
        <w:tc>
          <w:tcPr>
            <w:tcW w:w="1706" w:type="dxa"/>
            <w:vAlign w:val="center"/>
          </w:tcPr>
          <w:p w14:paraId="0D69FC4A">
            <w:pPr>
              <w:pStyle w:val="42"/>
              <w:rPr>
                <w:rFonts w:eastAsiaTheme="minorEastAsia" w:cstheme="minorBidi"/>
              </w:rPr>
            </w:pPr>
            <w:r>
              <w:rPr>
                <w:rFonts w:hint="eastAsia" w:eastAsiaTheme="minorEastAsia" w:cstheme="minorBidi"/>
              </w:rPr>
              <w:t>0.246</w:t>
            </w:r>
          </w:p>
        </w:tc>
        <w:tc>
          <w:tcPr>
            <w:tcW w:w="1706" w:type="dxa"/>
            <w:vAlign w:val="center"/>
          </w:tcPr>
          <w:p w14:paraId="3600681E">
            <w:pPr>
              <w:pStyle w:val="42"/>
              <w:rPr>
                <w:rFonts w:eastAsiaTheme="minorEastAsia" w:cstheme="minorBidi"/>
              </w:rPr>
            </w:pPr>
            <w:r>
              <w:rPr>
                <w:rFonts w:hint="eastAsia" w:eastAsiaTheme="minorEastAsia" w:cstheme="minorBidi"/>
              </w:rPr>
              <w:t>16</w:t>
            </w:r>
          </w:p>
        </w:tc>
        <w:tc>
          <w:tcPr>
            <w:tcW w:w="1706" w:type="dxa"/>
          </w:tcPr>
          <w:p w14:paraId="48A71A71">
            <w:pPr>
              <w:pStyle w:val="42"/>
              <w:rPr>
                <w:rFonts w:eastAsiaTheme="minorEastAsia" w:cstheme="minorBidi"/>
              </w:rPr>
            </w:pPr>
            <w:r>
              <w:rPr>
                <w:rFonts w:eastAsiaTheme="minorEastAsia" w:cstheme="minorBidi"/>
              </w:rPr>
              <w:t>0.02</w:t>
            </w:r>
          </w:p>
        </w:tc>
      </w:tr>
      <w:tr w14:paraId="79CDAD1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continue"/>
            <w:vAlign w:val="center"/>
          </w:tcPr>
          <w:p w14:paraId="6945B411">
            <w:pPr>
              <w:pStyle w:val="42"/>
              <w:rPr>
                <w:rFonts w:eastAsiaTheme="minorEastAsia" w:cstheme="minorBidi"/>
              </w:rPr>
            </w:pPr>
          </w:p>
        </w:tc>
        <w:tc>
          <w:tcPr>
            <w:tcW w:w="1705" w:type="dxa"/>
            <w:vAlign w:val="center"/>
          </w:tcPr>
          <w:p w14:paraId="3219EC8F">
            <w:pPr>
              <w:pStyle w:val="42"/>
              <w:rPr>
                <w:rFonts w:eastAsiaTheme="minorEastAsia" w:cstheme="minorBidi"/>
              </w:rPr>
            </w:pPr>
            <w:r>
              <w:rPr>
                <w:rFonts w:eastAsiaTheme="minorEastAsia" w:cstheme="minorBidi"/>
              </w:rPr>
              <w:t>2024.4.18</w:t>
            </w:r>
          </w:p>
        </w:tc>
        <w:tc>
          <w:tcPr>
            <w:tcW w:w="1706" w:type="dxa"/>
            <w:vAlign w:val="center"/>
          </w:tcPr>
          <w:p w14:paraId="2794F182">
            <w:pPr>
              <w:pStyle w:val="42"/>
              <w:rPr>
                <w:rFonts w:eastAsiaTheme="minorEastAsia" w:cstheme="minorBidi"/>
              </w:rPr>
            </w:pPr>
            <w:r>
              <w:rPr>
                <w:rFonts w:hint="eastAsia" w:eastAsiaTheme="minorEastAsia" w:cstheme="minorBidi"/>
              </w:rPr>
              <w:t>0.277</w:t>
            </w:r>
          </w:p>
        </w:tc>
        <w:tc>
          <w:tcPr>
            <w:tcW w:w="1706" w:type="dxa"/>
            <w:vAlign w:val="center"/>
          </w:tcPr>
          <w:p w14:paraId="1801CD9D">
            <w:pPr>
              <w:pStyle w:val="42"/>
              <w:rPr>
                <w:rFonts w:eastAsiaTheme="minorEastAsia" w:cstheme="minorBidi"/>
              </w:rPr>
            </w:pPr>
            <w:r>
              <w:rPr>
                <w:rFonts w:hint="eastAsia" w:eastAsiaTheme="minorEastAsia" w:cstheme="minorBidi"/>
              </w:rPr>
              <w:t>17</w:t>
            </w:r>
          </w:p>
        </w:tc>
        <w:tc>
          <w:tcPr>
            <w:tcW w:w="1706" w:type="dxa"/>
            <w:vAlign w:val="center"/>
          </w:tcPr>
          <w:p w14:paraId="1839BB28">
            <w:pPr>
              <w:pStyle w:val="42"/>
              <w:rPr>
                <w:rFonts w:eastAsiaTheme="minorEastAsia" w:cstheme="minorBidi"/>
              </w:rPr>
            </w:pPr>
            <w:r>
              <w:rPr>
                <w:rFonts w:hint="eastAsia" w:eastAsiaTheme="minorEastAsia" w:cstheme="minorBidi"/>
              </w:rPr>
              <w:t>0.01</w:t>
            </w:r>
          </w:p>
        </w:tc>
      </w:tr>
      <w:tr w14:paraId="44A47EC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restart"/>
            <w:vAlign w:val="center"/>
          </w:tcPr>
          <w:p w14:paraId="01CEA80D">
            <w:pPr>
              <w:pStyle w:val="42"/>
              <w:rPr>
                <w:rFonts w:eastAsiaTheme="minorEastAsia" w:cstheme="minorBidi"/>
              </w:rPr>
            </w:pPr>
            <w:r>
              <w:rPr>
                <w:rFonts w:hint="eastAsia" w:eastAsiaTheme="minorEastAsia" w:cstheme="minorBidi"/>
              </w:rPr>
              <w:t>蟠龙河河口</w:t>
            </w:r>
          </w:p>
        </w:tc>
        <w:tc>
          <w:tcPr>
            <w:tcW w:w="1705" w:type="dxa"/>
            <w:vAlign w:val="center"/>
          </w:tcPr>
          <w:p w14:paraId="7011BB9C">
            <w:pPr>
              <w:pStyle w:val="42"/>
              <w:rPr>
                <w:rFonts w:eastAsiaTheme="minorEastAsia" w:cstheme="minorBidi"/>
              </w:rPr>
            </w:pPr>
            <w:r>
              <w:rPr>
                <w:rFonts w:eastAsiaTheme="minorEastAsia" w:cstheme="minorBidi"/>
              </w:rPr>
              <w:t>2024.4.16</w:t>
            </w:r>
          </w:p>
        </w:tc>
        <w:tc>
          <w:tcPr>
            <w:tcW w:w="1706" w:type="dxa"/>
            <w:vAlign w:val="center"/>
          </w:tcPr>
          <w:p w14:paraId="7357350D">
            <w:pPr>
              <w:pStyle w:val="42"/>
              <w:rPr>
                <w:rFonts w:eastAsiaTheme="minorEastAsia" w:cstheme="minorBidi"/>
              </w:rPr>
            </w:pPr>
            <w:r>
              <w:rPr>
                <w:rFonts w:hint="eastAsia" w:eastAsiaTheme="minorEastAsia" w:cstheme="minorBidi"/>
              </w:rPr>
              <w:t>0.274</w:t>
            </w:r>
          </w:p>
        </w:tc>
        <w:tc>
          <w:tcPr>
            <w:tcW w:w="1706" w:type="dxa"/>
            <w:vAlign w:val="center"/>
          </w:tcPr>
          <w:p w14:paraId="739B1B58">
            <w:pPr>
              <w:pStyle w:val="42"/>
              <w:rPr>
                <w:rFonts w:eastAsiaTheme="minorEastAsia" w:cstheme="minorBidi"/>
              </w:rPr>
            </w:pPr>
            <w:r>
              <w:rPr>
                <w:rFonts w:hint="eastAsia" w:eastAsiaTheme="minorEastAsia" w:cstheme="minorBidi"/>
              </w:rPr>
              <w:t>17</w:t>
            </w:r>
          </w:p>
        </w:tc>
        <w:tc>
          <w:tcPr>
            <w:tcW w:w="1706" w:type="dxa"/>
          </w:tcPr>
          <w:p w14:paraId="20750744">
            <w:pPr>
              <w:pStyle w:val="42"/>
              <w:rPr>
                <w:rFonts w:eastAsiaTheme="minorEastAsia" w:cstheme="minorBidi"/>
              </w:rPr>
            </w:pPr>
            <w:r>
              <w:rPr>
                <w:rFonts w:eastAsiaTheme="minorEastAsia" w:cstheme="minorBidi"/>
              </w:rPr>
              <w:t>0.02</w:t>
            </w:r>
          </w:p>
        </w:tc>
      </w:tr>
      <w:tr w14:paraId="4B4EA1C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continue"/>
            <w:vAlign w:val="center"/>
          </w:tcPr>
          <w:p w14:paraId="703C8AA7">
            <w:pPr>
              <w:pStyle w:val="42"/>
              <w:rPr>
                <w:rFonts w:eastAsiaTheme="minorEastAsia" w:cstheme="minorBidi"/>
              </w:rPr>
            </w:pPr>
          </w:p>
        </w:tc>
        <w:tc>
          <w:tcPr>
            <w:tcW w:w="1705" w:type="dxa"/>
            <w:vAlign w:val="center"/>
          </w:tcPr>
          <w:p w14:paraId="5DA02B44">
            <w:pPr>
              <w:pStyle w:val="42"/>
              <w:rPr>
                <w:rFonts w:eastAsiaTheme="minorEastAsia" w:cstheme="minorBidi"/>
              </w:rPr>
            </w:pPr>
            <w:r>
              <w:rPr>
                <w:rFonts w:eastAsiaTheme="minorEastAsia" w:cstheme="minorBidi"/>
              </w:rPr>
              <w:t>2024.4.17</w:t>
            </w:r>
          </w:p>
        </w:tc>
        <w:tc>
          <w:tcPr>
            <w:tcW w:w="1706" w:type="dxa"/>
            <w:vAlign w:val="center"/>
          </w:tcPr>
          <w:p w14:paraId="64A8C09E">
            <w:pPr>
              <w:pStyle w:val="42"/>
              <w:rPr>
                <w:rFonts w:eastAsiaTheme="minorEastAsia" w:cstheme="minorBidi"/>
              </w:rPr>
            </w:pPr>
            <w:r>
              <w:rPr>
                <w:rFonts w:hint="eastAsia" w:eastAsiaTheme="minorEastAsia" w:cstheme="minorBidi"/>
              </w:rPr>
              <w:t>0.29</w:t>
            </w:r>
          </w:p>
        </w:tc>
        <w:tc>
          <w:tcPr>
            <w:tcW w:w="1706" w:type="dxa"/>
            <w:vAlign w:val="center"/>
          </w:tcPr>
          <w:p w14:paraId="38F26356">
            <w:pPr>
              <w:pStyle w:val="42"/>
              <w:rPr>
                <w:rFonts w:eastAsiaTheme="minorEastAsia" w:cstheme="minorBidi"/>
              </w:rPr>
            </w:pPr>
            <w:r>
              <w:rPr>
                <w:rFonts w:hint="eastAsia" w:eastAsiaTheme="minorEastAsia" w:cstheme="minorBidi"/>
              </w:rPr>
              <w:t>16</w:t>
            </w:r>
          </w:p>
        </w:tc>
        <w:tc>
          <w:tcPr>
            <w:tcW w:w="1706" w:type="dxa"/>
          </w:tcPr>
          <w:p w14:paraId="45D9B056">
            <w:pPr>
              <w:pStyle w:val="42"/>
              <w:rPr>
                <w:rFonts w:eastAsiaTheme="minorEastAsia" w:cstheme="minorBidi"/>
              </w:rPr>
            </w:pPr>
            <w:r>
              <w:rPr>
                <w:rFonts w:eastAsiaTheme="minorEastAsia" w:cstheme="minorBidi"/>
              </w:rPr>
              <w:t>0.02</w:t>
            </w:r>
          </w:p>
        </w:tc>
      </w:tr>
      <w:tr w14:paraId="47AC090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continue"/>
            <w:vAlign w:val="center"/>
          </w:tcPr>
          <w:p w14:paraId="1D4747A8">
            <w:pPr>
              <w:pStyle w:val="42"/>
              <w:rPr>
                <w:rFonts w:eastAsiaTheme="minorEastAsia" w:cstheme="minorBidi"/>
              </w:rPr>
            </w:pPr>
          </w:p>
        </w:tc>
        <w:tc>
          <w:tcPr>
            <w:tcW w:w="1705" w:type="dxa"/>
            <w:vAlign w:val="center"/>
          </w:tcPr>
          <w:p w14:paraId="5294CA01">
            <w:pPr>
              <w:pStyle w:val="42"/>
              <w:rPr>
                <w:rFonts w:eastAsiaTheme="minorEastAsia" w:cstheme="minorBidi"/>
              </w:rPr>
            </w:pPr>
            <w:r>
              <w:rPr>
                <w:rFonts w:eastAsiaTheme="minorEastAsia" w:cstheme="minorBidi"/>
              </w:rPr>
              <w:t>2024.4.18</w:t>
            </w:r>
          </w:p>
        </w:tc>
        <w:tc>
          <w:tcPr>
            <w:tcW w:w="1706" w:type="dxa"/>
            <w:vAlign w:val="center"/>
          </w:tcPr>
          <w:p w14:paraId="31165744">
            <w:pPr>
              <w:pStyle w:val="42"/>
              <w:rPr>
                <w:rFonts w:eastAsiaTheme="minorEastAsia" w:cstheme="minorBidi"/>
              </w:rPr>
            </w:pPr>
            <w:r>
              <w:rPr>
                <w:rFonts w:hint="eastAsia" w:eastAsiaTheme="minorEastAsia" w:cstheme="minorBidi"/>
              </w:rPr>
              <w:t>0.267</w:t>
            </w:r>
          </w:p>
        </w:tc>
        <w:tc>
          <w:tcPr>
            <w:tcW w:w="1706" w:type="dxa"/>
            <w:vAlign w:val="center"/>
          </w:tcPr>
          <w:p w14:paraId="411E8972">
            <w:pPr>
              <w:pStyle w:val="42"/>
              <w:rPr>
                <w:rFonts w:eastAsiaTheme="minorEastAsia" w:cstheme="minorBidi"/>
              </w:rPr>
            </w:pPr>
            <w:r>
              <w:rPr>
                <w:rFonts w:hint="eastAsia" w:eastAsiaTheme="minorEastAsia" w:cstheme="minorBidi"/>
              </w:rPr>
              <w:t>16</w:t>
            </w:r>
          </w:p>
        </w:tc>
        <w:tc>
          <w:tcPr>
            <w:tcW w:w="1706" w:type="dxa"/>
          </w:tcPr>
          <w:p w14:paraId="4B8BA7AA">
            <w:pPr>
              <w:pStyle w:val="42"/>
              <w:rPr>
                <w:rFonts w:eastAsiaTheme="minorEastAsia" w:cstheme="minorBidi"/>
              </w:rPr>
            </w:pPr>
            <w:r>
              <w:rPr>
                <w:rFonts w:eastAsiaTheme="minorEastAsia" w:cstheme="minorBidi"/>
              </w:rPr>
              <w:t>0.02</w:t>
            </w:r>
          </w:p>
        </w:tc>
      </w:tr>
      <w:tr w14:paraId="5045EC7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restart"/>
            <w:vAlign w:val="center"/>
          </w:tcPr>
          <w:p w14:paraId="793895D9">
            <w:pPr>
              <w:pStyle w:val="42"/>
              <w:rPr>
                <w:rFonts w:eastAsiaTheme="minorEastAsia" w:cstheme="minorBidi"/>
              </w:rPr>
            </w:pPr>
            <w:r>
              <w:rPr>
                <w:rFonts w:hint="eastAsia" w:eastAsiaTheme="minorEastAsia" w:cstheme="minorBidi"/>
              </w:rPr>
              <w:t>石榴坝饮用水源取水口</w:t>
            </w:r>
          </w:p>
        </w:tc>
        <w:tc>
          <w:tcPr>
            <w:tcW w:w="1705" w:type="dxa"/>
            <w:vAlign w:val="center"/>
          </w:tcPr>
          <w:p w14:paraId="0AD99F38">
            <w:pPr>
              <w:pStyle w:val="42"/>
              <w:rPr>
                <w:rFonts w:eastAsiaTheme="minorEastAsia" w:cstheme="minorBidi"/>
              </w:rPr>
            </w:pPr>
            <w:r>
              <w:rPr>
                <w:rFonts w:eastAsiaTheme="minorEastAsia" w:cstheme="minorBidi"/>
              </w:rPr>
              <w:t>2024.4.16</w:t>
            </w:r>
          </w:p>
        </w:tc>
        <w:tc>
          <w:tcPr>
            <w:tcW w:w="1706" w:type="dxa"/>
            <w:vAlign w:val="center"/>
          </w:tcPr>
          <w:p w14:paraId="59BDE4B5">
            <w:pPr>
              <w:pStyle w:val="42"/>
              <w:rPr>
                <w:rFonts w:eastAsiaTheme="minorEastAsia" w:cstheme="minorBidi"/>
              </w:rPr>
            </w:pPr>
            <w:r>
              <w:rPr>
                <w:rFonts w:eastAsiaTheme="minorEastAsia" w:cstheme="minorBidi"/>
              </w:rPr>
              <w:t>0.287</w:t>
            </w:r>
          </w:p>
        </w:tc>
        <w:tc>
          <w:tcPr>
            <w:tcW w:w="1706" w:type="dxa"/>
            <w:vAlign w:val="center"/>
          </w:tcPr>
          <w:p w14:paraId="64FBEAE3">
            <w:pPr>
              <w:pStyle w:val="42"/>
              <w:rPr>
                <w:rFonts w:eastAsiaTheme="minorEastAsia" w:cstheme="minorBidi"/>
              </w:rPr>
            </w:pPr>
            <w:r>
              <w:rPr>
                <w:rFonts w:hint="eastAsia" w:eastAsiaTheme="minorEastAsia" w:cstheme="minorBidi"/>
              </w:rPr>
              <w:t>18</w:t>
            </w:r>
          </w:p>
        </w:tc>
        <w:tc>
          <w:tcPr>
            <w:tcW w:w="1706" w:type="dxa"/>
          </w:tcPr>
          <w:p w14:paraId="2F6EFF53">
            <w:pPr>
              <w:pStyle w:val="42"/>
              <w:rPr>
                <w:rFonts w:eastAsiaTheme="minorEastAsia" w:cstheme="minorBidi"/>
              </w:rPr>
            </w:pPr>
            <w:r>
              <w:rPr>
                <w:rFonts w:eastAsiaTheme="minorEastAsia" w:cstheme="minorBidi"/>
              </w:rPr>
              <w:t>0.01</w:t>
            </w:r>
          </w:p>
        </w:tc>
      </w:tr>
      <w:tr w14:paraId="7D9A4BF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continue"/>
            <w:vAlign w:val="center"/>
          </w:tcPr>
          <w:p w14:paraId="258D7EDA">
            <w:pPr>
              <w:pStyle w:val="42"/>
              <w:rPr>
                <w:rFonts w:eastAsiaTheme="minorEastAsia" w:cstheme="minorBidi"/>
              </w:rPr>
            </w:pPr>
          </w:p>
        </w:tc>
        <w:tc>
          <w:tcPr>
            <w:tcW w:w="1705" w:type="dxa"/>
            <w:vAlign w:val="center"/>
          </w:tcPr>
          <w:p w14:paraId="40484112">
            <w:pPr>
              <w:pStyle w:val="42"/>
              <w:rPr>
                <w:rFonts w:eastAsiaTheme="minorEastAsia" w:cstheme="minorBidi"/>
              </w:rPr>
            </w:pPr>
            <w:r>
              <w:rPr>
                <w:rFonts w:eastAsiaTheme="minorEastAsia" w:cstheme="minorBidi"/>
              </w:rPr>
              <w:t>2024.4.17</w:t>
            </w:r>
          </w:p>
        </w:tc>
        <w:tc>
          <w:tcPr>
            <w:tcW w:w="1706" w:type="dxa"/>
            <w:vAlign w:val="center"/>
          </w:tcPr>
          <w:p w14:paraId="2EF51B25">
            <w:pPr>
              <w:pStyle w:val="42"/>
              <w:rPr>
                <w:rFonts w:eastAsiaTheme="minorEastAsia" w:cstheme="minorBidi"/>
              </w:rPr>
            </w:pPr>
            <w:r>
              <w:rPr>
                <w:rFonts w:eastAsiaTheme="minorEastAsia" w:cstheme="minorBidi"/>
              </w:rPr>
              <w:t>0.277</w:t>
            </w:r>
          </w:p>
        </w:tc>
        <w:tc>
          <w:tcPr>
            <w:tcW w:w="1706" w:type="dxa"/>
            <w:vAlign w:val="center"/>
          </w:tcPr>
          <w:p w14:paraId="0C1F187C">
            <w:pPr>
              <w:pStyle w:val="42"/>
              <w:rPr>
                <w:rFonts w:eastAsiaTheme="minorEastAsia" w:cstheme="minorBidi"/>
              </w:rPr>
            </w:pPr>
            <w:r>
              <w:rPr>
                <w:rFonts w:hint="eastAsia" w:eastAsiaTheme="minorEastAsia" w:cstheme="minorBidi"/>
              </w:rPr>
              <w:t>17</w:t>
            </w:r>
          </w:p>
        </w:tc>
        <w:tc>
          <w:tcPr>
            <w:tcW w:w="1706" w:type="dxa"/>
          </w:tcPr>
          <w:p w14:paraId="1FFB0FCF">
            <w:pPr>
              <w:pStyle w:val="42"/>
              <w:rPr>
                <w:rFonts w:eastAsiaTheme="minorEastAsia" w:cstheme="minorBidi"/>
              </w:rPr>
            </w:pPr>
            <w:r>
              <w:rPr>
                <w:rFonts w:eastAsiaTheme="minorEastAsia" w:cstheme="minorBidi"/>
              </w:rPr>
              <w:t>0.01</w:t>
            </w:r>
          </w:p>
        </w:tc>
      </w:tr>
      <w:tr w14:paraId="7ECF361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continue"/>
            <w:vAlign w:val="center"/>
          </w:tcPr>
          <w:p w14:paraId="236145C8">
            <w:pPr>
              <w:pStyle w:val="42"/>
              <w:rPr>
                <w:rFonts w:eastAsiaTheme="minorEastAsia" w:cstheme="minorBidi"/>
              </w:rPr>
            </w:pPr>
          </w:p>
        </w:tc>
        <w:tc>
          <w:tcPr>
            <w:tcW w:w="1705" w:type="dxa"/>
            <w:vAlign w:val="center"/>
          </w:tcPr>
          <w:p w14:paraId="65BED7A8">
            <w:pPr>
              <w:pStyle w:val="42"/>
              <w:rPr>
                <w:rFonts w:eastAsiaTheme="minorEastAsia" w:cstheme="minorBidi"/>
              </w:rPr>
            </w:pPr>
            <w:r>
              <w:rPr>
                <w:rFonts w:eastAsiaTheme="minorEastAsia" w:cstheme="minorBidi"/>
              </w:rPr>
              <w:t>2024.4.18</w:t>
            </w:r>
          </w:p>
        </w:tc>
        <w:tc>
          <w:tcPr>
            <w:tcW w:w="1706" w:type="dxa"/>
            <w:vAlign w:val="center"/>
          </w:tcPr>
          <w:p w14:paraId="6564253D">
            <w:pPr>
              <w:pStyle w:val="42"/>
              <w:rPr>
                <w:rFonts w:eastAsiaTheme="minorEastAsia" w:cstheme="minorBidi"/>
              </w:rPr>
            </w:pPr>
            <w:r>
              <w:rPr>
                <w:rFonts w:hint="eastAsia" w:eastAsiaTheme="minorEastAsia" w:cstheme="minorBidi"/>
              </w:rPr>
              <w:t>0.29</w:t>
            </w:r>
          </w:p>
        </w:tc>
        <w:tc>
          <w:tcPr>
            <w:tcW w:w="1706" w:type="dxa"/>
            <w:vAlign w:val="center"/>
          </w:tcPr>
          <w:p w14:paraId="4DF593DD">
            <w:pPr>
              <w:pStyle w:val="42"/>
              <w:rPr>
                <w:rFonts w:eastAsiaTheme="minorEastAsia" w:cstheme="minorBidi"/>
              </w:rPr>
            </w:pPr>
            <w:r>
              <w:rPr>
                <w:rFonts w:hint="eastAsia" w:eastAsiaTheme="minorEastAsia" w:cstheme="minorBidi"/>
              </w:rPr>
              <w:t>18</w:t>
            </w:r>
          </w:p>
        </w:tc>
        <w:tc>
          <w:tcPr>
            <w:tcW w:w="1706" w:type="dxa"/>
          </w:tcPr>
          <w:p w14:paraId="6136650B">
            <w:pPr>
              <w:pStyle w:val="42"/>
              <w:rPr>
                <w:rFonts w:eastAsiaTheme="minorEastAsia" w:cstheme="minorBidi"/>
              </w:rPr>
            </w:pPr>
            <w:r>
              <w:rPr>
                <w:rFonts w:eastAsiaTheme="minorEastAsia" w:cstheme="minorBidi"/>
              </w:rPr>
              <w:t>0.01</w:t>
            </w:r>
          </w:p>
        </w:tc>
      </w:tr>
      <w:tr w14:paraId="77E3882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restart"/>
            <w:vAlign w:val="center"/>
          </w:tcPr>
          <w:p w14:paraId="6E5A8A5C">
            <w:pPr>
              <w:pStyle w:val="42"/>
              <w:rPr>
                <w:rFonts w:eastAsiaTheme="minorEastAsia" w:cstheme="minorBidi"/>
              </w:rPr>
            </w:pPr>
            <w:r>
              <w:rPr>
                <w:rFonts w:hint="eastAsia" w:eastAsiaTheme="minorEastAsia" w:cstheme="minorBidi"/>
              </w:rPr>
              <w:t>大安出川断面</w:t>
            </w:r>
          </w:p>
        </w:tc>
        <w:tc>
          <w:tcPr>
            <w:tcW w:w="1705" w:type="dxa"/>
            <w:vAlign w:val="center"/>
          </w:tcPr>
          <w:p w14:paraId="227AD73F">
            <w:pPr>
              <w:pStyle w:val="42"/>
              <w:rPr>
                <w:rFonts w:eastAsiaTheme="minorEastAsia" w:cstheme="minorBidi"/>
              </w:rPr>
            </w:pPr>
            <w:r>
              <w:rPr>
                <w:rFonts w:eastAsiaTheme="minorEastAsia" w:cstheme="minorBidi"/>
              </w:rPr>
              <w:t>2024.4.16</w:t>
            </w:r>
          </w:p>
        </w:tc>
        <w:tc>
          <w:tcPr>
            <w:tcW w:w="1706" w:type="dxa"/>
            <w:vAlign w:val="center"/>
          </w:tcPr>
          <w:p w14:paraId="5DA04E0C">
            <w:pPr>
              <w:pStyle w:val="42"/>
              <w:rPr>
                <w:rFonts w:eastAsiaTheme="minorEastAsia" w:cstheme="minorBidi"/>
              </w:rPr>
            </w:pPr>
            <w:r>
              <w:rPr>
                <w:rFonts w:hint="eastAsia" w:eastAsiaTheme="minorEastAsia" w:cstheme="minorBidi"/>
              </w:rPr>
              <w:t>0.29</w:t>
            </w:r>
          </w:p>
        </w:tc>
        <w:tc>
          <w:tcPr>
            <w:tcW w:w="1706" w:type="dxa"/>
            <w:vAlign w:val="center"/>
          </w:tcPr>
          <w:p w14:paraId="69DF0B1B">
            <w:pPr>
              <w:pStyle w:val="42"/>
              <w:rPr>
                <w:rFonts w:eastAsiaTheme="minorEastAsia" w:cstheme="minorBidi"/>
              </w:rPr>
            </w:pPr>
            <w:r>
              <w:rPr>
                <w:rFonts w:hint="eastAsia" w:eastAsiaTheme="minorEastAsia" w:cstheme="minorBidi"/>
              </w:rPr>
              <w:t>19</w:t>
            </w:r>
          </w:p>
        </w:tc>
        <w:tc>
          <w:tcPr>
            <w:tcW w:w="1706" w:type="dxa"/>
          </w:tcPr>
          <w:p w14:paraId="2CBA0877">
            <w:pPr>
              <w:pStyle w:val="42"/>
              <w:rPr>
                <w:rFonts w:eastAsiaTheme="minorEastAsia" w:cstheme="minorBidi"/>
              </w:rPr>
            </w:pPr>
            <w:r>
              <w:rPr>
                <w:rFonts w:hint="eastAsia" w:eastAsiaTheme="minorEastAsia" w:cstheme="minorBidi"/>
              </w:rPr>
              <w:t>0.01</w:t>
            </w:r>
          </w:p>
        </w:tc>
      </w:tr>
      <w:tr w14:paraId="7CF131E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continue"/>
            <w:vAlign w:val="center"/>
          </w:tcPr>
          <w:p w14:paraId="6EEB58F2">
            <w:pPr>
              <w:pStyle w:val="42"/>
              <w:rPr>
                <w:rFonts w:eastAsiaTheme="minorEastAsia" w:cstheme="minorBidi"/>
              </w:rPr>
            </w:pPr>
          </w:p>
        </w:tc>
        <w:tc>
          <w:tcPr>
            <w:tcW w:w="1705" w:type="dxa"/>
            <w:vAlign w:val="center"/>
          </w:tcPr>
          <w:p w14:paraId="55C023D7">
            <w:pPr>
              <w:pStyle w:val="42"/>
              <w:rPr>
                <w:rFonts w:eastAsiaTheme="minorEastAsia" w:cstheme="minorBidi"/>
              </w:rPr>
            </w:pPr>
            <w:r>
              <w:rPr>
                <w:rFonts w:eastAsiaTheme="minorEastAsia" w:cstheme="minorBidi"/>
              </w:rPr>
              <w:t>2024.4.17</w:t>
            </w:r>
          </w:p>
        </w:tc>
        <w:tc>
          <w:tcPr>
            <w:tcW w:w="1706" w:type="dxa"/>
            <w:vAlign w:val="center"/>
          </w:tcPr>
          <w:p w14:paraId="472BC68C">
            <w:pPr>
              <w:pStyle w:val="42"/>
              <w:rPr>
                <w:rFonts w:eastAsiaTheme="minorEastAsia" w:cstheme="minorBidi"/>
              </w:rPr>
            </w:pPr>
            <w:r>
              <w:rPr>
                <w:rFonts w:hint="eastAsia" w:eastAsiaTheme="minorEastAsia" w:cstheme="minorBidi"/>
              </w:rPr>
              <w:t>0.28</w:t>
            </w:r>
          </w:p>
        </w:tc>
        <w:tc>
          <w:tcPr>
            <w:tcW w:w="1706" w:type="dxa"/>
            <w:vAlign w:val="center"/>
          </w:tcPr>
          <w:p w14:paraId="756CC1B9">
            <w:pPr>
              <w:pStyle w:val="42"/>
              <w:rPr>
                <w:rFonts w:eastAsiaTheme="minorEastAsia" w:cstheme="minorBidi"/>
              </w:rPr>
            </w:pPr>
            <w:r>
              <w:rPr>
                <w:rFonts w:hint="eastAsia" w:eastAsiaTheme="minorEastAsia" w:cstheme="minorBidi"/>
              </w:rPr>
              <w:t>19</w:t>
            </w:r>
          </w:p>
        </w:tc>
        <w:tc>
          <w:tcPr>
            <w:tcW w:w="1706" w:type="dxa"/>
          </w:tcPr>
          <w:p w14:paraId="6850C061">
            <w:pPr>
              <w:pStyle w:val="42"/>
              <w:rPr>
                <w:rFonts w:eastAsiaTheme="minorEastAsia" w:cstheme="minorBidi"/>
              </w:rPr>
            </w:pPr>
            <w:r>
              <w:rPr>
                <w:rFonts w:hint="eastAsia" w:eastAsiaTheme="minorEastAsia" w:cstheme="minorBidi"/>
              </w:rPr>
              <w:t>0.02</w:t>
            </w:r>
          </w:p>
        </w:tc>
      </w:tr>
      <w:tr w14:paraId="275053C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continue"/>
            <w:vAlign w:val="center"/>
          </w:tcPr>
          <w:p w14:paraId="4C14AE55">
            <w:pPr>
              <w:pStyle w:val="42"/>
              <w:rPr>
                <w:rFonts w:eastAsiaTheme="minorEastAsia" w:cstheme="minorBidi"/>
              </w:rPr>
            </w:pPr>
          </w:p>
        </w:tc>
        <w:tc>
          <w:tcPr>
            <w:tcW w:w="1705" w:type="dxa"/>
            <w:vAlign w:val="center"/>
          </w:tcPr>
          <w:p w14:paraId="5070C1ED">
            <w:pPr>
              <w:pStyle w:val="42"/>
              <w:rPr>
                <w:rFonts w:eastAsiaTheme="minorEastAsia" w:cstheme="minorBidi"/>
              </w:rPr>
            </w:pPr>
            <w:r>
              <w:rPr>
                <w:rFonts w:eastAsiaTheme="minorEastAsia" w:cstheme="minorBidi"/>
              </w:rPr>
              <w:t>2024.4.18</w:t>
            </w:r>
          </w:p>
        </w:tc>
        <w:tc>
          <w:tcPr>
            <w:tcW w:w="1706" w:type="dxa"/>
            <w:vAlign w:val="center"/>
          </w:tcPr>
          <w:p w14:paraId="10CC9324">
            <w:pPr>
              <w:pStyle w:val="42"/>
              <w:rPr>
                <w:rFonts w:eastAsiaTheme="minorEastAsia" w:cstheme="minorBidi"/>
              </w:rPr>
            </w:pPr>
            <w:r>
              <w:rPr>
                <w:rFonts w:hint="eastAsia" w:eastAsiaTheme="minorEastAsia" w:cstheme="minorBidi"/>
              </w:rPr>
              <w:t>0.269</w:t>
            </w:r>
          </w:p>
        </w:tc>
        <w:tc>
          <w:tcPr>
            <w:tcW w:w="1706" w:type="dxa"/>
            <w:vAlign w:val="center"/>
          </w:tcPr>
          <w:p w14:paraId="13359117">
            <w:pPr>
              <w:pStyle w:val="42"/>
              <w:rPr>
                <w:rFonts w:eastAsiaTheme="minorEastAsia" w:cstheme="minorBidi"/>
              </w:rPr>
            </w:pPr>
            <w:r>
              <w:rPr>
                <w:rFonts w:hint="eastAsia" w:eastAsiaTheme="minorEastAsia" w:cstheme="minorBidi"/>
              </w:rPr>
              <w:t>17</w:t>
            </w:r>
          </w:p>
        </w:tc>
        <w:tc>
          <w:tcPr>
            <w:tcW w:w="1706" w:type="dxa"/>
            <w:vAlign w:val="center"/>
          </w:tcPr>
          <w:p w14:paraId="090BDE00">
            <w:pPr>
              <w:pStyle w:val="42"/>
              <w:rPr>
                <w:rFonts w:eastAsiaTheme="minorEastAsia" w:cstheme="minorBidi"/>
              </w:rPr>
            </w:pPr>
            <w:r>
              <w:rPr>
                <w:rFonts w:hint="eastAsia" w:eastAsiaTheme="minorEastAsia" w:cstheme="minorBidi"/>
              </w:rPr>
              <w:t>0.01</w:t>
            </w:r>
          </w:p>
        </w:tc>
      </w:tr>
    </w:tbl>
    <w:p w14:paraId="5F8EC73F">
      <w:pPr>
        <w:pStyle w:val="6"/>
      </w:pPr>
      <w:r>
        <w:rPr>
          <w:rFonts w:hint="eastAsia"/>
        </w:rPr>
        <w:t>（3）放空洞运行期初始污染物浓度选择</w:t>
      </w:r>
    </w:p>
    <w:p w14:paraId="04ABE498">
      <w:r>
        <w:rPr>
          <w:rFonts w:hint="eastAsia"/>
        </w:rPr>
        <w:t>根据第3.3.4章节补充监测的评价结果显示，放空洞进口处的水质均满足能满足《地表水环境质量标准》（GB3838-2002）中III类水域水质要求，本次水质预测的水质目标同样为</w:t>
      </w:r>
      <w:bookmarkStart w:id="80" w:name="_Hlk166427125"/>
      <w:r>
        <w:rPr>
          <w:rFonts w:hint="eastAsia"/>
        </w:rPr>
        <w:t>地表水Ⅲ类</w:t>
      </w:r>
      <w:bookmarkEnd w:id="80"/>
      <w:r>
        <w:rPr>
          <w:rFonts w:hint="eastAsia"/>
        </w:rPr>
        <w:t>。</w:t>
      </w:r>
    </w:p>
    <w:p w14:paraId="02204BFA">
      <w:pPr>
        <w:rPr>
          <w:b/>
        </w:rPr>
      </w:pPr>
      <w:r>
        <w:rPr>
          <w:rFonts w:hint="eastAsia"/>
        </w:rPr>
        <w:t>放空洞主要用途为水库死水位以下水体交换，在水质满足要求的情况下放空洞不运行。根据遂宁市生态环境局发布的近三年地表水水质状况信息可知，有少部分时间蟠龙河水质为地表水Ⅳ类。</w:t>
      </w:r>
      <w:r>
        <w:rPr>
          <w:rFonts w:hint="eastAsia"/>
          <w:b/>
        </w:rPr>
        <w:t>因此，本次预测将地表水环境质量Ⅳ类标准拟定为放空洞初始污染物浓度。</w:t>
      </w:r>
    </w:p>
    <w:p w14:paraId="4CEB7AAE">
      <w:pPr>
        <w:pStyle w:val="45"/>
      </w:pPr>
      <w:r>
        <w:rPr>
          <w:rFonts w:hint="eastAsia"/>
        </w:rPr>
        <w:t>表4.2-69  放空洞运行期初始污染物浓度（单位：mg/L）</w:t>
      </w:r>
    </w:p>
    <w:tbl>
      <w:tblPr>
        <w:tblStyle w:val="2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132"/>
        <w:gridCol w:w="2132"/>
        <w:gridCol w:w="2132"/>
        <w:gridCol w:w="2132"/>
      </w:tblGrid>
      <w:tr w14:paraId="04DBCEC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132" w:type="dxa"/>
          </w:tcPr>
          <w:p w14:paraId="15CB5E07">
            <w:pPr>
              <w:pStyle w:val="42"/>
              <w:rPr>
                <w:rFonts w:eastAsiaTheme="minorEastAsia" w:cstheme="minorBidi"/>
              </w:rPr>
            </w:pPr>
            <w:r>
              <w:rPr>
                <w:rFonts w:hint="eastAsia" w:eastAsiaTheme="minorEastAsia" w:cstheme="minorBidi"/>
              </w:rPr>
              <w:t>点位</w:t>
            </w:r>
          </w:p>
        </w:tc>
        <w:tc>
          <w:tcPr>
            <w:tcW w:w="2132" w:type="dxa"/>
            <w:vAlign w:val="center"/>
          </w:tcPr>
          <w:p w14:paraId="35E2E592">
            <w:pPr>
              <w:pStyle w:val="42"/>
              <w:rPr>
                <w:rFonts w:eastAsiaTheme="minorEastAsia" w:cstheme="minorBidi"/>
              </w:rPr>
            </w:pPr>
            <w:r>
              <w:rPr>
                <w:rFonts w:hint="eastAsia" w:eastAsiaTheme="minorEastAsia" w:cstheme="minorBidi"/>
              </w:rPr>
              <w:t>氨氮</w:t>
            </w:r>
          </w:p>
        </w:tc>
        <w:tc>
          <w:tcPr>
            <w:tcW w:w="2132" w:type="dxa"/>
            <w:vAlign w:val="center"/>
          </w:tcPr>
          <w:p w14:paraId="5C8DEBC4">
            <w:pPr>
              <w:pStyle w:val="42"/>
              <w:rPr>
                <w:rFonts w:eastAsiaTheme="minorEastAsia" w:cstheme="minorBidi"/>
              </w:rPr>
            </w:pPr>
            <w:r>
              <w:rPr>
                <w:rFonts w:hint="eastAsia" w:eastAsiaTheme="minorEastAsia" w:cstheme="minorBidi"/>
              </w:rPr>
              <w:t>化学需氧量</w:t>
            </w:r>
          </w:p>
        </w:tc>
        <w:tc>
          <w:tcPr>
            <w:tcW w:w="2132" w:type="dxa"/>
            <w:vAlign w:val="center"/>
          </w:tcPr>
          <w:p w14:paraId="4B9A9891">
            <w:pPr>
              <w:pStyle w:val="42"/>
              <w:rPr>
                <w:rFonts w:eastAsiaTheme="minorEastAsia" w:cstheme="minorBidi"/>
              </w:rPr>
            </w:pPr>
            <w:r>
              <w:rPr>
                <w:rFonts w:hint="eastAsia" w:eastAsiaTheme="minorEastAsia" w:cstheme="minorBidi"/>
              </w:rPr>
              <w:t>总磷</w:t>
            </w:r>
          </w:p>
        </w:tc>
      </w:tr>
      <w:tr w14:paraId="3703934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132" w:type="dxa"/>
          </w:tcPr>
          <w:p w14:paraId="7F97F1BE">
            <w:pPr>
              <w:pStyle w:val="42"/>
              <w:rPr>
                <w:rFonts w:eastAsiaTheme="minorEastAsia" w:cstheme="minorBidi"/>
              </w:rPr>
            </w:pPr>
            <w:r>
              <w:rPr>
                <w:rFonts w:hint="eastAsia" w:eastAsiaTheme="minorEastAsia" w:cstheme="minorBidi"/>
              </w:rPr>
              <w:t>放空洞进口处</w:t>
            </w:r>
          </w:p>
        </w:tc>
        <w:tc>
          <w:tcPr>
            <w:tcW w:w="2132" w:type="dxa"/>
          </w:tcPr>
          <w:p w14:paraId="0321FD3D">
            <w:pPr>
              <w:pStyle w:val="42"/>
              <w:rPr>
                <w:rFonts w:eastAsiaTheme="minorEastAsia" w:cstheme="minorBidi"/>
              </w:rPr>
            </w:pPr>
            <w:r>
              <w:rPr>
                <w:rFonts w:hint="eastAsia" w:eastAsiaTheme="minorEastAsia" w:cstheme="minorBidi"/>
              </w:rPr>
              <w:t>1.5</w:t>
            </w:r>
          </w:p>
        </w:tc>
        <w:tc>
          <w:tcPr>
            <w:tcW w:w="2132" w:type="dxa"/>
          </w:tcPr>
          <w:p w14:paraId="49FCC056">
            <w:pPr>
              <w:pStyle w:val="42"/>
              <w:rPr>
                <w:rFonts w:eastAsiaTheme="minorEastAsia" w:cstheme="minorBidi"/>
              </w:rPr>
            </w:pPr>
            <w:r>
              <w:rPr>
                <w:rFonts w:hint="eastAsia" w:eastAsiaTheme="minorEastAsia" w:cstheme="minorBidi"/>
              </w:rPr>
              <w:t>30</w:t>
            </w:r>
          </w:p>
        </w:tc>
        <w:tc>
          <w:tcPr>
            <w:tcW w:w="2132" w:type="dxa"/>
          </w:tcPr>
          <w:p w14:paraId="006B7F69">
            <w:pPr>
              <w:pStyle w:val="42"/>
              <w:rPr>
                <w:rFonts w:eastAsiaTheme="minorEastAsia" w:cstheme="minorBidi"/>
              </w:rPr>
            </w:pPr>
            <w:r>
              <w:rPr>
                <w:rFonts w:hint="eastAsia" w:eastAsiaTheme="minorEastAsia" w:cstheme="minorBidi"/>
              </w:rPr>
              <w:t>0.1</w:t>
            </w:r>
          </w:p>
        </w:tc>
      </w:tr>
    </w:tbl>
    <w:p w14:paraId="3529ACE3">
      <w:pPr>
        <w:pStyle w:val="5"/>
      </w:pPr>
      <w:r>
        <w:rPr>
          <w:rFonts w:hint="eastAsia"/>
        </w:rPr>
        <w:t>4.2.3.4 放空洞运行期间蟠龙河河口水质影响分析</w:t>
      </w:r>
    </w:p>
    <w:p w14:paraId="435A4FF1">
      <w:r>
        <w:rPr>
          <w:rFonts w:hint="eastAsia"/>
        </w:rPr>
        <w:t>放空洞所在位置距离蟠龙河河口25km。放空洞运行期间将跑马滩水库死水位以下水体排入坝址下游进行水体交换，会对下游河道水环境质量造成一定影响。本次预测在情景一（放空洞全开）、情景二（放空洞半开）两种情况下蟠龙河河口处的水质情况，流速、径流量等水文条件参考第4.2.2章节水文情势预测，选择P=50%保证率下的流速和径流量。放空洞进口处污染物浓度取地表水环境质量</w:t>
      </w:r>
      <w:bookmarkStart w:id="81" w:name="_Hlk166462857"/>
      <w:r>
        <w:rPr>
          <w:rFonts w:hint="eastAsia"/>
        </w:rPr>
        <w:t>Ⅳ类标准值</w:t>
      </w:r>
      <w:bookmarkEnd w:id="81"/>
      <w:r>
        <w:rPr>
          <w:rFonts w:hint="eastAsia"/>
        </w:rPr>
        <w:t>，蟠龙河河口处污染物浓度取本次补充监测的算术平均值。</w:t>
      </w:r>
    </w:p>
    <w:p w14:paraId="1FEED938">
      <w:pPr>
        <w:pStyle w:val="45"/>
      </w:pPr>
      <w:r>
        <w:rPr>
          <w:rFonts w:hint="eastAsia"/>
        </w:rPr>
        <w:t>表4.2-70  放空洞进口及蟠龙河河口水文条件一栏表</w:t>
      </w:r>
    </w:p>
    <w:tbl>
      <w:tblPr>
        <w:tblStyle w:val="21"/>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059"/>
        <w:gridCol w:w="1059"/>
        <w:gridCol w:w="1063"/>
        <w:gridCol w:w="1064"/>
        <w:gridCol w:w="1064"/>
        <w:gridCol w:w="1092"/>
        <w:gridCol w:w="1063"/>
        <w:gridCol w:w="1064"/>
      </w:tblGrid>
      <w:tr w14:paraId="64FCBE3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45" w:hRule="atLeast"/>
        </w:trPr>
        <w:tc>
          <w:tcPr>
            <w:tcW w:w="621" w:type="pct"/>
            <w:vMerge w:val="restart"/>
            <w:vAlign w:val="center"/>
          </w:tcPr>
          <w:p w14:paraId="648F0882">
            <w:pPr>
              <w:pStyle w:val="42"/>
              <w:rPr>
                <w:rFonts w:eastAsiaTheme="minorEastAsia" w:cstheme="minorBidi"/>
              </w:rPr>
            </w:pPr>
            <w:r>
              <w:rPr>
                <w:rFonts w:hint="eastAsia" w:eastAsiaTheme="minorEastAsia" w:cstheme="minorBidi"/>
              </w:rPr>
              <w:t>情景</w:t>
            </w:r>
          </w:p>
        </w:tc>
        <w:tc>
          <w:tcPr>
            <w:tcW w:w="621" w:type="pct"/>
            <w:vMerge w:val="restart"/>
            <w:vAlign w:val="center"/>
          </w:tcPr>
          <w:p w14:paraId="32E8157A">
            <w:pPr>
              <w:pStyle w:val="42"/>
              <w:rPr>
                <w:rFonts w:eastAsiaTheme="minorEastAsia" w:cstheme="minorBidi"/>
              </w:rPr>
            </w:pPr>
            <w:r>
              <w:rPr>
                <w:rFonts w:hint="eastAsia" w:eastAsiaTheme="minorEastAsia" w:cstheme="minorBidi"/>
              </w:rPr>
              <w:t>月份</w:t>
            </w:r>
          </w:p>
        </w:tc>
        <w:tc>
          <w:tcPr>
            <w:tcW w:w="623" w:type="pct"/>
            <w:vMerge w:val="restart"/>
            <w:vAlign w:val="center"/>
          </w:tcPr>
          <w:p w14:paraId="7443EF65">
            <w:pPr>
              <w:pStyle w:val="42"/>
              <w:rPr>
                <w:rFonts w:eastAsiaTheme="minorEastAsia" w:cstheme="minorBidi"/>
              </w:rPr>
            </w:pPr>
            <w:r>
              <w:rPr>
                <w:rFonts w:hint="eastAsia" w:eastAsiaTheme="minorEastAsia" w:cstheme="minorBidi"/>
              </w:rPr>
              <w:t>点位</w:t>
            </w:r>
          </w:p>
        </w:tc>
        <w:tc>
          <w:tcPr>
            <w:tcW w:w="624" w:type="pct"/>
            <w:vMerge w:val="restart"/>
            <w:vAlign w:val="center"/>
          </w:tcPr>
          <w:p w14:paraId="5E4661B4">
            <w:pPr>
              <w:pStyle w:val="42"/>
              <w:rPr>
                <w:rFonts w:eastAsiaTheme="minorEastAsia" w:cstheme="minorBidi"/>
              </w:rPr>
            </w:pPr>
            <w:r>
              <w:rPr>
                <w:rFonts w:hint="eastAsia" w:eastAsiaTheme="minorEastAsia" w:cstheme="minorBidi"/>
              </w:rPr>
              <w:t>流速（m/s）</w:t>
            </w:r>
          </w:p>
        </w:tc>
        <w:tc>
          <w:tcPr>
            <w:tcW w:w="624" w:type="pct"/>
            <w:vMerge w:val="restart"/>
            <w:vAlign w:val="center"/>
          </w:tcPr>
          <w:p w14:paraId="4D1F279B">
            <w:pPr>
              <w:pStyle w:val="42"/>
              <w:rPr>
                <w:rFonts w:eastAsiaTheme="minorEastAsia" w:cstheme="minorBidi"/>
              </w:rPr>
            </w:pPr>
            <w:r>
              <w:rPr>
                <w:rFonts w:hint="eastAsia" w:eastAsiaTheme="minorEastAsia" w:cstheme="minorBidi"/>
              </w:rPr>
              <w:t>径流量（m</w:t>
            </w:r>
            <w:r>
              <w:rPr>
                <w:rFonts w:hint="eastAsia" w:eastAsiaTheme="minorEastAsia" w:cstheme="minorBidi"/>
                <w:vertAlign w:val="superscript"/>
              </w:rPr>
              <w:t>3</w:t>
            </w:r>
            <w:r>
              <w:rPr>
                <w:rFonts w:hint="eastAsia" w:eastAsiaTheme="minorEastAsia" w:cstheme="minorBidi"/>
              </w:rPr>
              <w:t>/s）</w:t>
            </w:r>
          </w:p>
        </w:tc>
        <w:tc>
          <w:tcPr>
            <w:tcW w:w="1887" w:type="pct"/>
            <w:gridSpan w:val="3"/>
            <w:vAlign w:val="center"/>
          </w:tcPr>
          <w:p w14:paraId="6EF12C7A">
            <w:pPr>
              <w:pStyle w:val="42"/>
              <w:rPr>
                <w:rFonts w:eastAsiaTheme="minorEastAsia" w:cstheme="minorBidi"/>
              </w:rPr>
            </w:pPr>
            <w:r>
              <w:rPr>
                <w:rFonts w:hint="eastAsia" w:eastAsiaTheme="minorEastAsia" w:cstheme="minorBidi"/>
              </w:rPr>
              <w:t>污染物浓度（mg/L）</w:t>
            </w:r>
          </w:p>
        </w:tc>
      </w:tr>
      <w:tr w14:paraId="0977BE0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44" w:hRule="atLeast"/>
        </w:trPr>
        <w:tc>
          <w:tcPr>
            <w:tcW w:w="621" w:type="pct"/>
            <w:vMerge w:val="continue"/>
            <w:vAlign w:val="center"/>
          </w:tcPr>
          <w:p w14:paraId="540D3FAF">
            <w:pPr>
              <w:pStyle w:val="42"/>
              <w:rPr>
                <w:rFonts w:eastAsiaTheme="minorEastAsia" w:cstheme="minorBidi"/>
              </w:rPr>
            </w:pPr>
          </w:p>
        </w:tc>
        <w:tc>
          <w:tcPr>
            <w:tcW w:w="621" w:type="pct"/>
            <w:vMerge w:val="continue"/>
            <w:vAlign w:val="center"/>
          </w:tcPr>
          <w:p w14:paraId="1B5100C2">
            <w:pPr>
              <w:pStyle w:val="42"/>
              <w:rPr>
                <w:rFonts w:eastAsiaTheme="minorEastAsia" w:cstheme="minorBidi"/>
              </w:rPr>
            </w:pPr>
          </w:p>
        </w:tc>
        <w:tc>
          <w:tcPr>
            <w:tcW w:w="623" w:type="pct"/>
            <w:vMerge w:val="continue"/>
            <w:vAlign w:val="center"/>
          </w:tcPr>
          <w:p w14:paraId="0D96C056">
            <w:pPr>
              <w:pStyle w:val="42"/>
              <w:rPr>
                <w:rFonts w:eastAsiaTheme="minorEastAsia" w:cstheme="minorBidi"/>
              </w:rPr>
            </w:pPr>
          </w:p>
        </w:tc>
        <w:tc>
          <w:tcPr>
            <w:tcW w:w="624" w:type="pct"/>
            <w:vMerge w:val="continue"/>
            <w:vAlign w:val="center"/>
          </w:tcPr>
          <w:p w14:paraId="6B5D5D02">
            <w:pPr>
              <w:pStyle w:val="42"/>
              <w:rPr>
                <w:rFonts w:eastAsiaTheme="minorEastAsia" w:cstheme="minorBidi"/>
              </w:rPr>
            </w:pPr>
          </w:p>
        </w:tc>
        <w:tc>
          <w:tcPr>
            <w:tcW w:w="624" w:type="pct"/>
            <w:vMerge w:val="continue"/>
            <w:vAlign w:val="center"/>
          </w:tcPr>
          <w:p w14:paraId="77C617A6">
            <w:pPr>
              <w:pStyle w:val="42"/>
              <w:rPr>
                <w:rFonts w:eastAsiaTheme="minorEastAsia" w:cstheme="minorBidi"/>
              </w:rPr>
            </w:pPr>
          </w:p>
        </w:tc>
        <w:tc>
          <w:tcPr>
            <w:tcW w:w="640" w:type="pct"/>
            <w:vAlign w:val="center"/>
          </w:tcPr>
          <w:p w14:paraId="05863A50">
            <w:pPr>
              <w:pStyle w:val="42"/>
              <w:rPr>
                <w:rFonts w:eastAsiaTheme="minorEastAsia" w:cstheme="minorBidi"/>
              </w:rPr>
            </w:pPr>
            <w:r>
              <w:rPr>
                <w:rFonts w:hint="eastAsia" w:eastAsiaTheme="minorEastAsia" w:cstheme="minorBidi"/>
              </w:rPr>
              <w:t>氨氮</w:t>
            </w:r>
          </w:p>
        </w:tc>
        <w:tc>
          <w:tcPr>
            <w:tcW w:w="623" w:type="pct"/>
            <w:vAlign w:val="center"/>
          </w:tcPr>
          <w:p w14:paraId="05A69184">
            <w:pPr>
              <w:pStyle w:val="42"/>
              <w:rPr>
                <w:rFonts w:eastAsiaTheme="minorEastAsia" w:cstheme="minorBidi"/>
              </w:rPr>
            </w:pPr>
            <w:r>
              <w:rPr>
                <w:rFonts w:hint="eastAsia" w:eastAsiaTheme="minorEastAsia" w:cstheme="minorBidi"/>
              </w:rPr>
              <w:t>COD</w:t>
            </w:r>
          </w:p>
        </w:tc>
        <w:tc>
          <w:tcPr>
            <w:tcW w:w="624" w:type="pct"/>
            <w:vAlign w:val="center"/>
          </w:tcPr>
          <w:p w14:paraId="14FA71F7">
            <w:pPr>
              <w:pStyle w:val="42"/>
              <w:rPr>
                <w:rFonts w:eastAsiaTheme="minorEastAsia" w:cstheme="minorBidi"/>
              </w:rPr>
            </w:pPr>
            <w:r>
              <w:rPr>
                <w:rFonts w:hint="eastAsia" w:eastAsiaTheme="minorEastAsia" w:cstheme="minorBidi"/>
              </w:rPr>
              <w:t>总磷</w:t>
            </w:r>
          </w:p>
        </w:tc>
      </w:tr>
      <w:tr w14:paraId="7A94144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21" w:type="pct"/>
            <w:vMerge w:val="restart"/>
            <w:vAlign w:val="center"/>
          </w:tcPr>
          <w:p w14:paraId="4F197741">
            <w:pPr>
              <w:pStyle w:val="42"/>
              <w:rPr>
                <w:rFonts w:eastAsiaTheme="minorEastAsia" w:cstheme="minorBidi"/>
              </w:rPr>
            </w:pPr>
            <w:r>
              <w:rPr>
                <w:rFonts w:hint="eastAsia" w:eastAsiaTheme="minorEastAsia" w:cstheme="minorBidi"/>
              </w:rPr>
              <w:t>情景一</w:t>
            </w:r>
          </w:p>
        </w:tc>
        <w:tc>
          <w:tcPr>
            <w:tcW w:w="621" w:type="pct"/>
            <w:vMerge w:val="restart"/>
            <w:vAlign w:val="center"/>
          </w:tcPr>
          <w:p w14:paraId="0FEB44C7">
            <w:pPr>
              <w:pStyle w:val="42"/>
              <w:rPr>
                <w:rFonts w:eastAsiaTheme="minorEastAsia" w:cstheme="minorBidi"/>
              </w:rPr>
            </w:pPr>
            <w:r>
              <w:rPr>
                <w:rFonts w:hint="eastAsia" w:eastAsiaTheme="minorEastAsia" w:cstheme="minorBidi"/>
              </w:rPr>
              <w:t>4月</w:t>
            </w:r>
          </w:p>
        </w:tc>
        <w:tc>
          <w:tcPr>
            <w:tcW w:w="623" w:type="pct"/>
            <w:vAlign w:val="center"/>
          </w:tcPr>
          <w:p w14:paraId="631AA57D">
            <w:pPr>
              <w:pStyle w:val="42"/>
              <w:rPr>
                <w:rFonts w:eastAsiaTheme="minorEastAsia" w:cstheme="minorBidi"/>
              </w:rPr>
            </w:pPr>
            <w:r>
              <w:rPr>
                <w:rFonts w:hint="eastAsia" w:eastAsiaTheme="minorEastAsia" w:cstheme="minorBidi"/>
              </w:rPr>
              <w:t>放空洞进口</w:t>
            </w:r>
          </w:p>
        </w:tc>
        <w:tc>
          <w:tcPr>
            <w:tcW w:w="624" w:type="pct"/>
            <w:vAlign w:val="center"/>
          </w:tcPr>
          <w:p w14:paraId="1F00D274">
            <w:pPr>
              <w:pStyle w:val="42"/>
              <w:rPr>
                <w:rFonts w:eastAsiaTheme="minorEastAsia" w:cstheme="minorBidi"/>
              </w:rPr>
            </w:pPr>
            <w:r>
              <w:rPr>
                <w:rFonts w:hint="eastAsia" w:eastAsiaTheme="minorEastAsia" w:cstheme="minorBidi"/>
              </w:rPr>
              <w:t>/</w:t>
            </w:r>
          </w:p>
        </w:tc>
        <w:tc>
          <w:tcPr>
            <w:tcW w:w="624" w:type="pct"/>
            <w:vAlign w:val="center"/>
          </w:tcPr>
          <w:p w14:paraId="7D967DCF">
            <w:pPr>
              <w:pStyle w:val="42"/>
              <w:rPr>
                <w:rFonts w:eastAsiaTheme="minorEastAsia" w:cstheme="minorBidi"/>
              </w:rPr>
            </w:pPr>
            <w:r>
              <w:rPr>
                <w:rFonts w:hint="eastAsia" w:eastAsiaTheme="minorEastAsia" w:cstheme="minorBidi"/>
              </w:rPr>
              <w:t>7.733</w:t>
            </w:r>
          </w:p>
        </w:tc>
        <w:tc>
          <w:tcPr>
            <w:tcW w:w="640" w:type="pct"/>
            <w:vAlign w:val="center"/>
          </w:tcPr>
          <w:p w14:paraId="228D95E6">
            <w:pPr>
              <w:pStyle w:val="42"/>
              <w:rPr>
                <w:rFonts w:eastAsiaTheme="minorEastAsia" w:cstheme="minorBidi"/>
              </w:rPr>
            </w:pPr>
            <w:r>
              <w:rPr>
                <w:rFonts w:eastAsiaTheme="minorEastAsia" w:cstheme="minorBidi"/>
              </w:rPr>
              <w:t>1.5</w:t>
            </w:r>
          </w:p>
        </w:tc>
        <w:tc>
          <w:tcPr>
            <w:tcW w:w="623" w:type="pct"/>
            <w:vAlign w:val="center"/>
          </w:tcPr>
          <w:p w14:paraId="5D579448">
            <w:pPr>
              <w:pStyle w:val="42"/>
              <w:rPr>
                <w:rFonts w:eastAsiaTheme="minorEastAsia" w:cstheme="minorBidi"/>
              </w:rPr>
            </w:pPr>
            <w:r>
              <w:rPr>
                <w:rFonts w:eastAsiaTheme="minorEastAsia" w:cstheme="minorBidi"/>
              </w:rPr>
              <w:t>30</w:t>
            </w:r>
          </w:p>
        </w:tc>
        <w:tc>
          <w:tcPr>
            <w:tcW w:w="624" w:type="pct"/>
            <w:vAlign w:val="center"/>
          </w:tcPr>
          <w:p w14:paraId="0E82A735">
            <w:pPr>
              <w:pStyle w:val="42"/>
              <w:rPr>
                <w:rFonts w:eastAsiaTheme="minorEastAsia" w:cstheme="minorBidi"/>
              </w:rPr>
            </w:pPr>
            <w:r>
              <w:rPr>
                <w:rFonts w:eastAsiaTheme="minorEastAsia" w:cstheme="minorBidi"/>
              </w:rPr>
              <w:t>0.1</w:t>
            </w:r>
          </w:p>
        </w:tc>
      </w:tr>
      <w:tr w14:paraId="2F2F03F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21" w:type="pct"/>
            <w:vMerge w:val="continue"/>
            <w:vAlign w:val="center"/>
          </w:tcPr>
          <w:p w14:paraId="1DDB4249">
            <w:pPr>
              <w:pStyle w:val="42"/>
              <w:rPr>
                <w:rFonts w:eastAsiaTheme="minorEastAsia" w:cstheme="minorBidi"/>
              </w:rPr>
            </w:pPr>
          </w:p>
        </w:tc>
        <w:tc>
          <w:tcPr>
            <w:tcW w:w="621" w:type="pct"/>
            <w:vMerge w:val="continue"/>
            <w:vAlign w:val="center"/>
          </w:tcPr>
          <w:p w14:paraId="34756131">
            <w:pPr>
              <w:pStyle w:val="42"/>
              <w:rPr>
                <w:rFonts w:eastAsiaTheme="minorEastAsia" w:cstheme="minorBidi"/>
              </w:rPr>
            </w:pPr>
          </w:p>
        </w:tc>
        <w:tc>
          <w:tcPr>
            <w:tcW w:w="623" w:type="pct"/>
            <w:vAlign w:val="center"/>
          </w:tcPr>
          <w:p w14:paraId="3F107867">
            <w:pPr>
              <w:pStyle w:val="42"/>
              <w:rPr>
                <w:rFonts w:eastAsiaTheme="minorEastAsia" w:cstheme="minorBidi"/>
              </w:rPr>
            </w:pPr>
            <w:r>
              <w:rPr>
                <w:rFonts w:hint="eastAsia" w:eastAsiaTheme="minorEastAsia" w:cstheme="minorBidi"/>
              </w:rPr>
              <w:t>蟠龙河河口</w:t>
            </w:r>
          </w:p>
        </w:tc>
        <w:tc>
          <w:tcPr>
            <w:tcW w:w="624" w:type="pct"/>
            <w:vAlign w:val="center"/>
          </w:tcPr>
          <w:p w14:paraId="7F8AB778">
            <w:pPr>
              <w:pStyle w:val="42"/>
              <w:rPr>
                <w:rFonts w:eastAsiaTheme="minorEastAsia" w:cstheme="minorBidi"/>
              </w:rPr>
            </w:pPr>
            <w:r>
              <w:rPr>
                <w:rFonts w:hint="eastAsia" w:eastAsiaTheme="minorEastAsia" w:cstheme="minorBidi"/>
              </w:rPr>
              <w:t>1.526</w:t>
            </w:r>
          </w:p>
        </w:tc>
        <w:tc>
          <w:tcPr>
            <w:tcW w:w="624" w:type="pct"/>
            <w:vAlign w:val="center"/>
          </w:tcPr>
          <w:p w14:paraId="07AD6557">
            <w:pPr>
              <w:pStyle w:val="42"/>
              <w:rPr>
                <w:rFonts w:eastAsiaTheme="minorEastAsia" w:cstheme="minorBidi"/>
              </w:rPr>
            </w:pPr>
            <w:r>
              <w:rPr>
                <w:rFonts w:hint="eastAsia" w:eastAsiaTheme="minorEastAsia" w:cstheme="minorBidi"/>
              </w:rPr>
              <w:t>7.808</w:t>
            </w:r>
          </w:p>
        </w:tc>
        <w:tc>
          <w:tcPr>
            <w:tcW w:w="640" w:type="pct"/>
            <w:vAlign w:val="center"/>
          </w:tcPr>
          <w:p w14:paraId="52A033D5">
            <w:pPr>
              <w:pStyle w:val="42"/>
              <w:rPr>
                <w:rFonts w:eastAsiaTheme="minorEastAsia" w:cstheme="minorBidi"/>
              </w:rPr>
            </w:pPr>
            <w:r>
              <w:rPr>
                <w:rFonts w:hint="eastAsia" w:eastAsiaTheme="minorEastAsia" w:cstheme="minorBidi"/>
              </w:rPr>
              <w:t>0.277</w:t>
            </w:r>
          </w:p>
        </w:tc>
        <w:tc>
          <w:tcPr>
            <w:tcW w:w="623" w:type="pct"/>
            <w:vAlign w:val="center"/>
          </w:tcPr>
          <w:p w14:paraId="5594B5B1">
            <w:pPr>
              <w:pStyle w:val="42"/>
              <w:rPr>
                <w:rFonts w:eastAsiaTheme="minorEastAsia" w:cstheme="minorBidi"/>
              </w:rPr>
            </w:pPr>
            <w:r>
              <w:rPr>
                <w:rFonts w:hint="eastAsia" w:eastAsiaTheme="minorEastAsia" w:cstheme="minorBidi"/>
              </w:rPr>
              <w:t>16.33</w:t>
            </w:r>
          </w:p>
        </w:tc>
        <w:tc>
          <w:tcPr>
            <w:tcW w:w="624" w:type="pct"/>
            <w:vAlign w:val="center"/>
          </w:tcPr>
          <w:p w14:paraId="76E31374">
            <w:pPr>
              <w:pStyle w:val="42"/>
              <w:rPr>
                <w:rFonts w:eastAsiaTheme="minorEastAsia" w:cstheme="minorBidi"/>
              </w:rPr>
            </w:pPr>
            <w:r>
              <w:rPr>
                <w:rFonts w:hint="eastAsia" w:eastAsiaTheme="minorEastAsia" w:cstheme="minorBidi"/>
              </w:rPr>
              <w:t>0.02</w:t>
            </w:r>
          </w:p>
        </w:tc>
      </w:tr>
      <w:tr w14:paraId="78450DC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21" w:type="pct"/>
            <w:vMerge w:val="continue"/>
            <w:vAlign w:val="center"/>
          </w:tcPr>
          <w:p w14:paraId="39B8FD5E">
            <w:pPr>
              <w:pStyle w:val="42"/>
              <w:rPr>
                <w:rFonts w:eastAsiaTheme="minorEastAsia" w:cstheme="minorBidi"/>
              </w:rPr>
            </w:pPr>
          </w:p>
        </w:tc>
        <w:tc>
          <w:tcPr>
            <w:tcW w:w="621" w:type="pct"/>
            <w:vMerge w:val="restart"/>
            <w:vAlign w:val="center"/>
          </w:tcPr>
          <w:p w14:paraId="2506839A">
            <w:pPr>
              <w:pStyle w:val="42"/>
              <w:rPr>
                <w:rFonts w:eastAsiaTheme="minorEastAsia" w:cstheme="minorBidi"/>
              </w:rPr>
            </w:pPr>
            <w:r>
              <w:rPr>
                <w:rFonts w:hint="eastAsia" w:eastAsiaTheme="minorEastAsia" w:cstheme="minorBidi"/>
              </w:rPr>
              <w:t>5月</w:t>
            </w:r>
          </w:p>
        </w:tc>
        <w:tc>
          <w:tcPr>
            <w:tcW w:w="623" w:type="pct"/>
            <w:vAlign w:val="center"/>
          </w:tcPr>
          <w:p w14:paraId="59A2CAB4">
            <w:pPr>
              <w:pStyle w:val="42"/>
              <w:rPr>
                <w:rFonts w:eastAsiaTheme="minorEastAsia" w:cstheme="minorBidi"/>
              </w:rPr>
            </w:pPr>
            <w:r>
              <w:rPr>
                <w:rFonts w:hint="eastAsia" w:eastAsiaTheme="minorEastAsia" w:cstheme="minorBidi"/>
              </w:rPr>
              <w:t>放空洞进口</w:t>
            </w:r>
          </w:p>
        </w:tc>
        <w:tc>
          <w:tcPr>
            <w:tcW w:w="624" w:type="pct"/>
            <w:vAlign w:val="center"/>
          </w:tcPr>
          <w:p w14:paraId="08DCCDAD">
            <w:pPr>
              <w:pStyle w:val="42"/>
              <w:rPr>
                <w:rFonts w:eastAsiaTheme="minorEastAsia" w:cstheme="minorBidi"/>
              </w:rPr>
            </w:pPr>
            <w:r>
              <w:rPr>
                <w:rFonts w:hint="eastAsia" w:eastAsiaTheme="minorEastAsia" w:cstheme="minorBidi"/>
              </w:rPr>
              <w:t>/</w:t>
            </w:r>
          </w:p>
        </w:tc>
        <w:tc>
          <w:tcPr>
            <w:tcW w:w="624" w:type="pct"/>
            <w:vAlign w:val="center"/>
          </w:tcPr>
          <w:p w14:paraId="19CB271D">
            <w:pPr>
              <w:pStyle w:val="42"/>
              <w:rPr>
                <w:rFonts w:eastAsiaTheme="minorEastAsia" w:cstheme="minorBidi"/>
              </w:rPr>
            </w:pPr>
            <w:r>
              <w:rPr>
                <w:rFonts w:hint="eastAsia" w:eastAsiaTheme="minorEastAsia" w:cstheme="minorBidi"/>
              </w:rPr>
              <w:t>9.064</w:t>
            </w:r>
          </w:p>
        </w:tc>
        <w:tc>
          <w:tcPr>
            <w:tcW w:w="640" w:type="pct"/>
            <w:vAlign w:val="center"/>
          </w:tcPr>
          <w:p w14:paraId="50FD5DEA">
            <w:pPr>
              <w:pStyle w:val="42"/>
              <w:rPr>
                <w:rFonts w:eastAsiaTheme="minorEastAsia" w:cstheme="minorBidi"/>
              </w:rPr>
            </w:pPr>
            <w:r>
              <w:rPr>
                <w:rFonts w:eastAsiaTheme="minorEastAsia" w:cstheme="minorBidi"/>
              </w:rPr>
              <w:t>1.5</w:t>
            </w:r>
          </w:p>
        </w:tc>
        <w:tc>
          <w:tcPr>
            <w:tcW w:w="623" w:type="pct"/>
            <w:vAlign w:val="center"/>
          </w:tcPr>
          <w:p w14:paraId="593F3A03">
            <w:pPr>
              <w:pStyle w:val="42"/>
              <w:rPr>
                <w:rFonts w:eastAsiaTheme="minorEastAsia" w:cstheme="minorBidi"/>
              </w:rPr>
            </w:pPr>
            <w:r>
              <w:rPr>
                <w:rFonts w:eastAsiaTheme="minorEastAsia" w:cstheme="minorBidi"/>
              </w:rPr>
              <w:t>30</w:t>
            </w:r>
          </w:p>
        </w:tc>
        <w:tc>
          <w:tcPr>
            <w:tcW w:w="624" w:type="pct"/>
            <w:vAlign w:val="center"/>
          </w:tcPr>
          <w:p w14:paraId="209EF68D">
            <w:pPr>
              <w:pStyle w:val="42"/>
              <w:rPr>
                <w:rFonts w:eastAsiaTheme="minorEastAsia" w:cstheme="minorBidi"/>
              </w:rPr>
            </w:pPr>
            <w:r>
              <w:rPr>
                <w:rFonts w:eastAsiaTheme="minorEastAsia" w:cstheme="minorBidi"/>
              </w:rPr>
              <w:t>0.1</w:t>
            </w:r>
          </w:p>
        </w:tc>
      </w:tr>
      <w:tr w14:paraId="739F799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21" w:type="pct"/>
            <w:vMerge w:val="continue"/>
            <w:vAlign w:val="center"/>
          </w:tcPr>
          <w:p w14:paraId="0C2E2812">
            <w:pPr>
              <w:pStyle w:val="42"/>
              <w:rPr>
                <w:rFonts w:eastAsiaTheme="minorEastAsia" w:cstheme="minorBidi"/>
              </w:rPr>
            </w:pPr>
          </w:p>
        </w:tc>
        <w:tc>
          <w:tcPr>
            <w:tcW w:w="621" w:type="pct"/>
            <w:vMerge w:val="continue"/>
            <w:vAlign w:val="center"/>
          </w:tcPr>
          <w:p w14:paraId="675FC58A">
            <w:pPr>
              <w:pStyle w:val="42"/>
              <w:rPr>
                <w:rFonts w:eastAsiaTheme="minorEastAsia" w:cstheme="minorBidi"/>
              </w:rPr>
            </w:pPr>
          </w:p>
        </w:tc>
        <w:tc>
          <w:tcPr>
            <w:tcW w:w="623" w:type="pct"/>
            <w:vAlign w:val="center"/>
          </w:tcPr>
          <w:p w14:paraId="27A3EC2D">
            <w:pPr>
              <w:pStyle w:val="42"/>
              <w:rPr>
                <w:rFonts w:eastAsiaTheme="minorEastAsia" w:cstheme="minorBidi"/>
              </w:rPr>
            </w:pPr>
            <w:r>
              <w:rPr>
                <w:rFonts w:hint="eastAsia" w:eastAsiaTheme="minorEastAsia" w:cstheme="minorBidi"/>
              </w:rPr>
              <w:t>蟠龙河河口</w:t>
            </w:r>
          </w:p>
        </w:tc>
        <w:tc>
          <w:tcPr>
            <w:tcW w:w="624" w:type="pct"/>
            <w:vAlign w:val="center"/>
          </w:tcPr>
          <w:p w14:paraId="61C3E46C">
            <w:pPr>
              <w:pStyle w:val="42"/>
              <w:rPr>
                <w:rFonts w:eastAsiaTheme="minorEastAsia" w:cstheme="minorBidi"/>
              </w:rPr>
            </w:pPr>
            <w:r>
              <w:rPr>
                <w:rFonts w:hint="eastAsia" w:eastAsiaTheme="minorEastAsia" w:cstheme="minorBidi"/>
              </w:rPr>
              <w:t>1.64</w:t>
            </w:r>
          </w:p>
        </w:tc>
        <w:tc>
          <w:tcPr>
            <w:tcW w:w="624" w:type="pct"/>
            <w:vAlign w:val="center"/>
          </w:tcPr>
          <w:p w14:paraId="331EF1AE">
            <w:pPr>
              <w:pStyle w:val="42"/>
              <w:rPr>
                <w:rFonts w:eastAsiaTheme="minorEastAsia" w:cstheme="minorBidi"/>
              </w:rPr>
            </w:pPr>
            <w:r>
              <w:rPr>
                <w:rFonts w:hint="eastAsia" w:eastAsiaTheme="minorEastAsia" w:cstheme="minorBidi"/>
              </w:rPr>
              <w:t>9.116</w:t>
            </w:r>
          </w:p>
        </w:tc>
        <w:tc>
          <w:tcPr>
            <w:tcW w:w="640" w:type="pct"/>
            <w:vAlign w:val="center"/>
          </w:tcPr>
          <w:p w14:paraId="1F2AA60B">
            <w:pPr>
              <w:pStyle w:val="42"/>
              <w:rPr>
                <w:rFonts w:eastAsiaTheme="minorEastAsia" w:cstheme="minorBidi"/>
              </w:rPr>
            </w:pPr>
            <w:r>
              <w:rPr>
                <w:rFonts w:hint="eastAsia" w:eastAsiaTheme="minorEastAsia" w:cstheme="minorBidi"/>
              </w:rPr>
              <w:t>0.277</w:t>
            </w:r>
          </w:p>
        </w:tc>
        <w:tc>
          <w:tcPr>
            <w:tcW w:w="623" w:type="pct"/>
            <w:vAlign w:val="center"/>
          </w:tcPr>
          <w:p w14:paraId="724759A7">
            <w:pPr>
              <w:pStyle w:val="42"/>
              <w:rPr>
                <w:rFonts w:eastAsiaTheme="minorEastAsia" w:cstheme="minorBidi"/>
              </w:rPr>
            </w:pPr>
            <w:r>
              <w:rPr>
                <w:rFonts w:hint="eastAsia" w:eastAsiaTheme="minorEastAsia" w:cstheme="minorBidi"/>
              </w:rPr>
              <w:t>16.33</w:t>
            </w:r>
          </w:p>
        </w:tc>
        <w:tc>
          <w:tcPr>
            <w:tcW w:w="624" w:type="pct"/>
            <w:vAlign w:val="center"/>
          </w:tcPr>
          <w:p w14:paraId="7F7EECE0">
            <w:pPr>
              <w:pStyle w:val="42"/>
              <w:rPr>
                <w:rFonts w:eastAsiaTheme="minorEastAsia" w:cstheme="minorBidi"/>
              </w:rPr>
            </w:pPr>
            <w:r>
              <w:rPr>
                <w:rFonts w:hint="eastAsia" w:eastAsiaTheme="minorEastAsia" w:cstheme="minorBidi"/>
              </w:rPr>
              <w:t>0.02</w:t>
            </w:r>
          </w:p>
        </w:tc>
      </w:tr>
      <w:tr w14:paraId="269E6E4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21" w:type="pct"/>
            <w:vMerge w:val="restart"/>
            <w:vAlign w:val="center"/>
          </w:tcPr>
          <w:p w14:paraId="4807EED1">
            <w:pPr>
              <w:pStyle w:val="42"/>
              <w:rPr>
                <w:rFonts w:eastAsiaTheme="minorEastAsia" w:cstheme="minorBidi"/>
              </w:rPr>
            </w:pPr>
            <w:r>
              <w:rPr>
                <w:rFonts w:hint="eastAsia" w:eastAsiaTheme="minorEastAsia" w:cstheme="minorBidi"/>
              </w:rPr>
              <w:t>情景二</w:t>
            </w:r>
          </w:p>
        </w:tc>
        <w:tc>
          <w:tcPr>
            <w:tcW w:w="621" w:type="pct"/>
            <w:vMerge w:val="restart"/>
            <w:vAlign w:val="center"/>
          </w:tcPr>
          <w:p w14:paraId="4B9F4806">
            <w:pPr>
              <w:pStyle w:val="42"/>
              <w:rPr>
                <w:rFonts w:eastAsiaTheme="minorEastAsia" w:cstheme="minorBidi"/>
              </w:rPr>
            </w:pPr>
            <w:r>
              <w:rPr>
                <w:rFonts w:hint="eastAsia" w:eastAsiaTheme="minorEastAsia" w:cstheme="minorBidi"/>
              </w:rPr>
              <w:t>4月</w:t>
            </w:r>
          </w:p>
        </w:tc>
        <w:tc>
          <w:tcPr>
            <w:tcW w:w="623" w:type="pct"/>
            <w:vAlign w:val="center"/>
          </w:tcPr>
          <w:p w14:paraId="11035A83">
            <w:pPr>
              <w:pStyle w:val="42"/>
              <w:rPr>
                <w:rFonts w:eastAsiaTheme="minorEastAsia" w:cstheme="minorBidi"/>
              </w:rPr>
            </w:pPr>
            <w:r>
              <w:rPr>
                <w:rFonts w:hint="eastAsia" w:eastAsiaTheme="minorEastAsia" w:cstheme="minorBidi"/>
              </w:rPr>
              <w:t>放空洞进口</w:t>
            </w:r>
          </w:p>
        </w:tc>
        <w:tc>
          <w:tcPr>
            <w:tcW w:w="624" w:type="pct"/>
            <w:vAlign w:val="center"/>
          </w:tcPr>
          <w:p w14:paraId="7361AFD9">
            <w:pPr>
              <w:pStyle w:val="42"/>
              <w:rPr>
                <w:rFonts w:eastAsiaTheme="minorEastAsia" w:cstheme="minorBidi"/>
              </w:rPr>
            </w:pPr>
            <w:r>
              <w:rPr>
                <w:rFonts w:hint="eastAsia" w:eastAsiaTheme="minorEastAsia" w:cstheme="minorBidi"/>
              </w:rPr>
              <w:t>/</w:t>
            </w:r>
          </w:p>
        </w:tc>
        <w:tc>
          <w:tcPr>
            <w:tcW w:w="624" w:type="pct"/>
            <w:vAlign w:val="center"/>
          </w:tcPr>
          <w:p w14:paraId="05A41591">
            <w:pPr>
              <w:pStyle w:val="42"/>
              <w:rPr>
                <w:rFonts w:eastAsiaTheme="minorEastAsia" w:cstheme="minorBidi"/>
              </w:rPr>
            </w:pPr>
            <w:r>
              <w:rPr>
                <w:rFonts w:hint="eastAsia" w:eastAsiaTheme="minorEastAsia" w:cstheme="minorBidi"/>
              </w:rPr>
              <w:t>4.248</w:t>
            </w:r>
          </w:p>
        </w:tc>
        <w:tc>
          <w:tcPr>
            <w:tcW w:w="640" w:type="pct"/>
            <w:vAlign w:val="center"/>
          </w:tcPr>
          <w:p w14:paraId="60089974">
            <w:pPr>
              <w:pStyle w:val="42"/>
              <w:rPr>
                <w:rFonts w:eastAsiaTheme="minorEastAsia" w:cstheme="minorBidi"/>
              </w:rPr>
            </w:pPr>
            <w:r>
              <w:rPr>
                <w:rFonts w:eastAsiaTheme="minorEastAsia" w:cstheme="minorBidi"/>
              </w:rPr>
              <w:t>1.5</w:t>
            </w:r>
          </w:p>
        </w:tc>
        <w:tc>
          <w:tcPr>
            <w:tcW w:w="623" w:type="pct"/>
            <w:vAlign w:val="center"/>
          </w:tcPr>
          <w:p w14:paraId="66F615DD">
            <w:pPr>
              <w:pStyle w:val="42"/>
              <w:rPr>
                <w:rFonts w:eastAsiaTheme="minorEastAsia" w:cstheme="minorBidi"/>
              </w:rPr>
            </w:pPr>
            <w:r>
              <w:rPr>
                <w:rFonts w:eastAsiaTheme="minorEastAsia" w:cstheme="minorBidi"/>
              </w:rPr>
              <w:t>30</w:t>
            </w:r>
          </w:p>
        </w:tc>
        <w:tc>
          <w:tcPr>
            <w:tcW w:w="624" w:type="pct"/>
            <w:vAlign w:val="center"/>
          </w:tcPr>
          <w:p w14:paraId="4938D43C">
            <w:pPr>
              <w:pStyle w:val="42"/>
              <w:rPr>
                <w:rFonts w:eastAsiaTheme="minorEastAsia" w:cstheme="minorBidi"/>
              </w:rPr>
            </w:pPr>
            <w:r>
              <w:rPr>
                <w:rFonts w:eastAsiaTheme="minorEastAsia" w:cstheme="minorBidi"/>
              </w:rPr>
              <w:t>0.1</w:t>
            </w:r>
          </w:p>
        </w:tc>
      </w:tr>
      <w:tr w14:paraId="28E85E1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21" w:type="pct"/>
            <w:vMerge w:val="continue"/>
            <w:vAlign w:val="center"/>
          </w:tcPr>
          <w:p w14:paraId="26F95151">
            <w:pPr>
              <w:pStyle w:val="42"/>
              <w:rPr>
                <w:rFonts w:eastAsiaTheme="minorEastAsia" w:cstheme="minorBidi"/>
              </w:rPr>
            </w:pPr>
          </w:p>
        </w:tc>
        <w:tc>
          <w:tcPr>
            <w:tcW w:w="621" w:type="pct"/>
            <w:vMerge w:val="continue"/>
            <w:vAlign w:val="center"/>
          </w:tcPr>
          <w:p w14:paraId="29791CDA">
            <w:pPr>
              <w:pStyle w:val="42"/>
              <w:rPr>
                <w:rFonts w:eastAsiaTheme="minorEastAsia" w:cstheme="minorBidi"/>
              </w:rPr>
            </w:pPr>
          </w:p>
        </w:tc>
        <w:tc>
          <w:tcPr>
            <w:tcW w:w="623" w:type="pct"/>
            <w:vAlign w:val="center"/>
          </w:tcPr>
          <w:p w14:paraId="3E156220">
            <w:pPr>
              <w:pStyle w:val="42"/>
              <w:rPr>
                <w:rFonts w:eastAsiaTheme="minorEastAsia" w:cstheme="minorBidi"/>
              </w:rPr>
            </w:pPr>
            <w:r>
              <w:rPr>
                <w:rFonts w:hint="eastAsia" w:eastAsiaTheme="minorEastAsia" w:cstheme="minorBidi"/>
              </w:rPr>
              <w:t>蟠龙河河口</w:t>
            </w:r>
          </w:p>
        </w:tc>
        <w:tc>
          <w:tcPr>
            <w:tcW w:w="624" w:type="pct"/>
            <w:vAlign w:val="center"/>
          </w:tcPr>
          <w:p w14:paraId="45B15AC1">
            <w:pPr>
              <w:pStyle w:val="42"/>
              <w:rPr>
                <w:rFonts w:eastAsiaTheme="minorEastAsia" w:cstheme="minorBidi"/>
              </w:rPr>
            </w:pPr>
            <w:r>
              <w:rPr>
                <w:rFonts w:hint="eastAsia" w:eastAsiaTheme="minorEastAsia" w:cstheme="minorBidi"/>
              </w:rPr>
              <w:t>1.139</w:t>
            </w:r>
          </w:p>
        </w:tc>
        <w:tc>
          <w:tcPr>
            <w:tcW w:w="624" w:type="pct"/>
            <w:vAlign w:val="center"/>
          </w:tcPr>
          <w:p w14:paraId="3FF37F25">
            <w:pPr>
              <w:pStyle w:val="42"/>
              <w:rPr>
                <w:rFonts w:eastAsiaTheme="minorEastAsia" w:cstheme="minorBidi"/>
              </w:rPr>
            </w:pPr>
            <w:r>
              <w:rPr>
                <w:rFonts w:hint="eastAsia" w:eastAsiaTheme="minorEastAsia" w:cstheme="minorBidi"/>
              </w:rPr>
              <w:t>4.323</w:t>
            </w:r>
          </w:p>
        </w:tc>
        <w:tc>
          <w:tcPr>
            <w:tcW w:w="640" w:type="pct"/>
            <w:vAlign w:val="center"/>
          </w:tcPr>
          <w:p w14:paraId="5C9E9113">
            <w:pPr>
              <w:pStyle w:val="42"/>
              <w:rPr>
                <w:rFonts w:eastAsiaTheme="minorEastAsia" w:cstheme="minorBidi"/>
              </w:rPr>
            </w:pPr>
            <w:r>
              <w:rPr>
                <w:rFonts w:hint="eastAsia" w:eastAsiaTheme="minorEastAsia" w:cstheme="minorBidi"/>
              </w:rPr>
              <w:t>0.277</w:t>
            </w:r>
          </w:p>
        </w:tc>
        <w:tc>
          <w:tcPr>
            <w:tcW w:w="623" w:type="pct"/>
            <w:vAlign w:val="center"/>
          </w:tcPr>
          <w:p w14:paraId="7ED040D6">
            <w:pPr>
              <w:pStyle w:val="42"/>
              <w:rPr>
                <w:rFonts w:eastAsiaTheme="minorEastAsia" w:cstheme="minorBidi"/>
              </w:rPr>
            </w:pPr>
            <w:r>
              <w:rPr>
                <w:rFonts w:hint="eastAsia" w:eastAsiaTheme="minorEastAsia" w:cstheme="minorBidi"/>
              </w:rPr>
              <w:t>16.33</w:t>
            </w:r>
          </w:p>
        </w:tc>
        <w:tc>
          <w:tcPr>
            <w:tcW w:w="624" w:type="pct"/>
            <w:vAlign w:val="center"/>
          </w:tcPr>
          <w:p w14:paraId="4FAA9C2B">
            <w:pPr>
              <w:pStyle w:val="42"/>
              <w:rPr>
                <w:rFonts w:eastAsiaTheme="minorEastAsia" w:cstheme="minorBidi"/>
              </w:rPr>
            </w:pPr>
            <w:r>
              <w:rPr>
                <w:rFonts w:hint="eastAsia" w:eastAsiaTheme="minorEastAsia" w:cstheme="minorBidi"/>
              </w:rPr>
              <w:t>0.02</w:t>
            </w:r>
          </w:p>
        </w:tc>
      </w:tr>
      <w:tr w14:paraId="0ED3350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21" w:type="pct"/>
            <w:vMerge w:val="continue"/>
            <w:vAlign w:val="center"/>
          </w:tcPr>
          <w:p w14:paraId="6321430C">
            <w:pPr>
              <w:pStyle w:val="42"/>
              <w:rPr>
                <w:rFonts w:eastAsiaTheme="minorEastAsia" w:cstheme="minorBidi"/>
              </w:rPr>
            </w:pPr>
          </w:p>
        </w:tc>
        <w:tc>
          <w:tcPr>
            <w:tcW w:w="621" w:type="pct"/>
            <w:vMerge w:val="restart"/>
            <w:vAlign w:val="center"/>
          </w:tcPr>
          <w:p w14:paraId="0E161BEC">
            <w:pPr>
              <w:pStyle w:val="42"/>
              <w:rPr>
                <w:rFonts w:eastAsiaTheme="minorEastAsia" w:cstheme="minorBidi"/>
              </w:rPr>
            </w:pPr>
            <w:r>
              <w:rPr>
                <w:rFonts w:hint="eastAsia" w:eastAsiaTheme="minorEastAsia" w:cstheme="minorBidi"/>
              </w:rPr>
              <w:t>5月</w:t>
            </w:r>
          </w:p>
        </w:tc>
        <w:tc>
          <w:tcPr>
            <w:tcW w:w="623" w:type="pct"/>
            <w:vAlign w:val="center"/>
          </w:tcPr>
          <w:p w14:paraId="0139EA2E">
            <w:pPr>
              <w:pStyle w:val="42"/>
              <w:rPr>
                <w:rFonts w:eastAsiaTheme="minorEastAsia" w:cstheme="minorBidi"/>
              </w:rPr>
            </w:pPr>
            <w:r>
              <w:rPr>
                <w:rFonts w:hint="eastAsia" w:eastAsiaTheme="minorEastAsia" w:cstheme="minorBidi"/>
              </w:rPr>
              <w:t>放空洞进口</w:t>
            </w:r>
          </w:p>
        </w:tc>
        <w:tc>
          <w:tcPr>
            <w:tcW w:w="624" w:type="pct"/>
            <w:vAlign w:val="center"/>
          </w:tcPr>
          <w:p w14:paraId="25D99817">
            <w:pPr>
              <w:pStyle w:val="42"/>
              <w:rPr>
                <w:rFonts w:eastAsiaTheme="minorEastAsia" w:cstheme="minorBidi"/>
              </w:rPr>
            </w:pPr>
            <w:r>
              <w:rPr>
                <w:rFonts w:hint="eastAsia" w:eastAsiaTheme="minorEastAsia" w:cstheme="minorBidi"/>
              </w:rPr>
              <w:t>/</w:t>
            </w:r>
          </w:p>
        </w:tc>
        <w:tc>
          <w:tcPr>
            <w:tcW w:w="624" w:type="pct"/>
            <w:vAlign w:val="center"/>
          </w:tcPr>
          <w:p w14:paraId="27AC78BC">
            <w:pPr>
              <w:pStyle w:val="42"/>
              <w:rPr>
                <w:rFonts w:eastAsiaTheme="minorEastAsia" w:cstheme="minorBidi"/>
              </w:rPr>
            </w:pPr>
            <w:r>
              <w:rPr>
                <w:rFonts w:hint="eastAsia" w:eastAsiaTheme="minorEastAsia" w:cstheme="minorBidi"/>
              </w:rPr>
              <w:t>5.579</w:t>
            </w:r>
          </w:p>
        </w:tc>
        <w:tc>
          <w:tcPr>
            <w:tcW w:w="640" w:type="pct"/>
            <w:vAlign w:val="center"/>
          </w:tcPr>
          <w:p w14:paraId="1EA08320">
            <w:pPr>
              <w:pStyle w:val="42"/>
              <w:rPr>
                <w:rFonts w:eastAsiaTheme="minorEastAsia" w:cstheme="minorBidi"/>
              </w:rPr>
            </w:pPr>
            <w:r>
              <w:rPr>
                <w:rFonts w:eastAsiaTheme="minorEastAsia" w:cstheme="minorBidi"/>
              </w:rPr>
              <w:t>1.5</w:t>
            </w:r>
          </w:p>
        </w:tc>
        <w:tc>
          <w:tcPr>
            <w:tcW w:w="623" w:type="pct"/>
            <w:vAlign w:val="center"/>
          </w:tcPr>
          <w:p w14:paraId="38E48499">
            <w:pPr>
              <w:pStyle w:val="42"/>
              <w:rPr>
                <w:rFonts w:eastAsiaTheme="minorEastAsia" w:cstheme="minorBidi"/>
              </w:rPr>
            </w:pPr>
            <w:r>
              <w:rPr>
                <w:rFonts w:eastAsiaTheme="minorEastAsia" w:cstheme="minorBidi"/>
              </w:rPr>
              <w:t>30</w:t>
            </w:r>
          </w:p>
        </w:tc>
        <w:tc>
          <w:tcPr>
            <w:tcW w:w="624" w:type="pct"/>
            <w:vAlign w:val="center"/>
          </w:tcPr>
          <w:p w14:paraId="35F2C990">
            <w:pPr>
              <w:pStyle w:val="42"/>
              <w:rPr>
                <w:rFonts w:eastAsiaTheme="minorEastAsia" w:cstheme="minorBidi"/>
              </w:rPr>
            </w:pPr>
            <w:r>
              <w:rPr>
                <w:rFonts w:eastAsiaTheme="minorEastAsia" w:cstheme="minorBidi"/>
              </w:rPr>
              <w:t>0.1</w:t>
            </w:r>
          </w:p>
        </w:tc>
      </w:tr>
      <w:tr w14:paraId="5300D61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621" w:type="pct"/>
            <w:vMerge w:val="continue"/>
            <w:vAlign w:val="center"/>
          </w:tcPr>
          <w:p w14:paraId="63546B99">
            <w:pPr>
              <w:pStyle w:val="42"/>
              <w:rPr>
                <w:rFonts w:eastAsiaTheme="minorEastAsia" w:cstheme="minorBidi"/>
              </w:rPr>
            </w:pPr>
          </w:p>
        </w:tc>
        <w:tc>
          <w:tcPr>
            <w:tcW w:w="621" w:type="pct"/>
            <w:vMerge w:val="continue"/>
            <w:vAlign w:val="center"/>
          </w:tcPr>
          <w:p w14:paraId="38B0AFCA">
            <w:pPr>
              <w:pStyle w:val="42"/>
              <w:rPr>
                <w:rFonts w:eastAsiaTheme="minorEastAsia" w:cstheme="minorBidi"/>
              </w:rPr>
            </w:pPr>
          </w:p>
        </w:tc>
        <w:tc>
          <w:tcPr>
            <w:tcW w:w="623" w:type="pct"/>
            <w:vAlign w:val="center"/>
          </w:tcPr>
          <w:p w14:paraId="6D549EBD">
            <w:pPr>
              <w:pStyle w:val="42"/>
              <w:rPr>
                <w:rFonts w:eastAsiaTheme="minorEastAsia" w:cstheme="minorBidi"/>
              </w:rPr>
            </w:pPr>
            <w:r>
              <w:rPr>
                <w:rFonts w:hint="eastAsia" w:eastAsiaTheme="minorEastAsia" w:cstheme="minorBidi"/>
              </w:rPr>
              <w:t>蟠龙河河口</w:t>
            </w:r>
          </w:p>
        </w:tc>
        <w:tc>
          <w:tcPr>
            <w:tcW w:w="624" w:type="pct"/>
            <w:vAlign w:val="center"/>
          </w:tcPr>
          <w:p w14:paraId="625AA800">
            <w:pPr>
              <w:pStyle w:val="42"/>
              <w:rPr>
                <w:rFonts w:eastAsiaTheme="minorEastAsia" w:cstheme="minorBidi"/>
              </w:rPr>
            </w:pPr>
            <w:r>
              <w:rPr>
                <w:rFonts w:hint="eastAsia" w:eastAsiaTheme="minorEastAsia" w:cstheme="minorBidi"/>
              </w:rPr>
              <w:t>1.292</w:t>
            </w:r>
          </w:p>
        </w:tc>
        <w:tc>
          <w:tcPr>
            <w:tcW w:w="624" w:type="pct"/>
            <w:vAlign w:val="center"/>
          </w:tcPr>
          <w:p w14:paraId="4AEC0534">
            <w:pPr>
              <w:pStyle w:val="42"/>
              <w:rPr>
                <w:rFonts w:eastAsiaTheme="minorEastAsia" w:cstheme="minorBidi"/>
              </w:rPr>
            </w:pPr>
            <w:r>
              <w:rPr>
                <w:rFonts w:hint="eastAsia" w:eastAsiaTheme="minorEastAsia" w:cstheme="minorBidi"/>
              </w:rPr>
              <w:t>5.631</w:t>
            </w:r>
          </w:p>
        </w:tc>
        <w:tc>
          <w:tcPr>
            <w:tcW w:w="640" w:type="pct"/>
            <w:vAlign w:val="center"/>
          </w:tcPr>
          <w:p w14:paraId="5B9089BC">
            <w:pPr>
              <w:pStyle w:val="42"/>
              <w:rPr>
                <w:rFonts w:eastAsiaTheme="minorEastAsia" w:cstheme="minorBidi"/>
              </w:rPr>
            </w:pPr>
            <w:r>
              <w:rPr>
                <w:rFonts w:hint="eastAsia" w:eastAsiaTheme="minorEastAsia" w:cstheme="minorBidi"/>
              </w:rPr>
              <w:t>0.277</w:t>
            </w:r>
          </w:p>
        </w:tc>
        <w:tc>
          <w:tcPr>
            <w:tcW w:w="623" w:type="pct"/>
            <w:vAlign w:val="center"/>
          </w:tcPr>
          <w:p w14:paraId="24E78000">
            <w:pPr>
              <w:pStyle w:val="42"/>
              <w:rPr>
                <w:rFonts w:eastAsiaTheme="minorEastAsia" w:cstheme="minorBidi"/>
              </w:rPr>
            </w:pPr>
            <w:r>
              <w:rPr>
                <w:rFonts w:hint="eastAsia" w:eastAsiaTheme="minorEastAsia" w:cstheme="minorBidi"/>
              </w:rPr>
              <w:t>16.33</w:t>
            </w:r>
          </w:p>
        </w:tc>
        <w:tc>
          <w:tcPr>
            <w:tcW w:w="624" w:type="pct"/>
            <w:vAlign w:val="center"/>
          </w:tcPr>
          <w:p w14:paraId="2440CD17">
            <w:pPr>
              <w:pStyle w:val="42"/>
              <w:rPr>
                <w:rFonts w:eastAsiaTheme="minorEastAsia" w:cstheme="minorBidi"/>
              </w:rPr>
            </w:pPr>
            <w:r>
              <w:rPr>
                <w:rFonts w:hint="eastAsia" w:eastAsiaTheme="minorEastAsia" w:cstheme="minorBidi"/>
              </w:rPr>
              <w:t>0.02</w:t>
            </w:r>
          </w:p>
        </w:tc>
      </w:tr>
    </w:tbl>
    <w:p w14:paraId="40E44354">
      <w:r>
        <w:rPr>
          <w:rFonts w:hint="eastAsia"/>
        </w:rPr>
        <w:t>根据第4.2.3.2章节水质模型公式计算可得河口处的</w:t>
      </w:r>
      <w:bookmarkStart w:id="82" w:name="_Hlk166461078"/>
      <w:r>
        <w:rPr>
          <w:rFonts w:hint="eastAsia"/>
        </w:rPr>
        <w:t>污染物浓度</w:t>
      </w:r>
      <m:oMath>
        <m:sSub>
          <m:sSubPr>
            <m:ctrlPr>
              <w:rPr>
                <w:rFonts w:ascii="Cambria Math" w:hAnsi="Cambria Math"/>
                <w:i/>
              </w:rPr>
            </m:ctrlPr>
          </m:sSubPr>
          <m:e>
            <m:r>
              <m:rPr/>
              <w:rPr>
                <w:rFonts w:ascii="Cambria Math" w:hAnsi="Cambria Math"/>
              </w:rPr>
              <m:t>C</m:t>
            </m:r>
            <m:ctrlPr>
              <w:rPr>
                <w:rFonts w:ascii="Cambria Math" w:hAnsi="Cambria Math"/>
                <w:i/>
              </w:rPr>
            </m:ctrlPr>
          </m:e>
          <m:sub>
            <m:r>
              <m:rPr/>
              <w:rPr>
                <w:rFonts w:hint="eastAsia" w:ascii="Cambria Math" w:hAnsi="Cambria Math"/>
              </w:rPr>
              <m:t>x</m:t>
            </m:r>
            <m:ctrlPr>
              <w:rPr>
                <w:rFonts w:ascii="Cambria Math" w:hAnsi="Cambria Math"/>
                <w:i/>
              </w:rPr>
            </m:ctrlPr>
            <w:bookmarkEnd w:id="82"/>
          </m:sub>
        </m:sSub>
      </m:oMath>
      <w:r>
        <w:rPr>
          <w:rFonts w:hint="eastAsia"/>
        </w:rPr>
        <w:t>如下表所示：</w:t>
      </w:r>
    </w:p>
    <w:p w14:paraId="44046CD7">
      <w:pPr>
        <w:pStyle w:val="45"/>
      </w:pPr>
      <w:bookmarkStart w:id="83" w:name="_Hlk166461477"/>
      <w:r>
        <w:rPr>
          <w:rFonts w:hint="eastAsia"/>
        </w:rPr>
        <w:t>表4.2-71  蟠龙河河口处</w:t>
      </w:r>
      <w:bookmarkStart w:id="84" w:name="_Hlk166470758"/>
      <m:oMath>
        <m:sSub>
          <m:sSubPr>
            <m:ctrlPr>
              <w:rPr>
                <w:rFonts w:ascii="Cambria Math" w:hAnsi="Cambria Math"/>
                <w:i/>
                <w:sz w:val="24"/>
                <w:szCs w:val="20"/>
              </w:rPr>
            </m:ctrlPr>
          </m:sSubPr>
          <m:e>
            <m:r>
              <m:rPr>
                <m:sty m:val="bi"/>
              </m:rPr>
              <w:rPr>
                <w:rFonts w:ascii="Cambria Math" w:hAnsi="Cambria Math"/>
              </w:rPr>
              <m:t>C</m:t>
            </m:r>
            <m:ctrlPr>
              <w:rPr>
                <w:rFonts w:ascii="Cambria Math" w:hAnsi="Cambria Math"/>
                <w:i/>
                <w:sz w:val="24"/>
                <w:szCs w:val="20"/>
              </w:rPr>
            </m:ctrlPr>
          </m:e>
          <m:sub>
            <m:r>
              <m:rPr>
                <m:sty m:val="bi"/>
              </m:rPr>
              <w:rPr>
                <w:rFonts w:hint="eastAsia" w:ascii="Cambria Math" w:hAnsi="Cambria Math"/>
              </w:rPr>
              <m:t>x</m:t>
            </m:r>
            <m:ctrlPr>
              <w:rPr>
                <w:rFonts w:ascii="Cambria Math" w:hAnsi="Cambria Math"/>
                <w:i/>
                <w:sz w:val="24"/>
                <w:szCs w:val="20"/>
              </w:rPr>
            </m:ctrlPr>
          </m:sub>
        </m:sSub>
      </m:oMath>
      <w:bookmarkEnd w:id="84"/>
      <w:r>
        <w:rPr>
          <w:rFonts w:hint="eastAsia"/>
        </w:rPr>
        <w:t>浓度值（单位：mg/L）</w:t>
      </w:r>
    </w:p>
    <w:tbl>
      <w:tblPr>
        <w:tblStyle w:val="2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05"/>
        <w:gridCol w:w="1705"/>
        <w:gridCol w:w="1706"/>
        <w:gridCol w:w="1706"/>
        <w:gridCol w:w="1706"/>
      </w:tblGrid>
      <w:tr w14:paraId="0BD008E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Align w:val="center"/>
          </w:tcPr>
          <w:p w14:paraId="10CBC5F8">
            <w:pPr>
              <w:pStyle w:val="42"/>
              <w:rPr>
                <w:rFonts w:eastAsiaTheme="minorEastAsia" w:cstheme="minorBidi"/>
              </w:rPr>
            </w:pPr>
            <w:r>
              <w:rPr>
                <w:rFonts w:hint="eastAsia" w:eastAsiaTheme="minorEastAsia" w:cstheme="minorBidi"/>
              </w:rPr>
              <w:t>情景</w:t>
            </w:r>
          </w:p>
        </w:tc>
        <w:tc>
          <w:tcPr>
            <w:tcW w:w="1705" w:type="dxa"/>
            <w:vAlign w:val="center"/>
          </w:tcPr>
          <w:p w14:paraId="747669EC">
            <w:pPr>
              <w:pStyle w:val="42"/>
              <w:rPr>
                <w:rFonts w:eastAsiaTheme="minorEastAsia" w:cstheme="minorBidi"/>
              </w:rPr>
            </w:pPr>
            <w:r>
              <w:rPr>
                <w:rFonts w:hint="eastAsia" w:eastAsiaTheme="minorEastAsia" w:cstheme="minorBidi"/>
              </w:rPr>
              <w:t>月份</w:t>
            </w:r>
          </w:p>
        </w:tc>
        <w:tc>
          <w:tcPr>
            <w:tcW w:w="1706" w:type="dxa"/>
            <w:vAlign w:val="center"/>
          </w:tcPr>
          <w:p w14:paraId="7DCA70BA">
            <w:pPr>
              <w:pStyle w:val="42"/>
              <w:rPr>
                <w:rFonts w:eastAsiaTheme="minorEastAsia" w:cstheme="minorBidi"/>
              </w:rPr>
            </w:pPr>
            <w:r>
              <w:rPr>
                <w:rFonts w:hint="eastAsia" w:eastAsiaTheme="minorEastAsia" w:cstheme="minorBidi"/>
              </w:rPr>
              <w:t>氨氮</w:t>
            </w:r>
          </w:p>
        </w:tc>
        <w:tc>
          <w:tcPr>
            <w:tcW w:w="1706" w:type="dxa"/>
            <w:vAlign w:val="center"/>
          </w:tcPr>
          <w:p w14:paraId="5A538249">
            <w:pPr>
              <w:pStyle w:val="42"/>
              <w:rPr>
                <w:rFonts w:eastAsiaTheme="minorEastAsia" w:cstheme="minorBidi"/>
              </w:rPr>
            </w:pPr>
            <w:r>
              <w:rPr>
                <w:rFonts w:hint="eastAsia" w:eastAsiaTheme="minorEastAsia" w:cstheme="minorBidi"/>
              </w:rPr>
              <w:t>COD</w:t>
            </w:r>
          </w:p>
        </w:tc>
        <w:tc>
          <w:tcPr>
            <w:tcW w:w="1706" w:type="dxa"/>
            <w:vAlign w:val="center"/>
          </w:tcPr>
          <w:p w14:paraId="50BA07F4">
            <w:pPr>
              <w:pStyle w:val="42"/>
              <w:rPr>
                <w:rFonts w:eastAsiaTheme="minorEastAsia" w:cstheme="minorBidi"/>
              </w:rPr>
            </w:pPr>
            <w:r>
              <w:rPr>
                <w:rFonts w:hint="eastAsia" w:eastAsiaTheme="minorEastAsia" w:cstheme="minorBidi"/>
              </w:rPr>
              <w:t>总磷</w:t>
            </w:r>
          </w:p>
        </w:tc>
      </w:tr>
      <w:tr w14:paraId="5D81190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restart"/>
            <w:vAlign w:val="center"/>
          </w:tcPr>
          <w:p w14:paraId="46F1BFDC">
            <w:pPr>
              <w:pStyle w:val="42"/>
              <w:rPr>
                <w:rFonts w:eastAsiaTheme="minorEastAsia" w:cstheme="minorBidi"/>
              </w:rPr>
            </w:pPr>
            <w:r>
              <w:rPr>
                <w:rFonts w:hint="eastAsia" w:eastAsiaTheme="minorEastAsia" w:cstheme="minorBidi"/>
              </w:rPr>
              <w:t>情景一</w:t>
            </w:r>
          </w:p>
        </w:tc>
        <w:tc>
          <w:tcPr>
            <w:tcW w:w="1705" w:type="dxa"/>
            <w:vAlign w:val="center"/>
          </w:tcPr>
          <w:p w14:paraId="435A3B21">
            <w:pPr>
              <w:pStyle w:val="42"/>
              <w:rPr>
                <w:rFonts w:eastAsiaTheme="minorEastAsia" w:cstheme="minorBidi"/>
              </w:rPr>
            </w:pPr>
            <w:r>
              <w:rPr>
                <w:rFonts w:hint="eastAsia" w:eastAsiaTheme="minorEastAsia" w:cstheme="minorBidi"/>
              </w:rPr>
              <w:t>4月</w:t>
            </w:r>
          </w:p>
        </w:tc>
        <w:tc>
          <w:tcPr>
            <w:tcW w:w="1706" w:type="dxa"/>
            <w:vAlign w:val="center"/>
          </w:tcPr>
          <w:p w14:paraId="779B4384">
            <w:pPr>
              <w:pStyle w:val="42"/>
              <w:rPr>
                <w:rFonts w:eastAsiaTheme="minorEastAsia" w:cstheme="minorBidi"/>
              </w:rPr>
            </w:pPr>
            <w:r>
              <w:rPr>
                <w:rFonts w:eastAsiaTheme="minorEastAsia" w:cstheme="minorBidi"/>
              </w:rPr>
              <w:t>1.458</w:t>
            </w:r>
          </w:p>
        </w:tc>
        <w:tc>
          <w:tcPr>
            <w:tcW w:w="1706" w:type="dxa"/>
            <w:vAlign w:val="center"/>
          </w:tcPr>
          <w:p w14:paraId="1A7A19B0">
            <w:pPr>
              <w:pStyle w:val="42"/>
              <w:rPr>
                <w:rFonts w:eastAsiaTheme="minorEastAsia" w:cstheme="minorBidi"/>
              </w:rPr>
            </w:pPr>
            <w:r>
              <w:rPr>
                <w:rFonts w:eastAsiaTheme="minorEastAsia" w:cstheme="minorBidi"/>
              </w:rPr>
              <w:t>28.884</w:t>
            </w:r>
          </w:p>
        </w:tc>
        <w:tc>
          <w:tcPr>
            <w:tcW w:w="1706" w:type="dxa"/>
            <w:vAlign w:val="center"/>
          </w:tcPr>
          <w:p w14:paraId="59383CCB">
            <w:pPr>
              <w:pStyle w:val="42"/>
              <w:rPr>
                <w:rFonts w:eastAsiaTheme="minorEastAsia" w:cstheme="minorBidi"/>
              </w:rPr>
            </w:pPr>
            <w:r>
              <w:rPr>
                <w:rFonts w:eastAsiaTheme="minorEastAsia" w:cstheme="minorBidi"/>
              </w:rPr>
              <w:t>0.099</w:t>
            </w:r>
          </w:p>
        </w:tc>
      </w:tr>
      <w:tr w14:paraId="6FABEF2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continue"/>
            <w:vAlign w:val="center"/>
          </w:tcPr>
          <w:p w14:paraId="3CA90C5C">
            <w:pPr>
              <w:pStyle w:val="42"/>
              <w:rPr>
                <w:rFonts w:eastAsiaTheme="minorEastAsia" w:cstheme="minorBidi"/>
              </w:rPr>
            </w:pPr>
          </w:p>
        </w:tc>
        <w:tc>
          <w:tcPr>
            <w:tcW w:w="1705" w:type="dxa"/>
            <w:vAlign w:val="center"/>
          </w:tcPr>
          <w:p w14:paraId="3C4C0CD3">
            <w:pPr>
              <w:pStyle w:val="42"/>
              <w:rPr>
                <w:rFonts w:eastAsiaTheme="minorEastAsia" w:cstheme="minorBidi"/>
              </w:rPr>
            </w:pPr>
            <w:r>
              <w:rPr>
                <w:rFonts w:hint="eastAsia" w:eastAsiaTheme="minorEastAsia" w:cstheme="minorBidi"/>
              </w:rPr>
              <w:t>5月</w:t>
            </w:r>
          </w:p>
        </w:tc>
        <w:tc>
          <w:tcPr>
            <w:tcW w:w="1706" w:type="dxa"/>
            <w:vAlign w:val="center"/>
          </w:tcPr>
          <w:p w14:paraId="4C94C79A">
            <w:pPr>
              <w:pStyle w:val="42"/>
              <w:rPr>
                <w:rFonts w:eastAsiaTheme="minorEastAsia" w:cstheme="minorBidi"/>
              </w:rPr>
            </w:pPr>
            <w:r>
              <w:rPr>
                <w:rFonts w:eastAsiaTheme="minorEastAsia" w:cstheme="minorBidi"/>
              </w:rPr>
              <w:t>1.461</w:t>
            </w:r>
          </w:p>
        </w:tc>
        <w:tc>
          <w:tcPr>
            <w:tcW w:w="1706" w:type="dxa"/>
            <w:vAlign w:val="center"/>
          </w:tcPr>
          <w:p w14:paraId="02BA4DB2">
            <w:pPr>
              <w:pStyle w:val="42"/>
              <w:rPr>
                <w:rFonts w:eastAsiaTheme="minorEastAsia" w:cstheme="minorBidi"/>
              </w:rPr>
            </w:pPr>
            <w:r>
              <w:rPr>
                <w:rFonts w:eastAsiaTheme="minorEastAsia" w:cstheme="minorBidi"/>
              </w:rPr>
              <w:t>28.960</w:t>
            </w:r>
          </w:p>
        </w:tc>
        <w:tc>
          <w:tcPr>
            <w:tcW w:w="1706" w:type="dxa"/>
            <w:vAlign w:val="center"/>
          </w:tcPr>
          <w:p w14:paraId="4043449C">
            <w:pPr>
              <w:pStyle w:val="42"/>
              <w:rPr>
                <w:rFonts w:eastAsiaTheme="minorEastAsia" w:cstheme="minorBidi"/>
              </w:rPr>
            </w:pPr>
            <w:r>
              <w:rPr>
                <w:rFonts w:eastAsiaTheme="minorEastAsia" w:cstheme="minorBidi"/>
              </w:rPr>
              <w:t>0.099</w:t>
            </w:r>
          </w:p>
        </w:tc>
      </w:tr>
      <w:tr w14:paraId="47184F5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restart"/>
            <w:vAlign w:val="center"/>
          </w:tcPr>
          <w:p w14:paraId="3203DF1A">
            <w:pPr>
              <w:pStyle w:val="42"/>
              <w:rPr>
                <w:rFonts w:eastAsiaTheme="minorEastAsia" w:cstheme="minorBidi"/>
              </w:rPr>
            </w:pPr>
            <w:r>
              <w:rPr>
                <w:rFonts w:hint="eastAsia" w:eastAsiaTheme="minorEastAsia" w:cstheme="minorBidi"/>
              </w:rPr>
              <w:t>情景二</w:t>
            </w:r>
          </w:p>
        </w:tc>
        <w:tc>
          <w:tcPr>
            <w:tcW w:w="1705" w:type="dxa"/>
            <w:vAlign w:val="center"/>
          </w:tcPr>
          <w:p w14:paraId="5992BA31">
            <w:pPr>
              <w:pStyle w:val="42"/>
              <w:rPr>
                <w:rFonts w:eastAsiaTheme="minorEastAsia" w:cstheme="minorBidi"/>
              </w:rPr>
            </w:pPr>
            <w:r>
              <w:rPr>
                <w:rFonts w:hint="eastAsia" w:eastAsiaTheme="minorEastAsia" w:cstheme="minorBidi"/>
              </w:rPr>
              <w:t>4月</w:t>
            </w:r>
          </w:p>
        </w:tc>
        <w:tc>
          <w:tcPr>
            <w:tcW w:w="1706" w:type="dxa"/>
            <w:vAlign w:val="center"/>
          </w:tcPr>
          <w:p w14:paraId="6CFDCA28">
            <w:pPr>
              <w:pStyle w:val="42"/>
              <w:rPr>
                <w:rFonts w:eastAsiaTheme="minorEastAsia" w:cstheme="minorBidi"/>
              </w:rPr>
            </w:pPr>
            <w:r>
              <w:rPr>
                <w:rFonts w:eastAsiaTheme="minorEastAsia" w:cstheme="minorBidi"/>
              </w:rPr>
              <w:t>1.444</w:t>
            </w:r>
          </w:p>
        </w:tc>
        <w:tc>
          <w:tcPr>
            <w:tcW w:w="1706" w:type="dxa"/>
            <w:vAlign w:val="center"/>
          </w:tcPr>
          <w:p w14:paraId="5F4150FF">
            <w:pPr>
              <w:pStyle w:val="42"/>
              <w:rPr>
                <w:rFonts w:eastAsiaTheme="minorEastAsia" w:cstheme="minorBidi"/>
              </w:rPr>
            </w:pPr>
            <w:r>
              <w:rPr>
                <w:rFonts w:eastAsiaTheme="minorEastAsia" w:cstheme="minorBidi"/>
              </w:rPr>
              <w:t>28.514</w:t>
            </w:r>
          </w:p>
        </w:tc>
        <w:tc>
          <w:tcPr>
            <w:tcW w:w="1706" w:type="dxa"/>
            <w:vAlign w:val="center"/>
          </w:tcPr>
          <w:p w14:paraId="67CD3933">
            <w:pPr>
              <w:pStyle w:val="42"/>
              <w:rPr>
                <w:rFonts w:eastAsiaTheme="minorEastAsia" w:cstheme="minorBidi"/>
              </w:rPr>
            </w:pPr>
            <w:r>
              <w:rPr>
                <w:rFonts w:eastAsiaTheme="minorEastAsia" w:cstheme="minorBidi"/>
              </w:rPr>
              <w:t>0.099</w:t>
            </w:r>
          </w:p>
        </w:tc>
      </w:tr>
      <w:tr w14:paraId="33FE661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continue"/>
            <w:vAlign w:val="center"/>
          </w:tcPr>
          <w:p w14:paraId="0AA79E96">
            <w:pPr>
              <w:pStyle w:val="42"/>
              <w:rPr>
                <w:rFonts w:eastAsiaTheme="minorEastAsia" w:cstheme="minorBidi"/>
              </w:rPr>
            </w:pPr>
          </w:p>
        </w:tc>
        <w:tc>
          <w:tcPr>
            <w:tcW w:w="1705" w:type="dxa"/>
            <w:vAlign w:val="center"/>
          </w:tcPr>
          <w:p w14:paraId="5B7B90E5">
            <w:pPr>
              <w:pStyle w:val="42"/>
              <w:rPr>
                <w:rFonts w:eastAsiaTheme="minorEastAsia" w:cstheme="minorBidi"/>
              </w:rPr>
            </w:pPr>
            <w:r>
              <w:rPr>
                <w:rFonts w:hint="eastAsia" w:eastAsiaTheme="minorEastAsia" w:cstheme="minorBidi"/>
              </w:rPr>
              <w:t>5月</w:t>
            </w:r>
          </w:p>
        </w:tc>
        <w:tc>
          <w:tcPr>
            <w:tcW w:w="1706" w:type="dxa"/>
            <w:vAlign w:val="center"/>
          </w:tcPr>
          <w:p w14:paraId="2E728812">
            <w:pPr>
              <w:pStyle w:val="42"/>
              <w:rPr>
                <w:rFonts w:eastAsiaTheme="minorEastAsia" w:cstheme="minorBidi"/>
              </w:rPr>
            </w:pPr>
            <w:r>
              <w:rPr>
                <w:rFonts w:eastAsiaTheme="minorEastAsia" w:cstheme="minorBidi"/>
              </w:rPr>
              <w:t>1.450</w:t>
            </w:r>
          </w:p>
        </w:tc>
        <w:tc>
          <w:tcPr>
            <w:tcW w:w="1706" w:type="dxa"/>
            <w:vAlign w:val="center"/>
          </w:tcPr>
          <w:p w14:paraId="7ADADD12">
            <w:pPr>
              <w:pStyle w:val="42"/>
              <w:rPr>
                <w:rFonts w:eastAsiaTheme="minorEastAsia" w:cstheme="minorBidi"/>
              </w:rPr>
            </w:pPr>
            <w:r>
              <w:rPr>
                <w:rFonts w:eastAsiaTheme="minorEastAsia" w:cstheme="minorBidi"/>
              </w:rPr>
              <w:t>28.686</w:t>
            </w:r>
          </w:p>
        </w:tc>
        <w:tc>
          <w:tcPr>
            <w:tcW w:w="1706" w:type="dxa"/>
            <w:vAlign w:val="center"/>
          </w:tcPr>
          <w:p w14:paraId="39600722">
            <w:pPr>
              <w:pStyle w:val="42"/>
              <w:rPr>
                <w:rFonts w:eastAsiaTheme="minorEastAsia" w:cstheme="minorBidi"/>
              </w:rPr>
            </w:pPr>
            <w:r>
              <w:rPr>
                <w:rFonts w:eastAsiaTheme="minorEastAsia" w:cstheme="minorBidi"/>
              </w:rPr>
              <w:t>0.099</w:t>
            </w:r>
          </w:p>
        </w:tc>
      </w:tr>
      <w:bookmarkEnd w:id="83"/>
    </w:tbl>
    <w:p w14:paraId="6B0BA5EB">
      <w:bookmarkStart w:id="85" w:name="_Hlk166470925"/>
      <w:r>
        <w:rPr>
          <w:rFonts w:hint="eastAsia"/>
        </w:rPr>
        <w:t>根据上表计算结果和第4.2.3.2章节水质模型公式计算可得河口处实际污染物浓度</w:t>
      </w:r>
      <m:oMath>
        <m:sSub>
          <m:sSubPr>
            <m:ctrlPr>
              <w:rPr>
                <w:rFonts w:ascii="Cambria Math" w:hAnsi="Cambria Math"/>
                <w:i/>
              </w:rPr>
            </m:ctrlPr>
          </m:sSubPr>
          <m:e>
            <m:r>
              <m:rPr/>
              <w:rPr>
                <w:rFonts w:ascii="Cambria Math" w:hAnsi="Cambria Math"/>
              </w:rPr>
              <m:t>C</m:t>
            </m:r>
            <m:ctrlPr>
              <w:rPr>
                <w:rFonts w:ascii="Cambria Math" w:hAnsi="Cambria Math"/>
                <w:i/>
              </w:rPr>
            </m:ctrlPr>
          </m:e>
          <m:sub>
            <m:r>
              <m:rPr/>
              <w:rPr>
                <w:rFonts w:ascii="Cambria Math" w:hAnsi="Cambria Math"/>
              </w:rPr>
              <m:t>i</m:t>
            </m:r>
            <m:ctrlPr>
              <w:rPr>
                <w:rFonts w:ascii="Cambria Math" w:hAnsi="Cambria Math"/>
                <w:i/>
              </w:rPr>
            </m:ctrlPr>
          </m:sub>
        </m:sSub>
      </m:oMath>
      <w:r>
        <w:rPr>
          <w:rFonts w:hint="eastAsia"/>
        </w:rPr>
        <w:t>如下表所示：</w:t>
      </w:r>
    </w:p>
    <w:p w14:paraId="1F441F21">
      <w:pPr>
        <w:pStyle w:val="45"/>
      </w:pPr>
      <w:r>
        <w:rPr>
          <w:rFonts w:hint="eastAsia"/>
        </w:rPr>
        <w:t>表4.2-72  蟠龙河河口处</w:t>
      </w:r>
      <m:oMath>
        <m:sSub>
          <m:sSubPr>
            <m:ctrlPr>
              <w:rPr>
                <w:rFonts w:ascii="Cambria Math" w:hAnsi="Cambria Math"/>
                <w:i/>
                <w:sz w:val="24"/>
                <w:szCs w:val="20"/>
              </w:rPr>
            </m:ctrlPr>
          </m:sSubPr>
          <m:e>
            <m:r>
              <m:rPr>
                <m:sty m:val="bi"/>
              </m:rPr>
              <w:rPr>
                <w:rFonts w:ascii="Cambria Math" w:hAnsi="Cambria Math"/>
              </w:rPr>
              <m:t>C</m:t>
            </m:r>
            <m:ctrlPr>
              <w:rPr>
                <w:rFonts w:ascii="Cambria Math" w:hAnsi="Cambria Math"/>
                <w:i/>
                <w:sz w:val="24"/>
                <w:szCs w:val="20"/>
              </w:rPr>
            </m:ctrlPr>
          </m:e>
          <m:sub>
            <m:r>
              <m:rPr>
                <m:sty m:val="bi"/>
              </m:rPr>
              <w:rPr>
                <w:rFonts w:hint="eastAsia" w:ascii="Cambria Math" w:hAnsi="Cambria Math"/>
              </w:rPr>
              <m:t>i</m:t>
            </m:r>
            <m:ctrlPr>
              <w:rPr>
                <w:rFonts w:ascii="Cambria Math" w:hAnsi="Cambria Math"/>
                <w:i/>
                <w:sz w:val="24"/>
                <w:szCs w:val="20"/>
              </w:rPr>
            </m:ctrlPr>
          </m:sub>
        </m:sSub>
      </m:oMath>
      <w:r>
        <w:rPr>
          <w:rFonts w:hint="eastAsia"/>
        </w:rPr>
        <w:t>浓度值（单位：mg/L）</w:t>
      </w:r>
    </w:p>
    <w:tbl>
      <w:tblPr>
        <w:tblStyle w:val="2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05"/>
        <w:gridCol w:w="1705"/>
        <w:gridCol w:w="1706"/>
        <w:gridCol w:w="1706"/>
        <w:gridCol w:w="1706"/>
      </w:tblGrid>
      <w:tr w14:paraId="2D236C4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Align w:val="center"/>
          </w:tcPr>
          <w:p w14:paraId="136AE791">
            <w:pPr>
              <w:pStyle w:val="42"/>
              <w:rPr>
                <w:rFonts w:eastAsiaTheme="minorEastAsia" w:cstheme="minorBidi"/>
              </w:rPr>
            </w:pPr>
            <w:r>
              <w:rPr>
                <w:rFonts w:hint="eastAsia" w:eastAsiaTheme="minorEastAsia" w:cstheme="minorBidi"/>
              </w:rPr>
              <w:t>情景</w:t>
            </w:r>
          </w:p>
        </w:tc>
        <w:tc>
          <w:tcPr>
            <w:tcW w:w="1705" w:type="dxa"/>
            <w:vAlign w:val="center"/>
          </w:tcPr>
          <w:p w14:paraId="07427075">
            <w:pPr>
              <w:pStyle w:val="42"/>
              <w:rPr>
                <w:rFonts w:eastAsiaTheme="minorEastAsia" w:cstheme="minorBidi"/>
              </w:rPr>
            </w:pPr>
            <w:r>
              <w:rPr>
                <w:rFonts w:hint="eastAsia" w:eastAsiaTheme="minorEastAsia" w:cstheme="minorBidi"/>
              </w:rPr>
              <w:t>月份</w:t>
            </w:r>
          </w:p>
        </w:tc>
        <w:tc>
          <w:tcPr>
            <w:tcW w:w="1706" w:type="dxa"/>
            <w:vAlign w:val="center"/>
          </w:tcPr>
          <w:p w14:paraId="1AE0F69F">
            <w:pPr>
              <w:pStyle w:val="42"/>
              <w:rPr>
                <w:rFonts w:eastAsiaTheme="minorEastAsia" w:cstheme="minorBidi"/>
              </w:rPr>
            </w:pPr>
            <w:r>
              <w:rPr>
                <w:rFonts w:hint="eastAsia" w:eastAsiaTheme="minorEastAsia" w:cstheme="minorBidi"/>
              </w:rPr>
              <w:t>氨氮</w:t>
            </w:r>
          </w:p>
        </w:tc>
        <w:tc>
          <w:tcPr>
            <w:tcW w:w="1706" w:type="dxa"/>
            <w:vAlign w:val="center"/>
          </w:tcPr>
          <w:p w14:paraId="4361FB7E">
            <w:pPr>
              <w:pStyle w:val="42"/>
              <w:rPr>
                <w:rFonts w:eastAsiaTheme="minorEastAsia" w:cstheme="minorBidi"/>
              </w:rPr>
            </w:pPr>
            <w:r>
              <w:rPr>
                <w:rFonts w:hint="eastAsia" w:eastAsiaTheme="minorEastAsia" w:cstheme="minorBidi"/>
              </w:rPr>
              <w:t>COD</w:t>
            </w:r>
          </w:p>
        </w:tc>
        <w:tc>
          <w:tcPr>
            <w:tcW w:w="1706" w:type="dxa"/>
            <w:vAlign w:val="center"/>
          </w:tcPr>
          <w:p w14:paraId="20F9E06D">
            <w:pPr>
              <w:pStyle w:val="42"/>
              <w:rPr>
                <w:rFonts w:eastAsiaTheme="minorEastAsia" w:cstheme="minorBidi"/>
              </w:rPr>
            </w:pPr>
            <w:r>
              <w:rPr>
                <w:rFonts w:hint="eastAsia" w:eastAsiaTheme="minorEastAsia" w:cstheme="minorBidi"/>
              </w:rPr>
              <w:t>总磷</w:t>
            </w:r>
          </w:p>
        </w:tc>
      </w:tr>
      <w:tr w14:paraId="4108C17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restart"/>
            <w:vAlign w:val="center"/>
          </w:tcPr>
          <w:p w14:paraId="42FE6A03">
            <w:pPr>
              <w:pStyle w:val="42"/>
              <w:rPr>
                <w:rFonts w:eastAsiaTheme="minorEastAsia" w:cstheme="minorBidi"/>
              </w:rPr>
            </w:pPr>
            <w:r>
              <w:rPr>
                <w:rFonts w:hint="eastAsia" w:eastAsiaTheme="minorEastAsia" w:cstheme="minorBidi"/>
              </w:rPr>
              <w:t>情景一</w:t>
            </w:r>
          </w:p>
        </w:tc>
        <w:tc>
          <w:tcPr>
            <w:tcW w:w="1705" w:type="dxa"/>
            <w:vAlign w:val="center"/>
          </w:tcPr>
          <w:p w14:paraId="3535DD17">
            <w:pPr>
              <w:pStyle w:val="42"/>
              <w:rPr>
                <w:rFonts w:eastAsiaTheme="minorEastAsia" w:cstheme="minorBidi"/>
              </w:rPr>
            </w:pPr>
            <w:r>
              <w:rPr>
                <w:rFonts w:hint="eastAsia" w:eastAsiaTheme="minorEastAsia" w:cstheme="minorBidi"/>
              </w:rPr>
              <w:t>4月</w:t>
            </w:r>
          </w:p>
        </w:tc>
        <w:tc>
          <w:tcPr>
            <w:tcW w:w="1706" w:type="dxa"/>
          </w:tcPr>
          <w:p w14:paraId="6E6F99B0">
            <w:pPr>
              <w:pStyle w:val="42"/>
              <w:rPr>
                <w:rFonts w:eastAsiaTheme="minorEastAsia" w:cstheme="minorBidi"/>
              </w:rPr>
            </w:pPr>
            <w:r>
              <w:rPr>
                <w:rFonts w:eastAsiaTheme="minorEastAsia" w:cstheme="minorBidi"/>
              </w:rPr>
              <w:t xml:space="preserve">1.447 </w:t>
            </w:r>
          </w:p>
        </w:tc>
        <w:tc>
          <w:tcPr>
            <w:tcW w:w="1706" w:type="dxa"/>
          </w:tcPr>
          <w:p w14:paraId="4A67E913">
            <w:pPr>
              <w:pStyle w:val="42"/>
              <w:rPr>
                <w:rFonts w:eastAsiaTheme="minorEastAsia" w:cstheme="minorBidi"/>
              </w:rPr>
            </w:pPr>
            <w:r>
              <w:rPr>
                <w:rFonts w:eastAsiaTheme="minorEastAsia" w:cstheme="minorBidi"/>
              </w:rPr>
              <w:t xml:space="preserve">28.763 </w:t>
            </w:r>
          </w:p>
        </w:tc>
        <w:tc>
          <w:tcPr>
            <w:tcW w:w="1706" w:type="dxa"/>
          </w:tcPr>
          <w:p w14:paraId="0F656CB9">
            <w:pPr>
              <w:pStyle w:val="42"/>
              <w:rPr>
                <w:rFonts w:eastAsiaTheme="minorEastAsia" w:cstheme="minorBidi"/>
              </w:rPr>
            </w:pPr>
            <w:r>
              <w:rPr>
                <w:rFonts w:eastAsiaTheme="minorEastAsia" w:cstheme="minorBidi"/>
              </w:rPr>
              <w:t xml:space="preserve">0.098 </w:t>
            </w:r>
          </w:p>
        </w:tc>
      </w:tr>
      <w:tr w14:paraId="4979247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continue"/>
            <w:vAlign w:val="center"/>
          </w:tcPr>
          <w:p w14:paraId="07F38871">
            <w:pPr>
              <w:pStyle w:val="42"/>
              <w:rPr>
                <w:rFonts w:eastAsiaTheme="minorEastAsia" w:cstheme="minorBidi"/>
              </w:rPr>
            </w:pPr>
          </w:p>
        </w:tc>
        <w:tc>
          <w:tcPr>
            <w:tcW w:w="1705" w:type="dxa"/>
            <w:vAlign w:val="center"/>
          </w:tcPr>
          <w:p w14:paraId="24C61B16">
            <w:pPr>
              <w:pStyle w:val="42"/>
              <w:rPr>
                <w:rFonts w:eastAsiaTheme="minorEastAsia" w:cstheme="minorBidi"/>
              </w:rPr>
            </w:pPr>
            <w:r>
              <w:rPr>
                <w:rFonts w:hint="eastAsia" w:eastAsiaTheme="minorEastAsia" w:cstheme="minorBidi"/>
              </w:rPr>
              <w:t>5月</w:t>
            </w:r>
          </w:p>
        </w:tc>
        <w:tc>
          <w:tcPr>
            <w:tcW w:w="1706" w:type="dxa"/>
          </w:tcPr>
          <w:p w14:paraId="5F09F222">
            <w:pPr>
              <w:pStyle w:val="42"/>
              <w:rPr>
                <w:rFonts w:eastAsiaTheme="minorEastAsia" w:cstheme="minorBidi"/>
              </w:rPr>
            </w:pPr>
            <w:r>
              <w:rPr>
                <w:rFonts w:eastAsiaTheme="minorEastAsia" w:cstheme="minorBidi"/>
              </w:rPr>
              <w:t xml:space="preserve">1.454 </w:t>
            </w:r>
          </w:p>
        </w:tc>
        <w:tc>
          <w:tcPr>
            <w:tcW w:w="1706" w:type="dxa"/>
          </w:tcPr>
          <w:p w14:paraId="1B9AE5B6">
            <w:pPr>
              <w:pStyle w:val="42"/>
              <w:rPr>
                <w:rFonts w:eastAsiaTheme="minorEastAsia" w:cstheme="minorBidi"/>
              </w:rPr>
            </w:pPr>
            <w:r>
              <w:rPr>
                <w:rFonts w:eastAsiaTheme="minorEastAsia" w:cstheme="minorBidi"/>
              </w:rPr>
              <w:t xml:space="preserve">28.888 </w:t>
            </w:r>
          </w:p>
        </w:tc>
        <w:tc>
          <w:tcPr>
            <w:tcW w:w="1706" w:type="dxa"/>
          </w:tcPr>
          <w:p w14:paraId="206B250D">
            <w:pPr>
              <w:pStyle w:val="42"/>
              <w:rPr>
                <w:rFonts w:eastAsiaTheme="minorEastAsia" w:cstheme="minorBidi"/>
              </w:rPr>
            </w:pPr>
            <w:r>
              <w:rPr>
                <w:rFonts w:eastAsiaTheme="minorEastAsia" w:cstheme="minorBidi"/>
              </w:rPr>
              <w:t xml:space="preserve">0.099 </w:t>
            </w:r>
          </w:p>
        </w:tc>
      </w:tr>
      <w:tr w14:paraId="749E017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restart"/>
            <w:vAlign w:val="center"/>
          </w:tcPr>
          <w:p w14:paraId="47789A4F">
            <w:pPr>
              <w:pStyle w:val="42"/>
              <w:rPr>
                <w:rFonts w:eastAsiaTheme="minorEastAsia" w:cstheme="minorBidi"/>
              </w:rPr>
            </w:pPr>
            <w:r>
              <w:rPr>
                <w:rFonts w:hint="eastAsia" w:eastAsiaTheme="minorEastAsia" w:cstheme="minorBidi"/>
              </w:rPr>
              <w:t>情景二</w:t>
            </w:r>
          </w:p>
        </w:tc>
        <w:tc>
          <w:tcPr>
            <w:tcW w:w="1705" w:type="dxa"/>
            <w:vAlign w:val="center"/>
          </w:tcPr>
          <w:p w14:paraId="78C4A190">
            <w:pPr>
              <w:pStyle w:val="42"/>
              <w:rPr>
                <w:rFonts w:eastAsiaTheme="minorEastAsia" w:cstheme="minorBidi"/>
              </w:rPr>
            </w:pPr>
            <w:r>
              <w:rPr>
                <w:rFonts w:hint="eastAsia" w:eastAsiaTheme="minorEastAsia" w:cstheme="minorBidi"/>
              </w:rPr>
              <w:t>4月</w:t>
            </w:r>
          </w:p>
        </w:tc>
        <w:tc>
          <w:tcPr>
            <w:tcW w:w="1706" w:type="dxa"/>
          </w:tcPr>
          <w:p w14:paraId="2A76FB7D">
            <w:pPr>
              <w:pStyle w:val="42"/>
              <w:rPr>
                <w:rFonts w:eastAsiaTheme="minorEastAsia" w:cstheme="minorBidi"/>
              </w:rPr>
            </w:pPr>
            <w:r>
              <w:rPr>
                <w:rFonts w:eastAsiaTheme="minorEastAsia" w:cstheme="minorBidi"/>
              </w:rPr>
              <w:t xml:space="preserve">1.424 </w:t>
            </w:r>
          </w:p>
        </w:tc>
        <w:tc>
          <w:tcPr>
            <w:tcW w:w="1706" w:type="dxa"/>
          </w:tcPr>
          <w:p w14:paraId="319AACB9">
            <w:pPr>
              <w:pStyle w:val="42"/>
              <w:rPr>
                <w:rFonts w:eastAsiaTheme="minorEastAsia" w:cstheme="minorBidi"/>
              </w:rPr>
            </w:pPr>
            <w:r>
              <w:rPr>
                <w:rFonts w:eastAsiaTheme="minorEastAsia" w:cstheme="minorBidi"/>
              </w:rPr>
              <w:t xml:space="preserve">28.302 </w:t>
            </w:r>
          </w:p>
        </w:tc>
        <w:tc>
          <w:tcPr>
            <w:tcW w:w="1706" w:type="dxa"/>
          </w:tcPr>
          <w:p w14:paraId="15E10588">
            <w:pPr>
              <w:pStyle w:val="42"/>
              <w:rPr>
                <w:rFonts w:eastAsiaTheme="minorEastAsia" w:cstheme="minorBidi"/>
              </w:rPr>
            </w:pPr>
            <w:r>
              <w:rPr>
                <w:rFonts w:eastAsiaTheme="minorEastAsia" w:cstheme="minorBidi"/>
              </w:rPr>
              <w:t xml:space="preserve">0.097 </w:t>
            </w:r>
          </w:p>
        </w:tc>
      </w:tr>
      <w:tr w14:paraId="4D18BCF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continue"/>
            <w:vAlign w:val="center"/>
          </w:tcPr>
          <w:p w14:paraId="6CAAB12E">
            <w:pPr>
              <w:pStyle w:val="42"/>
              <w:rPr>
                <w:rFonts w:eastAsiaTheme="minorEastAsia" w:cstheme="minorBidi"/>
              </w:rPr>
            </w:pPr>
          </w:p>
        </w:tc>
        <w:tc>
          <w:tcPr>
            <w:tcW w:w="1705" w:type="dxa"/>
            <w:vAlign w:val="center"/>
          </w:tcPr>
          <w:p w14:paraId="6B5C1D3B">
            <w:pPr>
              <w:pStyle w:val="42"/>
              <w:rPr>
                <w:rFonts w:eastAsiaTheme="minorEastAsia" w:cstheme="minorBidi"/>
              </w:rPr>
            </w:pPr>
            <w:r>
              <w:rPr>
                <w:rFonts w:hint="eastAsia" w:eastAsiaTheme="minorEastAsia" w:cstheme="minorBidi"/>
              </w:rPr>
              <w:t>5月</w:t>
            </w:r>
          </w:p>
        </w:tc>
        <w:tc>
          <w:tcPr>
            <w:tcW w:w="1706" w:type="dxa"/>
          </w:tcPr>
          <w:p w14:paraId="47DA5373">
            <w:pPr>
              <w:pStyle w:val="42"/>
              <w:rPr>
                <w:rFonts w:eastAsiaTheme="minorEastAsia" w:cstheme="minorBidi"/>
              </w:rPr>
            </w:pPr>
            <w:r>
              <w:rPr>
                <w:rFonts w:eastAsiaTheme="minorEastAsia" w:cstheme="minorBidi"/>
              </w:rPr>
              <w:t xml:space="preserve">1.440 </w:t>
            </w:r>
          </w:p>
        </w:tc>
        <w:tc>
          <w:tcPr>
            <w:tcW w:w="1706" w:type="dxa"/>
          </w:tcPr>
          <w:p w14:paraId="1DC035BA">
            <w:pPr>
              <w:pStyle w:val="42"/>
              <w:rPr>
                <w:rFonts w:eastAsiaTheme="minorEastAsia" w:cstheme="minorBidi"/>
              </w:rPr>
            </w:pPr>
            <w:r>
              <w:rPr>
                <w:rFonts w:eastAsiaTheme="minorEastAsia" w:cstheme="minorBidi"/>
              </w:rPr>
              <w:t xml:space="preserve">28.572 </w:t>
            </w:r>
          </w:p>
        </w:tc>
        <w:tc>
          <w:tcPr>
            <w:tcW w:w="1706" w:type="dxa"/>
          </w:tcPr>
          <w:p w14:paraId="71D9D6F7">
            <w:pPr>
              <w:pStyle w:val="42"/>
              <w:rPr>
                <w:rFonts w:eastAsiaTheme="minorEastAsia" w:cstheme="minorBidi"/>
              </w:rPr>
            </w:pPr>
            <w:r>
              <w:rPr>
                <w:rFonts w:eastAsiaTheme="minorEastAsia" w:cstheme="minorBidi"/>
              </w:rPr>
              <w:t xml:space="preserve">0.098 </w:t>
            </w:r>
          </w:p>
        </w:tc>
      </w:tr>
      <w:bookmarkEnd w:id="85"/>
    </w:tbl>
    <w:p w14:paraId="004412DF">
      <w:r>
        <w:rPr>
          <w:rFonts w:hint="eastAsia"/>
        </w:rPr>
        <w:t>由以上系列表可知在拟定放空洞初始污染物浓度为地表水环境质量Ⅳ类标准值时，蟠龙河河口水质预测结果中氨氮、COD和总磷</w:t>
      </w:r>
      <w:bookmarkStart w:id="86" w:name="_Hlk166466095"/>
      <w:r>
        <w:rPr>
          <w:rFonts w:hint="eastAsia"/>
        </w:rPr>
        <w:t>浓度均有所下降，但是氨氮、COD均未降至地表水环境质量</w:t>
      </w:r>
      <w:r>
        <w:t>III</w:t>
      </w:r>
      <w:r>
        <w:rPr>
          <w:rFonts w:hint="eastAsia"/>
        </w:rPr>
        <w:t>类标准值以下，由于总磷标准值在湖库与河流不一样，总磷在蟠龙河河口处达到了《地表水环境质量标准》（GB3838-2002）中III类水域水质要求。</w:t>
      </w:r>
      <w:bookmarkEnd w:id="86"/>
    </w:p>
    <w:p w14:paraId="465A7241">
      <w:pPr>
        <w:pStyle w:val="5"/>
      </w:pPr>
      <w:r>
        <w:rPr>
          <w:rFonts w:hint="eastAsia"/>
        </w:rPr>
        <w:t>4.2.3.5 琼江蟠龙河汇入后影响分析</w:t>
      </w:r>
    </w:p>
    <w:p w14:paraId="11688ECE">
      <w:pPr>
        <w:pStyle w:val="6"/>
      </w:pPr>
      <w:r>
        <w:rPr>
          <w:rFonts w:hint="eastAsia"/>
        </w:rPr>
        <w:t>（1）完全混合段长度计算</w:t>
      </w:r>
    </w:p>
    <w:p w14:paraId="79DC2617">
      <w:r>
        <w:rPr>
          <w:rFonts w:hint="eastAsia"/>
        </w:rPr>
        <w:t>本次完全混合段长度计算引用《遂宁市安居区跑马滩水库除险加固项目地表水环境影响专项评价》中的计算结果。根据琼江水文特征，当蟠龙河汇入后，与琼江水体达到充分混合的长度按正式计算：</w:t>
      </w:r>
    </w:p>
    <w:p w14:paraId="00FF96AD">
      <w:bookmarkStart w:id="87" w:name="_Hlk166464272"/>
      <m:oMathPara>
        <m:oMath>
          <m:sSub>
            <m:sSubPr>
              <m:ctrlPr>
                <w:rPr>
                  <w:rFonts w:ascii="Cambria Math" w:hAnsi="Cambria Math"/>
                  <w:i/>
                </w:rPr>
              </m:ctrlPr>
            </m:sSubPr>
            <m:e>
              <m:r>
                <m:rPr/>
                <w:rPr>
                  <w:rFonts w:ascii="Cambria Math" w:hAnsi="Cambria Math"/>
                </w:rPr>
                <m:t>L</m:t>
              </m:r>
              <m:ctrlPr>
                <w:rPr>
                  <w:rFonts w:ascii="Cambria Math" w:hAnsi="Cambria Math"/>
                  <w:i/>
                </w:rPr>
              </m:ctrlPr>
            </m:e>
            <m:sub>
              <m:r>
                <m:rPr/>
                <w:rPr>
                  <w:rFonts w:ascii="Cambria Math" w:hAnsi="Cambria Math"/>
                </w:rPr>
                <m:t>m</m:t>
              </m:r>
              <m:ctrlPr>
                <w:rPr>
                  <w:rFonts w:ascii="Cambria Math" w:hAnsi="Cambria Math"/>
                  <w:i/>
                </w:rPr>
              </m:ctrlPr>
            </m:sub>
          </m:sSub>
          <w:bookmarkEnd w:id="87"/>
          <m:r>
            <m:rPr/>
            <w:rPr>
              <w:rFonts w:ascii="Cambria Math" w:hAnsi="Cambria Math"/>
            </w:rPr>
            <m:t>=(0.11+0.7</m:t>
          </m:r>
          <m:sSup>
            <m:sSupPr>
              <m:ctrlPr>
                <w:rPr>
                  <w:rFonts w:ascii="Cambria Math" w:hAnsi="Cambria Math"/>
                  <w:i/>
                </w:rPr>
              </m:ctrlPr>
            </m:sSupPr>
            <m:e>
              <m:d>
                <m:dPr>
                  <m:ctrlPr>
                    <w:rPr>
                      <w:rFonts w:ascii="Cambria Math" w:hAnsi="Cambria Math"/>
                      <w:i/>
                    </w:rPr>
                  </m:ctrlPr>
                </m:dPr>
                <m:e>
                  <m:r>
                    <m:rPr/>
                    <w:rPr>
                      <w:rFonts w:ascii="Cambria Math" w:hAnsi="Cambria Math"/>
                    </w:rPr>
                    <m:t>0.5−</m:t>
                  </m:r>
                  <m:f>
                    <m:fPr>
                      <m:ctrlPr>
                        <w:rPr>
                          <w:rFonts w:ascii="Cambria Math" w:hAnsi="Cambria Math"/>
                          <w:i/>
                        </w:rPr>
                      </m:ctrlPr>
                    </m:fPr>
                    <m:num>
                      <m:r>
                        <m:rPr/>
                        <w:rPr>
                          <w:rFonts w:ascii="Cambria Math" w:hAnsi="Cambria Math"/>
                        </w:rPr>
                        <m:t>a</m:t>
                      </m:r>
                      <m:ctrlPr>
                        <w:rPr>
                          <w:rFonts w:ascii="Cambria Math" w:hAnsi="Cambria Math"/>
                          <w:i/>
                        </w:rPr>
                      </m:ctrlPr>
                    </m:num>
                    <w:bookmarkStart w:id="88" w:name="_Hlk166464291"/>
                    <m:den>
                      <m:r>
                        <m:rPr/>
                        <w:rPr>
                          <w:rFonts w:ascii="Cambria Math" w:hAnsi="Cambria Math"/>
                        </w:rPr>
                        <m:t>B</m:t>
                      </m:r>
                      <w:bookmarkEnd w:id="88"/>
                      <m:ctrlPr>
                        <w:rPr>
                          <w:rFonts w:ascii="Cambria Math" w:hAnsi="Cambria Math"/>
                          <w:i/>
                        </w:rPr>
                      </m:ctrlPr>
                    </m:den>
                  </m:f>
                  <m:r>
                    <m:rPr/>
                    <w:rPr>
                      <w:rFonts w:ascii="Cambria Math" w:hAnsi="Cambria Math"/>
                    </w:rPr>
                    <m:t>−</m:t>
                  </m:r>
                  <m:sSup>
                    <m:sSupPr>
                      <m:ctrlPr>
                        <w:rPr>
                          <w:rFonts w:ascii="Cambria Math" w:hAnsi="Cambria Math"/>
                          <w:i/>
                        </w:rPr>
                      </m:ctrlPr>
                    </m:sSupPr>
                    <m:e>
                      <m:r>
                        <m:rPr/>
                        <w:rPr>
                          <w:rFonts w:ascii="Cambria Math" w:hAnsi="Cambria Math"/>
                        </w:rPr>
                        <m:t>1.1</m:t>
                      </m:r>
                      <m:d>
                        <m:dPr>
                          <m:ctrlPr>
                            <w:rPr>
                              <w:rFonts w:ascii="Cambria Math" w:hAnsi="Cambria Math"/>
                              <w:i/>
                            </w:rPr>
                          </m:ctrlPr>
                        </m:dPr>
                        <m:e>
                          <m:r>
                            <m:rPr/>
                            <w:rPr>
                              <w:rFonts w:ascii="Cambria Math" w:hAnsi="Cambria Math"/>
                            </w:rPr>
                            <m:t>0.5−</m:t>
                          </m:r>
                          <m:f>
                            <m:fPr>
                              <m:ctrlPr>
                                <w:rPr>
                                  <w:rFonts w:ascii="Cambria Math" w:hAnsi="Cambria Math"/>
                                  <w:i/>
                                </w:rPr>
                              </m:ctrlPr>
                            </m:fPr>
                            <w:bookmarkStart w:id="89" w:name="_Hlk166464331"/>
                            <m:num>
                              <m:r>
                                <m:rPr/>
                                <w:rPr>
                                  <w:rFonts w:ascii="Cambria Math" w:hAnsi="Cambria Math"/>
                                </w:rPr>
                                <m:t>a</m:t>
                              </m:r>
                              <w:bookmarkEnd w:id="89"/>
                              <m:ctrlPr>
                                <w:rPr>
                                  <w:rFonts w:ascii="Cambria Math" w:hAnsi="Cambria Math"/>
                                  <w:i/>
                                </w:rPr>
                              </m:ctrlPr>
                            </m:num>
                            <m:den>
                              <m:r>
                                <m:rPr/>
                                <w:rPr>
                                  <w:rFonts w:ascii="Cambria Math" w:hAnsi="Cambria Math"/>
                                </w:rPr>
                                <m:t>B</m:t>
                              </m:r>
                              <m:ctrlPr>
                                <w:rPr>
                                  <w:rFonts w:ascii="Cambria Math" w:hAnsi="Cambria Math"/>
                                  <w:i/>
                                </w:rPr>
                              </m:ctrlPr>
                            </m:den>
                          </m:f>
                          <m:ctrlPr>
                            <w:rPr>
                              <w:rFonts w:ascii="Cambria Math" w:hAnsi="Cambria Math"/>
                              <w:i/>
                            </w:rPr>
                          </m:ctrlPr>
                        </m:e>
                      </m:d>
                      <m:ctrlPr>
                        <w:rPr>
                          <w:rFonts w:ascii="Cambria Math" w:hAnsi="Cambria Math"/>
                          <w:i/>
                        </w:rPr>
                      </m:ctrlPr>
                    </m:e>
                    <m:sup>
                      <m:r>
                        <m:rPr/>
                        <w:rPr>
                          <w:rFonts w:ascii="Cambria Math" w:hAnsi="Cambria Math"/>
                        </w:rPr>
                        <m:t>2</m:t>
                      </m:r>
                      <m:ctrlPr>
                        <w:rPr>
                          <w:rFonts w:ascii="Cambria Math" w:hAnsi="Cambria Math"/>
                          <w:i/>
                        </w:rPr>
                      </m:ctrlPr>
                    </m:sup>
                  </m:sSup>
                  <m:ctrlPr>
                    <w:rPr>
                      <w:rFonts w:ascii="Cambria Math" w:hAnsi="Cambria Math"/>
                      <w:i/>
                    </w:rPr>
                  </m:ctrlPr>
                </m:e>
              </m:d>
              <m:ctrlPr>
                <w:rPr>
                  <w:rFonts w:ascii="Cambria Math" w:hAnsi="Cambria Math"/>
                  <w:i/>
                </w:rPr>
              </m:ctrlPr>
            </m:e>
            <m:sup>
              <m:f>
                <m:fPr>
                  <m:ctrlPr>
                    <w:rPr>
                      <w:rFonts w:ascii="Cambria Math" w:hAnsi="Cambria Math"/>
                      <w:i/>
                    </w:rPr>
                  </m:ctrlPr>
                </m:fPr>
                <m:num>
                  <m:r>
                    <m:rPr/>
                    <w:rPr>
                      <w:rFonts w:ascii="Cambria Math" w:hAnsi="Cambria Math"/>
                    </w:rPr>
                    <m:t>1</m:t>
                  </m:r>
                  <m:ctrlPr>
                    <w:rPr>
                      <w:rFonts w:ascii="Cambria Math" w:hAnsi="Cambria Math"/>
                      <w:i/>
                    </w:rPr>
                  </m:ctrlPr>
                </m:num>
                <m:den>
                  <m:r>
                    <m:rPr/>
                    <w:rPr>
                      <w:rFonts w:ascii="Cambria Math" w:hAnsi="Cambria Math"/>
                    </w:rPr>
                    <m:t>2</m:t>
                  </m:r>
                  <m:ctrlPr>
                    <w:rPr>
                      <w:rFonts w:ascii="Cambria Math" w:hAnsi="Cambria Math"/>
                      <w:i/>
                    </w:rPr>
                  </m:ctrlPr>
                </m:den>
              </m:f>
              <m:ctrlPr>
                <w:rPr>
                  <w:rFonts w:ascii="Cambria Math" w:hAnsi="Cambria Math"/>
                  <w:i/>
                </w:rPr>
              </m:ctrlPr>
            </m:sup>
          </m:sSup>
          <m:r>
            <m:rPr/>
            <w:rPr>
              <w:rFonts w:ascii="Cambria Math" w:hAnsi="Cambria Math"/>
            </w:rPr>
            <m:t>)</m:t>
          </m:r>
          <m:f>
            <m:fPr>
              <m:ctrlPr>
                <w:rPr>
                  <w:rFonts w:ascii="Cambria Math" w:hAnsi="Cambria Math"/>
                  <w:i/>
                </w:rPr>
              </m:ctrlPr>
            </m:fPr>
            <m:num>
              <w:bookmarkStart w:id="90" w:name="_Hlk166464349"/>
              <m:r>
                <m:rPr/>
                <w:rPr>
                  <w:rFonts w:ascii="Cambria Math" w:hAnsi="Cambria Math"/>
                </w:rPr>
                <m:t>u</m:t>
              </m:r>
              <w:bookmarkEnd w:id="90"/>
              <m:sSup>
                <m:sSupPr>
                  <m:ctrlPr>
                    <w:rPr>
                      <w:rFonts w:ascii="Cambria Math" w:hAnsi="Cambria Math"/>
                      <w:i/>
                    </w:rPr>
                  </m:ctrlPr>
                </m:sSupPr>
                <m:e>
                  <m:r>
                    <m:rPr/>
                    <w:rPr>
                      <w:rFonts w:ascii="Cambria Math" w:hAnsi="Cambria Math"/>
                    </w:rPr>
                    <m:t>B</m:t>
                  </m:r>
                  <m:ctrlPr>
                    <w:rPr>
                      <w:rFonts w:ascii="Cambria Math" w:hAnsi="Cambria Math"/>
                      <w:i/>
                    </w:rPr>
                  </m:ctrlPr>
                </m:e>
                <m:sup>
                  <m:r>
                    <m:rPr/>
                    <w:rPr>
                      <w:rFonts w:ascii="Cambria Math" w:hAnsi="Cambria Math"/>
                    </w:rPr>
                    <m:t>2</m:t>
                  </m:r>
                  <m:ctrlPr>
                    <w:rPr>
                      <w:rFonts w:ascii="Cambria Math" w:hAnsi="Cambria Math"/>
                      <w:i/>
                    </w:rPr>
                  </m:ctrlPr>
                </m:sup>
              </m:sSup>
              <m:ctrlPr>
                <w:rPr>
                  <w:rFonts w:ascii="Cambria Math" w:hAnsi="Cambria Math"/>
                  <w:i/>
                </w:rPr>
              </m:ctrlPr>
            </m:num>
            <m:den>
              <m:sSub>
                <w:bookmarkStart w:id="91" w:name="_Hlk166464370"/>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y</m:t>
                  </m:r>
                  <m:ctrlPr>
                    <w:rPr>
                      <w:rFonts w:ascii="Cambria Math" w:hAnsi="Cambria Math"/>
                      <w:i/>
                    </w:rPr>
                  </m:ctrlPr>
                </m:sub>
              </m:sSub>
              <w:bookmarkEnd w:id="91"/>
              <m:ctrlPr>
                <w:rPr>
                  <w:rFonts w:ascii="Cambria Math" w:hAnsi="Cambria Math"/>
                  <w:i/>
                </w:rPr>
              </m:ctrlPr>
            </m:den>
          </m:f>
        </m:oMath>
      </m:oMathPara>
    </w:p>
    <w:p w14:paraId="71FDA683">
      <w:r>
        <w:rPr>
          <w:rFonts w:hint="eastAsia"/>
        </w:rPr>
        <w:t>式中：</w:t>
      </w:r>
    </w:p>
    <w:p w14:paraId="2AE9E2D5">
      <m:oMath>
        <m:sSub>
          <m:sSubPr>
            <m:ctrlPr>
              <w:rPr>
                <w:rFonts w:ascii="Cambria Math" w:hAnsi="Cambria Math"/>
                <w:i/>
              </w:rPr>
            </m:ctrlPr>
          </m:sSubPr>
          <m:e>
            <m:r>
              <m:rPr/>
              <w:rPr>
                <w:rFonts w:ascii="Cambria Math" w:hAnsi="Cambria Math"/>
              </w:rPr>
              <m:t>L</m:t>
            </m:r>
            <m:ctrlPr>
              <w:rPr>
                <w:rFonts w:ascii="Cambria Math" w:hAnsi="Cambria Math"/>
                <w:i/>
              </w:rPr>
            </m:ctrlPr>
          </m:e>
          <m:sub>
            <m:r>
              <m:rPr/>
              <w:rPr>
                <w:rFonts w:ascii="Cambria Math" w:hAnsi="Cambria Math"/>
              </w:rPr>
              <m:t>m</m:t>
            </m:r>
            <m:ctrlPr>
              <w:rPr>
                <w:rFonts w:ascii="Cambria Math" w:hAnsi="Cambria Math"/>
                <w:i/>
              </w:rPr>
            </m:ctrlPr>
          </m:sub>
        </m:sSub>
      </m:oMath>
      <w:r>
        <w:rPr>
          <w:rFonts w:hint="eastAsia"/>
        </w:rPr>
        <w:t>：尾水与河道水体充分混合所需长度，m；</w:t>
      </w:r>
    </w:p>
    <w:p w14:paraId="69AFC6F0">
      <m:oMath>
        <m:r>
          <m:rPr/>
          <w:rPr>
            <w:rFonts w:ascii="Cambria Math" w:hAnsi="Cambria Math"/>
          </w:rPr>
          <m:t>B</m:t>
        </m:r>
      </m:oMath>
      <w:r>
        <w:rPr>
          <w:rFonts w:hint="eastAsia"/>
        </w:rPr>
        <w:t>：受纳水体河段水面宽度，m；</w:t>
      </w:r>
    </w:p>
    <w:p w14:paraId="176FE2EC">
      <m:oMath>
        <m:r>
          <m:rPr/>
          <w:rPr>
            <w:rFonts w:ascii="Cambria Math" w:hAnsi="Cambria Math"/>
          </w:rPr>
          <m:t>a</m:t>
        </m:r>
      </m:oMath>
      <w:r>
        <w:rPr>
          <w:rFonts w:hint="eastAsia"/>
        </w:rPr>
        <w:t>：排污口离岸边的距离，m；</w:t>
      </w:r>
    </w:p>
    <w:p w14:paraId="3A612345">
      <m:oMath>
        <m:r>
          <m:rPr/>
          <w:rPr>
            <w:rFonts w:ascii="Cambria Math" w:hAnsi="Cambria Math"/>
          </w:rPr>
          <m:t>u</m:t>
        </m:r>
      </m:oMath>
      <w:r>
        <w:rPr>
          <w:rFonts w:hint="eastAsia"/>
        </w:rPr>
        <w:t>：受纳水体断面流速，m/s；</w:t>
      </w:r>
    </w:p>
    <w:p w14:paraId="3B92D600">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y</m:t>
            </m:r>
            <m:ctrlPr>
              <w:rPr>
                <w:rFonts w:ascii="Cambria Math" w:hAnsi="Cambria Math"/>
                <w:i/>
              </w:rPr>
            </m:ctrlPr>
          </m:sub>
        </m:sSub>
      </m:oMath>
      <w:r>
        <w:rPr>
          <w:rFonts w:hint="eastAsia"/>
        </w:rPr>
        <w:t>：污染物横向扩散系数，m</w:t>
      </w:r>
      <w:r>
        <w:rPr>
          <w:rFonts w:hint="eastAsia"/>
          <w:vertAlign w:val="superscript"/>
        </w:rPr>
        <w:t>2</w:t>
      </w:r>
      <w:r>
        <w:rPr>
          <w:rFonts w:hint="eastAsia"/>
        </w:rPr>
        <w:t>/s。</w:t>
      </w:r>
    </w:p>
    <w:p w14:paraId="0B287FDE">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y</m:t>
            </m:r>
            <m:ctrlPr>
              <w:rPr>
                <w:rFonts w:ascii="Cambria Math" w:hAnsi="Cambria Math"/>
                <w:i/>
              </w:rPr>
            </m:ctrlPr>
          </m:sub>
        </m:sSub>
      </m:oMath>
      <w:r>
        <w:rPr>
          <w:rFonts w:hint="eastAsia"/>
        </w:rPr>
        <w:t>采用泰勒公式估算，即：</w:t>
      </w:r>
    </w:p>
    <w:p w14:paraId="45C52941">
      <m:oMathPara>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y</m:t>
              </m:r>
              <m:ctrlPr>
                <w:rPr>
                  <w:rFonts w:ascii="Cambria Math" w:hAnsi="Cambria Math"/>
                  <w:i/>
                </w:rPr>
              </m:ctrlPr>
            </m:sub>
          </m:sSub>
          <m:r>
            <m:rPr/>
            <w:rPr>
              <w:rFonts w:ascii="Cambria Math" w:hAnsi="Cambria Math"/>
            </w:rPr>
            <m:t>=(0.058</m:t>
          </m:r>
          <w:bookmarkStart w:id="92" w:name="_Hlk166464496"/>
          <m:r>
            <m:rPr>
              <m:sty m:val="p"/>
            </m:rPr>
            <w:rPr>
              <w:rFonts w:ascii="Cambria Math" w:hAnsi="Cambria Math"/>
            </w:rPr>
            <m:t>H</m:t>
          </m:r>
          <w:bookmarkEnd w:id="92"/>
          <m:r>
            <m:rPr>
              <m:sty m:val="p"/>
            </m:rPr>
            <w:rPr>
              <w:rFonts w:ascii="Cambria Math" w:hAnsi="Cambria Math"/>
            </w:rPr>
            <m:t>+0.0065B)</m:t>
          </m:r>
          <m:rad>
            <m:radPr>
              <m:degHide m:val="1"/>
              <m:ctrlPr>
                <w:rPr>
                  <w:rFonts w:ascii="Cambria Math" w:hAnsi="Cambria Math"/>
                  <w:i/>
                </w:rPr>
              </m:ctrlPr>
            </m:radPr>
            <m:deg>
              <m:ctrlPr>
                <w:rPr>
                  <w:rFonts w:ascii="Cambria Math" w:hAnsi="Cambria Math"/>
                  <w:i/>
                </w:rPr>
              </m:ctrlPr>
            </m:deg>
            <w:bookmarkStart w:id="93" w:name="_Hlk166464536"/>
            <m:e>
              <m:r>
                <m:rPr/>
                <w:rPr>
                  <w:rFonts w:ascii="Cambria Math" w:hAnsi="Cambria Math"/>
                </w:rPr>
                <m:t>g</m:t>
              </m:r>
              <w:bookmarkEnd w:id="93"/>
              <m:r>
                <m:rPr>
                  <m:sty m:val="p"/>
                </m:rPr>
                <w:rPr>
                  <w:rFonts w:ascii="Cambria Math" w:hAnsi="Cambria Math"/>
                </w:rPr>
                <m:t>H</m:t>
              </m:r>
              <w:bookmarkStart w:id="94" w:name="_Hlk166464524"/>
              <m:r>
                <m:rPr>
                  <m:sty m:val="p"/>
                </m:rPr>
                <w:rPr>
                  <w:rFonts w:ascii="Cambria Math" w:hAnsi="Cambria Math"/>
                </w:rPr>
                <m:t>S</m:t>
              </m:r>
              <w:bookmarkEnd w:id="94"/>
              <m:ctrlPr>
                <w:rPr>
                  <w:rFonts w:ascii="Cambria Math" w:hAnsi="Cambria Math"/>
                  <w:i/>
                </w:rPr>
              </m:ctrlPr>
            </m:e>
          </m:rad>
        </m:oMath>
      </m:oMathPara>
    </w:p>
    <w:p w14:paraId="7B07BC75">
      <w:r>
        <w:rPr>
          <w:rFonts w:hint="eastAsia"/>
        </w:rPr>
        <w:t>式中：</w:t>
      </w:r>
    </w:p>
    <w:p w14:paraId="72D5DF7E">
      <m:oMath>
        <m:r>
          <m:rPr/>
          <w:rPr>
            <w:rFonts w:ascii="Cambria Math" w:hAnsi="Cambria Math"/>
          </w:rPr>
          <m:t>H</m:t>
        </m:r>
      </m:oMath>
      <w:r>
        <w:rPr>
          <w:rFonts w:hint="eastAsia"/>
        </w:rPr>
        <w:t>：河道平均水深，m；</w:t>
      </w:r>
    </w:p>
    <w:p w14:paraId="11EBE2E2">
      <m:oMath>
        <m:r>
          <m:rPr/>
          <w:rPr>
            <w:rFonts w:ascii="Cambria Math" w:hAnsi="Cambria Math"/>
          </w:rPr>
          <m:t>S</m:t>
        </m:r>
      </m:oMath>
      <w:r>
        <w:rPr>
          <w:rFonts w:hint="eastAsia"/>
        </w:rPr>
        <w:t>：河道比降，m/m；</w:t>
      </w:r>
    </w:p>
    <w:p w14:paraId="216BA031">
      <m:oMath>
        <m:r>
          <m:rPr/>
          <w:rPr>
            <w:rFonts w:ascii="Cambria Math" w:hAnsi="Cambria Math"/>
          </w:rPr>
          <m:t>g</m:t>
        </m:r>
      </m:oMath>
      <w:r>
        <w:rPr>
          <w:rFonts w:hint="eastAsia"/>
        </w:rPr>
        <w:t>：重力加速度，m/s</w:t>
      </w:r>
      <w:r>
        <w:rPr>
          <w:rFonts w:hint="eastAsia"/>
          <w:vertAlign w:val="superscript"/>
        </w:rPr>
        <w:t>2</w:t>
      </w:r>
      <w:r>
        <w:rPr>
          <w:rFonts w:hint="eastAsia"/>
        </w:rPr>
        <w:t>。</w:t>
      </w:r>
    </w:p>
    <w:p w14:paraId="3623A957">
      <w:r>
        <w:rPr>
          <w:rFonts w:hint="eastAsia"/>
        </w:rPr>
        <w:t>蟠龙河汇入琼江，性质属岸边汇入，即a=0，计算参数和完全混合所需长度计算结果见表4.2-73。</w:t>
      </w:r>
    </w:p>
    <w:p w14:paraId="73C43750">
      <w:pPr>
        <w:pStyle w:val="45"/>
      </w:pPr>
      <w:r>
        <w:rPr>
          <w:rFonts w:hint="eastAsia"/>
        </w:rPr>
        <w:t>表4.2-73  蟠龙河汇入琼江后达到完全混合所需河段长度计算表</w:t>
      </w:r>
    </w:p>
    <w:tbl>
      <w:tblPr>
        <w:tblStyle w:val="20"/>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218"/>
        <w:gridCol w:w="1218"/>
        <w:gridCol w:w="1218"/>
        <w:gridCol w:w="1218"/>
        <w:gridCol w:w="1218"/>
        <w:gridCol w:w="1219"/>
        <w:gridCol w:w="1219"/>
      </w:tblGrid>
      <w:tr w14:paraId="1785031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70" w:hRule="atLeast"/>
        </w:trPr>
        <w:tc>
          <w:tcPr>
            <w:tcW w:w="714" w:type="pct"/>
            <w:vAlign w:val="center"/>
          </w:tcPr>
          <w:p w14:paraId="61AF6BF0">
            <w:pPr>
              <w:pStyle w:val="42"/>
            </w:pPr>
            <w:r>
              <w:rPr>
                <w:rFonts w:hint="eastAsia"/>
              </w:rPr>
              <w:t>河宽</w:t>
            </w:r>
            <w:r>
              <w:t>B</w:t>
            </w:r>
            <w:r>
              <w:rPr>
                <w:rFonts w:hint="eastAsia"/>
              </w:rPr>
              <w:t>（</w:t>
            </w:r>
            <w:r>
              <w:t>m</w:t>
            </w:r>
            <w:r>
              <w:rPr>
                <w:rFonts w:hint="eastAsia"/>
              </w:rPr>
              <w:t>）</w:t>
            </w:r>
          </w:p>
        </w:tc>
        <w:tc>
          <w:tcPr>
            <w:tcW w:w="714" w:type="pct"/>
            <w:vAlign w:val="center"/>
          </w:tcPr>
          <w:p w14:paraId="2C8E598D">
            <w:pPr>
              <w:pStyle w:val="42"/>
            </w:pPr>
            <w:r>
              <w:rPr>
                <w:rFonts w:hint="eastAsia"/>
              </w:rPr>
              <w:t>离岸边距离</w:t>
            </w:r>
            <w:r>
              <w:t>a</w:t>
            </w:r>
            <w:r>
              <w:rPr>
                <w:rFonts w:hint="eastAsia"/>
              </w:rPr>
              <w:t>（</w:t>
            </w:r>
            <w:r>
              <w:t>m</w:t>
            </w:r>
            <w:r>
              <w:rPr>
                <w:rFonts w:hint="eastAsia"/>
              </w:rPr>
              <w:t>）</w:t>
            </w:r>
          </w:p>
        </w:tc>
        <w:tc>
          <w:tcPr>
            <w:tcW w:w="714" w:type="pct"/>
            <w:vAlign w:val="center"/>
          </w:tcPr>
          <w:p w14:paraId="7DFEA962">
            <w:pPr>
              <w:pStyle w:val="42"/>
            </w:pPr>
            <w:r>
              <w:rPr>
                <w:rFonts w:hint="eastAsia"/>
              </w:rPr>
              <w:t>流速</w:t>
            </w:r>
            <w:r>
              <w:t>u</w:t>
            </w:r>
            <w:r>
              <w:rPr>
                <w:rFonts w:hint="eastAsia"/>
              </w:rPr>
              <w:t>（</w:t>
            </w:r>
            <w:r>
              <w:t>m/s</w:t>
            </w:r>
            <w:r>
              <w:rPr>
                <w:rFonts w:hint="eastAsia"/>
              </w:rPr>
              <w:t>）</w:t>
            </w:r>
          </w:p>
        </w:tc>
        <w:tc>
          <w:tcPr>
            <w:tcW w:w="714" w:type="pct"/>
            <w:vAlign w:val="center"/>
          </w:tcPr>
          <w:p w14:paraId="2FE90A6B">
            <w:pPr>
              <w:pStyle w:val="42"/>
            </w:pPr>
            <w:r>
              <w:rPr>
                <w:rFonts w:hint="eastAsia"/>
              </w:rPr>
              <w:t>平均水深</w:t>
            </w:r>
            <w:r>
              <w:t>H</w:t>
            </w:r>
            <w:r>
              <w:rPr>
                <w:rFonts w:hint="eastAsia"/>
              </w:rPr>
              <w:t>（</w:t>
            </w:r>
            <w:r>
              <w:t>m</w:t>
            </w:r>
            <w:r>
              <w:rPr>
                <w:rFonts w:hint="eastAsia"/>
              </w:rPr>
              <w:t>）</w:t>
            </w:r>
          </w:p>
        </w:tc>
        <w:tc>
          <w:tcPr>
            <w:tcW w:w="714" w:type="pct"/>
            <w:vAlign w:val="center"/>
          </w:tcPr>
          <w:p w14:paraId="77DCFBD5">
            <w:pPr>
              <w:pStyle w:val="42"/>
            </w:pPr>
            <w:r>
              <w:rPr>
                <w:rFonts w:hint="eastAsia"/>
              </w:rPr>
              <w:t>河道比降</w:t>
            </w:r>
            <w:r>
              <w:t>S</w:t>
            </w:r>
            <w:r>
              <w:rPr>
                <w:rFonts w:hint="eastAsia"/>
              </w:rPr>
              <w:t>（</w:t>
            </w:r>
            <w:r>
              <w:t>‰</w:t>
            </w:r>
            <w:r>
              <w:rPr>
                <w:rFonts w:hint="eastAsia"/>
              </w:rPr>
              <w:t>）</w:t>
            </w:r>
          </w:p>
        </w:tc>
        <w:tc>
          <w:tcPr>
            <w:tcW w:w="714" w:type="pct"/>
            <w:vAlign w:val="center"/>
          </w:tcPr>
          <w:p w14:paraId="023C6C0E">
            <w:pPr>
              <w:pStyle w:val="42"/>
            </w:pPr>
            <w:r>
              <w:rPr>
                <w:rFonts w:hint="eastAsia"/>
              </w:rPr>
              <w:t>重力加速度</w:t>
            </w:r>
            <w:r>
              <w:t>g</w:t>
            </w:r>
            <w:r>
              <w:rPr>
                <w:rFonts w:hint="eastAsia"/>
              </w:rPr>
              <w:t>（</w:t>
            </w:r>
            <w:r>
              <w:t>m/s</w:t>
            </w:r>
            <w:r>
              <w:rPr>
                <w:vertAlign w:val="superscript"/>
              </w:rPr>
              <w:t>2</w:t>
            </w:r>
            <w:r>
              <w:rPr>
                <w:rFonts w:hint="eastAsia"/>
              </w:rPr>
              <w:t>）</w:t>
            </w:r>
          </w:p>
        </w:tc>
        <w:tc>
          <w:tcPr>
            <w:tcW w:w="714" w:type="pct"/>
            <w:vAlign w:val="center"/>
          </w:tcPr>
          <w:p w14:paraId="6E5D975F">
            <w:pPr>
              <w:pStyle w:val="42"/>
            </w:pPr>
            <w:r>
              <w:rPr>
                <w:rFonts w:hint="eastAsia"/>
              </w:rPr>
              <w:t>混合所需长度</w:t>
            </w:r>
            <w:r>
              <w:t>L</w:t>
            </w:r>
            <w:r>
              <w:rPr>
                <w:rFonts w:hint="eastAsia"/>
              </w:rPr>
              <w:t>（</w:t>
            </w:r>
            <w:r>
              <w:t>m</w:t>
            </w:r>
            <w:r>
              <w:rPr>
                <w:rFonts w:hint="eastAsia"/>
              </w:rPr>
              <w:t>）</w:t>
            </w:r>
          </w:p>
        </w:tc>
      </w:tr>
      <w:tr w14:paraId="1A394B8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70" w:hRule="atLeast"/>
        </w:trPr>
        <w:tc>
          <w:tcPr>
            <w:tcW w:w="714" w:type="pct"/>
            <w:vAlign w:val="center"/>
          </w:tcPr>
          <w:p w14:paraId="3C1FF1A0">
            <w:pPr>
              <w:pStyle w:val="42"/>
            </w:pPr>
            <w:r>
              <w:t>55.50</w:t>
            </w:r>
          </w:p>
        </w:tc>
        <w:tc>
          <w:tcPr>
            <w:tcW w:w="714" w:type="pct"/>
            <w:vAlign w:val="center"/>
          </w:tcPr>
          <w:p w14:paraId="30856E27">
            <w:pPr>
              <w:pStyle w:val="42"/>
            </w:pPr>
            <w:r>
              <w:t>0</w:t>
            </w:r>
          </w:p>
        </w:tc>
        <w:tc>
          <w:tcPr>
            <w:tcW w:w="714" w:type="pct"/>
            <w:vAlign w:val="center"/>
          </w:tcPr>
          <w:p w14:paraId="09DF9EA5">
            <w:pPr>
              <w:pStyle w:val="42"/>
            </w:pPr>
            <w:r>
              <w:t>0.039</w:t>
            </w:r>
          </w:p>
        </w:tc>
        <w:tc>
          <w:tcPr>
            <w:tcW w:w="714" w:type="pct"/>
            <w:vAlign w:val="center"/>
          </w:tcPr>
          <w:p w14:paraId="62D5D690">
            <w:pPr>
              <w:pStyle w:val="42"/>
            </w:pPr>
            <w:r>
              <w:t>0.35</w:t>
            </w:r>
          </w:p>
        </w:tc>
        <w:tc>
          <w:tcPr>
            <w:tcW w:w="714" w:type="pct"/>
            <w:vAlign w:val="center"/>
          </w:tcPr>
          <w:p w14:paraId="40953C1D">
            <w:pPr>
              <w:pStyle w:val="42"/>
            </w:pPr>
            <w:r>
              <w:t>0.026</w:t>
            </w:r>
          </w:p>
        </w:tc>
        <w:tc>
          <w:tcPr>
            <w:tcW w:w="714" w:type="pct"/>
            <w:vAlign w:val="center"/>
          </w:tcPr>
          <w:p w14:paraId="382FEA4B">
            <w:pPr>
              <w:pStyle w:val="42"/>
            </w:pPr>
            <w:r>
              <w:t>9.8</w:t>
            </w:r>
          </w:p>
        </w:tc>
        <w:tc>
          <w:tcPr>
            <w:tcW w:w="714" w:type="pct"/>
            <w:vAlign w:val="center"/>
          </w:tcPr>
          <w:p w14:paraId="213C1D35">
            <w:pPr>
              <w:pStyle w:val="42"/>
            </w:pPr>
            <w:r>
              <w:t>14757</w:t>
            </w:r>
          </w:p>
        </w:tc>
      </w:tr>
    </w:tbl>
    <w:p w14:paraId="703B5EDD">
      <w:r>
        <w:rPr>
          <w:rFonts w:hint="eastAsia"/>
        </w:rPr>
        <w:t>经计算，蟠龙河汇入琼江后，在琼江蟠龙河汇口下游14.8km处达到充分混合。</w:t>
      </w:r>
    </w:p>
    <w:p w14:paraId="59525E2E">
      <w:pPr>
        <w:pStyle w:val="6"/>
      </w:pPr>
      <w:r>
        <w:rPr>
          <w:rFonts w:hint="eastAsia"/>
        </w:rPr>
        <w:t>（2）琼江蟠龙河汇入后水质影响分析</w:t>
      </w:r>
    </w:p>
    <w:p w14:paraId="313A4F51">
      <w:bookmarkStart w:id="95" w:name="_Hlk166474897"/>
      <w:bookmarkStart w:id="96" w:name="_Hlk166466412"/>
      <w:r>
        <w:rPr>
          <w:rFonts w:hint="eastAsia"/>
        </w:rPr>
        <w:t>根据《遂宁市安居区跑马滩水库除险加固项目地表水环境影响专项评价》和琼江流域概况，</w:t>
      </w:r>
      <w:bookmarkEnd w:id="95"/>
      <w:r>
        <w:rPr>
          <w:rFonts w:hint="eastAsia"/>
        </w:rPr>
        <w:t>琼江蟠龙河汇口上游径流量4.21m</w:t>
      </w:r>
      <w:r>
        <w:rPr>
          <w:rFonts w:hint="eastAsia"/>
          <w:vertAlign w:val="superscript"/>
        </w:rPr>
        <w:t>3</w:t>
      </w:r>
      <w:r>
        <w:rPr>
          <w:rFonts w:hint="eastAsia"/>
        </w:rPr>
        <w:t>/s。由第4.2.3.2章节的水质模型计算得琼江蟠龙河汇入后的水质计算结果如下表所示。</w:t>
      </w:r>
    </w:p>
    <w:bookmarkEnd w:id="96"/>
    <w:p w14:paraId="2501943E">
      <w:pPr>
        <w:pStyle w:val="45"/>
      </w:pPr>
      <w:bookmarkStart w:id="97" w:name="_Hlk166466603"/>
      <w:r>
        <w:rPr>
          <w:rFonts w:hint="eastAsia"/>
        </w:rPr>
        <w:t>表4.2-74  琼江蟠龙河汇入后水质结果（单位：mg/L）</w:t>
      </w:r>
    </w:p>
    <w:tbl>
      <w:tblPr>
        <w:tblStyle w:val="2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05"/>
        <w:gridCol w:w="1705"/>
        <w:gridCol w:w="1706"/>
        <w:gridCol w:w="1706"/>
        <w:gridCol w:w="1706"/>
      </w:tblGrid>
      <w:tr w14:paraId="1B37C51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Align w:val="center"/>
          </w:tcPr>
          <w:p w14:paraId="48A0E2BE">
            <w:pPr>
              <w:pStyle w:val="42"/>
              <w:rPr>
                <w:rFonts w:eastAsiaTheme="minorEastAsia" w:cstheme="minorBidi"/>
              </w:rPr>
            </w:pPr>
            <w:r>
              <w:rPr>
                <w:rFonts w:hint="eastAsia" w:eastAsiaTheme="minorEastAsia" w:cstheme="minorBidi"/>
              </w:rPr>
              <w:t>情景</w:t>
            </w:r>
          </w:p>
        </w:tc>
        <w:tc>
          <w:tcPr>
            <w:tcW w:w="1705" w:type="dxa"/>
            <w:vAlign w:val="center"/>
          </w:tcPr>
          <w:p w14:paraId="5F277328">
            <w:pPr>
              <w:pStyle w:val="42"/>
              <w:rPr>
                <w:rFonts w:eastAsiaTheme="minorEastAsia" w:cstheme="minorBidi"/>
              </w:rPr>
            </w:pPr>
            <w:r>
              <w:rPr>
                <w:rFonts w:hint="eastAsia" w:eastAsiaTheme="minorEastAsia" w:cstheme="minorBidi"/>
              </w:rPr>
              <w:t>月份</w:t>
            </w:r>
          </w:p>
        </w:tc>
        <w:tc>
          <w:tcPr>
            <w:tcW w:w="1706" w:type="dxa"/>
            <w:vAlign w:val="center"/>
          </w:tcPr>
          <w:p w14:paraId="0779A119">
            <w:pPr>
              <w:pStyle w:val="42"/>
              <w:rPr>
                <w:rFonts w:eastAsiaTheme="minorEastAsia" w:cstheme="minorBidi"/>
              </w:rPr>
            </w:pPr>
            <w:r>
              <w:rPr>
                <w:rFonts w:hint="eastAsia" w:eastAsiaTheme="minorEastAsia" w:cstheme="minorBidi"/>
              </w:rPr>
              <w:t>氨氮</w:t>
            </w:r>
          </w:p>
        </w:tc>
        <w:tc>
          <w:tcPr>
            <w:tcW w:w="1706" w:type="dxa"/>
            <w:vAlign w:val="center"/>
          </w:tcPr>
          <w:p w14:paraId="6025EE35">
            <w:pPr>
              <w:pStyle w:val="42"/>
              <w:rPr>
                <w:rFonts w:eastAsiaTheme="minorEastAsia" w:cstheme="minorBidi"/>
              </w:rPr>
            </w:pPr>
            <w:r>
              <w:rPr>
                <w:rFonts w:hint="eastAsia" w:eastAsiaTheme="minorEastAsia" w:cstheme="minorBidi"/>
              </w:rPr>
              <w:t>COD</w:t>
            </w:r>
          </w:p>
        </w:tc>
        <w:tc>
          <w:tcPr>
            <w:tcW w:w="1706" w:type="dxa"/>
            <w:vAlign w:val="center"/>
          </w:tcPr>
          <w:p w14:paraId="2A3054F3">
            <w:pPr>
              <w:pStyle w:val="42"/>
              <w:rPr>
                <w:rFonts w:eastAsiaTheme="minorEastAsia" w:cstheme="minorBidi"/>
              </w:rPr>
            </w:pPr>
            <w:r>
              <w:rPr>
                <w:rFonts w:hint="eastAsia" w:eastAsiaTheme="minorEastAsia" w:cstheme="minorBidi"/>
              </w:rPr>
              <w:t>总磷</w:t>
            </w:r>
          </w:p>
        </w:tc>
      </w:tr>
      <w:tr w14:paraId="4B35ECF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restart"/>
            <w:vAlign w:val="center"/>
          </w:tcPr>
          <w:p w14:paraId="4591FDBE">
            <w:pPr>
              <w:pStyle w:val="42"/>
              <w:rPr>
                <w:rFonts w:eastAsiaTheme="minorEastAsia" w:cstheme="minorBidi"/>
              </w:rPr>
            </w:pPr>
            <w:r>
              <w:rPr>
                <w:rFonts w:hint="eastAsia" w:eastAsiaTheme="minorEastAsia" w:cstheme="minorBidi"/>
              </w:rPr>
              <w:t>情景一</w:t>
            </w:r>
          </w:p>
        </w:tc>
        <w:tc>
          <w:tcPr>
            <w:tcW w:w="1705" w:type="dxa"/>
            <w:vAlign w:val="center"/>
          </w:tcPr>
          <w:p w14:paraId="0CC046CE">
            <w:pPr>
              <w:pStyle w:val="42"/>
              <w:rPr>
                <w:rFonts w:eastAsiaTheme="minorEastAsia" w:cstheme="minorBidi"/>
              </w:rPr>
            </w:pPr>
            <w:r>
              <w:rPr>
                <w:rFonts w:hint="eastAsia" w:eastAsiaTheme="minorEastAsia" w:cstheme="minorBidi"/>
              </w:rPr>
              <w:t>4月</w:t>
            </w:r>
          </w:p>
        </w:tc>
        <w:tc>
          <w:tcPr>
            <w:tcW w:w="1706" w:type="dxa"/>
          </w:tcPr>
          <w:p w14:paraId="47690C13">
            <w:pPr>
              <w:pStyle w:val="42"/>
              <w:rPr>
                <w:rFonts w:eastAsiaTheme="minorEastAsia" w:cstheme="minorBidi"/>
              </w:rPr>
            </w:pPr>
            <w:r>
              <w:rPr>
                <w:rFonts w:eastAsiaTheme="minorEastAsia" w:cstheme="minorBidi"/>
              </w:rPr>
              <w:t xml:space="preserve">1.037 </w:t>
            </w:r>
          </w:p>
        </w:tc>
        <w:tc>
          <w:tcPr>
            <w:tcW w:w="1706" w:type="dxa"/>
          </w:tcPr>
          <w:p w14:paraId="24011A6F">
            <w:pPr>
              <w:pStyle w:val="42"/>
              <w:rPr>
                <w:rFonts w:eastAsiaTheme="minorEastAsia" w:cstheme="minorBidi"/>
              </w:rPr>
            </w:pPr>
            <w:r>
              <w:rPr>
                <w:rFonts w:eastAsiaTheme="minorEastAsia" w:cstheme="minorBidi"/>
              </w:rPr>
              <w:t xml:space="preserve">24.408 </w:t>
            </w:r>
          </w:p>
        </w:tc>
        <w:tc>
          <w:tcPr>
            <w:tcW w:w="1706" w:type="dxa"/>
          </w:tcPr>
          <w:p w14:paraId="595FCC85">
            <w:pPr>
              <w:pStyle w:val="42"/>
              <w:rPr>
                <w:rFonts w:eastAsiaTheme="minorEastAsia" w:cstheme="minorBidi"/>
              </w:rPr>
            </w:pPr>
            <w:r>
              <w:rPr>
                <w:rFonts w:eastAsiaTheme="minorEastAsia" w:cstheme="minorBidi"/>
              </w:rPr>
              <w:t xml:space="preserve">0.071 </w:t>
            </w:r>
          </w:p>
        </w:tc>
      </w:tr>
      <w:tr w14:paraId="788E2AE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continue"/>
            <w:vAlign w:val="center"/>
          </w:tcPr>
          <w:p w14:paraId="6ED1D4F1">
            <w:pPr>
              <w:pStyle w:val="42"/>
              <w:rPr>
                <w:rFonts w:eastAsiaTheme="minorEastAsia" w:cstheme="minorBidi"/>
              </w:rPr>
            </w:pPr>
          </w:p>
        </w:tc>
        <w:tc>
          <w:tcPr>
            <w:tcW w:w="1705" w:type="dxa"/>
            <w:vAlign w:val="center"/>
          </w:tcPr>
          <w:p w14:paraId="02E30762">
            <w:pPr>
              <w:pStyle w:val="42"/>
              <w:rPr>
                <w:rFonts w:eastAsiaTheme="minorEastAsia" w:cstheme="minorBidi"/>
              </w:rPr>
            </w:pPr>
            <w:r>
              <w:rPr>
                <w:rFonts w:hint="eastAsia" w:eastAsiaTheme="minorEastAsia" w:cstheme="minorBidi"/>
              </w:rPr>
              <w:t>5月</w:t>
            </w:r>
          </w:p>
        </w:tc>
        <w:tc>
          <w:tcPr>
            <w:tcW w:w="1706" w:type="dxa"/>
          </w:tcPr>
          <w:p w14:paraId="5A9EE862">
            <w:pPr>
              <w:pStyle w:val="42"/>
              <w:rPr>
                <w:rFonts w:eastAsiaTheme="minorEastAsia" w:cstheme="minorBidi"/>
              </w:rPr>
            </w:pPr>
            <w:r>
              <w:rPr>
                <w:rFonts w:eastAsiaTheme="minorEastAsia" w:cstheme="minorBidi"/>
              </w:rPr>
              <w:t xml:space="preserve">1.082 </w:t>
            </w:r>
          </w:p>
        </w:tc>
        <w:tc>
          <w:tcPr>
            <w:tcW w:w="1706" w:type="dxa"/>
          </w:tcPr>
          <w:p w14:paraId="1D45D0C5">
            <w:pPr>
              <w:pStyle w:val="42"/>
              <w:rPr>
                <w:rFonts w:eastAsiaTheme="minorEastAsia" w:cstheme="minorBidi"/>
              </w:rPr>
            </w:pPr>
            <w:r>
              <w:rPr>
                <w:rFonts w:eastAsiaTheme="minorEastAsia" w:cstheme="minorBidi"/>
              </w:rPr>
              <w:t xml:space="preserve">24.921 </w:t>
            </w:r>
          </w:p>
        </w:tc>
        <w:tc>
          <w:tcPr>
            <w:tcW w:w="1706" w:type="dxa"/>
          </w:tcPr>
          <w:p w14:paraId="1A66E5E4">
            <w:pPr>
              <w:pStyle w:val="42"/>
              <w:rPr>
                <w:rFonts w:eastAsiaTheme="minorEastAsia" w:cstheme="minorBidi"/>
              </w:rPr>
            </w:pPr>
            <w:r>
              <w:rPr>
                <w:rFonts w:eastAsiaTheme="minorEastAsia" w:cstheme="minorBidi"/>
              </w:rPr>
              <w:t xml:space="preserve">0.074 </w:t>
            </w:r>
          </w:p>
        </w:tc>
      </w:tr>
      <w:tr w14:paraId="5CD317C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restart"/>
            <w:vAlign w:val="center"/>
          </w:tcPr>
          <w:p w14:paraId="010FC56C">
            <w:pPr>
              <w:pStyle w:val="42"/>
              <w:rPr>
                <w:rFonts w:eastAsiaTheme="minorEastAsia" w:cstheme="minorBidi"/>
              </w:rPr>
            </w:pPr>
            <w:r>
              <w:rPr>
                <w:rFonts w:hint="eastAsia" w:eastAsiaTheme="minorEastAsia" w:cstheme="minorBidi"/>
              </w:rPr>
              <w:t>情景二</w:t>
            </w:r>
          </w:p>
        </w:tc>
        <w:tc>
          <w:tcPr>
            <w:tcW w:w="1705" w:type="dxa"/>
            <w:vAlign w:val="center"/>
          </w:tcPr>
          <w:p w14:paraId="55155F07">
            <w:pPr>
              <w:pStyle w:val="42"/>
              <w:rPr>
                <w:rFonts w:eastAsiaTheme="minorEastAsia" w:cstheme="minorBidi"/>
              </w:rPr>
            </w:pPr>
            <w:r>
              <w:rPr>
                <w:rFonts w:hint="eastAsia" w:eastAsiaTheme="minorEastAsia" w:cstheme="minorBidi"/>
              </w:rPr>
              <w:t>4月</w:t>
            </w:r>
          </w:p>
        </w:tc>
        <w:tc>
          <w:tcPr>
            <w:tcW w:w="1706" w:type="dxa"/>
          </w:tcPr>
          <w:p w14:paraId="2FEB827C">
            <w:pPr>
              <w:pStyle w:val="42"/>
              <w:rPr>
                <w:rFonts w:eastAsiaTheme="minorEastAsia" w:cstheme="minorBidi"/>
              </w:rPr>
            </w:pPr>
            <w:r>
              <w:rPr>
                <w:rFonts w:eastAsiaTheme="minorEastAsia" w:cstheme="minorBidi"/>
              </w:rPr>
              <w:t xml:space="preserve">0.858 </w:t>
            </w:r>
          </w:p>
        </w:tc>
        <w:tc>
          <w:tcPr>
            <w:tcW w:w="1706" w:type="dxa"/>
          </w:tcPr>
          <w:p w14:paraId="78F9A669">
            <w:pPr>
              <w:pStyle w:val="42"/>
              <w:rPr>
                <w:rFonts w:eastAsiaTheme="minorEastAsia" w:cstheme="minorBidi"/>
              </w:rPr>
            </w:pPr>
            <w:r>
              <w:rPr>
                <w:rFonts w:eastAsiaTheme="minorEastAsia" w:cstheme="minorBidi"/>
              </w:rPr>
              <w:t xml:space="preserve">22.396 </w:t>
            </w:r>
          </w:p>
        </w:tc>
        <w:tc>
          <w:tcPr>
            <w:tcW w:w="1706" w:type="dxa"/>
          </w:tcPr>
          <w:p w14:paraId="1C720268">
            <w:pPr>
              <w:pStyle w:val="42"/>
              <w:rPr>
                <w:rFonts w:eastAsiaTheme="minorEastAsia" w:cstheme="minorBidi"/>
              </w:rPr>
            </w:pPr>
            <w:r>
              <w:rPr>
                <w:rFonts w:eastAsiaTheme="minorEastAsia" w:cstheme="minorBidi"/>
              </w:rPr>
              <w:t xml:space="preserve">0.059 </w:t>
            </w:r>
          </w:p>
        </w:tc>
      </w:tr>
      <w:tr w14:paraId="3493A40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continue"/>
            <w:vAlign w:val="center"/>
          </w:tcPr>
          <w:p w14:paraId="29446937">
            <w:pPr>
              <w:pStyle w:val="42"/>
              <w:rPr>
                <w:rFonts w:eastAsiaTheme="minorEastAsia" w:cstheme="minorBidi"/>
              </w:rPr>
            </w:pPr>
          </w:p>
        </w:tc>
        <w:tc>
          <w:tcPr>
            <w:tcW w:w="1705" w:type="dxa"/>
            <w:vAlign w:val="center"/>
          </w:tcPr>
          <w:p w14:paraId="40852BBC">
            <w:pPr>
              <w:pStyle w:val="42"/>
              <w:rPr>
                <w:rFonts w:eastAsiaTheme="minorEastAsia" w:cstheme="minorBidi"/>
              </w:rPr>
            </w:pPr>
            <w:r>
              <w:rPr>
                <w:rFonts w:hint="eastAsia" w:eastAsiaTheme="minorEastAsia" w:cstheme="minorBidi"/>
              </w:rPr>
              <w:t>5月</w:t>
            </w:r>
          </w:p>
        </w:tc>
        <w:tc>
          <w:tcPr>
            <w:tcW w:w="1706" w:type="dxa"/>
          </w:tcPr>
          <w:p w14:paraId="4FEBB372">
            <w:pPr>
              <w:pStyle w:val="42"/>
              <w:rPr>
                <w:rFonts w:eastAsiaTheme="minorEastAsia" w:cstheme="minorBidi"/>
              </w:rPr>
            </w:pPr>
            <w:r>
              <w:rPr>
                <w:rFonts w:eastAsiaTheme="minorEastAsia" w:cstheme="minorBidi"/>
              </w:rPr>
              <w:t xml:space="preserve">0.942 </w:t>
            </w:r>
          </w:p>
        </w:tc>
        <w:tc>
          <w:tcPr>
            <w:tcW w:w="1706" w:type="dxa"/>
          </w:tcPr>
          <w:p w14:paraId="205008B0">
            <w:pPr>
              <w:pStyle w:val="42"/>
              <w:rPr>
                <w:rFonts w:eastAsiaTheme="minorEastAsia" w:cstheme="minorBidi"/>
              </w:rPr>
            </w:pPr>
            <w:r>
              <w:rPr>
                <w:rFonts w:eastAsiaTheme="minorEastAsia" w:cstheme="minorBidi"/>
              </w:rPr>
              <w:t xml:space="preserve">23.335 </w:t>
            </w:r>
          </w:p>
        </w:tc>
        <w:tc>
          <w:tcPr>
            <w:tcW w:w="1706" w:type="dxa"/>
          </w:tcPr>
          <w:p w14:paraId="396A0D79">
            <w:pPr>
              <w:pStyle w:val="42"/>
              <w:rPr>
                <w:rFonts w:eastAsiaTheme="minorEastAsia" w:cstheme="minorBidi"/>
              </w:rPr>
            </w:pPr>
            <w:r>
              <w:rPr>
                <w:rFonts w:eastAsiaTheme="minorEastAsia" w:cstheme="minorBidi"/>
              </w:rPr>
              <w:t xml:space="preserve">0.065 </w:t>
            </w:r>
          </w:p>
        </w:tc>
      </w:tr>
      <w:bookmarkEnd w:id="97"/>
    </w:tbl>
    <w:p w14:paraId="32AEED2C">
      <w:bookmarkStart w:id="98" w:name="_Hlk166475087"/>
      <w:r>
        <w:rPr>
          <w:rFonts w:hint="eastAsia"/>
        </w:rPr>
        <w:t>由上表可知，在蟠龙河汇入琼江后，氨氮、COD和总磷浓度均有所下降。但是，情景一（放空洞全开）中氨氮、COD均</w:t>
      </w:r>
      <w:bookmarkStart w:id="99" w:name="_Hlk166466304"/>
      <w:r>
        <w:rPr>
          <w:rFonts w:hint="eastAsia"/>
        </w:rPr>
        <w:t>未降至地表水环境质量III类标准值以下</w:t>
      </w:r>
      <w:bookmarkEnd w:id="99"/>
      <w:r>
        <w:rPr>
          <w:rFonts w:hint="eastAsia"/>
        </w:rPr>
        <w:t>，由于总磷标准值在湖库与河流不一样，总磷在蟠龙河河口处达到了</w:t>
      </w:r>
      <w:bookmarkStart w:id="100" w:name="_Hlk166466274"/>
      <w:r>
        <w:rPr>
          <w:rFonts w:hint="eastAsia"/>
        </w:rPr>
        <w:t>《地表水环境质量标准》（GB3838-2002）中III类水域水质要求</w:t>
      </w:r>
      <w:bookmarkEnd w:id="100"/>
      <w:r>
        <w:rPr>
          <w:rFonts w:hint="eastAsia"/>
        </w:rPr>
        <w:t>；情景二（放空洞半开）中</w:t>
      </w:r>
      <w:bookmarkStart w:id="101" w:name="_Hlk166467845"/>
      <w:r>
        <w:rPr>
          <w:rFonts w:hint="eastAsia"/>
        </w:rPr>
        <w:t>氨氮和总磷在4、5月份均达到了《地表水环境质量标准》（GB3838-2002）中III类水域水质要求</w:t>
      </w:r>
      <w:bookmarkEnd w:id="101"/>
      <w:r>
        <w:rPr>
          <w:rFonts w:hint="eastAsia"/>
        </w:rPr>
        <w:t>，COD</w:t>
      </w:r>
      <w:bookmarkStart w:id="102" w:name="_Hlk166467905"/>
      <w:r>
        <w:rPr>
          <w:rFonts w:hint="eastAsia"/>
        </w:rPr>
        <w:t>在4、5月份均未降至地表水环境质量III类标准值以下。</w:t>
      </w:r>
      <w:bookmarkEnd w:id="102"/>
    </w:p>
    <w:p w14:paraId="686C804E">
      <w:pPr>
        <w:pStyle w:val="6"/>
      </w:pPr>
      <w:r>
        <w:rPr>
          <w:rFonts w:hint="eastAsia"/>
        </w:rPr>
        <w:t>（3）琼江蟠龙河汇入后水质完全达标距离预测</w:t>
      </w:r>
    </w:p>
    <w:p w14:paraId="64A17E90">
      <w:r>
        <w:rPr>
          <w:rFonts w:hint="eastAsia"/>
        </w:rPr>
        <w:t>根据本小节琼江蟠龙河汇入后水质影响分析可知，在汇入后三项污染物预测指标无法完全达到《地表水环境质量标准》（GB3838-2002）中III类水域水质要求。现通过第4.2.3.2中的水质模型计算公式推导，拟定在氨氮、COD和总磷浓度降至</w:t>
      </w:r>
      <w:bookmarkStart w:id="103" w:name="_Hlk166609365"/>
      <w:r>
        <w:rPr>
          <w:rFonts w:hint="eastAsia"/>
        </w:rPr>
        <w:t>地表水环境质量III类标准值时</w:t>
      </w:r>
      <w:bookmarkEnd w:id="103"/>
      <w:r>
        <w:rPr>
          <w:rFonts w:hint="eastAsia"/>
        </w:rPr>
        <w:t>，计算沿琼江蟠龙河河口下游所需流经的纵向距离分别为多少。初始污染物浓度引用表4.2-74中的数据，琼江天然径流附带的污染物浓度引用蟠龙河河口补充监测浓度，水质达标计算结果如下表所示。</w:t>
      </w:r>
    </w:p>
    <w:p w14:paraId="0AF03064">
      <w:pPr>
        <w:pStyle w:val="45"/>
      </w:pPr>
      <w:r>
        <w:rPr>
          <w:rFonts w:hint="eastAsia"/>
        </w:rPr>
        <w:t>表4.2-75  琼江蟠龙河汇入后水质完全达标距离计算结果（单位：km）</w:t>
      </w:r>
    </w:p>
    <w:tbl>
      <w:tblPr>
        <w:tblStyle w:val="2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05"/>
        <w:gridCol w:w="1705"/>
        <w:gridCol w:w="1706"/>
        <w:gridCol w:w="1706"/>
        <w:gridCol w:w="1706"/>
      </w:tblGrid>
      <w:tr w14:paraId="36A11CA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Align w:val="center"/>
          </w:tcPr>
          <w:p w14:paraId="3B7D3323">
            <w:pPr>
              <w:pStyle w:val="42"/>
              <w:rPr>
                <w:rFonts w:eastAsiaTheme="minorEastAsia" w:cstheme="minorBidi"/>
              </w:rPr>
            </w:pPr>
            <w:r>
              <w:rPr>
                <w:rFonts w:hint="eastAsia" w:eastAsiaTheme="minorEastAsia" w:cstheme="minorBidi"/>
              </w:rPr>
              <w:t>情景</w:t>
            </w:r>
          </w:p>
        </w:tc>
        <w:tc>
          <w:tcPr>
            <w:tcW w:w="1705" w:type="dxa"/>
            <w:vAlign w:val="center"/>
          </w:tcPr>
          <w:p w14:paraId="4D1F9224">
            <w:pPr>
              <w:pStyle w:val="42"/>
              <w:rPr>
                <w:rFonts w:eastAsiaTheme="minorEastAsia" w:cstheme="minorBidi"/>
              </w:rPr>
            </w:pPr>
            <w:r>
              <w:rPr>
                <w:rFonts w:hint="eastAsia" w:eastAsiaTheme="minorEastAsia" w:cstheme="minorBidi"/>
              </w:rPr>
              <w:t>月份</w:t>
            </w:r>
          </w:p>
        </w:tc>
        <w:tc>
          <w:tcPr>
            <w:tcW w:w="1706" w:type="dxa"/>
            <w:vAlign w:val="center"/>
          </w:tcPr>
          <w:p w14:paraId="4F365368">
            <w:pPr>
              <w:pStyle w:val="42"/>
              <w:rPr>
                <w:rFonts w:eastAsiaTheme="minorEastAsia" w:cstheme="minorBidi"/>
              </w:rPr>
            </w:pPr>
            <w:r>
              <w:rPr>
                <w:rFonts w:hint="eastAsia" w:eastAsiaTheme="minorEastAsia" w:cstheme="minorBidi"/>
              </w:rPr>
              <w:t>氨氮</w:t>
            </w:r>
          </w:p>
        </w:tc>
        <w:tc>
          <w:tcPr>
            <w:tcW w:w="1706" w:type="dxa"/>
            <w:vAlign w:val="center"/>
          </w:tcPr>
          <w:p w14:paraId="722A9EEF">
            <w:pPr>
              <w:pStyle w:val="42"/>
              <w:rPr>
                <w:rFonts w:eastAsiaTheme="minorEastAsia" w:cstheme="minorBidi"/>
              </w:rPr>
            </w:pPr>
            <w:r>
              <w:rPr>
                <w:rFonts w:hint="eastAsia" w:eastAsiaTheme="minorEastAsia" w:cstheme="minorBidi"/>
              </w:rPr>
              <w:t>COD</w:t>
            </w:r>
          </w:p>
        </w:tc>
        <w:tc>
          <w:tcPr>
            <w:tcW w:w="1706" w:type="dxa"/>
            <w:vAlign w:val="center"/>
          </w:tcPr>
          <w:p w14:paraId="68203514">
            <w:pPr>
              <w:pStyle w:val="42"/>
              <w:rPr>
                <w:rFonts w:eastAsiaTheme="minorEastAsia" w:cstheme="minorBidi"/>
              </w:rPr>
            </w:pPr>
            <w:r>
              <w:rPr>
                <w:rFonts w:hint="eastAsia" w:eastAsiaTheme="minorEastAsia" w:cstheme="minorBidi"/>
              </w:rPr>
              <w:t>总磷</w:t>
            </w:r>
          </w:p>
        </w:tc>
      </w:tr>
      <w:tr w14:paraId="538FEA0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restart"/>
            <w:vAlign w:val="center"/>
          </w:tcPr>
          <w:p w14:paraId="5DD50B15">
            <w:pPr>
              <w:pStyle w:val="42"/>
              <w:rPr>
                <w:rFonts w:eastAsiaTheme="minorEastAsia" w:cstheme="minorBidi"/>
              </w:rPr>
            </w:pPr>
            <w:r>
              <w:rPr>
                <w:rFonts w:hint="eastAsia" w:eastAsiaTheme="minorEastAsia" w:cstheme="minorBidi"/>
              </w:rPr>
              <w:t>情景一</w:t>
            </w:r>
          </w:p>
        </w:tc>
        <w:tc>
          <w:tcPr>
            <w:tcW w:w="1705" w:type="dxa"/>
            <w:vAlign w:val="center"/>
          </w:tcPr>
          <w:p w14:paraId="51170B5B">
            <w:pPr>
              <w:pStyle w:val="42"/>
              <w:rPr>
                <w:rFonts w:eastAsiaTheme="minorEastAsia" w:cstheme="minorBidi"/>
              </w:rPr>
            </w:pPr>
            <w:r>
              <w:rPr>
                <w:rFonts w:hint="eastAsia" w:eastAsiaTheme="minorEastAsia" w:cstheme="minorBidi"/>
              </w:rPr>
              <w:t>4月</w:t>
            </w:r>
          </w:p>
        </w:tc>
        <w:tc>
          <w:tcPr>
            <w:tcW w:w="1706" w:type="dxa"/>
          </w:tcPr>
          <w:p w14:paraId="7C1B7D05">
            <w:pPr>
              <w:pStyle w:val="42"/>
              <w:rPr>
                <w:rFonts w:eastAsiaTheme="minorEastAsia" w:cstheme="minorBidi"/>
              </w:rPr>
            </w:pPr>
            <w:r>
              <w:rPr>
                <w:rFonts w:hint="eastAsia" w:eastAsiaTheme="minorEastAsia" w:cstheme="minorBidi"/>
              </w:rPr>
              <w:t>2.</w:t>
            </w:r>
            <w:r>
              <w:rPr>
                <w:rFonts w:eastAsiaTheme="minorEastAsia" w:cstheme="minorBidi"/>
              </w:rPr>
              <w:t>119</w:t>
            </w:r>
          </w:p>
        </w:tc>
        <w:tc>
          <w:tcPr>
            <w:tcW w:w="1706" w:type="dxa"/>
          </w:tcPr>
          <w:p w14:paraId="45981649">
            <w:pPr>
              <w:pStyle w:val="42"/>
              <w:rPr>
                <w:rFonts w:eastAsiaTheme="minorEastAsia" w:cstheme="minorBidi"/>
              </w:rPr>
            </w:pPr>
            <w:r>
              <w:rPr>
                <w:rFonts w:eastAsiaTheme="minorEastAsia" w:cstheme="minorBidi"/>
              </w:rPr>
              <w:t>13</w:t>
            </w:r>
            <w:r>
              <w:rPr>
                <w:rFonts w:hint="eastAsia" w:eastAsiaTheme="minorEastAsia" w:cstheme="minorBidi"/>
              </w:rPr>
              <w:t>.</w:t>
            </w:r>
            <w:r>
              <w:rPr>
                <w:rFonts w:eastAsiaTheme="minorEastAsia" w:cstheme="minorBidi"/>
              </w:rPr>
              <w:t>715</w:t>
            </w:r>
          </w:p>
        </w:tc>
        <w:tc>
          <w:tcPr>
            <w:tcW w:w="1706" w:type="dxa"/>
          </w:tcPr>
          <w:p w14:paraId="769BD6E4">
            <w:pPr>
              <w:pStyle w:val="42"/>
              <w:rPr>
                <w:rFonts w:eastAsiaTheme="minorEastAsia" w:cstheme="minorBidi"/>
              </w:rPr>
            </w:pPr>
            <w:r>
              <w:rPr>
                <w:rFonts w:eastAsiaTheme="minorEastAsia" w:cstheme="minorBidi"/>
              </w:rPr>
              <w:t>0</w:t>
            </w:r>
          </w:p>
        </w:tc>
      </w:tr>
      <w:tr w14:paraId="736D230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continue"/>
            <w:vAlign w:val="center"/>
          </w:tcPr>
          <w:p w14:paraId="531107E5">
            <w:pPr>
              <w:pStyle w:val="42"/>
              <w:rPr>
                <w:rFonts w:eastAsiaTheme="minorEastAsia" w:cstheme="minorBidi"/>
              </w:rPr>
            </w:pPr>
          </w:p>
        </w:tc>
        <w:tc>
          <w:tcPr>
            <w:tcW w:w="1705" w:type="dxa"/>
            <w:vAlign w:val="center"/>
          </w:tcPr>
          <w:p w14:paraId="4F68CCBC">
            <w:pPr>
              <w:pStyle w:val="42"/>
              <w:rPr>
                <w:rFonts w:eastAsiaTheme="minorEastAsia" w:cstheme="minorBidi"/>
              </w:rPr>
            </w:pPr>
            <w:r>
              <w:rPr>
                <w:rFonts w:hint="eastAsia" w:eastAsiaTheme="minorEastAsia" w:cstheme="minorBidi"/>
              </w:rPr>
              <w:t>5月</w:t>
            </w:r>
          </w:p>
        </w:tc>
        <w:tc>
          <w:tcPr>
            <w:tcW w:w="1706" w:type="dxa"/>
          </w:tcPr>
          <w:p w14:paraId="02831B65">
            <w:pPr>
              <w:pStyle w:val="42"/>
              <w:rPr>
                <w:rFonts w:eastAsiaTheme="minorEastAsia" w:cstheme="minorBidi"/>
              </w:rPr>
            </w:pPr>
            <w:r>
              <w:rPr>
                <w:rFonts w:eastAsiaTheme="minorEastAsia" w:cstheme="minorBidi"/>
              </w:rPr>
              <w:t>4</w:t>
            </w:r>
            <w:r>
              <w:rPr>
                <w:rFonts w:hint="eastAsia" w:eastAsiaTheme="minorEastAsia" w:cstheme="minorBidi"/>
              </w:rPr>
              <w:t>.</w:t>
            </w:r>
            <w:r>
              <w:rPr>
                <w:rFonts w:eastAsiaTheme="minorEastAsia" w:cstheme="minorBidi"/>
              </w:rPr>
              <w:t>983</w:t>
            </w:r>
          </w:p>
        </w:tc>
        <w:tc>
          <w:tcPr>
            <w:tcW w:w="1706" w:type="dxa"/>
          </w:tcPr>
          <w:p w14:paraId="7ABEB606">
            <w:pPr>
              <w:pStyle w:val="42"/>
              <w:rPr>
                <w:rFonts w:eastAsiaTheme="minorEastAsia" w:cstheme="minorBidi"/>
              </w:rPr>
            </w:pPr>
            <w:r>
              <w:rPr>
                <w:rFonts w:eastAsiaTheme="minorEastAsia" w:cstheme="minorBidi"/>
              </w:rPr>
              <w:t>15</w:t>
            </w:r>
            <w:r>
              <w:rPr>
                <w:rFonts w:hint="eastAsia" w:eastAsiaTheme="minorEastAsia" w:cstheme="minorBidi"/>
              </w:rPr>
              <w:t>.</w:t>
            </w:r>
            <w:r>
              <w:rPr>
                <w:rFonts w:eastAsiaTheme="minorEastAsia" w:cstheme="minorBidi"/>
              </w:rPr>
              <w:t>444</w:t>
            </w:r>
          </w:p>
        </w:tc>
        <w:tc>
          <w:tcPr>
            <w:tcW w:w="1706" w:type="dxa"/>
          </w:tcPr>
          <w:p w14:paraId="0159F733">
            <w:pPr>
              <w:pStyle w:val="42"/>
              <w:rPr>
                <w:rFonts w:eastAsiaTheme="minorEastAsia" w:cstheme="minorBidi"/>
              </w:rPr>
            </w:pPr>
            <w:r>
              <w:rPr>
                <w:rFonts w:eastAsiaTheme="minorEastAsia" w:cstheme="minorBidi"/>
              </w:rPr>
              <w:t>0</w:t>
            </w:r>
          </w:p>
        </w:tc>
      </w:tr>
      <w:tr w14:paraId="1C89E33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restart"/>
            <w:vAlign w:val="center"/>
          </w:tcPr>
          <w:p w14:paraId="3CE6035C">
            <w:pPr>
              <w:pStyle w:val="42"/>
              <w:rPr>
                <w:rFonts w:eastAsiaTheme="minorEastAsia" w:cstheme="minorBidi"/>
              </w:rPr>
            </w:pPr>
            <w:r>
              <w:rPr>
                <w:rFonts w:hint="eastAsia" w:eastAsiaTheme="minorEastAsia" w:cstheme="minorBidi"/>
              </w:rPr>
              <w:t>情景二</w:t>
            </w:r>
          </w:p>
        </w:tc>
        <w:tc>
          <w:tcPr>
            <w:tcW w:w="1705" w:type="dxa"/>
            <w:vAlign w:val="center"/>
          </w:tcPr>
          <w:p w14:paraId="5F1BC5CC">
            <w:pPr>
              <w:pStyle w:val="42"/>
              <w:rPr>
                <w:rFonts w:eastAsiaTheme="minorEastAsia" w:cstheme="minorBidi"/>
              </w:rPr>
            </w:pPr>
            <w:r>
              <w:rPr>
                <w:rFonts w:hint="eastAsia" w:eastAsiaTheme="minorEastAsia" w:cstheme="minorBidi"/>
              </w:rPr>
              <w:t>4月</w:t>
            </w:r>
          </w:p>
        </w:tc>
        <w:tc>
          <w:tcPr>
            <w:tcW w:w="1706" w:type="dxa"/>
          </w:tcPr>
          <w:p w14:paraId="47801A18">
            <w:pPr>
              <w:pStyle w:val="42"/>
              <w:rPr>
                <w:rFonts w:eastAsiaTheme="minorEastAsia" w:cstheme="minorBidi"/>
              </w:rPr>
            </w:pPr>
            <w:r>
              <w:rPr>
                <w:rFonts w:eastAsiaTheme="minorEastAsia" w:cstheme="minorBidi"/>
              </w:rPr>
              <w:t>0</w:t>
            </w:r>
          </w:p>
        </w:tc>
        <w:tc>
          <w:tcPr>
            <w:tcW w:w="1706" w:type="dxa"/>
          </w:tcPr>
          <w:p w14:paraId="1875F5A5">
            <w:pPr>
              <w:pStyle w:val="42"/>
              <w:rPr>
                <w:rFonts w:eastAsiaTheme="minorEastAsia" w:cstheme="minorBidi"/>
              </w:rPr>
            </w:pPr>
            <w:r>
              <w:rPr>
                <w:rFonts w:eastAsiaTheme="minorEastAsia" w:cstheme="minorBidi"/>
              </w:rPr>
              <w:t>7</w:t>
            </w:r>
            <w:r>
              <w:rPr>
                <w:rFonts w:hint="eastAsia" w:eastAsiaTheme="minorEastAsia" w:cstheme="minorBidi"/>
              </w:rPr>
              <w:t>.</w:t>
            </w:r>
            <w:r>
              <w:rPr>
                <w:rFonts w:eastAsiaTheme="minorEastAsia" w:cstheme="minorBidi"/>
              </w:rPr>
              <w:t>207</w:t>
            </w:r>
          </w:p>
        </w:tc>
        <w:tc>
          <w:tcPr>
            <w:tcW w:w="1706" w:type="dxa"/>
          </w:tcPr>
          <w:p w14:paraId="005D7624">
            <w:pPr>
              <w:pStyle w:val="42"/>
              <w:rPr>
                <w:rFonts w:eastAsiaTheme="minorEastAsia" w:cstheme="minorBidi"/>
              </w:rPr>
            </w:pPr>
            <w:r>
              <w:rPr>
                <w:rFonts w:eastAsiaTheme="minorEastAsia" w:cstheme="minorBidi"/>
              </w:rPr>
              <w:t>0</w:t>
            </w:r>
          </w:p>
        </w:tc>
      </w:tr>
      <w:tr w14:paraId="3E69AB5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continue"/>
            <w:vAlign w:val="center"/>
          </w:tcPr>
          <w:p w14:paraId="70DED89F">
            <w:pPr>
              <w:pStyle w:val="42"/>
              <w:rPr>
                <w:rFonts w:eastAsiaTheme="minorEastAsia" w:cstheme="minorBidi"/>
              </w:rPr>
            </w:pPr>
          </w:p>
        </w:tc>
        <w:tc>
          <w:tcPr>
            <w:tcW w:w="1705" w:type="dxa"/>
            <w:vAlign w:val="center"/>
          </w:tcPr>
          <w:p w14:paraId="30294EF6">
            <w:pPr>
              <w:pStyle w:val="42"/>
              <w:rPr>
                <w:rFonts w:eastAsiaTheme="minorEastAsia" w:cstheme="minorBidi"/>
              </w:rPr>
            </w:pPr>
            <w:r>
              <w:rPr>
                <w:rFonts w:hint="eastAsia" w:eastAsiaTheme="minorEastAsia" w:cstheme="minorBidi"/>
              </w:rPr>
              <w:t>5月</w:t>
            </w:r>
          </w:p>
        </w:tc>
        <w:tc>
          <w:tcPr>
            <w:tcW w:w="1706" w:type="dxa"/>
          </w:tcPr>
          <w:p w14:paraId="3BC70F4E">
            <w:pPr>
              <w:pStyle w:val="42"/>
              <w:rPr>
                <w:rFonts w:eastAsiaTheme="minorEastAsia" w:cstheme="minorBidi"/>
              </w:rPr>
            </w:pPr>
            <w:r>
              <w:rPr>
                <w:rFonts w:eastAsiaTheme="minorEastAsia" w:cstheme="minorBidi"/>
              </w:rPr>
              <w:t>0</w:t>
            </w:r>
          </w:p>
        </w:tc>
        <w:tc>
          <w:tcPr>
            <w:tcW w:w="1706" w:type="dxa"/>
          </w:tcPr>
          <w:p w14:paraId="5EA2F84E">
            <w:pPr>
              <w:pStyle w:val="42"/>
              <w:rPr>
                <w:rFonts w:eastAsiaTheme="minorEastAsia" w:cstheme="minorBidi"/>
              </w:rPr>
            </w:pPr>
            <w:r>
              <w:rPr>
                <w:rFonts w:eastAsiaTheme="minorEastAsia" w:cstheme="minorBidi"/>
              </w:rPr>
              <w:t>10</w:t>
            </w:r>
            <w:r>
              <w:rPr>
                <w:rFonts w:hint="eastAsia" w:eastAsiaTheme="minorEastAsia" w:cstheme="minorBidi"/>
              </w:rPr>
              <w:t>.</w:t>
            </w:r>
            <w:r>
              <w:rPr>
                <w:rFonts w:eastAsiaTheme="minorEastAsia" w:cstheme="minorBidi"/>
              </w:rPr>
              <w:t>177</w:t>
            </w:r>
          </w:p>
        </w:tc>
        <w:tc>
          <w:tcPr>
            <w:tcW w:w="1706" w:type="dxa"/>
          </w:tcPr>
          <w:p w14:paraId="2D1CA16D">
            <w:pPr>
              <w:pStyle w:val="42"/>
              <w:rPr>
                <w:rFonts w:eastAsiaTheme="minorEastAsia" w:cstheme="minorBidi"/>
              </w:rPr>
            </w:pPr>
            <w:r>
              <w:rPr>
                <w:rFonts w:eastAsiaTheme="minorEastAsia" w:cstheme="minorBidi"/>
              </w:rPr>
              <w:t>0</w:t>
            </w:r>
          </w:p>
        </w:tc>
      </w:tr>
    </w:tbl>
    <w:p w14:paraId="0838963B">
      <w:r>
        <w:rPr>
          <w:rFonts w:hint="eastAsia"/>
        </w:rPr>
        <w:t>由上表可知，在琼江蟠龙河汇入后水质完全达标距离：情景一（放空洞全开）下，4月份的氨氮、COD和总磷浓度分别在琼江蟠龙河河口下游沿纵向距离2.119km、13.715km和0km处降至地表水环境质量III类标准值，5月份的氨氮、COD和总磷浓度分别在琼江蟠龙河河口下游沿纵向距离4.983km、15.444km和0km处降至地表水环境质量III类标准值；</w:t>
      </w:r>
    </w:p>
    <w:p w14:paraId="56FEB12F">
      <w:r>
        <w:rPr>
          <w:rFonts w:hint="eastAsia"/>
        </w:rPr>
        <w:t>情景二（放空洞半开）下，4月份的氨氮、COD和总磷浓度分别在琼江蟠龙河河口下游沿纵向距离0km、7.207km和0km处降至地表水环境质量III类标准值，5月份的氨氮、COD和总磷浓度分别在琼江蟠龙河河口下游沿纵向距离0km、10.177km和0km处降至地表水环境质量III类标准值。</w:t>
      </w:r>
    </w:p>
    <w:bookmarkEnd w:id="98"/>
    <w:p w14:paraId="4992A1E0">
      <w:pPr>
        <w:pStyle w:val="5"/>
      </w:pPr>
      <w:r>
        <w:rPr>
          <w:rFonts w:hint="eastAsia"/>
        </w:rPr>
        <w:t>4.2.3.6 运行期对下游集中式饮用水水源地的影响</w:t>
      </w:r>
    </w:p>
    <w:p w14:paraId="0086F20A">
      <w:r>
        <w:rPr>
          <w:rFonts w:hint="eastAsia"/>
        </w:rPr>
        <w:t>根据《遂宁市安居区跑马滩水库除险加固项目地表水环境影响专项评价》和琼江流域概况，未汇入蟠龙河径流的琼江石榴坝饮用水源取水口处的径流量取7.53m</w:t>
      </w:r>
      <w:r>
        <w:rPr>
          <w:rFonts w:hint="eastAsia"/>
          <w:vertAlign w:val="superscript"/>
        </w:rPr>
        <w:t>3</w:t>
      </w:r>
      <w:r>
        <w:rPr>
          <w:rFonts w:hint="eastAsia"/>
        </w:rPr>
        <w:t>/s，流速取0.099m/s。由第4.2.3.2章节的水质模型计算得放空洞运行期间蟠龙河河口下游31km处石榴坝饮用水源取水口处的污染物浓度</w:t>
      </w:r>
      <m:oMath>
        <m:sSub>
          <m:sSubPr>
            <m:ctrlPr>
              <w:rPr>
                <w:rFonts w:ascii="Cambria Math" w:hAnsi="Cambria Math"/>
                <w:i/>
              </w:rPr>
            </m:ctrlPr>
          </m:sSubPr>
          <m:e>
            <m:r>
              <m:rPr/>
              <w:rPr>
                <w:rFonts w:ascii="Cambria Math" w:hAnsi="Cambria Math"/>
              </w:rPr>
              <m:t>C</m:t>
            </m:r>
            <m:ctrlPr>
              <w:rPr>
                <w:rFonts w:ascii="Cambria Math" w:hAnsi="Cambria Math"/>
                <w:i/>
              </w:rPr>
            </m:ctrlPr>
          </m:e>
          <m:sub>
            <m:r>
              <m:rPr/>
              <w:rPr>
                <w:rFonts w:hint="eastAsia" w:ascii="Cambria Math" w:hAnsi="Cambria Math"/>
              </w:rPr>
              <m:t>x</m:t>
            </m:r>
            <m:ctrlPr>
              <w:rPr>
                <w:rFonts w:ascii="Cambria Math" w:hAnsi="Cambria Math"/>
                <w:i/>
              </w:rPr>
            </m:ctrlPr>
          </m:sub>
        </m:sSub>
      </m:oMath>
      <w:r>
        <w:rPr>
          <w:rFonts w:hint="eastAsia"/>
        </w:rPr>
        <w:t>，具体情况如下表所示。</w:t>
      </w:r>
    </w:p>
    <w:p w14:paraId="4CC9C65D">
      <w:pPr>
        <w:pStyle w:val="45"/>
      </w:pPr>
      <w:r>
        <w:rPr>
          <w:rFonts w:hint="eastAsia"/>
        </w:rPr>
        <w:t>表4.2-76  石榴坝饮用水源取水口处</w:t>
      </w:r>
      <m:oMath>
        <m:sSub>
          <m:sSubPr>
            <m:ctrlPr>
              <w:rPr>
                <w:rFonts w:ascii="Cambria Math" w:hAnsi="Cambria Math"/>
                <w:i/>
                <w:sz w:val="24"/>
                <w:szCs w:val="20"/>
              </w:rPr>
            </m:ctrlPr>
          </m:sSubPr>
          <m:e>
            <m:r>
              <m:rPr>
                <m:sty m:val="bi"/>
              </m:rPr>
              <w:rPr>
                <w:rFonts w:ascii="Cambria Math" w:hAnsi="Cambria Math"/>
              </w:rPr>
              <m:t>C</m:t>
            </m:r>
            <m:ctrlPr>
              <w:rPr>
                <w:rFonts w:ascii="Cambria Math" w:hAnsi="Cambria Math"/>
                <w:i/>
                <w:sz w:val="24"/>
                <w:szCs w:val="20"/>
              </w:rPr>
            </m:ctrlPr>
          </m:e>
          <m:sub>
            <m:r>
              <m:rPr>
                <m:sty m:val="bi"/>
              </m:rPr>
              <w:rPr>
                <w:rFonts w:hint="eastAsia" w:ascii="Cambria Math" w:hAnsi="Cambria Math"/>
              </w:rPr>
              <m:t>x</m:t>
            </m:r>
            <m:ctrlPr>
              <w:rPr>
                <w:rFonts w:ascii="Cambria Math" w:hAnsi="Cambria Math"/>
                <w:i/>
                <w:sz w:val="24"/>
                <w:szCs w:val="20"/>
              </w:rPr>
            </m:ctrlPr>
          </m:sub>
        </m:sSub>
      </m:oMath>
      <w:r>
        <w:rPr>
          <w:rFonts w:hint="eastAsia"/>
        </w:rPr>
        <w:t>浓度值（单位：mg/L）</w:t>
      </w:r>
    </w:p>
    <w:tbl>
      <w:tblPr>
        <w:tblStyle w:val="2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05"/>
        <w:gridCol w:w="1705"/>
        <w:gridCol w:w="1706"/>
        <w:gridCol w:w="1706"/>
        <w:gridCol w:w="1706"/>
      </w:tblGrid>
      <w:tr w14:paraId="09403D6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Align w:val="center"/>
          </w:tcPr>
          <w:p w14:paraId="73CBAD22">
            <w:pPr>
              <w:pStyle w:val="42"/>
              <w:rPr>
                <w:rFonts w:eastAsiaTheme="minorEastAsia" w:cstheme="minorBidi"/>
              </w:rPr>
            </w:pPr>
            <w:r>
              <w:rPr>
                <w:rFonts w:hint="eastAsia" w:eastAsiaTheme="minorEastAsia" w:cstheme="minorBidi"/>
              </w:rPr>
              <w:t>情景</w:t>
            </w:r>
          </w:p>
        </w:tc>
        <w:tc>
          <w:tcPr>
            <w:tcW w:w="1705" w:type="dxa"/>
            <w:vAlign w:val="center"/>
          </w:tcPr>
          <w:p w14:paraId="67BDD8E6">
            <w:pPr>
              <w:pStyle w:val="42"/>
              <w:rPr>
                <w:rFonts w:eastAsiaTheme="minorEastAsia" w:cstheme="minorBidi"/>
              </w:rPr>
            </w:pPr>
            <w:r>
              <w:rPr>
                <w:rFonts w:hint="eastAsia" w:eastAsiaTheme="minorEastAsia" w:cstheme="minorBidi"/>
              </w:rPr>
              <w:t>月份</w:t>
            </w:r>
          </w:p>
        </w:tc>
        <w:tc>
          <w:tcPr>
            <w:tcW w:w="1706" w:type="dxa"/>
            <w:vAlign w:val="center"/>
          </w:tcPr>
          <w:p w14:paraId="7936F0F4">
            <w:pPr>
              <w:pStyle w:val="42"/>
              <w:rPr>
                <w:rFonts w:eastAsiaTheme="minorEastAsia" w:cstheme="minorBidi"/>
              </w:rPr>
            </w:pPr>
            <w:r>
              <w:rPr>
                <w:rFonts w:hint="eastAsia" w:eastAsiaTheme="minorEastAsia" w:cstheme="minorBidi"/>
              </w:rPr>
              <w:t>氨氮</w:t>
            </w:r>
          </w:p>
        </w:tc>
        <w:tc>
          <w:tcPr>
            <w:tcW w:w="1706" w:type="dxa"/>
            <w:vAlign w:val="center"/>
          </w:tcPr>
          <w:p w14:paraId="4BC6B514">
            <w:pPr>
              <w:pStyle w:val="42"/>
              <w:rPr>
                <w:rFonts w:eastAsiaTheme="minorEastAsia" w:cstheme="minorBidi"/>
              </w:rPr>
            </w:pPr>
            <w:r>
              <w:rPr>
                <w:rFonts w:hint="eastAsia" w:eastAsiaTheme="minorEastAsia" w:cstheme="minorBidi"/>
              </w:rPr>
              <w:t>COD</w:t>
            </w:r>
          </w:p>
        </w:tc>
        <w:tc>
          <w:tcPr>
            <w:tcW w:w="1706" w:type="dxa"/>
            <w:vAlign w:val="center"/>
          </w:tcPr>
          <w:p w14:paraId="211DA499">
            <w:pPr>
              <w:pStyle w:val="42"/>
              <w:rPr>
                <w:rFonts w:eastAsiaTheme="minorEastAsia" w:cstheme="minorBidi"/>
              </w:rPr>
            </w:pPr>
            <w:r>
              <w:rPr>
                <w:rFonts w:hint="eastAsia" w:eastAsiaTheme="minorEastAsia" w:cstheme="minorBidi"/>
              </w:rPr>
              <w:t>总磷</w:t>
            </w:r>
          </w:p>
        </w:tc>
      </w:tr>
      <w:tr w14:paraId="4037362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restart"/>
            <w:vAlign w:val="center"/>
          </w:tcPr>
          <w:p w14:paraId="007F63C5">
            <w:pPr>
              <w:pStyle w:val="42"/>
              <w:rPr>
                <w:rFonts w:eastAsiaTheme="minorEastAsia" w:cstheme="minorBidi"/>
              </w:rPr>
            </w:pPr>
            <w:r>
              <w:rPr>
                <w:rFonts w:hint="eastAsia" w:eastAsiaTheme="minorEastAsia" w:cstheme="minorBidi"/>
              </w:rPr>
              <w:t>情景一</w:t>
            </w:r>
          </w:p>
        </w:tc>
        <w:tc>
          <w:tcPr>
            <w:tcW w:w="1705" w:type="dxa"/>
            <w:vAlign w:val="center"/>
          </w:tcPr>
          <w:p w14:paraId="32233284">
            <w:pPr>
              <w:pStyle w:val="42"/>
              <w:rPr>
                <w:rFonts w:eastAsiaTheme="minorEastAsia" w:cstheme="minorBidi"/>
              </w:rPr>
            </w:pPr>
            <w:r>
              <w:rPr>
                <w:rFonts w:hint="eastAsia" w:eastAsiaTheme="minorEastAsia" w:cstheme="minorBidi"/>
              </w:rPr>
              <w:t>4月</w:t>
            </w:r>
          </w:p>
        </w:tc>
        <w:tc>
          <w:tcPr>
            <w:tcW w:w="1706" w:type="dxa"/>
          </w:tcPr>
          <w:p w14:paraId="0B55C368">
            <w:pPr>
              <w:pStyle w:val="42"/>
              <w:rPr>
                <w:rFonts w:eastAsiaTheme="minorEastAsia" w:cstheme="minorBidi"/>
              </w:rPr>
            </w:pPr>
            <w:r>
              <w:rPr>
                <w:rFonts w:eastAsiaTheme="minorEastAsia" w:cstheme="minorBidi"/>
              </w:rPr>
              <w:t xml:space="preserve">0.880 </w:t>
            </w:r>
          </w:p>
        </w:tc>
        <w:tc>
          <w:tcPr>
            <w:tcW w:w="1706" w:type="dxa"/>
          </w:tcPr>
          <w:p w14:paraId="74361667">
            <w:pPr>
              <w:pStyle w:val="42"/>
              <w:rPr>
                <w:rFonts w:eastAsiaTheme="minorEastAsia" w:cstheme="minorBidi"/>
              </w:rPr>
            </w:pPr>
            <w:r>
              <w:rPr>
                <w:rFonts w:eastAsiaTheme="minorEastAsia" w:cstheme="minorBidi"/>
              </w:rPr>
              <w:t xml:space="preserve">17.235 </w:t>
            </w:r>
          </w:p>
        </w:tc>
        <w:tc>
          <w:tcPr>
            <w:tcW w:w="1706" w:type="dxa"/>
          </w:tcPr>
          <w:p w14:paraId="5A0656A7">
            <w:pPr>
              <w:pStyle w:val="42"/>
              <w:rPr>
                <w:rFonts w:eastAsiaTheme="minorEastAsia" w:cstheme="minorBidi"/>
              </w:rPr>
            </w:pPr>
            <w:r>
              <w:rPr>
                <w:rFonts w:eastAsiaTheme="minorEastAsia" w:cstheme="minorBidi"/>
              </w:rPr>
              <w:t xml:space="preserve">0.040 </w:t>
            </w:r>
          </w:p>
        </w:tc>
      </w:tr>
      <w:tr w14:paraId="1928B39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continue"/>
            <w:vAlign w:val="center"/>
          </w:tcPr>
          <w:p w14:paraId="21268A09">
            <w:pPr>
              <w:pStyle w:val="42"/>
              <w:rPr>
                <w:rFonts w:eastAsiaTheme="minorEastAsia" w:cstheme="minorBidi"/>
              </w:rPr>
            </w:pPr>
          </w:p>
        </w:tc>
        <w:tc>
          <w:tcPr>
            <w:tcW w:w="1705" w:type="dxa"/>
            <w:vAlign w:val="center"/>
          </w:tcPr>
          <w:p w14:paraId="5E8A3064">
            <w:pPr>
              <w:pStyle w:val="42"/>
              <w:rPr>
                <w:rFonts w:eastAsiaTheme="minorEastAsia" w:cstheme="minorBidi"/>
              </w:rPr>
            </w:pPr>
            <w:r>
              <w:rPr>
                <w:rFonts w:hint="eastAsia" w:eastAsiaTheme="minorEastAsia" w:cstheme="minorBidi"/>
              </w:rPr>
              <w:t>5月</w:t>
            </w:r>
          </w:p>
        </w:tc>
        <w:tc>
          <w:tcPr>
            <w:tcW w:w="1706" w:type="dxa"/>
          </w:tcPr>
          <w:p w14:paraId="766F6436">
            <w:pPr>
              <w:pStyle w:val="42"/>
              <w:rPr>
                <w:rFonts w:eastAsiaTheme="minorEastAsia" w:cstheme="minorBidi"/>
              </w:rPr>
            </w:pPr>
            <w:r>
              <w:rPr>
                <w:rFonts w:eastAsiaTheme="minorEastAsia" w:cstheme="minorBidi"/>
              </w:rPr>
              <w:t xml:space="preserve">0.918 </w:t>
            </w:r>
          </w:p>
        </w:tc>
        <w:tc>
          <w:tcPr>
            <w:tcW w:w="1706" w:type="dxa"/>
          </w:tcPr>
          <w:p w14:paraId="2A645D6F">
            <w:pPr>
              <w:pStyle w:val="42"/>
              <w:rPr>
                <w:rFonts w:eastAsiaTheme="minorEastAsia" w:cstheme="minorBidi"/>
              </w:rPr>
            </w:pPr>
            <w:r>
              <w:rPr>
                <w:rFonts w:eastAsiaTheme="minorEastAsia" w:cstheme="minorBidi"/>
              </w:rPr>
              <w:t xml:space="preserve">17.588 </w:t>
            </w:r>
          </w:p>
        </w:tc>
        <w:tc>
          <w:tcPr>
            <w:tcW w:w="1706" w:type="dxa"/>
          </w:tcPr>
          <w:p w14:paraId="676141DD">
            <w:pPr>
              <w:pStyle w:val="42"/>
              <w:rPr>
                <w:rFonts w:eastAsiaTheme="minorEastAsia" w:cstheme="minorBidi"/>
              </w:rPr>
            </w:pPr>
            <w:r>
              <w:rPr>
                <w:rFonts w:eastAsiaTheme="minorEastAsia" w:cstheme="minorBidi"/>
              </w:rPr>
              <w:t xml:space="preserve">0.042 </w:t>
            </w:r>
          </w:p>
        </w:tc>
      </w:tr>
      <w:tr w14:paraId="4191173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restart"/>
            <w:vAlign w:val="center"/>
          </w:tcPr>
          <w:p w14:paraId="497FA9A9">
            <w:pPr>
              <w:pStyle w:val="42"/>
              <w:rPr>
                <w:rFonts w:eastAsiaTheme="minorEastAsia" w:cstheme="minorBidi"/>
              </w:rPr>
            </w:pPr>
            <w:r>
              <w:rPr>
                <w:rFonts w:hint="eastAsia" w:eastAsiaTheme="minorEastAsia" w:cstheme="minorBidi"/>
              </w:rPr>
              <w:t>情景二</w:t>
            </w:r>
          </w:p>
        </w:tc>
        <w:tc>
          <w:tcPr>
            <w:tcW w:w="1705" w:type="dxa"/>
            <w:vAlign w:val="center"/>
          </w:tcPr>
          <w:p w14:paraId="419C9C80">
            <w:pPr>
              <w:pStyle w:val="42"/>
              <w:rPr>
                <w:rFonts w:eastAsiaTheme="minorEastAsia" w:cstheme="minorBidi"/>
              </w:rPr>
            </w:pPr>
            <w:r>
              <w:rPr>
                <w:rFonts w:hint="eastAsia" w:eastAsiaTheme="minorEastAsia" w:cstheme="minorBidi"/>
              </w:rPr>
              <w:t>4月</w:t>
            </w:r>
          </w:p>
        </w:tc>
        <w:tc>
          <w:tcPr>
            <w:tcW w:w="1706" w:type="dxa"/>
          </w:tcPr>
          <w:p w14:paraId="302CA7C1">
            <w:pPr>
              <w:pStyle w:val="42"/>
              <w:rPr>
                <w:rFonts w:eastAsiaTheme="minorEastAsia" w:cstheme="minorBidi"/>
              </w:rPr>
            </w:pPr>
            <w:r>
              <w:rPr>
                <w:rFonts w:eastAsiaTheme="minorEastAsia" w:cstheme="minorBidi"/>
              </w:rPr>
              <w:t xml:space="preserve">0.731 </w:t>
            </w:r>
          </w:p>
        </w:tc>
        <w:tc>
          <w:tcPr>
            <w:tcW w:w="1706" w:type="dxa"/>
          </w:tcPr>
          <w:p w14:paraId="3C2C5501">
            <w:pPr>
              <w:pStyle w:val="42"/>
              <w:rPr>
                <w:rFonts w:eastAsiaTheme="minorEastAsia" w:cstheme="minorBidi"/>
              </w:rPr>
            </w:pPr>
            <w:r>
              <w:rPr>
                <w:rFonts w:eastAsiaTheme="minorEastAsia" w:cstheme="minorBidi"/>
              </w:rPr>
              <w:t xml:space="preserve">15.841 </w:t>
            </w:r>
          </w:p>
        </w:tc>
        <w:tc>
          <w:tcPr>
            <w:tcW w:w="1706" w:type="dxa"/>
          </w:tcPr>
          <w:p w14:paraId="0BC5E28E">
            <w:pPr>
              <w:pStyle w:val="42"/>
              <w:rPr>
                <w:rFonts w:eastAsiaTheme="minorEastAsia" w:cstheme="minorBidi"/>
              </w:rPr>
            </w:pPr>
            <w:r>
              <w:rPr>
                <w:rFonts w:eastAsiaTheme="minorEastAsia" w:cstheme="minorBidi"/>
              </w:rPr>
              <w:t xml:space="preserve">0.034 </w:t>
            </w:r>
          </w:p>
        </w:tc>
      </w:tr>
      <w:tr w14:paraId="0BA6C58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continue"/>
            <w:vAlign w:val="center"/>
          </w:tcPr>
          <w:p w14:paraId="763534BB">
            <w:pPr>
              <w:pStyle w:val="42"/>
              <w:rPr>
                <w:rFonts w:eastAsiaTheme="minorEastAsia" w:cstheme="minorBidi"/>
              </w:rPr>
            </w:pPr>
          </w:p>
        </w:tc>
        <w:tc>
          <w:tcPr>
            <w:tcW w:w="1705" w:type="dxa"/>
            <w:vAlign w:val="center"/>
          </w:tcPr>
          <w:p w14:paraId="7234E543">
            <w:pPr>
              <w:pStyle w:val="42"/>
              <w:rPr>
                <w:rFonts w:eastAsiaTheme="minorEastAsia" w:cstheme="minorBidi"/>
              </w:rPr>
            </w:pPr>
            <w:r>
              <w:rPr>
                <w:rFonts w:hint="eastAsia" w:eastAsiaTheme="minorEastAsia" w:cstheme="minorBidi"/>
              </w:rPr>
              <w:t>5月</w:t>
            </w:r>
          </w:p>
        </w:tc>
        <w:tc>
          <w:tcPr>
            <w:tcW w:w="1706" w:type="dxa"/>
          </w:tcPr>
          <w:p w14:paraId="724C3AF1">
            <w:pPr>
              <w:pStyle w:val="42"/>
              <w:rPr>
                <w:rFonts w:eastAsiaTheme="minorEastAsia" w:cstheme="minorBidi"/>
              </w:rPr>
            </w:pPr>
            <w:r>
              <w:rPr>
                <w:rFonts w:eastAsiaTheme="minorEastAsia" w:cstheme="minorBidi"/>
              </w:rPr>
              <w:t xml:space="preserve">0.669 </w:t>
            </w:r>
          </w:p>
        </w:tc>
        <w:tc>
          <w:tcPr>
            <w:tcW w:w="1706" w:type="dxa"/>
          </w:tcPr>
          <w:p w14:paraId="717E1646">
            <w:pPr>
              <w:pStyle w:val="42"/>
              <w:rPr>
                <w:rFonts w:eastAsiaTheme="minorEastAsia" w:cstheme="minorBidi"/>
              </w:rPr>
            </w:pPr>
            <w:r>
              <w:rPr>
                <w:rFonts w:eastAsiaTheme="minorEastAsia" w:cstheme="minorBidi"/>
              </w:rPr>
              <w:t xml:space="preserve">16.497 </w:t>
            </w:r>
          </w:p>
        </w:tc>
        <w:tc>
          <w:tcPr>
            <w:tcW w:w="1706" w:type="dxa"/>
          </w:tcPr>
          <w:p w14:paraId="0D297CD6">
            <w:pPr>
              <w:pStyle w:val="42"/>
              <w:rPr>
                <w:rFonts w:eastAsiaTheme="minorEastAsia" w:cstheme="minorBidi"/>
              </w:rPr>
            </w:pPr>
            <w:r>
              <w:rPr>
                <w:rFonts w:eastAsiaTheme="minorEastAsia" w:cstheme="minorBidi"/>
              </w:rPr>
              <w:t xml:space="preserve">0.037 </w:t>
            </w:r>
          </w:p>
        </w:tc>
      </w:tr>
    </w:tbl>
    <w:p w14:paraId="7AACB21B">
      <w:r>
        <w:rPr>
          <w:rFonts w:hint="eastAsia"/>
        </w:rPr>
        <w:t>根据上表计算结果和第4.2.3.2章节水质模型公式计算可得石榴坝饮用水源取水口处实际污染物浓度</w:t>
      </w:r>
      <m:oMath>
        <m:sSub>
          <m:sSubPr>
            <m:ctrlPr>
              <w:rPr>
                <w:rFonts w:ascii="Cambria Math" w:hAnsi="Cambria Math"/>
                <w:i/>
              </w:rPr>
            </m:ctrlPr>
          </m:sSubPr>
          <m:e>
            <m:r>
              <m:rPr/>
              <w:rPr>
                <w:rFonts w:ascii="Cambria Math" w:hAnsi="Cambria Math"/>
              </w:rPr>
              <m:t>C</m:t>
            </m:r>
            <m:ctrlPr>
              <w:rPr>
                <w:rFonts w:ascii="Cambria Math" w:hAnsi="Cambria Math"/>
                <w:i/>
              </w:rPr>
            </m:ctrlPr>
          </m:e>
          <m:sub>
            <m:r>
              <m:rPr/>
              <w:rPr>
                <w:rFonts w:ascii="Cambria Math" w:hAnsi="Cambria Math"/>
              </w:rPr>
              <m:t>i</m:t>
            </m:r>
            <m:ctrlPr>
              <w:rPr>
                <w:rFonts w:ascii="Cambria Math" w:hAnsi="Cambria Math"/>
                <w:i/>
              </w:rPr>
            </m:ctrlPr>
          </m:sub>
        </m:sSub>
      </m:oMath>
      <w:r>
        <w:rPr>
          <w:rFonts w:hint="eastAsia"/>
        </w:rPr>
        <w:t>如下表所示：</w:t>
      </w:r>
    </w:p>
    <w:p w14:paraId="4E39BB1B">
      <w:pPr>
        <w:pStyle w:val="45"/>
      </w:pPr>
      <w:r>
        <w:rPr>
          <w:rFonts w:hint="eastAsia"/>
        </w:rPr>
        <w:t>表4.2-77  石榴坝饮用水源取水口处</w:t>
      </w:r>
      <m:oMath>
        <m:sSub>
          <m:sSubPr>
            <m:ctrlPr>
              <w:rPr>
                <w:rFonts w:ascii="Cambria Math" w:hAnsi="Cambria Math"/>
                <w:i/>
                <w:sz w:val="24"/>
                <w:szCs w:val="20"/>
              </w:rPr>
            </m:ctrlPr>
          </m:sSubPr>
          <m:e>
            <m:r>
              <m:rPr>
                <m:sty m:val="bi"/>
              </m:rPr>
              <w:rPr>
                <w:rFonts w:ascii="Cambria Math" w:hAnsi="Cambria Math"/>
              </w:rPr>
              <m:t>C</m:t>
            </m:r>
            <m:ctrlPr>
              <w:rPr>
                <w:rFonts w:ascii="Cambria Math" w:hAnsi="Cambria Math"/>
                <w:i/>
                <w:sz w:val="24"/>
                <w:szCs w:val="20"/>
              </w:rPr>
            </m:ctrlPr>
          </m:e>
          <m:sub>
            <m:r>
              <m:rPr>
                <m:sty m:val="bi"/>
              </m:rPr>
              <w:rPr>
                <w:rFonts w:hint="eastAsia" w:ascii="Cambria Math" w:hAnsi="Cambria Math"/>
              </w:rPr>
              <m:t>i</m:t>
            </m:r>
            <m:ctrlPr>
              <w:rPr>
                <w:rFonts w:ascii="Cambria Math" w:hAnsi="Cambria Math"/>
                <w:i/>
                <w:sz w:val="24"/>
                <w:szCs w:val="20"/>
              </w:rPr>
            </m:ctrlPr>
          </m:sub>
        </m:sSub>
      </m:oMath>
      <w:r>
        <w:rPr>
          <w:rFonts w:hint="eastAsia"/>
        </w:rPr>
        <w:t>浓度值（单位：mg/L）</w:t>
      </w:r>
    </w:p>
    <w:tbl>
      <w:tblPr>
        <w:tblStyle w:val="21"/>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05"/>
        <w:gridCol w:w="1705"/>
        <w:gridCol w:w="1706"/>
        <w:gridCol w:w="1706"/>
        <w:gridCol w:w="1706"/>
      </w:tblGrid>
      <w:tr w14:paraId="2443043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Align w:val="center"/>
          </w:tcPr>
          <w:p w14:paraId="17CBDA0C">
            <w:pPr>
              <w:pStyle w:val="42"/>
              <w:rPr>
                <w:rFonts w:eastAsiaTheme="minorEastAsia" w:cstheme="minorBidi"/>
              </w:rPr>
            </w:pPr>
            <w:r>
              <w:rPr>
                <w:rFonts w:hint="eastAsia" w:eastAsiaTheme="minorEastAsia" w:cstheme="minorBidi"/>
              </w:rPr>
              <w:t>情景</w:t>
            </w:r>
          </w:p>
        </w:tc>
        <w:tc>
          <w:tcPr>
            <w:tcW w:w="1705" w:type="dxa"/>
            <w:vAlign w:val="center"/>
          </w:tcPr>
          <w:p w14:paraId="0278ACAB">
            <w:pPr>
              <w:pStyle w:val="42"/>
              <w:rPr>
                <w:rFonts w:eastAsiaTheme="minorEastAsia" w:cstheme="minorBidi"/>
              </w:rPr>
            </w:pPr>
            <w:r>
              <w:rPr>
                <w:rFonts w:hint="eastAsia" w:eastAsiaTheme="minorEastAsia" w:cstheme="minorBidi"/>
              </w:rPr>
              <w:t>月份</w:t>
            </w:r>
          </w:p>
        </w:tc>
        <w:tc>
          <w:tcPr>
            <w:tcW w:w="1706" w:type="dxa"/>
            <w:vAlign w:val="center"/>
          </w:tcPr>
          <w:p w14:paraId="6A84D956">
            <w:pPr>
              <w:pStyle w:val="42"/>
              <w:rPr>
                <w:rFonts w:eastAsiaTheme="minorEastAsia" w:cstheme="minorBidi"/>
              </w:rPr>
            </w:pPr>
            <w:r>
              <w:rPr>
                <w:rFonts w:hint="eastAsia" w:eastAsiaTheme="minorEastAsia" w:cstheme="minorBidi"/>
              </w:rPr>
              <w:t>氨氮</w:t>
            </w:r>
          </w:p>
        </w:tc>
        <w:tc>
          <w:tcPr>
            <w:tcW w:w="1706" w:type="dxa"/>
            <w:vAlign w:val="center"/>
          </w:tcPr>
          <w:p w14:paraId="0592A173">
            <w:pPr>
              <w:pStyle w:val="42"/>
              <w:rPr>
                <w:rFonts w:eastAsiaTheme="minorEastAsia" w:cstheme="minorBidi"/>
              </w:rPr>
            </w:pPr>
            <w:r>
              <w:rPr>
                <w:rFonts w:hint="eastAsia" w:eastAsiaTheme="minorEastAsia" w:cstheme="minorBidi"/>
              </w:rPr>
              <w:t>COD</w:t>
            </w:r>
          </w:p>
        </w:tc>
        <w:tc>
          <w:tcPr>
            <w:tcW w:w="1706" w:type="dxa"/>
            <w:vAlign w:val="center"/>
          </w:tcPr>
          <w:p w14:paraId="65485DCA">
            <w:pPr>
              <w:pStyle w:val="42"/>
              <w:rPr>
                <w:rFonts w:eastAsiaTheme="minorEastAsia" w:cstheme="minorBidi"/>
              </w:rPr>
            </w:pPr>
            <w:r>
              <w:rPr>
                <w:rFonts w:hint="eastAsia" w:eastAsiaTheme="minorEastAsia" w:cstheme="minorBidi"/>
              </w:rPr>
              <w:t>总磷</w:t>
            </w:r>
          </w:p>
        </w:tc>
      </w:tr>
      <w:tr w14:paraId="74F7BF9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restart"/>
            <w:vAlign w:val="center"/>
          </w:tcPr>
          <w:p w14:paraId="3A06B403">
            <w:pPr>
              <w:pStyle w:val="42"/>
              <w:rPr>
                <w:rFonts w:eastAsiaTheme="minorEastAsia" w:cstheme="minorBidi"/>
              </w:rPr>
            </w:pPr>
            <w:r>
              <w:rPr>
                <w:rFonts w:hint="eastAsia" w:eastAsiaTheme="minorEastAsia" w:cstheme="minorBidi"/>
              </w:rPr>
              <w:t>情景一</w:t>
            </w:r>
          </w:p>
        </w:tc>
        <w:tc>
          <w:tcPr>
            <w:tcW w:w="1705" w:type="dxa"/>
            <w:vAlign w:val="center"/>
          </w:tcPr>
          <w:p w14:paraId="2E34A9BD">
            <w:pPr>
              <w:pStyle w:val="42"/>
              <w:rPr>
                <w:rFonts w:eastAsiaTheme="minorEastAsia" w:cstheme="minorBidi"/>
              </w:rPr>
            </w:pPr>
            <w:r>
              <w:rPr>
                <w:rFonts w:hint="eastAsia" w:eastAsiaTheme="minorEastAsia" w:cstheme="minorBidi"/>
              </w:rPr>
              <w:t>4月</w:t>
            </w:r>
          </w:p>
        </w:tc>
        <w:tc>
          <w:tcPr>
            <w:tcW w:w="1706" w:type="dxa"/>
          </w:tcPr>
          <w:p w14:paraId="3560788D">
            <w:pPr>
              <w:pStyle w:val="42"/>
              <w:rPr>
                <w:rFonts w:eastAsiaTheme="minorEastAsia" w:cstheme="minorBidi"/>
              </w:rPr>
            </w:pPr>
            <w:r>
              <w:rPr>
                <w:rFonts w:eastAsiaTheme="minorEastAsia" w:cstheme="minorBidi"/>
              </w:rPr>
              <w:t xml:space="preserve">0.609 </w:t>
            </w:r>
          </w:p>
        </w:tc>
        <w:tc>
          <w:tcPr>
            <w:tcW w:w="1706" w:type="dxa"/>
          </w:tcPr>
          <w:p w14:paraId="50FD783D">
            <w:pPr>
              <w:pStyle w:val="42"/>
              <w:rPr>
                <w:rFonts w:eastAsiaTheme="minorEastAsia" w:cstheme="minorBidi"/>
              </w:rPr>
            </w:pPr>
            <w:r>
              <w:rPr>
                <w:rFonts w:eastAsiaTheme="minorEastAsia" w:cstheme="minorBidi"/>
              </w:rPr>
              <w:t xml:space="preserve">17.432 </w:t>
            </w:r>
          </w:p>
        </w:tc>
        <w:tc>
          <w:tcPr>
            <w:tcW w:w="1706" w:type="dxa"/>
          </w:tcPr>
          <w:p w14:paraId="26FA8CC9">
            <w:pPr>
              <w:pStyle w:val="42"/>
              <w:rPr>
                <w:rFonts w:eastAsiaTheme="minorEastAsia" w:cstheme="minorBidi"/>
              </w:rPr>
            </w:pPr>
            <w:r>
              <w:rPr>
                <w:rFonts w:eastAsiaTheme="minorEastAsia" w:cstheme="minorBidi"/>
              </w:rPr>
              <w:t xml:space="preserve">0.027 </w:t>
            </w:r>
          </w:p>
        </w:tc>
      </w:tr>
      <w:tr w14:paraId="5D82149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continue"/>
            <w:vAlign w:val="center"/>
          </w:tcPr>
          <w:p w14:paraId="5F7D7252">
            <w:pPr>
              <w:pStyle w:val="42"/>
              <w:rPr>
                <w:rFonts w:eastAsiaTheme="minorEastAsia" w:cstheme="minorBidi"/>
              </w:rPr>
            </w:pPr>
          </w:p>
        </w:tc>
        <w:tc>
          <w:tcPr>
            <w:tcW w:w="1705" w:type="dxa"/>
            <w:vAlign w:val="center"/>
          </w:tcPr>
          <w:p w14:paraId="6A97A0CF">
            <w:pPr>
              <w:pStyle w:val="42"/>
              <w:rPr>
                <w:rFonts w:eastAsiaTheme="minorEastAsia" w:cstheme="minorBidi"/>
              </w:rPr>
            </w:pPr>
            <w:r>
              <w:rPr>
                <w:rFonts w:hint="eastAsia" w:eastAsiaTheme="minorEastAsia" w:cstheme="minorBidi"/>
              </w:rPr>
              <w:t>5月</w:t>
            </w:r>
          </w:p>
        </w:tc>
        <w:tc>
          <w:tcPr>
            <w:tcW w:w="1706" w:type="dxa"/>
          </w:tcPr>
          <w:p w14:paraId="56010A0D">
            <w:pPr>
              <w:pStyle w:val="42"/>
              <w:rPr>
                <w:rFonts w:eastAsiaTheme="minorEastAsia" w:cstheme="minorBidi"/>
              </w:rPr>
            </w:pPr>
            <w:r>
              <w:rPr>
                <w:rFonts w:eastAsiaTheme="minorEastAsia" w:cstheme="minorBidi"/>
              </w:rPr>
              <w:t xml:space="preserve">0.645 </w:t>
            </w:r>
          </w:p>
        </w:tc>
        <w:tc>
          <w:tcPr>
            <w:tcW w:w="1706" w:type="dxa"/>
          </w:tcPr>
          <w:p w14:paraId="00EB814C">
            <w:pPr>
              <w:pStyle w:val="42"/>
              <w:rPr>
                <w:rFonts w:eastAsiaTheme="minorEastAsia" w:cstheme="minorBidi"/>
              </w:rPr>
            </w:pPr>
            <w:r>
              <w:rPr>
                <w:rFonts w:eastAsiaTheme="minorEastAsia" w:cstheme="minorBidi"/>
              </w:rPr>
              <w:t xml:space="preserve">17.622 </w:t>
            </w:r>
          </w:p>
        </w:tc>
        <w:tc>
          <w:tcPr>
            <w:tcW w:w="1706" w:type="dxa"/>
          </w:tcPr>
          <w:p w14:paraId="65CBFBA7">
            <w:pPr>
              <w:pStyle w:val="42"/>
              <w:rPr>
                <w:rFonts w:eastAsiaTheme="minorEastAsia" w:cstheme="minorBidi"/>
              </w:rPr>
            </w:pPr>
            <w:r>
              <w:rPr>
                <w:rFonts w:eastAsiaTheme="minorEastAsia" w:cstheme="minorBidi"/>
              </w:rPr>
              <w:t xml:space="preserve">0.028 </w:t>
            </w:r>
          </w:p>
        </w:tc>
      </w:tr>
      <w:tr w14:paraId="174B332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restart"/>
            <w:vAlign w:val="center"/>
          </w:tcPr>
          <w:p w14:paraId="625D4291">
            <w:pPr>
              <w:pStyle w:val="42"/>
              <w:rPr>
                <w:rFonts w:eastAsiaTheme="minorEastAsia" w:cstheme="minorBidi"/>
              </w:rPr>
            </w:pPr>
            <w:r>
              <w:rPr>
                <w:rFonts w:hint="eastAsia" w:eastAsiaTheme="minorEastAsia" w:cstheme="minorBidi"/>
              </w:rPr>
              <w:t>情景二</w:t>
            </w:r>
          </w:p>
        </w:tc>
        <w:tc>
          <w:tcPr>
            <w:tcW w:w="1705" w:type="dxa"/>
            <w:vAlign w:val="center"/>
          </w:tcPr>
          <w:p w14:paraId="2ECFA0B9">
            <w:pPr>
              <w:pStyle w:val="42"/>
              <w:rPr>
                <w:rFonts w:eastAsiaTheme="minorEastAsia" w:cstheme="minorBidi"/>
              </w:rPr>
            </w:pPr>
            <w:r>
              <w:rPr>
                <w:rFonts w:hint="eastAsia" w:eastAsiaTheme="minorEastAsia" w:cstheme="minorBidi"/>
              </w:rPr>
              <w:t>4月</w:t>
            </w:r>
          </w:p>
        </w:tc>
        <w:tc>
          <w:tcPr>
            <w:tcW w:w="1706" w:type="dxa"/>
          </w:tcPr>
          <w:p w14:paraId="6E55B032">
            <w:pPr>
              <w:pStyle w:val="42"/>
              <w:rPr>
                <w:rFonts w:eastAsiaTheme="minorEastAsia" w:cstheme="minorBidi"/>
              </w:rPr>
            </w:pPr>
            <w:r>
              <w:rPr>
                <w:rFonts w:eastAsiaTheme="minorEastAsia" w:cstheme="minorBidi"/>
              </w:rPr>
              <w:t xml:space="preserve">0.489 </w:t>
            </w:r>
          </w:p>
        </w:tc>
        <w:tc>
          <w:tcPr>
            <w:tcW w:w="1706" w:type="dxa"/>
          </w:tcPr>
          <w:p w14:paraId="685569F2">
            <w:pPr>
              <w:pStyle w:val="42"/>
              <w:rPr>
                <w:rFonts w:eastAsiaTheme="minorEastAsia" w:cstheme="minorBidi"/>
              </w:rPr>
            </w:pPr>
            <w:r>
              <w:rPr>
                <w:rFonts w:eastAsiaTheme="minorEastAsia" w:cstheme="minorBidi"/>
              </w:rPr>
              <w:t xml:space="preserve">16.830 </w:t>
            </w:r>
          </w:p>
        </w:tc>
        <w:tc>
          <w:tcPr>
            <w:tcW w:w="1706" w:type="dxa"/>
          </w:tcPr>
          <w:p w14:paraId="2FCE4574">
            <w:pPr>
              <w:pStyle w:val="42"/>
              <w:rPr>
                <w:rFonts w:eastAsiaTheme="minorEastAsia" w:cstheme="minorBidi"/>
              </w:rPr>
            </w:pPr>
            <w:r>
              <w:rPr>
                <w:rFonts w:eastAsiaTheme="minorEastAsia" w:cstheme="minorBidi"/>
              </w:rPr>
              <w:t xml:space="preserve">0.021 </w:t>
            </w:r>
          </w:p>
        </w:tc>
      </w:tr>
      <w:tr w14:paraId="326FF15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705" w:type="dxa"/>
            <w:vMerge w:val="continue"/>
            <w:vAlign w:val="center"/>
          </w:tcPr>
          <w:p w14:paraId="3AF55779">
            <w:pPr>
              <w:pStyle w:val="42"/>
              <w:rPr>
                <w:rFonts w:eastAsiaTheme="minorEastAsia" w:cstheme="minorBidi"/>
              </w:rPr>
            </w:pPr>
          </w:p>
        </w:tc>
        <w:tc>
          <w:tcPr>
            <w:tcW w:w="1705" w:type="dxa"/>
            <w:vAlign w:val="center"/>
          </w:tcPr>
          <w:p w14:paraId="712998AB">
            <w:pPr>
              <w:pStyle w:val="42"/>
              <w:rPr>
                <w:rFonts w:eastAsiaTheme="minorEastAsia" w:cstheme="minorBidi"/>
              </w:rPr>
            </w:pPr>
            <w:r>
              <w:rPr>
                <w:rFonts w:hint="eastAsia" w:eastAsiaTheme="minorEastAsia" w:cstheme="minorBidi"/>
              </w:rPr>
              <w:t>5月</w:t>
            </w:r>
          </w:p>
        </w:tc>
        <w:tc>
          <w:tcPr>
            <w:tcW w:w="1706" w:type="dxa"/>
          </w:tcPr>
          <w:p w14:paraId="63D2BE8C">
            <w:pPr>
              <w:pStyle w:val="42"/>
              <w:rPr>
                <w:rFonts w:eastAsiaTheme="minorEastAsia" w:cstheme="minorBidi"/>
              </w:rPr>
            </w:pPr>
            <w:r>
              <w:rPr>
                <w:rFonts w:eastAsiaTheme="minorEastAsia" w:cstheme="minorBidi"/>
              </w:rPr>
              <w:t xml:space="preserve">0.474 </w:t>
            </w:r>
          </w:p>
        </w:tc>
        <w:tc>
          <w:tcPr>
            <w:tcW w:w="1706" w:type="dxa"/>
          </w:tcPr>
          <w:p w14:paraId="26E4E664">
            <w:pPr>
              <w:pStyle w:val="42"/>
              <w:rPr>
                <w:rFonts w:eastAsiaTheme="minorEastAsia" w:cstheme="minorBidi"/>
              </w:rPr>
            </w:pPr>
            <w:r>
              <w:rPr>
                <w:rFonts w:eastAsiaTheme="minorEastAsia" w:cstheme="minorBidi"/>
              </w:rPr>
              <w:t xml:space="preserve">17.089 </w:t>
            </w:r>
          </w:p>
        </w:tc>
        <w:tc>
          <w:tcPr>
            <w:tcW w:w="1706" w:type="dxa"/>
          </w:tcPr>
          <w:p w14:paraId="36674286">
            <w:pPr>
              <w:pStyle w:val="42"/>
              <w:rPr>
                <w:rFonts w:eastAsiaTheme="minorEastAsia" w:cstheme="minorBidi"/>
              </w:rPr>
            </w:pPr>
            <w:r>
              <w:rPr>
                <w:rFonts w:eastAsiaTheme="minorEastAsia" w:cstheme="minorBidi"/>
              </w:rPr>
              <w:t xml:space="preserve">0.023 </w:t>
            </w:r>
          </w:p>
        </w:tc>
      </w:tr>
    </w:tbl>
    <w:p w14:paraId="2A8FCF0B">
      <w:r>
        <w:rPr>
          <w:rFonts w:hint="eastAsia"/>
        </w:rPr>
        <w:t>由上表可知，在石榴坝饮用水源取水口处，氨氮、COD和总磷浓度均有所下降。情景一（放空洞全开）和情景二（放空洞半开）两种情况下，氨氮、COD和总磷在4、5月份均达到了《地表水环境质量标准》（GB3838-2002）中III类水域水质要求。</w:t>
      </w:r>
    </w:p>
    <w:p w14:paraId="55752CB4">
      <w:pPr>
        <w:pStyle w:val="4"/>
      </w:pPr>
      <w:bookmarkStart w:id="104" w:name="_Toc166488892"/>
      <w:r>
        <w:rPr>
          <w:rFonts w:hint="eastAsia"/>
        </w:rPr>
        <w:t>4.2.4 运行期对库区水环境影响分析</w:t>
      </w:r>
      <w:bookmarkEnd w:id="104"/>
    </w:p>
    <w:p w14:paraId="57ABE783">
      <w:r>
        <w:rPr>
          <w:rFonts w:hint="eastAsia"/>
        </w:rPr>
        <w:t>（1）库区水环境恶化原因</w:t>
      </w:r>
    </w:p>
    <w:p w14:paraId="377AC0F8">
      <w:r>
        <w:rPr>
          <w:rFonts w:hint="eastAsia"/>
        </w:rPr>
        <w:t>首先，跑马滩水库修建于上世纪六十年代，自九十年代初开始，库区内开始网箱养鱼，由于网箱养鱼以投饵性鱼类为主，饵料不能全部消耗，未消耗的饵料沉积在库区，同时鱼类排泄物沉积，造成水库水质中氮磷元素含量增加，造成水质富营养化，虽然目前已经取消了库区网箱水产养殖，但是前期留存在库底的饵料等依然影响水库底层水水质。</w:t>
      </w:r>
    </w:p>
    <w:p w14:paraId="56BAE755">
      <w:r>
        <w:rPr>
          <w:rFonts w:hint="eastAsia"/>
        </w:rPr>
        <w:t>另外，跑马滩水库库区长达27km，库区两岸农业耕地分布较广，开发程度较高，含N、P等农药和化肥进入水库，沉积遗留在库区内，容易造成水库水质恶化。并且库区乡镇由于缺乏生活污水处理设施，库区上游两岸居民生活污水大多直接排（汇）入水库，生活垃圾堆置在河道和溪流边，随雨水冲刷进入库区，沉积在库底，进一步造成水库库底淤泥含N、P等污染水质的矿物质。</w:t>
      </w:r>
    </w:p>
    <w:p w14:paraId="30CB2172">
      <w:r>
        <w:rPr>
          <w:rFonts w:hint="eastAsia"/>
        </w:rPr>
        <w:t>综合多方因素，库区水环境质量日渐恶化，需要有效措施改善。</w:t>
      </w:r>
    </w:p>
    <w:p w14:paraId="608B7E12">
      <w:r>
        <w:rPr>
          <w:rFonts w:hint="eastAsia"/>
        </w:rPr>
        <w:t>（2）放空洞运行对库区水环境影响分析</w:t>
      </w:r>
    </w:p>
    <w:p w14:paraId="1E2F6386">
      <w:r>
        <w:rPr>
          <w:rFonts w:hint="eastAsia"/>
        </w:rPr>
        <w:t>放空洞运行后可用于水库死水位以下水体交换，提高水生态环境质量，同时也可降低库水位，为检修水工建筑物、库区清淤提供便利条件。对于流域水环境是有利措施，可提高区域水环境质量，对改变该流域时好时坏的地表水环境质量现状是积极有利的，进一步为跑马滩水库所在流域达到《遂宁市水功能区划分技术报告》要求的</w:t>
      </w:r>
      <w:bookmarkStart w:id="105" w:name="_Hlk166477145"/>
      <w:r>
        <w:rPr>
          <w:rFonts w:hint="eastAsia"/>
        </w:rPr>
        <w:t>Ⅲ类水质标准</w:t>
      </w:r>
      <w:bookmarkEnd w:id="105"/>
      <w:r>
        <w:rPr>
          <w:rFonts w:hint="eastAsia"/>
        </w:rPr>
        <w:t>做出贡献。</w:t>
      </w:r>
    </w:p>
    <w:p w14:paraId="5BE9F61F">
      <w:pPr>
        <w:pStyle w:val="4"/>
      </w:pPr>
      <w:bookmarkStart w:id="106" w:name="_Toc166488893"/>
      <w:r>
        <w:rPr>
          <w:rFonts w:hint="eastAsia"/>
        </w:rPr>
        <w:t>4.2.5 运行期下游水生态影响分析</w:t>
      </w:r>
      <w:bookmarkEnd w:id="106"/>
    </w:p>
    <w:p w14:paraId="3CB18C5A">
      <w:r>
        <w:rPr>
          <w:rFonts w:hint="eastAsia"/>
        </w:rPr>
        <w:t>根据第4.2.3章节中的水文情势分析，在</w:t>
      </w:r>
      <w:bookmarkStart w:id="107" w:name="_Hlk166477000"/>
      <w:r>
        <w:rPr>
          <w:rFonts w:hint="eastAsia"/>
        </w:rPr>
        <w:t>水库水环境最差的</w:t>
      </w:r>
      <w:r>
        <w:rPr>
          <w:rFonts w:hint="eastAsia" w:ascii="宋体" w:hAnsi="宋体"/>
        </w:rPr>
        <w:t>Ⅳ</w:t>
      </w:r>
      <w:r>
        <w:rPr>
          <w:rFonts w:hint="eastAsia"/>
        </w:rPr>
        <w:t>类水域水质情况下，</w:t>
      </w:r>
      <w:bookmarkEnd w:id="107"/>
      <w:r>
        <w:rPr>
          <w:rFonts w:hint="eastAsia"/>
        </w:rPr>
        <w:t>由于放空洞的运行坝址下游水质受到的影响比较明显，容易恶化生物栖息的生态环境，并且由于增大了地表径流，容易增加水土流失，改变自然流水形态，加剧水质恶化，从而导致生态环境的破坏。正常情况下由于放空洞运行时间较短，下泄流量相较预测情景而言要小很多，初始污染物浓度也较小，在4、5月份之后由于洪水期的来临，下游生态环境的修复能力会提高很多，在合理的放空洞运行方式和保护措施下，对下游水生态的影响程度是有限的。</w:t>
      </w:r>
    </w:p>
    <w:p w14:paraId="0931F66D">
      <w:pPr>
        <w:pStyle w:val="2"/>
      </w:pPr>
      <w:bookmarkStart w:id="108" w:name="_Toc166488894"/>
      <w:r>
        <w:t>5 地表水环境保护措施</w:t>
      </w:r>
      <w:bookmarkEnd w:id="108"/>
    </w:p>
    <w:p w14:paraId="672F0811">
      <w:pPr>
        <w:pStyle w:val="3"/>
      </w:pPr>
      <w:bookmarkStart w:id="109" w:name="_Toc166488895"/>
      <w:r>
        <w:rPr>
          <w:rFonts w:hint="eastAsia"/>
        </w:rPr>
        <w:t>5.1 施工期地表水环境保护措施</w:t>
      </w:r>
      <w:bookmarkEnd w:id="109"/>
    </w:p>
    <w:p w14:paraId="42E5676D">
      <w:r>
        <w:rPr>
          <w:rFonts w:hint="eastAsia"/>
        </w:rPr>
        <w:t>（1）含油污水处理</w:t>
      </w:r>
    </w:p>
    <w:p w14:paraId="56C174B0">
      <w:r>
        <w:rPr>
          <w:rFonts w:hint="eastAsia"/>
        </w:rPr>
        <w:t>本工程施工期间在建设区设置机械修配站和汽车保养站，含油污水排放强度约3m³/d，石油类浓度约50mg/L。在施工机械停放场处设置简单的废水收集系统，含油废水通过集水沟汇集后，经隔油池处理达标后用于场区或周边洒水降尘。</w:t>
      </w:r>
    </w:p>
    <w:p w14:paraId="2272F5FA">
      <w:r>
        <w:rPr>
          <w:rFonts w:hint="eastAsia"/>
        </w:rPr>
        <w:t>由于本工程含油废水量很小，废水处理构筑物简单，仅需定期清理隔油池，并及时修理和更换配件，设置含油污水隔油沉淀池1座。</w:t>
      </w:r>
    </w:p>
    <w:p w14:paraId="14DF98F8">
      <w:r>
        <w:rPr>
          <w:rFonts w:hint="eastAsia"/>
        </w:rPr>
        <w:t>（2）生活污水处理</w:t>
      </w:r>
    </w:p>
    <w:p w14:paraId="1B2B51C1">
      <w:r>
        <w:rPr>
          <w:rFonts w:hint="eastAsia"/>
        </w:rPr>
        <w:t>本工程在施工高峰时人数达80人，按生活用水0.12m³/d人计，则施工高峰期用水量为9.6m³/d。</w:t>
      </w:r>
    </w:p>
    <w:p w14:paraId="2103A3E4">
      <w:r>
        <w:rPr>
          <w:rFonts w:hint="eastAsia"/>
        </w:rPr>
        <w:t>工程区施工人员集中在枢纽工区和护岸工区，施工高峰期最大小时排污量为5.2m³/h，本工程设置化粪池预处理后，转运至附近集中污水处理站进行处理。设置含油污水隔油沉淀池1座，旱厕3个。</w:t>
      </w:r>
    </w:p>
    <w:p w14:paraId="1BF3C5BB">
      <w:pPr>
        <w:pStyle w:val="3"/>
      </w:pPr>
      <w:bookmarkStart w:id="110" w:name="_Toc166488896"/>
      <w:r>
        <w:rPr>
          <w:rFonts w:hint="eastAsia"/>
        </w:rPr>
        <w:t>5.2 运行期地表水环境保护措施</w:t>
      </w:r>
      <w:bookmarkEnd w:id="110"/>
    </w:p>
    <w:p w14:paraId="104D06B3">
      <w:r>
        <w:rPr>
          <w:rFonts w:hint="eastAsia"/>
        </w:rPr>
        <w:t>放空洞修建运行后，应及时开展坝址下游的水生态环境和蟠龙河河口下游31km处石榴坝饮用水源取水口处的划定保护，加强放空洞的运行管理和下游水质监测工作。</w:t>
      </w:r>
    </w:p>
    <w:p w14:paraId="52195B6C">
      <w:r>
        <w:rPr>
          <w:rFonts w:hint="eastAsia"/>
        </w:rPr>
        <w:t>具体措施：</w:t>
      </w:r>
    </w:p>
    <w:p w14:paraId="3E527715">
      <w:r>
        <w:rPr>
          <w:rFonts w:hint="eastAsia"/>
        </w:rPr>
        <w:t>（1）加强水政及环保法规宣传教育；</w:t>
      </w:r>
    </w:p>
    <w:p w14:paraId="06798FAF">
      <w:r>
        <w:rPr>
          <w:rFonts w:hint="eastAsia"/>
        </w:rPr>
        <w:t>（2）加强流域沿线取水及废水排放控制；</w:t>
      </w:r>
    </w:p>
    <w:p w14:paraId="4359D06C">
      <w:r>
        <w:rPr>
          <w:rFonts w:hint="eastAsia"/>
        </w:rPr>
        <w:t>（3）库区禁止使用剧毒农药，以减少面源污染的发生；</w:t>
      </w:r>
    </w:p>
    <w:p w14:paraId="23E6AC76">
      <w:r>
        <w:rPr>
          <w:rFonts w:hint="eastAsia"/>
        </w:rPr>
        <w:t>（4）优化施肥与灌溉的时间时序安排，减少携带农药化肥残留进入地表和地下水体中；</w:t>
      </w:r>
    </w:p>
    <w:p w14:paraId="1C5E44FC">
      <w:r>
        <w:rPr>
          <w:rFonts w:hint="eastAsia"/>
        </w:rPr>
        <w:t>（5）定期进行水质监测，加强流域附近农村生活污水集中处理和面源污染治理工作。</w:t>
      </w:r>
    </w:p>
    <w:p w14:paraId="69859FB0">
      <w:pPr>
        <w:pStyle w:val="2"/>
      </w:pPr>
      <w:bookmarkStart w:id="111" w:name="_Toc166488897"/>
      <w:r>
        <w:rPr>
          <w:rFonts w:hint="eastAsia"/>
        </w:rPr>
        <w:t>6 结论及建议</w:t>
      </w:r>
      <w:bookmarkEnd w:id="111"/>
    </w:p>
    <w:p w14:paraId="1448D449">
      <w:pPr>
        <w:pStyle w:val="3"/>
      </w:pPr>
      <w:bookmarkStart w:id="112" w:name="_Toc166488898"/>
      <w:r>
        <w:rPr>
          <w:rFonts w:hint="eastAsia"/>
        </w:rPr>
        <w:t>6.1 结论</w:t>
      </w:r>
      <w:bookmarkEnd w:id="112"/>
    </w:p>
    <w:p w14:paraId="0E17D15C">
      <w:pPr>
        <w:pStyle w:val="4"/>
      </w:pPr>
      <w:bookmarkStart w:id="113" w:name="_Toc166488899"/>
      <w:r>
        <w:rPr>
          <w:rFonts w:hint="eastAsia"/>
        </w:rPr>
        <w:t>6.1.1 项目概况</w:t>
      </w:r>
      <w:bookmarkEnd w:id="113"/>
    </w:p>
    <w:p w14:paraId="39F63153">
      <w:r>
        <w:rPr>
          <w:rFonts w:hint="eastAsia"/>
        </w:rPr>
        <w:t>遂宁市安居区跑马滩水库增设放空洞工程项目主要用于水库死水位以下水体交换，提高水生态环境质量；降低库水位，为检修水工建筑物、库区清淤提供便利条件；在紧急情况下降低库水位，保证下游场镇和重要设施的安全。</w:t>
      </w:r>
    </w:p>
    <w:p w14:paraId="0E4B1C2A">
      <w:r>
        <w:rPr>
          <w:rFonts w:hint="eastAsia"/>
        </w:rPr>
        <w:t>根据《环境影响评价技术导则地表水环境》（HJ/T2.3-2018），遂宁市安居区跑马滩水库增设放空洞工程为水文要素影响型建设项目。本工程评价等级为二级评价。</w:t>
      </w:r>
    </w:p>
    <w:p w14:paraId="589937C8">
      <w:r>
        <w:rPr>
          <w:rFonts w:hint="eastAsia"/>
        </w:rPr>
        <w:t>评价范围是跑马滩水库库尾至蟠龙河河口，总河长33.2km，其中跑马滩水库库尾至大坝坝址河长8.2km，水库坝址至蟠龙河河口河长25km。</w:t>
      </w:r>
    </w:p>
    <w:p w14:paraId="0C5C8BD4">
      <w:pPr>
        <w:pStyle w:val="4"/>
      </w:pPr>
      <w:bookmarkStart w:id="114" w:name="_Toc166488900"/>
      <w:r>
        <w:rPr>
          <w:rFonts w:hint="eastAsia"/>
        </w:rPr>
        <w:t>6.1.2 地表水环境现状调查与评价结论</w:t>
      </w:r>
      <w:bookmarkEnd w:id="114"/>
    </w:p>
    <w:p w14:paraId="51736207">
      <w:r>
        <w:rPr>
          <w:rFonts w:hint="eastAsia"/>
        </w:rPr>
        <w:t>根据遂宁市生态环境局公布的地表水环境质量调查和引用的监测报告可知，跑马滩水库所在流域地表水环境质量大部分时间满足地表水环境质量标准》（GB3838-2002）中III类水域水质要求，但是极少数月份水质较差，达到了</w:t>
      </w:r>
      <w:r>
        <w:t>Ⅳ</w:t>
      </w:r>
      <w:r>
        <w:rPr>
          <w:rFonts w:hint="eastAsia"/>
        </w:rPr>
        <w:t>类甚至</w:t>
      </w:r>
      <w:r>
        <w:t>Ⅴ</w:t>
      </w:r>
      <w:r>
        <w:rPr>
          <w:rFonts w:hint="eastAsia"/>
        </w:rPr>
        <w:t>类。并且，在近3年大安和跑马滩断面水质达标次数虽然占比较大，但水质有变差的趋势需要提高注意。</w:t>
      </w:r>
    </w:p>
    <w:p w14:paraId="0F21355D">
      <w:r>
        <w:rPr>
          <w:rFonts w:hint="eastAsia"/>
        </w:rPr>
        <w:t>跑马滩水库所在流域径流主要由降雨形成，其次是地下水补给。附近无水文站提供水文径流资料，可通过蟠龙河相邻流域嘉陵江支流吉安河赵家祠水文站作为水文计算依据站，采用面积比拟法和降水修正计算跑马滩水库坝址及下游径流，对比《遂宁市安居区跑马滩水库除险加固项目地表水环境影响专项评价》中的水文计算，计算结果合理。</w:t>
      </w:r>
    </w:p>
    <w:p w14:paraId="6562FB76">
      <w:r>
        <w:rPr>
          <w:rFonts w:hint="eastAsia"/>
        </w:rPr>
        <w:t>洪水特性：项目所在流域的洪水主要是由暴雨形成，雨洪关系密切，洪水过程具有陡涨陡落、峰型尖瘦、历时较短的特点。由于上游河道坡陡流急，且暴雨强度较大，洪水汇流时间短，形成尖瘦形洪水过程。下游河流坡度变缓，多支流汇入，易形成复峰过程，一次洪水历时为1-3天，涨洪历时10小时左右。</w:t>
      </w:r>
    </w:p>
    <w:p w14:paraId="199DCDC1">
      <w:r>
        <w:rPr>
          <w:rFonts w:hint="eastAsia"/>
        </w:rPr>
        <w:t>泥沙特性：项目所在流域的泥沙来源及产沙特性与其自然地理情况有着密切的关系，流域属于浅切低山河谷，由于流域内人口众多，较之森林覆盖率低，农耕发达，壤土裸露，部分耕地坡度较大，时有山体坍塌发生，泥沙来源条件较为有利，遇到大雨或暴雨时，泥沙被携带入槽，形成泥沙主要的来源。</w:t>
      </w:r>
    </w:p>
    <w:p w14:paraId="2AE702EE">
      <w:pPr>
        <w:pStyle w:val="4"/>
      </w:pPr>
      <w:bookmarkStart w:id="115" w:name="_Toc166488901"/>
      <w:r>
        <w:rPr>
          <w:rFonts w:hint="eastAsia"/>
        </w:rPr>
        <w:t>6.1.3 地表水环境影响预测与评价结论</w:t>
      </w:r>
      <w:bookmarkEnd w:id="115"/>
    </w:p>
    <w:p w14:paraId="78A26332">
      <w:r>
        <w:rPr>
          <w:rFonts w:hint="eastAsia"/>
        </w:rPr>
        <w:t>根据第四章节的水文预测发现，在放空洞建设完成后，由于4、5月份下泄的放空流量，导致坝址下游的水文情势发生变化，各断面的水深和流速随着流量的加大均有不同程度的增大趋势。</w:t>
      </w:r>
    </w:p>
    <w:p w14:paraId="555263BD">
      <w:r>
        <w:rPr>
          <w:rFonts w:hint="eastAsia"/>
        </w:rPr>
        <w:t>施工期间围堰不会造成河道径流变化，对下游水文情势基本不会造成影响。同时，由于跑马滩水库底泥中富含的氮、磷、有机物等营养物质，以及含油废水、生活污水，可能会对水库及坝址下游水质产生一定影响。但通过有效保护措施和施工时段的选择，将最大限度降低不利影响，并且会随着工程建设的完成而消失。</w:t>
      </w:r>
    </w:p>
    <w:p w14:paraId="4ADF0260">
      <w:r>
        <w:rPr>
          <w:rFonts w:hint="eastAsia"/>
        </w:rPr>
        <w:t>通过放空洞运行期间坝址下游各断面的水文情势变化分析，放空洞全开和半开状态下坝址下游各断面的水文要素（流量、水深和流速）均有较大幅度的提高，其中，水深在断面1、4、8的变化幅度最为明显。由于放空洞运行时间一般较短，实际情况相对于预测来说下泄流量更少，并4、5月份的流量、水深和流速在放空洞全开下距离其余月份最大值任较远，即正常情况下跑马滩水库坝址下游河道有能力应对放空洞运行时的下泄流量。因此，放空洞运行期间会使坝址下游水文情势出现变大趋势，改变了下游水文情势的变化规律，对原有河道造成一定影响，尤其是水深变化比较突出，将淹没河道两岸的部分植被，又由于放空洞流量最大程度下泄情况下不超过下游河道最大承受能力，不会对下游河道造成重大损害，河道附近的环境有自我修复的条件。</w:t>
      </w:r>
    </w:p>
    <w:p w14:paraId="763852EF">
      <w:r>
        <w:rPr>
          <w:rFonts w:hint="eastAsia"/>
        </w:rPr>
        <w:t>由于放空洞的运行将水库死水位以下的水体下泄到坝址下游，对下游地表水环境质量有一定程度的影响，在放空洞下泄初始污染物浓度最高的Ⅳ类水域水质情况下，坝址下游蟠龙河河口处任有部分指标未降到Ⅲ类水质标准。</w:t>
      </w:r>
    </w:p>
    <w:p w14:paraId="68CFCFF0">
      <w:r>
        <w:rPr>
          <w:rFonts w:hint="eastAsia"/>
        </w:rPr>
        <w:t>根据琼江蟠龙河汇入后水质达标距离预测得出结论：情景一（放空洞全开）下，4月份的水质预测指标最远在琼江蟠龙河河口下游13.715km处完全达到地表水环境质量III类标准值，5月份的水质预测指标最远在琼江蟠龙河河口下游15.444km处完全达到地表水环境质量III类标准值；情景二（放空洞全开）下，4月份的水质预测指标最远在琼江蟠龙河河口下游7.207km处完全达到地表水环境质量III类标准值，5月份的水质预测指标最远在琼江蟠龙河河口下游10.177km处完全达到地表水环境质量III类标准值。并且在琼江石榴坝饮用水源取水口处全部预测指标均达到了Ⅲ类水质标准。</w:t>
      </w:r>
    </w:p>
    <w:p w14:paraId="11A252F2">
      <w:pPr>
        <w:pStyle w:val="3"/>
      </w:pPr>
      <w:bookmarkStart w:id="116" w:name="_Toc166488902"/>
      <w:r>
        <w:rPr>
          <w:rFonts w:hint="eastAsia"/>
        </w:rPr>
        <w:t>6.2 建议</w:t>
      </w:r>
      <w:bookmarkEnd w:id="116"/>
    </w:p>
    <w:p w14:paraId="3BBE10F8">
      <w:r>
        <w:rPr>
          <w:rFonts w:hint="eastAsia"/>
        </w:rPr>
        <w:t>为保证放空洞建设不会对水库及下游地表水环境造成明显的负面影响，本次环评提出如下几点建议：</w:t>
      </w:r>
    </w:p>
    <w:p w14:paraId="0A9FDAAF">
      <w:r>
        <w:rPr>
          <w:rFonts w:hint="eastAsia"/>
        </w:rPr>
        <w:t>（1）围堰施工时段选择要仔细研究河道的水文特性，根据主体工程的特点和施工进度的要求，进行技术经济比较。一般不宜把导流时段划分过细，分月设计频率的流量，只作为安排施工进度计划时的参考，不宜作为导流设计的依据；</w:t>
      </w:r>
    </w:p>
    <w:p w14:paraId="73BD74D0">
      <w:r>
        <w:rPr>
          <w:rFonts w:hint="eastAsia"/>
        </w:rPr>
        <w:t>（2）合理安排放空洞运行时间，避免下泄流量对下游地表水环境造成重大损害，在最大程度利用其功能特性外需要注意水库及下游安全问题；</w:t>
      </w:r>
    </w:p>
    <w:p w14:paraId="4F683CAB">
      <w:r>
        <w:rPr>
          <w:rFonts w:hint="eastAsia"/>
        </w:rPr>
        <w:t>（3）在水库周边修建水环境保护标识牌。加强宣传教育，提高水环境保护意识；</w:t>
      </w:r>
    </w:p>
    <w:p w14:paraId="47D16830">
      <w:r>
        <w:rPr>
          <w:rFonts w:hint="eastAsia"/>
        </w:rPr>
        <w:t>（4）化肥、农药等类似会严重影响水质的危险因子杜绝入库；</w:t>
      </w:r>
    </w:p>
    <w:p w14:paraId="488FBF8C">
      <w:r>
        <w:rPr>
          <w:rFonts w:hint="eastAsia"/>
        </w:rPr>
        <w:t>（5）禁止在水库周围500m范围内修建任何养殖厂。</w:t>
      </w:r>
    </w:p>
    <w:p w14:paraId="432A747D">
      <w:pPr>
        <w:ind w:firstLine="0" w:firstLineChars="0"/>
      </w:pPr>
    </w:p>
    <w:sectPr>
      <w:pgSz w:w="11906" w:h="16838"/>
      <w:pgMar w:top="1440" w:right="1797" w:bottom="1440" w:left="1797" w:header="851" w:footer="992" w:gutter="0"/>
      <w:cols w:space="425" w:num="1"/>
      <w:docGrid w:linePitch="326"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ambria">
    <w:panose1 w:val="02040503050406030204"/>
    <w:charset w:val="00"/>
    <w:family w:val="roman"/>
    <w:pitch w:val="default"/>
    <w:sig w:usb0="E00002FF" w:usb1="400004FF" w:usb2="00000000"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Cambria Math">
    <w:panose1 w:val="02040503050406030204"/>
    <w:charset w:val="00"/>
    <w:family w:val="roman"/>
    <w:pitch w:val="default"/>
    <w:sig w:usb0="E00002FF" w:usb1="420024FF" w:usb2="00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971045890"/>
      <w:docPartObj>
        <w:docPartGallery w:val="AutoText"/>
      </w:docPartObj>
    </w:sdtPr>
    <w:sdtContent>
      <w:p w14:paraId="13F1C537">
        <w:pPr>
          <w:pStyle w:val="14"/>
          <w:ind w:firstLine="360"/>
          <w:jc w:val="center"/>
        </w:pPr>
        <w:r>
          <w:fldChar w:fldCharType="begin"/>
        </w:r>
        <w:r>
          <w:instrText xml:space="preserve">PAGE   \* MERGEFORMAT</w:instrText>
        </w:r>
        <w:r>
          <w:fldChar w:fldCharType="separate"/>
        </w:r>
        <w:r>
          <w:rPr>
            <w:lang w:val="zh-CN"/>
          </w:rPr>
          <w:t>1</w:t>
        </w:r>
        <w:r>
          <w:fldChar w:fldCharType="end"/>
        </w:r>
      </w:p>
    </w:sdtContent>
  </w:sdt>
  <w:p w14:paraId="0FF6C7C9">
    <w:pPr>
      <w:pStyle w:val="14"/>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04398B0">
    <w:pPr>
      <w:pStyle w:val="14"/>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D1F4CCB">
    <w:pPr>
      <w:pStyle w:val="14"/>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6337B2">
    <w:pPr>
      <w:pStyle w:val="15"/>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EAEDF06">
    <w:pPr>
      <w:pStyle w:val="15"/>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99E0AC2">
    <w:pPr>
      <w:pStyle w:val="15"/>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bordersDoNotSurroundHeader w:val="1"/>
  <w:bordersDoNotSurroundFooter w:val="1"/>
  <w:hideSpellingErrors/>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20"/>
  <w:drawingGridVerticalSpacing w:val="163"/>
  <w:displayHorizontalDrawingGridEvery w:val="2"/>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31284"/>
    <w:rsid w:val="00001BC0"/>
    <w:rsid w:val="00007CD5"/>
    <w:rsid w:val="000107DD"/>
    <w:rsid w:val="0001178C"/>
    <w:rsid w:val="000124D0"/>
    <w:rsid w:val="00016EB1"/>
    <w:rsid w:val="00020F48"/>
    <w:rsid w:val="00021522"/>
    <w:rsid w:val="00023F6F"/>
    <w:rsid w:val="00024204"/>
    <w:rsid w:val="0003770A"/>
    <w:rsid w:val="0004164E"/>
    <w:rsid w:val="00044535"/>
    <w:rsid w:val="000474BF"/>
    <w:rsid w:val="00053BEC"/>
    <w:rsid w:val="00055A69"/>
    <w:rsid w:val="00056939"/>
    <w:rsid w:val="00061932"/>
    <w:rsid w:val="000623D3"/>
    <w:rsid w:val="000624B6"/>
    <w:rsid w:val="0006633B"/>
    <w:rsid w:val="00067344"/>
    <w:rsid w:val="00072025"/>
    <w:rsid w:val="00072274"/>
    <w:rsid w:val="00072FC6"/>
    <w:rsid w:val="00074629"/>
    <w:rsid w:val="000763EA"/>
    <w:rsid w:val="00076F7B"/>
    <w:rsid w:val="0007782D"/>
    <w:rsid w:val="00077EFC"/>
    <w:rsid w:val="00082F90"/>
    <w:rsid w:val="00087352"/>
    <w:rsid w:val="0008749D"/>
    <w:rsid w:val="00091BD2"/>
    <w:rsid w:val="000A4438"/>
    <w:rsid w:val="000A526F"/>
    <w:rsid w:val="000B0DF6"/>
    <w:rsid w:val="000B7AA6"/>
    <w:rsid w:val="000C2F87"/>
    <w:rsid w:val="000C671F"/>
    <w:rsid w:val="000D40DA"/>
    <w:rsid w:val="000D5D70"/>
    <w:rsid w:val="000F0BDE"/>
    <w:rsid w:val="000F45FA"/>
    <w:rsid w:val="000F5A99"/>
    <w:rsid w:val="000F7645"/>
    <w:rsid w:val="00102CEE"/>
    <w:rsid w:val="00103A04"/>
    <w:rsid w:val="00104A4D"/>
    <w:rsid w:val="001050B5"/>
    <w:rsid w:val="00112674"/>
    <w:rsid w:val="00116423"/>
    <w:rsid w:val="00117E39"/>
    <w:rsid w:val="00131284"/>
    <w:rsid w:val="00131D83"/>
    <w:rsid w:val="00132C1B"/>
    <w:rsid w:val="00137568"/>
    <w:rsid w:val="00141968"/>
    <w:rsid w:val="00150EC9"/>
    <w:rsid w:val="00155E01"/>
    <w:rsid w:val="00171FCA"/>
    <w:rsid w:val="00174398"/>
    <w:rsid w:val="0018399E"/>
    <w:rsid w:val="00183B23"/>
    <w:rsid w:val="00187F1A"/>
    <w:rsid w:val="00197E38"/>
    <w:rsid w:val="001A2308"/>
    <w:rsid w:val="001A45D9"/>
    <w:rsid w:val="001B18A8"/>
    <w:rsid w:val="001B1D07"/>
    <w:rsid w:val="001C07D2"/>
    <w:rsid w:val="001C135B"/>
    <w:rsid w:val="001C27A5"/>
    <w:rsid w:val="001D2B00"/>
    <w:rsid w:val="001D5D53"/>
    <w:rsid w:val="001D7DC2"/>
    <w:rsid w:val="001E228A"/>
    <w:rsid w:val="001E7D1C"/>
    <w:rsid w:val="001F2496"/>
    <w:rsid w:val="001F3508"/>
    <w:rsid w:val="001F7190"/>
    <w:rsid w:val="002044D5"/>
    <w:rsid w:val="002174BD"/>
    <w:rsid w:val="002178CD"/>
    <w:rsid w:val="002236C0"/>
    <w:rsid w:val="00234362"/>
    <w:rsid w:val="002377BB"/>
    <w:rsid w:val="00237B54"/>
    <w:rsid w:val="00241BA0"/>
    <w:rsid w:val="0024204F"/>
    <w:rsid w:val="002425D3"/>
    <w:rsid w:val="00243CFC"/>
    <w:rsid w:val="00244D02"/>
    <w:rsid w:val="002466E2"/>
    <w:rsid w:val="00246D70"/>
    <w:rsid w:val="00250FC3"/>
    <w:rsid w:val="00251C2D"/>
    <w:rsid w:val="00252588"/>
    <w:rsid w:val="00255BBF"/>
    <w:rsid w:val="002570E3"/>
    <w:rsid w:val="0025796B"/>
    <w:rsid w:val="00263210"/>
    <w:rsid w:val="00265476"/>
    <w:rsid w:val="00266144"/>
    <w:rsid w:val="00270612"/>
    <w:rsid w:val="00270BEA"/>
    <w:rsid w:val="0027205B"/>
    <w:rsid w:val="00274BA5"/>
    <w:rsid w:val="00276532"/>
    <w:rsid w:val="00283A1E"/>
    <w:rsid w:val="00283F40"/>
    <w:rsid w:val="0028600F"/>
    <w:rsid w:val="002870EB"/>
    <w:rsid w:val="00290A41"/>
    <w:rsid w:val="00290E57"/>
    <w:rsid w:val="00291C58"/>
    <w:rsid w:val="00295EC7"/>
    <w:rsid w:val="002A0344"/>
    <w:rsid w:val="002A1D19"/>
    <w:rsid w:val="002A55B6"/>
    <w:rsid w:val="002A7E74"/>
    <w:rsid w:val="002B1637"/>
    <w:rsid w:val="002B2ACC"/>
    <w:rsid w:val="002B393D"/>
    <w:rsid w:val="002B3FE6"/>
    <w:rsid w:val="002C0CFE"/>
    <w:rsid w:val="002C1A84"/>
    <w:rsid w:val="002C518B"/>
    <w:rsid w:val="002D3E59"/>
    <w:rsid w:val="002D5A3F"/>
    <w:rsid w:val="002D6C60"/>
    <w:rsid w:val="002E0447"/>
    <w:rsid w:val="002E5F2F"/>
    <w:rsid w:val="002E6436"/>
    <w:rsid w:val="00305ECE"/>
    <w:rsid w:val="003070D2"/>
    <w:rsid w:val="003123C2"/>
    <w:rsid w:val="00312B26"/>
    <w:rsid w:val="003160D9"/>
    <w:rsid w:val="00316EF0"/>
    <w:rsid w:val="0032440E"/>
    <w:rsid w:val="003308CF"/>
    <w:rsid w:val="00330976"/>
    <w:rsid w:val="00330FCA"/>
    <w:rsid w:val="00336556"/>
    <w:rsid w:val="0034121D"/>
    <w:rsid w:val="003438E3"/>
    <w:rsid w:val="00352839"/>
    <w:rsid w:val="003606C6"/>
    <w:rsid w:val="003619D6"/>
    <w:rsid w:val="00363C44"/>
    <w:rsid w:val="00367D6D"/>
    <w:rsid w:val="0037147B"/>
    <w:rsid w:val="00373670"/>
    <w:rsid w:val="003813B6"/>
    <w:rsid w:val="00384B93"/>
    <w:rsid w:val="00387BA6"/>
    <w:rsid w:val="00390138"/>
    <w:rsid w:val="003963F1"/>
    <w:rsid w:val="003A241A"/>
    <w:rsid w:val="003A4F70"/>
    <w:rsid w:val="003A5121"/>
    <w:rsid w:val="003B5D6A"/>
    <w:rsid w:val="003B7A2A"/>
    <w:rsid w:val="003C536D"/>
    <w:rsid w:val="003C5C50"/>
    <w:rsid w:val="003C6127"/>
    <w:rsid w:val="003D1B83"/>
    <w:rsid w:val="003D39B4"/>
    <w:rsid w:val="003D68E3"/>
    <w:rsid w:val="003D6C90"/>
    <w:rsid w:val="003D711C"/>
    <w:rsid w:val="003E24BE"/>
    <w:rsid w:val="003E469A"/>
    <w:rsid w:val="003F115C"/>
    <w:rsid w:val="003F2225"/>
    <w:rsid w:val="003F3767"/>
    <w:rsid w:val="003F3C2C"/>
    <w:rsid w:val="003F52D8"/>
    <w:rsid w:val="003F5A2B"/>
    <w:rsid w:val="003F7E4C"/>
    <w:rsid w:val="00400C8B"/>
    <w:rsid w:val="004027F9"/>
    <w:rsid w:val="00420402"/>
    <w:rsid w:val="0042062E"/>
    <w:rsid w:val="00425E41"/>
    <w:rsid w:val="0042795F"/>
    <w:rsid w:val="00427981"/>
    <w:rsid w:val="004328E8"/>
    <w:rsid w:val="004413C1"/>
    <w:rsid w:val="00441803"/>
    <w:rsid w:val="00445A33"/>
    <w:rsid w:val="00446D7A"/>
    <w:rsid w:val="00450D0F"/>
    <w:rsid w:val="00452CAE"/>
    <w:rsid w:val="004542AB"/>
    <w:rsid w:val="00454D40"/>
    <w:rsid w:val="00462924"/>
    <w:rsid w:val="00464A9B"/>
    <w:rsid w:val="00466254"/>
    <w:rsid w:val="00477C1C"/>
    <w:rsid w:val="00477D17"/>
    <w:rsid w:val="00487272"/>
    <w:rsid w:val="00487350"/>
    <w:rsid w:val="0049043F"/>
    <w:rsid w:val="0049138C"/>
    <w:rsid w:val="0049213E"/>
    <w:rsid w:val="004A02D7"/>
    <w:rsid w:val="004A39AC"/>
    <w:rsid w:val="004B23EA"/>
    <w:rsid w:val="004B23FA"/>
    <w:rsid w:val="004B660E"/>
    <w:rsid w:val="004C2557"/>
    <w:rsid w:val="004C3AAC"/>
    <w:rsid w:val="004C76F9"/>
    <w:rsid w:val="004C7F4D"/>
    <w:rsid w:val="004D03AC"/>
    <w:rsid w:val="004D44CC"/>
    <w:rsid w:val="004E1984"/>
    <w:rsid w:val="004E199E"/>
    <w:rsid w:val="004F1138"/>
    <w:rsid w:val="004F216A"/>
    <w:rsid w:val="004F21D9"/>
    <w:rsid w:val="004F2FEC"/>
    <w:rsid w:val="004F57E6"/>
    <w:rsid w:val="004F68DF"/>
    <w:rsid w:val="004F7B1D"/>
    <w:rsid w:val="0051442E"/>
    <w:rsid w:val="0051628B"/>
    <w:rsid w:val="00522E14"/>
    <w:rsid w:val="00522FF8"/>
    <w:rsid w:val="00533841"/>
    <w:rsid w:val="00536945"/>
    <w:rsid w:val="0054008A"/>
    <w:rsid w:val="005417F4"/>
    <w:rsid w:val="005463D6"/>
    <w:rsid w:val="0054789E"/>
    <w:rsid w:val="00551163"/>
    <w:rsid w:val="00551D44"/>
    <w:rsid w:val="00552649"/>
    <w:rsid w:val="005549EB"/>
    <w:rsid w:val="00556183"/>
    <w:rsid w:val="005569DC"/>
    <w:rsid w:val="005663EA"/>
    <w:rsid w:val="0056778B"/>
    <w:rsid w:val="00570442"/>
    <w:rsid w:val="00572331"/>
    <w:rsid w:val="00582EE4"/>
    <w:rsid w:val="00583F98"/>
    <w:rsid w:val="00584589"/>
    <w:rsid w:val="00585310"/>
    <w:rsid w:val="005877F2"/>
    <w:rsid w:val="005A17D6"/>
    <w:rsid w:val="005A1EE1"/>
    <w:rsid w:val="005A6BC6"/>
    <w:rsid w:val="005B0A51"/>
    <w:rsid w:val="005B0E42"/>
    <w:rsid w:val="005B12BC"/>
    <w:rsid w:val="005B3156"/>
    <w:rsid w:val="005B3316"/>
    <w:rsid w:val="005B4C6F"/>
    <w:rsid w:val="005B6AAA"/>
    <w:rsid w:val="005B6B2F"/>
    <w:rsid w:val="005B7E25"/>
    <w:rsid w:val="005C45C4"/>
    <w:rsid w:val="005D4C6A"/>
    <w:rsid w:val="005D5B8B"/>
    <w:rsid w:val="005D6D12"/>
    <w:rsid w:val="005D719F"/>
    <w:rsid w:val="005E214A"/>
    <w:rsid w:val="005E6420"/>
    <w:rsid w:val="005E7894"/>
    <w:rsid w:val="005F4743"/>
    <w:rsid w:val="005F5930"/>
    <w:rsid w:val="005F6772"/>
    <w:rsid w:val="005F708A"/>
    <w:rsid w:val="0060076A"/>
    <w:rsid w:val="006028F7"/>
    <w:rsid w:val="006040C5"/>
    <w:rsid w:val="00610A30"/>
    <w:rsid w:val="00612806"/>
    <w:rsid w:val="00613D9E"/>
    <w:rsid w:val="006152C9"/>
    <w:rsid w:val="00616273"/>
    <w:rsid w:val="00622019"/>
    <w:rsid w:val="00622269"/>
    <w:rsid w:val="006228AA"/>
    <w:rsid w:val="00631E46"/>
    <w:rsid w:val="0063284D"/>
    <w:rsid w:val="006354D6"/>
    <w:rsid w:val="006447B3"/>
    <w:rsid w:val="00645B9B"/>
    <w:rsid w:val="006509E0"/>
    <w:rsid w:val="00653A5D"/>
    <w:rsid w:val="00657034"/>
    <w:rsid w:val="00661109"/>
    <w:rsid w:val="00664A9F"/>
    <w:rsid w:val="00665004"/>
    <w:rsid w:val="006659D8"/>
    <w:rsid w:val="00673AE1"/>
    <w:rsid w:val="00674F5E"/>
    <w:rsid w:val="00681536"/>
    <w:rsid w:val="00697E94"/>
    <w:rsid w:val="006B030F"/>
    <w:rsid w:val="006B37CE"/>
    <w:rsid w:val="006B3F95"/>
    <w:rsid w:val="006B4A4E"/>
    <w:rsid w:val="006C2C61"/>
    <w:rsid w:val="006D0FBE"/>
    <w:rsid w:val="006D3FC5"/>
    <w:rsid w:val="006D4A8D"/>
    <w:rsid w:val="006D4BC7"/>
    <w:rsid w:val="006E39A8"/>
    <w:rsid w:val="006E3BFE"/>
    <w:rsid w:val="006E5D5D"/>
    <w:rsid w:val="006E72A1"/>
    <w:rsid w:val="006F2109"/>
    <w:rsid w:val="006F65C2"/>
    <w:rsid w:val="006F6D11"/>
    <w:rsid w:val="00705650"/>
    <w:rsid w:val="00711941"/>
    <w:rsid w:val="00711A2A"/>
    <w:rsid w:val="00711C34"/>
    <w:rsid w:val="00711C88"/>
    <w:rsid w:val="00711E1E"/>
    <w:rsid w:val="0071350E"/>
    <w:rsid w:val="0072062F"/>
    <w:rsid w:val="00720B1E"/>
    <w:rsid w:val="007240B4"/>
    <w:rsid w:val="00725E67"/>
    <w:rsid w:val="00727BA5"/>
    <w:rsid w:val="00727C4E"/>
    <w:rsid w:val="00731A2C"/>
    <w:rsid w:val="007343BE"/>
    <w:rsid w:val="00734F18"/>
    <w:rsid w:val="00734FD9"/>
    <w:rsid w:val="007352F0"/>
    <w:rsid w:val="00736F47"/>
    <w:rsid w:val="00742BB0"/>
    <w:rsid w:val="007519AF"/>
    <w:rsid w:val="00752596"/>
    <w:rsid w:val="00753D7F"/>
    <w:rsid w:val="00762046"/>
    <w:rsid w:val="007624E0"/>
    <w:rsid w:val="0076258F"/>
    <w:rsid w:val="00762BC4"/>
    <w:rsid w:val="00764437"/>
    <w:rsid w:val="00771551"/>
    <w:rsid w:val="007719CE"/>
    <w:rsid w:val="00774196"/>
    <w:rsid w:val="007742D4"/>
    <w:rsid w:val="00774686"/>
    <w:rsid w:val="007757FB"/>
    <w:rsid w:val="007830D8"/>
    <w:rsid w:val="00787496"/>
    <w:rsid w:val="0079423C"/>
    <w:rsid w:val="007A1694"/>
    <w:rsid w:val="007A4F41"/>
    <w:rsid w:val="007A7735"/>
    <w:rsid w:val="007A79EA"/>
    <w:rsid w:val="007B1248"/>
    <w:rsid w:val="007B130A"/>
    <w:rsid w:val="007B4E40"/>
    <w:rsid w:val="007C220C"/>
    <w:rsid w:val="007C2881"/>
    <w:rsid w:val="007C48D3"/>
    <w:rsid w:val="007D0E93"/>
    <w:rsid w:val="007D2687"/>
    <w:rsid w:val="007E2080"/>
    <w:rsid w:val="007F1057"/>
    <w:rsid w:val="007F3723"/>
    <w:rsid w:val="007F45A6"/>
    <w:rsid w:val="007F6A18"/>
    <w:rsid w:val="00804CD6"/>
    <w:rsid w:val="00806495"/>
    <w:rsid w:val="008064E5"/>
    <w:rsid w:val="00810690"/>
    <w:rsid w:val="00811857"/>
    <w:rsid w:val="00815C03"/>
    <w:rsid w:val="00816F30"/>
    <w:rsid w:val="00820424"/>
    <w:rsid w:val="00823622"/>
    <w:rsid w:val="00827436"/>
    <w:rsid w:val="00827840"/>
    <w:rsid w:val="008418EE"/>
    <w:rsid w:val="00843476"/>
    <w:rsid w:val="00843D23"/>
    <w:rsid w:val="00844042"/>
    <w:rsid w:val="00845546"/>
    <w:rsid w:val="00850336"/>
    <w:rsid w:val="00850850"/>
    <w:rsid w:val="00851723"/>
    <w:rsid w:val="00855696"/>
    <w:rsid w:val="00865CF1"/>
    <w:rsid w:val="0086620E"/>
    <w:rsid w:val="00867DCB"/>
    <w:rsid w:val="00872E37"/>
    <w:rsid w:val="0087415F"/>
    <w:rsid w:val="00874E76"/>
    <w:rsid w:val="00877548"/>
    <w:rsid w:val="0088194A"/>
    <w:rsid w:val="00882090"/>
    <w:rsid w:val="00892088"/>
    <w:rsid w:val="008A1362"/>
    <w:rsid w:val="008B0DC0"/>
    <w:rsid w:val="008B0F04"/>
    <w:rsid w:val="008B13C3"/>
    <w:rsid w:val="008B1785"/>
    <w:rsid w:val="008B494D"/>
    <w:rsid w:val="008B5244"/>
    <w:rsid w:val="008B7E1A"/>
    <w:rsid w:val="008C32B0"/>
    <w:rsid w:val="008C3583"/>
    <w:rsid w:val="008C4230"/>
    <w:rsid w:val="008C5730"/>
    <w:rsid w:val="008C6372"/>
    <w:rsid w:val="008C7CE9"/>
    <w:rsid w:val="008D283D"/>
    <w:rsid w:val="008D446F"/>
    <w:rsid w:val="008D5D99"/>
    <w:rsid w:val="008E0FF4"/>
    <w:rsid w:val="008E2F0C"/>
    <w:rsid w:val="008E3946"/>
    <w:rsid w:val="008E6A4E"/>
    <w:rsid w:val="008F09F4"/>
    <w:rsid w:val="008F41A3"/>
    <w:rsid w:val="0090114E"/>
    <w:rsid w:val="00901465"/>
    <w:rsid w:val="009014DF"/>
    <w:rsid w:val="00901EDD"/>
    <w:rsid w:val="0090593A"/>
    <w:rsid w:val="00906C7D"/>
    <w:rsid w:val="0091209F"/>
    <w:rsid w:val="00913118"/>
    <w:rsid w:val="00914A40"/>
    <w:rsid w:val="00915B4F"/>
    <w:rsid w:val="00920494"/>
    <w:rsid w:val="00920736"/>
    <w:rsid w:val="00922BCA"/>
    <w:rsid w:val="0092367E"/>
    <w:rsid w:val="00924674"/>
    <w:rsid w:val="0093081A"/>
    <w:rsid w:val="00933083"/>
    <w:rsid w:val="00936B4C"/>
    <w:rsid w:val="0093713E"/>
    <w:rsid w:val="009374A7"/>
    <w:rsid w:val="009376E4"/>
    <w:rsid w:val="0094277A"/>
    <w:rsid w:val="00944C00"/>
    <w:rsid w:val="0095773E"/>
    <w:rsid w:val="009621AB"/>
    <w:rsid w:val="009713E3"/>
    <w:rsid w:val="00975E0D"/>
    <w:rsid w:val="009769A7"/>
    <w:rsid w:val="00991EE5"/>
    <w:rsid w:val="0099563E"/>
    <w:rsid w:val="009961C3"/>
    <w:rsid w:val="0099787F"/>
    <w:rsid w:val="009A1B53"/>
    <w:rsid w:val="009A2D2B"/>
    <w:rsid w:val="009A51F3"/>
    <w:rsid w:val="009B5368"/>
    <w:rsid w:val="009B5ABA"/>
    <w:rsid w:val="009C1950"/>
    <w:rsid w:val="009C1E8F"/>
    <w:rsid w:val="009D025D"/>
    <w:rsid w:val="009D1AC1"/>
    <w:rsid w:val="009D2A07"/>
    <w:rsid w:val="009D397D"/>
    <w:rsid w:val="009E0AE6"/>
    <w:rsid w:val="009E1C7A"/>
    <w:rsid w:val="009E663F"/>
    <w:rsid w:val="009F2A14"/>
    <w:rsid w:val="009F5758"/>
    <w:rsid w:val="00A00171"/>
    <w:rsid w:val="00A01D5C"/>
    <w:rsid w:val="00A0372C"/>
    <w:rsid w:val="00A06CE5"/>
    <w:rsid w:val="00A213A9"/>
    <w:rsid w:val="00A2157B"/>
    <w:rsid w:val="00A21ABA"/>
    <w:rsid w:val="00A272E9"/>
    <w:rsid w:val="00A27899"/>
    <w:rsid w:val="00A37DE1"/>
    <w:rsid w:val="00A45143"/>
    <w:rsid w:val="00A460B7"/>
    <w:rsid w:val="00A521C2"/>
    <w:rsid w:val="00A522AE"/>
    <w:rsid w:val="00A52CAE"/>
    <w:rsid w:val="00A534E4"/>
    <w:rsid w:val="00A618A6"/>
    <w:rsid w:val="00A66062"/>
    <w:rsid w:val="00A67112"/>
    <w:rsid w:val="00A67B4D"/>
    <w:rsid w:val="00A70C88"/>
    <w:rsid w:val="00A75EF2"/>
    <w:rsid w:val="00A763B7"/>
    <w:rsid w:val="00A76705"/>
    <w:rsid w:val="00A76907"/>
    <w:rsid w:val="00A779F2"/>
    <w:rsid w:val="00A86588"/>
    <w:rsid w:val="00A92420"/>
    <w:rsid w:val="00A93215"/>
    <w:rsid w:val="00AA14F8"/>
    <w:rsid w:val="00AA15FA"/>
    <w:rsid w:val="00AA3931"/>
    <w:rsid w:val="00AB083B"/>
    <w:rsid w:val="00AC074D"/>
    <w:rsid w:val="00AC1FFE"/>
    <w:rsid w:val="00AC32E3"/>
    <w:rsid w:val="00AC5C32"/>
    <w:rsid w:val="00AD1A0B"/>
    <w:rsid w:val="00AD3080"/>
    <w:rsid w:val="00AD4B51"/>
    <w:rsid w:val="00AE026B"/>
    <w:rsid w:val="00AE061B"/>
    <w:rsid w:val="00AE27AE"/>
    <w:rsid w:val="00AE4213"/>
    <w:rsid w:val="00AE7165"/>
    <w:rsid w:val="00AF27FC"/>
    <w:rsid w:val="00AF6501"/>
    <w:rsid w:val="00B042C7"/>
    <w:rsid w:val="00B11FF7"/>
    <w:rsid w:val="00B238F2"/>
    <w:rsid w:val="00B27D68"/>
    <w:rsid w:val="00B3189B"/>
    <w:rsid w:val="00B32247"/>
    <w:rsid w:val="00B32C29"/>
    <w:rsid w:val="00B34750"/>
    <w:rsid w:val="00B364B0"/>
    <w:rsid w:val="00B3717E"/>
    <w:rsid w:val="00B40862"/>
    <w:rsid w:val="00B44321"/>
    <w:rsid w:val="00B462DE"/>
    <w:rsid w:val="00B50324"/>
    <w:rsid w:val="00B51DB7"/>
    <w:rsid w:val="00B52928"/>
    <w:rsid w:val="00B53384"/>
    <w:rsid w:val="00B53528"/>
    <w:rsid w:val="00B60C51"/>
    <w:rsid w:val="00B65C4C"/>
    <w:rsid w:val="00B7004F"/>
    <w:rsid w:val="00B73AC6"/>
    <w:rsid w:val="00B749F0"/>
    <w:rsid w:val="00B77183"/>
    <w:rsid w:val="00B77889"/>
    <w:rsid w:val="00B831D4"/>
    <w:rsid w:val="00B87271"/>
    <w:rsid w:val="00B91106"/>
    <w:rsid w:val="00B974A6"/>
    <w:rsid w:val="00BA1628"/>
    <w:rsid w:val="00BA4949"/>
    <w:rsid w:val="00BA6F3B"/>
    <w:rsid w:val="00BB4864"/>
    <w:rsid w:val="00BB7117"/>
    <w:rsid w:val="00BC07BB"/>
    <w:rsid w:val="00BC40D4"/>
    <w:rsid w:val="00BC6783"/>
    <w:rsid w:val="00BC7063"/>
    <w:rsid w:val="00BD2EA1"/>
    <w:rsid w:val="00BD5628"/>
    <w:rsid w:val="00BD5F81"/>
    <w:rsid w:val="00BD783E"/>
    <w:rsid w:val="00BE58A7"/>
    <w:rsid w:val="00BF01FC"/>
    <w:rsid w:val="00BF1FA7"/>
    <w:rsid w:val="00BF2576"/>
    <w:rsid w:val="00BF37CC"/>
    <w:rsid w:val="00BF6897"/>
    <w:rsid w:val="00C04CF0"/>
    <w:rsid w:val="00C0569A"/>
    <w:rsid w:val="00C07535"/>
    <w:rsid w:val="00C1447C"/>
    <w:rsid w:val="00C2018E"/>
    <w:rsid w:val="00C21BE0"/>
    <w:rsid w:val="00C242BD"/>
    <w:rsid w:val="00C259C1"/>
    <w:rsid w:val="00C273DA"/>
    <w:rsid w:val="00C30A4C"/>
    <w:rsid w:val="00C347AB"/>
    <w:rsid w:val="00C3533D"/>
    <w:rsid w:val="00C36D45"/>
    <w:rsid w:val="00C415B7"/>
    <w:rsid w:val="00C41871"/>
    <w:rsid w:val="00C53875"/>
    <w:rsid w:val="00C5420F"/>
    <w:rsid w:val="00C54957"/>
    <w:rsid w:val="00C60172"/>
    <w:rsid w:val="00C631F3"/>
    <w:rsid w:val="00C63EE5"/>
    <w:rsid w:val="00C64CF2"/>
    <w:rsid w:val="00C741F9"/>
    <w:rsid w:val="00C75C18"/>
    <w:rsid w:val="00C81AF9"/>
    <w:rsid w:val="00C86C5A"/>
    <w:rsid w:val="00C908EF"/>
    <w:rsid w:val="00C93298"/>
    <w:rsid w:val="00C93BCD"/>
    <w:rsid w:val="00C948E4"/>
    <w:rsid w:val="00C96BE1"/>
    <w:rsid w:val="00CA54D4"/>
    <w:rsid w:val="00CA7B1E"/>
    <w:rsid w:val="00CB02AF"/>
    <w:rsid w:val="00CB142B"/>
    <w:rsid w:val="00CB457D"/>
    <w:rsid w:val="00CC26FB"/>
    <w:rsid w:val="00CC5AA3"/>
    <w:rsid w:val="00CC75DF"/>
    <w:rsid w:val="00CC7F1F"/>
    <w:rsid w:val="00CD7F9E"/>
    <w:rsid w:val="00CE2EED"/>
    <w:rsid w:val="00CE5844"/>
    <w:rsid w:val="00CE65D5"/>
    <w:rsid w:val="00CE6BF4"/>
    <w:rsid w:val="00CE7D83"/>
    <w:rsid w:val="00CF3ECA"/>
    <w:rsid w:val="00D14F3A"/>
    <w:rsid w:val="00D17725"/>
    <w:rsid w:val="00D17ADE"/>
    <w:rsid w:val="00D24776"/>
    <w:rsid w:val="00D2571A"/>
    <w:rsid w:val="00D277F7"/>
    <w:rsid w:val="00D3002C"/>
    <w:rsid w:val="00D30E74"/>
    <w:rsid w:val="00D31F19"/>
    <w:rsid w:val="00D341E1"/>
    <w:rsid w:val="00D34C15"/>
    <w:rsid w:val="00D4186F"/>
    <w:rsid w:val="00D4722E"/>
    <w:rsid w:val="00D54C3A"/>
    <w:rsid w:val="00D6166A"/>
    <w:rsid w:val="00D623E3"/>
    <w:rsid w:val="00D70BB0"/>
    <w:rsid w:val="00D735DE"/>
    <w:rsid w:val="00D76A7A"/>
    <w:rsid w:val="00D7799D"/>
    <w:rsid w:val="00D83459"/>
    <w:rsid w:val="00D85224"/>
    <w:rsid w:val="00D86964"/>
    <w:rsid w:val="00D87D28"/>
    <w:rsid w:val="00D9075A"/>
    <w:rsid w:val="00D91496"/>
    <w:rsid w:val="00D94B50"/>
    <w:rsid w:val="00DA76D5"/>
    <w:rsid w:val="00DB1DE4"/>
    <w:rsid w:val="00DB3888"/>
    <w:rsid w:val="00DB6200"/>
    <w:rsid w:val="00DB760F"/>
    <w:rsid w:val="00DC13B5"/>
    <w:rsid w:val="00DC51FF"/>
    <w:rsid w:val="00DD5729"/>
    <w:rsid w:val="00DD6F71"/>
    <w:rsid w:val="00DE4151"/>
    <w:rsid w:val="00DF3902"/>
    <w:rsid w:val="00DF6C7D"/>
    <w:rsid w:val="00E121CC"/>
    <w:rsid w:val="00E152F2"/>
    <w:rsid w:val="00E163E3"/>
    <w:rsid w:val="00E21A7B"/>
    <w:rsid w:val="00E2406B"/>
    <w:rsid w:val="00E32BDF"/>
    <w:rsid w:val="00E3333F"/>
    <w:rsid w:val="00E35285"/>
    <w:rsid w:val="00E4052A"/>
    <w:rsid w:val="00E42E8D"/>
    <w:rsid w:val="00E564F6"/>
    <w:rsid w:val="00E603D6"/>
    <w:rsid w:val="00E60A3D"/>
    <w:rsid w:val="00E64421"/>
    <w:rsid w:val="00E74337"/>
    <w:rsid w:val="00E7682E"/>
    <w:rsid w:val="00E774BC"/>
    <w:rsid w:val="00E77CAA"/>
    <w:rsid w:val="00E80A66"/>
    <w:rsid w:val="00E81024"/>
    <w:rsid w:val="00E839DC"/>
    <w:rsid w:val="00E851C0"/>
    <w:rsid w:val="00E87967"/>
    <w:rsid w:val="00E90BD6"/>
    <w:rsid w:val="00E915DA"/>
    <w:rsid w:val="00E96C46"/>
    <w:rsid w:val="00EA1CCD"/>
    <w:rsid w:val="00EA398C"/>
    <w:rsid w:val="00EA70E0"/>
    <w:rsid w:val="00EB16EB"/>
    <w:rsid w:val="00EB449E"/>
    <w:rsid w:val="00EB4E85"/>
    <w:rsid w:val="00EB57EB"/>
    <w:rsid w:val="00EB5C8C"/>
    <w:rsid w:val="00EB7AFF"/>
    <w:rsid w:val="00EC03CD"/>
    <w:rsid w:val="00EC3569"/>
    <w:rsid w:val="00EC40D2"/>
    <w:rsid w:val="00EC497D"/>
    <w:rsid w:val="00EC72A3"/>
    <w:rsid w:val="00EE57BB"/>
    <w:rsid w:val="00EE74DA"/>
    <w:rsid w:val="00EF0070"/>
    <w:rsid w:val="00EF1F14"/>
    <w:rsid w:val="00EF22A2"/>
    <w:rsid w:val="00EF6696"/>
    <w:rsid w:val="00EF7FF3"/>
    <w:rsid w:val="00F00898"/>
    <w:rsid w:val="00F1090A"/>
    <w:rsid w:val="00F112EA"/>
    <w:rsid w:val="00F11AA1"/>
    <w:rsid w:val="00F14FF6"/>
    <w:rsid w:val="00F178DD"/>
    <w:rsid w:val="00F214EC"/>
    <w:rsid w:val="00F22956"/>
    <w:rsid w:val="00F2506D"/>
    <w:rsid w:val="00F26116"/>
    <w:rsid w:val="00F3088D"/>
    <w:rsid w:val="00F31388"/>
    <w:rsid w:val="00F32217"/>
    <w:rsid w:val="00F34999"/>
    <w:rsid w:val="00F35B6D"/>
    <w:rsid w:val="00F42A75"/>
    <w:rsid w:val="00F431C5"/>
    <w:rsid w:val="00F457F0"/>
    <w:rsid w:val="00F5026F"/>
    <w:rsid w:val="00F51E76"/>
    <w:rsid w:val="00F56BBB"/>
    <w:rsid w:val="00F607EF"/>
    <w:rsid w:val="00F622CC"/>
    <w:rsid w:val="00F62EAE"/>
    <w:rsid w:val="00F62FA8"/>
    <w:rsid w:val="00F648A8"/>
    <w:rsid w:val="00F674AD"/>
    <w:rsid w:val="00F7455A"/>
    <w:rsid w:val="00F809F3"/>
    <w:rsid w:val="00F83791"/>
    <w:rsid w:val="00F8694B"/>
    <w:rsid w:val="00F9007A"/>
    <w:rsid w:val="00F92625"/>
    <w:rsid w:val="00F92CEC"/>
    <w:rsid w:val="00F94534"/>
    <w:rsid w:val="00FA687F"/>
    <w:rsid w:val="00FA6BD2"/>
    <w:rsid w:val="00FB1ECB"/>
    <w:rsid w:val="00FB33C0"/>
    <w:rsid w:val="00FB42F7"/>
    <w:rsid w:val="00FC3651"/>
    <w:rsid w:val="00FC45DC"/>
    <w:rsid w:val="00FC6E49"/>
    <w:rsid w:val="00FC72DF"/>
    <w:rsid w:val="00FD12F5"/>
    <w:rsid w:val="00FD25B8"/>
    <w:rsid w:val="00FD4B68"/>
    <w:rsid w:val="00FE1263"/>
    <w:rsid w:val="00FE18AA"/>
    <w:rsid w:val="00FE22E5"/>
    <w:rsid w:val="00FE2C81"/>
    <w:rsid w:val="00FE7DE6"/>
    <w:rsid w:val="00FF0FFE"/>
    <w:rsid w:val="00FF18AA"/>
    <w:rsid w:val="00FF1991"/>
    <w:rsid w:val="00FF6948"/>
    <w:rsid w:val="00FF7D0C"/>
    <w:rsid w:val="29EC5A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semiHidden="0"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qFormat="1" w:unhideWhenUsed="0" w:uiPriority="0"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qFormat="1"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qFormat="1" w:uiPriority="99" w:semiHidden="0"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qFormat="1"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480" w:firstLineChars="200"/>
      <w:jc w:val="both"/>
    </w:pPr>
    <w:rPr>
      <w:rFonts w:ascii="Times New Roman" w:hAnsi="Times New Roman" w:eastAsia="宋体" w:cs="Times New Roman"/>
      <w:kern w:val="2"/>
      <w:sz w:val="24"/>
      <w:lang w:val="en-US" w:eastAsia="zh-CN" w:bidi="ar-SA"/>
    </w:rPr>
  </w:style>
  <w:style w:type="paragraph" w:styleId="2">
    <w:name w:val="heading 1"/>
    <w:next w:val="1"/>
    <w:link w:val="26"/>
    <w:qFormat/>
    <w:uiPriority w:val="9"/>
    <w:pPr>
      <w:keepNext/>
      <w:keepLines/>
      <w:spacing w:line="360" w:lineRule="auto"/>
      <w:outlineLvl w:val="0"/>
    </w:pPr>
    <w:rPr>
      <w:rFonts w:ascii="Times New Roman" w:hAnsi="Times New Roman" w:eastAsia="宋体" w:cs="Times New Roman"/>
      <w:b/>
      <w:bCs/>
      <w:kern w:val="44"/>
      <w:sz w:val="24"/>
      <w:szCs w:val="44"/>
      <w:lang w:val="en-US" w:eastAsia="zh-CN" w:bidi="ar-SA"/>
    </w:rPr>
  </w:style>
  <w:style w:type="paragraph" w:styleId="3">
    <w:name w:val="heading 2"/>
    <w:next w:val="1"/>
    <w:link w:val="25"/>
    <w:unhideWhenUsed/>
    <w:qFormat/>
    <w:uiPriority w:val="9"/>
    <w:pPr>
      <w:keepNext/>
      <w:keepLines/>
      <w:spacing w:line="360" w:lineRule="auto"/>
      <w:outlineLvl w:val="1"/>
    </w:pPr>
    <w:rPr>
      <w:rFonts w:ascii="Times New Roman" w:hAnsi="Times New Roman" w:eastAsia="宋体" w:cs="Times New Roman"/>
      <w:b/>
      <w:bCs/>
      <w:kern w:val="2"/>
      <w:sz w:val="24"/>
      <w:szCs w:val="32"/>
      <w:lang w:val="en-US" w:eastAsia="zh-CN" w:bidi="ar-SA"/>
    </w:rPr>
  </w:style>
  <w:style w:type="paragraph" w:styleId="4">
    <w:name w:val="heading 3"/>
    <w:next w:val="1"/>
    <w:link w:val="32"/>
    <w:unhideWhenUsed/>
    <w:qFormat/>
    <w:uiPriority w:val="9"/>
    <w:pPr>
      <w:keepNext/>
      <w:keepLines/>
      <w:spacing w:line="360" w:lineRule="auto"/>
      <w:outlineLvl w:val="2"/>
    </w:pPr>
    <w:rPr>
      <w:rFonts w:ascii="Times New Roman" w:hAnsi="Times New Roman" w:cs="Times New Roman" w:eastAsiaTheme="minorEastAsia"/>
      <w:b/>
      <w:bCs/>
      <w:kern w:val="2"/>
      <w:sz w:val="24"/>
      <w:szCs w:val="32"/>
      <w:lang w:val="en-US" w:eastAsia="zh-CN" w:bidi="ar-SA"/>
    </w:rPr>
  </w:style>
  <w:style w:type="paragraph" w:styleId="5">
    <w:name w:val="heading 4"/>
    <w:next w:val="1"/>
    <w:link w:val="33"/>
    <w:unhideWhenUsed/>
    <w:qFormat/>
    <w:uiPriority w:val="9"/>
    <w:pPr>
      <w:keepNext/>
      <w:keepLines/>
      <w:spacing w:line="360" w:lineRule="auto"/>
      <w:outlineLvl w:val="3"/>
    </w:pPr>
    <w:rPr>
      <w:rFonts w:ascii="Times New Roman" w:hAnsi="Times New Roman" w:cs="Times New Roman" w:eastAsiaTheme="minorEastAsia"/>
      <w:b/>
      <w:bCs/>
      <w:kern w:val="2"/>
      <w:sz w:val="24"/>
      <w:szCs w:val="28"/>
      <w:lang w:val="en-US" w:eastAsia="zh-CN" w:bidi="ar-SA"/>
    </w:rPr>
  </w:style>
  <w:style w:type="paragraph" w:styleId="6">
    <w:name w:val="heading 5"/>
    <w:next w:val="1"/>
    <w:link w:val="41"/>
    <w:unhideWhenUsed/>
    <w:qFormat/>
    <w:uiPriority w:val="9"/>
    <w:pPr>
      <w:keepNext/>
      <w:keepLines/>
      <w:spacing w:line="360" w:lineRule="auto"/>
      <w:ind w:firstLine="482" w:firstLineChars="200"/>
      <w:outlineLvl w:val="4"/>
    </w:pPr>
    <w:rPr>
      <w:rFonts w:ascii="Times New Roman" w:hAnsi="Times New Roman" w:eastAsia="宋体" w:cs="Times New Roman"/>
      <w:b/>
      <w:bCs/>
      <w:kern w:val="2"/>
      <w:sz w:val="24"/>
      <w:szCs w:val="28"/>
      <w:lang w:val="en-US" w:eastAsia="zh-CN" w:bidi="ar-SA"/>
    </w:rPr>
  </w:style>
  <w:style w:type="character" w:default="1" w:styleId="22">
    <w:name w:val="Default Paragraph Font"/>
    <w:semiHidden/>
    <w:unhideWhenUsed/>
    <w:qFormat/>
    <w:uiPriority w:val="1"/>
  </w:style>
  <w:style w:type="table" w:default="1" w:styleId="20">
    <w:name w:val="Normal Table"/>
    <w:semiHidden/>
    <w:unhideWhenUsed/>
    <w:qFormat/>
    <w:uiPriority w:val="99"/>
    <w:tblPr>
      <w:tblCellMar>
        <w:top w:w="0" w:type="dxa"/>
        <w:left w:w="108" w:type="dxa"/>
        <w:bottom w:w="0" w:type="dxa"/>
        <w:right w:w="108" w:type="dxa"/>
      </w:tblCellMar>
    </w:tblPr>
  </w:style>
  <w:style w:type="paragraph" w:styleId="7">
    <w:name w:val="Normal Indent"/>
    <w:basedOn w:val="8"/>
    <w:qFormat/>
    <w:uiPriority w:val="0"/>
    <w:pPr>
      <w:spacing w:after="0"/>
      <w:ind w:left="0" w:leftChars="0" w:firstLine="0" w:firstLineChars="0"/>
    </w:pPr>
    <w:rPr>
      <w:kern w:val="0"/>
    </w:rPr>
  </w:style>
  <w:style w:type="paragraph" w:styleId="8">
    <w:name w:val="Body Text Indent"/>
    <w:basedOn w:val="1"/>
    <w:link w:val="50"/>
    <w:semiHidden/>
    <w:unhideWhenUsed/>
    <w:qFormat/>
    <w:uiPriority w:val="99"/>
    <w:pPr>
      <w:spacing w:after="120"/>
      <w:ind w:left="420" w:leftChars="200"/>
    </w:pPr>
  </w:style>
  <w:style w:type="paragraph" w:styleId="9">
    <w:name w:val="annotation text"/>
    <w:basedOn w:val="1"/>
    <w:link w:val="29"/>
    <w:qFormat/>
    <w:uiPriority w:val="0"/>
    <w:pPr>
      <w:jc w:val="left"/>
    </w:pPr>
    <w:rPr>
      <w:szCs w:val="24"/>
    </w:rPr>
  </w:style>
  <w:style w:type="paragraph" w:styleId="10">
    <w:name w:val="Body Text 3"/>
    <w:basedOn w:val="1"/>
    <w:link w:val="38"/>
    <w:unhideWhenUsed/>
    <w:qFormat/>
    <w:uiPriority w:val="99"/>
    <w:pPr>
      <w:spacing w:after="120"/>
    </w:pPr>
    <w:rPr>
      <w:sz w:val="16"/>
      <w:szCs w:val="16"/>
    </w:rPr>
  </w:style>
  <w:style w:type="paragraph" w:styleId="11">
    <w:name w:val="toc 3"/>
    <w:basedOn w:val="1"/>
    <w:next w:val="1"/>
    <w:autoRedefine/>
    <w:unhideWhenUsed/>
    <w:qFormat/>
    <w:uiPriority w:val="39"/>
    <w:pPr>
      <w:ind w:left="840" w:leftChars="400"/>
    </w:pPr>
  </w:style>
  <w:style w:type="paragraph" w:styleId="12">
    <w:name w:val="Date"/>
    <w:basedOn w:val="1"/>
    <w:next w:val="1"/>
    <w:link w:val="31"/>
    <w:semiHidden/>
    <w:unhideWhenUsed/>
    <w:qFormat/>
    <w:uiPriority w:val="99"/>
    <w:pPr>
      <w:ind w:left="100" w:leftChars="2500"/>
    </w:pPr>
  </w:style>
  <w:style w:type="paragraph" w:styleId="13">
    <w:name w:val="Balloon Text"/>
    <w:basedOn w:val="1"/>
    <w:link w:val="30"/>
    <w:semiHidden/>
    <w:unhideWhenUsed/>
    <w:qFormat/>
    <w:uiPriority w:val="99"/>
    <w:rPr>
      <w:sz w:val="18"/>
      <w:szCs w:val="18"/>
    </w:rPr>
  </w:style>
  <w:style w:type="paragraph" w:styleId="14">
    <w:name w:val="footer"/>
    <w:basedOn w:val="1"/>
    <w:link w:val="28"/>
    <w:unhideWhenUsed/>
    <w:qFormat/>
    <w:uiPriority w:val="99"/>
    <w:pPr>
      <w:tabs>
        <w:tab w:val="center" w:pos="4153"/>
        <w:tab w:val="right" w:pos="8306"/>
      </w:tabs>
      <w:snapToGrid w:val="0"/>
      <w:jc w:val="left"/>
    </w:pPr>
    <w:rPr>
      <w:sz w:val="18"/>
      <w:szCs w:val="18"/>
    </w:rPr>
  </w:style>
  <w:style w:type="paragraph" w:styleId="15">
    <w:name w:val="header"/>
    <w:basedOn w:val="1"/>
    <w:link w:val="27"/>
    <w:unhideWhenUsed/>
    <w:qFormat/>
    <w:uiPriority w:val="99"/>
    <w:pPr>
      <w:pBdr>
        <w:bottom w:val="single" w:color="auto" w:sz="6" w:space="1"/>
      </w:pBdr>
      <w:tabs>
        <w:tab w:val="center" w:pos="4153"/>
        <w:tab w:val="right" w:pos="8306"/>
      </w:tabs>
      <w:snapToGrid w:val="0"/>
      <w:jc w:val="center"/>
    </w:pPr>
    <w:rPr>
      <w:sz w:val="18"/>
      <w:szCs w:val="18"/>
    </w:rPr>
  </w:style>
  <w:style w:type="paragraph" w:styleId="16">
    <w:name w:val="toc 1"/>
    <w:basedOn w:val="1"/>
    <w:next w:val="1"/>
    <w:qFormat/>
    <w:uiPriority w:val="39"/>
    <w:rPr>
      <w:szCs w:val="24"/>
    </w:rPr>
  </w:style>
  <w:style w:type="paragraph" w:styleId="17">
    <w:name w:val="Subtitle"/>
    <w:next w:val="1"/>
    <w:link w:val="37"/>
    <w:qFormat/>
    <w:uiPriority w:val="11"/>
    <w:pPr>
      <w:spacing w:line="360" w:lineRule="auto"/>
      <w:jc w:val="center"/>
      <w:outlineLvl w:val="5"/>
    </w:pPr>
    <w:rPr>
      <w:rFonts w:eastAsia="黑体" w:asciiTheme="majorHAnsi" w:hAnsiTheme="majorHAnsi" w:cstheme="majorBidi"/>
      <w:bCs/>
      <w:kern w:val="28"/>
      <w:sz w:val="21"/>
      <w:szCs w:val="32"/>
      <w:lang w:val="en-US" w:eastAsia="zh-CN" w:bidi="ar-SA"/>
    </w:rPr>
  </w:style>
  <w:style w:type="paragraph" w:styleId="18">
    <w:name w:val="toc 2"/>
    <w:basedOn w:val="1"/>
    <w:next w:val="1"/>
    <w:qFormat/>
    <w:uiPriority w:val="39"/>
    <w:pPr>
      <w:ind w:left="420" w:leftChars="200"/>
    </w:pPr>
    <w:rPr>
      <w:szCs w:val="24"/>
    </w:rPr>
  </w:style>
  <w:style w:type="paragraph" w:styleId="19">
    <w:name w:val="annotation subject"/>
    <w:basedOn w:val="9"/>
    <w:next w:val="9"/>
    <w:link w:val="34"/>
    <w:semiHidden/>
    <w:unhideWhenUsed/>
    <w:qFormat/>
    <w:uiPriority w:val="99"/>
    <w:rPr>
      <w:rFonts w:ascii="Calibri" w:hAnsi="Calibri"/>
      <w:b/>
      <w:bCs/>
      <w:szCs w:val="20"/>
    </w:rPr>
  </w:style>
  <w:style w:type="table" w:styleId="21">
    <w:name w:val="Table Grid"/>
    <w:basedOn w:val="20"/>
    <w:qFormat/>
    <w:uiPriority w:val="39"/>
    <w:rPr>
      <w:rFonts w:asciiTheme="minorHAnsi" w:hAnsiTheme="minorHAnsi" w:eastAsiaTheme="minorEastAsia" w:cstheme="minorBidi"/>
      <w:sz w:val="21"/>
      <w:szCs w:val="22"/>
      <w14:ligatures w14:val="standardContextual"/>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3">
    <w:name w:val="Hyperlink"/>
    <w:basedOn w:val="22"/>
    <w:unhideWhenUsed/>
    <w:qFormat/>
    <w:uiPriority w:val="99"/>
    <w:rPr>
      <w:color w:val="0000FF" w:themeColor="hyperlink"/>
      <w:u w:val="single"/>
      <w14:textFill>
        <w14:solidFill>
          <w14:schemeClr w14:val="hlink"/>
        </w14:solidFill>
      </w14:textFill>
    </w:rPr>
  </w:style>
  <w:style w:type="character" w:styleId="24">
    <w:name w:val="annotation reference"/>
    <w:basedOn w:val="22"/>
    <w:qFormat/>
    <w:uiPriority w:val="0"/>
    <w:rPr>
      <w:sz w:val="21"/>
      <w:szCs w:val="21"/>
    </w:rPr>
  </w:style>
  <w:style w:type="character" w:customStyle="1" w:styleId="25">
    <w:name w:val="标题 2 Char"/>
    <w:basedOn w:val="22"/>
    <w:link w:val="3"/>
    <w:qFormat/>
    <w:uiPriority w:val="9"/>
    <w:rPr>
      <w:rFonts w:ascii="Times New Roman" w:hAnsi="Times New Roman"/>
      <w:b/>
      <w:bCs/>
      <w:sz w:val="24"/>
      <w:szCs w:val="32"/>
    </w:rPr>
  </w:style>
  <w:style w:type="character" w:customStyle="1" w:styleId="26">
    <w:name w:val="标题 1 Char"/>
    <w:basedOn w:val="22"/>
    <w:link w:val="2"/>
    <w:qFormat/>
    <w:uiPriority w:val="9"/>
    <w:rPr>
      <w:rFonts w:ascii="Times New Roman" w:hAnsi="Times New Roman"/>
      <w:b/>
      <w:bCs/>
      <w:kern w:val="44"/>
      <w:sz w:val="24"/>
      <w:szCs w:val="44"/>
    </w:rPr>
  </w:style>
  <w:style w:type="character" w:customStyle="1" w:styleId="27">
    <w:name w:val="页眉 Char"/>
    <w:basedOn w:val="22"/>
    <w:link w:val="15"/>
    <w:qFormat/>
    <w:uiPriority w:val="99"/>
    <w:rPr>
      <w:sz w:val="18"/>
      <w:szCs w:val="18"/>
    </w:rPr>
  </w:style>
  <w:style w:type="character" w:customStyle="1" w:styleId="28">
    <w:name w:val="页脚 Char"/>
    <w:basedOn w:val="22"/>
    <w:link w:val="14"/>
    <w:qFormat/>
    <w:uiPriority w:val="99"/>
    <w:rPr>
      <w:sz w:val="18"/>
      <w:szCs w:val="18"/>
    </w:rPr>
  </w:style>
  <w:style w:type="character" w:customStyle="1" w:styleId="29">
    <w:name w:val="批注文字 Char"/>
    <w:basedOn w:val="22"/>
    <w:link w:val="9"/>
    <w:qFormat/>
    <w:uiPriority w:val="0"/>
    <w:rPr>
      <w:rFonts w:ascii="Times New Roman" w:hAnsi="Times New Roman"/>
      <w:sz w:val="24"/>
      <w:szCs w:val="24"/>
    </w:rPr>
  </w:style>
  <w:style w:type="character" w:customStyle="1" w:styleId="30">
    <w:name w:val="批注框文本 Char"/>
    <w:basedOn w:val="22"/>
    <w:link w:val="13"/>
    <w:semiHidden/>
    <w:qFormat/>
    <w:uiPriority w:val="99"/>
    <w:rPr>
      <w:sz w:val="18"/>
      <w:szCs w:val="18"/>
    </w:rPr>
  </w:style>
  <w:style w:type="character" w:customStyle="1" w:styleId="31">
    <w:name w:val="日期 Char"/>
    <w:basedOn w:val="22"/>
    <w:link w:val="12"/>
    <w:semiHidden/>
    <w:uiPriority w:val="99"/>
    <w:rPr>
      <w:sz w:val="24"/>
    </w:rPr>
  </w:style>
  <w:style w:type="character" w:customStyle="1" w:styleId="32">
    <w:name w:val="标题 3 Char"/>
    <w:basedOn w:val="22"/>
    <w:link w:val="4"/>
    <w:qFormat/>
    <w:uiPriority w:val="9"/>
    <w:rPr>
      <w:rFonts w:ascii="Times New Roman" w:hAnsi="Times New Roman" w:eastAsiaTheme="minorEastAsia"/>
      <w:b/>
      <w:bCs/>
      <w:sz w:val="24"/>
      <w:szCs w:val="32"/>
    </w:rPr>
  </w:style>
  <w:style w:type="character" w:customStyle="1" w:styleId="33">
    <w:name w:val="标题 4 Char"/>
    <w:basedOn w:val="22"/>
    <w:link w:val="5"/>
    <w:qFormat/>
    <w:uiPriority w:val="9"/>
    <w:rPr>
      <w:rFonts w:ascii="Times New Roman" w:hAnsi="Times New Roman" w:eastAsiaTheme="minorEastAsia"/>
      <w:b/>
      <w:bCs/>
      <w:sz w:val="24"/>
      <w:szCs w:val="28"/>
    </w:rPr>
  </w:style>
  <w:style w:type="character" w:customStyle="1" w:styleId="34">
    <w:name w:val="批注主题 Char"/>
    <w:basedOn w:val="29"/>
    <w:link w:val="19"/>
    <w:semiHidden/>
    <w:qFormat/>
    <w:uiPriority w:val="99"/>
    <w:rPr>
      <w:rFonts w:ascii="Times New Roman" w:hAnsi="Times New Roman"/>
      <w:b/>
      <w:bCs/>
      <w:sz w:val="24"/>
      <w:szCs w:val="24"/>
    </w:rPr>
  </w:style>
  <w:style w:type="paragraph" w:customStyle="1" w:styleId="35">
    <w:name w:val="报告正文"/>
    <w:link w:val="36"/>
    <w:qFormat/>
    <w:uiPriority w:val="0"/>
    <w:pPr>
      <w:spacing w:line="360" w:lineRule="auto"/>
      <w:ind w:firstLine="200" w:firstLineChars="200"/>
    </w:pPr>
    <w:rPr>
      <w:rFonts w:ascii="Times New Roman" w:hAnsi="Times New Roman" w:eastAsia="宋体" w:cstheme="minorBidi"/>
      <w:kern w:val="2"/>
      <w:sz w:val="24"/>
      <w:szCs w:val="22"/>
      <w:lang w:val="en-US" w:eastAsia="zh-CN" w:bidi="ar-SA"/>
    </w:rPr>
  </w:style>
  <w:style w:type="character" w:customStyle="1" w:styleId="36">
    <w:name w:val="报告正文 字符"/>
    <w:basedOn w:val="22"/>
    <w:link w:val="35"/>
    <w:qFormat/>
    <w:uiPriority w:val="0"/>
    <w:rPr>
      <w:rFonts w:ascii="Times New Roman" w:hAnsi="Times New Roman" w:cstheme="minorBidi"/>
      <w:sz w:val="24"/>
      <w:szCs w:val="22"/>
    </w:rPr>
  </w:style>
  <w:style w:type="character" w:customStyle="1" w:styleId="37">
    <w:name w:val="副标题 Char"/>
    <w:basedOn w:val="22"/>
    <w:link w:val="17"/>
    <w:qFormat/>
    <w:uiPriority w:val="11"/>
    <w:rPr>
      <w:rFonts w:eastAsia="黑体" w:asciiTheme="majorHAnsi" w:hAnsiTheme="majorHAnsi" w:cstheme="majorBidi"/>
      <w:bCs/>
      <w:kern w:val="28"/>
      <w:sz w:val="21"/>
      <w:szCs w:val="32"/>
    </w:rPr>
  </w:style>
  <w:style w:type="character" w:customStyle="1" w:styleId="38">
    <w:name w:val="正文文本 3 Char"/>
    <w:basedOn w:val="22"/>
    <w:link w:val="10"/>
    <w:qFormat/>
    <w:uiPriority w:val="99"/>
    <w:rPr>
      <w:sz w:val="16"/>
      <w:szCs w:val="16"/>
    </w:rPr>
  </w:style>
  <w:style w:type="paragraph" w:styleId="39">
    <w:name w:val="No Spacing"/>
    <w:next w:val="1"/>
    <w:link w:val="40"/>
    <w:qFormat/>
    <w:uiPriority w:val="1"/>
    <w:pPr>
      <w:widowControl w:val="0"/>
      <w:jc w:val="both"/>
    </w:pPr>
    <w:rPr>
      <w:rFonts w:ascii="Calibri" w:hAnsi="Calibri" w:eastAsia="宋体" w:cs="Times New Roman"/>
      <w:kern w:val="2"/>
      <w:sz w:val="21"/>
      <w:lang w:val="en-US" w:eastAsia="zh-CN" w:bidi="ar-SA"/>
    </w:rPr>
  </w:style>
  <w:style w:type="character" w:customStyle="1" w:styleId="40">
    <w:name w:val="无间隔 Char"/>
    <w:basedOn w:val="22"/>
    <w:link w:val="39"/>
    <w:qFormat/>
    <w:uiPriority w:val="1"/>
    <w:rPr>
      <w:sz w:val="21"/>
    </w:rPr>
  </w:style>
  <w:style w:type="character" w:customStyle="1" w:styleId="41">
    <w:name w:val="标题 5 Char"/>
    <w:basedOn w:val="22"/>
    <w:link w:val="6"/>
    <w:qFormat/>
    <w:uiPriority w:val="9"/>
    <w:rPr>
      <w:rFonts w:ascii="Times New Roman" w:hAnsi="Times New Roman"/>
      <w:b/>
      <w:bCs/>
      <w:sz w:val="24"/>
      <w:szCs w:val="28"/>
    </w:rPr>
  </w:style>
  <w:style w:type="paragraph" w:customStyle="1" w:styleId="42">
    <w:name w:val="表格内容"/>
    <w:basedOn w:val="1"/>
    <w:link w:val="43"/>
    <w:qFormat/>
    <w:uiPriority w:val="0"/>
    <w:pPr>
      <w:snapToGrid w:val="0"/>
      <w:spacing w:line="240" w:lineRule="auto"/>
      <w:ind w:firstLine="0" w:firstLineChars="0"/>
      <w:jc w:val="center"/>
    </w:pPr>
    <w:rPr>
      <w:bCs/>
      <w:color w:val="000000"/>
      <w:sz w:val="21"/>
      <w:szCs w:val="21"/>
      <w14:ligatures w14:val="standardContextual"/>
    </w:rPr>
  </w:style>
  <w:style w:type="character" w:customStyle="1" w:styleId="43">
    <w:name w:val="表格内容 字符"/>
    <w:link w:val="42"/>
    <w:qFormat/>
    <w:uiPriority w:val="0"/>
    <w:rPr>
      <w:rFonts w:ascii="Times New Roman" w:hAnsi="Times New Roman"/>
      <w:bCs/>
      <w:color w:val="000000"/>
      <w:sz w:val="21"/>
      <w:szCs w:val="21"/>
      <w14:ligatures w14:val="standardContextual"/>
    </w:rPr>
  </w:style>
  <w:style w:type="paragraph" w:styleId="44">
    <w:name w:val="List Paragraph"/>
    <w:basedOn w:val="1"/>
    <w:qFormat/>
    <w:uiPriority w:val="34"/>
    <w:pPr>
      <w:ind w:firstLine="420"/>
    </w:pPr>
  </w:style>
  <w:style w:type="paragraph" w:customStyle="1" w:styleId="45">
    <w:name w:val="表头"/>
    <w:basedOn w:val="6"/>
    <w:link w:val="46"/>
    <w:qFormat/>
    <w:uiPriority w:val="0"/>
    <w:pPr>
      <w:spacing w:line="240" w:lineRule="auto"/>
      <w:ind w:firstLine="0" w:firstLineChars="0"/>
      <w:jc w:val="center"/>
    </w:pPr>
    <w:rPr>
      <w:sz w:val="21"/>
      <w:szCs w:val="21"/>
    </w:rPr>
  </w:style>
  <w:style w:type="character" w:customStyle="1" w:styleId="46">
    <w:name w:val="表头 字符"/>
    <w:basedOn w:val="41"/>
    <w:link w:val="45"/>
    <w:qFormat/>
    <w:uiPriority w:val="0"/>
    <w:rPr>
      <w:rFonts w:ascii="Times New Roman" w:hAnsi="Times New Roman"/>
      <w:sz w:val="21"/>
      <w:szCs w:val="21"/>
    </w:rPr>
  </w:style>
  <w:style w:type="paragraph" w:customStyle="1" w:styleId="47">
    <w:name w:val="表文_E"/>
    <w:basedOn w:val="1"/>
    <w:link w:val="48"/>
    <w:qFormat/>
    <w:uiPriority w:val="0"/>
    <w:pPr>
      <w:suppressAutoHyphens/>
      <w:adjustRightInd w:val="0"/>
      <w:snapToGrid w:val="0"/>
      <w:spacing w:line="276" w:lineRule="auto"/>
      <w:ind w:firstLine="0" w:firstLineChars="0"/>
      <w:jc w:val="center"/>
      <w:textAlignment w:val="baseline"/>
    </w:pPr>
    <w:rPr>
      <w:rFonts w:eastAsiaTheme="minorEastAsia"/>
      <w:kern w:val="0"/>
      <w:sz w:val="18"/>
    </w:rPr>
  </w:style>
  <w:style w:type="character" w:customStyle="1" w:styleId="48">
    <w:name w:val="表文_E Char"/>
    <w:basedOn w:val="22"/>
    <w:link w:val="47"/>
    <w:qFormat/>
    <w:uiPriority w:val="0"/>
    <w:rPr>
      <w:rFonts w:ascii="Times New Roman" w:hAnsi="Times New Roman" w:eastAsiaTheme="minorEastAsia"/>
      <w:kern w:val="0"/>
      <w:sz w:val="18"/>
    </w:rPr>
  </w:style>
  <w:style w:type="character" w:styleId="49">
    <w:name w:val="Placeholder Text"/>
    <w:basedOn w:val="22"/>
    <w:semiHidden/>
    <w:qFormat/>
    <w:uiPriority w:val="99"/>
    <w:rPr>
      <w:color w:val="666666"/>
    </w:rPr>
  </w:style>
  <w:style w:type="character" w:customStyle="1" w:styleId="50">
    <w:name w:val="正文文本缩进 Char"/>
    <w:basedOn w:val="22"/>
    <w:link w:val="8"/>
    <w:semiHidden/>
    <w:qFormat/>
    <w:uiPriority w:val="99"/>
    <w:rPr>
      <w:rFonts w:ascii="Times New Roman" w:hAnsi="Times New Roman"/>
      <w:sz w:val="24"/>
    </w:rPr>
  </w:style>
  <w:style w:type="paragraph" w:customStyle="1" w:styleId="51">
    <w:name w:val="TOC Heading"/>
    <w:basedOn w:val="2"/>
    <w:next w:val="1"/>
    <w:unhideWhenUsed/>
    <w:qFormat/>
    <w:uiPriority w:val="39"/>
    <w:pPr>
      <w:spacing w:before="240" w:line="259" w:lineRule="auto"/>
      <w:outlineLvl w:val="9"/>
    </w:pPr>
    <w:rPr>
      <w:rFonts w:asciiTheme="majorHAnsi" w:hAnsiTheme="majorHAnsi" w:eastAsiaTheme="majorEastAsia" w:cstheme="majorBidi"/>
      <w:b w:val="0"/>
      <w:bCs w:val="0"/>
      <w:color w:val="376092" w:themeColor="accent1" w:themeShade="BF"/>
      <w:kern w:val="0"/>
      <w:sz w:val="32"/>
      <w:szCs w:val="32"/>
    </w:rPr>
  </w:style>
  <w:style w:type="paragraph" w:customStyle="1" w:styleId="52">
    <w:name w:val="Revision"/>
    <w:hidden/>
    <w:semiHidden/>
    <w:qFormat/>
    <w:uiPriority w:val="99"/>
    <w:rPr>
      <w:rFonts w:ascii="Times New Roman" w:hAnsi="Times New Roman" w:eastAsia="宋体" w:cs="Times New Roman"/>
      <w:kern w:val="2"/>
      <w:sz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0" Type="http://schemas.openxmlformats.org/officeDocument/2006/relationships/fontTable" Target="fontTable.xml"/><Relationship Id="rId4" Type="http://schemas.openxmlformats.org/officeDocument/2006/relationships/endnotes" Target="endnotes.xml"/><Relationship Id="rId39" Type="http://schemas.openxmlformats.org/officeDocument/2006/relationships/customXml" Target="../customXml/item1.xml"/><Relationship Id="rId38" Type="http://schemas.openxmlformats.org/officeDocument/2006/relationships/image" Target="media/image8.png"/><Relationship Id="rId37" Type="http://schemas.openxmlformats.org/officeDocument/2006/relationships/chart" Target="charts/chart9.xml"/><Relationship Id="rId36" Type="http://schemas.openxmlformats.org/officeDocument/2006/relationships/chart" Target="charts/chart8.xml"/><Relationship Id="rId35" Type="http://schemas.openxmlformats.org/officeDocument/2006/relationships/chart" Target="charts/chart7.xml"/><Relationship Id="rId34" Type="http://schemas.openxmlformats.org/officeDocument/2006/relationships/chart" Target="charts/chart6.xml"/><Relationship Id="rId33" Type="http://schemas.openxmlformats.org/officeDocument/2006/relationships/chart" Target="charts/chart5.xml"/><Relationship Id="rId32" Type="http://schemas.openxmlformats.org/officeDocument/2006/relationships/chart" Target="charts/chart4.xml"/><Relationship Id="rId31" Type="http://schemas.openxmlformats.org/officeDocument/2006/relationships/chart" Target="charts/chart3.xml"/><Relationship Id="rId30" Type="http://schemas.openxmlformats.org/officeDocument/2006/relationships/chart" Target="charts/chart2.xml"/><Relationship Id="rId3" Type="http://schemas.openxmlformats.org/officeDocument/2006/relationships/footnotes" Target="footnotes.xml"/><Relationship Id="rId29" Type="http://schemas.openxmlformats.org/officeDocument/2006/relationships/chart" Target="charts/chart1.xml"/><Relationship Id="rId28" Type="http://schemas.openxmlformats.org/officeDocument/2006/relationships/image" Target="media/image7.png"/><Relationship Id="rId27" Type="http://schemas.openxmlformats.org/officeDocument/2006/relationships/oleObject" Target="embeddings/oleObject10.bin"/><Relationship Id="rId26" Type="http://schemas.openxmlformats.org/officeDocument/2006/relationships/oleObject" Target="embeddings/oleObject9.bin"/><Relationship Id="rId25" Type="http://schemas.openxmlformats.org/officeDocument/2006/relationships/oleObject" Target="embeddings/oleObject8.bin"/><Relationship Id="rId24" Type="http://schemas.openxmlformats.org/officeDocument/2006/relationships/oleObject" Target="embeddings/oleObject7.bin"/><Relationship Id="rId23" Type="http://schemas.openxmlformats.org/officeDocument/2006/relationships/oleObject" Target="embeddings/oleObject6.bin"/><Relationship Id="rId22" Type="http://schemas.openxmlformats.org/officeDocument/2006/relationships/oleObject" Target="embeddings/oleObject5.bin"/><Relationship Id="rId21" Type="http://schemas.openxmlformats.org/officeDocument/2006/relationships/image" Target="media/image6.wmf"/><Relationship Id="rId20" Type="http://schemas.openxmlformats.org/officeDocument/2006/relationships/oleObject" Target="embeddings/oleObject4.bin"/><Relationship Id="rId2" Type="http://schemas.openxmlformats.org/officeDocument/2006/relationships/settings" Target="settings.xml"/><Relationship Id="rId19" Type="http://schemas.openxmlformats.org/officeDocument/2006/relationships/image" Target="media/image5.wmf"/><Relationship Id="rId18" Type="http://schemas.openxmlformats.org/officeDocument/2006/relationships/oleObject" Target="embeddings/oleObject3.bin"/><Relationship Id="rId17" Type="http://schemas.openxmlformats.org/officeDocument/2006/relationships/image" Target="media/image4.wmf"/><Relationship Id="rId16" Type="http://schemas.openxmlformats.org/officeDocument/2006/relationships/oleObject" Target="embeddings/oleObject2.bin"/><Relationship Id="rId15" Type="http://schemas.openxmlformats.org/officeDocument/2006/relationships/image" Target="media/image3.wmf"/><Relationship Id="rId14" Type="http://schemas.openxmlformats.org/officeDocument/2006/relationships/oleObject" Target="embeddings/oleObject1.bin"/><Relationship Id="rId13" Type="http://schemas.openxmlformats.org/officeDocument/2006/relationships/image" Target="media/image2.wmf"/><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charts/_rels/chart1.xml.rels><?xml version="1.0" encoding="UTF-8" standalone="yes"?>
<Relationships xmlns="http://schemas.openxmlformats.org/package/2006/relationships"><Relationship Id="rId2" Type="http://schemas.openxmlformats.org/officeDocument/2006/relationships/themeOverride" Target="../theme/themeOverride1.xml"/><Relationship Id="rId1" Type="http://schemas.openxmlformats.org/officeDocument/2006/relationships/package" Target="../embeddings/Workbook1.xlsx"/></Relationships>
</file>

<file path=word/charts/_rels/chart2.xml.rels><?xml version="1.0" encoding="UTF-8" standalone="yes"?>
<Relationships xmlns="http://schemas.openxmlformats.org/package/2006/relationships"><Relationship Id="rId2" Type="http://schemas.openxmlformats.org/officeDocument/2006/relationships/themeOverride" Target="../theme/themeOverride2.xml"/><Relationship Id="rId1" Type="http://schemas.openxmlformats.org/officeDocument/2006/relationships/package" Target="../embeddings/Workbook2.xlsx"/></Relationships>
</file>

<file path=word/charts/_rels/chart3.xml.rels><?xml version="1.0" encoding="UTF-8" standalone="yes"?>
<Relationships xmlns="http://schemas.openxmlformats.org/package/2006/relationships"><Relationship Id="rId2" Type="http://schemas.openxmlformats.org/officeDocument/2006/relationships/themeOverride" Target="../theme/themeOverride3.xml"/><Relationship Id="rId1" Type="http://schemas.openxmlformats.org/officeDocument/2006/relationships/package" Target="../embeddings/Workbook3.xlsx"/></Relationships>
</file>

<file path=word/charts/_rels/chart4.xml.rels><?xml version="1.0" encoding="UTF-8" standalone="yes"?>
<Relationships xmlns="http://schemas.openxmlformats.org/package/2006/relationships"><Relationship Id="rId2" Type="http://schemas.openxmlformats.org/officeDocument/2006/relationships/themeOverride" Target="../theme/themeOverride4.xml"/><Relationship Id="rId1" Type="http://schemas.openxmlformats.org/officeDocument/2006/relationships/package" Target="../embeddings/Workbook4.xlsx"/></Relationships>
</file>

<file path=word/charts/_rels/chart5.xml.rels><?xml version="1.0" encoding="UTF-8" standalone="yes"?>
<Relationships xmlns="http://schemas.openxmlformats.org/package/2006/relationships"><Relationship Id="rId2" Type="http://schemas.openxmlformats.org/officeDocument/2006/relationships/themeOverride" Target="../theme/themeOverride5.xml"/><Relationship Id="rId1" Type="http://schemas.openxmlformats.org/officeDocument/2006/relationships/package" Target="../embeddings/Workbook5.xlsx"/></Relationships>
</file>

<file path=word/charts/_rels/chart6.xml.rels><?xml version="1.0" encoding="UTF-8" standalone="yes"?>
<Relationships xmlns="http://schemas.openxmlformats.org/package/2006/relationships"><Relationship Id="rId2" Type="http://schemas.openxmlformats.org/officeDocument/2006/relationships/themeOverride" Target="../theme/themeOverride6.xml"/><Relationship Id="rId1" Type="http://schemas.openxmlformats.org/officeDocument/2006/relationships/package" Target="../embeddings/Workbook6.xlsx"/></Relationships>
</file>

<file path=word/charts/_rels/chart7.xml.rels><?xml version="1.0" encoding="UTF-8" standalone="yes"?>
<Relationships xmlns="http://schemas.openxmlformats.org/package/2006/relationships"><Relationship Id="rId2" Type="http://schemas.openxmlformats.org/officeDocument/2006/relationships/themeOverride" Target="../theme/themeOverride7.xml"/><Relationship Id="rId1" Type="http://schemas.openxmlformats.org/officeDocument/2006/relationships/package" Target="../embeddings/Workbook7.xlsx"/></Relationships>
</file>

<file path=word/charts/_rels/chart8.xml.rels><?xml version="1.0" encoding="UTF-8" standalone="yes"?>
<Relationships xmlns="http://schemas.openxmlformats.org/package/2006/relationships"><Relationship Id="rId2" Type="http://schemas.openxmlformats.org/officeDocument/2006/relationships/themeOverride" Target="../theme/themeOverride8.xml"/><Relationship Id="rId1" Type="http://schemas.openxmlformats.org/officeDocument/2006/relationships/package" Target="../embeddings/Workbook8.xlsx"/></Relationships>
</file>

<file path=word/charts/_rels/chart9.xml.rels><?xml version="1.0" encoding="UTF-8" standalone="yes"?>
<Relationships xmlns="http://schemas.openxmlformats.org/package/2006/relationships"><Relationship Id="rId2" Type="http://schemas.openxmlformats.org/officeDocument/2006/relationships/themeOverride" Target="../theme/themeOverride9.xml"/><Relationship Id="rId1" Type="http://schemas.openxmlformats.org/officeDocument/2006/relationships/package" Target="../embeddings/Workbook9.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lang="zh-CN" sz="1400" b="0" i="0" u="none" strike="noStrike" kern="1200" spc="0" baseline="0">
                <a:solidFill>
                  <a:schemeClr val="tx1">
                    <a:lumMod val="65000"/>
                    <a:lumOff val="35000"/>
                  </a:schemeClr>
                </a:solidFill>
                <a:latin typeface="+mn-lt"/>
                <a:ea typeface="+mn-ea"/>
                <a:cs typeface="+mn-cs"/>
              </a:defRPr>
            </a:pPr>
            <a:r>
              <a:rPr lang="zh-CN" altLang="en-US"/>
              <a:t>流量变化（</a:t>
            </a:r>
            <a:r>
              <a:rPr lang="en-US" altLang="zh-CN"/>
              <a:t>P=10%</a:t>
            </a:r>
            <a:r>
              <a:rPr lang="zh-CN" altLang="en-US"/>
              <a:t>）</a:t>
            </a:r>
            <a:endParaRPr lang="zh-CN" altLang="en-US"/>
          </a:p>
        </c:rich>
      </c:tx>
      <c:layout/>
      <c:overlay val="0"/>
      <c:spPr>
        <a:noFill/>
        <a:ln>
          <a:noFill/>
        </a:ln>
        <a:effectLst/>
      </c:spPr>
    </c:title>
    <c:autoTitleDeleted val="0"/>
    <c:plotArea>
      <c:layout/>
      <c:lineChart>
        <c:grouping val="standard"/>
        <c:varyColors val="0"/>
        <c:ser>
          <c:idx val="0"/>
          <c:order val="0"/>
          <c:tx>
            <c:strRef>
              <c:f>'10'!$A$2</c:f>
              <c:strCache>
                <c:ptCount val="1"/>
                <c:pt idx="0">
                  <c:v>建设前（4月）流量</c:v>
                </c:pt>
              </c:strCache>
            </c:strRef>
          </c:tx>
          <c:spPr>
            <a:ln w="28575" cap="rnd" cmpd="sng" algn="ctr">
              <a:solidFill>
                <a:schemeClr val="accent1"/>
              </a:solidFill>
              <a:prstDash val="solid"/>
              <a:round/>
            </a:ln>
            <a:effectLst/>
          </c:spPr>
          <c:marker>
            <c:symbol val="circle"/>
            <c:size val="5"/>
            <c:spPr>
              <a:solidFill>
                <a:schemeClr val="accent1"/>
              </a:solidFill>
              <a:ln w="9525" cap="flat" cmpd="sng" algn="ctr">
                <a:solidFill>
                  <a:schemeClr val="accent1"/>
                </a:solidFill>
                <a:prstDash val="solid"/>
                <a:round/>
              </a:ln>
              <a:effectLst/>
            </c:spPr>
          </c:marker>
          <c:dLbls>
            <c:delete val="1"/>
          </c:dLbls>
          <c:cat>
            <c:strRef>
              <c:f>'10'!$B$1:$J$1</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'10'!$B$2:$J$2</c:f>
              <c:numCache>
                <c:formatCode>General</c:formatCode>
                <c:ptCount val="9"/>
                <c:pt idx="0">
                  <c:v>0.766</c:v>
                </c:pt>
                <c:pt idx="1">
                  <c:v>0.771</c:v>
                </c:pt>
                <c:pt idx="2">
                  <c:v>0.771</c:v>
                </c:pt>
                <c:pt idx="3">
                  <c:v>0.8</c:v>
                </c:pt>
                <c:pt idx="4">
                  <c:v>0.84</c:v>
                </c:pt>
                <c:pt idx="5">
                  <c:v>0.842</c:v>
                </c:pt>
                <c:pt idx="6">
                  <c:v>0.874</c:v>
                </c:pt>
                <c:pt idx="7">
                  <c:v>0.875</c:v>
                </c:pt>
                <c:pt idx="8">
                  <c:v>0.965</c:v>
                </c:pt>
              </c:numCache>
            </c:numRef>
          </c:val>
          <c:smooth val="0"/>
        </c:ser>
        <c:ser>
          <c:idx val="1"/>
          <c:order val="1"/>
          <c:tx>
            <c:strRef>
              <c:f>'10'!$A$3</c:f>
              <c:strCache>
                <c:ptCount val="1"/>
                <c:pt idx="0">
                  <c:v>建设前（5月）流量</c:v>
                </c:pt>
              </c:strCache>
            </c:strRef>
          </c:tx>
          <c:spPr>
            <a:ln w="28575" cap="rnd" cmpd="sng" algn="ctr">
              <a:solidFill>
                <a:schemeClr val="accent2"/>
              </a:solidFill>
              <a:prstDash val="solid"/>
              <a:round/>
            </a:ln>
            <a:effectLst/>
          </c:spPr>
          <c:marker>
            <c:symbol val="circle"/>
            <c:size val="5"/>
            <c:spPr>
              <a:solidFill>
                <a:schemeClr val="accent2"/>
              </a:solidFill>
              <a:ln w="9525" cap="flat" cmpd="sng" algn="ctr">
                <a:solidFill>
                  <a:schemeClr val="accent2"/>
                </a:solidFill>
                <a:prstDash val="solid"/>
                <a:round/>
              </a:ln>
              <a:effectLst/>
            </c:spPr>
          </c:marker>
          <c:dLbls>
            <c:delete val="1"/>
          </c:dLbls>
          <c:cat>
            <c:strRef>
              <c:f>'10'!$B$1:$J$1</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'10'!$B$3:$J$3</c:f>
              <c:numCache>
                <c:formatCode>General</c:formatCode>
                <c:ptCount val="9"/>
                <c:pt idx="0">
                  <c:v>2.097</c:v>
                </c:pt>
                <c:pt idx="1">
                  <c:v>2.1</c:v>
                </c:pt>
                <c:pt idx="2">
                  <c:v>2.101</c:v>
                </c:pt>
                <c:pt idx="3">
                  <c:v>2.125</c:v>
                </c:pt>
                <c:pt idx="4">
                  <c:v>2.158</c:v>
                </c:pt>
                <c:pt idx="5">
                  <c:v>2.159</c:v>
                </c:pt>
                <c:pt idx="6">
                  <c:v>2.186</c:v>
                </c:pt>
                <c:pt idx="7">
                  <c:v>2.187</c:v>
                </c:pt>
                <c:pt idx="8">
                  <c:v>2.261</c:v>
                </c:pt>
              </c:numCache>
            </c:numRef>
          </c:val>
          <c:smooth val="0"/>
        </c:ser>
        <c:ser>
          <c:idx val="2"/>
          <c:order val="2"/>
          <c:tx>
            <c:strRef>
              <c:f>'10'!$A$4</c:f>
              <c:strCache>
                <c:ptCount val="1"/>
                <c:pt idx="0">
                  <c:v>运行期1（4月）流量</c:v>
                </c:pt>
              </c:strCache>
            </c:strRef>
          </c:tx>
          <c:spPr>
            <a:ln w="28575" cap="rnd" cmpd="sng" algn="ctr">
              <a:solidFill>
                <a:schemeClr val="accent3"/>
              </a:solidFill>
              <a:prstDash val="solid"/>
              <a:round/>
            </a:ln>
            <a:effectLst/>
          </c:spPr>
          <c:marker>
            <c:symbol val="circle"/>
            <c:size val="5"/>
            <c:spPr>
              <a:solidFill>
                <a:schemeClr val="accent3"/>
              </a:solidFill>
              <a:ln w="9525" cap="flat" cmpd="sng" algn="ctr">
                <a:solidFill>
                  <a:schemeClr val="accent3"/>
                </a:solidFill>
                <a:prstDash val="solid"/>
                <a:round/>
              </a:ln>
              <a:effectLst/>
            </c:spPr>
          </c:marker>
          <c:dLbls>
            <c:delete val="1"/>
          </c:dLbls>
          <c:cat>
            <c:strRef>
              <c:f>'10'!$B$1:$J$1</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'10'!$B$4:$J$4</c:f>
              <c:numCache>
                <c:formatCode>General</c:formatCode>
                <c:ptCount val="9"/>
                <c:pt idx="0">
                  <c:v>7.736</c:v>
                </c:pt>
                <c:pt idx="1">
                  <c:v>7.741</c:v>
                </c:pt>
                <c:pt idx="2">
                  <c:v>7.741</c:v>
                </c:pt>
                <c:pt idx="3">
                  <c:v>7.77</c:v>
                </c:pt>
                <c:pt idx="4">
                  <c:v>7.81</c:v>
                </c:pt>
                <c:pt idx="5">
                  <c:v>7.812</c:v>
                </c:pt>
                <c:pt idx="6">
                  <c:v>7.844</c:v>
                </c:pt>
                <c:pt idx="7">
                  <c:v>7.845</c:v>
                </c:pt>
                <c:pt idx="8">
                  <c:v>7.935</c:v>
                </c:pt>
              </c:numCache>
            </c:numRef>
          </c:val>
          <c:smooth val="0"/>
        </c:ser>
        <c:ser>
          <c:idx val="3"/>
          <c:order val="3"/>
          <c:tx>
            <c:strRef>
              <c:f>'10'!$A$5</c:f>
              <c:strCache>
                <c:ptCount val="1"/>
                <c:pt idx="0">
                  <c:v>运行期1（5月）流量</c:v>
                </c:pt>
              </c:strCache>
            </c:strRef>
          </c:tx>
          <c:spPr>
            <a:ln w="28575" cap="rnd" cmpd="sng" algn="ctr">
              <a:solidFill>
                <a:schemeClr val="accent4"/>
              </a:solidFill>
              <a:prstDash val="solid"/>
              <a:round/>
            </a:ln>
            <a:effectLst/>
          </c:spPr>
          <c:marker>
            <c:symbol val="circle"/>
            <c:size val="5"/>
            <c:spPr>
              <a:solidFill>
                <a:schemeClr val="accent4"/>
              </a:solidFill>
              <a:ln w="9525" cap="flat" cmpd="sng" algn="ctr">
                <a:solidFill>
                  <a:schemeClr val="accent4"/>
                </a:solidFill>
                <a:prstDash val="solid"/>
                <a:round/>
              </a:ln>
              <a:effectLst/>
            </c:spPr>
          </c:marker>
          <c:dLbls>
            <c:delete val="1"/>
          </c:dLbls>
          <c:cat>
            <c:strRef>
              <c:f>'10'!$B$1:$J$1</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'10'!$B$5:$J$5</c:f>
              <c:numCache>
                <c:formatCode>General</c:formatCode>
                <c:ptCount val="9"/>
                <c:pt idx="0">
                  <c:v>9.067</c:v>
                </c:pt>
                <c:pt idx="1">
                  <c:v>9.07</c:v>
                </c:pt>
                <c:pt idx="2">
                  <c:v>9.071</c:v>
                </c:pt>
                <c:pt idx="3">
                  <c:v>9.095</c:v>
                </c:pt>
                <c:pt idx="4">
                  <c:v>9.128</c:v>
                </c:pt>
                <c:pt idx="5">
                  <c:v>9.129</c:v>
                </c:pt>
                <c:pt idx="6">
                  <c:v>9.156</c:v>
                </c:pt>
                <c:pt idx="7">
                  <c:v>9.157</c:v>
                </c:pt>
                <c:pt idx="8">
                  <c:v>9.231</c:v>
                </c:pt>
              </c:numCache>
            </c:numRef>
          </c:val>
          <c:smooth val="0"/>
        </c:ser>
        <c:ser>
          <c:idx val="4"/>
          <c:order val="4"/>
          <c:tx>
            <c:strRef>
              <c:f>'10'!$A$6</c:f>
              <c:strCache>
                <c:ptCount val="1"/>
                <c:pt idx="0">
                  <c:v>运行期2（4月）流量</c:v>
                </c:pt>
              </c:strCache>
            </c:strRef>
          </c:tx>
          <c:spPr>
            <a:ln w="28575" cap="rnd" cmpd="sng" algn="ctr">
              <a:solidFill>
                <a:schemeClr val="accent5"/>
              </a:solidFill>
              <a:prstDash val="solid"/>
              <a:round/>
            </a:ln>
            <a:effectLst/>
          </c:spPr>
          <c:marker>
            <c:symbol val="circle"/>
            <c:size val="5"/>
            <c:spPr>
              <a:solidFill>
                <a:schemeClr val="accent5"/>
              </a:solidFill>
              <a:ln w="9525" cap="flat" cmpd="sng" algn="ctr">
                <a:solidFill>
                  <a:schemeClr val="accent5"/>
                </a:solidFill>
                <a:prstDash val="solid"/>
                <a:round/>
              </a:ln>
              <a:effectLst/>
            </c:spPr>
          </c:marker>
          <c:dLbls>
            <c:delete val="1"/>
          </c:dLbls>
          <c:cat>
            <c:strRef>
              <c:f>'10'!$B$1:$J$1</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'10'!$B$6:$J$6</c:f>
              <c:numCache>
                <c:formatCode>General</c:formatCode>
                <c:ptCount val="9"/>
                <c:pt idx="0">
                  <c:v>4.251</c:v>
                </c:pt>
                <c:pt idx="1">
                  <c:v>4.256</c:v>
                </c:pt>
                <c:pt idx="2">
                  <c:v>4.256</c:v>
                </c:pt>
                <c:pt idx="3">
                  <c:v>4.285</c:v>
                </c:pt>
                <c:pt idx="4">
                  <c:v>4.325</c:v>
                </c:pt>
                <c:pt idx="5">
                  <c:v>4.327</c:v>
                </c:pt>
                <c:pt idx="6">
                  <c:v>4.359</c:v>
                </c:pt>
                <c:pt idx="7">
                  <c:v>4.36</c:v>
                </c:pt>
                <c:pt idx="8">
                  <c:v>4.45</c:v>
                </c:pt>
              </c:numCache>
            </c:numRef>
          </c:val>
          <c:smooth val="0"/>
        </c:ser>
        <c:ser>
          <c:idx val="5"/>
          <c:order val="5"/>
          <c:tx>
            <c:strRef>
              <c:f>'10'!$A$7</c:f>
              <c:strCache>
                <c:ptCount val="1"/>
                <c:pt idx="0">
                  <c:v>运行期2（5月）流量</c:v>
                </c:pt>
              </c:strCache>
            </c:strRef>
          </c:tx>
          <c:spPr>
            <a:ln w="28575" cap="rnd" cmpd="sng" algn="ctr">
              <a:solidFill>
                <a:schemeClr val="accent6"/>
              </a:solidFill>
              <a:prstDash val="solid"/>
              <a:round/>
            </a:ln>
            <a:effectLst/>
          </c:spPr>
          <c:marker>
            <c:symbol val="circle"/>
            <c:size val="5"/>
            <c:spPr>
              <a:solidFill>
                <a:schemeClr val="accent6"/>
              </a:solidFill>
              <a:ln w="9525" cap="flat" cmpd="sng" algn="ctr">
                <a:solidFill>
                  <a:schemeClr val="accent6"/>
                </a:solidFill>
                <a:prstDash val="solid"/>
                <a:round/>
              </a:ln>
              <a:effectLst/>
            </c:spPr>
          </c:marker>
          <c:dLbls>
            <c:delete val="1"/>
          </c:dLbls>
          <c:cat>
            <c:strRef>
              <c:f>'10'!$B$1:$J$1</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'10'!$B$7:$J$7</c:f>
              <c:numCache>
                <c:formatCode>General</c:formatCode>
                <c:ptCount val="9"/>
                <c:pt idx="0">
                  <c:v>5.582</c:v>
                </c:pt>
                <c:pt idx="1">
                  <c:v>5.585</c:v>
                </c:pt>
                <c:pt idx="2">
                  <c:v>5.586</c:v>
                </c:pt>
                <c:pt idx="3">
                  <c:v>5.61</c:v>
                </c:pt>
                <c:pt idx="4">
                  <c:v>5.643</c:v>
                </c:pt>
                <c:pt idx="5">
                  <c:v>5.644</c:v>
                </c:pt>
                <c:pt idx="6">
                  <c:v>5.671</c:v>
                </c:pt>
                <c:pt idx="7">
                  <c:v>5.672</c:v>
                </c:pt>
                <c:pt idx="8">
                  <c:v>5.746</c:v>
                </c:pt>
              </c:numCache>
            </c:numRef>
          </c:val>
          <c:smooth val="0"/>
        </c:ser>
        <c:dLbls>
          <c:showLegendKey val="0"/>
          <c:showVal val="0"/>
          <c:showCatName val="0"/>
          <c:showSerName val="0"/>
          <c:showPercent val="0"/>
          <c:showBubbleSize val="0"/>
        </c:dLbls>
        <c:marker val="1"/>
        <c:smooth val="0"/>
        <c:axId val="731863040"/>
        <c:axId val="444797440"/>
      </c:lineChart>
      <c:catAx>
        <c:axId val="7318630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prstDash val="solid"/>
            <a:round/>
          </a:ln>
          <a:effectLst/>
        </c:spPr>
        <c:txPr>
          <a:bodyPr rot="-6000000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444797440"/>
        <c:crosses val="autoZero"/>
        <c:auto val="1"/>
        <c:lblAlgn val="ctr"/>
        <c:lblOffset val="100"/>
        <c:noMultiLvlLbl val="0"/>
      </c:catAx>
      <c:valAx>
        <c:axId val="444797440"/>
        <c:scaling>
          <c:orientation val="minMax"/>
        </c:scaling>
        <c:delete val="0"/>
        <c:axPos val="l"/>
        <c:majorGridlines>
          <c:spPr>
            <a:ln w="9525" cap="flat" cmpd="sng" algn="ctr">
              <a:solidFill>
                <a:schemeClr val="tx1">
                  <a:lumMod val="15000"/>
                  <a:lumOff val="85000"/>
                </a:schemeClr>
              </a:solidFill>
              <a:prstDash val="solid"/>
              <a:round/>
            </a:ln>
            <a:effectLst/>
          </c:spPr>
        </c:majorGridlines>
        <c:numFmt formatCode="General" sourceLinked="1"/>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731863040"/>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extLst>
      <c:ext uri="{0b15fc19-7d7d-44ad-8c2d-2c3a37ce22c3}">
        <chartProps xmlns="https://web.wps.cn/et/2018/main" chartId="{cc537b90-c201-45fa-8de2-ab848ff10f92}"/>
      </c:ext>
    </c:extLst>
  </c:chart>
  <c:spPr>
    <a:solidFill>
      <a:schemeClr val="bg1"/>
    </a:solidFill>
    <a:ln w="9525" cap="flat" cmpd="sng" algn="ctr">
      <a:solidFill>
        <a:schemeClr val="tx1">
          <a:lumMod val="15000"/>
          <a:lumOff val="85000"/>
        </a:schemeClr>
      </a:solidFill>
      <a:prstDash val="solid"/>
      <a:round/>
    </a:ln>
    <a:effectLst/>
  </c:spPr>
  <c:txPr>
    <a:bodyPr/>
    <a:lstStyle/>
    <a:p>
      <a:pPr>
        <a:defRPr lang="zh-CN"/>
      </a:pP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lang="zh-CN" sz="1400" b="0" i="0" u="none" strike="noStrike" kern="1200" spc="0" baseline="0">
                <a:solidFill>
                  <a:schemeClr val="tx1">
                    <a:lumMod val="65000"/>
                    <a:lumOff val="35000"/>
                  </a:schemeClr>
                </a:solidFill>
                <a:latin typeface="+mn-lt"/>
                <a:ea typeface="+mn-ea"/>
                <a:cs typeface="+mn-cs"/>
              </a:defRPr>
            </a:pPr>
            <a:r>
              <a:rPr lang="zh-CN" altLang="en-US"/>
              <a:t>水深变化（</a:t>
            </a:r>
            <a:r>
              <a:rPr lang="en-US" altLang="zh-CN"/>
              <a:t>P=10%</a:t>
            </a:r>
            <a:r>
              <a:rPr lang="zh-CN" altLang="en-US"/>
              <a:t>）</a:t>
            </a:r>
            <a:endParaRPr lang="zh-CN" altLang="en-US"/>
          </a:p>
        </c:rich>
      </c:tx>
      <c:layout/>
      <c:overlay val="0"/>
      <c:spPr>
        <a:noFill/>
        <a:ln>
          <a:noFill/>
        </a:ln>
        <a:effectLst/>
      </c:spPr>
    </c:title>
    <c:autoTitleDeleted val="0"/>
    <c:plotArea>
      <c:layout/>
      <c:lineChart>
        <c:grouping val="standard"/>
        <c:varyColors val="0"/>
        <c:ser>
          <c:idx val="0"/>
          <c:order val="0"/>
          <c:tx>
            <c:strRef>
              <c:f>'10'!$A$11</c:f>
              <c:strCache>
                <c:ptCount val="1"/>
                <c:pt idx="0">
                  <c:v>建设前（4月）水深</c:v>
                </c:pt>
              </c:strCache>
            </c:strRef>
          </c:tx>
          <c:spPr>
            <a:ln w="28575" cap="rnd" cmpd="sng" algn="ctr">
              <a:solidFill>
                <a:schemeClr val="accent1"/>
              </a:solidFill>
              <a:prstDash val="solid"/>
              <a:round/>
            </a:ln>
            <a:effectLst/>
          </c:spPr>
          <c:marker>
            <c:symbol val="circle"/>
            <c:size val="5"/>
            <c:spPr>
              <a:solidFill>
                <a:schemeClr val="accent1"/>
              </a:solidFill>
              <a:ln w="9525" cap="flat" cmpd="sng" algn="ctr">
                <a:solidFill>
                  <a:schemeClr val="accent1"/>
                </a:solidFill>
                <a:prstDash val="solid"/>
                <a:round/>
              </a:ln>
              <a:effectLst/>
            </c:spPr>
          </c:marker>
          <c:dLbls>
            <c:delete val="1"/>
          </c:dLbls>
          <c:cat>
            <c:strRef>
              <c:f>'10'!$B$10:$J$10</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'10'!$B$11:$J$11</c:f>
              <c:numCache>
                <c:formatCode>General</c:formatCode>
                <c:ptCount val="9"/>
                <c:pt idx="0">
                  <c:v>0.616</c:v>
                </c:pt>
                <c:pt idx="1">
                  <c:v>1.053</c:v>
                </c:pt>
                <c:pt idx="2">
                  <c:v>0.648</c:v>
                </c:pt>
                <c:pt idx="3">
                  <c:v>0.234</c:v>
                </c:pt>
                <c:pt idx="4">
                  <c:v>0.369</c:v>
                </c:pt>
                <c:pt idx="5">
                  <c:v>0.422</c:v>
                </c:pt>
                <c:pt idx="6">
                  <c:v>0.504</c:v>
                </c:pt>
                <c:pt idx="7">
                  <c:v>0.307</c:v>
                </c:pt>
                <c:pt idx="8">
                  <c:v>1.072</c:v>
                </c:pt>
              </c:numCache>
            </c:numRef>
          </c:val>
          <c:smooth val="0"/>
        </c:ser>
        <c:ser>
          <c:idx val="1"/>
          <c:order val="1"/>
          <c:tx>
            <c:strRef>
              <c:f>'10'!$A$12</c:f>
              <c:strCache>
                <c:ptCount val="1"/>
                <c:pt idx="0">
                  <c:v>建设前（5月）水深</c:v>
                </c:pt>
              </c:strCache>
            </c:strRef>
          </c:tx>
          <c:spPr>
            <a:ln w="28575" cap="rnd" cmpd="sng" algn="ctr">
              <a:solidFill>
                <a:schemeClr val="accent2"/>
              </a:solidFill>
              <a:prstDash val="solid"/>
              <a:round/>
            </a:ln>
            <a:effectLst/>
          </c:spPr>
          <c:marker>
            <c:symbol val="circle"/>
            <c:size val="5"/>
            <c:spPr>
              <a:solidFill>
                <a:schemeClr val="accent2"/>
              </a:solidFill>
              <a:ln w="9525" cap="flat" cmpd="sng" algn="ctr">
                <a:solidFill>
                  <a:schemeClr val="accent2"/>
                </a:solidFill>
                <a:prstDash val="solid"/>
                <a:round/>
              </a:ln>
              <a:effectLst/>
            </c:spPr>
          </c:marker>
          <c:dLbls>
            <c:delete val="1"/>
          </c:dLbls>
          <c:cat>
            <c:strRef>
              <c:f>'10'!$B$10:$J$10</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'10'!$B$12:$J$12</c:f>
              <c:numCache>
                <c:formatCode>General</c:formatCode>
                <c:ptCount val="9"/>
                <c:pt idx="0">
                  <c:v>1.01</c:v>
                </c:pt>
                <c:pt idx="1">
                  <c:v>1.09</c:v>
                </c:pt>
                <c:pt idx="2">
                  <c:v>0.684</c:v>
                </c:pt>
                <c:pt idx="3">
                  <c:v>0.283</c:v>
                </c:pt>
                <c:pt idx="4">
                  <c:v>0.396</c:v>
                </c:pt>
                <c:pt idx="5">
                  <c:v>0.462</c:v>
                </c:pt>
                <c:pt idx="6">
                  <c:v>0.544</c:v>
                </c:pt>
                <c:pt idx="7">
                  <c:v>0.383</c:v>
                </c:pt>
                <c:pt idx="8">
                  <c:v>1.095</c:v>
                </c:pt>
              </c:numCache>
            </c:numRef>
          </c:val>
          <c:smooth val="0"/>
        </c:ser>
        <c:ser>
          <c:idx val="2"/>
          <c:order val="2"/>
          <c:tx>
            <c:strRef>
              <c:f>'10'!$A$13</c:f>
              <c:strCache>
                <c:ptCount val="1"/>
                <c:pt idx="0">
                  <c:v>运行期1（4月）水深</c:v>
                </c:pt>
              </c:strCache>
            </c:strRef>
          </c:tx>
          <c:spPr>
            <a:ln w="28575" cap="rnd" cmpd="sng" algn="ctr">
              <a:solidFill>
                <a:schemeClr val="accent3"/>
              </a:solidFill>
              <a:prstDash val="solid"/>
              <a:round/>
            </a:ln>
            <a:effectLst/>
          </c:spPr>
          <c:marker>
            <c:symbol val="circle"/>
            <c:size val="5"/>
            <c:spPr>
              <a:solidFill>
                <a:schemeClr val="accent3"/>
              </a:solidFill>
              <a:ln w="9525" cap="flat" cmpd="sng" algn="ctr">
                <a:solidFill>
                  <a:schemeClr val="accent3"/>
                </a:solidFill>
                <a:prstDash val="solid"/>
                <a:round/>
              </a:ln>
              <a:effectLst/>
            </c:spPr>
          </c:marker>
          <c:dLbls>
            <c:delete val="1"/>
          </c:dLbls>
          <c:cat>
            <c:strRef>
              <c:f>'10'!$B$10:$J$10</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'10'!$B$13:$J$13</c:f>
              <c:numCache>
                <c:formatCode>General</c:formatCode>
                <c:ptCount val="9"/>
                <c:pt idx="0">
                  <c:v>1.614</c:v>
                </c:pt>
                <c:pt idx="1">
                  <c:v>1.188</c:v>
                </c:pt>
                <c:pt idx="2">
                  <c:v>0.78</c:v>
                </c:pt>
                <c:pt idx="3">
                  <c:v>0.598</c:v>
                </c:pt>
                <c:pt idx="4">
                  <c:v>0.469</c:v>
                </c:pt>
                <c:pt idx="5">
                  <c:v>0.567</c:v>
                </c:pt>
                <c:pt idx="6">
                  <c:v>0.653</c:v>
                </c:pt>
                <c:pt idx="7">
                  <c:v>0.734</c:v>
                </c:pt>
                <c:pt idx="8">
                  <c:v>1.16</c:v>
                </c:pt>
              </c:numCache>
            </c:numRef>
          </c:val>
          <c:smooth val="0"/>
        </c:ser>
        <c:ser>
          <c:idx val="3"/>
          <c:order val="3"/>
          <c:tx>
            <c:strRef>
              <c:f>'10'!$A$14</c:f>
              <c:strCache>
                <c:ptCount val="1"/>
                <c:pt idx="0">
                  <c:v>运行期1（5月）水深</c:v>
                </c:pt>
              </c:strCache>
            </c:strRef>
          </c:tx>
          <c:spPr>
            <a:ln w="28575" cap="rnd" cmpd="sng" algn="ctr">
              <a:solidFill>
                <a:schemeClr val="accent4"/>
              </a:solidFill>
              <a:prstDash val="solid"/>
              <a:round/>
            </a:ln>
            <a:effectLst/>
          </c:spPr>
          <c:marker>
            <c:symbol val="circle"/>
            <c:size val="5"/>
            <c:spPr>
              <a:solidFill>
                <a:schemeClr val="accent4"/>
              </a:solidFill>
              <a:ln w="9525" cap="flat" cmpd="sng" algn="ctr">
                <a:solidFill>
                  <a:schemeClr val="accent4"/>
                </a:solidFill>
                <a:prstDash val="solid"/>
                <a:round/>
              </a:ln>
              <a:effectLst/>
            </c:spPr>
          </c:marker>
          <c:dLbls>
            <c:delete val="1"/>
          </c:dLbls>
          <c:cat>
            <c:strRef>
              <c:f>'10'!$B$10:$J$10</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'10'!$B$14:$J$14</c:f>
              <c:numCache>
                <c:formatCode>General</c:formatCode>
                <c:ptCount val="9"/>
                <c:pt idx="0">
                  <c:v>1.64</c:v>
                </c:pt>
                <c:pt idx="1">
                  <c:v>1.206</c:v>
                </c:pt>
                <c:pt idx="2">
                  <c:v>0.798</c:v>
                </c:pt>
                <c:pt idx="3">
                  <c:v>0.616</c:v>
                </c:pt>
                <c:pt idx="4">
                  <c:v>0.482</c:v>
                </c:pt>
                <c:pt idx="5">
                  <c:v>0.587</c:v>
                </c:pt>
                <c:pt idx="6">
                  <c:v>0.673</c:v>
                </c:pt>
                <c:pt idx="7">
                  <c:v>0.762</c:v>
                </c:pt>
                <c:pt idx="8">
                  <c:v>1.171</c:v>
                </c:pt>
              </c:numCache>
            </c:numRef>
          </c:val>
          <c:smooth val="0"/>
        </c:ser>
        <c:ser>
          <c:idx val="4"/>
          <c:order val="4"/>
          <c:tx>
            <c:strRef>
              <c:f>'10'!$A$15</c:f>
              <c:strCache>
                <c:ptCount val="1"/>
                <c:pt idx="0">
                  <c:v>运行期2（4月）水深</c:v>
                </c:pt>
              </c:strCache>
            </c:strRef>
          </c:tx>
          <c:spPr>
            <a:ln w="28575" cap="rnd" cmpd="sng" algn="ctr">
              <a:solidFill>
                <a:schemeClr val="accent5"/>
              </a:solidFill>
              <a:prstDash val="solid"/>
              <a:round/>
            </a:ln>
            <a:effectLst/>
          </c:spPr>
          <c:marker>
            <c:symbol val="circle"/>
            <c:size val="5"/>
            <c:spPr>
              <a:solidFill>
                <a:schemeClr val="accent5"/>
              </a:solidFill>
              <a:ln w="9525" cap="flat" cmpd="sng" algn="ctr">
                <a:solidFill>
                  <a:schemeClr val="accent5"/>
                </a:solidFill>
                <a:prstDash val="solid"/>
                <a:round/>
              </a:ln>
              <a:effectLst/>
            </c:spPr>
          </c:marker>
          <c:dLbls>
            <c:delete val="1"/>
          </c:dLbls>
          <c:cat>
            <c:strRef>
              <c:f>'10'!$B$10:$J$10</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'10'!$B$15:$J$15</c:f>
              <c:numCache>
                <c:formatCode>General</c:formatCode>
                <c:ptCount val="9"/>
                <c:pt idx="0">
                  <c:v>1.535</c:v>
                </c:pt>
                <c:pt idx="1">
                  <c:v>1.134</c:v>
                </c:pt>
                <c:pt idx="2">
                  <c:v>0.727</c:v>
                </c:pt>
                <c:pt idx="3">
                  <c:v>0.544</c:v>
                </c:pt>
                <c:pt idx="4">
                  <c:v>0.428</c:v>
                </c:pt>
                <c:pt idx="5">
                  <c:v>0.509</c:v>
                </c:pt>
                <c:pt idx="6">
                  <c:v>0.593</c:v>
                </c:pt>
                <c:pt idx="7">
                  <c:v>0.649</c:v>
                </c:pt>
                <c:pt idx="8">
                  <c:v>1.124</c:v>
                </c:pt>
              </c:numCache>
            </c:numRef>
          </c:val>
          <c:smooth val="0"/>
        </c:ser>
        <c:ser>
          <c:idx val="5"/>
          <c:order val="5"/>
          <c:tx>
            <c:strRef>
              <c:f>'10'!$A$16</c:f>
              <c:strCache>
                <c:ptCount val="1"/>
                <c:pt idx="0">
                  <c:v>运行期2（5月）水深</c:v>
                </c:pt>
              </c:strCache>
            </c:strRef>
          </c:tx>
          <c:spPr>
            <a:ln w="28575" cap="rnd" cmpd="sng" algn="ctr">
              <a:solidFill>
                <a:schemeClr val="accent6"/>
              </a:solidFill>
              <a:prstDash val="solid"/>
              <a:round/>
            </a:ln>
            <a:effectLst/>
          </c:spPr>
          <c:marker>
            <c:symbol val="circle"/>
            <c:size val="5"/>
            <c:spPr>
              <a:solidFill>
                <a:schemeClr val="accent6"/>
              </a:solidFill>
              <a:ln w="9525" cap="flat" cmpd="sng" algn="ctr">
                <a:solidFill>
                  <a:schemeClr val="accent6"/>
                </a:solidFill>
                <a:prstDash val="solid"/>
                <a:round/>
              </a:ln>
              <a:effectLst/>
            </c:spPr>
          </c:marker>
          <c:dLbls>
            <c:delete val="1"/>
          </c:dLbls>
          <c:cat>
            <c:strRef>
              <c:f>'10'!$B$10:$J$10</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'10'!$B$16:$J$16</c:f>
              <c:numCache>
                <c:formatCode>General</c:formatCode>
                <c:ptCount val="9"/>
                <c:pt idx="0">
                  <c:v>1.568</c:v>
                </c:pt>
                <c:pt idx="1">
                  <c:v>1.156</c:v>
                </c:pt>
                <c:pt idx="2">
                  <c:v>0.749</c:v>
                </c:pt>
                <c:pt idx="3">
                  <c:v>0.566</c:v>
                </c:pt>
                <c:pt idx="4">
                  <c:v>0.445</c:v>
                </c:pt>
                <c:pt idx="5">
                  <c:v>0.533</c:v>
                </c:pt>
                <c:pt idx="6">
                  <c:v>0.617</c:v>
                </c:pt>
                <c:pt idx="7">
                  <c:v>0.683</c:v>
                </c:pt>
                <c:pt idx="8">
                  <c:v>1.138</c:v>
                </c:pt>
              </c:numCache>
            </c:numRef>
          </c:val>
          <c:smooth val="0"/>
        </c:ser>
        <c:dLbls>
          <c:showLegendKey val="0"/>
          <c:showVal val="0"/>
          <c:showCatName val="0"/>
          <c:showSerName val="0"/>
          <c:showPercent val="0"/>
          <c:showBubbleSize val="0"/>
        </c:dLbls>
        <c:marker val="1"/>
        <c:smooth val="0"/>
        <c:axId val="732197888"/>
        <c:axId val="444799744"/>
      </c:lineChart>
      <c:catAx>
        <c:axId val="7321978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prstDash val="solid"/>
            <a:round/>
          </a:ln>
          <a:effectLst/>
        </c:spPr>
        <c:txPr>
          <a:bodyPr rot="-6000000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444799744"/>
        <c:crosses val="autoZero"/>
        <c:auto val="1"/>
        <c:lblAlgn val="ctr"/>
        <c:lblOffset val="100"/>
        <c:noMultiLvlLbl val="0"/>
      </c:catAx>
      <c:valAx>
        <c:axId val="444799744"/>
        <c:scaling>
          <c:orientation val="minMax"/>
        </c:scaling>
        <c:delete val="0"/>
        <c:axPos val="l"/>
        <c:majorGridlines>
          <c:spPr>
            <a:ln w="9525" cap="flat" cmpd="sng" algn="ctr">
              <a:solidFill>
                <a:schemeClr val="tx1">
                  <a:lumMod val="15000"/>
                  <a:lumOff val="85000"/>
                </a:schemeClr>
              </a:solidFill>
              <a:prstDash val="solid"/>
              <a:round/>
            </a:ln>
            <a:effectLst/>
          </c:spPr>
        </c:majorGridlines>
        <c:numFmt formatCode="General" sourceLinked="1"/>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732197888"/>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extLst>
      <c:ext uri="{0b15fc19-7d7d-44ad-8c2d-2c3a37ce22c3}">
        <chartProps xmlns="https://web.wps.cn/et/2018/main" chartId="{7c5cbadd-fd40-48de-b9b8-e488f99462b0}"/>
      </c:ext>
    </c:extLst>
  </c:chart>
  <c:spPr>
    <a:solidFill>
      <a:schemeClr val="bg1"/>
    </a:solidFill>
    <a:ln w="9525" cap="flat" cmpd="sng" algn="ctr">
      <a:solidFill>
        <a:schemeClr val="tx1">
          <a:lumMod val="15000"/>
          <a:lumOff val="85000"/>
        </a:schemeClr>
      </a:solidFill>
      <a:prstDash val="solid"/>
      <a:round/>
    </a:ln>
    <a:effectLst/>
  </c:spPr>
  <c:txPr>
    <a:bodyPr/>
    <a:lstStyle/>
    <a:p>
      <a:pPr>
        <a:defRPr lang="zh-CN"/>
      </a:pPr>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lang="zh-CN" sz="1400" b="0" i="0" u="none" strike="noStrike" kern="1200" spc="0" baseline="0">
                <a:solidFill>
                  <a:schemeClr val="tx1">
                    <a:lumMod val="65000"/>
                    <a:lumOff val="35000"/>
                  </a:schemeClr>
                </a:solidFill>
                <a:latin typeface="+mn-lt"/>
                <a:ea typeface="+mn-ea"/>
                <a:cs typeface="+mn-cs"/>
              </a:defRPr>
            </a:pPr>
            <a:r>
              <a:rPr lang="zh-CN" altLang="en-US"/>
              <a:t>流速变化（</a:t>
            </a:r>
            <a:r>
              <a:rPr lang="en-US" altLang="zh-CN"/>
              <a:t>P=10%</a:t>
            </a:r>
            <a:r>
              <a:rPr lang="zh-CN" altLang="en-US"/>
              <a:t>）</a:t>
            </a:r>
            <a:endParaRPr lang="zh-CN" altLang="en-US"/>
          </a:p>
        </c:rich>
      </c:tx>
      <c:layout/>
      <c:overlay val="0"/>
      <c:spPr>
        <a:noFill/>
        <a:ln>
          <a:noFill/>
        </a:ln>
        <a:effectLst/>
      </c:spPr>
    </c:title>
    <c:autoTitleDeleted val="0"/>
    <c:plotArea>
      <c:layout/>
      <c:lineChart>
        <c:grouping val="standard"/>
        <c:varyColors val="0"/>
        <c:ser>
          <c:idx val="0"/>
          <c:order val="0"/>
          <c:tx>
            <c:strRef>
              <c:f>'10'!$A$20</c:f>
              <c:strCache>
                <c:ptCount val="1"/>
                <c:pt idx="0">
                  <c:v>建设前（4月）流速</c:v>
                </c:pt>
              </c:strCache>
            </c:strRef>
          </c:tx>
          <c:spPr>
            <a:ln w="28575" cap="rnd" cmpd="sng" algn="ctr">
              <a:solidFill>
                <a:schemeClr val="accent1"/>
              </a:solidFill>
              <a:prstDash val="solid"/>
              <a:round/>
            </a:ln>
            <a:effectLst/>
          </c:spPr>
          <c:marker>
            <c:symbol val="circle"/>
            <c:size val="5"/>
            <c:spPr>
              <a:solidFill>
                <a:schemeClr val="accent1"/>
              </a:solidFill>
              <a:ln w="9525" cap="flat" cmpd="sng" algn="ctr">
                <a:solidFill>
                  <a:schemeClr val="accent1"/>
                </a:solidFill>
                <a:prstDash val="solid"/>
                <a:round/>
              </a:ln>
              <a:effectLst/>
            </c:spPr>
          </c:marker>
          <c:dLbls>
            <c:delete val="1"/>
          </c:dLbls>
          <c:cat>
            <c:strRef>
              <c:f>'10'!$B$19:$J$19</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'10'!$B$20:$J$20</c:f>
              <c:numCache>
                <c:formatCode>General</c:formatCode>
                <c:ptCount val="9"/>
                <c:pt idx="0">
                  <c:v>1.353</c:v>
                </c:pt>
                <c:pt idx="1">
                  <c:v>0.678</c:v>
                </c:pt>
                <c:pt idx="2">
                  <c:v>0.673</c:v>
                </c:pt>
                <c:pt idx="3">
                  <c:v>0.902</c:v>
                </c:pt>
                <c:pt idx="4">
                  <c:v>0.557</c:v>
                </c:pt>
                <c:pt idx="5">
                  <c:v>0.76</c:v>
                </c:pt>
                <c:pt idx="6">
                  <c:v>0.788</c:v>
                </c:pt>
                <c:pt idx="7">
                  <c:v>1.322</c:v>
                </c:pt>
                <c:pt idx="8">
                  <c:v>0.533</c:v>
                </c:pt>
              </c:numCache>
            </c:numRef>
          </c:val>
          <c:smooth val="0"/>
        </c:ser>
        <c:ser>
          <c:idx val="1"/>
          <c:order val="1"/>
          <c:tx>
            <c:strRef>
              <c:f>'10'!$A$21</c:f>
              <c:strCache>
                <c:ptCount val="1"/>
                <c:pt idx="0">
                  <c:v>建设前（5月）流速</c:v>
                </c:pt>
              </c:strCache>
            </c:strRef>
          </c:tx>
          <c:spPr>
            <a:ln w="28575" cap="rnd" cmpd="sng" algn="ctr">
              <a:solidFill>
                <a:schemeClr val="accent2"/>
              </a:solidFill>
              <a:prstDash val="solid"/>
              <a:round/>
            </a:ln>
            <a:effectLst/>
          </c:spPr>
          <c:marker>
            <c:symbol val="circle"/>
            <c:size val="5"/>
            <c:spPr>
              <a:solidFill>
                <a:schemeClr val="accent2"/>
              </a:solidFill>
              <a:ln w="9525" cap="flat" cmpd="sng" algn="ctr">
                <a:solidFill>
                  <a:schemeClr val="accent2"/>
                </a:solidFill>
                <a:prstDash val="solid"/>
                <a:round/>
              </a:ln>
              <a:effectLst/>
            </c:spPr>
          </c:marker>
          <c:dLbls>
            <c:delete val="1"/>
          </c:dLbls>
          <c:cat>
            <c:strRef>
              <c:f>'10'!$B$19:$J$19</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'10'!$B$21:$J$21</c:f>
              <c:numCache>
                <c:formatCode>General</c:formatCode>
                <c:ptCount val="9"/>
                <c:pt idx="0">
                  <c:v>1.627</c:v>
                </c:pt>
                <c:pt idx="1">
                  <c:v>1.109</c:v>
                </c:pt>
                <c:pt idx="2">
                  <c:v>1.098</c:v>
                </c:pt>
                <c:pt idx="3">
                  <c:v>1.471</c:v>
                </c:pt>
                <c:pt idx="4">
                  <c:v>0.895</c:v>
                </c:pt>
                <c:pt idx="5">
                  <c:v>1.22</c:v>
                </c:pt>
                <c:pt idx="6">
                  <c:v>1.25</c:v>
                </c:pt>
                <c:pt idx="7">
                  <c:v>2.097</c:v>
                </c:pt>
                <c:pt idx="8">
                  <c:v>0.818</c:v>
                </c:pt>
              </c:numCache>
            </c:numRef>
          </c:val>
          <c:smooth val="0"/>
        </c:ser>
        <c:ser>
          <c:idx val="2"/>
          <c:order val="2"/>
          <c:tx>
            <c:strRef>
              <c:f>'10'!$A$22</c:f>
              <c:strCache>
                <c:ptCount val="1"/>
                <c:pt idx="0">
                  <c:v>运行期1（4月）流速</c:v>
                </c:pt>
              </c:strCache>
            </c:strRef>
          </c:tx>
          <c:spPr>
            <a:ln w="28575" cap="rnd" cmpd="sng" algn="ctr">
              <a:solidFill>
                <a:schemeClr val="accent3"/>
              </a:solidFill>
              <a:prstDash val="solid"/>
              <a:round/>
            </a:ln>
            <a:effectLst/>
          </c:spPr>
          <c:marker>
            <c:symbol val="circle"/>
            <c:size val="5"/>
            <c:spPr>
              <a:solidFill>
                <a:schemeClr val="accent3"/>
              </a:solidFill>
              <a:ln w="9525" cap="flat" cmpd="sng" algn="ctr">
                <a:solidFill>
                  <a:schemeClr val="accent3"/>
                </a:solidFill>
                <a:prstDash val="solid"/>
                <a:round/>
              </a:ln>
              <a:effectLst/>
            </c:spPr>
          </c:marker>
          <c:dLbls>
            <c:delete val="1"/>
          </c:dLbls>
          <c:cat>
            <c:strRef>
              <c:f>'10'!$B$19:$J$19</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'10'!$B$22:$J$22</c:f>
              <c:numCache>
                <c:formatCode>General</c:formatCode>
                <c:ptCount val="9"/>
                <c:pt idx="0">
                  <c:v>2.529</c:v>
                </c:pt>
                <c:pt idx="1">
                  <c:v>2.126</c:v>
                </c:pt>
                <c:pt idx="2">
                  <c:v>2.102</c:v>
                </c:pt>
                <c:pt idx="3">
                  <c:v>2.208</c:v>
                </c:pt>
                <c:pt idx="4">
                  <c:v>1.71</c:v>
                </c:pt>
                <c:pt idx="5">
                  <c:v>2.284</c:v>
                </c:pt>
                <c:pt idx="6">
                  <c:v>2.375</c:v>
                </c:pt>
                <c:pt idx="7">
                  <c:v>3.136</c:v>
                </c:pt>
                <c:pt idx="8">
                  <c:v>1.536</c:v>
                </c:pt>
              </c:numCache>
            </c:numRef>
          </c:val>
          <c:smooth val="0"/>
        </c:ser>
        <c:ser>
          <c:idx val="3"/>
          <c:order val="3"/>
          <c:tx>
            <c:strRef>
              <c:f>'10'!$A$23</c:f>
              <c:strCache>
                <c:ptCount val="1"/>
                <c:pt idx="0">
                  <c:v>运行期1（5月）流速</c:v>
                </c:pt>
              </c:strCache>
            </c:strRef>
          </c:tx>
          <c:spPr>
            <a:ln w="28575" cap="rnd" cmpd="sng" algn="ctr">
              <a:solidFill>
                <a:schemeClr val="accent4"/>
              </a:solidFill>
              <a:prstDash val="solid"/>
              <a:round/>
            </a:ln>
            <a:effectLst/>
          </c:spPr>
          <c:marker>
            <c:symbol val="circle"/>
            <c:size val="5"/>
            <c:spPr>
              <a:solidFill>
                <a:schemeClr val="accent4"/>
              </a:solidFill>
              <a:ln w="9525" cap="flat" cmpd="sng" algn="ctr">
                <a:solidFill>
                  <a:schemeClr val="accent4"/>
                </a:solidFill>
                <a:prstDash val="solid"/>
                <a:round/>
              </a:ln>
              <a:effectLst/>
            </c:spPr>
          </c:marker>
          <c:dLbls>
            <c:delete val="1"/>
          </c:dLbls>
          <c:cat>
            <c:strRef>
              <c:f>'10'!$B$19:$J$19</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'10'!$B$23:$J$23</c:f>
              <c:numCache>
                <c:formatCode>General</c:formatCode>
                <c:ptCount val="9"/>
                <c:pt idx="0">
                  <c:v>2.737</c:v>
                </c:pt>
                <c:pt idx="1">
                  <c:v>2.301</c:v>
                </c:pt>
                <c:pt idx="2">
                  <c:v>2.278</c:v>
                </c:pt>
                <c:pt idx="3">
                  <c:v>2.392</c:v>
                </c:pt>
                <c:pt idx="4">
                  <c:v>1.846</c:v>
                </c:pt>
                <c:pt idx="5">
                  <c:v>2.471</c:v>
                </c:pt>
                <c:pt idx="6">
                  <c:v>2.57</c:v>
                </c:pt>
                <c:pt idx="7">
                  <c:v>3.402</c:v>
                </c:pt>
                <c:pt idx="8">
                  <c:v>1.65</c:v>
                </c:pt>
              </c:numCache>
            </c:numRef>
          </c:val>
          <c:smooth val="0"/>
        </c:ser>
        <c:ser>
          <c:idx val="4"/>
          <c:order val="4"/>
          <c:tx>
            <c:strRef>
              <c:f>'10'!$A$24</c:f>
              <c:strCache>
                <c:ptCount val="1"/>
                <c:pt idx="0">
                  <c:v>运行期2（4月）流速</c:v>
                </c:pt>
              </c:strCache>
            </c:strRef>
          </c:tx>
          <c:spPr>
            <a:ln w="28575" cap="rnd" cmpd="sng" algn="ctr">
              <a:solidFill>
                <a:schemeClr val="accent5"/>
              </a:solidFill>
              <a:prstDash val="solid"/>
              <a:round/>
            </a:ln>
            <a:effectLst/>
          </c:spPr>
          <c:marker>
            <c:symbol val="circle"/>
            <c:size val="5"/>
            <c:spPr>
              <a:solidFill>
                <a:schemeClr val="accent5"/>
              </a:solidFill>
              <a:ln w="9525" cap="flat" cmpd="sng" algn="ctr">
                <a:solidFill>
                  <a:schemeClr val="accent5"/>
                </a:solidFill>
                <a:prstDash val="solid"/>
                <a:round/>
              </a:ln>
              <a:effectLst/>
            </c:spPr>
          </c:marker>
          <c:dLbls>
            <c:delete val="1"/>
          </c:dLbls>
          <c:cat>
            <c:strRef>
              <c:f>'10'!$B$19:$J$19</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'10'!$B$24:$J$24</c:f>
              <c:numCache>
                <c:formatCode>General</c:formatCode>
                <c:ptCount val="9"/>
                <c:pt idx="0">
                  <c:v>1.876</c:v>
                </c:pt>
                <c:pt idx="1">
                  <c:v>1.582</c:v>
                </c:pt>
                <c:pt idx="2">
                  <c:v>1.564</c:v>
                </c:pt>
                <c:pt idx="3">
                  <c:v>1.639</c:v>
                </c:pt>
                <c:pt idx="4">
                  <c:v>1.265</c:v>
                </c:pt>
                <c:pt idx="5">
                  <c:v>1.716</c:v>
                </c:pt>
                <c:pt idx="6">
                  <c:v>1.773</c:v>
                </c:pt>
                <c:pt idx="7">
                  <c:v>2.312</c:v>
                </c:pt>
                <c:pt idx="8">
                  <c:v>1.15</c:v>
                </c:pt>
              </c:numCache>
            </c:numRef>
          </c:val>
          <c:smooth val="0"/>
        </c:ser>
        <c:ser>
          <c:idx val="5"/>
          <c:order val="5"/>
          <c:tx>
            <c:strRef>
              <c:f>'10'!$A$25</c:f>
              <c:strCache>
                <c:ptCount val="1"/>
                <c:pt idx="0">
                  <c:v>运行期2（5月）流速</c:v>
                </c:pt>
              </c:strCache>
            </c:strRef>
          </c:tx>
          <c:spPr>
            <a:ln w="28575" cap="rnd" cmpd="sng" algn="ctr">
              <a:solidFill>
                <a:schemeClr val="accent6"/>
              </a:solidFill>
              <a:prstDash val="solid"/>
              <a:round/>
            </a:ln>
            <a:effectLst/>
          </c:spPr>
          <c:marker>
            <c:symbol val="circle"/>
            <c:size val="5"/>
            <c:spPr>
              <a:solidFill>
                <a:schemeClr val="accent6"/>
              </a:solidFill>
              <a:ln w="9525" cap="flat" cmpd="sng" algn="ctr">
                <a:solidFill>
                  <a:schemeClr val="accent6"/>
                </a:solidFill>
                <a:prstDash val="solid"/>
                <a:round/>
              </a:ln>
              <a:effectLst/>
            </c:spPr>
          </c:marker>
          <c:dLbls>
            <c:delete val="1"/>
          </c:dLbls>
          <c:cat>
            <c:strRef>
              <c:f>'10'!$B$19:$J$19</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'10'!$B$25:$J$25</c:f>
              <c:numCache>
                <c:formatCode>General</c:formatCode>
                <c:ptCount val="9"/>
                <c:pt idx="0">
                  <c:v>2.154</c:v>
                </c:pt>
                <c:pt idx="1">
                  <c:v>1.808</c:v>
                </c:pt>
                <c:pt idx="2">
                  <c:v>1.792</c:v>
                </c:pt>
                <c:pt idx="3">
                  <c:v>1.874</c:v>
                </c:pt>
                <c:pt idx="4">
                  <c:v>1.453</c:v>
                </c:pt>
                <c:pt idx="5">
                  <c:v>1.956</c:v>
                </c:pt>
                <c:pt idx="6">
                  <c:v>2.018</c:v>
                </c:pt>
                <c:pt idx="7">
                  <c:v>2.646</c:v>
                </c:pt>
                <c:pt idx="8">
                  <c:v>1.303</c:v>
                </c:pt>
              </c:numCache>
            </c:numRef>
          </c:val>
          <c:smooth val="0"/>
        </c:ser>
        <c:dLbls>
          <c:showLegendKey val="0"/>
          <c:showVal val="0"/>
          <c:showCatName val="0"/>
          <c:showSerName val="0"/>
          <c:showPercent val="0"/>
          <c:showBubbleSize val="0"/>
        </c:dLbls>
        <c:marker val="1"/>
        <c:smooth val="0"/>
        <c:axId val="732199936"/>
        <c:axId val="444798592"/>
      </c:lineChart>
      <c:catAx>
        <c:axId val="7321999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prstDash val="solid"/>
            <a:round/>
          </a:ln>
          <a:effectLst/>
        </c:spPr>
        <c:txPr>
          <a:bodyPr rot="-6000000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444798592"/>
        <c:crosses val="autoZero"/>
        <c:auto val="1"/>
        <c:lblAlgn val="ctr"/>
        <c:lblOffset val="100"/>
        <c:noMultiLvlLbl val="0"/>
      </c:catAx>
      <c:valAx>
        <c:axId val="444798592"/>
        <c:scaling>
          <c:orientation val="minMax"/>
        </c:scaling>
        <c:delete val="0"/>
        <c:axPos val="l"/>
        <c:majorGridlines>
          <c:spPr>
            <a:ln w="9525" cap="flat" cmpd="sng" algn="ctr">
              <a:solidFill>
                <a:schemeClr val="tx1">
                  <a:lumMod val="15000"/>
                  <a:lumOff val="85000"/>
                </a:schemeClr>
              </a:solidFill>
              <a:prstDash val="solid"/>
              <a:round/>
            </a:ln>
            <a:effectLst/>
          </c:spPr>
        </c:majorGridlines>
        <c:numFmt formatCode="General" sourceLinked="1"/>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732199936"/>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extLst>
      <c:ext uri="{0b15fc19-7d7d-44ad-8c2d-2c3a37ce22c3}">
        <chartProps xmlns="https://web.wps.cn/et/2018/main" chartId="{3ce63a48-5222-4fee-a1f2-364b83ec97d9}"/>
      </c:ext>
    </c:extLst>
  </c:chart>
  <c:spPr>
    <a:solidFill>
      <a:schemeClr val="bg1"/>
    </a:solidFill>
    <a:ln w="9525" cap="flat" cmpd="sng" algn="ctr">
      <a:solidFill>
        <a:schemeClr val="tx1">
          <a:lumMod val="15000"/>
          <a:lumOff val="85000"/>
        </a:schemeClr>
      </a:solidFill>
      <a:prstDash val="solid"/>
      <a:round/>
    </a:ln>
    <a:effectLst/>
  </c:spPr>
  <c:txPr>
    <a:bodyPr/>
    <a:lstStyle/>
    <a:p>
      <a:pPr>
        <a:defRPr lang="zh-CN"/>
      </a:pPr>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lang="zh-CN" sz="1400" b="0" i="0" u="none" strike="noStrike" kern="1200" spc="0" baseline="0">
                <a:solidFill>
                  <a:schemeClr val="tx1">
                    <a:lumMod val="65000"/>
                    <a:lumOff val="35000"/>
                  </a:schemeClr>
                </a:solidFill>
                <a:latin typeface="+mn-lt"/>
                <a:ea typeface="+mn-ea"/>
                <a:cs typeface="+mn-cs"/>
              </a:defRPr>
            </a:pPr>
            <a:r>
              <a:rPr lang="zh-CN" altLang="en-US"/>
              <a:t>流量变化（</a:t>
            </a:r>
            <a:r>
              <a:rPr lang="en-US" altLang="zh-CN"/>
              <a:t>P=50%</a:t>
            </a:r>
            <a:r>
              <a:rPr lang="zh-CN" altLang="en-US"/>
              <a:t>）</a:t>
            </a:r>
            <a:endParaRPr lang="zh-CN" altLang="en-US"/>
          </a:p>
        </c:rich>
      </c:tx>
      <c:layout/>
      <c:overlay val="0"/>
      <c:spPr>
        <a:noFill/>
        <a:ln>
          <a:noFill/>
        </a:ln>
        <a:effectLst/>
      </c:spPr>
    </c:title>
    <c:autoTitleDeleted val="0"/>
    <c:plotArea>
      <c:layout/>
      <c:lineChart>
        <c:grouping val="standard"/>
        <c:varyColors val="0"/>
        <c:ser>
          <c:idx val="0"/>
          <c:order val="0"/>
          <c:tx>
            <c:strRef>
              <c:f>'50'!$A$2</c:f>
              <c:strCache>
                <c:ptCount val="1"/>
                <c:pt idx="0">
                  <c:v>建设前（4月）流量</c:v>
                </c:pt>
              </c:strCache>
            </c:strRef>
          </c:tx>
          <c:spPr>
            <a:ln w="28575" cap="rnd" cmpd="sng" algn="ctr">
              <a:solidFill>
                <a:schemeClr val="accent1"/>
              </a:solidFill>
              <a:prstDash val="solid"/>
              <a:round/>
            </a:ln>
            <a:effectLst/>
          </c:spPr>
          <c:marker>
            <c:symbol val="circle"/>
            <c:size val="5"/>
            <c:spPr>
              <a:solidFill>
                <a:schemeClr val="accent1"/>
              </a:solidFill>
              <a:ln w="9525" cap="flat" cmpd="sng" algn="ctr">
                <a:solidFill>
                  <a:schemeClr val="accent1"/>
                </a:solidFill>
                <a:prstDash val="solid"/>
                <a:round/>
              </a:ln>
              <a:effectLst/>
            </c:spPr>
          </c:marker>
          <c:dLbls>
            <c:delete val="1"/>
          </c:dLbls>
          <c:cat>
            <c:strRef>
              <c:f>'50'!$B$1:$J$1</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'50'!$B$2:$J$2</c:f>
              <c:numCache>
                <c:formatCode>General</c:formatCode>
                <c:ptCount val="9"/>
                <c:pt idx="0">
                  <c:v>0.764</c:v>
                </c:pt>
                <c:pt idx="1">
                  <c:v>0.766</c:v>
                </c:pt>
                <c:pt idx="2">
                  <c:v>0.766</c:v>
                </c:pt>
                <c:pt idx="3">
                  <c:v>0.777</c:v>
                </c:pt>
                <c:pt idx="4">
                  <c:v>0.792</c:v>
                </c:pt>
                <c:pt idx="5">
                  <c:v>0.792</c:v>
                </c:pt>
                <c:pt idx="6">
                  <c:v>0.804</c:v>
                </c:pt>
                <c:pt idx="7">
                  <c:v>0.804</c:v>
                </c:pt>
                <c:pt idx="8">
                  <c:v>0.838</c:v>
                </c:pt>
              </c:numCache>
            </c:numRef>
          </c:val>
          <c:smooth val="0"/>
        </c:ser>
        <c:ser>
          <c:idx val="1"/>
          <c:order val="1"/>
          <c:tx>
            <c:strRef>
              <c:f>'50'!$A$3</c:f>
              <c:strCache>
                <c:ptCount val="1"/>
                <c:pt idx="0">
                  <c:v>建设前（5月）流量</c:v>
                </c:pt>
              </c:strCache>
            </c:strRef>
          </c:tx>
          <c:spPr>
            <a:ln w="28575" cap="rnd" cmpd="sng" algn="ctr">
              <a:solidFill>
                <a:schemeClr val="accent2"/>
              </a:solidFill>
              <a:prstDash val="solid"/>
              <a:round/>
            </a:ln>
            <a:effectLst/>
          </c:spPr>
          <c:marker>
            <c:symbol val="circle"/>
            <c:size val="5"/>
            <c:spPr>
              <a:solidFill>
                <a:schemeClr val="accent2"/>
              </a:solidFill>
              <a:ln w="9525" cap="flat" cmpd="sng" algn="ctr">
                <a:solidFill>
                  <a:schemeClr val="accent2"/>
                </a:solidFill>
                <a:prstDash val="solid"/>
                <a:round/>
              </a:ln>
              <a:effectLst/>
            </c:spPr>
          </c:marker>
          <c:dLbls>
            <c:delete val="1"/>
          </c:dLbls>
          <c:cat>
            <c:strRef>
              <c:f>'50'!$B$1:$J$1</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'50'!$B$3:$J$3</c:f>
              <c:numCache>
                <c:formatCode>General</c:formatCode>
                <c:ptCount val="9"/>
                <c:pt idx="0">
                  <c:v>2.095</c:v>
                </c:pt>
                <c:pt idx="1">
                  <c:v>2.096</c:v>
                </c:pt>
                <c:pt idx="2">
                  <c:v>2.096</c:v>
                </c:pt>
                <c:pt idx="3">
                  <c:v>2.103</c:v>
                </c:pt>
                <c:pt idx="4">
                  <c:v>2.114</c:v>
                </c:pt>
                <c:pt idx="5">
                  <c:v>2.114</c:v>
                </c:pt>
                <c:pt idx="6">
                  <c:v>2.122</c:v>
                </c:pt>
                <c:pt idx="7">
                  <c:v>2.123</c:v>
                </c:pt>
                <c:pt idx="8">
                  <c:v>2.146</c:v>
                </c:pt>
              </c:numCache>
            </c:numRef>
          </c:val>
          <c:smooth val="0"/>
        </c:ser>
        <c:ser>
          <c:idx val="2"/>
          <c:order val="2"/>
          <c:tx>
            <c:strRef>
              <c:f>'50'!$A$4</c:f>
              <c:strCache>
                <c:ptCount val="1"/>
                <c:pt idx="0">
                  <c:v>运行期1（4月）流量</c:v>
                </c:pt>
              </c:strCache>
            </c:strRef>
          </c:tx>
          <c:spPr>
            <a:ln w="28575" cap="rnd" cmpd="sng" algn="ctr">
              <a:solidFill>
                <a:schemeClr val="accent3"/>
              </a:solidFill>
              <a:prstDash val="solid"/>
              <a:round/>
            </a:ln>
            <a:effectLst/>
          </c:spPr>
          <c:marker>
            <c:symbol val="circle"/>
            <c:size val="5"/>
            <c:spPr>
              <a:solidFill>
                <a:schemeClr val="accent3"/>
              </a:solidFill>
              <a:ln w="9525" cap="flat" cmpd="sng" algn="ctr">
                <a:solidFill>
                  <a:schemeClr val="accent3"/>
                </a:solidFill>
                <a:prstDash val="solid"/>
                <a:round/>
              </a:ln>
              <a:effectLst/>
            </c:spPr>
          </c:marker>
          <c:dLbls>
            <c:delete val="1"/>
          </c:dLbls>
          <c:cat>
            <c:strRef>
              <c:f>'50'!$B$1:$J$1</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'50'!$B$4:$J$4</c:f>
              <c:numCache>
                <c:formatCode>General</c:formatCode>
                <c:ptCount val="9"/>
                <c:pt idx="0">
                  <c:v>7.734</c:v>
                </c:pt>
                <c:pt idx="1">
                  <c:v>7.736</c:v>
                </c:pt>
                <c:pt idx="2">
                  <c:v>7.736</c:v>
                </c:pt>
                <c:pt idx="3">
                  <c:v>7.747</c:v>
                </c:pt>
                <c:pt idx="4">
                  <c:v>7.762</c:v>
                </c:pt>
                <c:pt idx="5">
                  <c:v>7.762</c:v>
                </c:pt>
                <c:pt idx="6">
                  <c:v>7.774</c:v>
                </c:pt>
                <c:pt idx="7">
                  <c:v>7.774</c:v>
                </c:pt>
                <c:pt idx="8">
                  <c:v>7.808</c:v>
                </c:pt>
              </c:numCache>
            </c:numRef>
          </c:val>
          <c:smooth val="0"/>
        </c:ser>
        <c:ser>
          <c:idx val="3"/>
          <c:order val="3"/>
          <c:tx>
            <c:strRef>
              <c:f>'50'!$A$5</c:f>
              <c:strCache>
                <c:ptCount val="1"/>
                <c:pt idx="0">
                  <c:v>运行期1（5月）流量</c:v>
                </c:pt>
              </c:strCache>
            </c:strRef>
          </c:tx>
          <c:spPr>
            <a:ln w="28575" cap="rnd" cmpd="sng" algn="ctr">
              <a:solidFill>
                <a:schemeClr val="accent4"/>
              </a:solidFill>
              <a:prstDash val="solid"/>
              <a:round/>
            </a:ln>
            <a:effectLst/>
          </c:spPr>
          <c:marker>
            <c:symbol val="circle"/>
            <c:size val="5"/>
            <c:spPr>
              <a:solidFill>
                <a:schemeClr val="accent4"/>
              </a:solidFill>
              <a:ln w="9525" cap="flat" cmpd="sng" algn="ctr">
                <a:solidFill>
                  <a:schemeClr val="accent4"/>
                </a:solidFill>
                <a:prstDash val="solid"/>
                <a:round/>
              </a:ln>
              <a:effectLst/>
            </c:spPr>
          </c:marker>
          <c:dLbls>
            <c:delete val="1"/>
          </c:dLbls>
          <c:cat>
            <c:strRef>
              <c:f>'50'!$B$1:$J$1</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'50'!$B$5:$J$5</c:f>
              <c:numCache>
                <c:formatCode>General</c:formatCode>
                <c:ptCount val="9"/>
                <c:pt idx="0">
                  <c:v>9.065</c:v>
                </c:pt>
                <c:pt idx="1">
                  <c:v>9.066</c:v>
                </c:pt>
                <c:pt idx="2">
                  <c:v>9.066</c:v>
                </c:pt>
                <c:pt idx="3">
                  <c:v>9.073</c:v>
                </c:pt>
                <c:pt idx="4">
                  <c:v>9.084</c:v>
                </c:pt>
                <c:pt idx="5">
                  <c:v>9.084</c:v>
                </c:pt>
                <c:pt idx="6">
                  <c:v>9.092</c:v>
                </c:pt>
                <c:pt idx="7">
                  <c:v>9.093</c:v>
                </c:pt>
                <c:pt idx="8">
                  <c:v>9.116</c:v>
                </c:pt>
              </c:numCache>
            </c:numRef>
          </c:val>
          <c:smooth val="0"/>
        </c:ser>
        <c:ser>
          <c:idx val="4"/>
          <c:order val="4"/>
          <c:tx>
            <c:strRef>
              <c:f>'50'!$A$6</c:f>
              <c:strCache>
                <c:ptCount val="1"/>
                <c:pt idx="0">
                  <c:v>运行期2（4月）流量</c:v>
                </c:pt>
              </c:strCache>
            </c:strRef>
          </c:tx>
          <c:spPr>
            <a:ln w="28575" cap="rnd" cmpd="sng" algn="ctr">
              <a:solidFill>
                <a:schemeClr val="accent5"/>
              </a:solidFill>
              <a:prstDash val="solid"/>
              <a:round/>
            </a:ln>
            <a:effectLst/>
          </c:spPr>
          <c:marker>
            <c:symbol val="circle"/>
            <c:size val="5"/>
            <c:spPr>
              <a:solidFill>
                <a:schemeClr val="accent5"/>
              </a:solidFill>
              <a:ln w="9525" cap="flat" cmpd="sng" algn="ctr">
                <a:solidFill>
                  <a:schemeClr val="accent5"/>
                </a:solidFill>
                <a:prstDash val="solid"/>
                <a:round/>
              </a:ln>
              <a:effectLst/>
            </c:spPr>
          </c:marker>
          <c:dLbls>
            <c:delete val="1"/>
          </c:dLbls>
          <c:cat>
            <c:strRef>
              <c:f>'50'!$B$1:$J$1</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'50'!$B$6:$J$6</c:f>
              <c:numCache>
                <c:formatCode>General</c:formatCode>
                <c:ptCount val="9"/>
                <c:pt idx="0">
                  <c:v>4.249</c:v>
                </c:pt>
                <c:pt idx="1">
                  <c:v>4.251</c:v>
                </c:pt>
                <c:pt idx="2">
                  <c:v>4.251</c:v>
                </c:pt>
                <c:pt idx="3">
                  <c:v>4.262</c:v>
                </c:pt>
                <c:pt idx="4">
                  <c:v>4.277</c:v>
                </c:pt>
                <c:pt idx="5">
                  <c:v>4.277</c:v>
                </c:pt>
                <c:pt idx="6">
                  <c:v>4.289</c:v>
                </c:pt>
                <c:pt idx="7">
                  <c:v>4.289</c:v>
                </c:pt>
                <c:pt idx="8">
                  <c:v>4.323</c:v>
                </c:pt>
              </c:numCache>
            </c:numRef>
          </c:val>
          <c:smooth val="0"/>
        </c:ser>
        <c:ser>
          <c:idx val="5"/>
          <c:order val="5"/>
          <c:tx>
            <c:strRef>
              <c:f>'50'!$A$7</c:f>
              <c:strCache>
                <c:ptCount val="1"/>
                <c:pt idx="0">
                  <c:v>运行期2（5月）流量</c:v>
                </c:pt>
              </c:strCache>
            </c:strRef>
          </c:tx>
          <c:spPr>
            <a:ln w="28575" cap="rnd" cmpd="sng" algn="ctr">
              <a:solidFill>
                <a:schemeClr val="accent6"/>
              </a:solidFill>
              <a:prstDash val="solid"/>
              <a:round/>
            </a:ln>
            <a:effectLst/>
          </c:spPr>
          <c:marker>
            <c:symbol val="circle"/>
            <c:size val="5"/>
            <c:spPr>
              <a:solidFill>
                <a:schemeClr val="accent6"/>
              </a:solidFill>
              <a:ln w="9525" cap="flat" cmpd="sng" algn="ctr">
                <a:solidFill>
                  <a:schemeClr val="accent6"/>
                </a:solidFill>
                <a:prstDash val="solid"/>
                <a:round/>
              </a:ln>
              <a:effectLst/>
            </c:spPr>
          </c:marker>
          <c:dLbls>
            <c:delete val="1"/>
          </c:dLbls>
          <c:cat>
            <c:strRef>
              <c:f>'50'!$B$1:$J$1</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'50'!$B$7:$J$7</c:f>
              <c:numCache>
                <c:formatCode>General</c:formatCode>
                <c:ptCount val="9"/>
                <c:pt idx="0">
                  <c:v>5.58</c:v>
                </c:pt>
                <c:pt idx="1">
                  <c:v>5.581</c:v>
                </c:pt>
                <c:pt idx="2">
                  <c:v>5.581</c:v>
                </c:pt>
                <c:pt idx="3">
                  <c:v>5.588</c:v>
                </c:pt>
                <c:pt idx="4">
                  <c:v>5.599</c:v>
                </c:pt>
                <c:pt idx="5">
                  <c:v>5.599</c:v>
                </c:pt>
                <c:pt idx="6">
                  <c:v>5.607</c:v>
                </c:pt>
                <c:pt idx="7">
                  <c:v>5.608</c:v>
                </c:pt>
                <c:pt idx="8">
                  <c:v>5.631</c:v>
                </c:pt>
              </c:numCache>
            </c:numRef>
          </c:val>
          <c:smooth val="0"/>
        </c:ser>
        <c:dLbls>
          <c:showLegendKey val="0"/>
          <c:showVal val="0"/>
          <c:showCatName val="0"/>
          <c:showSerName val="0"/>
          <c:showPercent val="0"/>
          <c:showBubbleSize val="0"/>
        </c:dLbls>
        <c:marker val="1"/>
        <c:smooth val="0"/>
        <c:axId val="733828096"/>
        <c:axId val="467297408"/>
      </c:lineChart>
      <c:catAx>
        <c:axId val="7338280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prstDash val="solid"/>
            <a:round/>
          </a:ln>
          <a:effectLst/>
        </c:spPr>
        <c:txPr>
          <a:bodyPr rot="-6000000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467297408"/>
        <c:crosses val="autoZero"/>
        <c:auto val="1"/>
        <c:lblAlgn val="ctr"/>
        <c:lblOffset val="100"/>
        <c:noMultiLvlLbl val="0"/>
      </c:catAx>
      <c:valAx>
        <c:axId val="467297408"/>
        <c:scaling>
          <c:orientation val="minMax"/>
        </c:scaling>
        <c:delete val="0"/>
        <c:axPos val="l"/>
        <c:majorGridlines>
          <c:spPr>
            <a:ln w="9525" cap="flat" cmpd="sng" algn="ctr">
              <a:solidFill>
                <a:schemeClr val="tx1">
                  <a:lumMod val="15000"/>
                  <a:lumOff val="85000"/>
                </a:schemeClr>
              </a:solidFill>
              <a:prstDash val="solid"/>
              <a:round/>
            </a:ln>
            <a:effectLst/>
          </c:spPr>
        </c:majorGridlines>
        <c:numFmt formatCode="General" sourceLinked="1"/>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733828096"/>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extLst>
      <c:ext uri="{0b15fc19-7d7d-44ad-8c2d-2c3a37ce22c3}">
        <chartProps xmlns="https://web.wps.cn/et/2018/main" chartId="{8d61226c-d8bb-42ef-bd3f-0fca0b16ac37}"/>
      </c:ext>
    </c:extLst>
  </c:chart>
  <c:spPr>
    <a:solidFill>
      <a:schemeClr val="bg1"/>
    </a:solidFill>
    <a:ln w="9525" cap="flat" cmpd="sng" algn="ctr">
      <a:solidFill>
        <a:schemeClr val="tx1">
          <a:lumMod val="15000"/>
          <a:lumOff val="85000"/>
        </a:schemeClr>
      </a:solidFill>
      <a:prstDash val="solid"/>
      <a:round/>
    </a:ln>
    <a:effectLst/>
  </c:spPr>
  <c:txPr>
    <a:bodyPr/>
    <a:lstStyle/>
    <a:p>
      <a:pPr>
        <a:defRPr lang="zh-CN"/>
      </a:pPr>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lang="zh-CN" sz="1400" b="0" i="0" u="none" strike="noStrike" kern="1200" spc="0" baseline="0">
                <a:solidFill>
                  <a:schemeClr val="tx1">
                    <a:lumMod val="65000"/>
                    <a:lumOff val="35000"/>
                  </a:schemeClr>
                </a:solidFill>
                <a:latin typeface="+mn-lt"/>
                <a:ea typeface="+mn-ea"/>
                <a:cs typeface="+mn-cs"/>
              </a:defRPr>
            </a:pPr>
            <a:r>
              <a:rPr lang="zh-CN" altLang="en-US"/>
              <a:t>水深变化（</a:t>
            </a:r>
            <a:r>
              <a:rPr lang="en-US" altLang="zh-CN"/>
              <a:t>P=50%</a:t>
            </a:r>
            <a:r>
              <a:rPr lang="zh-CN" altLang="en-US"/>
              <a:t>）</a:t>
            </a:r>
            <a:endParaRPr lang="zh-CN" altLang="en-US"/>
          </a:p>
        </c:rich>
      </c:tx>
      <c:layout/>
      <c:overlay val="0"/>
      <c:spPr>
        <a:noFill/>
        <a:ln>
          <a:noFill/>
        </a:ln>
        <a:effectLst/>
      </c:spPr>
    </c:title>
    <c:autoTitleDeleted val="0"/>
    <c:plotArea>
      <c:layout/>
      <c:lineChart>
        <c:grouping val="standard"/>
        <c:varyColors val="0"/>
        <c:ser>
          <c:idx val="0"/>
          <c:order val="0"/>
          <c:tx>
            <c:strRef>
              <c:f>'50'!$A$11</c:f>
              <c:strCache>
                <c:ptCount val="1"/>
                <c:pt idx="0">
                  <c:v>建设前（4月）水深</c:v>
                </c:pt>
              </c:strCache>
            </c:strRef>
          </c:tx>
          <c:spPr>
            <a:ln w="28575" cap="rnd" cmpd="sng" algn="ctr">
              <a:solidFill>
                <a:schemeClr val="accent1"/>
              </a:solidFill>
              <a:prstDash val="solid"/>
              <a:round/>
            </a:ln>
            <a:effectLst/>
          </c:spPr>
          <c:marker>
            <c:symbol val="circle"/>
            <c:size val="5"/>
            <c:spPr>
              <a:solidFill>
                <a:schemeClr val="accent1"/>
              </a:solidFill>
              <a:ln w="9525" cap="flat" cmpd="sng" algn="ctr">
                <a:solidFill>
                  <a:schemeClr val="accent1"/>
                </a:solidFill>
                <a:prstDash val="solid"/>
                <a:round/>
              </a:ln>
              <a:effectLst/>
            </c:spPr>
          </c:marker>
          <c:dLbls>
            <c:delete val="1"/>
          </c:dLbls>
          <c:cat>
            <c:strRef>
              <c:f>'50'!$B$10:$J$10</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'50'!$B$11:$J$11</c:f>
              <c:numCache>
                <c:formatCode>General</c:formatCode>
                <c:ptCount val="9"/>
                <c:pt idx="0">
                  <c:v>0.615</c:v>
                </c:pt>
                <c:pt idx="1">
                  <c:v>1.052</c:v>
                </c:pt>
                <c:pt idx="2">
                  <c:v>0.647</c:v>
                </c:pt>
                <c:pt idx="3">
                  <c:v>0.233</c:v>
                </c:pt>
                <c:pt idx="4">
                  <c:v>0.368</c:v>
                </c:pt>
                <c:pt idx="5">
                  <c:v>0.42</c:v>
                </c:pt>
                <c:pt idx="6">
                  <c:v>0.501</c:v>
                </c:pt>
                <c:pt idx="7">
                  <c:v>0.302</c:v>
                </c:pt>
                <c:pt idx="8">
                  <c:v>1.07</c:v>
                </c:pt>
              </c:numCache>
            </c:numRef>
          </c:val>
          <c:smooth val="0"/>
        </c:ser>
        <c:ser>
          <c:idx val="1"/>
          <c:order val="1"/>
          <c:tx>
            <c:strRef>
              <c:f>'50'!$A$12</c:f>
              <c:strCache>
                <c:ptCount val="1"/>
                <c:pt idx="0">
                  <c:v>建设前（5月）水深</c:v>
                </c:pt>
              </c:strCache>
            </c:strRef>
          </c:tx>
          <c:spPr>
            <a:ln w="28575" cap="rnd" cmpd="sng" algn="ctr">
              <a:solidFill>
                <a:schemeClr val="accent2"/>
              </a:solidFill>
              <a:prstDash val="solid"/>
              <a:round/>
            </a:ln>
            <a:effectLst/>
          </c:spPr>
          <c:marker>
            <c:symbol val="circle"/>
            <c:size val="5"/>
            <c:spPr>
              <a:solidFill>
                <a:schemeClr val="accent2"/>
              </a:solidFill>
              <a:ln w="9525" cap="flat" cmpd="sng" algn="ctr">
                <a:solidFill>
                  <a:schemeClr val="accent2"/>
                </a:solidFill>
                <a:prstDash val="solid"/>
                <a:round/>
              </a:ln>
              <a:effectLst/>
            </c:spPr>
          </c:marker>
          <c:dLbls>
            <c:delete val="1"/>
          </c:dLbls>
          <c:cat>
            <c:strRef>
              <c:f>'50'!$B$10:$J$10</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'50'!$B$12:$J$12</c:f>
              <c:numCache>
                <c:formatCode>General</c:formatCode>
                <c:ptCount val="9"/>
                <c:pt idx="0">
                  <c:v>1.01</c:v>
                </c:pt>
                <c:pt idx="1">
                  <c:v>1.09</c:v>
                </c:pt>
                <c:pt idx="2">
                  <c:v>0.684</c:v>
                </c:pt>
                <c:pt idx="3">
                  <c:v>0.283</c:v>
                </c:pt>
                <c:pt idx="4">
                  <c:v>0.395</c:v>
                </c:pt>
                <c:pt idx="5">
                  <c:v>0.46</c:v>
                </c:pt>
                <c:pt idx="6">
                  <c:v>0.542</c:v>
                </c:pt>
                <c:pt idx="7">
                  <c:v>0.38</c:v>
                </c:pt>
                <c:pt idx="8">
                  <c:v>1.094</c:v>
                </c:pt>
              </c:numCache>
            </c:numRef>
          </c:val>
          <c:smooth val="0"/>
        </c:ser>
        <c:ser>
          <c:idx val="2"/>
          <c:order val="2"/>
          <c:tx>
            <c:strRef>
              <c:f>'50'!$A$13</c:f>
              <c:strCache>
                <c:ptCount val="1"/>
                <c:pt idx="0">
                  <c:v>运行期1（4月）水深</c:v>
                </c:pt>
              </c:strCache>
            </c:strRef>
          </c:tx>
          <c:spPr>
            <a:ln w="28575" cap="rnd" cmpd="sng" algn="ctr">
              <a:solidFill>
                <a:schemeClr val="accent3"/>
              </a:solidFill>
              <a:prstDash val="solid"/>
              <a:round/>
            </a:ln>
            <a:effectLst/>
          </c:spPr>
          <c:marker>
            <c:symbol val="circle"/>
            <c:size val="5"/>
            <c:spPr>
              <a:solidFill>
                <a:schemeClr val="accent3"/>
              </a:solidFill>
              <a:ln w="9525" cap="flat" cmpd="sng" algn="ctr">
                <a:solidFill>
                  <a:schemeClr val="accent3"/>
                </a:solidFill>
                <a:prstDash val="solid"/>
                <a:round/>
              </a:ln>
              <a:effectLst/>
            </c:spPr>
          </c:marker>
          <c:dLbls>
            <c:delete val="1"/>
          </c:dLbls>
          <c:cat>
            <c:strRef>
              <c:f>'50'!$B$10:$J$10</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'50'!$B$13:$J$13</c:f>
              <c:numCache>
                <c:formatCode>General</c:formatCode>
                <c:ptCount val="9"/>
                <c:pt idx="0">
                  <c:v>1.614</c:v>
                </c:pt>
                <c:pt idx="1">
                  <c:v>1.188</c:v>
                </c:pt>
                <c:pt idx="2">
                  <c:v>0.78</c:v>
                </c:pt>
                <c:pt idx="3">
                  <c:v>0.598</c:v>
                </c:pt>
                <c:pt idx="4">
                  <c:v>0.468</c:v>
                </c:pt>
                <c:pt idx="5">
                  <c:v>0.567</c:v>
                </c:pt>
                <c:pt idx="6">
                  <c:v>0.652</c:v>
                </c:pt>
                <c:pt idx="7">
                  <c:v>0.732</c:v>
                </c:pt>
                <c:pt idx="8">
                  <c:v>1.159</c:v>
                </c:pt>
              </c:numCache>
            </c:numRef>
          </c:val>
          <c:smooth val="0"/>
        </c:ser>
        <c:ser>
          <c:idx val="3"/>
          <c:order val="3"/>
          <c:tx>
            <c:strRef>
              <c:f>'50'!$A$14</c:f>
              <c:strCache>
                <c:ptCount val="1"/>
                <c:pt idx="0">
                  <c:v>运行期1（5月）水深</c:v>
                </c:pt>
              </c:strCache>
            </c:strRef>
          </c:tx>
          <c:spPr>
            <a:ln w="28575" cap="rnd" cmpd="sng" algn="ctr">
              <a:solidFill>
                <a:schemeClr val="accent4"/>
              </a:solidFill>
              <a:prstDash val="solid"/>
              <a:round/>
            </a:ln>
            <a:effectLst/>
          </c:spPr>
          <c:marker>
            <c:symbol val="circle"/>
            <c:size val="5"/>
            <c:spPr>
              <a:solidFill>
                <a:schemeClr val="accent4"/>
              </a:solidFill>
              <a:ln w="9525" cap="flat" cmpd="sng" algn="ctr">
                <a:solidFill>
                  <a:schemeClr val="accent4"/>
                </a:solidFill>
                <a:prstDash val="solid"/>
                <a:round/>
              </a:ln>
              <a:effectLst/>
            </c:spPr>
          </c:marker>
          <c:dLbls>
            <c:delete val="1"/>
          </c:dLbls>
          <c:cat>
            <c:strRef>
              <c:f>'50'!$B$10:$J$10</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'50'!$B$14:$J$14</c:f>
              <c:numCache>
                <c:formatCode>General</c:formatCode>
                <c:ptCount val="9"/>
                <c:pt idx="0">
                  <c:v>1.64</c:v>
                </c:pt>
                <c:pt idx="1">
                  <c:v>1.206</c:v>
                </c:pt>
                <c:pt idx="2">
                  <c:v>0.798</c:v>
                </c:pt>
                <c:pt idx="3">
                  <c:v>0.616</c:v>
                </c:pt>
                <c:pt idx="4">
                  <c:v>0.481</c:v>
                </c:pt>
                <c:pt idx="5">
                  <c:v>0.586</c:v>
                </c:pt>
                <c:pt idx="6">
                  <c:v>0.672</c:v>
                </c:pt>
                <c:pt idx="7">
                  <c:v>0.76</c:v>
                </c:pt>
                <c:pt idx="8">
                  <c:v>1.17</c:v>
                </c:pt>
              </c:numCache>
            </c:numRef>
          </c:val>
          <c:smooth val="0"/>
        </c:ser>
        <c:ser>
          <c:idx val="4"/>
          <c:order val="4"/>
          <c:tx>
            <c:strRef>
              <c:f>'50'!$A$15</c:f>
              <c:strCache>
                <c:ptCount val="1"/>
                <c:pt idx="0">
                  <c:v>运行期2（4月）水深</c:v>
                </c:pt>
              </c:strCache>
            </c:strRef>
          </c:tx>
          <c:spPr>
            <a:ln w="28575" cap="rnd" cmpd="sng" algn="ctr">
              <a:solidFill>
                <a:schemeClr val="accent5"/>
              </a:solidFill>
              <a:prstDash val="solid"/>
              <a:round/>
            </a:ln>
            <a:effectLst/>
          </c:spPr>
          <c:marker>
            <c:symbol val="circle"/>
            <c:size val="5"/>
            <c:spPr>
              <a:solidFill>
                <a:schemeClr val="accent5"/>
              </a:solidFill>
              <a:ln w="9525" cap="flat" cmpd="sng" algn="ctr">
                <a:solidFill>
                  <a:schemeClr val="accent5"/>
                </a:solidFill>
                <a:prstDash val="solid"/>
                <a:round/>
              </a:ln>
              <a:effectLst/>
            </c:spPr>
          </c:marker>
          <c:dLbls>
            <c:delete val="1"/>
          </c:dLbls>
          <c:cat>
            <c:strRef>
              <c:f>'50'!$B$10:$J$10</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'50'!$B$15:$J$15</c:f>
              <c:numCache>
                <c:formatCode>General</c:formatCode>
                <c:ptCount val="9"/>
                <c:pt idx="0">
                  <c:v>1.535</c:v>
                </c:pt>
                <c:pt idx="1">
                  <c:v>1.134</c:v>
                </c:pt>
                <c:pt idx="2">
                  <c:v>0.727</c:v>
                </c:pt>
                <c:pt idx="3">
                  <c:v>0.543</c:v>
                </c:pt>
                <c:pt idx="4">
                  <c:v>0.428</c:v>
                </c:pt>
                <c:pt idx="5">
                  <c:v>0.508</c:v>
                </c:pt>
                <c:pt idx="6">
                  <c:v>0.591</c:v>
                </c:pt>
                <c:pt idx="7">
                  <c:v>0.647</c:v>
                </c:pt>
                <c:pt idx="8">
                  <c:v>1.123</c:v>
                </c:pt>
              </c:numCache>
            </c:numRef>
          </c:val>
          <c:smooth val="0"/>
        </c:ser>
        <c:ser>
          <c:idx val="5"/>
          <c:order val="5"/>
          <c:tx>
            <c:strRef>
              <c:f>'50'!$A$16</c:f>
              <c:strCache>
                <c:ptCount val="1"/>
                <c:pt idx="0">
                  <c:v>运行期2（5月）水深</c:v>
                </c:pt>
              </c:strCache>
            </c:strRef>
          </c:tx>
          <c:spPr>
            <a:ln w="28575" cap="rnd" cmpd="sng" algn="ctr">
              <a:solidFill>
                <a:schemeClr val="accent6"/>
              </a:solidFill>
              <a:prstDash val="solid"/>
              <a:round/>
            </a:ln>
            <a:effectLst/>
          </c:spPr>
          <c:marker>
            <c:symbol val="circle"/>
            <c:size val="5"/>
            <c:spPr>
              <a:solidFill>
                <a:schemeClr val="accent6"/>
              </a:solidFill>
              <a:ln w="9525" cap="flat" cmpd="sng" algn="ctr">
                <a:solidFill>
                  <a:schemeClr val="accent6"/>
                </a:solidFill>
                <a:prstDash val="solid"/>
                <a:round/>
              </a:ln>
              <a:effectLst/>
            </c:spPr>
          </c:marker>
          <c:dLbls>
            <c:delete val="1"/>
          </c:dLbls>
          <c:cat>
            <c:strRef>
              <c:f>'50'!$B$10:$J$10</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'50'!$B$16:$J$16</c:f>
              <c:numCache>
                <c:formatCode>General</c:formatCode>
                <c:ptCount val="9"/>
                <c:pt idx="0">
                  <c:v>1.568</c:v>
                </c:pt>
                <c:pt idx="1">
                  <c:v>1.156</c:v>
                </c:pt>
                <c:pt idx="2">
                  <c:v>0.749</c:v>
                </c:pt>
                <c:pt idx="3">
                  <c:v>0.566</c:v>
                </c:pt>
                <c:pt idx="4">
                  <c:v>0.444</c:v>
                </c:pt>
                <c:pt idx="5">
                  <c:v>0.532</c:v>
                </c:pt>
                <c:pt idx="6">
                  <c:v>0.616</c:v>
                </c:pt>
                <c:pt idx="7">
                  <c:v>0.682</c:v>
                </c:pt>
                <c:pt idx="8">
                  <c:v>1.137</c:v>
                </c:pt>
              </c:numCache>
            </c:numRef>
          </c:val>
          <c:smooth val="0"/>
        </c:ser>
        <c:dLbls>
          <c:showLegendKey val="0"/>
          <c:showVal val="0"/>
          <c:showCatName val="0"/>
          <c:showSerName val="0"/>
          <c:showPercent val="0"/>
          <c:showBubbleSize val="0"/>
        </c:dLbls>
        <c:marker val="1"/>
        <c:smooth val="0"/>
        <c:axId val="733830144"/>
        <c:axId val="467303744"/>
      </c:lineChart>
      <c:catAx>
        <c:axId val="7338301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prstDash val="solid"/>
            <a:round/>
          </a:ln>
          <a:effectLst/>
        </c:spPr>
        <c:txPr>
          <a:bodyPr rot="-6000000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467303744"/>
        <c:crosses val="autoZero"/>
        <c:auto val="1"/>
        <c:lblAlgn val="ctr"/>
        <c:lblOffset val="100"/>
        <c:noMultiLvlLbl val="0"/>
      </c:catAx>
      <c:valAx>
        <c:axId val="467303744"/>
        <c:scaling>
          <c:orientation val="minMax"/>
        </c:scaling>
        <c:delete val="0"/>
        <c:axPos val="l"/>
        <c:majorGridlines>
          <c:spPr>
            <a:ln w="9525" cap="flat" cmpd="sng" algn="ctr">
              <a:solidFill>
                <a:schemeClr val="tx1">
                  <a:lumMod val="15000"/>
                  <a:lumOff val="85000"/>
                </a:schemeClr>
              </a:solidFill>
              <a:prstDash val="solid"/>
              <a:round/>
            </a:ln>
            <a:effectLst/>
          </c:spPr>
        </c:majorGridlines>
        <c:numFmt formatCode="General" sourceLinked="1"/>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733830144"/>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extLst>
      <c:ext uri="{0b15fc19-7d7d-44ad-8c2d-2c3a37ce22c3}">
        <chartProps xmlns="https://web.wps.cn/et/2018/main" chartId="{9cc22f1c-da50-455f-8609-c16eb0bf2f1d}"/>
      </c:ext>
    </c:extLst>
  </c:chart>
  <c:spPr>
    <a:solidFill>
      <a:schemeClr val="bg1"/>
    </a:solidFill>
    <a:ln w="9525" cap="flat" cmpd="sng" algn="ctr">
      <a:solidFill>
        <a:schemeClr val="tx1">
          <a:lumMod val="15000"/>
          <a:lumOff val="85000"/>
        </a:schemeClr>
      </a:solidFill>
      <a:prstDash val="solid"/>
      <a:round/>
    </a:ln>
    <a:effectLst/>
  </c:spPr>
  <c:txPr>
    <a:bodyPr/>
    <a:lstStyle/>
    <a:p>
      <a:pPr>
        <a:defRPr lang="zh-CN"/>
      </a:pPr>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lang="zh-CN" sz="1400" b="0" i="0" u="none" strike="noStrike" kern="1200" spc="0" baseline="0">
                <a:solidFill>
                  <a:schemeClr val="tx1">
                    <a:lumMod val="65000"/>
                    <a:lumOff val="35000"/>
                  </a:schemeClr>
                </a:solidFill>
                <a:latin typeface="+mn-lt"/>
                <a:ea typeface="+mn-ea"/>
                <a:cs typeface="+mn-cs"/>
              </a:defRPr>
            </a:pPr>
            <a:r>
              <a:rPr lang="zh-CN" altLang="en-US"/>
              <a:t>流速变化（</a:t>
            </a:r>
            <a:r>
              <a:rPr lang="en-US" altLang="zh-CN"/>
              <a:t>P=50%</a:t>
            </a:r>
            <a:r>
              <a:rPr lang="zh-CN" altLang="en-US"/>
              <a:t>）</a:t>
            </a:r>
            <a:endParaRPr lang="zh-CN" altLang="en-US"/>
          </a:p>
        </c:rich>
      </c:tx>
      <c:layout/>
      <c:overlay val="0"/>
      <c:spPr>
        <a:noFill/>
        <a:ln>
          <a:noFill/>
        </a:ln>
        <a:effectLst/>
      </c:spPr>
    </c:title>
    <c:autoTitleDeleted val="0"/>
    <c:plotArea>
      <c:layout/>
      <c:lineChart>
        <c:grouping val="standard"/>
        <c:varyColors val="0"/>
        <c:ser>
          <c:idx val="0"/>
          <c:order val="0"/>
          <c:tx>
            <c:strRef>
              <c:f>'50'!$A$20</c:f>
              <c:strCache>
                <c:ptCount val="1"/>
                <c:pt idx="0">
                  <c:v>建设前（4月）流速</c:v>
                </c:pt>
              </c:strCache>
            </c:strRef>
          </c:tx>
          <c:spPr>
            <a:ln w="28575" cap="rnd" cmpd="sng" algn="ctr">
              <a:solidFill>
                <a:schemeClr val="accent1"/>
              </a:solidFill>
              <a:prstDash val="solid"/>
              <a:round/>
            </a:ln>
            <a:effectLst/>
          </c:spPr>
          <c:marker>
            <c:symbol val="circle"/>
            <c:size val="5"/>
            <c:spPr>
              <a:solidFill>
                <a:schemeClr val="accent1"/>
              </a:solidFill>
              <a:ln w="9525" cap="flat" cmpd="sng" algn="ctr">
                <a:solidFill>
                  <a:schemeClr val="accent1"/>
                </a:solidFill>
                <a:prstDash val="solid"/>
                <a:round/>
              </a:ln>
              <a:effectLst/>
            </c:spPr>
          </c:marker>
          <c:dLbls>
            <c:delete val="1"/>
          </c:dLbls>
          <c:cat>
            <c:strRef>
              <c:f>'50'!$B$19:$J$19</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'50'!$B$20:$J$20</c:f>
              <c:numCache>
                <c:formatCode>General</c:formatCode>
                <c:ptCount val="9"/>
                <c:pt idx="0">
                  <c:v>1.344</c:v>
                </c:pt>
                <c:pt idx="1">
                  <c:v>0.665</c:v>
                </c:pt>
                <c:pt idx="2">
                  <c:v>0.66</c:v>
                </c:pt>
                <c:pt idx="3">
                  <c:v>0.89</c:v>
                </c:pt>
                <c:pt idx="4">
                  <c:v>0.544</c:v>
                </c:pt>
                <c:pt idx="5">
                  <c:v>0.735</c:v>
                </c:pt>
                <c:pt idx="6">
                  <c:v>0.752</c:v>
                </c:pt>
                <c:pt idx="7">
                  <c:v>1.268</c:v>
                </c:pt>
                <c:pt idx="8">
                  <c:v>0.507</c:v>
                </c:pt>
              </c:numCache>
            </c:numRef>
          </c:val>
          <c:smooth val="0"/>
        </c:ser>
        <c:ser>
          <c:idx val="1"/>
          <c:order val="1"/>
          <c:tx>
            <c:strRef>
              <c:f>'50'!$A$21</c:f>
              <c:strCache>
                <c:ptCount val="1"/>
                <c:pt idx="0">
                  <c:v>建设前（5月）流速</c:v>
                </c:pt>
              </c:strCache>
            </c:strRef>
          </c:tx>
          <c:spPr>
            <a:ln w="28575" cap="rnd" cmpd="sng" algn="ctr">
              <a:solidFill>
                <a:schemeClr val="accent2"/>
              </a:solidFill>
              <a:prstDash val="solid"/>
              <a:round/>
            </a:ln>
            <a:effectLst/>
          </c:spPr>
          <c:marker>
            <c:symbol val="circle"/>
            <c:size val="5"/>
            <c:spPr>
              <a:solidFill>
                <a:schemeClr val="accent2"/>
              </a:solidFill>
              <a:ln w="9525" cap="flat" cmpd="sng" algn="ctr">
                <a:solidFill>
                  <a:schemeClr val="accent2"/>
                </a:solidFill>
                <a:prstDash val="solid"/>
                <a:round/>
              </a:ln>
              <a:effectLst/>
            </c:spPr>
          </c:marker>
          <c:dLbls>
            <c:delete val="1"/>
          </c:dLbls>
          <c:cat>
            <c:strRef>
              <c:f>'50'!$B$19:$J$19</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'50'!$B$21:$J$21</c:f>
              <c:numCache>
                <c:formatCode>General</c:formatCode>
                <c:ptCount val="9"/>
                <c:pt idx="0">
                  <c:v>1.627</c:v>
                </c:pt>
                <c:pt idx="1">
                  <c:v>1.109</c:v>
                </c:pt>
                <c:pt idx="2">
                  <c:v>1.098</c:v>
                </c:pt>
                <c:pt idx="3">
                  <c:v>1.471</c:v>
                </c:pt>
                <c:pt idx="4">
                  <c:v>0.883</c:v>
                </c:pt>
                <c:pt idx="5">
                  <c:v>1.198</c:v>
                </c:pt>
                <c:pt idx="6">
                  <c:v>1.227</c:v>
                </c:pt>
                <c:pt idx="7">
                  <c:v>2.068</c:v>
                </c:pt>
                <c:pt idx="8">
                  <c:v>0.806</c:v>
                </c:pt>
              </c:numCache>
            </c:numRef>
          </c:val>
          <c:smooth val="0"/>
        </c:ser>
        <c:ser>
          <c:idx val="2"/>
          <c:order val="2"/>
          <c:tx>
            <c:strRef>
              <c:f>'50'!$A$22</c:f>
              <c:strCache>
                <c:ptCount val="1"/>
                <c:pt idx="0">
                  <c:v>运行期1（4月）流速</c:v>
                </c:pt>
              </c:strCache>
            </c:strRef>
          </c:tx>
          <c:spPr>
            <a:ln w="28575" cap="rnd" cmpd="sng" algn="ctr">
              <a:solidFill>
                <a:schemeClr val="accent3"/>
              </a:solidFill>
              <a:prstDash val="solid"/>
              <a:round/>
            </a:ln>
            <a:effectLst/>
          </c:spPr>
          <c:marker>
            <c:symbol val="circle"/>
            <c:size val="5"/>
            <c:spPr>
              <a:solidFill>
                <a:schemeClr val="accent3"/>
              </a:solidFill>
              <a:ln w="9525" cap="flat" cmpd="sng" algn="ctr">
                <a:solidFill>
                  <a:schemeClr val="accent3"/>
                </a:solidFill>
                <a:prstDash val="solid"/>
                <a:round/>
              </a:ln>
              <a:effectLst/>
            </c:spPr>
          </c:marker>
          <c:dLbls>
            <c:delete val="1"/>
          </c:dLbls>
          <c:cat>
            <c:strRef>
              <c:f>'50'!$B$19:$J$19</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'50'!$B$22:$J$22</c:f>
              <c:numCache>
                <c:formatCode>General</c:formatCode>
                <c:ptCount val="9"/>
                <c:pt idx="0">
                  <c:v>2.529</c:v>
                </c:pt>
                <c:pt idx="1">
                  <c:v>2.126</c:v>
                </c:pt>
                <c:pt idx="2">
                  <c:v>2.102</c:v>
                </c:pt>
                <c:pt idx="3">
                  <c:v>2.208</c:v>
                </c:pt>
                <c:pt idx="4">
                  <c:v>1.7</c:v>
                </c:pt>
                <c:pt idx="5">
                  <c:v>2.284</c:v>
                </c:pt>
                <c:pt idx="6">
                  <c:v>2.366</c:v>
                </c:pt>
                <c:pt idx="7">
                  <c:v>3.117</c:v>
                </c:pt>
                <c:pt idx="8">
                  <c:v>1.526</c:v>
                </c:pt>
              </c:numCache>
            </c:numRef>
          </c:val>
          <c:smooth val="0"/>
        </c:ser>
        <c:ser>
          <c:idx val="3"/>
          <c:order val="3"/>
          <c:tx>
            <c:strRef>
              <c:f>'50'!$A$23</c:f>
              <c:strCache>
                <c:ptCount val="1"/>
                <c:pt idx="0">
                  <c:v>运行期1（5月）流速</c:v>
                </c:pt>
              </c:strCache>
            </c:strRef>
          </c:tx>
          <c:spPr>
            <a:ln w="28575" cap="rnd" cmpd="sng" algn="ctr">
              <a:solidFill>
                <a:schemeClr val="accent4"/>
              </a:solidFill>
              <a:prstDash val="solid"/>
              <a:round/>
            </a:ln>
            <a:effectLst/>
          </c:spPr>
          <c:marker>
            <c:symbol val="circle"/>
            <c:size val="5"/>
            <c:spPr>
              <a:solidFill>
                <a:schemeClr val="accent4"/>
              </a:solidFill>
              <a:ln w="9525" cap="flat" cmpd="sng" algn="ctr">
                <a:solidFill>
                  <a:schemeClr val="accent4"/>
                </a:solidFill>
                <a:prstDash val="solid"/>
                <a:round/>
              </a:ln>
              <a:effectLst/>
            </c:spPr>
          </c:marker>
          <c:dLbls>
            <c:delete val="1"/>
          </c:dLbls>
          <c:cat>
            <c:strRef>
              <c:f>'50'!$B$19:$J$19</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'50'!$B$23:$J$23</c:f>
              <c:numCache>
                <c:formatCode>General</c:formatCode>
                <c:ptCount val="9"/>
                <c:pt idx="0">
                  <c:v>2.737</c:v>
                </c:pt>
                <c:pt idx="1">
                  <c:v>2.301</c:v>
                </c:pt>
                <c:pt idx="2">
                  <c:v>2.278</c:v>
                </c:pt>
                <c:pt idx="3">
                  <c:v>2.392</c:v>
                </c:pt>
                <c:pt idx="4">
                  <c:v>1.836</c:v>
                </c:pt>
                <c:pt idx="5">
                  <c:v>2.462</c:v>
                </c:pt>
                <c:pt idx="6">
                  <c:v>2.56</c:v>
                </c:pt>
                <c:pt idx="7">
                  <c:v>3.383</c:v>
                </c:pt>
                <c:pt idx="8">
                  <c:v>1.64</c:v>
                </c:pt>
              </c:numCache>
            </c:numRef>
          </c:val>
          <c:smooth val="0"/>
        </c:ser>
        <c:ser>
          <c:idx val="4"/>
          <c:order val="4"/>
          <c:tx>
            <c:strRef>
              <c:f>'50'!$A$24</c:f>
              <c:strCache>
                <c:ptCount val="1"/>
                <c:pt idx="0">
                  <c:v>运行期2（4月）流速</c:v>
                </c:pt>
              </c:strCache>
            </c:strRef>
          </c:tx>
          <c:spPr>
            <a:ln w="28575" cap="rnd" cmpd="sng" algn="ctr">
              <a:solidFill>
                <a:schemeClr val="accent5"/>
              </a:solidFill>
              <a:prstDash val="solid"/>
              <a:round/>
            </a:ln>
            <a:effectLst/>
          </c:spPr>
          <c:marker>
            <c:symbol val="circle"/>
            <c:size val="5"/>
            <c:spPr>
              <a:solidFill>
                <a:schemeClr val="accent5"/>
              </a:solidFill>
              <a:ln w="9525" cap="flat" cmpd="sng" algn="ctr">
                <a:solidFill>
                  <a:schemeClr val="accent5"/>
                </a:solidFill>
                <a:prstDash val="solid"/>
                <a:round/>
              </a:ln>
              <a:effectLst/>
            </c:spPr>
          </c:marker>
          <c:dLbls>
            <c:delete val="1"/>
          </c:dLbls>
          <c:cat>
            <c:strRef>
              <c:f>'50'!$B$19:$J$19</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'50'!$B$24:$J$24</c:f>
              <c:numCache>
                <c:formatCode>General</c:formatCode>
                <c:ptCount val="9"/>
                <c:pt idx="0">
                  <c:v>1.876</c:v>
                </c:pt>
                <c:pt idx="1">
                  <c:v>1.582</c:v>
                </c:pt>
                <c:pt idx="2">
                  <c:v>1.564</c:v>
                </c:pt>
                <c:pt idx="3">
                  <c:v>1.628</c:v>
                </c:pt>
                <c:pt idx="4">
                  <c:v>1.265</c:v>
                </c:pt>
                <c:pt idx="5">
                  <c:v>1.706</c:v>
                </c:pt>
                <c:pt idx="6">
                  <c:v>1.752</c:v>
                </c:pt>
                <c:pt idx="7">
                  <c:v>2.292</c:v>
                </c:pt>
                <c:pt idx="8">
                  <c:v>1.139</c:v>
                </c:pt>
              </c:numCache>
            </c:numRef>
          </c:val>
          <c:smooth val="0"/>
        </c:ser>
        <c:ser>
          <c:idx val="5"/>
          <c:order val="5"/>
          <c:tx>
            <c:strRef>
              <c:f>'50'!$A$25</c:f>
              <c:strCache>
                <c:ptCount val="1"/>
                <c:pt idx="0">
                  <c:v>运行期2（5月）流速</c:v>
                </c:pt>
              </c:strCache>
            </c:strRef>
          </c:tx>
          <c:spPr>
            <a:ln w="28575" cap="rnd" cmpd="sng" algn="ctr">
              <a:solidFill>
                <a:schemeClr val="accent6"/>
              </a:solidFill>
              <a:prstDash val="solid"/>
              <a:round/>
            </a:ln>
            <a:effectLst/>
          </c:spPr>
          <c:marker>
            <c:symbol val="circle"/>
            <c:size val="5"/>
            <c:spPr>
              <a:solidFill>
                <a:schemeClr val="accent6"/>
              </a:solidFill>
              <a:ln w="9525" cap="flat" cmpd="sng" algn="ctr">
                <a:solidFill>
                  <a:schemeClr val="accent6"/>
                </a:solidFill>
                <a:prstDash val="solid"/>
                <a:round/>
              </a:ln>
              <a:effectLst/>
            </c:spPr>
          </c:marker>
          <c:dLbls>
            <c:delete val="1"/>
          </c:dLbls>
          <c:cat>
            <c:strRef>
              <c:f>'50'!$B$19:$J$19</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'50'!$B$25:$J$25</c:f>
              <c:numCache>
                <c:formatCode>General</c:formatCode>
                <c:ptCount val="9"/>
                <c:pt idx="0">
                  <c:v>2.154</c:v>
                </c:pt>
                <c:pt idx="1">
                  <c:v>1.808</c:v>
                </c:pt>
                <c:pt idx="2">
                  <c:v>1.792</c:v>
                </c:pt>
                <c:pt idx="3">
                  <c:v>1.874</c:v>
                </c:pt>
                <c:pt idx="4">
                  <c:v>1.442</c:v>
                </c:pt>
                <c:pt idx="5">
                  <c:v>1.946</c:v>
                </c:pt>
                <c:pt idx="6">
                  <c:v>2.008</c:v>
                </c:pt>
                <c:pt idx="7">
                  <c:v>2.636</c:v>
                </c:pt>
                <c:pt idx="8">
                  <c:v>1.292</c:v>
                </c:pt>
              </c:numCache>
            </c:numRef>
          </c:val>
          <c:smooth val="0"/>
        </c:ser>
        <c:dLbls>
          <c:showLegendKey val="0"/>
          <c:showVal val="0"/>
          <c:showCatName val="0"/>
          <c:showSerName val="0"/>
          <c:showPercent val="0"/>
          <c:showBubbleSize val="0"/>
        </c:dLbls>
        <c:marker val="1"/>
        <c:smooth val="0"/>
        <c:axId val="736719872"/>
        <c:axId val="732505216"/>
      </c:lineChart>
      <c:catAx>
        <c:axId val="736719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prstDash val="solid"/>
            <a:round/>
          </a:ln>
          <a:effectLst/>
        </c:spPr>
        <c:txPr>
          <a:bodyPr rot="-6000000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732505216"/>
        <c:crosses val="autoZero"/>
        <c:auto val="1"/>
        <c:lblAlgn val="ctr"/>
        <c:lblOffset val="100"/>
        <c:noMultiLvlLbl val="0"/>
      </c:catAx>
      <c:valAx>
        <c:axId val="732505216"/>
        <c:scaling>
          <c:orientation val="minMax"/>
        </c:scaling>
        <c:delete val="0"/>
        <c:axPos val="l"/>
        <c:majorGridlines>
          <c:spPr>
            <a:ln w="9525" cap="flat" cmpd="sng" algn="ctr">
              <a:solidFill>
                <a:schemeClr val="tx1">
                  <a:lumMod val="15000"/>
                  <a:lumOff val="85000"/>
                </a:schemeClr>
              </a:solidFill>
              <a:prstDash val="solid"/>
              <a:round/>
            </a:ln>
            <a:effectLst/>
          </c:spPr>
        </c:majorGridlines>
        <c:numFmt formatCode="General" sourceLinked="1"/>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736719872"/>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extLst>
      <c:ext uri="{0b15fc19-7d7d-44ad-8c2d-2c3a37ce22c3}">
        <chartProps xmlns="https://web.wps.cn/et/2018/main" chartId="{46b41eb4-401e-47ee-831b-e295bb00f7cc}"/>
      </c:ext>
    </c:extLst>
  </c:chart>
  <c:spPr>
    <a:solidFill>
      <a:schemeClr val="bg1"/>
    </a:solidFill>
    <a:ln w="9525" cap="flat" cmpd="sng" algn="ctr">
      <a:solidFill>
        <a:schemeClr val="tx1">
          <a:lumMod val="15000"/>
          <a:lumOff val="85000"/>
        </a:schemeClr>
      </a:solidFill>
      <a:prstDash val="solid"/>
      <a:round/>
    </a:ln>
    <a:effectLst/>
  </c:spPr>
  <c:txPr>
    <a:bodyPr/>
    <a:lstStyle/>
    <a:p>
      <a:pPr>
        <a:defRPr lang="zh-CN"/>
      </a:pPr>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lang="zh-CN" sz="1400" b="0" i="0" u="none" strike="noStrike" kern="1200" spc="0" baseline="0">
                <a:solidFill>
                  <a:schemeClr val="tx1">
                    <a:lumMod val="65000"/>
                    <a:lumOff val="35000"/>
                  </a:schemeClr>
                </a:solidFill>
                <a:latin typeface="+mn-lt"/>
                <a:ea typeface="+mn-ea"/>
                <a:cs typeface="+mn-cs"/>
              </a:defRPr>
            </a:pPr>
            <a:r>
              <a:rPr lang="zh-CN" altLang="en-US"/>
              <a:t>流量变化（</a:t>
            </a:r>
            <a:r>
              <a:rPr lang="en-US" altLang="zh-CN"/>
              <a:t>P=90%</a:t>
            </a:r>
            <a:r>
              <a:rPr lang="zh-CN" altLang="en-US"/>
              <a:t>）</a:t>
            </a:r>
            <a:endParaRPr lang="zh-CN" altLang="en-US"/>
          </a:p>
        </c:rich>
      </c:tx>
      <c:layout/>
      <c:overlay val="0"/>
      <c:spPr>
        <a:noFill/>
        <a:ln>
          <a:noFill/>
        </a:ln>
        <a:effectLst/>
      </c:spPr>
    </c:title>
    <c:autoTitleDeleted val="0"/>
    <c:plotArea>
      <c:layout/>
      <c:lineChart>
        <c:grouping val="standard"/>
        <c:varyColors val="0"/>
        <c:ser>
          <c:idx val="0"/>
          <c:order val="0"/>
          <c:tx>
            <c:strRef>
              <c:f>'90'!$A$2</c:f>
              <c:strCache>
                <c:ptCount val="1"/>
                <c:pt idx="0">
                  <c:v>建设前（4月）流量</c:v>
                </c:pt>
              </c:strCache>
            </c:strRef>
          </c:tx>
          <c:spPr>
            <a:ln w="28575" cap="rnd" cmpd="sng" algn="ctr">
              <a:solidFill>
                <a:schemeClr val="accent1"/>
              </a:solidFill>
              <a:prstDash val="solid"/>
              <a:round/>
            </a:ln>
            <a:effectLst/>
          </c:spPr>
          <c:marker>
            <c:symbol val="circle"/>
            <c:size val="5"/>
            <c:spPr>
              <a:solidFill>
                <a:schemeClr val="accent1"/>
              </a:solidFill>
              <a:ln w="9525" cap="flat" cmpd="sng" algn="ctr">
                <a:solidFill>
                  <a:schemeClr val="accent1"/>
                </a:solidFill>
                <a:prstDash val="solid"/>
                <a:round/>
              </a:ln>
              <a:effectLst/>
            </c:spPr>
          </c:marker>
          <c:dLbls>
            <c:delete val="1"/>
          </c:dLbls>
          <c:cat>
            <c:strRef>
              <c:f>'90'!$B$1:$J$1</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'90'!$B$2:$J$2</c:f>
              <c:numCache>
                <c:formatCode>General</c:formatCode>
                <c:ptCount val="9"/>
                <c:pt idx="0">
                  <c:v>0.763</c:v>
                </c:pt>
                <c:pt idx="1">
                  <c:v>0.764</c:v>
                </c:pt>
                <c:pt idx="2">
                  <c:v>0.764</c:v>
                </c:pt>
                <c:pt idx="3">
                  <c:v>0.767</c:v>
                </c:pt>
                <c:pt idx="4">
                  <c:v>0.77</c:v>
                </c:pt>
                <c:pt idx="5">
                  <c:v>0.771</c:v>
                </c:pt>
                <c:pt idx="6">
                  <c:v>0.774</c:v>
                </c:pt>
                <c:pt idx="7">
                  <c:v>0.774</c:v>
                </c:pt>
                <c:pt idx="8">
                  <c:v>0.782</c:v>
                </c:pt>
              </c:numCache>
            </c:numRef>
          </c:val>
          <c:smooth val="0"/>
        </c:ser>
        <c:ser>
          <c:idx val="1"/>
          <c:order val="1"/>
          <c:tx>
            <c:strRef>
              <c:f>'90'!$A$3</c:f>
              <c:strCache>
                <c:ptCount val="1"/>
                <c:pt idx="0">
                  <c:v>建设前（5月）流量</c:v>
                </c:pt>
              </c:strCache>
            </c:strRef>
          </c:tx>
          <c:spPr>
            <a:ln w="28575" cap="rnd" cmpd="sng" algn="ctr">
              <a:solidFill>
                <a:schemeClr val="accent2"/>
              </a:solidFill>
              <a:prstDash val="solid"/>
              <a:round/>
            </a:ln>
            <a:effectLst/>
          </c:spPr>
          <c:marker>
            <c:symbol val="circle"/>
            <c:size val="5"/>
            <c:spPr>
              <a:solidFill>
                <a:schemeClr val="accent2"/>
              </a:solidFill>
              <a:ln w="9525" cap="flat" cmpd="sng" algn="ctr">
                <a:solidFill>
                  <a:schemeClr val="accent2"/>
                </a:solidFill>
                <a:prstDash val="solid"/>
                <a:round/>
              </a:ln>
              <a:effectLst/>
            </c:spPr>
          </c:marker>
          <c:dLbls>
            <c:delete val="1"/>
          </c:dLbls>
          <c:cat>
            <c:strRef>
              <c:f>'90'!$B$1:$J$1</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'90'!$B$3:$J$3</c:f>
              <c:numCache>
                <c:formatCode>General</c:formatCode>
                <c:ptCount val="9"/>
                <c:pt idx="0">
                  <c:v>2.094</c:v>
                </c:pt>
                <c:pt idx="1">
                  <c:v>2.095</c:v>
                </c:pt>
                <c:pt idx="2">
                  <c:v>2.095</c:v>
                </c:pt>
                <c:pt idx="3">
                  <c:v>2.098</c:v>
                </c:pt>
                <c:pt idx="4">
                  <c:v>2.102</c:v>
                </c:pt>
                <c:pt idx="5">
                  <c:v>2.102</c:v>
                </c:pt>
                <c:pt idx="6">
                  <c:v>2.105</c:v>
                </c:pt>
                <c:pt idx="7">
                  <c:v>2.105</c:v>
                </c:pt>
                <c:pt idx="8">
                  <c:v>2.114</c:v>
                </c:pt>
              </c:numCache>
            </c:numRef>
          </c:val>
          <c:smooth val="0"/>
        </c:ser>
        <c:ser>
          <c:idx val="2"/>
          <c:order val="2"/>
          <c:tx>
            <c:strRef>
              <c:f>'90'!$A$4</c:f>
              <c:strCache>
                <c:ptCount val="1"/>
                <c:pt idx="0">
                  <c:v>运行期1（4月）流量</c:v>
                </c:pt>
              </c:strCache>
            </c:strRef>
          </c:tx>
          <c:spPr>
            <a:ln w="28575" cap="rnd" cmpd="sng" algn="ctr">
              <a:solidFill>
                <a:schemeClr val="accent3"/>
              </a:solidFill>
              <a:prstDash val="solid"/>
              <a:round/>
            </a:ln>
            <a:effectLst/>
          </c:spPr>
          <c:marker>
            <c:symbol val="circle"/>
            <c:size val="5"/>
            <c:spPr>
              <a:solidFill>
                <a:schemeClr val="accent3"/>
              </a:solidFill>
              <a:ln w="9525" cap="flat" cmpd="sng" algn="ctr">
                <a:solidFill>
                  <a:schemeClr val="accent3"/>
                </a:solidFill>
                <a:prstDash val="solid"/>
                <a:round/>
              </a:ln>
              <a:effectLst/>
            </c:spPr>
          </c:marker>
          <c:dLbls>
            <c:delete val="1"/>
          </c:dLbls>
          <c:cat>
            <c:strRef>
              <c:f>'90'!$B$1:$J$1</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'90'!$B$4:$J$4</c:f>
              <c:numCache>
                <c:formatCode>General</c:formatCode>
                <c:ptCount val="9"/>
                <c:pt idx="0">
                  <c:v>7.733</c:v>
                </c:pt>
                <c:pt idx="1">
                  <c:v>7.734</c:v>
                </c:pt>
                <c:pt idx="2">
                  <c:v>7.734</c:v>
                </c:pt>
                <c:pt idx="3">
                  <c:v>7.737</c:v>
                </c:pt>
                <c:pt idx="4">
                  <c:v>7.74</c:v>
                </c:pt>
                <c:pt idx="5">
                  <c:v>7.741</c:v>
                </c:pt>
                <c:pt idx="6">
                  <c:v>7.744</c:v>
                </c:pt>
                <c:pt idx="7">
                  <c:v>7.744</c:v>
                </c:pt>
                <c:pt idx="8">
                  <c:v>7.752</c:v>
                </c:pt>
              </c:numCache>
            </c:numRef>
          </c:val>
          <c:smooth val="0"/>
        </c:ser>
        <c:ser>
          <c:idx val="3"/>
          <c:order val="3"/>
          <c:tx>
            <c:strRef>
              <c:f>'90'!$A$5</c:f>
              <c:strCache>
                <c:ptCount val="1"/>
                <c:pt idx="0">
                  <c:v>运行期1（5月）流量</c:v>
                </c:pt>
              </c:strCache>
            </c:strRef>
          </c:tx>
          <c:spPr>
            <a:ln w="28575" cap="rnd" cmpd="sng" algn="ctr">
              <a:solidFill>
                <a:schemeClr val="accent4"/>
              </a:solidFill>
              <a:prstDash val="solid"/>
              <a:round/>
            </a:ln>
            <a:effectLst/>
          </c:spPr>
          <c:marker>
            <c:symbol val="circle"/>
            <c:size val="5"/>
            <c:spPr>
              <a:solidFill>
                <a:schemeClr val="accent4"/>
              </a:solidFill>
              <a:ln w="9525" cap="flat" cmpd="sng" algn="ctr">
                <a:solidFill>
                  <a:schemeClr val="accent4"/>
                </a:solidFill>
                <a:prstDash val="solid"/>
                <a:round/>
              </a:ln>
              <a:effectLst/>
            </c:spPr>
          </c:marker>
          <c:dLbls>
            <c:delete val="1"/>
          </c:dLbls>
          <c:cat>
            <c:strRef>
              <c:f>'90'!$B$1:$J$1</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'90'!$B$5:$J$5</c:f>
              <c:numCache>
                <c:formatCode>General</c:formatCode>
                <c:ptCount val="9"/>
                <c:pt idx="0">
                  <c:v>9.064</c:v>
                </c:pt>
                <c:pt idx="1">
                  <c:v>9.065</c:v>
                </c:pt>
                <c:pt idx="2">
                  <c:v>9.065</c:v>
                </c:pt>
                <c:pt idx="3">
                  <c:v>9.068</c:v>
                </c:pt>
                <c:pt idx="4">
                  <c:v>9.072</c:v>
                </c:pt>
                <c:pt idx="5">
                  <c:v>9.072</c:v>
                </c:pt>
                <c:pt idx="6">
                  <c:v>9.075</c:v>
                </c:pt>
                <c:pt idx="7">
                  <c:v>9.075</c:v>
                </c:pt>
                <c:pt idx="8">
                  <c:v>9.084</c:v>
                </c:pt>
              </c:numCache>
            </c:numRef>
          </c:val>
          <c:smooth val="0"/>
        </c:ser>
        <c:ser>
          <c:idx val="4"/>
          <c:order val="4"/>
          <c:tx>
            <c:strRef>
              <c:f>'90'!$A$6</c:f>
              <c:strCache>
                <c:ptCount val="1"/>
                <c:pt idx="0">
                  <c:v>运行期2（4月）流量</c:v>
                </c:pt>
              </c:strCache>
            </c:strRef>
          </c:tx>
          <c:spPr>
            <a:ln w="28575" cap="rnd" cmpd="sng" algn="ctr">
              <a:solidFill>
                <a:schemeClr val="accent5"/>
              </a:solidFill>
              <a:prstDash val="solid"/>
              <a:round/>
            </a:ln>
            <a:effectLst/>
          </c:spPr>
          <c:marker>
            <c:symbol val="circle"/>
            <c:size val="5"/>
            <c:spPr>
              <a:solidFill>
                <a:schemeClr val="accent5"/>
              </a:solidFill>
              <a:ln w="9525" cap="flat" cmpd="sng" algn="ctr">
                <a:solidFill>
                  <a:schemeClr val="accent5"/>
                </a:solidFill>
                <a:prstDash val="solid"/>
                <a:round/>
              </a:ln>
              <a:effectLst/>
            </c:spPr>
          </c:marker>
          <c:dLbls>
            <c:delete val="1"/>
          </c:dLbls>
          <c:cat>
            <c:strRef>
              <c:f>'90'!$B$1:$J$1</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'90'!$B$6:$J$6</c:f>
              <c:numCache>
                <c:formatCode>General</c:formatCode>
                <c:ptCount val="9"/>
                <c:pt idx="0">
                  <c:v>4.248</c:v>
                </c:pt>
                <c:pt idx="1">
                  <c:v>4.249</c:v>
                </c:pt>
                <c:pt idx="2">
                  <c:v>4.249</c:v>
                </c:pt>
                <c:pt idx="3">
                  <c:v>4.252</c:v>
                </c:pt>
                <c:pt idx="4">
                  <c:v>4.255</c:v>
                </c:pt>
                <c:pt idx="5">
                  <c:v>4.256</c:v>
                </c:pt>
                <c:pt idx="6">
                  <c:v>4.259</c:v>
                </c:pt>
                <c:pt idx="7">
                  <c:v>4.259</c:v>
                </c:pt>
                <c:pt idx="8">
                  <c:v>4.267</c:v>
                </c:pt>
              </c:numCache>
            </c:numRef>
          </c:val>
          <c:smooth val="0"/>
        </c:ser>
        <c:ser>
          <c:idx val="5"/>
          <c:order val="5"/>
          <c:tx>
            <c:strRef>
              <c:f>'90'!$A$7</c:f>
              <c:strCache>
                <c:ptCount val="1"/>
                <c:pt idx="0">
                  <c:v>运行期2（5月）流量</c:v>
                </c:pt>
              </c:strCache>
            </c:strRef>
          </c:tx>
          <c:spPr>
            <a:ln w="28575" cap="rnd" cmpd="sng" algn="ctr">
              <a:solidFill>
                <a:schemeClr val="accent6"/>
              </a:solidFill>
              <a:prstDash val="solid"/>
              <a:round/>
            </a:ln>
            <a:effectLst/>
          </c:spPr>
          <c:marker>
            <c:symbol val="circle"/>
            <c:size val="5"/>
            <c:spPr>
              <a:solidFill>
                <a:schemeClr val="accent6"/>
              </a:solidFill>
              <a:ln w="9525" cap="flat" cmpd="sng" algn="ctr">
                <a:solidFill>
                  <a:schemeClr val="accent6"/>
                </a:solidFill>
                <a:prstDash val="solid"/>
                <a:round/>
              </a:ln>
              <a:effectLst/>
            </c:spPr>
          </c:marker>
          <c:dLbls>
            <c:delete val="1"/>
          </c:dLbls>
          <c:cat>
            <c:strRef>
              <c:f>'90'!$B$1:$J$1</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'90'!$B$7:$J$7</c:f>
              <c:numCache>
                <c:formatCode>General</c:formatCode>
                <c:ptCount val="9"/>
                <c:pt idx="0">
                  <c:v>5.579</c:v>
                </c:pt>
                <c:pt idx="1">
                  <c:v>5.58</c:v>
                </c:pt>
                <c:pt idx="2">
                  <c:v>5.58</c:v>
                </c:pt>
                <c:pt idx="3">
                  <c:v>5.583</c:v>
                </c:pt>
                <c:pt idx="4">
                  <c:v>5.587</c:v>
                </c:pt>
                <c:pt idx="5">
                  <c:v>5.587</c:v>
                </c:pt>
                <c:pt idx="6">
                  <c:v>5.59</c:v>
                </c:pt>
                <c:pt idx="7">
                  <c:v>5.59</c:v>
                </c:pt>
                <c:pt idx="8">
                  <c:v>5.599</c:v>
                </c:pt>
              </c:numCache>
            </c:numRef>
          </c:val>
          <c:smooth val="0"/>
        </c:ser>
        <c:dLbls>
          <c:showLegendKey val="0"/>
          <c:showVal val="0"/>
          <c:showCatName val="0"/>
          <c:showSerName val="0"/>
          <c:showPercent val="0"/>
          <c:showBubbleSize val="0"/>
        </c:dLbls>
        <c:marker val="1"/>
        <c:smooth val="0"/>
        <c:axId val="736721920"/>
        <c:axId val="652040384"/>
      </c:lineChart>
      <c:catAx>
        <c:axId val="7367219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prstDash val="solid"/>
            <a:round/>
          </a:ln>
          <a:effectLst/>
        </c:spPr>
        <c:txPr>
          <a:bodyPr rot="-6000000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652040384"/>
        <c:crosses val="autoZero"/>
        <c:auto val="1"/>
        <c:lblAlgn val="ctr"/>
        <c:lblOffset val="100"/>
        <c:noMultiLvlLbl val="0"/>
      </c:catAx>
      <c:valAx>
        <c:axId val="652040384"/>
        <c:scaling>
          <c:orientation val="minMax"/>
        </c:scaling>
        <c:delete val="0"/>
        <c:axPos val="l"/>
        <c:majorGridlines>
          <c:spPr>
            <a:ln w="9525" cap="flat" cmpd="sng" algn="ctr">
              <a:solidFill>
                <a:schemeClr val="tx1">
                  <a:lumMod val="15000"/>
                  <a:lumOff val="85000"/>
                </a:schemeClr>
              </a:solidFill>
              <a:prstDash val="solid"/>
              <a:round/>
            </a:ln>
            <a:effectLst/>
          </c:spPr>
        </c:majorGridlines>
        <c:numFmt formatCode="General" sourceLinked="1"/>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736721920"/>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extLst>
      <c:ext uri="{0b15fc19-7d7d-44ad-8c2d-2c3a37ce22c3}">
        <chartProps xmlns="https://web.wps.cn/et/2018/main" chartId="{7faa1c72-dbac-4329-8728-58b5ddf94d6f}"/>
      </c:ext>
    </c:extLst>
  </c:chart>
  <c:spPr>
    <a:solidFill>
      <a:schemeClr val="bg1"/>
    </a:solidFill>
    <a:ln w="9525" cap="flat" cmpd="sng" algn="ctr">
      <a:solidFill>
        <a:schemeClr val="tx1">
          <a:lumMod val="15000"/>
          <a:lumOff val="85000"/>
        </a:schemeClr>
      </a:solidFill>
      <a:prstDash val="solid"/>
      <a:round/>
    </a:ln>
    <a:effectLst/>
  </c:spPr>
  <c:txPr>
    <a:bodyPr/>
    <a:lstStyle/>
    <a:p>
      <a:pPr>
        <a:defRPr lang="zh-CN"/>
      </a:pPr>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lang="zh-CN" sz="1400" b="0" i="0" u="none" strike="noStrike" kern="1200" spc="0" baseline="0">
                <a:solidFill>
                  <a:schemeClr val="tx1">
                    <a:lumMod val="65000"/>
                    <a:lumOff val="35000"/>
                  </a:schemeClr>
                </a:solidFill>
                <a:latin typeface="+mn-lt"/>
                <a:ea typeface="+mn-ea"/>
                <a:cs typeface="+mn-cs"/>
              </a:defRPr>
            </a:pPr>
            <a:r>
              <a:rPr lang="zh-CN" altLang="en-US"/>
              <a:t>水深变化（</a:t>
            </a:r>
            <a:r>
              <a:rPr lang="en-US" altLang="zh-CN"/>
              <a:t>P=90%</a:t>
            </a:r>
            <a:r>
              <a:rPr lang="zh-CN" altLang="en-US"/>
              <a:t>）</a:t>
            </a:r>
            <a:endParaRPr lang="zh-CN" altLang="en-US"/>
          </a:p>
        </c:rich>
      </c:tx>
      <c:layout/>
      <c:overlay val="0"/>
      <c:spPr>
        <a:noFill/>
        <a:ln>
          <a:noFill/>
        </a:ln>
        <a:effectLst/>
      </c:spPr>
    </c:title>
    <c:autoTitleDeleted val="0"/>
    <c:plotArea>
      <c:layout/>
      <c:lineChart>
        <c:grouping val="standard"/>
        <c:varyColors val="0"/>
        <c:ser>
          <c:idx val="0"/>
          <c:order val="0"/>
          <c:tx>
            <c:strRef>
              <c:f>'90'!$A$11</c:f>
              <c:strCache>
                <c:ptCount val="1"/>
                <c:pt idx="0">
                  <c:v>建设前（4月）水深</c:v>
                </c:pt>
              </c:strCache>
            </c:strRef>
          </c:tx>
          <c:spPr>
            <a:ln w="28575" cap="rnd" cmpd="sng" algn="ctr">
              <a:solidFill>
                <a:schemeClr val="accent1"/>
              </a:solidFill>
              <a:prstDash val="solid"/>
              <a:round/>
            </a:ln>
            <a:effectLst/>
          </c:spPr>
          <c:marker>
            <c:symbol val="circle"/>
            <c:size val="5"/>
            <c:spPr>
              <a:solidFill>
                <a:schemeClr val="accent1"/>
              </a:solidFill>
              <a:ln w="9525" cap="flat" cmpd="sng" algn="ctr">
                <a:solidFill>
                  <a:schemeClr val="accent1"/>
                </a:solidFill>
                <a:prstDash val="solid"/>
                <a:round/>
              </a:ln>
              <a:effectLst/>
            </c:spPr>
          </c:marker>
          <c:dLbls>
            <c:delete val="1"/>
          </c:dLbls>
          <c:cat>
            <c:strRef>
              <c:f>'90'!$B$10:$J$10</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'90'!$B$11:$J$11</c:f>
              <c:numCache>
                <c:formatCode>General</c:formatCode>
                <c:ptCount val="9"/>
                <c:pt idx="0">
                  <c:v>0.615</c:v>
                </c:pt>
                <c:pt idx="1">
                  <c:v>1.052</c:v>
                </c:pt>
                <c:pt idx="2">
                  <c:v>0.647</c:v>
                </c:pt>
                <c:pt idx="3">
                  <c:v>0.232</c:v>
                </c:pt>
                <c:pt idx="4">
                  <c:v>0.367</c:v>
                </c:pt>
                <c:pt idx="5">
                  <c:v>0.419</c:v>
                </c:pt>
                <c:pt idx="6">
                  <c:v>0.5</c:v>
                </c:pt>
                <c:pt idx="7">
                  <c:v>0.3</c:v>
                </c:pt>
                <c:pt idx="8">
                  <c:v>1.068</c:v>
                </c:pt>
              </c:numCache>
            </c:numRef>
          </c:val>
          <c:smooth val="0"/>
        </c:ser>
        <c:ser>
          <c:idx val="1"/>
          <c:order val="1"/>
          <c:tx>
            <c:strRef>
              <c:f>'90'!$A$12</c:f>
              <c:strCache>
                <c:ptCount val="1"/>
                <c:pt idx="0">
                  <c:v>建设前（5月）水深</c:v>
                </c:pt>
              </c:strCache>
            </c:strRef>
          </c:tx>
          <c:spPr>
            <a:ln w="28575" cap="rnd" cmpd="sng" algn="ctr">
              <a:solidFill>
                <a:schemeClr val="accent2"/>
              </a:solidFill>
              <a:prstDash val="solid"/>
              <a:round/>
            </a:ln>
            <a:effectLst/>
          </c:spPr>
          <c:marker>
            <c:symbol val="circle"/>
            <c:size val="5"/>
            <c:spPr>
              <a:solidFill>
                <a:schemeClr val="accent2"/>
              </a:solidFill>
              <a:ln w="9525" cap="flat" cmpd="sng" algn="ctr">
                <a:solidFill>
                  <a:schemeClr val="accent2"/>
                </a:solidFill>
                <a:prstDash val="solid"/>
                <a:round/>
              </a:ln>
              <a:effectLst/>
            </c:spPr>
          </c:marker>
          <c:dLbls>
            <c:delete val="1"/>
          </c:dLbls>
          <c:cat>
            <c:strRef>
              <c:f>'90'!$B$10:$J$10</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'90'!$B$12:$J$12</c:f>
              <c:numCache>
                <c:formatCode>General</c:formatCode>
                <c:ptCount val="9"/>
                <c:pt idx="0">
                  <c:v>1.01</c:v>
                </c:pt>
                <c:pt idx="1">
                  <c:v>1.09</c:v>
                </c:pt>
                <c:pt idx="2">
                  <c:v>0.684</c:v>
                </c:pt>
                <c:pt idx="3">
                  <c:v>0.283</c:v>
                </c:pt>
                <c:pt idx="4">
                  <c:v>0.395</c:v>
                </c:pt>
                <c:pt idx="5">
                  <c:v>0.46</c:v>
                </c:pt>
                <c:pt idx="6">
                  <c:v>0.542</c:v>
                </c:pt>
                <c:pt idx="7">
                  <c:v>0.379</c:v>
                </c:pt>
                <c:pt idx="8">
                  <c:v>1.093</c:v>
                </c:pt>
              </c:numCache>
            </c:numRef>
          </c:val>
          <c:smooth val="0"/>
        </c:ser>
        <c:ser>
          <c:idx val="2"/>
          <c:order val="2"/>
          <c:tx>
            <c:strRef>
              <c:f>'90'!$A$13</c:f>
              <c:strCache>
                <c:ptCount val="1"/>
                <c:pt idx="0">
                  <c:v>运行期1（4月）水深</c:v>
                </c:pt>
              </c:strCache>
            </c:strRef>
          </c:tx>
          <c:spPr>
            <a:ln w="28575" cap="rnd" cmpd="sng" algn="ctr">
              <a:solidFill>
                <a:schemeClr val="accent3"/>
              </a:solidFill>
              <a:prstDash val="solid"/>
              <a:round/>
            </a:ln>
            <a:effectLst/>
          </c:spPr>
          <c:marker>
            <c:symbol val="circle"/>
            <c:size val="5"/>
            <c:spPr>
              <a:solidFill>
                <a:schemeClr val="accent3"/>
              </a:solidFill>
              <a:ln w="9525" cap="flat" cmpd="sng" algn="ctr">
                <a:solidFill>
                  <a:schemeClr val="accent3"/>
                </a:solidFill>
                <a:prstDash val="solid"/>
                <a:round/>
              </a:ln>
              <a:effectLst/>
            </c:spPr>
          </c:marker>
          <c:dLbls>
            <c:delete val="1"/>
          </c:dLbls>
          <c:cat>
            <c:strRef>
              <c:f>'90'!$B$10:$J$10</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'90'!$B$13:$J$13</c:f>
              <c:numCache>
                <c:formatCode>General</c:formatCode>
                <c:ptCount val="9"/>
                <c:pt idx="0">
                  <c:v>1.614</c:v>
                </c:pt>
                <c:pt idx="1">
                  <c:v>1.188</c:v>
                </c:pt>
                <c:pt idx="2">
                  <c:v>0.78</c:v>
                </c:pt>
                <c:pt idx="3">
                  <c:v>0.598</c:v>
                </c:pt>
                <c:pt idx="4">
                  <c:v>0.468</c:v>
                </c:pt>
                <c:pt idx="5">
                  <c:v>0.566</c:v>
                </c:pt>
                <c:pt idx="6">
                  <c:v>0.651</c:v>
                </c:pt>
                <c:pt idx="7">
                  <c:v>0.732</c:v>
                </c:pt>
                <c:pt idx="8">
                  <c:v>1.158</c:v>
                </c:pt>
              </c:numCache>
            </c:numRef>
          </c:val>
          <c:smooth val="0"/>
        </c:ser>
        <c:ser>
          <c:idx val="3"/>
          <c:order val="3"/>
          <c:tx>
            <c:strRef>
              <c:f>'90'!$A$14</c:f>
              <c:strCache>
                <c:ptCount val="1"/>
                <c:pt idx="0">
                  <c:v>运行期1（5月）水深</c:v>
                </c:pt>
              </c:strCache>
            </c:strRef>
          </c:tx>
          <c:spPr>
            <a:ln w="28575" cap="rnd" cmpd="sng" algn="ctr">
              <a:solidFill>
                <a:schemeClr val="accent4"/>
              </a:solidFill>
              <a:prstDash val="solid"/>
              <a:round/>
            </a:ln>
            <a:effectLst/>
          </c:spPr>
          <c:marker>
            <c:symbol val="circle"/>
            <c:size val="5"/>
            <c:spPr>
              <a:solidFill>
                <a:schemeClr val="accent4"/>
              </a:solidFill>
              <a:ln w="9525" cap="flat" cmpd="sng" algn="ctr">
                <a:solidFill>
                  <a:schemeClr val="accent4"/>
                </a:solidFill>
                <a:prstDash val="solid"/>
                <a:round/>
              </a:ln>
              <a:effectLst/>
            </c:spPr>
          </c:marker>
          <c:dLbls>
            <c:delete val="1"/>
          </c:dLbls>
          <c:cat>
            <c:strRef>
              <c:f>'90'!$B$10:$J$10</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'90'!$B$14:$J$14</c:f>
              <c:numCache>
                <c:formatCode>General</c:formatCode>
                <c:ptCount val="9"/>
                <c:pt idx="0">
                  <c:v>1.64</c:v>
                </c:pt>
                <c:pt idx="1">
                  <c:v>1.206</c:v>
                </c:pt>
                <c:pt idx="2">
                  <c:v>0.798</c:v>
                </c:pt>
                <c:pt idx="3">
                  <c:v>0.616</c:v>
                </c:pt>
                <c:pt idx="4">
                  <c:v>0.481</c:v>
                </c:pt>
                <c:pt idx="5">
                  <c:v>0.586</c:v>
                </c:pt>
                <c:pt idx="6">
                  <c:v>0.672</c:v>
                </c:pt>
                <c:pt idx="7">
                  <c:v>0.76</c:v>
                </c:pt>
                <c:pt idx="8">
                  <c:v>1.17</c:v>
                </c:pt>
              </c:numCache>
            </c:numRef>
          </c:val>
          <c:smooth val="0"/>
        </c:ser>
        <c:ser>
          <c:idx val="4"/>
          <c:order val="4"/>
          <c:tx>
            <c:strRef>
              <c:f>'90'!$A$15</c:f>
              <c:strCache>
                <c:ptCount val="1"/>
                <c:pt idx="0">
                  <c:v>运行期2（4月）水深</c:v>
                </c:pt>
              </c:strCache>
            </c:strRef>
          </c:tx>
          <c:spPr>
            <a:ln w="28575" cap="rnd" cmpd="sng" algn="ctr">
              <a:solidFill>
                <a:schemeClr val="accent5"/>
              </a:solidFill>
              <a:prstDash val="solid"/>
              <a:round/>
            </a:ln>
            <a:effectLst/>
          </c:spPr>
          <c:marker>
            <c:symbol val="circle"/>
            <c:size val="5"/>
            <c:spPr>
              <a:solidFill>
                <a:schemeClr val="accent5"/>
              </a:solidFill>
              <a:ln w="9525" cap="flat" cmpd="sng" algn="ctr">
                <a:solidFill>
                  <a:schemeClr val="accent5"/>
                </a:solidFill>
                <a:prstDash val="solid"/>
                <a:round/>
              </a:ln>
              <a:effectLst/>
            </c:spPr>
          </c:marker>
          <c:dLbls>
            <c:delete val="1"/>
          </c:dLbls>
          <c:cat>
            <c:strRef>
              <c:f>'90'!$B$10:$J$10</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'90'!$B$15:$J$15</c:f>
              <c:numCache>
                <c:formatCode>General</c:formatCode>
                <c:ptCount val="9"/>
                <c:pt idx="0">
                  <c:v>1.535</c:v>
                </c:pt>
                <c:pt idx="1">
                  <c:v>1.134</c:v>
                </c:pt>
                <c:pt idx="2">
                  <c:v>0.727</c:v>
                </c:pt>
                <c:pt idx="3">
                  <c:v>0.543</c:v>
                </c:pt>
                <c:pt idx="4">
                  <c:v>0.427</c:v>
                </c:pt>
                <c:pt idx="5">
                  <c:v>0.507</c:v>
                </c:pt>
                <c:pt idx="6">
                  <c:v>0.591</c:v>
                </c:pt>
                <c:pt idx="7">
                  <c:v>0.646</c:v>
                </c:pt>
                <c:pt idx="8">
                  <c:v>1.122</c:v>
                </c:pt>
              </c:numCache>
            </c:numRef>
          </c:val>
          <c:smooth val="0"/>
        </c:ser>
        <c:ser>
          <c:idx val="5"/>
          <c:order val="5"/>
          <c:tx>
            <c:strRef>
              <c:f>'90'!$A$16</c:f>
              <c:strCache>
                <c:ptCount val="1"/>
                <c:pt idx="0">
                  <c:v>运行期2（5月）水深</c:v>
                </c:pt>
              </c:strCache>
            </c:strRef>
          </c:tx>
          <c:spPr>
            <a:ln w="28575" cap="rnd" cmpd="sng" algn="ctr">
              <a:solidFill>
                <a:schemeClr val="accent6"/>
              </a:solidFill>
              <a:prstDash val="solid"/>
              <a:round/>
            </a:ln>
            <a:effectLst/>
          </c:spPr>
          <c:marker>
            <c:symbol val="circle"/>
            <c:size val="5"/>
            <c:spPr>
              <a:solidFill>
                <a:schemeClr val="accent6"/>
              </a:solidFill>
              <a:ln w="9525" cap="flat" cmpd="sng" algn="ctr">
                <a:solidFill>
                  <a:schemeClr val="accent6"/>
                </a:solidFill>
                <a:prstDash val="solid"/>
                <a:round/>
              </a:ln>
              <a:effectLst/>
            </c:spPr>
          </c:marker>
          <c:dLbls>
            <c:delete val="1"/>
          </c:dLbls>
          <c:cat>
            <c:strRef>
              <c:f>'90'!$B$10:$J$10</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'90'!$B$16:$J$16</c:f>
              <c:numCache>
                <c:formatCode>General</c:formatCode>
                <c:ptCount val="9"/>
                <c:pt idx="0">
                  <c:v>1.568</c:v>
                </c:pt>
                <c:pt idx="1">
                  <c:v>1.156</c:v>
                </c:pt>
                <c:pt idx="2">
                  <c:v>0.749</c:v>
                </c:pt>
                <c:pt idx="3">
                  <c:v>0.565</c:v>
                </c:pt>
                <c:pt idx="4">
                  <c:v>0.444</c:v>
                </c:pt>
                <c:pt idx="5">
                  <c:v>0.532</c:v>
                </c:pt>
                <c:pt idx="6">
                  <c:v>0.616</c:v>
                </c:pt>
                <c:pt idx="7">
                  <c:v>0.681</c:v>
                </c:pt>
                <c:pt idx="8">
                  <c:v>1.137</c:v>
                </c:pt>
              </c:numCache>
            </c:numRef>
          </c:val>
          <c:smooth val="0"/>
        </c:ser>
        <c:dLbls>
          <c:showLegendKey val="0"/>
          <c:showVal val="0"/>
          <c:showCatName val="0"/>
          <c:showSerName val="0"/>
          <c:showPercent val="0"/>
          <c:showBubbleSize val="0"/>
        </c:dLbls>
        <c:marker val="1"/>
        <c:smooth val="0"/>
        <c:axId val="737154048"/>
        <c:axId val="524286144"/>
      </c:lineChart>
      <c:catAx>
        <c:axId val="7371540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prstDash val="solid"/>
            <a:round/>
          </a:ln>
          <a:effectLst/>
        </c:spPr>
        <c:txPr>
          <a:bodyPr rot="-6000000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524286144"/>
        <c:crosses val="autoZero"/>
        <c:auto val="1"/>
        <c:lblAlgn val="ctr"/>
        <c:lblOffset val="100"/>
        <c:noMultiLvlLbl val="0"/>
      </c:catAx>
      <c:valAx>
        <c:axId val="524286144"/>
        <c:scaling>
          <c:orientation val="minMax"/>
        </c:scaling>
        <c:delete val="0"/>
        <c:axPos val="l"/>
        <c:majorGridlines>
          <c:spPr>
            <a:ln w="9525" cap="flat" cmpd="sng" algn="ctr">
              <a:solidFill>
                <a:schemeClr val="tx1">
                  <a:lumMod val="15000"/>
                  <a:lumOff val="85000"/>
                </a:schemeClr>
              </a:solidFill>
              <a:prstDash val="solid"/>
              <a:round/>
            </a:ln>
            <a:effectLst/>
          </c:spPr>
        </c:majorGridlines>
        <c:numFmt formatCode="General" sourceLinked="1"/>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737154048"/>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extLst>
      <c:ext uri="{0b15fc19-7d7d-44ad-8c2d-2c3a37ce22c3}">
        <chartProps xmlns="https://web.wps.cn/et/2018/main" chartId="{229cbe34-e1fe-4e43-9a2c-d0b65ff44d5d}"/>
      </c:ext>
    </c:extLst>
  </c:chart>
  <c:spPr>
    <a:solidFill>
      <a:schemeClr val="bg1"/>
    </a:solidFill>
    <a:ln w="9525" cap="flat" cmpd="sng" algn="ctr">
      <a:solidFill>
        <a:schemeClr val="tx1">
          <a:lumMod val="15000"/>
          <a:lumOff val="85000"/>
        </a:schemeClr>
      </a:solidFill>
      <a:prstDash val="solid"/>
      <a:round/>
    </a:ln>
    <a:effectLst/>
  </c:spPr>
  <c:txPr>
    <a:bodyPr/>
    <a:lstStyle/>
    <a:p>
      <a:pPr>
        <a:defRPr lang="zh-CN"/>
      </a:pPr>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lang="zh-CN" sz="1400" b="0" i="0" u="none" strike="noStrike" kern="1200" spc="0" baseline="0">
                <a:solidFill>
                  <a:schemeClr val="tx1">
                    <a:lumMod val="65000"/>
                    <a:lumOff val="35000"/>
                  </a:schemeClr>
                </a:solidFill>
                <a:latin typeface="+mn-lt"/>
                <a:ea typeface="+mn-ea"/>
                <a:cs typeface="+mn-cs"/>
              </a:defRPr>
            </a:pPr>
            <a:r>
              <a:rPr lang="zh-CN" altLang="en-US"/>
              <a:t>流速变化（</a:t>
            </a:r>
            <a:r>
              <a:rPr lang="en-US" altLang="zh-CN"/>
              <a:t>P=90%</a:t>
            </a:r>
            <a:r>
              <a:rPr lang="zh-CN" altLang="en-US"/>
              <a:t>）</a:t>
            </a:r>
            <a:endParaRPr lang="zh-CN" altLang="en-US"/>
          </a:p>
        </c:rich>
      </c:tx>
      <c:layout/>
      <c:overlay val="0"/>
      <c:spPr>
        <a:noFill/>
        <a:ln>
          <a:noFill/>
        </a:ln>
        <a:effectLst/>
      </c:spPr>
    </c:title>
    <c:autoTitleDeleted val="0"/>
    <c:plotArea>
      <c:layout/>
      <c:lineChart>
        <c:grouping val="standard"/>
        <c:varyColors val="0"/>
        <c:ser>
          <c:idx val="0"/>
          <c:order val="0"/>
          <c:tx>
            <c:strRef>
              <c:f>'90'!$A$20</c:f>
              <c:strCache>
                <c:ptCount val="1"/>
                <c:pt idx="0">
                  <c:v>建设前（4月）流速</c:v>
                </c:pt>
              </c:strCache>
            </c:strRef>
          </c:tx>
          <c:spPr>
            <a:ln w="28575" cap="rnd" cmpd="sng" algn="ctr">
              <a:solidFill>
                <a:schemeClr val="accent1"/>
              </a:solidFill>
              <a:prstDash val="solid"/>
              <a:round/>
            </a:ln>
            <a:effectLst/>
          </c:spPr>
          <c:marker>
            <c:symbol val="circle"/>
            <c:size val="5"/>
            <c:spPr>
              <a:solidFill>
                <a:schemeClr val="accent1"/>
              </a:solidFill>
              <a:ln w="9525" cap="flat" cmpd="sng" algn="ctr">
                <a:solidFill>
                  <a:schemeClr val="accent1"/>
                </a:solidFill>
                <a:prstDash val="solid"/>
                <a:round/>
              </a:ln>
              <a:effectLst/>
            </c:spPr>
          </c:marker>
          <c:dLbls>
            <c:delete val="1"/>
          </c:dLbls>
          <c:cat>
            <c:strRef>
              <c:f>'90'!$B$19:$J$19</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'90'!$B$20:$J$20</c:f>
              <c:numCache>
                <c:formatCode>General</c:formatCode>
                <c:ptCount val="9"/>
                <c:pt idx="0">
                  <c:v>1.344</c:v>
                </c:pt>
                <c:pt idx="1">
                  <c:v>0.665</c:v>
                </c:pt>
                <c:pt idx="2">
                  <c:v>0.66</c:v>
                </c:pt>
                <c:pt idx="3">
                  <c:v>0.877</c:v>
                </c:pt>
                <c:pt idx="4">
                  <c:v>0.53</c:v>
                </c:pt>
                <c:pt idx="5">
                  <c:v>0.723</c:v>
                </c:pt>
                <c:pt idx="6">
                  <c:v>0.74</c:v>
                </c:pt>
                <c:pt idx="7">
                  <c:v>1.247</c:v>
                </c:pt>
                <c:pt idx="8">
                  <c:v>0.481</c:v>
                </c:pt>
              </c:numCache>
            </c:numRef>
          </c:val>
          <c:smooth val="0"/>
        </c:ser>
        <c:ser>
          <c:idx val="1"/>
          <c:order val="1"/>
          <c:tx>
            <c:strRef>
              <c:f>'90'!$A$21</c:f>
              <c:strCache>
                <c:ptCount val="1"/>
                <c:pt idx="0">
                  <c:v>建设前（5月）流速</c:v>
                </c:pt>
              </c:strCache>
            </c:strRef>
          </c:tx>
          <c:spPr>
            <a:ln w="28575" cap="rnd" cmpd="sng" algn="ctr">
              <a:solidFill>
                <a:schemeClr val="accent2"/>
              </a:solidFill>
              <a:prstDash val="solid"/>
              <a:round/>
            </a:ln>
            <a:effectLst/>
          </c:spPr>
          <c:marker>
            <c:symbol val="circle"/>
            <c:size val="5"/>
            <c:spPr>
              <a:solidFill>
                <a:schemeClr val="accent2"/>
              </a:solidFill>
              <a:ln w="9525" cap="flat" cmpd="sng" algn="ctr">
                <a:solidFill>
                  <a:schemeClr val="accent2"/>
                </a:solidFill>
                <a:prstDash val="solid"/>
                <a:round/>
              </a:ln>
              <a:effectLst/>
            </c:spPr>
          </c:marker>
          <c:dLbls>
            <c:delete val="1"/>
          </c:dLbls>
          <c:cat>
            <c:strRef>
              <c:f>'90'!$B$19:$J$19</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'90'!$B$21:$J$21</c:f>
              <c:numCache>
                <c:formatCode>General</c:formatCode>
                <c:ptCount val="9"/>
                <c:pt idx="0">
                  <c:v>1.627</c:v>
                </c:pt>
                <c:pt idx="1">
                  <c:v>1.109</c:v>
                </c:pt>
                <c:pt idx="2">
                  <c:v>1.098</c:v>
                </c:pt>
                <c:pt idx="3">
                  <c:v>1.471</c:v>
                </c:pt>
                <c:pt idx="4">
                  <c:v>0.883</c:v>
                </c:pt>
                <c:pt idx="5">
                  <c:v>1.198</c:v>
                </c:pt>
                <c:pt idx="6">
                  <c:v>1.227</c:v>
                </c:pt>
                <c:pt idx="7">
                  <c:v>2.058</c:v>
                </c:pt>
                <c:pt idx="8">
                  <c:v>0.794</c:v>
                </c:pt>
              </c:numCache>
            </c:numRef>
          </c:val>
          <c:smooth val="0"/>
        </c:ser>
        <c:ser>
          <c:idx val="2"/>
          <c:order val="2"/>
          <c:tx>
            <c:strRef>
              <c:f>'90'!$A$22</c:f>
              <c:strCache>
                <c:ptCount val="1"/>
                <c:pt idx="0">
                  <c:v>运行期1（4月）流速</c:v>
                </c:pt>
              </c:strCache>
            </c:strRef>
          </c:tx>
          <c:spPr>
            <a:ln w="28575" cap="rnd" cmpd="sng" algn="ctr">
              <a:solidFill>
                <a:schemeClr val="accent3"/>
              </a:solidFill>
              <a:prstDash val="solid"/>
              <a:round/>
            </a:ln>
            <a:effectLst/>
          </c:spPr>
          <c:marker>
            <c:symbol val="circle"/>
            <c:size val="5"/>
            <c:spPr>
              <a:solidFill>
                <a:schemeClr val="accent3"/>
              </a:solidFill>
              <a:ln w="9525" cap="flat" cmpd="sng" algn="ctr">
                <a:solidFill>
                  <a:schemeClr val="accent3"/>
                </a:solidFill>
                <a:prstDash val="solid"/>
                <a:round/>
              </a:ln>
              <a:effectLst/>
            </c:spPr>
          </c:marker>
          <c:dLbls>
            <c:delete val="1"/>
          </c:dLbls>
          <c:cat>
            <c:strRef>
              <c:f>'90'!$B$19:$J$19</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'90'!$B$22:$J$22</c:f>
              <c:numCache>
                <c:formatCode>General</c:formatCode>
                <c:ptCount val="9"/>
                <c:pt idx="0">
                  <c:v>2.529</c:v>
                </c:pt>
                <c:pt idx="1">
                  <c:v>2.126</c:v>
                </c:pt>
                <c:pt idx="2">
                  <c:v>2.102</c:v>
                </c:pt>
                <c:pt idx="3">
                  <c:v>2.208</c:v>
                </c:pt>
                <c:pt idx="4">
                  <c:v>1.7</c:v>
                </c:pt>
                <c:pt idx="5">
                  <c:v>2.274</c:v>
                </c:pt>
                <c:pt idx="6">
                  <c:v>2.356</c:v>
                </c:pt>
                <c:pt idx="7">
                  <c:v>3.117</c:v>
                </c:pt>
                <c:pt idx="8">
                  <c:v>1.515</c:v>
                </c:pt>
              </c:numCache>
            </c:numRef>
          </c:val>
          <c:smooth val="0"/>
        </c:ser>
        <c:ser>
          <c:idx val="3"/>
          <c:order val="3"/>
          <c:tx>
            <c:strRef>
              <c:f>'90'!$A$23</c:f>
              <c:strCache>
                <c:ptCount val="1"/>
                <c:pt idx="0">
                  <c:v>运行期1（5月）流速</c:v>
                </c:pt>
              </c:strCache>
            </c:strRef>
          </c:tx>
          <c:spPr>
            <a:ln w="28575" cap="rnd" cmpd="sng" algn="ctr">
              <a:solidFill>
                <a:schemeClr val="accent4"/>
              </a:solidFill>
              <a:prstDash val="solid"/>
              <a:round/>
            </a:ln>
            <a:effectLst/>
          </c:spPr>
          <c:marker>
            <c:symbol val="circle"/>
            <c:size val="5"/>
            <c:spPr>
              <a:solidFill>
                <a:schemeClr val="accent4"/>
              </a:solidFill>
              <a:ln w="9525" cap="flat" cmpd="sng" algn="ctr">
                <a:solidFill>
                  <a:schemeClr val="accent4"/>
                </a:solidFill>
                <a:prstDash val="solid"/>
                <a:round/>
              </a:ln>
              <a:effectLst/>
            </c:spPr>
          </c:marker>
          <c:dLbls>
            <c:delete val="1"/>
          </c:dLbls>
          <c:cat>
            <c:strRef>
              <c:f>'90'!$B$19:$J$19</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'90'!$B$23:$J$23</c:f>
              <c:numCache>
                <c:formatCode>General</c:formatCode>
                <c:ptCount val="9"/>
                <c:pt idx="0">
                  <c:v>2.737</c:v>
                </c:pt>
                <c:pt idx="1">
                  <c:v>2.301</c:v>
                </c:pt>
                <c:pt idx="2">
                  <c:v>2.278</c:v>
                </c:pt>
                <c:pt idx="3">
                  <c:v>2.392</c:v>
                </c:pt>
                <c:pt idx="4">
                  <c:v>1.836</c:v>
                </c:pt>
                <c:pt idx="5">
                  <c:v>2.462</c:v>
                </c:pt>
                <c:pt idx="6">
                  <c:v>2.56</c:v>
                </c:pt>
                <c:pt idx="7">
                  <c:v>3.383</c:v>
                </c:pt>
                <c:pt idx="8">
                  <c:v>1.64</c:v>
                </c:pt>
              </c:numCache>
            </c:numRef>
          </c:val>
          <c:smooth val="0"/>
        </c:ser>
        <c:ser>
          <c:idx val="4"/>
          <c:order val="4"/>
          <c:tx>
            <c:strRef>
              <c:f>'90'!$A$24</c:f>
              <c:strCache>
                <c:ptCount val="1"/>
                <c:pt idx="0">
                  <c:v>运行期2（4月）流速</c:v>
                </c:pt>
              </c:strCache>
            </c:strRef>
          </c:tx>
          <c:spPr>
            <a:ln w="28575" cap="rnd" cmpd="sng" algn="ctr">
              <a:solidFill>
                <a:schemeClr val="accent5"/>
              </a:solidFill>
              <a:prstDash val="solid"/>
              <a:round/>
            </a:ln>
            <a:effectLst/>
          </c:spPr>
          <c:marker>
            <c:symbol val="circle"/>
            <c:size val="5"/>
            <c:spPr>
              <a:solidFill>
                <a:schemeClr val="accent5"/>
              </a:solidFill>
              <a:ln w="9525" cap="flat" cmpd="sng" algn="ctr">
                <a:solidFill>
                  <a:schemeClr val="accent5"/>
                </a:solidFill>
                <a:prstDash val="solid"/>
                <a:round/>
              </a:ln>
              <a:effectLst/>
            </c:spPr>
          </c:marker>
          <c:dLbls>
            <c:delete val="1"/>
          </c:dLbls>
          <c:cat>
            <c:strRef>
              <c:f>'90'!$B$19:$J$19</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'90'!$B$24:$J$24</c:f>
              <c:numCache>
                <c:formatCode>General</c:formatCode>
                <c:ptCount val="9"/>
                <c:pt idx="0">
                  <c:v>1.876</c:v>
                </c:pt>
                <c:pt idx="1">
                  <c:v>1.582</c:v>
                </c:pt>
                <c:pt idx="2">
                  <c:v>1.564</c:v>
                </c:pt>
                <c:pt idx="3">
                  <c:v>1.628</c:v>
                </c:pt>
                <c:pt idx="4">
                  <c:v>1.254</c:v>
                </c:pt>
                <c:pt idx="5">
                  <c:v>1.696</c:v>
                </c:pt>
                <c:pt idx="6">
                  <c:v>1.752</c:v>
                </c:pt>
                <c:pt idx="7">
                  <c:v>2.282</c:v>
                </c:pt>
                <c:pt idx="8">
                  <c:v>1.128</c:v>
                </c:pt>
              </c:numCache>
            </c:numRef>
          </c:val>
          <c:smooth val="0"/>
        </c:ser>
        <c:ser>
          <c:idx val="5"/>
          <c:order val="5"/>
          <c:tx>
            <c:strRef>
              <c:f>'90'!$A$25</c:f>
              <c:strCache>
                <c:ptCount val="1"/>
                <c:pt idx="0">
                  <c:v>运行期2（5月）流速</c:v>
                </c:pt>
              </c:strCache>
            </c:strRef>
          </c:tx>
          <c:spPr>
            <a:ln w="28575" cap="rnd" cmpd="sng" algn="ctr">
              <a:solidFill>
                <a:schemeClr val="accent6"/>
              </a:solidFill>
              <a:prstDash val="solid"/>
              <a:round/>
            </a:ln>
            <a:effectLst/>
          </c:spPr>
          <c:marker>
            <c:symbol val="circle"/>
            <c:size val="5"/>
            <c:spPr>
              <a:solidFill>
                <a:schemeClr val="accent6"/>
              </a:solidFill>
              <a:ln w="9525" cap="flat" cmpd="sng" algn="ctr">
                <a:solidFill>
                  <a:schemeClr val="accent6"/>
                </a:solidFill>
                <a:prstDash val="solid"/>
                <a:round/>
              </a:ln>
              <a:effectLst/>
            </c:spPr>
          </c:marker>
          <c:dLbls>
            <c:delete val="1"/>
          </c:dLbls>
          <c:cat>
            <c:strRef>
              <c:f>'90'!$B$19:$J$19</c:f>
              <c:strCache>
                <c:ptCount val="9"/>
                <c:pt idx="0">
                  <c:v>断面1</c:v>
                </c:pt>
                <c:pt idx="1">
                  <c:v>断面2</c:v>
                </c:pt>
                <c:pt idx="2">
                  <c:v>断面3</c:v>
                </c:pt>
                <c:pt idx="3">
                  <c:v>断面4</c:v>
                </c:pt>
                <c:pt idx="4">
                  <c:v>断面5</c:v>
                </c:pt>
                <c:pt idx="5">
                  <c:v>断面6</c:v>
                </c:pt>
                <c:pt idx="6">
                  <c:v>断面7</c:v>
                </c:pt>
                <c:pt idx="7">
                  <c:v>断面8</c:v>
                </c:pt>
                <c:pt idx="8">
                  <c:v>断面9</c:v>
                </c:pt>
              </c:strCache>
            </c:strRef>
          </c:cat>
          <c:val>
            <c:numRef>
              <c:f>'90'!$B$25:$J$25</c:f>
              <c:numCache>
                <c:formatCode>General</c:formatCode>
                <c:ptCount val="9"/>
                <c:pt idx="0">
                  <c:v>2.154</c:v>
                </c:pt>
                <c:pt idx="1">
                  <c:v>1.808</c:v>
                </c:pt>
                <c:pt idx="2">
                  <c:v>1.792</c:v>
                </c:pt>
                <c:pt idx="3">
                  <c:v>1.864</c:v>
                </c:pt>
                <c:pt idx="4">
                  <c:v>1.442</c:v>
                </c:pt>
                <c:pt idx="5">
                  <c:v>1.946</c:v>
                </c:pt>
                <c:pt idx="6">
                  <c:v>2.008</c:v>
                </c:pt>
                <c:pt idx="7">
                  <c:v>2.626</c:v>
                </c:pt>
                <c:pt idx="8">
                  <c:v>1.292</c:v>
                </c:pt>
              </c:numCache>
            </c:numRef>
          </c:val>
          <c:smooth val="0"/>
        </c:ser>
        <c:dLbls>
          <c:showLegendKey val="0"/>
          <c:showVal val="0"/>
          <c:showCatName val="0"/>
          <c:showSerName val="0"/>
          <c:showPercent val="0"/>
          <c:showBubbleSize val="0"/>
        </c:dLbls>
        <c:marker val="1"/>
        <c:smooth val="0"/>
        <c:axId val="737156096"/>
        <c:axId val="522382720"/>
      </c:lineChart>
      <c:catAx>
        <c:axId val="7371560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prstDash val="solid"/>
            <a:round/>
          </a:ln>
          <a:effectLst/>
        </c:spPr>
        <c:txPr>
          <a:bodyPr rot="-6000000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522382720"/>
        <c:crosses val="autoZero"/>
        <c:auto val="1"/>
        <c:lblAlgn val="ctr"/>
        <c:lblOffset val="100"/>
        <c:noMultiLvlLbl val="0"/>
      </c:catAx>
      <c:valAx>
        <c:axId val="522382720"/>
        <c:scaling>
          <c:orientation val="minMax"/>
        </c:scaling>
        <c:delete val="0"/>
        <c:axPos val="l"/>
        <c:majorGridlines>
          <c:spPr>
            <a:ln w="9525" cap="flat" cmpd="sng" algn="ctr">
              <a:solidFill>
                <a:schemeClr val="tx1">
                  <a:lumMod val="15000"/>
                  <a:lumOff val="85000"/>
                </a:schemeClr>
              </a:solidFill>
              <a:prstDash val="solid"/>
              <a:round/>
            </a:ln>
            <a:effectLst/>
          </c:spPr>
        </c:majorGridlines>
        <c:numFmt formatCode="General" sourceLinked="1"/>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737156096"/>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extLst>
      <c:ext uri="{0b15fc19-7d7d-44ad-8c2d-2c3a37ce22c3}">
        <chartProps xmlns="https://web.wps.cn/et/2018/main" chartId="{f1fc4933-b7e6-45df-8b49-2b960a352059}"/>
      </c:ext>
    </c:extLst>
  </c:chart>
  <c:spPr>
    <a:solidFill>
      <a:schemeClr val="bg1"/>
    </a:solidFill>
    <a:ln w="9525" cap="flat" cmpd="sng" algn="ctr">
      <a:solidFill>
        <a:schemeClr val="tx1">
          <a:lumMod val="15000"/>
          <a:lumOff val="85000"/>
        </a:schemeClr>
      </a:solidFill>
      <a:prstDash val="solid"/>
      <a:round/>
    </a:ln>
    <a:effectLst/>
  </c:spPr>
  <c:txPr>
    <a:bodyPr/>
    <a:lstStyle/>
    <a:p>
      <a:pPr>
        <a:defRPr lang="zh-CN"/>
      </a:pPr>
    </a:p>
  </c:txPr>
  <c:externalData r:id="rId1">
    <c:autoUpdate val="0"/>
  </c:externalData>
</c:chartSpac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71476A-A753-4C0E-A491-781704A31897}">
  <ds:schemaRefs/>
</ds:datastoreItem>
</file>

<file path=docProps/app.xml><?xml version="1.0" encoding="utf-8"?>
<Properties xmlns="http://schemas.openxmlformats.org/officeDocument/2006/extended-properties" xmlns:vt="http://schemas.openxmlformats.org/officeDocument/2006/docPropsVTypes">
  <Template>Normal.dotm</Template>
  <Company>Sichuan Agriculture University</Company>
  <Pages>80</Pages>
  <Words>2777</Words>
  <Characters>3486</Characters>
  <Lines>559</Lines>
  <Paragraphs>157</Paragraphs>
  <TotalTime>1</TotalTime>
  <ScaleCrop>false</ScaleCrop>
  <LinksUpToDate>false</LinksUpToDate>
  <CharactersWithSpaces>3834</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2024-05-20T08:05:00Z</dcterms:created>
  <dc:creator>abc</dc:creator>
  <cp:lastModifiedBy>Administrator</cp:lastModifiedBy>
  <dcterms:modified xsi:type="dcterms:W3CDTF">2025-10-15T09:04:34Z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eyJoZGlkIjoiMjcwYjc0NzEyMzZlNTZmOWU5MGU4MTc5MzFmMjczNTkifQ==</vt:lpwstr>
  </property>
  <property fmtid="{D5CDD505-2E9C-101B-9397-08002B2CF9AE}" pid="3" name="KSOProductBuildVer">
    <vt:lpwstr>2052-12.1.0.22529</vt:lpwstr>
  </property>
  <property fmtid="{D5CDD505-2E9C-101B-9397-08002B2CF9AE}" pid="4" name="ICV">
    <vt:lpwstr>C3A3C08E6365465FB813297E83A5912E_12</vt:lpwstr>
  </property>
</Properties>
</file>