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C52055">
      <w:pPr>
        <w:jc w:val="center"/>
        <w:rPr>
          <w:rFonts w:ascii="黑体" w:hAnsi="黑体" w:eastAsia="黑体"/>
          <w:sz w:val="44"/>
          <w:szCs w:val="28"/>
        </w:rPr>
      </w:pPr>
      <w:r>
        <w:rPr>
          <w:rFonts w:hint="eastAsia" w:ascii="黑体" w:hAnsi="黑体" w:eastAsia="黑体"/>
          <w:sz w:val="44"/>
          <w:szCs w:val="28"/>
        </w:rPr>
        <w:t>安居区社会考生普通高考网上报名流程及要求</w:t>
      </w:r>
    </w:p>
    <w:p w14:paraId="649665FB">
      <w:pPr>
        <w:ind w:firstLine="560" w:firstLineChars="200"/>
        <w:rPr>
          <w:rFonts w:asciiTheme="minorEastAsia" w:hAnsiTheme="minorEastAsia"/>
          <w:sz w:val="28"/>
          <w:szCs w:val="28"/>
        </w:rPr>
      </w:pPr>
    </w:p>
    <w:p w14:paraId="3AFFE211">
      <w:pPr>
        <w:ind w:firstLine="560" w:firstLineChars="200"/>
        <w:rPr>
          <w:rFonts w:asciiTheme="minorEastAsia" w:hAnsiTheme="minorEastAsia"/>
          <w:sz w:val="28"/>
          <w:szCs w:val="28"/>
        </w:rPr>
      </w:pPr>
      <w:r>
        <w:rPr>
          <w:rFonts w:asciiTheme="minorEastAsia" w:hAnsiTheme="minorEastAsia"/>
          <w:sz w:val="28"/>
          <w:szCs w:val="28"/>
        </w:rPr>
        <w:drawing>
          <wp:anchor distT="0" distB="0" distL="114300" distR="114300" simplePos="0" relativeHeight="251659264" behindDoc="1" locked="0" layoutInCell="1" allowOverlap="0">
            <wp:simplePos x="0" y="0"/>
            <wp:positionH relativeFrom="column">
              <wp:posOffset>1832610</wp:posOffset>
            </wp:positionH>
            <wp:positionV relativeFrom="paragraph">
              <wp:posOffset>1595120</wp:posOffset>
            </wp:positionV>
            <wp:extent cx="2286000" cy="228600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anchor>
        </w:drawing>
      </w:r>
      <w:r>
        <w:rPr>
          <w:rFonts w:hint="eastAsia" w:asciiTheme="minorEastAsia" w:hAnsiTheme="minorEastAsia"/>
          <w:sz w:val="28"/>
          <w:szCs w:val="28"/>
        </w:rPr>
        <w:t>社会考生可以加“安居招考中心高考专用QQ”（QQ号码2150896976）了解审核注册以及高考报名的相关情况，也可以加入安居社会考生报考咨询群（QQ群号342811299）获取相关样表、报名流程、注意事项。可以扫描以下二维码加入安居社会考生报考咨询群。</w:t>
      </w:r>
    </w:p>
    <w:p w14:paraId="626200C9">
      <w:pPr>
        <w:ind w:firstLine="640" w:firstLineChars="200"/>
        <w:rPr>
          <w:rFonts w:ascii="黑体" w:hAnsi="黑体" w:eastAsia="黑体"/>
          <w:sz w:val="32"/>
          <w:szCs w:val="28"/>
        </w:rPr>
      </w:pPr>
      <w:r>
        <w:rPr>
          <w:rFonts w:hint="eastAsia" w:ascii="黑体" w:hAnsi="黑体" w:eastAsia="黑体"/>
          <w:sz w:val="32"/>
          <w:szCs w:val="28"/>
        </w:rPr>
        <w:t>一、报名前准备工作</w:t>
      </w:r>
      <w:bookmarkStart w:id="0" w:name="_GoBack"/>
      <w:bookmarkEnd w:id="0"/>
    </w:p>
    <w:p w14:paraId="7B346F3C">
      <w:pPr>
        <w:ind w:firstLine="560" w:firstLineChars="200"/>
        <w:rPr>
          <w:rFonts w:asciiTheme="minorEastAsia" w:hAnsiTheme="minorEastAsia"/>
          <w:sz w:val="28"/>
          <w:szCs w:val="28"/>
        </w:rPr>
      </w:pPr>
      <w:r>
        <w:rPr>
          <w:rFonts w:hint="eastAsia" w:asciiTheme="minorEastAsia" w:hAnsiTheme="minorEastAsia"/>
          <w:sz w:val="28"/>
          <w:szCs w:val="28"/>
        </w:rPr>
        <w:t>高考报名前，请各位社会考生准备好户籍资料、学籍证明（毕业证）、评语、学业水平合格考成绩等材料照片。</w:t>
      </w:r>
    </w:p>
    <w:p w14:paraId="16199955">
      <w:pPr>
        <w:ind w:firstLine="562" w:firstLineChars="200"/>
        <w:rPr>
          <w:rFonts w:asciiTheme="minorEastAsia" w:hAnsiTheme="minorEastAsia"/>
          <w:sz w:val="28"/>
          <w:szCs w:val="28"/>
        </w:rPr>
      </w:pPr>
      <w:r>
        <w:rPr>
          <w:rFonts w:hint="eastAsia" w:asciiTheme="minorEastAsia" w:hAnsiTheme="minorEastAsia"/>
          <w:b/>
          <w:sz w:val="28"/>
          <w:szCs w:val="28"/>
        </w:rPr>
        <w:t>1、户籍信息资料。</w:t>
      </w:r>
      <w:r>
        <w:rPr>
          <w:rFonts w:hint="eastAsia" w:asciiTheme="minorEastAsia" w:hAnsiTheme="minorEastAsia"/>
          <w:sz w:val="28"/>
          <w:szCs w:val="28"/>
        </w:rPr>
        <w:t>身份证正反面复印到一张A4纸单面上，户籍簿中的首页和考生本人页（如下图）复印到一张A4纸单面上。</w:t>
      </w:r>
      <w:r>
        <w:rPr>
          <w:rFonts w:hint="eastAsia" w:asciiTheme="minorEastAsia" w:hAnsiTheme="minorEastAsia"/>
          <w:b/>
          <w:color w:val="FF0000"/>
          <w:sz w:val="28"/>
          <w:szCs w:val="28"/>
        </w:rPr>
        <w:t>注册后户口簿首页和户口簿本人页须拍照提交。</w:t>
      </w:r>
    </w:p>
    <w:p w14:paraId="7C957AC7">
      <w:pPr>
        <w:ind w:firstLine="560" w:firstLineChars="200"/>
        <w:rPr>
          <w:rFonts w:hint="eastAsia" w:asciiTheme="minorEastAsia" w:hAnsiTheme="minorEastAsia"/>
          <w:sz w:val="28"/>
          <w:szCs w:val="28"/>
        </w:rPr>
      </w:pPr>
      <w:r>
        <w:rPr>
          <w:rFonts w:hint="eastAsia" w:asciiTheme="minorEastAsia" w:hAnsiTheme="minorEastAsia"/>
          <w:sz w:val="28"/>
          <w:szCs w:val="28"/>
        </w:rPr>
        <w:t>户籍簿首页上有户籍地址和公安部门的2个公章。</w:t>
      </w:r>
    </w:p>
    <w:p w14:paraId="7AAECD8F">
      <w:pPr>
        <w:ind w:firstLine="560" w:firstLineChars="200"/>
        <w:rPr>
          <w:rFonts w:asciiTheme="minorEastAsia" w:hAnsiTheme="minorEastAsia"/>
          <w:sz w:val="28"/>
          <w:szCs w:val="28"/>
        </w:rPr>
      </w:pPr>
      <w:r>
        <w:rPr>
          <w:rFonts w:hint="eastAsia" w:asciiTheme="minorEastAsia" w:hAnsiTheme="minorEastAsia"/>
          <w:sz w:val="28"/>
          <w:szCs w:val="28"/>
        </w:rPr>
        <w:t>户籍簿本人页有考生身份证号等个人信息。</w:t>
      </w:r>
    </w:p>
    <w:p w14:paraId="6C61D477">
      <w:pPr>
        <w:ind w:firstLine="562" w:firstLineChars="200"/>
        <w:rPr>
          <w:rFonts w:asciiTheme="minorEastAsia" w:hAnsiTheme="minorEastAsia"/>
          <w:sz w:val="28"/>
          <w:szCs w:val="28"/>
        </w:rPr>
      </w:pPr>
      <w:r>
        <w:rPr>
          <w:rFonts w:hint="eastAsia" w:asciiTheme="minorEastAsia" w:hAnsiTheme="minorEastAsia"/>
          <w:b/>
          <w:sz w:val="28"/>
          <w:szCs w:val="28"/>
        </w:rPr>
        <w:t>2、学籍学历材料。</w:t>
      </w:r>
      <w:r>
        <w:rPr>
          <w:rFonts w:hint="eastAsia" w:asciiTheme="minorEastAsia" w:hAnsiTheme="minorEastAsia"/>
          <w:sz w:val="28"/>
          <w:szCs w:val="28"/>
        </w:rPr>
        <w:t>应届毕业生需准备好学籍证明（可在学籍管理平台打印），或者使用附件2《普通高考报名学籍审核表》填写），并由学校及学校主管部门</w:t>
      </w:r>
      <w:r>
        <w:rPr>
          <w:rFonts w:hint="eastAsia" w:asciiTheme="minorEastAsia" w:hAnsiTheme="minorEastAsia"/>
          <w:b/>
          <w:color w:val="FF0000"/>
          <w:sz w:val="28"/>
          <w:szCs w:val="28"/>
        </w:rPr>
        <w:t>两个单位盖章</w:t>
      </w:r>
      <w:r>
        <w:rPr>
          <w:rFonts w:hint="eastAsia" w:asciiTheme="minorEastAsia" w:hAnsiTheme="minorEastAsia"/>
          <w:sz w:val="28"/>
          <w:szCs w:val="28"/>
        </w:rPr>
        <w:t>（或由学校主管部门提供应届毕业生名册）。两个资料中的任意一个都可以。往届考生直接准备好高中或中专毕业证原件，将毕业证书复印到一张A4纸上。</w:t>
      </w:r>
      <w:r>
        <w:rPr>
          <w:rFonts w:hint="eastAsia" w:asciiTheme="minorEastAsia" w:hAnsiTheme="minorEastAsia"/>
          <w:b/>
          <w:color w:val="FF0000"/>
          <w:sz w:val="28"/>
          <w:szCs w:val="28"/>
        </w:rPr>
        <w:t>注册后在学历证明或应届毕业学籍证明中拍照提交。应届</w:t>
      </w:r>
      <w:r>
        <w:rPr>
          <w:rFonts w:hint="eastAsia"/>
          <w:b/>
          <w:color w:val="FF0000"/>
          <w:sz w:val="28"/>
          <w:szCs w:val="28"/>
        </w:rPr>
        <w:t>普通高中毕业生还须在其他证明材料2中拍照提交高中学业水平合格考成绩证明。</w:t>
      </w:r>
    </w:p>
    <w:p w14:paraId="42A4F754">
      <w:pPr>
        <w:rPr>
          <w:rFonts w:asciiTheme="minorEastAsia" w:hAnsiTheme="minorEastAsia"/>
          <w:sz w:val="28"/>
          <w:szCs w:val="28"/>
        </w:rPr>
      </w:pPr>
      <w:r>
        <w:rPr>
          <w:sz w:val="28"/>
          <w:szCs w:val="28"/>
        </w:rPr>
        <w:t xml:space="preserve"> </w:t>
      </w:r>
      <w:r>
        <w:rPr>
          <w:rFonts w:hint="eastAsia"/>
          <w:sz w:val="28"/>
          <w:szCs w:val="28"/>
        </w:rPr>
        <w:t xml:space="preserve">    </w:t>
      </w:r>
      <w:r>
        <w:rPr>
          <w:rFonts w:hint="eastAsia" w:asciiTheme="minorEastAsia" w:hAnsiTheme="minorEastAsia"/>
          <w:b/>
          <w:sz w:val="28"/>
          <w:szCs w:val="28"/>
        </w:rPr>
        <w:t>3、思想政治品德考核资料。</w:t>
      </w:r>
      <w:r>
        <w:rPr>
          <w:rFonts w:hint="eastAsia" w:asciiTheme="minorEastAsia" w:hAnsiTheme="minorEastAsia"/>
          <w:sz w:val="28"/>
          <w:szCs w:val="28"/>
        </w:rPr>
        <w:t>根据教育部关于高考工作规定，考生所在学校或单位应对考生的政治态度、思想品德作出全面鉴定，并对其真实性负责。无就读学校或工作单位的考生原则上由所属的乡镇、街道办事处鉴定。一般在校学生用的学校评语体现，非在校生一般用现实表现情况证明或单位评语体现，可由考生所在学校（或单位或村委会或居委会）出具，需要写明考生政治态度情况、学习情况、生活情况、工作情况等。</w:t>
      </w:r>
      <w:r>
        <w:rPr>
          <w:rFonts w:hint="eastAsia" w:asciiTheme="minorEastAsia" w:hAnsiTheme="minorEastAsia"/>
          <w:b/>
          <w:color w:val="FF0000"/>
          <w:sz w:val="28"/>
          <w:szCs w:val="28"/>
        </w:rPr>
        <w:t>注册后在其他证明材料1中拍照提交。</w:t>
      </w:r>
      <w:r>
        <w:rPr>
          <w:sz w:val="28"/>
          <w:szCs w:val="28"/>
        </w:rPr>
        <w:t xml:space="preserve"> </w:t>
      </w:r>
    </w:p>
    <w:p w14:paraId="574F96BD">
      <w:pPr>
        <w:ind w:firstLine="560" w:firstLineChars="200"/>
        <w:rPr>
          <w:rFonts w:asciiTheme="minorEastAsia" w:hAnsiTheme="minorEastAsia"/>
          <w:sz w:val="28"/>
          <w:szCs w:val="28"/>
        </w:rPr>
      </w:pPr>
      <w:r>
        <w:rPr>
          <w:rFonts w:hint="eastAsia" w:asciiTheme="minorEastAsia" w:hAnsiTheme="minorEastAsia"/>
          <w:sz w:val="28"/>
          <w:szCs w:val="28"/>
        </w:rPr>
        <w:t>《四川省普通高等学校招生考生登记表》（附件3）要双面打印到一张A4纸上（其中考生号暂时留空，待高考报名完成后填写），基层组织意见由考生所在学校（或单位或村委会或居委会）签字盖章。其中简历部分需要和高考报名系统中的填写经历一致，如不能正确填写，可以暂时留空，在报名完成后再行填写。《四川省普通高等学校招生考生登记表》是往届考生高考档案中非常重要的一项内容，请在完善思想政治考核资料的同时一并完成。现在不需要在填报申请中上传《四川省普通高等学校招生考生登记表》。</w:t>
      </w:r>
    </w:p>
    <w:p w14:paraId="2BCE9945">
      <w:pPr>
        <w:ind w:firstLine="560" w:firstLineChars="200"/>
        <w:rPr>
          <w:rFonts w:asciiTheme="minorEastAsia" w:hAnsiTheme="minorEastAsia"/>
          <w:sz w:val="28"/>
          <w:szCs w:val="28"/>
        </w:rPr>
      </w:pPr>
      <w:r>
        <w:rPr>
          <w:rFonts w:hint="eastAsia" w:asciiTheme="minorEastAsia" w:hAnsiTheme="minorEastAsia"/>
          <w:sz w:val="28"/>
          <w:szCs w:val="28"/>
        </w:rPr>
        <w:t>提醒各位考生，评语和《四川省普通高等学校招生考生登记表》的基层组织意见必须为同一个单位（公章一样）。</w:t>
      </w:r>
    </w:p>
    <w:p w14:paraId="7FE87A1A">
      <w:pPr>
        <w:ind w:firstLine="562" w:firstLineChars="200"/>
        <w:rPr>
          <w:rFonts w:asciiTheme="minorEastAsia" w:hAnsiTheme="minorEastAsia"/>
          <w:sz w:val="28"/>
          <w:szCs w:val="28"/>
        </w:rPr>
      </w:pPr>
      <w:r>
        <w:rPr>
          <w:rFonts w:hint="eastAsia" w:asciiTheme="minorEastAsia" w:hAnsiTheme="minorEastAsia"/>
          <w:b/>
          <w:sz w:val="28"/>
          <w:szCs w:val="28"/>
        </w:rPr>
        <w:t>4、认真梳理个人简历。</w:t>
      </w:r>
      <w:r>
        <w:rPr>
          <w:rFonts w:hint="eastAsia" w:asciiTheme="minorEastAsia" w:hAnsiTheme="minorEastAsia"/>
          <w:sz w:val="28"/>
          <w:szCs w:val="28"/>
        </w:rPr>
        <w:t>普通高考报名需要填写个人简历。要求由近及远按高中（中专）及以后、初中、小学填写，结束时间一般为当年6月，其中高中（中专）结束时间为考试年的6月，如2026年高考则为2026年6月。在校学习简历证明人填写班主任，往届考生：高中阶段先填写工作（或补习）的经历，结束时间为考试年的6月，如2026年高考则为2026年6月，然后添加简历填写应届高中的学习经历。</w:t>
      </w:r>
    </w:p>
    <w:p w14:paraId="0C207959">
      <w:pPr>
        <w:ind w:firstLine="560" w:firstLineChars="200"/>
        <w:rPr>
          <w:rFonts w:asciiTheme="minorEastAsia" w:hAnsiTheme="minorEastAsia"/>
          <w:sz w:val="28"/>
          <w:szCs w:val="28"/>
        </w:rPr>
      </w:pPr>
      <w:r>
        <w:rPr>
          <w:rFonts w:hint="eastAsia" w:asciiTheme="minorEastAsia" w:hAnsiTheme="minorEastAsia"/>
          <w:sz w:val="28"/>
          <w:szCs w:val="28"/>
        </w:rPr>
        <w:t>提醒各位考生，不论是应届考生还是往届考生简历的截止时间都为考试年的6月，如2026年高考则为2026年6月。</w:t>
      </w:r>
    </w:p>
    <w:p w14:paraId="0DA0D218">
      <w:pPr>
        <w:ind w:firstLine="560" w:firstLineChars="200"/>
        <w:rPr>
          <w:rFonts w:asciiTheme="minorEastAsia" w:hAnsiTheme="minorEastAsia"/>
          <w:sz w:val="28"/>
          <w:szCs w:val="28"/>
        </w:rPr>
      </w:pPr>
      <w:r>
        <w:rPr>
          <w:rFonts w:hint="eastAsia" w:asciiTheme="minorEastAsia" w:hAnsiTheme="minorEastAsia"/>
          <w:sz w:val="28"/>
          <w:szCs w:val="28"/>
        </w:rPr>
        <w:t>《四川省普通高等学校招生考生登记表》上的填写的经历与高考报名填写的经历必须一致，一样的是由近及远填写。</w:t>
      </w:r>
    </w:p>
    <w:p w14:paraId="0926D9B8">
      <w:pPr>
        <w:ind w:firstLine="560" w:firstLineChars="200"/>
        <w:rPr>
          <w:rFonts w:asciiTheme="minorEastAsia" w:hAnsiTheme="minorEastAsia"/>
          <w:sz w:val="28"/>
          <w:szCs w:val="28"/>
        </w:rPr>
      </w:pPr>
      <w:r>
        <w:rPr>
          <w:rFonts w:hint="eastAsia" w:asciiTheme="minorEastAsia" w:hAnsiTheme="minorEastAsia"/>
          <w:sz w:val="28"/>
          <w:szCs w:val="28"/>
        </w:rPr>
        <w:t xml:space="preserve">应届生简历样例 </w:t>
      </w:r>
    </w:p>
    <w:tbl>
      <w:tblPr>
        <w:tblStyle w:val="5"/>
        <w:tblW w:w="9726" w:type="dxa"/>
        <w:tblInd w:w="93" w:type="dxa"/>
        <w:tblLayout w:type="autofit"/>
        <w:tblCellMar>
          <w:top w:w="0" w:type="dxa"/>
          <w:left w:w="108" w:type="dxa"/>
          <w:bottom w:w="0" w:type="dxa"/>
          <w:right w:w="108" w:type="dxa"/>
        </w:tblCellMar>
      </w:tblPr>
      <w:tblGrid>
        <w:gridCol w:w="1612"/>
        <w:gridCol w:w="1596"/>
        <w:gridCol w:w="3470"/>
        <w:gridCol w:w="1597"/>
        <w:gridCol w:w="1451"/>
      </w:tblGrid>
      <w:tr w14:paraId="0D014146">
        <w:trPr>
          <w:trHeight w:val="564" w:hRule="atLeast"/>
        </w:trPr>
        <w:tc>
          <w:tcPr>
            <w:tcW w:w="16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765BCF">
            <w:pPr>
              <w:widowControl/>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自何年何月</w:t>
            </w:r>
          </w:p>
        </w:tc>
        <w:tc>
          <w:tcPr>
            <w:tcW w:w="1596" w:type="dxa"/>
            <w:tcBorders>
              <w:top w:val="single" w:color="auto" w:sz="4" w:space="0"/>
              <w:left w:val="nil"/>
              <w:bottom w:val="single" w:color="auto" w:sz="4" w:space="0"/>
              <w:right w:val="single" w:color="auto" w:sz="4" w:space="0"/>
            </w:tcBorders>
            <w:shd w:val="clear" w:color="auto" w:fill="auto"/>
            <w:noWrap/>
            <w:vAlign w:val="center"/>
          </w:tcPr>
          <w:p w14:paraId="0F7912C5">
            <w:pPr>
              <w:widowControl/>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至何年何月</w:t>
            </w:r>
          </w:p>
        </w:tc>
        <w:tc>
          <w:tcPr>
            <w:tcW w:w="3470" w:type="dxa"/>
            <w:tcBorders>
              <w:top w:val="single" w:color="auto" w:sz="4" w:space="0"/>
              <w:left w:val="nil"/>
              <w:bottom w:val="single" w:color="auto" w:sz="4" w:space="0"/>
              <w:right w:val="single" w:color="auto" w:sz="4" w:space="0"/>
            </w:tcBorders>
            <w:shd w:val="clear" w:color="auto" w:fill="auto"/>
            <w:noWrap/>
            <w:vAlign w:val="center"/>
          </w:tcPr>
          <w:p w14:paraId="144675F5">
            <w:pPr>
              <w:widowControl/>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在何地何单位学习或工作</w:t>
            </w:r>
          </w:p>
        </w:tc>
        <w:tc>
          <w:tcPr>
            <w:tcW w:w="1597" w:type="dxa"/>
            <w:tcBorders>
              <w:top w:val="single" w:color="auto" w:sz="4" w:space="0"/>
              <w:left w:val="nil"/>
              <w:bottom w:val="single" w:color="auto" w:sz="4" w:space="0"/>
              <w:right w:val="single" w:color="auto" w:sz="4" w:space="0"/>
            </w:tcBorders>
            <w:shd w:val="clear" w:color="auto" w:fill="auto"/>
            <w:noWrap/>
            <w:vAlign w:val="center"/>
          </w:tcPr>
          <w:p w14:paraId="1C6DFD35">
            <w:pPr>
              <w:widowControl/>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任何职务</w:t>
            </w:r>
          </w:p>
        </w:tc>
        <w:tc>
          <w:tcPr>
            <w:tcW w:w="1451" w:type="dxa"/>
            <w:tcBorders>
              <w:top w:val="single" w:color="auto" w:sz="4" w:space="0"/>
              <w:left w:val="nil"/>
              <w:bottom w:val="single" w:color="auto" w:sz="4" w:space="0"/>
              <w:right w:val="single" w:color="auto" w:sz="4" w:space="0"/>
            </w:tcBorders>
            <w:shd w:val="clear" w:color="auto" w:fill="auto"/>
            <w:noWrap/>
            <w:vAlign w:val="center"/>
          </w:tcPr>
          <w:p w14:paraId="48CB8AFD">
            <w:pPr>
              <w:widowControl/>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证明人</w:t>
            </w:r>
          </w:p>
        </w:tc>
      </w:tr>
      <w:tr w14:paraId="06E74CF3">
        <w:tblPrEx>
          <w:tblCellMar>
            <w:top w:w="0" w:type="dxa"/>
            <w:left w:w="108" w:type="dxa"/>
            <w:bottom w:w="0" w:type="dxa"/>
            <w:right w:w="108" w:type="dxa"/>
          </w:tblCellMar>
        </w:tblPrEx>
        <w:trPr>
          <w:trHeight w:val="564" w:hRule="atLeast"/>
        </w:trPr>
        <w:tc>
          <w:tcPr>
            <w:tcW w:w="1612" w:type="dxa"/>
            <w:tcBorders>
              <w:top w:val="nil"/>
              <w:left w:val="single" w:color="auto" w:sz="4" w:space="0"/>
              <w:bottom w:val="single" w:color="auto" w:sz="4" w:space="0"/>
              <w:right w:val="single" w:color="auto" w:sz="4" w:space="0"/>
            </w:tcBorders>
            <w:shd w:val="clear" w:color="auto" w:fill="auto"/>
            <w:noWrap/>
            <w:vAlign w:val="center"/>
          </w:tcPr>
          <w:p w14:paraId="479ED52A">
            <w:pPr>
              <w:widowControl/>
              <w:jc w:val="right"/>
              <w:rPr>
                <w:rFonts w:ascii="宋体" w:hAnsi="宋体" w:eastAsia="宋体" w:cs="宋体"/>
                <w:color w:val="000000"/>
                <w:kern w:val="0"/>
                <w:sz w:val="22"/>
                <w:szCs w:val="24"/>
              </w:rPr>
            </w:pPr>
            <w:r>
              <w:rPr>
                <w:rFonts w:hint="eastAsia" w:ascii="宋体" w:hAnsi="宋体" w:eastAsia="宋体" w:cs="宋体"/>
                <w:color w:val="000000"/>
                <w:kern w:val="0"/>
                <w:sz w:val="22"/>
                <w:szCs w:val="24"/>
              </w:rPr>
              <w:t>2023年9月</w:t>
            </w:r>
          </w:p>
        </w:tc>
        <w:tc>
          <w:tcPr>
            <w:tcW w:w="1596" w:type="dxa"/>
            <w:tcBorders>
              <w:top w:val="nil"/>
              <w:left w:val="nil"/>
              <w:bottom w:val="single" w:color="auto" w:sz="4" w:space="0"/>
              <w:right w:val="single" w:color="auto" w:sz="4" w:space="0"/>
            </w:tcBorders>
            <w:shd w:val="clear" w:color="auto" w:fill="auto"/>
            <w:noWrap/>
            <w:vAlign w:val="center"/>
          </w:tcPr>
          <w:p w14:paraId="45172219">
            <w:pPr>
              <w:widowControl/>
              <w:jc w:val="right"/>
              <w:rPr>
                <w:rFonts w:ascii="宋体" w:hAnsi="宋体" w:eastAsia="宋体" w:cs="宋体"/>
                <w:color w:val="000000"/>
                <w:kern w:val="0"/>
                <w:sz w:val="22"/>
                <w:szCs w:val="24"/>
              </w:rPr>
            </w:pPr>
            <w:r>
              <w:rPr>
                <w:rFonts w:hint="eastAsia" w:ascii="宋体" w:hAnsi="宋体" w:eastAsia="宋体" w:cs="宋体"/>
                <w:color w:val="000000"/>
                <w:kern w:val="0"/>
                <w:sz w:val="22"/>
                <w:szCs w:val="24"/>
              </w:rPr>
              <w:t>2026年6月</w:t>
            </w:r>
          </w:p>
        </w:tc>
        <w:tc>
          <w:tcPr>
            <w:tcW w:w="3470" w:type="dxa"/>
            <w:tcBorders>
              <w:top w:val="nil"/>
              <w:left w:val="nil"/>
              <w:bottom w:val="single" w:color="auto" w:sz="4" w:space="0"/>
              <w:right w:val="single" w:color="auto" w:sz="4" w:space="0"/>
            </w:tcBorders>
            <w:shd w:val="clear" w:color="auto" w:fill="auto"/>
            <w:noWrap/>
            <w:vAlign w:val="center"/>
          </w:tcPr>
          <w:p w14:paraId="1F9429B8">
            <w:pPr>
              <w:widowControl/>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高中毕业学校名称</w:t>
            </w:r>
          </w:p>
        </w:tc>
        <w:tc>
          <w:tcPr>
            <w:tcW w:w="1597" w:type="dxa"/>
            <w:tcBorders>
              <w:top w:val="nil"/>
              <w:left w:val="nil"/>
              <w:bottom w:val="single" w:color="auto" w:sz="4" w:space="0"/>
              <w:right w:val="single" w:color="auto" w:sz="4" w:space="0"/>
            </w:tcBorders>
            <w:shd w:val="clear" w:color="auto" w:fill="auto"/>
            <w:noWrap/>
            <w:vAlign w:val="center"/>
          </w:tcPr>
          <w:p w14:paraId="1F28A9DB">
            <w:pPr>
              <w:widowControl/>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个人担任职务</w:t>
            </w:r>
          </w:p>
        </w:tc>
        <w:tc>
          <w:tcPr>
            <w:tcW w:w="1451" w:type="dxa"/>
            <w:tcBorders>
              <w:top w:val="nil"/>
              <w:left w:val="nil"/>
              <w:bottom w:val="single" w:color="auto" w:sz="4" w:space="0"/>
              <w:right w:val="single" w:color="auto" w:sz="4" w:space="0"/>
            </w:tcBorders>
            <w:shd w:val="clear" w:color="auto" w:fill="auto"/>
            <w:noWrap/>
            <w:vAlign w:val="center"/>
          </w:tcPr>
          <w:p w14:paraId="7BC92E3E">
            <w:pPr>
              <w:widowControl/>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班主任姓名</w:t>
            </w:r>
          </w:p>
        </w:tc>
      </w:tr>
      <w:tr w14:paraId="0F94E252">
        <w:tblPrEx>
          <w:tblCellMar>
            <w:top w:w="0" w:type="dxa"/>
            <w:left w:w="108" w:type="dxa"/>
            <w:bottom w:w="0" w:type="dxa"/>
            <w:right w:w="108" w:type="dxa"/>
          </w:tblCellMar>
        </w:tblPrEx>
        <w:trPr>
          <w:trHeight w:val="564" w:hRule="atLeast"/>
        </w:trPr>
        <w:tc>
          <w:tcPr>
            <w:tcW w:w="1612" w:type="dxa"/>
            <w:tcBorders>
              <w:top w:val="nil"/>
              <w:left w:val="single" w:color="auto" w:sz="4" w:space="0"/>
              <w:bottom w:val="single" w:color="auto" w:sz="4" w:space="0"/>
              <w:right w:val="single" w:color="auto" w:sz="4" w:space="0"/>
            </w:tcBorders>
            <w:shd w:val="clear" w:color="auto" w:fill="auto"/>
            <w:noWrap/>
            <w:vAlign w:val="center"/>
          </w:tcPr>
          <w:p w14:paraId="280FF6FF">
            <w:pPr>
              <w:widowControl/>
              <w:jc w:val="right"/>
              <w:rPr>
                <w:rFonts w:ascii="宋体" w:hAnsi="宋体" w:eastAsia="宋体" w:cs="宋体"/>
                <w:color w:val="000000"/>
                <w:kern w:val="0"/>
                <w:sz w:val="22"/>
                <w:szCs w:val="24"/>
              </w:rPr>
            </w:pPr>
            <w:r>
              <w:rPr>
                <w:rFonts w:hint="eastAsia" w:ascii="宋体" w:hAnsi="宋体" w:eastAsia="宋体" w:cs="宋体"/>
                <w:color w:val="000000"/>
                <w:kern w:val="0"/>
                <w:sz w:val="22"/>
                <w:szCs w:val="24"/>
              </w:rPr>
              <w:t>2020年9月</w:t>
            </w:r>
          </w:p>
        </w:tc>
        <w:tc>
          <w:tcPr>
            <w:tcW w:w="1596" w:type="dxa"/>
            <w:tcBorders>
              <w:top w:val="nil"/>
              <w:left w:val="nil"/>
              <w:bottom w:val="single" w:color="auto" w:sz="4" w:space="0"/>
              <w:right w:val="single" w:color="auto" w:sz="4" w:space="0"/>
            </w:tcBorders>
            <w:shd w:val="clear" w:color="auto" w:fill="auto"/>
            <w:noWrap/>
            <w:vAlign w:val="center"/>
          </w:tcPr>
          <w:p w14:paraId="37CF8E84">
            <w:pPr>
              <w:widowControl/>
              <w:jc w:val="right"/>
              <w:rPr>
                <w:rFonts w:ascii="宋体" w:hAnsi="宋体" w:eastAsia="宋体" w:cs="宋体"/>
                <w:color w:val="000000"/>
                <w:kern w:val="0"/>
                <w:sz w:val="22"/>
                <w:szCs w:val="24"/>
              </w:rPr>
            </w:pPr>
            <w:r>
              <w:rPr>
                <w:rFonts w:hint="eastAsia" w:ascii="宋体" w:hAnsi="宋体" w:eastAsia="宋体" w:cs="宋体"/>
                <w:color w:val="000000"/>
                <w:kern w:val="0"/>
                <w:sz w:val="22"/>
                <w:szCs w:val="24"/>
              </w:rPr>
              <w:t>2023年6月</w:t>
            </w:r>
          </w:p>
        </w:tc>
        <w:tc>
          <w:tcPr>
            <w:tcW w:w="3470" w:type="dxa"/>
            <w:tcBorders>
              <w:top w:val="nil"/>
              <w:left w:val="nil"/>
              <w:bottom w:val="single" w:color="auto" w:sz="4" w:space="0"/>
              <w:right w:val="single" w:color="auto" w:sz="4" w:space="0"/>
            </w:tcBorders>
            <w:shd w:val="clear" w:color="auto" w:fill="auto"/>
            <w:noWrap/>
            <w:vAlign w:val="center"/>
          </w:tcPr>
          <w:p w14:paraId="0D04341D">
            <w:pPr>
              <w:widowControl/>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初中毕业学校名称</w:t>
            </w:r>
          </w:p>
        </w:tc>
        <w:tc>
          <w:tcPr>
            <w:tcW w:w="1597" w:type="dxa"/>
            <w:tcBorders>
              <w:top w:val="nil"/>
              <w:left w:val="nil"/>
              <w:bottom w:val="single" w:color="auto" w:sz="4" w:space="0"/>
              <w:right w:val="single" w:color="auto" w:sz="4" w:space="0"/>
            </w:tcBorders>
            <w:shd w:val="clear" w:color="auto" w:fill="auto"/>
            <w:noWrap/>
            <w:vAlign w:val="center"/>
          </w:tcPr>
          <w:p w14:paraId="09185193">
            <w:pPr>
              <w:widowControl/>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个人担任职务</w:t>
            </w:r>
          </w:p>
        </w:tc>
        <w:tc>
          <w:tcPr>
            <w:tcW w:w="1451" w:type="dxa"/>
            <w:tcBorders>
              <w:top w:val="nil"/>
              <w:left w:val="nil"/>
              <w:bottom w:val="single" w:color="auto" w:sz="4" w:space="0"/>
              <w:right w:val="single" w:color="auto" w:sz="4" w:space="0"/>
            </w:tcBorders>
            <w:shd w:val="clear" w:color="auto" w:fill="auto"/>
            <w:noWrap/>
            <w:vAlign w:val="center"/>
          </w:tcPr>
          <w:p w14:paraId="70829352">
            <w:pPr>
              <w:widowControl/>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班主任姓名</w:t>
            </w:r>
          </w:p>
        </w:tc>
      </w:tr>
      <w:tr w14:paraId="7FA2AA21">
        <w:tblPrEx>
          <w:tblCellMar>
            <w:top w:w="0" w:type="dxa"/>
            <w:left w:w="108" w:type="dxa"/>
            <w:bottom w:w="0" w:type="dxa"/>
            <w:right w:w="108" w:type="dxa"/>
          </w:tblCellMar>
        </w:tblPrEx>
        <w:trPr>
          <w:trHeight w:val="564" w:hRule="atLeast"/>
        </w:trPr>
        <w:tc>
          <w:tcPr>
            <w:tcW w:w="1612" w:type="dxa"/>
            <w:tcBorders>
              <w:top w:val="nil"/>
              <w:left w:val="single" w:color="auto" w:sz="4" w:space="0"/>
              <w:bottom w:val="single" w:color="auto" w:sz="4" w:space="0"/>
              <w:right w:val="single" w:color="auto" w:sz="4" w:space="0"/>
            </w:tcBorders>
            <w:shd w:val="clear" w:color="auto" w:fill="auto"/>
            <w:noWrap/>
            <w:vAlign w:val="center"/>
          </w:tcPr>
          <w:p w14:paraId="62C7683A">
            <w:pPr>
              <w:widowControl/>
              <w:jc w:val="right"/>
              <w:rPr>
                <w:rFonts w:ascii="宋体" w:hAnsi="宋体" w:eastAsia="宋体" w:cs="宋体"/>
                <w:color w:val="000000"/>
                <w:kern w:val="0"/>
                <w:sz w:val="22"/>
                <w:szCs w:val="24"/>
              </w:rPr>
            </w:pPr>
            <w:r>
              <w:rPr>
                <w:rFonts w:hint="eastAsia" w:ascii="宋体" w:hAnsi="宋体" w:eastAsia="宋体" w:cs="宋体"/>
                <w:color w:val="000000"/>
                <w:kern w:val="0"/>
                <w:sz w:val="22"/>
                <w:szCs w:val="24"/>
              </w:rPr>
              <w:t>2014年9月</w:t>
            </w:r>
          </w:p>
        </w:tc>
        <w:tc>
          <w:tcPr>
            <w:tcW w:w="1596" w:type="dxa"/>
            <w:tcBorders>
              <w:top w:val="nil"/>
              <w:left w:val="nil"/>
              <w:bottom w:val="single" w:color="auto" w:sz="4" w:space="0"/>
              <w:right w:val="single" w:color="auto" w:sz="4" w:space="0"/>
            </w:tcBorders>
            <w:shd w:val="clear" w:color="auto" w:fill="auto"/>
            <w:noWrap/>
            <w:vAlign w:val="center"/>
          </w:tcPr>
          <w:p w14:paraId="0E413059">
            <w:pPr>
              <w:widowControl/>
              <w:jc w:val="right"/>
              <w:rPr>
                <w:rFonts w:ascii="宋体" w:hAnsi="宋体" w:eastAsia="宋体" w:cs="宋体"/>
                <w:color w:val="000000"/>
                <w:kern w:val="0"/>
                <w:sz w:val="22"/>
                <w:szCs w:val="24"/>
              </w:rPr>
            </w:pPr>
            <w:r>
              <w:rPr>
                <w:rFonts w:hint="eastAsia" w:ascii="宋体" w:hAnsi="宋体" w:eastAsia="宋体" w:cs="宋体"/>
                <w:color w:val="000000"/>
                <w:kern w:val="0"/>
                <w:sz w:val="22"/>
                <w:szCs w:val="24"/>
              </w:rPr>
              <w:t>2020年6月</w:t>
            </w:r>
          </w:p>
        </w:tc>
        <w:tc>
          <w:tcPr>
            <w:tcW w:w="3470" w:type="dxa"/>
            <w:tcBorders>
              <w:top w:val="nil"/>
              <w:left w:val="nil"/>
              <w:bottom w:val="single" w:color="auto" w:sz="4" w:space="0"/>
              <w:right w:val="single" w:color="auto" w:sz="4" w:space="0"/>
            </w:tcBorders>
            <w:shd w:val="clear" w:color="auto" w:fill="auto"/>
            <w:noWrap/>
            <w:vAlign w:val="center"/>
          </w:tcPr>
          <w:p w14:paraId="6E9A75F9">
            <w:pPr>
              <w:widowControl/>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小学毕业学校名称</w:t>
            </w:r>
          </w:p>
        </w:tc>
        <w:tc>
          <w:tcPr>
            <w:tcW w:w="1597" w:type="dxa"/>
            <w:tcBorders>
              <w:top w:val="nil"/>
              <w:left w:val="nil"/>
              <w:bottom w:val="single" w:color="auto" w:sz="4" w:space="0"/>
              <w:right w:val="single" w:color="auto" w:sz="4" w:space="0"/>
            </w:tcBorders>
            <w:shd w:val="clear" w:color="auto" w:fill="auto"/>
            <w:noWrap/>
            <w:vAlign w:val="center"/>
          </w:tcPr>
          <w:p w14:paraId="1F481C26">
            <w:pPr>
              <w:widowControl/>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个人担任职务</w:t>
            </w:r>
          </w:p>
        </w:tc>
        <w:tc>
          <w:tcPr>
            <w:tcW w:w="1451" w:type="dxa"/>
            <w:tcBorders>
              <w:top w:val="nil"/>
              <w:left w:val="nil"/>
              <w:bottom w:val="single" w:color="auto" w:sz="4" w:space="0"/>
              <w:right w:val="single" w:color="auto" w:sz="4" w:space="0"/>
            </w:tcBorders>
            <w:shd w:val="clear" w:color="auto" w:fill="auto"/>
            <w:noWrap/>
            <w:vAlign w:val="center"/>
          </w:tcPr>
          <w:p w14:paraId="3AA659D7">
            <w:pPr>
              <w:widowControl/>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班主任姓名</w:t>
            </w:r>
          </w:p>
        </w:tc>
      </w:tr>
    </w:tbl>
    <w:p w14:paraId="68B94FA9">
      <w:pPr>
        <w:ind w:firstLine="560" w:firstLineChars="200"/>
        <w:rPr>
          <w:rFonts w:asciiTheme="minorEastAsia" w:hAnsiTheme="minorEastAsia"/>
          <w:sz w:val="28"/>
          <w:szCs w:val="28"/>
        </w:rPr>
      </w:pPr>
      <w:r>
        <w:rPr>
          <w:rFonts w:hint="eastAsia" w:asciiTheme="minorEastAsia" w:hAnsiTheme="minorEastAsia"/>
          <w:sz w:val="28"/>
          <w:szCs w:val="28"/>
        </w:rPr>
        <w:t xml:space="preserve">往届生简历样例 </w:t>
      </w:r>
    </w:p>
    <w:tbl>
      <w:tblPr>
        <w:tblStyle w:val="5"/>
        <w:tblW w:w="9964"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2"/>
        <w:gridCol w:w="1586"/>
        <w:gridCol w:w="3748"/>
        <w:gridCol w:w="1587"/>
        <w:gridCol w:w="1441"/>
      </w:tblGrid>
      <w:tr w14:paraId="4320A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602" w:type="dxa"/>
            <w:shd w:val="clear" w:color="auto" w:fill="auto"/>
            <w:noWrap/>
            <w:vAlign w:val="center"/>
          </w:tcPr>
          <w:p w14:paraId="7E607F20">
            <w:pPr>
              <w:widowControl/>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自何年何月</w:t>
            </w:r>
          </w:p>
        </w:tc>
        <w:tc>
          <w:tcPr>
            <w:tcW w:w="1586" w:type="dxa"/>
            <w:shd w:val="clear" w:color="auto" w:fill="auto"/>
            <w:noWrap/>
            <w:vAlign w:val="center"/>
          </w:tcPr>
          <w:p w14:paraId="0A5A2292">
            <w:pPr>
              <w:widowControl/>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至何年何月</w:t>
            </w:r>
          </w:p>
        </w:tc>
        <w:tc>
          <w:tcPr>
            <w:tcW w:w="3748" w:type="dxa"/>
            <w:shd w:val="clear" w:color="auto" w:fill="auto"/>
            <w:noWrap/>
            <w:vAlign w:val="center"/>
          </w:tcPr>
          <w:p w14:paraId="72810B48">
            <w:pPr>
              <w:widowControl/>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在何地何单位学习或工作</w:t>
            </w:r>
          </w:p>
        </w:tc>
        <w:tc>
          <w:tcPr>
            <w:tcW w:w="1587" w:type="dxa"/>
            <w:shd w:val="clear" w:color="auto" w:fill="auto"/>
            <w:noWrap/>
            <w:vAlign w:val="center"/>
          </w:tcPr>
          <w:p w14:paraId="436A939C">
            <w:pPr>
              <w:widowControl/>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任何职务</w:t>
            </w:r>
          </w:p>
        </w:tc>
        <w:tc>
          <w:tcPr>
            <w:tcW w:w="1441" w:type="dxa"/>
            <w:shd w:val="clear" w:color="auto" w:fill="auto"/>
            <w:noWrap/>
            <w:vAlign w:val="center"/>
          </w:tcPr>
          <w:p w14:paraId="38B81E30">
            <w:pPr>
              <w:widowControl/>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证明人</w:t>
            </w:r>
          </w:p>
        </w:tc>
      </w:tr>
      <w:tr w14:paraId="06E99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602" w:type="dxa"/>
            <w:shd w:val="clear" w:color="auto" w:fill="auto"/>
            <w:noWrap/>
            <w:vAlign w:val="center"/>
          </w:tcPr>
          <w:p w14:paraId="309638E8">
            <w:pPr>
              <w:jc w:val="right"/>
              <w:rPr>
                <w:rFonts w:ascii="宋体" w:hAnsi="宋体" w:eastAsia="宋体" w:cs="宋体"/>
                <w:color w:val="000000"/>
                <w:sz w:val="22"/>
                <w:szCs w:val="24"/>
              </w:rPr>
            </w:pPr>
            <w:r>
              <w:rPr>
                <w:rFonts w:hint="eastAsia"/>
                <w:color w:val="000000"/>
                <w:sz w:val="22"/>
                <w:szCs w:val="24"/>
              </w:rPr>
              <w:t>2025年9月</w:t>
            </w:r>
          </w:p>
        </w:tc>
        <w:tc>
          <w:tcPr>
            <w:tcW w:w="1586" w:type="dxa"/>
            <w:shd w:val="clear" w:color="auto" w:fill="auto"/>
            <w:noWrap/>
            <w:vAlign w:val="center"/>
          </w:tcPr>
          <w:p w14:paraId="57E08A50">
            <w:pPr>
              <w:jc w:val="right"/>
              <w:rPr>
                <w:rFonts w:ascii="宋体" w:hAnsi="宋体" w:eastAsia="宋体" w:cs="宋体"/>
                <w:color w:val="000000"/>
                <w:sz w:val="22"/>
                <w:szCs w:val="24"/>
              </w:rPr>
            </w:pPr>
            <w:r>
              <w:rPr>
                <w:rFonts w:hint="eastAsia"/>
                <w:color w:val="000000"/>
                <w:sz w:val="22"/>
                <w:szCs w:val="24"/>
              </w:rPr>
              <w:t>2026年6月</w:t>
            </w:r>
          </w:p>
        </w:tc>
        <w:tc>
          <w:tcPr>
            <w:tcW w:w="3748" w:type="dxa"/>
            <w:shd w:val="clear" w:color="auto" w:fill="auto"/>
            <w:noWrap/>
            <w:vAlign w:val="center"/>
          </w:tcPr>
          <w:p w14:paraId="11E1F874">
            <w:pPr>
              <w:rPr>
                <w:rFonts w:ascii="宋体" w:hAnsi="宋体" w:eastAsia="宋体" w:cs="宋体"/>
                <w:color w:val="000000"/>
                <w:sz w:val="22"/>
                <w:szCs w:val="24"/>
              </w:rPr>
            </w:pPr>
            <w:r>
              <w:rPr>
                <w:rFonts w:hint="eastAsia"/>
                <w:color w:val="000000"/>
                <w:sz w:val="22"/>
                <w:szCs w:val="24"/>
              </w:rPr>
              <w:t>在家学习  或者 在某某公司打工</w:t>
            </w:r>
          </w:p>
        </w:tc>
        <w:tc>
          <w:tcPr>
            <w:tcW w:w="1587" w:type="dxa"/>
            <w:shd w:val="clear" w:color="auto" w:fill="auto"/>
            <w:noWrap/>
            <w:vAlign w:val="center"/>
          </w:tcPr>
          <w:p w14:paraId="0D4C63AA">
            <w:pPr>
              <w:rPr>
                <w:rFonts w:ascii="宋体" w:hAnsi="宋体" w:eastAsia="宋体" w:cs="宋体"/>
                <w:color w:val="000000"/>
                <w:sz w:val="22"/>
                <w:szCs w:val="24"/>
              </w:rPr>
            </w:pPr>
            <w:r>
              <w:rPr>
                <w:rFonts w:hint="eastAsia"/>
                <w:color w:val="000000"/>
                <w:sz w:val="22"/>
                <w:szCs w:val="24"/>
              </w:rPr>
              <w:t>个人担任职务</w:t>
            </w:r>
          </w:p>
        </w:tc>
        <w:tc>
          <w:tcPr>
            <w:tcW w:w="1441" w:type="dxa"/>
            <w:shd w:val="clear" w:color="auto" w:fill="auto"/>
            <w:noWrap/>
            <w:vAlign w:val="center"/>
          </w:tcPr>
          <w:p w14:paraId="56610F7B">
            <w:pPr>
              <w:rPr>
                <w:rFonts w:ascii="宋体" w:hAnsi="宋体" w:eastAsia="宋体" w:cs="宋体"/>
                <w:color w:val="000000"/>
                <w:sz w:val="22"/>
                <w:szCs w:val="24"/>
              </w:rPr>
            </w:pPr>
            <w:r>
              <w:rPr>
                <w:rFonts w:hint="eastAsia"/>
                <w:color w:val="000000"/>
                <w:sz w:val="22"/>
                <w:szCs w:val="24"/>
              </w:rPr>
              <w:t>知情人姓名</w:t>
            </w:r>
          </w:p>
        </w:tc>
      </w:tr>
      <w:tr w14:paraId="59C41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602" w:type="dxa"/>
            <w:shd w:val="clear" w:color="auto" w:fill="auto"/>
            <w:noWrap/>
            <w:vAlign w:val="center"/>
          </w:tcPr>
          <w:p w14:paraId="2FFC7838">
            <w:pPr>
              <w:jc w:val="right"/>
              <w:rPr>
                <w:rFonts w:ascii="宋体" w:hAnsi="宋体" w:eastAsia="宋体" w:cs="宋体"/>
                <w:color w:val="000000"/>
                <w:sz w:val="22"/>
                <w:szCs w:val="24"/>
              </w:rPr>
            </w:pPr>
            <w:r>
              <w:rPr>
                <w:rFonts w:hint="eastAsia"/>
                <w:color w:val="000000"/>
                <w:sz w:val="22"/>
                <w:szCs w:val="24"/>
              </w:rPr>
              <w:t>2022年9月</w:t>
            </w:r>
          </w:p>
        </w:tc>
        <w:tc>
          <w:tcPr>
            <w:tcW w:w="1586" w:type="dxa"/>
            <w:shd w:val="clear" w:color="auto" w:fill="auto"/>
            <w:noWrap/>
            <w:vAlign w:val="center"/>
          </w:tcPr>
          <w:p w14:paraId="55F11140">
            <w:pPr>
              <w:jc w:val="right"/>
              <w:rPr>
                <w:rFonts w:ascii="宋体" w:hAnsi="宋体" w:eastAsia="宋体" w:cs="宋体"/>
                <w:color w:val="000000"/>
                <w:sz w:val="22"/>
                <w:szCs w:val="24"/>
              </w:rPr>
            </w:pPr>
            <w:r>
              <w:rPr>
                <w:rFonts w:hint="eastAsia"/>
                <w:color w:val="000000"/>
                <w:sz w:val="22"/>
                <w:szCs w:val="24"/>
              </w:rPr>
              <w:t>2025年6月</w:t>
            </w:r>
          </w:p>
        </w:tc>
        <w:tc>
          <w:tcPr>
            <w:tcW w:w="3748" w:type="dxa"/>
            <w:shd w:val="clear" w:color="auto" w:fill="auto"/>
            <w:noWrap/>
            <w:vAlign w:val="center"/>
          </w:tcPr>
          <w:p w14:paraId="4AA1004C">
            <w:pPr>
              <w:rPr>
                <w:rFonts w:ascii="宋体" w:hAnsi="宋体" w:eastAsia="宋体" w:cs="宋体"/>
                <w:color w:val="000000"/>
                <w:sz w:val="22"/>
                <w:szCs w:val="24"/>
              </w:rPr>
            </w:pPr>
            <w:r>
              <w:rPr>
                <w:rFonts w:hint="eastAsia"/>
                <w:color w:val="000000"/>
                <w:sz w:val="22"/>
                <w:szCs w:val="24"/>
              </w:rPr>
              <w:t>高中毕业学校名称</w:t>
            </w:r>
          </w:p>
        </w:tc>
        <w:tc>
          <w:tcPr>
            <w:tcW w:w="1587" w:type="dxa"/>
            <w:shd w:val="clear" w:color="auto" w:fill="auto"/>
            <w:noWrap/>
            <w:vAlign w:val="center"/>
          </w:tcPr>
          <w:p w14:paraId="53156548">
            <w:pPr>
              <w:rPr>
                <w:rFonts w:ascii="宋体" w:hAnsi="宋体" w:eastAsia="宋体" w:cs="宋体"/>
                <w:color w:val="000000"/>
                <w:sz w:val="22"/>
                <w:szCs w:val="24"/>
              </w:rPr>
            </w:pPr>
            <w:r>
              <w:rPr>
                <w:rFonts w:hint="eastAsia"/>
                <w:color w:val="000000"/>
                <w:sz w:val="22"/>
                <w:szCs w:val="24"/>
              </w:rPr>
              <w:t>个人担任职务</w:t>
            </w:r>
          </w:p>
        </w:tc>
        <w:tc>
          <w:tcPr>
            <w:tcW w:w="1441" w:type="dxa"/>
            <w:shd w:val="clear" w:color="auto" w:fill="auto"/>
            <w:noWrap/>
            <w:vAlign w:val="center"/>
          </w:tcPr>
          <w:p w14:paraId="5CD568F4">
            <w:pPr>
              <w:rPr>
                <w:rFonts w:ascii="宋体" w:hAnsi="宋体" w:eastAsia="宋体" w:cs="宋体"/>
                <w:color w:val="000000"/>
                <w:sz w:val="22"/>
                <w:szCs w:val="24"/>
              </w:rPr>
            </w:pPr>
            <w:r>
              <w:rPr>
                <w:rFonts w:hint="eastAsia"/>
                <w:color w:val="000000"/>
                <w:sz w:val="22"/>
                <w:szCs w:val="24"/>
              </w:rPr>
              <w:t>班主任姓名</w:t>
            </w:r>
          </w:p>
        </w:tc>
      </w:tr>
      <w:tr w14:paraId="76CED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602" w:type="dxa"/>
            <w:shd w:val="clear" w:color="auto" w:fill="auto"/>
            <w:noWrap/>
            <w:vAlign w:val="center"/>
          </w:tcPr>
          <w:p w14:paraId="3C8C2266">
            <w:pPr>
              <w:jc w:val="right"/>
              <w:rPr>
                <w:rFonts w:ascii="宋体" w:hAnsi="宋体" w:eastAsia="宋体" w:cs="宋体"/>
                <w:color w:val="000000"/>
                <w:sz w:val="22"/>
                <w:szCs w:val="24"/>
              </w:rPr>
            </w:pPr>
            <w:r>
              <w:rPr>
                <w:rFonts w:hint="eastAsia"/>
                <w:color w:val="000000"/>
                <w:sz w:val="22"/>
                <w:szCs w:val="24"/>
              </w:rPr>
              <w:t>2019年9月</w:t>
            </w:r>
          </w:p>
        </w:tc>
        <w:tc>
          <w:tcPr>
            <w:tcW w:w="1586" w:type="dxa"/>
            <w:shd w:val="clear" w:color="auto" w:fill="auto"/>
            <w:noWrap/>
            <w:vAlign w:val="center"/>
          </w:tcPr>
          <w:p w14:paraId="2FF16294">
            <w:pPr>
              <w:jc w:val="right"/>
              <w:rPr>
                <w:rFonts w:ascii="宋体" w:hAnsi="宋体" w:eastAsia="宋体" w:cs="宋体"/>
                <w:color w:val="000000"/>
                <w:sz w:val="22"/>
                <w:szCs w:val="24"/>
              </w:rPr>
            </w:pPr>
            <w:r>
              <w:rPr>
                <w:rFonts w:hint="eastAsia"/>
                <w:color w:val="000000"/>
                <w:sz w:val="22"/>
                <w:szCs w:val="24"/>
              </w:rPr>
              <w:t>2022年6月</w:t>
            </w:r>
          </w:p>
        </w:tc>
        <w:tc>
          <w:tcPr>
            <w:tcW w:w="3748" w:type="dxa"/>
            <w:shd w:val="clear" w:color="auto" w:fill="auto"/>
            <w:noWrap/>
            <w:vAlign w:val="center"/>
          </w:tcPr>
          <w:p w14:paraId="712E6FD1">
            <w:pPr>
              <w:rPr>
                <w:rFonts w:ascii="宋体" w:hAnsi="宋体" w:eastAsia="宋体" w:cs="宋体"/>
                <w:color w:val="000000"/>
                <w:sz w:val="22"/>
                <w:szCs w:val="24"/>
              </w:rPr>
            </w:pPr>
            <w:r>
              <w:rPr>
                <w:rFonts w:hint="eastAsia"/>
                <w:color w:val="000000"/>
                <w:sz w:val="22"/>
                <w:szCs w:val="24"/>
              </w:rPr>
              <w:t>初中毕业学校名称</w:t>
            </w:r>
          </w:p>
        </w:tc>
        <w:tc>
          <w:tcPr>
            <w:tcW w:w="1587" w:type="dxa"/>
            <w:shd w:val="clear" w:color="auto" w:fill="auto"/>
            <w:noWrap/>
            <w:vAlign w:val="center"/>
          </w:tcPr>
          <w:p w14:paraId="185AF8C5">
            <w:pPr>
              <w:rPr>
                <w:rFonts w:ascii="宋体" w:hAnsi="宋体" w:eastAsia="宋体" w:cs="宋体"/>
                <w:color w:val="000000"/>
                <w:sz w:val="22"/>
                <w:szCs w:val="24"/>
              </w:rPr>
            </w:pPr>
            <w:r>
              <w:rPr>
                <w:rFonts w:hint="eastAsia"/>
                <w:color w:val="000000"/>
                <w:sz w:val="22"/>
                <w:szCs w:val="24"/>
              </w:rPr>
              <w:t>个人担任职务</w:t>
            </w:r>
          </w:p>
        </w:tc>
        <w:tc>
          <w:tcPr>
            <w:tcW w:w="1441" w:type="dxa"/>
            <w:shd w:val="clear" w:color="auto" w:fill="auto"/>
            <w:noWrap/>
            <w:vAlign w:val="center"/>
          </w:tcPr>
          <w:p w14:paraId="79E33C77">
            <w:pPr>
              <w:rPr>
                <w:rFonts w:ascii="宋体" w:hAnsi="宋体" w:eastAsia="宋体" w:cs="宋体"/>
                <w:color w:val="000000"/>
                <w:sz w:val="22"/>
                <w:szCs w:val="24"/>
              </w:rPr>
            </w:pPr>
            <w:r>
              <w:rPr>
                <w:rFonts w:hint="eastAsia"/>
                <w:color w:val="000000"/>
                <w:sz w:val="22"/>
                <w:szCs w:val="24"/>
              </w:rPr>
              <w:t>班主任姓名</w:t>
            </w:r>
          </w:p>
        </w:tc>
      </w:tr>
    </w:tbl>
    <w:p w14:paraId="5B295660">
      <w:pPr>
        <w:ind w:firstLine="560" w:firstLineChars="200"/>
        <w:rPr>
          <w:rFonts w:asciiTheme="minorEastAsia" w:hAnsiTheme="minorEastAsia"/>
          <w:sz w:val="28"/>
          <w:szCs w:val="28"/>
        </w:rPr>
      </w:pPr>
      <w:r>
        <w:rPr>
          <w:rFonts w:asciiTheme="minorEastAsia" w:hAnsiTheme="minorEastAsia"/>
          <w:sz w:val="28"/>
          <w:szCs w:val="28"/>
        </w:rPr>
        <w:t>同等学习能力简历样例</w:t>
      </w:r>
    </w:p>
    <w:tbl>
      <w:tblPr>
        <w:tblStyle w:val="5"/>
        <w:tblW w:w="9964" w:type="dxa"/>
        <w:tblInd w:w="93" w:type="dxa"/>
        <w:tblLayout w:type="autofit"/>
        <w:tblCellMar>
          <w:top w:w="0" w:type="dxa"/>
          <w:left w:w="108" w:type="dxa"/>
          <w:bottom w:w="0" w:type="dxa"/>
          <w:right w:w="108" w:type="dxa"/>
        </w:tblCellMar>
      </w:tblPr>
      <w:tblGrid>
        <w:gridCol w:w="1602"/>
        <w:gridCol w:w="1586"/>
        <w:gridCol w:w="3748"/>
        <w:gridCol w:w="1587"/>
        <w:gridCol w:w="1441"/>
      </w:tblGrid>
      <w:tr w14:paraId="5A948560">
        <w:tblPrEx>
          <w:tblCellMar>
            <w:top w:w="0" w:type="dxa"/>
            <w:left w:w="108" w:type="dxa"/>
            <w:bottom w:w="0" w:type="dxa"/>
            <w:right w:w="108" w:type="dxa"/>
          </w:tblCellMar>
        </w:tblPrEx>
        <w:trPr>
          <w:trHeight w:val="491" w:hRule="atLeast"/>
        </w:trPr>
        <w:tc>
          <w:tcPr>
            <w:tcW w:w="16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C1D628">
            <w:pPr>
              <w:widowControl/>
              <w:jc w:val="left"/>
              <w:rPr>
                <w:rFonts w:ascii="宋体" w:hAnsi="宋体" w:eastAsia="宋体" w:cs="宋体"/>
                <w:color w:val="000000"/>
                <w:kern w:val="0"/>
                <w:sz w:val="22"/>
              </w:rPr>
            </w:pPr>
            <w:r>
              <w:rPr>
                <w:rFonts w:hint="eastAsia" w:ascii="宋体" w:hAnsi="宋体" w:eastAsia="宋体" w:cs="宋体"/>
                <w:color w:val="000000"/>
                <w:kern w:val="0"/>
                <w:sz w:val="22"/>
              </w:rPr>
              <w:t>自何年何月</w:t>
            </w:r>
          </w:p>
        </w:tc>
        <w:tc>
          <w:tcPr>
            <w:tcW w:w="1586" w:type="dxa"/>
            <w:tcBorders>
              <w:top w:val="single" w:color="auto" w:sz="4" w:space="0"/>
              <w:left w:val="nil"/>
              <w:bottom w:val="single" w:color="auto" w:sz="4" w:space="0"/>
              <w:right w:val="single" w:color="auto" w:sz="4" w:space="0"/>
            </w:tcBorders>
            <w:shd w:val="clear" w:color="auto" w:fill="auto"/>
            <w:noWrap/>
            <w:vAlign w:val="center"/>
          </w:tcPr>
          <w:p w14:paraId="54C9282B">
            <w:pPr>
              <w:widowControl/>
              <w:jc w:val="left"/>
              <w:rPr>
                <w:rFonts w:ascii="宋体" w:hAnsi="宋体" w:eastAsia="宋体" w:cs="宋体"/>
                <w:color w:val="000000"/>
                <w:kern w:val="0"/>
                <w:sz w:val="22"/>
              </w:rPr>
            </w:pPr>
            <w:r>
              <w:rPr>
                <w:rFonts w:hint="eastAsia" w:ascii="宋体" w:hAnsi="宋体" w:eastAsia="宋体" w:cs="宋体"/>
                <w:color w:val="000000"/>
                <w:kern w:val="0"/>
                <w:sz w:val="22"/>
              </w:rPr>
              <w:t>至何年何月</w:t>
            </w:r>
          </w:p>
        </w:tc>
        <w:tc>
          <w:tcPr>
            <w:tcW w:w="3748" w:type="dxa"/>
            <w:tcBorders>
              <w:top w:val="single" w:color="auto" w:sz="4" w:space="0"/>
              <w:left w:val="nil"/>
              <w:bottom w:val="single" w:color="auto" w:sz="4" w:space="0"/>
              <w:right w:val="single" w:color="auto" w:sz="4" w:space="0"/>
            </w:tcBorders>
            <w:shd w:val="clear" w:color="auto" w:fill="auto"/>
            <w:noWrap/>
            <w:vAlign w:val="center"/>
          </w:tcPr>
          <w:p w14:paraId="4E582469">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在何地何单位学习或工作</w:t>
            </w:r>
          </w:p>
        </w:tc>
        <w:tc>
          <w:tcPr>
            <w:tcW w:w="1587" w:type="dxa"/>
            <w:tcBorders>
              <w:top w:val="single" w:color="auto" w:sz="4" w:space="0"/>
              <w:left w:val="nil"/>
              <w:bottom w:val="single" w:color="auto" w:sz="4" w:space="0"/>
              <w:right w:val="single" w:color="auto" w:sz="4" w:space="0"/>
            </w:tcBorders>
            <w:shd w:val="clear" w:color="auto" w:fill="auto"/>
            <w:noWrap/>
            <w:vAlign w:val="center"/>
          </w:tcPr>
          <w:p w14:paraId="7C1AD2A8">
            <w:pPr>
              <w:widowControl/>
              <w:jc w:val="left"/>
              <w:rPr>
                <w:rFonts w:ascii="宋体" w:hAnsi="宋体" w:eastAsia="宋体" w:cs="宋体"/>
                <w:color w:val="000000"/>
                <w:kern w:val="0"/>
                <w:sz w:val="22"/>
              </w:rPr>
            </w:pPr>
            <w:r>
              <w:rPr>
                <w:rFonts w:hint="eastAsia" w:ascii="宋体" w:hAnsi="宋体" w:eastAsia="宋体" w:cs="宋体"/>
                <w:color w:val="000000"/>
                <w:kern w:val="0"/>
                <w:sz w:val="22"/>
              </w:rPr>
              <w:t>任何职务</w:t>
            </w:r>
          </w:p>
        </w:tc>
        <w:tc>
          <w:tcPr>
            <w:tcW w:w="1441" w:type="dxa"/>
            <w:tcBorders>
              <w:top w:val="single" w:color="auto" w:sz="4" w:space="0"/>
              <w:left w:val="nil"/>
              <w:bottom w:val="single" w:color="auto" w:sz="4" w:space="0"/>
              <w:right w:val="single" w:color="auto" w:sz="4" w:space="0"/>
            </w:tcBorders>
            <w:shd w:val="clear" w:color="auto" w:fill="auto"/>
            <w:noWrap/>
            <w:vAlign w:val="center"/>
          </w:tcPr>
          <w:p w14:paraId="687A2E09">
            <w:pPr>
              <w:widowControl/>
              <w:jc w:val="left"/>
              <w:rPr>
                <w:rFonts w:ascii="宋体" w:hAnsi="宋体" w:eastAsia="宋体" w:cs="宋体"/>
                <w:color w:val="000000"/>
                <w:kern w:val="0"/>
                <w:sz w:val="22"/>
              </w:rPr>
            </w:pPr>
            <w:r>
              <w:rPr>
                <w:rFonts w:hint="eastAsia" w:ascii="宋体" w:hAnsi="宋体" w:eastAsia="宋体" w:cs="宋体"/>
                <w:color w:val="000000"/>
                <w:kern w:val="0"/>
                <w:sz w:val="22"/>
              </w:rPr>
              <w:t>证明人</w:t>
            </w:r>
          </w:p>
        </w:tc>
      </w:tr>
      <w:tr w14:paraId="33BD379E">
        <w:tblPrEx>
          <w:tblCellMar>
            <w:top w:w="0" w:type="dxa"/>
            <w:left w:w="108" w:type="dxa"/>
            <w:bottom w:w="0" w:type="dxa"/>
            <w:right w:w="108" w:type="dxa"/>
          </w:tblCellMar>
        </w:tblPrEx>
        <w:trPr>
          <w:trHeight w:val="491" w:hRule="atLeast"/>
        </w:trPr>
        <w:tc>
          <w:tcPr>
            <w:tcW w:w="1602" w:type="dxa"/>
            <w:tcBorders>
              <w:top w:val="nil"/>
              <w:left w:val="single" w:color="auto" w:sz="4" w:space="0"/>
              <w:bottom w:val="single" w:color="auto" w:sz="4" w:space="0"/>
              <w:right w:val="single" w:color="auto" w:sz="4" w:space="0"/>
            </w:tcBorders>
            <w:shd w:val="clear" w:color="auto" w:fill="auto"/>
            <w:noWrap/>
            <w:vAlign w:val="center"/>
          </w:tcPr>
          <w:p w14:paraId="61AEAFAD">
            <w:pPr>
              <w:widowControl/>
              <w:jc w:val="right"/>
              <w:rPr>
                <w:rFonts w:ascii="宋体" w:hAnsi="宋体" w:eastAsia="宋体" w:cs="宋体"/>
                <w:color w:val="000000"/>
                <w:kern w:val="0"/>
                <w:sz w:val="22"/>
              </w:rPr>
            </w:pPr>
            <w:r>
              <w:rPr>
                <w:rFonts w:hint="eastAsia" w:ascii="宋体" w:hAnsi="宋体" w:eastAsia="宋体" w:cs="宋体"/>
                <w:color w:val="000000"/>
                <w:kern w:val="0"/>
                <w:sz w:val="22"/>
              </w:rPr>
              <w:t>2022年9月</w:t>
            </w:r>
          </w:p>
        </w:tc>
        <w:tc>
          <w:tcPr>
            <w:tcW w:w="1586" w:type="dxa"/>
            <w:tcBorders>
              <w:top w:val="nil"/>
              <w:left w:val="nil"/>
              <w:bottom w:val="single" w:color="auto" w:sz="4" w:space="0"/>
              <w:right w:val="single" w:color="auto" w:sz="4" w:space="0"/>
            </w:tcBorders>
            <w:shd w:val="clear" w:color="auto" w:fill="auto"/>
            <w:noWrap/>
            <w:vAlign w:val="center"/>
          </w:tcPr>
          <w:p w14:paraId="15A6A51A">
            <w:pPr>
              <w:widowControl/>
              <w:jc w:val="right"/>
              <w:rPr>
                <w:rFonts w:ascii="宋体" w:hAnsi="宋体" w:eastAsia="宋体" w:cs="宋体"/>
                <w:color w:val="000000"/>
                <w:kern w:val="0"/>
                <w:sz w:val="22"/>
              </w:rPr>
            </w:pPr>
            <w:r>
              <w:rPr>
                <w:rFonts w:hint="eastAsia" w:ascii="宋体" w:hAnsi="宋体" w:eastAsia="宋体" w:cs="宋体"/>
                <w:color w:val="000000"/>
                <w:kern w:val="0"/>
                <w:sz w:val="22"/>
              </w:rPr>
              <w:t>2026年6月</w:t>
            </w:r>
          </w:p>
        </w:tc>
        <w:tc>
          <w:tcPr>
            <w:tcW w:w="3748" w:type="dxa"/>
            <w:tcBorders>
              <w:top w:val="nil"/>
              <w:left w:val="nil"/>
              <w:bottom w:val="single" w:color="auto" w:sz="4" w:space="0"/>
              <w:right w:val="single" w:color="auto" w:sz="4" w:space="0"/>
            </w:tcBorders>
            <w:shd w:val="clear" w:color="auto" w:fill="auto"/>
            <w:noWrap/>
            <w:vAlign w:val="center"/>
          </w:tcPr>
          <w:p w14:paraId="6F7FB26F">
            <w:pPr>
              <w:widowControl/>
              <w:jc w:val="left"/>
              <w:rPr>
                <w:rFonts w:ascii="宋体" w:hAnsi="宋体" w:eastAsia="宋体" w:cs="宋体"/>
                <w:color w:val="000000"/>
                <w:kern w:val="0"/>
                <w:sz w:val="22"/>
              </w:rPr>
            </w:pPr>
            <w:r>
              <w:rPr>
                <w:rFonts w:hint="eastAsia"/>
                <w:color w:val="000000"/>
                <w:sz w:val="22"/>
              </w:rPr>
              <w:t>在家学习</w:t>
            </w:r>
          </w:p>
        </w:tc>
        <w:tc>
          <w:tcPr>
            <w:tcW w:w="1587" w:type="dxa"/>
            <w:tcBorders>
              <w:top w:val="nil"/>
              <w:left w:val="nil"/>
              <w:bottom w:val="single" w:color="auto" w:sz="4" w:space="0"/>
              <w:right w:val="single" w:color="auto" w:sz="4" w:space="0"/>
            </w:tcBorders>
            <w:shd w:val="clear" w:color="auto" w:fill="auto"/>
            <w:noWrap/>
            <w:vAlign w:val="center"/>
          </w:tcPr>
          <w:p w14:paraId="597EE4FF">
            <w:pPr>
              <w:widowControl/>
              <w:jc w:val="left"/>
              <w:rPr>
                <w:rFonts w:ascii="宋体" w:hAnsi="宋体" w:eastAsia="宋体" w:cs="宋体"/>
                <w:color w:val="000000"/>
                <w:kern w:val="0"/>
                <w:sz w:val="22"/>
              </w:rPr>
            </w:pPr>
            <w:r>
              <w:rPr>
                <w:rFonts w:hint="eastAsia" w:ascii="宋体" w:hAnsi="宋体" w:eastAsia="宋体" w:cs="宋体"/>
                <w:color w:val="000000"/>
                <w:kern w:val="0"/>
                <w:sz w:val="22"/>
              </w:rPr>
              <w:t>无</w:t>
            </w:r>
          </w:p>
        </w:tc>
        <w:tc>
          <w:tcPr>
            <w:tcW w:w="1441" w:type="dxa"/>
            <w:tcBorders>
              <w:top w:val="nil"/>
              <w:left w:val="nil"/>
              <w:bottom w:val="single" w:color="auto" w:sz="4" w:space="0"/>
              <w:right w:val="single" w:color="auto" w:sz="4" w:space="0"/>
            </w:tcBorders>
            <w:shd w:val="clear" w:color="auto" w:fill="auto"/>
            <w:noWrap/>
            <w:vAlign w:val="center"/>
          </w:tcPr>
          <w:p w14:paraId="1A73F479">
            <w:pPr>
              <w:widowControl/>
              <w:jc w:val="left"/>
              <w:rPr>
                <w:rFonts w:ascii="宋体" w:hAnsi="宋体" w:eastAsia="宋体" w:cs="宋体"/>
                <w:color w:val="000000"/>
                <w:kern w:val="0"/>
                <w:sz w:val="22"/>
              </w:rPr>
            </w:pPr>
            <w:r>
              <w:rPr>
                <w:rFonts w:hint="eastAsia"/>
                <w:color w:val="000000"/>
                <w:sz w:val="22"/>
              </w:rPr>
              <w:t>知情人姓名</w:t>
            </w:r>
          </w:p>
        </w:tc>
      </w:tr>
      <w:tr w14:paraId="64B81FFB">
        <w:tblPrEx>
          <w:tblCellMar>
            <w:top w:w="0" w:type="dxa"/>
            <w:left w:w="108" w:type="dxa"/>
            <w:bottom w:w="0" w:type="dxa"/>
            <w:right w:w="108" w:type="dxa"/>
          </w:tblCellMar>
        </w:tblPrEx>
        <w:trPr>
          <w:trHeight w:val="491" w:hRule="atLeast"/>
        </w:trPr>
        <w:tc>
          <w:tcPr>
            <w:tcW w:w="1602" w:type="dxa"/>
            <w:tcBorders>
              <w:top w:val="nil"/>
              <w:left w:val="single" w:color="auto" w:sz="4" w:space="0"/>
              <w:bottom w:val="single" w:color="auto" w:sz="4" w:space="0"/>
              <w:right w:val="single" w:color="auto" w:sz="4" w:space="0"/>
            </w:tcBorders>
            <w:shd w:val="clear" w:color="auto" w:fill="auto"/>
            <w:noWrap/>
            <w:vAlign w:val="center"/>
          </w:tcPr>
          <w:p w14:paraId="7DEFE468">
            <w:pPr>
              <w:widowControl/>
              <w:jc w:val="right"/>
              <w:rPr>
                <w:rFonts w:ascii="宋体" w:hAnsi="宋体" w:eastAsia="宋体" w:cs="宋体"/>
                <w:color w:val="000000"/>
                <w:kern w:val="0"/>
                <w:sz w:val="22"/>
              </w:rPr>
            </w:pPr>
            <w:r>
              <w:rPr>
                <w:rFonts w:hint="eastAsia" w:ascii="宋体" w:hAnsi="宋体" w:eastAsia="宋体" w:cs="宋体"/>
                <w:color w:val="000000"/>
                <w:kern w:val="0"/>
                <w:sz w:val="22"/>
              </w:rPr>
              <w:t>2019年9月</w:t>
            </w:r>
          </w:p>
        </w:tc>
        <w:tc>
          <w:tcPr>
            <w:tcW w:w="1586" w:type="dxa"/>
            <w:tcBorders>
              <w:top w:val="nil"/>
              <w:left w:val="nil"/>
              <w:bottom w:val="single" w:color="auto" w:sz="4" w:space="0"/>
              <w:right w:val="single" w:color="auto" w:sz="4" w:space="0"/>
            </w:tcBorders>
            <w:shd w:val="clear" w:color="auto" w:fill="auto"/>
            <w:noWrap/>
            <w:vAlign w:val="center"/>
          </w:tcPr>
          <w:p w14:paraId="39F3A120">
            <w:pPr>
              <w:widowControl/>
              <w:jc w:val="right"/>
              <w:rPr>
                <w:rFonts w:ascii="宋体" w:hAnsi="宋体" w:eastAsia="宋体" w:cs="宋体"/>
                <w:color w:val="000000"/>
                <w:kern w:val="0"/>
                <w:sz w:val="22"/>
              </w:rPr>
            </w:pPr>
            <w:r>
              <w:rPr>
                <w:rFonts w:hint="eastAsia" w:ascii="宋体" w:hAnsi="宋体" w:eastAsia="宋体" w:cs="宋体"/>
                <w:color w:val="000000"/>
                <w:kern w:val="0"/>
                <w:sz w:val="22"/>
              </w:rPr>
              <w:t>2022年6月</w:t>
            </w:r>
          </w:p>
        </w:tc>
        <w:tc>
          <w:tcPr>
            <w:tcW w:w="3748" w:type="dxa"/>
            <w:tcBorders>
              <w:top w:val="nil"/>
              <w:left w:val="nil"/>
              <w:bottom w:val="single" w:color="auto" w:sz="4" w:space="0"/>
              <w:right w:val="single" w:color="auto" w:sz="4" w:space="0"/>
            </w:tcBorders>
            <w:shd w:val="clear" w:color="auto" w:fill="auto"/>
            <w:noWrap/>
            <w:vAlign w:val="center"/>
          </w:tcPr>
          <w:p w14:paraId="3C0AA885">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初中毕业学校名称</w:t>
            </w:r>
          </w:p>
        </w:tc>
        <w:tc>
          <w:tcPr>
            <w:tcW w:w="1587" w:type="dxa"/>
            <w:tcBorders>
              <w:top w:val="nil"/>
              <w:left w:val="nil"/>
              <w:bottom w:val="single" w:color="auto" w:sz="4" w:space="0"/>
              <w:right w:val="single" w:color="auto" w:sz="4" w:space="0"/>
            </w:tcBorders>
            <w:shd w:val="clear" w:color="auto" w:fill="auto"/>
            <w:noWrap/>
            <w:vAlign w:val="center"/>
          </w:tcPr>
          <w:p w14:paraId="39609AFD">
            <w:pPr>
              <w:widowControl/>
              <w:jc w:val="left"/>
              <w:rPr>
                <w:rFonts w:ascii="宋体" w:hAnsi="宋体" w:eastAsia="宋体" w:cs="宋体"/>
                <w:color w:val="000000"/>
                <w:kern w:val="0"/>
                <w:sz w:val="22"/>
              </w:rPr>
            </w:pPr>
            <w:r>
              <w:rPr>
                <w:rFonts w:hint="eastAsia" w:ascii="宋体" w:hAnsi="宋体" w:eastAsia="宋体" w:cs="宋体"/>
                <w:color w:val="000000"/>
                <w:kern w:val="0"/>
                <w:sz w:val="22"/>
              </w:rPr>
              <w:t>个人担任职务</w:t>
            </w:r>
          </w:p>
        </w:tc>
        <w:tc>
          <w:tcPr>
            <w:tcW w:w="1441" w:type="dxa"/>
            <w:tcBorders>
              <w:top w:val="nil"/>
              <w:left w:val="nil"/>
              <w:bottom w:val="single" w:color="auto" w:sz="4" w:space="0"/>
              <w:right w:val="single" w:color="auto" w:sz="4" w:space="0"/>
            </w:tcBorders>
            <w:shd w:val="clear" w:color="auto" w:fill="auto"/>
            <w:noWrap/>
            <w:vAlign w:val="center"/>
          </w:tcPr>
          <w:p w14:paraId="1C106891">
            <w:pPr>
              <w:widowControl/>
              <w:jc w:val="left"/>
              <w:rPr>
                <w:rFonts w:ascii="宋体" w:hAnsi="宋体" w:eastAsia="宋体" w:cs="宋体"/>
                <w:color w:val="000000"/>
                <w:kern w:val="0"/>
                <w:sz w:val="22"/>
              </w:rPr>
            </w:pPr>
            <w:r>
              <w:rPr>
                <w:rFonts w:hint="eastAsia" w:ascii="宋体" w:hAnsi="宋体" w:eastAsia="宋体" w:cs="宋体"/>
                <w:color w:val="000000"/>
                <w:kern w:val="0"/>
                <w:sz w:val="22"/>
              </w:rPr>
              <w:t>班主任姓名</w:t>
            </w:r>
          </w:p>
        </w:tc>
      </w:tr>
      <w:tr w14:paraId="785FBE4C">
        <w:tblPrEx>
          <w:tblCellMar>
            <w:top w:w="0" w:type="dxa"/>
            <w:left w:w="108" w:type="dxa"/>
            <w:bottom w:w="0" w:type="dxa"/>
            <w:right w:w="108" w:type="dxa"/>
          </w:tblCellMar>
        </w:tblPrEx>
        <w:trPr>
          <w:trHeight w:val="491" w:hRule="atLeast"/>
        </w:trPr>
        <w:tc>
          <w:tcPr>
            <w:tcW w:w="1602" w:type="dxa"/>
            <w:tcBorders>
              <w:top w:val="nil"/>
              <w:left w:val="single" w:color="auto" w:sz="4" w:space="0"/>
              <w:bottom w:val="single" w:color="auto" w:sz="4" w:space="0"/>
              <w:right w:val="single" w:color="auto" w:sz="4" w:space="0"/>
            </w:tcBorders>
            <w:shd w:val="clear" w:color="auto" w:fill="auto"/>
            <w:noWrap/>
            <w:vAlign w:val="center"/>
          </w:tcPr>
          <w:p w14:paraId="2A94F4B6">
            <w:pPr>
              <w:widowControl/>
              <w:jc w:val="right"/>
              <w:rPr>
                <w:rFonts w:ascii="宋体" w:hAnsi="宋体" w:eastAsia="宋体" w:cs="宋体"/>
                <w:color w:val="000000"/>
                <w:kern w:val="0"/>
                <w:sz w:val="22"/>
              </w:rPr>
            </w:pPr>
            <w:r>
              <w:rPr>
                <w:rFonts w:hint="eastAsia" w:ascii="宋体" w:hAnsi="宋体" w:eastAsia="宋体" w:cs="宋体"/>
                <w:color w:val="000000"/>
                <w:kern w:val="0"/>
                <w:sz w:val="22"/>
              </w:rPr>
              <w:t>2013年9月</w:t>
            </w:r>
          </w:p>
        </w:tc>
        <w:tc>
          <w:tcPr>
            <w:tcW w:w="1586" w:type="dxa"/>
            <w:tcBorders>
              <w:top w:val="nil"/>
              <w:left w:val="nil"/>
              <w:bottom w:val="single" w:color="auto" w:sz="4" w:space="0"/>
              <w:right w:val="single" w:color="auto" w:sz="4" w:space="0"/>
            </w:tcBorders>
            <w:shd w:val="clear" w:color="auto" w:fill="auto"/>
            <w:noWrap/>
            <w:vAlign w:val="center"/>
          </w:tcPr>
          <w:p w14:paraId="6D376426">
            <w:pPr>
              <w:widowControl/>
              <w:jc w:val="right"/>
              <w:rPr>
                <w:rFonts w:ascii="宋体" w:hAnsi="宋体" w:eastAsia="宋体" w:cs="宋体"/>
                <w:color w:val="000000"/>
                <w:kern w:val="0"/>
                <w:sz w:val="22"/>
              </w:rPr>
            </w:pPr>
            <w:r>
              <w:rPr>
                <w:rFonts w:hint="eastAsia" w:ascii="宋体" w:hAnsi="宋体" w:eastAsia="宋体" w:cs="宋体"/>
                <w:color w:val="000000"/>
                <w:kern w:val="0"/>
                <w:sz w:val="22"/>
              </w:rPr>
              <w:t>2019年6月</w:t>
            </w:r>
          </w:p>
        </w:tc>
        <w:tc>
          <w:tcPr>
            <w:tcW w:w="3748" w:type="dxa"/>
            <w:tcBorders>
              <w:top w:val="nil"/>
              <w:left w:val="nil"/>
              <w:bottom w:val="single" w:color="auto" w:sz="4" w:space="0"/>
              <w:right w:val="single" w:color="auto" w:sz="4" w:space="0"/>
            </w:tcBorders>
            <w:shd w:val="clear" w:color="auto" w:fill="auto"/>
            <w:noWrap/>
            <w:vAlign w:val="center"/>
          </w:tcPr>
          <w:p w14:paraId="13649DA4">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小学毕业学校名称</w:t>
            </w:r>
          </w:p>
        </w:tc>
        <w:tc>
          <w:tcPr>
            <w:tcW w:w="1587" w:type="dxa"/>
            <w:tcBorders>
              <w:top w:val="nil"/>
              <w:left w:val="nil"/>
              <w:bottom w:val="single" w:color="auto" w:sz="4" w:space="0"/>
              <w:right w:val="single" w:color="auto" w:sz="4" w:space="0"/>
            </w:tcBorders>
            <w:shd w:val="clear" w:color="auto" w:fill="auto"/>
            <w:noWrap/>
            <w:vAlign w:val="center"/>
          </w:tcPr>
          <w:p w14:paraId="5CE8CE99">
            <w:pPr>
              <w:widowControl/>
              <w:jc w:val="left"/>
              <w:rPr>
                <w:rFonts w:ascii="宋体" w:hAnsi="宋体" w:eastAsia="宋体" w:cs="宋体"/>
                <w:color w:val="000000"/>
                <w:kern w:val="0"/>
                <w:sz w:val="22"/>
              </w:rPr>
            </w:pPr>
            <w:r>
              <w:rPr>
                <w:rFonts w:hint="eastAsia" w:ascii="宋体" w:hAnsi="宋体" w:eastAsia="宋体" w:cs="宋体"/>
                <w:color w:val="000000"/>
                <w:kern w:val="0"/>
                <w:sz w:val="22"/>
              </w:rPr>
              <w:t>个人担任职务</w:t>
            </w:r>
          </w:p>
        </w:tc>
        <w:tc>
          <w:tcPr>
            <w:tcW w:w="1441" w:type="dxa"/>
            <w:tcBorders>
              <w:top w:val="nil"/>
              <w:left w:val="nil"/>
              <w:bottom w:val="single" w:color="auto" w:sz="4" w:space="0"/>
              <w:right w:val="single" w:color="auto" w:sz="4" w:space="0"/>
            </w:tcBorders>
            <w:shd w:val="clear" w:color="auto" w:fill="auto"/>
            <w:noWrap/>
            <w:vAlign w:val="center"/>
          </w:tcPr>
          <w:p w14:paraId="2D275D4C">
            <w:pPr>
              <w:widowControl/>
              <w:jc w:val="left"/>
              <w:rPr>
                <w:rFonts w:ascii="宋体" w:hAnsi="宋体" w:eastAsia="宋体" w:cs="宋体"/>
                <w:color w:val="000000"/>
                <w:kern w:val="0"/>
                <w:sz w:val="22"/>
              </w:rPr>
            </w:pPr>
            <w:r>
              <w:rPr>
                <w:rFonts w:hint="eastAsia" w:ascii="宋体" w:hAnsi="宋体" w:eastAsia="宋体" w:cs="宋体"/>
                <w:color w:val="000000"/>
                <w:kern w:val="0"/>
                <w:sz w:val="22"/>
              </w:rPr>
              <w:t>班主任姓名</w:t>
            </w:r>
          </w:p>
        </w:tc>
      </w:tr>
    </w:tbl>
    <w:p w14:paraId="4DE47E26">
      <w:pPr>
        <w:ind w:firstLine="562" w:firstLineChars="200"/>
        <w:jc w:val="left"/>
        <w:rPr>
          <w:rFonts w:hint="eastAsia" w:asciiTheme="minorEastAsia" w:hAnsiTheme="minorEastAsia"/>
          <w:b/>
          <w:sz w:val="28"/>
          <w:szCs w:val="28"/>
        </w:rPr>
      </w:pPr>
    </w:p>
    <w:p w14:paraId="3E00FEC8">
      <w:pPr>
        <w:ind w:firstLine="562" w:firstLineChars="200"/>
        <w:jc w:val="left"/>
        <w:rPr>
          <w:rFonts w:hint="eastAsia" w:asciiTheme="minorEastAsia" w:hAnsiTheme="minorEastAsia"/>
          <w:b/>
          <w:sz w:val="28"/>
          <w:szCs w:val="28"/>
        </w:rPr>
      </w:pPr>
    </w:p>
    <w:p w14:paraId="222C22BC">
      <w:pPr>
        <w:ind w:firstLine="562" w:firstLineChars="200"/>
        <w:jc w:val="left"/>
        <w:rPr>
          <w:rFonts w:hint="eastAsia" w:asciiTheme="minorEastAsia" w:hAnsiTheme="minorEastAsia"/>
          <w:b/>
          <w:sz w:val="28"/>
          <w:szCs w:val="28"/>
        </w:rPr>
      </w:pPr>
    </w:p>
    <w:p w14:paraId="7A7E2831">
      <w:pPr>
        <w:ind w:firstLine="562" w:firstLineChars="200"/>
        <w:jc w:val="left"/>
        <w:rPr>
          <w:rFonts w:asciiTheme="minorEastAsia" w:hAnsiTheme="minorEastAsia"/>
          <w:b/>
          <w:sz w:val="28"/>
          <w:szCs w:val="28"/>
        </w:rPr>
      </w:pPr>
      <w:r>
        <w:rPr>
          <w:rFonts w:hint="eastAsia" w:asciiTheme="minorEastAsia" w:hAnsiTheme="minorEastAsia"/>
          <w:b/>
          <w:sz w:val="28"/>
          <w:szCs w:val="28"/>
        </w:rPr>
        <w:t>5、社会考生高考报名准备证件资料目录及要求</w:t>
      </w:r>
    </w:p>
    <w:tbl>
      <w:tblPr>
        <w:tblStyle w:val="5"/>
        <w:tblW w:w="10220" w:type="dxa"/>
        <w:tblInd w:w="93" w:type="dxa"/>
        <w:tblLayout w:type="autofit"/>
        <w:tblCellMar>
          <w:top w:w="0" w:type="dxa"/>
          <w:left w:w="108" w:type="dxa"/>
          <w:bottom w:w="0" w:type="dxa"/>
          <w:right w:w="108" w:type="dxa"/>
        </w:tblCellMar>
      </w:tblPr>
      <w:tblGrid>
        <w:gridCol w:w="440"/>
        <w:gridCol w:w="1660"/>
        <w:gridCol w:w="1080"/>
        <w:gridCol w:w="1200"/>
        <w:gridCol w:w="1280"/>
        <w:gridCol w:w="960"/>
        <w:gridCol w:w="3600"/>
      </w:tblGrid>
      <w:tr w14:paraId="06AA83E4">
        <w:tblPrEx>
          <w:tblCellMar>
            <w:top w:w="0" w:type="dxa"/>
            <w:left w:w="108" w:type="dxa"/>
            <w:bottom w:w="0" w:type="dxa"/>
            <w:right w:w="108" w:type="dxa"/>
          </w:tblCellMar>
        </w:tblPrEx>
        <w:trPr>
          <w:trHeight w:val="765" w:hRule="atLeast"/>
        </w:trPr>
        <w:tc>
          <w:tcPr>
            <w:tcW w:w="440" w:type="dxa"/>
            <w:tcBorders>
              <w:top w:val="single" w:color="auto" w:sz="4" w:space="0"/>
              <w:left w:val="single" w:color="auto" w:sz="4" w:space="0"/>
              <w:bottom w:val="single" w:color="auto" w:sz="4" w:space="0"/>
              <w:right w:val="single" w:color="auto" w:sz="4" w:space="0"/>
            </w:tcBorders>
            <w:shd w:val="clear" w:color="auto" w:fill="auto"/>
            <w:vAlign w:val="center"/>
          </w:tcPr>
          <w:p w14:paraId="182922B4">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序号</w:t>
            </w:r>
          </w:p>
        </w:tc>
        <w:tc>
          <w:tcPr>
            <w:tcW w:w="1660" w:type="dxa"/>
            <w:tcBorders>
              <w:top w:val="single" w:color="auto" w:sz="4" w:space="0"/>
              <w:left w:val="nil"/>
              <w:bottom w:val="single" w:color="auto" w:sz="4" w:space="0"/>
              <w:right w:val="single" w:color="auto" w:sz="4" w:space="0"/>
            </w:tcBorders>
            <w:shd w:val="clear" w:color="auto" w:fill="auto"/>
            <w:vAlign w:val="center"/>
          </w:tcPr>
          <w:p w14:paraId="76F978F9">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证件资料名称</w:t>
            </w:r>
          </w:p>
        </w:tc>
        <w:tc>
          <w:tcPr>
            <w:tcW w:w="1080" w:type="dxa"/>
            <w:tcBorders>
              <w:top w:val="single" w:color="auto" w:sz="4" w:space="0"/>
              <w:left w:val="nil"/>
              <w:bottom w:val="single" w:color="auto" w:sz="4" w:space="0"/>
              <w:right w:val="single" w:color="auto" w:sz="4" w:space="0"/>
            </w:tcBorders>
            <w:shd w:val="clear" w:color="auto" w:fill="auto"/>
            <w:vAlign w:val="center"/>
          </w:tcPr>
          <w:p w14:paraId="4E92CE5C">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考生类别</w:t>
            </w:r>
          </w:p>
        </w:tc>
        <w:tc>
          <w:tcPr>
            <w:tcW w:w="1200" w:type="dxa"/>
            <w:tcBorders>
              <w:top w:val="single" w:color="auto" w:sz="4" w:space="0"/>
              <w:left w:val="nil"/>
              <w:bottom w:val="single" w:color="auto" w:sz="4" w:space="0"/>
              <w:right w:val="single" w:color="auto" w:sz="4" w:space="0"/>
            </w:tcBorders>
            <w:shd w:val="clear" w:color="auto" w:fill="auto"/>
            <w:vAlign w:val="center"/>
          </w:tcPr>
          <w:p w14:paraId="647743BD">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上传</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内容</w:t>
            </w:r>
          </w:p>
        </w:tc>
        <w:tc>
          <w:tcPr>
            <w:tcW w:w="1280" w:type="dxa"/>
            <w:tcBorders>
              <w:top w:val="single" w:color="auto" w:sz="4" w:space="0"/>
              <w:left w:val="nil"/>
              <w:bottom w:val="single" w:color="auto" w:sz="4" w:space="0"/>
              <w:right w:val="single" w:color="auto" w:sz="4" w:space="0"/>
            </w:tcBorders>
            <w:shd w:val="clear" w:color="auto" w:fill="auto"/>
            <w:vAlign w:val="center"/>
          </w:tcPr>
          <w:p w14:paraId="1812BF71">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上传</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路径</w:t>
            </w:r>
          </w:p>
        </w:tc>
        <w:tc>
          <w:tcPr>
            <w:tcW w:w="960" w:type="dxa"/>
            <w:tcBorders>
              <w:top w:val="single" w:color="auto" w:sz="4" w:space="0"/>
              <w:left w:val="nil"/>
              <w:bottom w:val="single" w:color="auto" w:sz="4" w:space="0"/>
              <w:right w:val="single" w:color="auto" w:sz="4" w:space="0"/>
            </w:tcBorders>
            <w:shd w:val="clear" w:color="auto" w:fill="auto"/>
            <w:vAlign w:val="center"/>
          </w:tcPr>
          <w:p w14:paraId="055101B2">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高考报名档案</w:t>
            </w:r>
          </w:p>
        </w:tc>
        <w:tc>
          <w:tcPr>
            <w:tcW w:w="3600" w:type="dxa"/>
            <w:tcBorders>
              <w:top w:val="single" w:color="auto" w:sz="4" w:space="0"/>
              <w:left w:val="nil"/>
              <w:bottom w:val="single" w:color="auto" w:sz="4" w:space="0"/>
              <w:right w:val="single" w:color="auto" w:sz="4" w:space="0"/>
            </w:tcBorders>
            <w:shd w:val="clear" w:color="auto" w:fill="auto"/>
            <w:vAlign w:val="center"/>
          </w:tcPr>
          <w:p w14:paraId="29920DB3">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备注</w:t>
            </w:r>
          </w:p>
        </w:tc>
      </w:tr>
      <w:tr w14:paraId="06368B89">
        <w:tblPrEx>
          <w:tblCellMar>
            <w:top w:w="0" w:type="dxa"/>
            <w:left w:w="108" w:type="dxa"/>
            <w:bottom w:w="0" w:type="dxa"/>
            <w:right w:w="108" w:type="dxa"/>
          </w:tblCellMar>
        </w:tblPrEx>
        <w:trPr>
          <w:trHeight w:val="787" w:hRule="atLeast"/>
        </w:trPr>
        <w:tc>
          <w:tcPr>
            <w:tcW w:w="440" w:type="dxa"/>
            <w:tcBorders>
              <w:top w:val="nil"/>
              <w:left w:val="single" w:color="auto" w:sz="4" w:space="0"/>
              <w:bottom w:val="single" w:color="auto" w:sz="4" w:space="0"/>
              <w:right w:val="single" w:color="auto" w:sz="4" w:space="0"/>
            </w:tcBorders>
            <w:shd w:val="clear" w:color="auto" w:fill="auto"/>
            <w:vAlign w:val="center"/>
          </w:tcPr>
          <w:p w14:paraId="73B37939">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1660" w:type="dxa"/>
            <w:tcBorders>
              <w:top w:val="nil"/>
              <w:left w:val="nil"/>
              <w:bottom w:val="single" w:color="auto" w:sz="4" w:space="0"/>
              <w:right w:val="single" w:color="auto" w:sz="4" w:space="0"/>
            </w:tcBorders>
            <w:shd w:val="clear" w:color="auto" w:fill="auto"/>
            <w:vAlign w:val="center"/>
          </w:tcPr>
          <w:p w14:paraId="6396B7F3">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户口簿首页</w:t>
            </w:r>
          </w:p>
        </w:tc>
        <w:tc>
          <w:tcPr>
            <w:tcW w:w="1080" w:type="dxa"/>
            <w:tcBorders>
              <w:top w:val="nil"/>
              <w:left w:val="nil"/>
              <w:bottom w:val="single" w:color="auto" w:sz="4" w:space="0"/>
              <w:right w:val="single" w:color="auto" w:sz="4" w:space="0"/>
            </w:tcBorders>
            <w:shd w:val="clear" w:color="auto" w:fill="auto"/>
            <w:vAlign w:val="center"/>
          </w:tcPr>
          <w:p w14:paraId="6DC88EA2">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所有考生</w:t>
            </w:r>
          </w:p>
        </w:tc>
        <w:tc>
          <w:tcPr>
            <w:tcW w:w="1200" w:type="dxa"/>
            <w:tcBorders>
              <w:top w:val="nil"/>
              <w:left w:val="nil"/>
              <w:bottom w:val="single" w:color="auto" w:sz="4" w:space="0"/>
              <w:right w:val="single" w:color="auto" w:sz="4" w:space="0"/>
            </w:tcBorders>
            <w:shd w:val="clear" w:color="auto" w:fill="auto"/>
            <w:vAlign w:val="center"/>
          </w:tcPr>
          <w:p w14:paraId="55568348">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首页原件彩色照片</w:t>
            </w:r>
          </w:p>
        </w:tc>
        <w:tc>
          <w:tcPr>
            <w:tcW w:w="1280" w:type="dxa"/>
            <w:tcBorders>
              <w:top w:val="nil"/>
              <w:left w:val="nil"/>
              <w:bottom w:val="single" w:color="auto" w:sz="4" w:space="0"/>
              <w:right w:val="single" w:color="auto" w:sz="4" w:space="0"/>
            </w:tcBorders>
            <w:shd w:val="clear" w:color="auto" w:fill="auto"/>
            <w:vAlign w:val="center"/>
          </w:tcPr>
          <w:p w14:paraId="7D3C62F9">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户口簿首页</w:t>
            </w:r>
          </w:p>
        </w:tc>
        <w:tc>
          <w:tcPr>
            <w:tcW w:w="960" w:type="dxa"/>
            <w:vMerge w:val="restart"/>
            <w:tcBorders>
              <w:top w:val="nil"/>
              <w:left w:val="nil"/>
              <w:right w:val="single" w:color="auto" w:sz="4" w:space="0"/>
            </w:tcBorders>
            <w:shd w:val="clear" w:color="auto" w:fill="auto"/>
            <w:vAlign w:val="center"/>
          </w:tcPr>
          <w:p w14:paraId="47660952">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复印件</w:t>
            </w:r>
          </w:p>
        </w:tc>
        <w:tc>
          <w:tcPr>
            <w:tcW w:w="3600" w:type="dxa"/>
            <w:vMerge w:val="restart"/>
            <w:tcBorders>
              <w:top w:val="nil"/>
              <w:left w:val="single" w:color="auto" w:sz="4" w:space="0"/>
              <w:bottom w:val="single" w:color="000000" w:sz="4" w:space="0"/>
              <w:right w:val="single" w:color="auto" w:sz="4" w:space="0"/>
            </w:tcBorders>
            <w:shd w:val="clear" w:color="auto" w:fill="auto"/>
            <w:vAlign w:val="center"/>
          </w:tcPr>
          <w:p w14:paraId="13998E18">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首页和本人页复印到一张A4纸同一面上</w:t>
            </w:r>
          </w:p>
        </w:tc>
      </w:tr>
      <w:tr w14:paraId="41F110D7">
        <w:tblPrEx>
          <w:tblCellMar>
            <w:top w:w="0" w:type="dxa"/>
            <w:left w:w="108" w:type="dxa"/>
            <w:bottom w:w="0" w:type="dxa"/>
            <w:right w:w="108" w:type="dxa"/>
          </w:tblCellMar>
        </w:tblPrEx>
        <w:trPr>
          <w:trHeight w:val="952" w:hRule="atLeast"/>
        </w:trPr>
        <w:tc>
          <w:tcPr>
            <w:tcW w:w="440" w:type="dxa"/>
            <w:tcBorders>
              <w:top w:val="nil"/>
              <w:left w:val="single" w:color="auto" w:sz="4" w:space="0"/>
              <w:bottom w:val="single" w:color="auto" w:sz="4" w:space="0"/>
              <w:right w:val="single" w:color="auto" w:sz="4" w:space="0"/>
            </w:tcBorders>
            <w:shd w:val="clear" w:color="auto" w:fill="auto"/>
            <w:vAlign w:val="center"/>
          </w:tcPr>
          <w:p w14:paraId="04D41287">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1660" w:type="dxa"/>
            <w:tcBorders>
              <w:top w:val="nil"/>
              <w:left w:val="nil"/>
              <w:bottom w:val="single" w:color="auto" w:sz="4" w:space="0"/>
              <w:right w:val="single" w:color="auto" w:sz="4" w:space="0"/>
            </w:tcBorders>
            <w:shd w:val="clear" w:color="auto" w:fill="auto"/>
            <w:vAlign w:val="center"/>
          </w:tcPr>
          <w:p w14:paraId="687C84A8">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户口簿本人页</w:t>
            </w:r>
          </w:p>
        </w:tc>
        <w:tc>
          <w:tcPr>
            <w:tcW w:w="1080" w:type="dxa"/>
            <w:tcBorders>
              <w:top w:val="nil"/>
              <w:left w:val="nil"/>
              <w:bottom w:val="single" w:color="auto" w:sz="4" w:space="0"/>
              <w:right w:val="single" w:color="auto" w:sz="4" w:space="0"/>
            </w:tcBorders>
            <w:shd w:val="clear" w:color="auto" w:fill="auto"/>
            <w:vAlign w:val="center"/>
          </w:tcPr>
          <w:p w14:paraId="73DF0D15">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所有考生</w:t>
            </w:r>
          </w:p>
        </w:tc>
        <w:tc>
          <w:tcPr>
            <w:tcW w:w="1200" w:type="dxa"/>
            <w:tcBorders>
              <w:top w:val="nil"/>
              <w:left w:val="nil"/>
              <w:bottom w:val="single" w:color="auto" w:sz="4" w:space="0"/>
              <w:right w:val="single" w:color="auto" w:sz="4" w:space="0"/>
            </w:tcBorders>
            <w:shd w:val="clear" w:color="auto" w:fill="auto"/>
            <w:vAlign w:val="center"/>
          </w:tcPr>
          <w:p w14:paraId="21C136E2">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本人页原件彩色照片</w:t>
            </w:r>
          </w:p>
        </w:tc>
        <w:tc>
          <w:tcPr>
            <w:tcW w:w="1280" w:type="dxa"/>
            <w:tcBorders>
              <w:top w:val="nil"/>
              <w:left w:val="nil"/>
              <w:bottom w:val="single" w:color="auto" w:sz="4" w:space="0"/>
              <w:right w:val="single" w:color="auto" w:sz="4" w:space="0"/>
            </w:tcBorders>
            <w:shd w:val="clear" w:color="auto" w:fill="auto"/>
            <w:vAlign w:val="center"/>
          </w:tcPr>
          <w:p w14:paraId="48DF4AD5">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户口簿本人页</w:t>
            </w:r>
          </w:p>
        </w:tc>
        <w:tc>
          <w:tcPr>
            <w:tcW w:w="960" w:type="dxa"/>
            <w:vMerge w:val="continue"/>
            <w:tcBorders>
              <w:left w:val="nil"/>
              <w:bottom w:val="single" w:color="auto" w:sz="4" w:space="0"/>
              <w:right w:val="single" w:color="auto" w:sz="4" w:space="0"/>
            </w:tcBorders>
            <w:shd w:val="clear" w:color="auto" w:fill="auto"/>
            <w:vAlign w:val="center"/>
          </w:tcPr>
          <w:p w14:paraId="5FF6A31A">
            <w:pPr>
              <w:widowControl/>
              <w:jc w:val="center"/>
              <w:rPr>
                <w:rFonts w:ascii="宋体" w:hAnsi="宋体" w:eastAsia="宋体" w:cs="宋体"/>
                <w:color w:val="000000"/>
                <w:kern w:val="0"/>
                <w:sz w:val="22"/>
              </w:rPr>
            </w:pPr>
          </w:p>
        </w:tc>
        <w:tc>
          <w:tcPr>
            <w:tcW w:w="3600" w:type="dxa"/>
            <w:vMerge w:val="continue"/>
            <w:tcBorders>
              <w:top w:val="nil"/>
              <w:left w:val="single" w:color="auto" w:sz="4" w:space="0"/>
              <w:bottom w:val="single" w:color="000000" w:sz="4" w:space="0"/>
              <w:right w:val="single" w:color="auto" w:sz="4" w:space="0"/>
            </w:tcBorders>
            <w:vAlign w:val="center"/>
          </w:tcPr>
          <w:p w14:paraId="086329A0">
            <w:pPr>
              <w:widowControl/>
              <w:jc w:val="left"/>
              <w:rPr>
                <w:rFonts w:ascii="宋体" w:hAnsi="宋体" w:eastAsia="宋体" w:cs="宋体"/>
                <w:color w:val="000000"/>
                <w:kern w:val="0"/>
                <w:sz w:val="22"/>
              </w:rPr>
            </w:pPr>
          </w:p>
        </w:tc>
      </w:tr>
      <w:tr w14:paraId="3EC929A5">
        <w:tblPrEx>
          <w:tblCellMar>
            <w:top w:w="0" w:type="dxa"/>
            <w:left w:w="108" w:type="dxa"/>
            <w:bottom w:w="0" w:type="dxa"/>
            <w:right w:w="108" w:type="dxa"/>
          </w:tblCellMar>
        </w:tblPrEx>
        <w:trPr>
          <w:trHeight w:val="981" w:hRule="atLeast"/>
        </w:trPr>
        <w:tc>
          <w:tcPr>
            <w:tcW w:w="440" w:type="dxa"/>
            <w:vMerge w:val="restart"/>
            <w:tcBorders>
              <w:top w:val="nil"/>
              <w:left w:val="single" w:color="auto" w:sz="4" w:space="0"/>
              <w:bottom w:val="single" w:color="000000" w:sz="4" w:space="0"/>
              <w:right w:val="single" w:color="auto" w:sz="4" w:space="0"/>
            </w:tcBorders>
            <w:shd w:val="clear" w:color="auto" w:fill="auto"/>
            <w:vAlign w:val="center"/>
          </w:tcPr>
          <w:p w14:paraId="3F8F4CB2">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1660" w:type="dxa"/>
            <w:tcBorders>
              <w:top w:val="nil"/>
              <w:left w:val="nil"/>
              <w:bottom w:val="single" w:color="auto" w:sz="4" w:space="0"/>
              <w:right w:val="single" w:color="auto" w:sz="4" w:space="0"/>
            </w:tcBorders>
            <w:shd w:val="clear" w:color="auto" w:fill="auto"/>
            <w:vAlign w:val="center"/>
          </w:tcPr>
          <w:p w14:paraId="277FEBC2">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学籍证明</w:t>
            </w:r>
          </w:p>
        </w:tc>
        <w:tc>
          <w:tcPr>
            <w:tcW w:w="1080" w:type="dxa"/>
            <w:tcBorders>
              <w:top w:val="nil"/>
              <w:left w:val="nil"/>
              <w:bottom w:val="single" w:color="auto" w:sz="4" w:space="0"/>
              <w:right w:val="single" w:color="auto" w:sz="4" w:space="0"/>
            </w:tcBorders>
            <w:shd w:val="clear" w:color="auto" w:fill="auto"/>
            <w:vAlign w:val="center"/>
          </w:tcPr>
          <w:p w14:paraId="20586FD7">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应届毕业生</w:t>
            </w:r>
          </w:p>
        </w:tc>
        <w:tc>
          <w:tcPr>
            <w:tcW w:w="1200" w:type="dxa"/>
            <w:tcBorders>
              <w:top w:val="nil"/>
              <w:left w:val="nil"/>
              <w:bottom w:val="single" w:color="auto" w:sz="4" w:space="0"/>
              <w:right w:val="single" w:color="auto" w:sz="4" w:space="0"/>
            </w:tcBorders>
            <w:shd w:val="clear" w:color="auto" w:fill="auto"/>
            <w:vAlign w:val="center"/>
          </w:tcPr>
          <w:p w14:paraId="5B55B10F">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整页原件彩色照片</w:t>
            </w:r>
          </w:p>
        </w:tc>
        <w:tc>
          <w:tcPr>
            <w:tcW w:w="1280" w:type="dxa"/>
            <w:vMerge w:val="restart"/>
            <w:tcBorders>
              <w:top w:val="nil"/>
              <w:left w:val="nil"/>
              <w:right w:val="single" w:color="auto" w:sz="4" w:space="0"/>
            </w:tcBorders>
            <w:shd w:val="clear" w:color="auto" w:fill="auto"/>
            <w:vAlign w:val="center"/>
          </w:tcPr>
          <w:p w14:paraId="4E7F80E2">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学历证明或应届毕业学籍证明</w:t>
            </w:r>
          </w:p>
        </w:tc>
        <w:tc>
          <w:tcPr>
            <w:tcW w:w="960" w:type="dxa"/>
            <w:tcBorders>
              <w:top w:val="nil"/>
              <w:left w:val="nil"/>
              <w:bottom w:val="single" w:color="auto" w:sz="4" w:space="0"/>
              <w:right w:val="single" w:color="auto" w:sz="4" w:space="0"/>
            </w:tcBorders>
            <w:shd w:val="clear" w:color="auto" w:fill="auto"/>
            <w:vAlign w:val="center"/>
          </w:tcPr>
          <w:p w14:paraId="5915D6EA">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原件</w:t>
            </w:r>
          </w:p>
        </w:tc>
        <w:tc>
          <w:tcPr>
            <w:tcW w:w="3600" w:type="dxa"/>
            <w:tcBorders>
              <w:top w:val="nil"/>
              <w:left w:val="nil"/>
              <w:bottom w:val="single" w:color="auto" w:sz="4" w:space="0"/>
              <w:right w:val="single" w:color="auto" w:sz="4" w:space="0"/>
            </w:tcBorders>
            <w:shd w:val="clear" w:color="auto" w:fill="auto"/>
            <w:vAlign w:val="center"/>
          </w:tcPr>
          <w:p w14:paraId="36DE1B9E">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学校及学校主管部门两个单位盖章（或由学校主管部门提供应届毕业生名册）</w:t>
            </w:r>
          </w:p>
        </w:tc>
      </w:tr>
      <w:tr w14:paraId="1171DF66">
        <w:tblPrEx>
          <w:tblCellMar>
            <w:top w:w="0" w:type="dxa"/>
            <w:left w:w="108" w:type="dxa"/>
            <w:bottom w:w="0" w:type="dxa"/>
            <w:right w:w="108" w:type="dxa"/>
          </w:tblCellMar>
        </w:tblPrEx>
        <w:trPr>
          <w:trHeight w:val="696" w:hRule="atLeast"/>
        </w:trPr>
        <w:tc>
          <w:tcPr>
            <w:tcW w:w="440" w:type="dxa"/>
            <w:vMerge w:val="continue"/>
            <w:tcBorders>
              <w:top w:val="nil"/>
              <w:left w:val="single" w:color="auto" w:sz="4" w:space="0"/>
              <w:bottom w:val="single" w:color="000000" w:sz="4" w:space="0"/>
              <w:right w:val="single" w:color="auto" w:sz="4" w:space="0"/>
            </w:tcBorders>
            <w:vAlign w:val="center"/>
          </w:tcPr>
          <w:p w14:paraId="1C0F5980">
            <w:pPr>
              <w:widowControl/>
              <w:jc w:val="left"/>
              <w:rPr>
                <w:rFonts w:ascii="宋体" w:hAnsi="宋体" w:eastAsia="宋体" w:cs="宋体"/>
                <w:color w:val="000000"/>
                <w:kern w:val="0"/>
                <w:sz w:val="22"/>
              </w:rPr>
            </w:pPr>
          </w:p>
        </w:tc>
        <w:tc>
          <w:tcPr>
            <w:tcW w:w="1660" w:type="dxa"/>
            <w:tcBorders>
              <w:top w:val="nil"/>
              <w:left w:val="nil"/>
              <w:bottom w:val="single" w:color="auto" w:sz="4" w:space="0"/>
              <w:right w:val="single" w:color="auto" w:sz="4" w:space="0"/>
            </w:tcBorders>
            <w:shd w:val="clear" w:color="auto" w:fill="auto"/>
            <w:vAlign w:val="center"/>
          </w:tcPr>
          <w:p w14:paraId="3786CFBF">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高中（中专）或以上毕业证</w:t>
            </w:r>
          </w:p>
        </w:tc>
        <w:tc>
          <w:tcPr>
            <w:tcW w:w="1080" w:type="dxa"/>
            <w:tcBorders>
              <w:top w:val="nil"/>
              <w:left w:val="nil"/>
              <w:bottom w:val="single" w:color="auto" w:sz="4" w:space="0"/>
              <w:right w:val="single" w:color="auto" w:sz="4" w:space="0"/>
            </w:tcBorders>
            <w:shd w:val="clear" w:color="auto" w:fill="auto"/>
            <w:vAlign w:val="center"/>
          </w:tcPr>
          <w:p w14:paraId="49D0A3D9">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往届考生</w:t>
            </w:r>
          </w:p>
        </w:tc>
        <w:tc>
          <w:tcPr>
            <w:tcW w:w="1200" w:type="dxa"/>
            <w:tcBorders>
              <w:top w:val="nil"/>
              <w:left w:val="nil"/>
              <w:bottom w:val="single" w:color="auto" w:sz="4" w:space="0"/>
              <w:right w:val="single" w:color="auto" w:sz="4" w:space="0"/>
            </w:tcBorders>
            <w:shd w:val="clear" w:color="auto" w:fill="auto"/>
            <w:vAlign w:val="center"/>
          </w:tcPr>
          <w:p w14:paraId="14777493">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详细内容原件彩色照片</w:t>
            </w:r>
          </w:p>
        </w:tc>
        <w:tc>
          <w:tcPr>
            <w:tcW w:w="1280" w:type="dxa"/>
            <w:vMerge w:val="continue"/>
            <w:tcBorders>
              <w:left w:val="nil"/>
              <w:bottom w:val="single" w:color="auto" w:sz="4" w:space="0"/>
              <w:right w:val="single" w:color="auto" w:sz="4" w:space="0"/>
            </w:tcBorders>
            <w:shd w:val="clear" w:color="auto" w:fill="auto"/>
            <w:vAlign w:val="center"/>
          </w:tcPr>
          <w:p w14:paraId="25D82564">
            <w:pPr>
              <w:widowControl/>
              <w:jc w:val="center"/>
              <w:rPr>
                <w:rFonts w:ascii="宋体" w:hAnsi="宋体" w:eastAsia="宋体" w:cs="宋体"/>
                <w:color w:val="000000"/>
                <w:kern w:val="0"/>
                <w:sz w:val="22"/>
              </w:rPr>
            </w:pPr>
          </w:p>
        </w:tc>
        <w:tc>
          <w:tcPr>
            <w:tcW w:w="960" w:type="dxa"/>
            <w:tcBorders>
              <w:top w:val="nil"/>
              <w:left w:val="nil"/>
              <w:bottom w:val="single" w:color="auto" w:sz="4" w:space="0"/>
              <w:right w:val="single" w:color="auto" w:sz="4" w:space="0"/>
            </w:tcBorders>
            <w:shd w:val="clear" w:color="auto" w:fill="auto"/>
            <w:vAlign w:val="center"/>
          </w:tcPr>
          <w:p w14:paraId="1FED3310">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复印件</w:t>
            </w:r>
          </w:p>
        </w:tc>
        <w:tc>
          <w:tcPr>
            <w:tcW w:w="3600" w:type="dxa"/>
            <w:tcBorders>
              <w:top w:val="nil"/>
              <w:left w:val="nil"/>
              <w:bottom w:val="single" w:color="auto" w:sz="4" w:space="0"/>
              <w:right w:val="single" w:color="auto" w:sz="4" w:space="0"/>
            </w:tcBorders>
            <w:shd w:val="clear" w:color="auto" w:fill="auto"/>
            <w:vAlign w:val="center"/>
          </w:tcPr>
          <w:p w14:paraId="781AC110">
            <w:pPr>
              <w:widowControl/>
              <w:jc w:val="left"/>
              <w:rPr>
                <w:rFonts w:ascii="宋体" w:hAnsi="宋体" w:eastAsia="宋体" w:cs="宋体"/>
                <w:color w:val="000000"/>
                <w:kern w:val="0"/>
                <w:sz w:val="22"/>
              </w:rPr>
            </w:pPr>
          </w:p>
        </w:tc>
      </w:tr>
      <w:tr w14:paraId="293225F4">
        <w:tblPrEx>
          <w:tblCellMar>
            <w:top w:w="0" w:type="dxa"/>
            <w:left w:w="108" w:type="dxa"/>
            <w:bottom w:w="0" w:type="dxa"/>
            <w:right w:w="108" w:type="dxa"/>
          </w:tblCellMar>
        </w:tblPrEx>
        <w:trPr>
          <w:trHeight w:val="1170" w:hRule="atLeast"/>
        </w:trPr>
        <w:tc>
          <w:tcPr>
            <w:tcW w:w="440" w:type="dxa"/>
            <w:tcBorders>
              <w:top w:val="nil"/>
              <w:left w:val="single" w:color="auto" w:sz="4" w:space="0"/>
              <w:bottom w:val="single" w:color="auto" w:sz="4" w:space="0"/>
              <w:right w:val="single" w:color="auto" w:sz="4" w:space="0"/>
            </w:tcBorders>
            <w:shd w:val="clear" w:color="auto" w:fill="auto"/>
            <w:vAlign w:val="center"/>
          </w:tcPr>
          <w:p w14:paraId="61A4E1F7">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w:t>
            </w:r>
          </w:p>
        </w:tc>
        <w:tc>
          <w:tcPr>
            <w:tcW w:w="1660" w:type="dxa"/>
            <w:tcBorders>
              <w:top w:val="nil"/>
              <w:left w:val="nil"/>
              <w:bottom w:val="single" w:color="auto" w:sz="4" w:space="0"/>
              <w:right w:val="single" w:color="auto" w:sz="4" w:space="0"/>
            </w:tcBorders>
            <w:shd w:val="clear" w:color="auto" w:fill="auto"/>
            <w:vAlign w:val="center"/>
          </w:tcPr>
          <w:p w14:paraId="7AD8AEDE">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思想政治品德考核资料</w:t>
            </w:r>
          </w:p>
          <w:p w14:paraId="29E922FC">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（现实表现证明或评语）</w:t>
            </w:r>
          </w:p>
        </w:tc>
        <w:tc>
          <w:tcPr>
            <w:tcW w:w="1080" w:type="dxa"/>
            <w:tcBorders>
              <w:top w:val="nil"/>
              <w:left w:val="nil"/>
              <w:bottom w:val="single" w:color="auto" w:sz="4" w:space="0"/>
              <w:right w:val="single" w:color="auto" w:sz="4" w:space="0"/>
            </w:tcBorders>
            <w:shd w:val="clear" w:color="auto" w:fill="auto"/>
            <w:vAlign w:val="center"/>
          </w:tcPr>
          <w:p w14:paraId="03983F4C">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所有考生</w:t>
            </w:r>
          </w:p>
        </w:tc>
        <w:tc>
          <w:tcPr>
            <w:tcW w:w="1200" w:type="dxa"/>
            <w:tcBorders>
              <w:top w:val="nil"/>
              <w:left w:val="nil"/>
              <w:bottom w:val="single" w:color="auto" w:sz="4" w:space="0"/>
              <w:right w:val="single" w:color="auto" w:sz="4" w:space="0"/>
            </w:tcBorders>
            <w:shd w:val="clear" w:color="auto" w:fill="auto"/>
            <w:vAlign w:val="center"/>
          </w:tcPr>
          <w:p w14:paraId="4E8F0731">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整页原件彩色照片</w:t>
            </w:r>
          </w:p>
        </w:tc>
        <w:tc>
          <w:tcPr>
            <w:tcW w:w="1280" w:type="dxa"/>
            <w:tcBorders>
              <w:top w:val="nil"/>
              <w:left w:val="nil"/>
              <w:bottom w:val="single" w:color="auto" w:sz="4" w:space="0"/>
              <w:right w:val="single" w:color="auto" w:sz="4" w:space="0"/>
            </w:tcBorders>
            <w:shd w:val="clear" w:color="auto" w:fill="auto"/>
            <w:vAlign w:val="center"/>
          </w:tcPr>
          <w:p w14:paraId="11C434D3">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其他证明材料1</w:t>
            </w:r>
          </w:p>
        </w:tc>
        <w:tc>
          <w:tcPr>
            <w:tcW w:w="960" w:type="dxa"/>
            <w:tcBorders>
              <w:top w:val="nil"/>
              <w:left w:val="nil"/>
              <w:bottom w:val="single" w:color="auto" w:sz="4" w:space="0"/>
              <w:right w:val="single" w:color="auto" w:sz="4" w:space="0"/>
            </w:tcBorders>
            <w:shd w:val="clear" w:color="auto" w:fill="auto"/>
            <w:vAlign w:val="center"/>
          </w:tcPr>
          <w:p w14:paraId="73424A42">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原件</w:t>
            </w:r>
          </w:p>
        </w:tc>
        <w:tc>
          <w:tcPr>
            <w:tcW w:w="3600" w:type="dxa"/>
            <w:tcBorders>
              <w:top w:val="nil"/>
              <w:left w:val="nil"/>
              <w:bottom w:val="single" w:color="auto" w:sz="4" w:space="0"/>
              <w:right w:val="single" w:color="auto" w:sz="4" w:space="0"/>
            </w:tcBorders>
            <w:shd w:val="clear" w:color="auto" w:fill="auto"/>
            <w:vAlign w:val="center"/>
          </w:tcPr>
          <w:p w14:paraId="736965D6">
            <w:pPr>
              <w:widowControl/>
              <w:jc w:val="left"/>
              <w:rPr>
                <w:rFonts w:ascii="宋体" w:hAnsi="宋体" w:eastAsia="宋体" w:cs="宋体"/>
                <w:color w:val="000000"/>
                <w:kern w:val="0"/>
                <w:sz w:val="22"/>
              </w:rPr>
            </w:pPr>
            <w:r>
              <w:rPr>
                <w:rFonts w:hint="eastAsia" w:ascii="宋体" w:hAnsi="宋体" w:eastAsia="宋体" w:cs="宋体"/>
                <w:color w:val="000000"/>
                <w:kern w:val="0"/>
                <w:sz w:val="22"/>
              </w:rPr>
              <w:t>有学校也叫做“学校评语”，一般是在校生使用的；单位一般叫做“现实表现证明”，是往届生使用的。</w:t>
            </w:r>
          </w:p>
          <w:p w14:paraId="1D11D4DF">
            <w:pPr>
              <w:widowControl/>
              <w:jc w:val="left"/>
              <w:rPr>
                <w:rFonts w:ascii="宋体" w:hAnsi="宋体" w:eastAsia="宋体" w:cs="宋体"/>
                <w:color w:val="000000"/>
                <w:kern w:val="0"/>
                <w:sz w:val="22"/>
              </w:rPr>
            </w:pPr>
            <w:r>
              <w:rPr>
                <w:rFonts w:hint="eastAsia" w:ascii="宋体" w:hAnsi="宋体" w:eastAsia="宋体" w:cs="宋体"/>
                <w:color w:val="000000"/>
                <w:kern w:val="0"/>
                <w:sz w:val="22"/>
              </w:rPr>
              <w:t>资料主要对学习情况、生活情况，政治态度情况的评价，必须含有考生姓名和身份证号。</w:t>
            </w:r>
          </w:p>
        </w:tc>
      </w:tr>
      <w:tr w14:paraId="5953D3E8">
        <w:tblPrEx>
          <w:tblCellMar>
            <w:top w:w="0" w:type="dxa"/>
            <w:left w:w="108" w:type="dxa"/>
            <w:bottom w:w="0" w:type="dxa"/>
            <w:right w:w="108" w:type="dxa"/>
          </w:tblCellMar>
        </w:tblPrEx>
        <w:trPr>
          <w:trHeight w:val="912" w:hRule="atLeast"/>
        </w:trPr>
        <w:tc>
          <w:tcPr>
            <w:tcW w:w="440" w:type="dxa"/>
            <w:tcBorders>
              <w:top w:val="nil"/>
              <w:left w:val="single" w:color="auto" w:sz="4" w:space="0"/>
              <w:bottom w:val="single" w:color="auto" w:sz="4" w:space="0"/>
              <w:right w:val="single" w:color="auto" w:sz="4" w:space="0"/>
            </w:tcBorders>
            <w:shd w:val="clear" w:color="auto" w:fill="auto"/>
            <w:vAlign w:val="center"/>
          </w:tcPr>
          <w:p w14:paraId="7E350D56">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c>
          <w:tcPr>
            <w:tcW w:w="1660" w:type="dxa"/>
            <w:tcBorders>
              <w:top w:val="nil"/>
              <w:left w:val="nil"/>
              <w:bottom w:val="single" w:color="auto" w:sz="4" w:space="0"/>
              <w:right w:val="single" w:color="auto" w:sz="4" w:space="0"/>
            </w:tcBorders>
            <w:shd w:val="clear" w:color="auto" w:fill="auto"/>
            <w:vAlign w:val="center"/>
          </w:tcPr>
          <w:p w14:paraId="6989B324">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高中学业水平合格考成绩证明</w:t>
            </w:r>
          </w:p>
        </w:tc>
        <w:tc>
          <w:tcPr>
            <w:tcW w:w="1080" w:type="dxa"/>
            <w:tcBorders>
              <w:top w:val="nil"/>
              <w:left w:val="nil"/>
              <w:bottom w:val="single" w:color="auto" w:sz="4" w:space="0"/>
              <w:right w:val="single" w:color="auto" w:sz="4" w:space="0"/>
            </w:tcBorders>
            <w:shd w:val="clear" w:color="auto" w:fill="auto"/>
            <w:vAlign w:val="center"/>
          </w:tcPr>
          <w:p w14:paraId="54BEBC92">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应届普通高中毕业生</w:t>
            </w:r>
          </w:p>
        </w:tc>
        <w:tc>
          <w:tcPr>
            <w:tcW w:w="1200" w:type="dxa"/>
            <w:tcBorders>
              <w:top w:val="nil"/>
              <w:left w:val="nil"/>
              <w:bottom w:val="single" w:color="auto" w:sz="4" w:space="0"/>
              <w:right w:val="single" w:color="auto" w:sz="4" w:space="0"/>
            </w:tcBorders>
            <w:shd w:val="clear" w:color="auto" w:fill="auto"/>
            <w:vAlign w:val="center"/>
          </w:tcPr>
          <w:p w14:paraId="4A637D48">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整页原件彩色照片</w:t>
            </w:r>
          </w:p>
        </w:tc>
        <w:tc>
          <w:tcPr>
            <w:tcW w:w="1280" w:type="dxa"/>
            <w:tcBorders>
              <w:top w:val="nil"/>
              <w:left w:val="nil"/>
              <w:bottom w:val="single" w:color="auto" w:sz="4" w:space="0"/>
              <w:right w:val="single" w:color="auto" w:sz="4" w:space="0"/>
            </w:tcBorders>
            <w:shd w:val="clear" w:color="auto" w:fill="auto"/>
            <w:vAlign w:val="center"/>
          </w:tcPr>
          <w:p w14:paraId="7066EF97">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其他证明材料2</w:t>
            </w:r>
          </w:p>
        </w:tc>
        <w:tc>
          <w:tcPr>
            <w:tcW w:w="960" w:type="dxa"/>
            <w:tcBorders>
              <w:top w:val="nil"/>
              <w:left w:val="nil"/>
              <w:bottom w:val="single" w:color="auto" w:sz="4" w:space="0"/>
              <w:right w:val="single" w:color="auto" w:sz="4" w:space="0"/>
            </w:tcBorders>
            <w:shd w:val="clear" w:color="auto" w:fill="auto"/>
            <w:vAlign w:val="center"/>
          </w:tcPr>
          <w:p w14:paraId="7FDF9D6F">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复印件</w:t>
            </w:r>
          </w:p>
        </w:tc>
        <w:tc>
          <w:tcPr>
            <w:tcW w:w="3600" w:type="dxa"/>
            <w:tcBorders>
              <w:top w:val="nil"/>
              <w:left w:val="nil"/>
              <w:bottom w:val="single" w:color="auto" w:sz="4" w:space="0"/>
              <w:right w:val="single" w:color="auto" w:sz="4" w:space="0"/>
            </w:tcBorders>
            <w:shd w:val="clear" w:color="auto" w:fill="auto"/>
            <w:vAlign w:val="center"/>
          </w:tcPr>
          <w:p w14:paraId="224EEFB3">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14:paraId="2D82C4D2">
        <w:tblPrEx>
          <w:tblCellMar>
            <w:top w:w="0" w:type="dxa"/>
            <w:left w:w="108" w:type="dxa"/>
            <w:bottom w:w="0" w:type="dxa"/>
            <w:right w:w="108" w:type="dxa"/>
          </w:tblCellMar>
        </w:tblPrEx>
        <w:trPr>
          <w:trHeight w:val="671" w:hRule="atLeast"/>
        </w:trPr>
        <w:tc>
          <w:tcPr>
            <w:tcW w:w="440" w:type="dxa"/>
            <w:tcBorders>
              <w:top w:val="nil"/>
              <w:left w:val="single" w:color="auto" w:sz="4" w:space="0"/>
              <w:bottom w:val="single" w:color="auto" w:sz="4" w:space="0"/>
              <w:right w:val="single" w:color="auto" w:sz="4" w:space="0"/>
            </w:tcBorders>
            <w:shd w:val="clear" w:color="auto" w:fill="auto"/>
            <w:vAlign w:val="center"/>
          </w:tcPr>
          <w:p w14:paraId="735DCB2B">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c>
          <w:tcPr>
            <w:tcW w:w="1660" w:type="dxa"/>
            <w:tcBorders>
              <w:top w:val="nil"/>
              <w:left w:val="nil"/>
              <w:bottom w:val="single" w:color="auto" w:sz="4" w:space="0"/>
              <w:right w:val="single" w:color="auto" w:sz="4" w:space="0"/>
            </w:tcBorders>
            <w:shd w:val="clear" w:color="auto" w:fill="auto"/>
            <w:vAlign w:val="center"/>
          </w:tcPr>
          <w:p w14:paraId="0920FE9B">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身份证</w:t>
            </w:r>
          </w:p>
        </w:tc>
        <w:tc>
          <w:tcPr>
            <w:tcW w:w="1080" w:type="dxa"/>
            <w:tcBorders>
              <w:top w:val="nil"/>
              <w:left w:val="nil"/>
              <w:bottom w:val="single" w:color="auto" w:sz="4" w:space="0"/>
              <w:right w:val="single" w:color="auto" w:sz="4" w:space="0"/>
            </w:tcBorders>
            <w:shd w:val="clear" w:color="auto" w:fill="auto"/>
            <w:vAlign w:val="center"/>
          </w:tcPr>
          <w:p w14:paraId="2171A80B">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所有考生</w:t>
            </w:r>
          </w:p>
        </w:tc>
        <w:tc>
          <w:tcPr>
            <w:tcW w:w="1200" w:type="dxa"/>
            <w:tcBorders>
              <w:top w:val="nil"/>
              <w:left w:val="nil"/>
              <w:bottom w:val="single" w:color="auto" w:sz="4" w:space="0"/>
              <w:right w:val="single" w:color="auto" w:sz="4" w:space="0"/>
            </w:tcBorders>
            <w:shd w:val="clear" w:color="auto" w:fill="auto"/>
            <w:vAlign w:val="center"/>
          </w:tcPr>
          <w:p w14:paraId="2B0A4809">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280" w:type="dxa"/>
            <w:tcBorders>
              <w:top w:val="nil"/>
              <w:left w:val="nil"/>
              <w:bottom w:val="single" w:color="auto" w:sz="4" w:space="0"/>
              <w:right w:val="single" w:color="auto" w:sz="4" w:space="0"/>
            </w:tcBorders>
            <w:shd w:val="clear" w:color="auto" w:fill="auto"/>
            <w:vAlign w:val="center"/>
          </w:tcPr>
          <w:p w14:paraId="2C70B132">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960" w:type="dxa"/>
            <w:tcBorders>
              <w:top w:val="nil"/>
              <w:left w:val="nil"/>
              <w:bottom w:val="single" w:color="auto" w:sz="4" w:space="0"/>
              <w:right w:val="single" w:color="auto" w:sz="4" w:space="0"/>
            </w:tcBorders>
            <w:shd w:val="clear" w:color="auto" w:fill="auto"/>
            <w:vAlign w:val="center"/>
          </w:tcPr>
          <w:p w14:paraId="7CE060F8">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复印件</w:t>
            </w:r>
          </w:p>
        </w:tc>
        <w:tc>
          <w:tcPr>
            <w:tcW w:w="3600" w:type="dxa"/>
            <w:tcBorders>
              <w:top w:val="nil"/>
              <w:left w:val="nil"/>
              <w:bottom w:val="single" w:color="auto" w:sz="4" w:space="0"/>
              <w:right w:val="single" w:color="auto" w:sz="4" w:space="0"/>
            </w:tcBorders>
            <w:shd w:val="clear" w:color="auto" w:fill="auto"/>
            <w:vAlign w:val="center"/>
          </w:tcPr>
          <w:p w14:paraId="63AAFC86">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双面复印到一张A4纸上</w:t>
            </w:r>
          </w:p>
        </w:tc>
      </w:tr>
      <w:tr w14:paraId="1F8AF33C">
        <w:tblPrEx>
          <w:tblCellMar>
            <w:top w:w="0" w:type="dxa"/>
            <w:left w:w="108" w:type="dxa"/>
            <w:bottom w:w="0" w:type="dxa"/>
            <w:right w:w="108" w:type="dxa"/>
          </w:tblCellMar>
        </w:tblPrEx>
        <w:trPr>
          <w:trHeight w:val="694" w:hRule="atLeast"/>
        </w:trPr>
        <w:tc>
          <w:tcPr>
            <w:tcW w:w="440" w:type="dxa"/>
            <w:tcBorders>
              <w:top w:val="nil"/>
              <w:left w:val="single" w:color="auto" w:sz="4" w:space="0"/>
              <w:bottom w:val="single" w:color="auto" w:sz="4" w:space="0"/>
              <w:right w:val="single" w:color="auto" w:sz="4" w:space="0"/>
            </w:tcBorders>
            <w:shd w:val="clear" w:color="auto" w:fill="auto"/>
            <w:vAlign w:val="center"/>
          </w:tcPr>
          <w:p w14:paraId="17D87737">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1660" w:type="dxa"/>
            <w:tcBorders>
              <w:top w:val="nil"/>
              <w:left w:val="nil"/>
              <w:bottom w:val="single" w:color="auto" w:sz="4" w:space="0"/>
              <w:right w:val="single" w:color="auto" w:sz="4" w:space="0"/>
            </w:tcBorders>
            <w:shd w:val="clear" w:color="auto" w:fill="auto"/>
            <w:vAlign w:val="center"/>
          </w:tcPr>
          <w:p w14:paraId="0957B2AF">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《四川省普通高等学校招生考生登记表》</w:t>
            </w:r>
          </w:p>
        </w:tc>
        <w:tc>
          <w:tcPr>
            <w:tcW w:w="1080" w:type="dxa"/>
            <w:tcBorders>
              <w:top w:val="nil"/>
              <w:left w:val="nil"/>
              <w:bottom w:val="single" w:color="auto" w:sz="4" w:space="0"/>
              <w:right w:val="single" w:color="auto" w:sz="4" w:space="0"/>
            </w:tcBorders>
            <w:shd w:val="clear" w:color="auto" w:fill="auto"/>
            <w:vAlign w:val="center"/>
          </w:tcPr>
          <w:p w14:paraId="296FC3F8">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往届考生</w:t>
            </w:r>
          </w:p>
        </w:tc>
        <w:tc>
          <w:tcPr>
            <w:tcW w:w="1200" w:type="dxa"/>
            <w:tcBorders>
              <w:top w:val="nil"/>
              <w:left w:val="nil"/>
              <w:bottom w:val="single" w:color="auto" w:sz="4" w:space="0"/>
              <w:right w:val="single" w:color="auto" w:sz="4" w:space="0"/>
            </w:tcBorders>
            <w:shd w:val="clear" w:color="auto" w:fill="auto"/>
            <w:vAlign w:val="center"/>
          </w:tcPr>
          <w:p w14:paraId="0EA9F22C">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280" w:type="dxa"/>
            <w:tcBorders>
              <w:top w:val="nil"/>
              <w:left w:val="nil"/>
              <w:bottom w:val="single" w:color="auto" w:sz="4" w:space="0"/>
              <w:right w:val="single" w:color="auto" w:sz="4" w:space="0"/>
            </w:tcBorders>
            <w:shd w:val="clear" w:color="auto" w:fill="auto"/>
            <w:vAlign w:val="center"/>
          </w:tcPr>
          <w:p w14:paraId="4889B3B9">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960" w:type="dxa"/>
            <w:tcBorders>
              <w:top w:val="nil"/>
              <w:left w:val="nil"/>
              <w:bottom w:val="single" w:color="auto" w:sz="4" w:space="0"/>
              <w:right w:val="single" w:color="auto" w:sz="4" w:space="0"/>
            </w:tcBorders>
            <w:shd w:val="clear" w:color="auto" w:fill="auto"/>
            <w:vAlign w:val="center"/>
          </w:tcPr>
          <w:p w14:paraId="14F7E51E">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原件</w:t>
            </w:r>
          </w:p>
        </w:tc>
        <w:tc>
          <w:tcPr>
            <w:tcW w:w="3600" w:type="dxa"/>
            <w:tcBorders>
              <w:top w:val="nil"/>
              <w:left w:val="nil"/>
              <w:bottom w:val="single" w:color="auto" w:sz="4" w:space="0"/>
              <w:right w:val="single" w:color="auto" w:sz="4" w:space="0"/>
            </w:tcBorders>
            <w:shd w:val="clear" w:color="auto" w:fill="auto"/>
            <w:vAlign w:val="center"/>
          </w:tcPr>
          <w:p w14:paraId="20EC2D35">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内容中不能有涂改，简历与高考报名中的简历一致</w:t>
            </w:r>
          </w:p>
        </w:tc>
      </w:tr>
      <w:tr w14:paraId="44C03999">
        <w:tblPrEx>
          <w:tblCellMar>
            <w:top w:w="0" w:type="dxa"/>
            <w:left w:w="108" w:type="dxa"/>
            <w:bottom w:w="0" w:type="dxa"/>
            <w:right w:w="108" w:type="dxa"/>
          </w:tblCellMar>
        </w:tblPrEx>
        <w:trPr>
          <w:trHeight w:val="735" w:hRule="atLeast"/>
        </w:trPr>
        <w:tc>
          <w:tcPr>
            <w:tcW w:w="10220" w:type="dxa"/>
            <w:gridSpan w:val="7"/>
            <w:tcBorders>
              <w:top w:val="nil"/>
              <w:left w:val="nil"/>
              <w:bottom w:val="nil"/>
              <w:right w:val="nil"/>
            </w:tcBorders>
            <w:shd w:val="clear" w:color="auto" w:fill="auto"/>
            <w:vAlign w:val="center"/>
          </w:tcPr>
          <w:p w14:paraId="274E2642">
            <w:pPr>
              <w:widowControl/>
              <w:jc w:val="left"/>
              <w:rPr>
                <w:rFonts w:ascii="宋体" w:hAnsi="宋体" w:eastAsia="宋体" w:cs="宋体"/>
                <w:color w:val="000000"/>
                <w:kern w:val="0"/>
                <w:sz w:val="28"/>
                <w:szCs w:val="28"/>
              </w:rPr>
            </w:pPr>
            <w:r>
              <w:rPr>
                <w:rFonts w:hint="eastAsia" w:ascii="宋体" w:hAnsi="宋体" w:eastAsia="宋体" w:cs="宋体"/>
                <w:color w:val="000000"/>
                <w:kern w:val="0"/>
                <w:sz w:val="28"/>
                <w:szCs w:val="28"/>
              </w:rPr>
              <w:t>备注：上传内容为空表示不需要在报名网站上传。高考报名档案是完成高考报名后组建高考档案时需要的内容，复印件要原件复印，不能拍照后打印。在报名完成后,考生必须将表中列出的资料与高考报名登记表一起带到或寄到安居招考中心。</w:t>
            </w:r>
          </w:p>
        </w:tc>
      </w:tr>
    </w:tbl>
    <w:p w14:paraId="4C1780CD">
      <w:pPr>
        <w:ind w:firstLine="640" w:firstLineChars="200"/>
        <w:rPr>
          <w:rFonts w:ascii="黑体" w:hAnsi="黑体" w:eastAsia="黑体"/>
          <w:sz w:val="32"/>
          <w:szCs w:val="28"/>
        </w:rPr>
      </w:pPr>
      <w:r>
        <w:rPr>
          <w:rFonts w:hint="eastAsia" w:ascii="黑体" w:hAnsi="黑体" w:eastAsia="黑体"/>
          <w:sz w:val="32"/>
          <w:szCs w:val="28"/>
        </w:rPr>
        <w:t>二、注册报名信息</w:t>
      </w:r>
    </w:p>
    <w:p w14:paraId="4871D428">
      <w:pPr>
        <w:ind w:firstLine="560" w:firstLineChars="200"/>
        <w:rPr>
          <w:rFonts w:asciiTheme="minorEastAsia" w:hAnsiTheme="minorEastAsia"/>
          <w:sz w:val="28"/>
          <w:szCs w:val="28"/>
        </w:rPr>
      </w:pPr>
      <w:r>
        <w:rPr>
          <w:rFonts w:hint="eastAsia" w:asciiTheme="minorEastAsia" w:hAnsiTheme="minorEastAsia"/>
          <w:sz w:val="28"/>
          <w:szCs w:val="28"/>
        </w:rPr>
        <w:t>1、报名系统开通后，拟报名考生先登录四川省招生考试综合报名系统（网址：</w:t>
      </w:r>
      <w:r>
        <w:rPr>
          <w:rFonts w:asciiTheme="minorEastAsia" w:hAnsiTheme="minorEastAsia"/>
          <w:sz w:val="28"/>
          <w:szCs w:val="28"/>
        </w:rPr>
        <w:t>https://zhbm.sceea.cn/</w:t>
      </w:r>
      <w:r>
        <w:rPr>
          <w:rFonts w:hint="eastAsia" w:asciiTheme="minorEastAsia" w:hAnsiTheme="minorEastAsia"/>
          <w:sz w:val="28"/>
          <w:szCs w:val="28"/>
        </w:rPr>
        <w:t>），凭本人居民身份证号码、姓名注册系统账号，使用本人手机号码接收验证码。提醒各位考生该手机号码用于系统找回密码和录取通知书接收电话，请慎重填写。手机号码注册后必须留存至录取结束，在此期间要保持畅通。注册时密码由考生自行设置，密码要求长度8-16位，需要包含大小写字母、数字、符号四类字符。提交信息后还会再次要求确认注册信息。</w:t>
      </w:r>
    </w:p>
    <w:p w14:paraId="6FF76507">
      <w:pPr>
        <w:ind w:firstLine="420" w:firstLineChars="200"/>
        <w:rPr>
          <w:rFonts w:asciiTheme="minorEastAsia" w:hAnsiTheme="minorEastAsia"/>
          <w:sz w:val="28"/>
          <w:szCs w:val="28"/>
        </w:rPr>
      </w:pPr>
      <w:r>
        <w:drawing>
          <wp:inline distT="0" distB="0" distL="0" distR="0">
            <wp:extent cx="4542790" cy="8851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6"/>
                    <a:stretch>
                      <a:fillRect/>
                    </a:stretch>
                  </pic:blipFill>
                  <pic:spPr>
                    <a:xfrm>
                      <a:off x="0" y="0"/>
                      <a:ext cx="4542976" cy="885372"/>
                    </a:xfrm>
                    <a:prstGeom prst="rect">
                      <a:avLst/>
                    </a:prstGeom>
                  </pic:spPr>
                </pic:pic>
              </a:graphicData>
            </a:graphic>
          </wp:inline>
        </w:drawing>
      </w:r>
    </w:p>
    <w:p w14:paraId="117FB7AE">
      <w:pPr>
        <w:ind w:firstLine="420" w:firstLineChars="200"/>
      </w:pPr>
      <w:r>
        <w:drawing>
          <wp:inline distT="0" distB="0" distL="0" distR="0">
            <wp:extent cx="1900555" cy="2394585"/>
            <wp:effectExtent l="0" t="0" r="4445"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7"/>
                    <a:stretch>
                      <a:fillRect/>
                    </a:stretch>
                  </pic:blipFill>
                  <pic:spPr>
                    <a:xfrm>
                      <a:off x="0" y="0"/>
                      <a:ext cx="1901451" cy="2395391"/>
                    </a:xfrm>
                    <a:prstGeom prst="rect">
                      <a:avLst/>
                    </a:prstGeom>
                  </pic:spPr>
                </pic:pic>
              </a:graphicData>
            </a:graphic>
          </wp:inline>
        </w:drawing>
      </w:r>
      <w:r>
        <w:t xml:space="preserve"> </w:t>
      </w:r>
      <w:r>
        <w:rPr>
          <w:rFonts w:asciiTheme="minorEastAsia" w:hAnsiTheme="minorEastAsia"/>
          <w:sz w:val="28"/>
          <w:szCs w:val="28"/>
        </w:rPr>
        <w:drawing>
          <wp:inline distT="0" distB="0" distL="0" distR="0">
            <wp:extent cx="1712595" cy="2510790"/>
            <wp:effectExtent l="0" t="0" r="1905" b="381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8"/>
                    <a:stretch>
                      <a:fillRect/>
                    </a:stretch>
                  </pic:blipFill>
                  <pic:spPr>
                    <a:xfrm>
                      <a:off x="0" y="0"/>
                      <a:ext cx="1713055" cy="2511512"/>
                    </a:xfrm>
                    <a:prstGeom prst="rect">
                      <a:avLst/>
                    </a:prstGeom>
                  </pic:spPr>
                </pic:pic>
              </a:graphicData>
            </a:graphic>
          </wp:inline>
        </w:drawing>
      </w:r>
      <w:r>
        <w:drawing>
          <wp:inline distT="0" distB="0" distL="0" distR="0">
            <wp:extent cx="2009775" cy="192659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2009978" cy="1926614"/>
                    </a:xfrm>
                    <a:prstGeom prst="rect">
                      <a:avLst/>
                    </a:prstGeom>
                  </pic:spPr>
                </pic:pic>
              </a:graphicData>
            </a:graphic>
          </wp:inline>
        </w:drawing>
      </w:r>
    </w:p>
    <w:p w14:paraId="7F5EF291">
      <w:pPr>
        <w:ind w:firstLine="420" w:firstLineChars="200"/>
        <w:rPr>
          <w:rFonts w:asciiTheme="minorEastAsia" w:hAnsiTheme="minorEastAsia"/>
          <w:sz w:val="28"/>
          <w:szCs w:val="28"/>
        </w:rPr>
      </w:pPr>
      <w:r>
        <w:drawing>
          <wp:inline distT="0" distB="0" distL="0" distR="0">
            <wp:extent cx="5486400" cy="3639185"/>
            <wp:effectExtent l="0" t="0" r="0" b="0"/>
            <wp:docPr id="24" name="C9F754DE-2CAD-44b6-B708-469DEB6407EB-1" descr="C:/Users/gouzhaoyang/AppData/Local/Temp/wpp.EPvtLaw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9F754DE-2CAD-44b6-B708-469DEB6407EB-1" descr="C:/Users/gouzhaoyang/AppData/Local/Temp/wpp.EPvtLawpp"/>
                    <pic:cNvPicPr>
                      <a:picLocks noChangeAspect="1"/>
                    </pic:cNvPicPr>
                  </pic:nvPicPr>
                  <pic:blipFill>
                    <a:blip r:embed="rId10"/>
                    <a:stretch>
                      <a:fillRect/>
                    </a:stretch>
                  </pic:blipFill>
                  <pic:spPr>
                    <a:xfrm>
                      <a:off x="0" y="0"/>
                      <a:ext cx="5486400" cy="3639185"/>
                    </a:xfrm>
                    <a:prstGeom prst="rect">
                      <a:avLst/>
                    </a:prstGeom>
                  </pic:spPr>
                </pic:pic>
              </a:graphicData>
            </a:graphic>
          </wp:inline>
        </w:drawing>
      </w:r>
    </w:p>
    <w:p w14:paraId="076AEAB7">
      <w:pPr>
        <w:ind w:firstLine="560" w:firstLineChars="200"/>
        <w:rPr>
          <w:rFonts w:asciiTheme="minorEastAsia" w:hAnsiTheme="minorEastAsia"/>
          <w:sz w:val="28"/>
          <w:szCs w:val="28"/>
        </w:rPr>
      </w:pPr>
      <w:r>
        <w:rPr>
          <w:rFonts w:hint="eastAsia" w:asciiTheme="minorEastAsia" w:hAnsiTheme="minorEastAsia"/>
          <w:sz w:val="28"/>
          <w:szCs w:val="28"/>
        </w:rPr>
        <w:t>2、注册完成后，选择登录页面，输入相关信息后登录。</w:t>
      </w:r>
    </w:p>
    <w:p w14:paraId="6EC4E016">
      <w:pPr>
        <w:ind w:firstLine="420" w:firstLineChars="200"/>
        <w:rPr>
          <w:rFonts w:asciiTheme="minorEastAsia" w:hAnsiTheme="minorEastAsia"/>
          <w:sz w:val="28"/>
          <w:szCs w:val="28"/>
        </w:rPr>
      </w:pPr>
      <w:r>
        <w:drawing>
          <wp:inline distT="0" distB="0" distL="0" distR="0">
            <wp:extent cx="4914265" cy="4790440"/>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1"/>
                    <a:stretch>
                      <a:fillRect/>
                    </a:stretch>
                  </pic:blipFill>
                  <pic:spPr>
                    <a:xfrm>
                      <a:off x="0" y="0"/>
                      <a:ext cx="4914286" cy="4790477"/>
                    </a:xfrm>
                    <a:prstGeom prst="rect">
                      <a:avLst/>
                    </a:prstGeom>
                  </pic:spPr>
                </pic:pic>
              </a:graphicData>
            </a:graphic>
          </wp:inline>
        </w:drawing>
      </w:r>
    </w:p>
    <w:p w14:paraId="50D45ACD">
      <w:pPr>
        <w:ind w:firstLine="420" w:firstLineChars="200"/>
        <w:rPr>
          <w:rFonts w:asciiTheme="minorEastAsia" w:hAnsiTheme="minorEastAsia"/>
          <w:sz w:val="28"/>
          <w:szCs w:val="28"/>
        </w:rPr>
      </w:pPr>
      <w:r>
        <w:drawing>
          <wp:inline distT="0" distB="0" distL="0" distR="0">
            <wp:extent cx="5486400" cy="2072640"/>
            <wp:effectExtent l="0" t="0" r="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2"/>
                    <a:stretch>
                      <a:fillRect/>
                    </a:stretch>
                  </pic:blipFill>
                  <pic:spPr>
                    <a:xfrm>
                      <a:off x="0" y="0"/>
                      <a:ext cx="5486400" cy="2072640"/>
                    </a:xfrm>
                    <a:prstGeom prst="rect">
                      <a:avLst/>
                    </a:prstGeom>
                  </pic:spPr>
                </pic:pic>
              </a:graphicData>
            </a:graphic>
          </wp:inline>
        </w:drawing>
      </w:r>
    </w:p>
    <w:p w14:paraId="3741761A">
      <w:pPr>
        <w:ind w:firstLine="560" w:firstLineChars="200"/>
        <w:rPr>
          <w:rFonts w:asciiTheme="minorEastAsia" w:hAnsiTheme="minorEastAsia"/>
          <w:sz w:val="28"/>
          <w:szCs w:val="28"/>
        </w:rPr>
      </w:pPr>
      <w:r>
        <w:rPr>
          <w:rFonts w:hint="eastAsia" w:asciiTheme="minorEastAsia" w:hAnsiTheme="minorEastAsia"/>
          <w:sz w:val="28"/>
          <w:szCs w:val="28"/>
        </w:rPr>
        <w:t>3、社会考生申请（仅社会考生需要申请）。点击“社会考生申请填报”，选择户籍县区、报名点、考生应往届、报考类型，然后逐一提交前面准备好的相关证件照片。</w:t>
      </w:r>
    </w:p>
    <w:p w14:paraId="76C2C817">
      <w:pPr>
        <w:ind w:firstLine="420" w:firstLineChars="200"/>
        <w:rPr>
          <w:rFonts w:asciiTheme="minorEastAsia" w:hAnsiTheme="minorEastAsia"/>
          <w:sz w:val="28"/>
          <w:szCs w:val="28"/>
        </w:rPr>
      </w:pPr>
      <w:r>
        <w:drawing>
          <wp:inline distT="0" distB="0" distL="0" distR="0">
            <wp:extent cx="5274310" cy="25400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4310" cy="2540093"/>
                    </a:xfrm>
                    <a:prstGeom prst="rect">
                      <a:avLst/>
                    </a:prstGeom>
                  </pic:spPr>
                </pic:pic>
              </a:graphicData>
            </a:graphic>
          </wp:inline>
        </w:drawing>
      </w:r>
    </w:p>
    <w:p w14:paraId="7FE38269">
      <w:pPr>
        <w:ind w:firstLine="420" w:firstLineChars="200"/>
        <w:rPr>
          <w:rFonts w:asciiTheme="minorEastAsia" w:hAnsiTheme="minorEastAsia"/>
          <w:sz w:val="28"/>
          <w:szCs w:val="28"/>
        </w:rPr>
      </w:pPr>
      <w:r>
        <w:drawing>
          <wp:inline distT="0" distB="0" distL="0" distR="0">
            <wp:extent cx="6120130" cy="390969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120130" cy="3909695"/>
                    </a:xfrm>
                    <a:prstGeom prst="rect">
                      <a:avLst/>
                    </a:prstGeom>
                  </pic:spPr>
                </pic:pic>
              </a:graphicData>
            </a:graphic>
          </wp:inline>
        </w:drawing>
      </w:r>
      <w:r>
        <w:drawing>
          <wp:inline distT="0" distB="0" distL="0" distR="0">
            <wp:extent cx="2981325" cy="1079500"/>
            <wp:effectExtent l="0" t="0" r="0" b="635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15"/>
                    <a:stretch>
                      <a:fillRect/>
                    </a:stretch>
                  </pic:blipFill>
                  <pic:spPr>
                    <a:xfrm>
                      <a:off x="0" y="0"/>
                      <a:ext cx="2981467" cy="1080000"/>
                    </a:xfrm>
                    <a:prstGeom prst="rect">
                      <a:avLst/>
                    </a:prstGeom>
                  </pic:spPr>
                </pic:pic>
              </a:graphicData>
            </a:graphic>
          </wp:inline>
        </w:drawing>
      </w:r>
    </w:p>
    <w:p w14:paraId="305545ED">
      <w:pPr>
        <w:ind w:firstLine="560" w:firstLineChars="200"/>
        <w:rPr>
          <w:rFonts w:asciiTheme="minorEastAsia" w:hAnsiTheme="minorEastAsia"/>
          <w:sz w:val="28"/>
          <w:szCs w:val="28"/>
        </w:rPr>
      </w:pPr>
    </w:p>
    <w:p w14:paraId="477B4818">
      <w:pPr>
        <w:ind w:firstLine="420" w:firstLineChars="200"/>
        <w:rPr>
          <w:rFonts w:asciiTheme="minorEastAsia" w:hAnsiTheme="minorEastAsia"/>
          <w:color w:val="FF0000"/>
          <w:sz w:val="28"/>
          <w:szCs w:val="28"/>
        </w:rPr>
      </w:pPr>
      <w:r>
        <w:drawing>
          <wp:inline distT="0" distB="0" distL="0" distR="0">
            <wp:extent cx="5738495" cy="362839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6"/>
                    <a:srcRect t="2131" b="5118"/>
                    <a:stretch>
                      <a:fillRect/>
                    </a:stretch>
                  </pic:blipFill>
                  <pic:spPr>
                    <a:xfrm>
                      <a:off x="0" y="0"/>
                      <a:ext cx="5738982" cy="3628571"/>
                    </a:xfrm>
                    <a:prstGeom prst="rect">
                      <a:avLst/>
                    </a:prstGeom>
                    <a:ln>
                      <a:noFill/>
                    </a:ln>
                  </pic:spPr>
                </pic:pic>
              </a:graphicData>
            </a:graphic>
          </wp:inline>
        </w:drawing>
      </w:r>
    </w:p>
    <w:p w14:paraId="1F008155">
      <w:pPr>
        <w:ind w:firstLine="560" w:firstLineChars="200"/>
        <w:rPr>
          <w:rFonts w:asciiTheme="minorEastAsia" w:hAnsiTheme="minorEastAsia"/>
          <w:sz w:val="28"/>
          <w:szCs w:val="28"/>
        </w:rPr>
      </w:pPr>
      <w:r>
        <w:rPr>
          <w:rFonts w:hint="eastAsia" w:asciiTheme="minorEastAsia" w:hAnsiTheme="minorEastAsia"/>
          <w:sz w:val="28"/>
          <w:szCs w:val="28"/>
        </w:rPr>
        <w:t>将</w:t>
      </w:r>
      <w:r>
        <w:rPr>
          <w:rFonts w:hint="eastAsia" w:asciiTheme="minorEastAsia" w:hAnsiTheme="minorEastAsia"/>
          <w:b/>
          <w:sz w:val="28"/>
          <w:szCs w:val="28"/>
        </w:rPr>
        <w:t>社会考生申请</w:t>
      </w:r>
      <w:r>
        <w:rPr>
          <w:rFonts w:hint="eastAsia" w:asciiTheme="minorEastAsia" w:hAnsiTheme="minorEastAsia"/>
          <w:sz w:val="28"/>
          <w:szCs w:val="28"/>
        </w:rPr>
        <w:t>提交后，由安居招考中心工作人员审核（原则上申请当日完成审核），审核通过后考生才可以登录报名系统填报其他高考报名信息。</w:t>
      </w:r>
    </w:p>
    <w:p w14:paraId="09C9C9A0">
      <w:pPr>
        <w:ind w:firstLine="560" w:firstLineChars="200"/>
        <w:rPr>
          <w:rFonts w:asciiTheme="minorEastAsia" w:hAnsiTheme="minorEastAsia"/>
          <w:sz w:val="28"/>
          <w:szCs w:val="28"/>
        </w:rPr>
      </w:pPr>
      <w:r>
        <w:rPr>
          <w:rFonts w:hint="eastAsia" w:asciiTheme="minorEastAsia" w:hAnsiTheme="minorEastAsia"/>
          <w:sz w:val="28"/>
          <w:szCs w:val="28"/>
        </w:rPr>
        <w:t>完成申请后，请及时加QQ好友2150896976，发送身份证照片以及应急联系人电话，以便快速完成审核，或反馈审核过程中需要整改的问题。</w:t>
      </w:r>
    </w:p>
    <w:p w14:paraId="4693FDF4">
      <w:pPr>
        <w:ind w:firstLine="640" w:firstLineChars="200"/>
        <w:rPr>
          <w:rFonts w:ascii="黑体" w:hAnsi="黑体" w:eastAsia="黑体"/>
          <w:sz w:val="32"/>
          <w:szCs w:val="28"/>
        </w:rPr>
      </w:pPr>
      <w:r>
        <w:rPr>
          <w:rFonts w:hint="eastAsia" w:ascii="黑体" w:hAnsi="黑体" w:eastAsia="黑体"/>
          <w:sz w:val="32"/>
          <w:szCs w:val="28"/>
        </w:rPr>
        <w:t>三、网上报名流程及信息填报注意事项</w:t>
      </w:r>
    </w:p>
    <w:p w14:paraId="1E6B876C">
      <w:pPr>
        <w:ind w:firstLine="640" w:firstLineChars="200"/>
        <w:rPr>
          <w:rFonts w:ascii="黑体" w:hAnsi="黑体" w:eastAsia="黑体"/>
          <w:color w:val="FF0000"/>
          <w:sz w:val="32"/>
          <w:szCs w:val="28"/>
        </w:rPr>
      </w:pPr>
      <w:r>
        <w:rPr>
          <w:rFonts w:hint="eastAsia" w:ascii="黑体" w:hAnsi="黑体" w:eastAsia="黑体"/>
          <w:color w:val="FF0000"/>
          <w:sz w:val="32"/>
          <w:szCs w:val="28"/>
        </w:rPr>
        <w:t>网上报名分四步，一是填报基本信息、科目，二是证件照采集，三是签名确认，四是缴费，网上报名完成后还需要送交纸质报名资料。</w:t>
      </w:r>
    </w:p>
    <w:p w14:paraId="44CCB4CD">
      <w:pPr>
        <w:ind w:firstLine="560" w:firstLineChars="200"/>
        <w:rPr>
          <w:rFonts w:asciiTheme="minorEastAsia" w:hAnsiTheme="minorEastAsia"/>
          <w:sz w:val="28"/>
          <w:szCs w:val="28"/>
        </w:rPr>
      </w:pPr>
      <w:r>
        <w:rPr>
          <w:rFonts w:hint="eastAsia" w:asciiTheme="minorEastAsia" w:hAnsiTheme="minorEastAsia"/>
          <w:sz w:val="28"/>
          <w:szCs w:val="28"/>
        </w:rPr>
        <w:t>考生填报申请通过后（在校考生由学校导入并确认入库后），再次登录报名系统，在报名项目中将会出现相应的报名项目，如“2026年高考”，表示已经完成报名点社会考生申请审核或完成了入库确认。</w:t>
      </w:r>
    </w:p>
    <w:p w14:paraId="16FD2959">
      <w:pPr>
        <w:ind w:firstLine="420" w:firstLineChars="200"/>
        <w:rPr>
          <w:rFonts w:asciiTheme="minorEastAsia" w:hAnsiTheme="minorEastAsia"/>
          <w:sz w:val="28"/>
          <w:szCs w:val="28"/>
        </w:rPr>
      </w:pPr>
      <w:r>
        <w:drawing>
          <wp:inline distT="0" distB="0" distL="0" distR="0">
            <wp:extent cx="4426585" cy="20986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7"/>
                    <a:stretch>
                      <a:fillRect/>
                    </a:stretch>
                  </pic:blipFill>
                  <pic:spPr>
                    <a:xfrm>
                      <a:off x="0" y="0"/>
                      <a:ext cx="4427342" cy="2099401"/>
                    </a:xfrm>
                    <a:prstGeom prst="rect">
                      <a:avLst/>
                    </a:prstGeom>
                  </pic:spPr>
                </pic:pic>
              </a:graphicData>
            </a:graphic>
          </wp:inline>
        </w:drawing>
      </w:r>
    </w:p>
    <w:p w14:paraId="6655766E">
      <w:pPr>
        <w:ind w:firstLine="562" w:firstLineChars="200"/>
        <w:rPr>
          <w:rFonts w:ascii="黑体" w:hAnsi="黑体" w:eastAsia="黑体"/>
          <w:b/>
          <w:sz w:val="32"/>
          <w:szCs w:val="28"/>
        </w:rPr>
      </w:pPr>
      <w:r>
        <w:rPr>
          <w:rFonts w:hint="eastAsia" w:ascii="黑体" w:hAnsi="黑体" w:eastAsia="黑体"/>
          <w:b/>
          <w:sz w:val="28"/>
          <w:szCs w:val="28"/>
        </w:rPr>
        <w:t>（一）</w:t>
      </w:r>
      <w:r>
        <w:rPr>
          <w:rFonts w:hint="eastAsia" w:ascii="黑体" w:hAnsi="黑体" w:eastAsia="黑体"/>
          <w:b/>
          <w:sz w:val="32"/>
          <w:szCs w:val="28"/>
        </w:rPr>
        <w:t>填报基本信息</w:t>
      </w:r>
    </w:p>
    <w:p w14:paraId="29D4EADD">
      <w:pPr>
        <w:ind w:firstLine="560" w:firstLineChars="200"/>
        <w:rPr>
          <w:rFonts w:asciiTheme="minorEastAsia" w:hAnsiTheme="minorEastAsia"/>
          <w:sz w:val="28"/>
          <w:szCs w:val="28"/>
        </w:rPr>
      </w:pPr>
      <w:r>
        <w:rPr>
          <w:rFonts w:hint="eastAsia" w:asciiTheme="minorEastAsia" w:hAnsiTheme="minorEastAsia"/>
          <w:sz w:val="28"/>
          <w:szCs w:val="28"/>
        </w:rPr>
        <w:t>按</w:t>
      </w:r>
      <w:r>
        <w:rPr>
          <w:rFonts w:asciiTheme="minorEastAsia" w:hAnsiTheme="minorEastAsia"/>
          <w:sz w:val="28"/>
          <w:szCs w:val="28"/>
        </w:rPr>
        <w:t>“</w:t>
      </w:r>
      <w:r>
        <w:rPr>
          <w:rFonts w:hint="eastAsia" w:asciiTheme="minorEastAsia" w:hAnsiTheme="minorEastAsia"/>
          <w:sz w:val="28"/>
          <w:szCs w:val="28"/>
        </w:rPr>
        <w:t>①报名须知、②承诺书、③基本信息、④联系方式、⑤个人简历、⑥报考科目、⑦提交申请</w:t>
      </w:r>
      <w:r>
        <w:rPr>
          <w:rFonts w:asciiTheme="minorEastAsia" w:hAnsiTheme="minorEastAsia"/>
          <w:sz w:val="28"/>
          <w:szCs w:val="28"/>
        </w:rPr>
        <w:t>”的流程完成高考报名。</w:t>
      </w:r>
    </w:p>
    <w:p w14:paraId="20671879">
      <w:pPr>
        <w:ind w:firstLine="560" w:firstLineChars="200"/>
        <w:rPr>
          <w:rFonts w:asciiTheme="minorEastAsia" w:hAnsiTheme="minorEastAsia"/>
          <w:sz w:val="28"/>
          <w:szCs w:val="28"/>
        </w:rPr>
      </w:pPr>
      <w:r>
        <w:rPr>
          <w:rFonts w:hint="eastAsia" w:asciiTheme="minorEastAsia" w:hAnsiTheme="minorEastAsia"/>
          <w:sz w:val="28"/>
          <w:szCs w:val="28"/>
        </w:rPr>
        <w:t>1、阅读报名须知，并勾选“本人已认真阅读以上报名须知，充分知晓报名有关注意事项”后点击“同意”按钮。</w:t>
      </w:r>
    </w:p>
    <w:p w14:paraId="5CB0211B">
      <w:pPr>
        <w:ind w:firstLine="420" w:firstLineChars="200"/>
        <w:rPr>
          <w:rFonts w:asciiTheme="minorEastAsia" w:hAnsiTheme="minorEastAsia"/>
          <w:sz w:val="28"/>
          <w:szCs w:val="28"/>
        </w:rPr>
      </w:pPr>
      <w:r>
        <w:drawing>
          <wp:inline distT="0" distB="0" distL="0" distR="0">
            <wp:extent cx="4839970" cy="2317115"/>
            <wp:effectExtent l="0" t="0" r="0" b="698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18"/>
                    <a:stretch>
                      <a:fillRect/>
                    </a:stretch>
                  </pic:blipFill>
                  <pic:spPr>
                    <a:xfrm>
                      <a:off x="0" y="0"/>
                      <a:ext cx="4840515" cy="2317733"/>
                    </a:xfrm>
                    <a:prstGeom prst="rect">
                      <a:avLst/>
                    </a:prstGeom>
                  </pic:spPr>
                </pic:pic>
              </a:graphicData>
            </a:graphic>
          </wp:inline>
        </w:drawing>
      </w:r>
    </w:p>
    <w:p w14:paraId="4A715EBD">
      <w:pPr>
        <w:ind w:firstLine="560" w:firstLineChars="200"/>
        <w:rPr>
          <w:rFonts w:asciiTheme="minorEastAsia" w:hAnsiTheme="minorEastAsia"/>
          <w:sz w:val="28"/>
          <w:szCs w:val="28"/>
        </w:rPr>
      </w:pPr>
      <w:r>
        <w:rPr>
          <w:rFonts w:hint="eastAsia" w:asciiTheme="minorEastAsia" w:hAnsiTheme="minorEastAsia"/>
          <w:sz w:val="28"/>
          <w:szCs w:val="28"/>
        </w:rPr>
        <w:t>2、学习了解相关法律法规，同意诚信考试承诺书。</w:t>
      </w:r>
    </w:p>
    <w:p w14:paraId="00834A69">
      <w:pPr>
        <w:ind w:firstLine="420" w:firstLineChars="200"/>
        <w:rPr>
          <w:rFonts w:asciiTheme="minorEastAsia" w:hAnsiTheme="minorEastAsia"/>
          <w:sz w:val="28"/>
          <w:szCs w:val="28"/>
        </w:rPr>
      </w:pPr>
      <w:r>
        <w:drawing>
          <wp:inline distT="0" distB="0" distL="0" distR="0">
            <wp:extent cx="4985385" cy="2018665"/>
            <wp:effectExtent l="0" t="0" r="5715"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4988307" cy="2020149"/>
                    </a:xfrm>
                    <a:prstGeom prst="rect">
                      <a:avLst/>
                    </a:prstGeom>
                  </pic:spPr>
                </pic:pic>
              </a:graphicData>
            </a:graphic>
          </wp:inline>
        </w:drawing>
      </w:r>
    </w:p>
    <w:p w14:paraId="0702719A">
      <w:pPr>
        <w:ind w:firstLine="560" w:firstLineChars="200"/>
        <w:rPr>
          <w:rFonts w:asciiTheme="minorEastAsia" w:hAnsiTheme="minorEastAsia"/>
          <w:sz w:val="28"/>
          <w:szCs w:val="28"/>
        </w:rPr>
      </w:pPr>
      <w:r>
        <w:rPr>
          <w:rFonts w:hint="eastAsia" w:asciiTheme="minorEastAsia" w:hAnsiTheme="minorEastAsia"/>
          <w:sz w:val="28"/>
          <w:szCs w:val="28"/>
        </w:rPr>
        <w:t>3、选择正确的民族、户籍性质、户籍地、户籍地所在乡镇社区（不再输入前面选择的省、市、区信息）、政治面貌、毕业类别、毕业学校等信息，如属于残疾考生还需填写残疾考生相应信息。省内的学校一定使用选择功能选择学校，省外的学校对照学校公章输入学校全称（不要输入简称）。</w:t>
      </w:r>
    </w:p>
    <w:p w14:paraId="7D54505D">
      <w:pPr>
        <w:ind w:firstLine="420" w:firstLineChars="200"/>
        <w:jc w:val="center"/>
        <w:rPr>
          <w:rFonts w:asciiTheme="minorEastAsia" w:hAnsiTheme="minorEastAsia"/>
          <w:sz w:val="28"/>
          <w:szCs w:val="28"/>
        </w:rPr>
      </w:pPr>
      <w:r>
        <w:drawing>
          <wp:inline distT="0" distB="0" distL="0" distR="0">
            <wp:extent cx="5486400" cy="34169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0"/>
                    <a:stretch>
                      <a:fillRect/>
                    </a:stretch>
                  </pic:blipFill>
                  <pic:spPr>
                    <a:xfrm>
                      <a:off x="0" y="0"/>
                      <a:ext cx="5486400" cy="3416935"/>
                    </a:xfrm>
                    <a:prstGeom prst="rect">
                      <a:avLst/>
                    </a:prstGeom>
                  </pic:spPr>
                </pic:pic>
              </a:graphicData>
            </a:graphic>
          </wp:inline>
        </w:drawing>
      </w:r>
      <w:r>
        <w:drawing>
          <wp:inline distT="0" distB="0" distL="0" distR="0">
            <wp:extent cx="5181600" cy="10382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5181600" cy="1038225"/>
                    </a:xfrm>
                    <a:prstGeom prst="rect">
                      <a:avLst/>
                    </a:prstGeom>
                  </pic:spPr>
                </pic:pic>
              </a:graphicData>
            </a:graphic>
          </wp:inline>
        </w:drawing>
      </w:r>
      <w:r>
        <w:rPr>
          <w:rFonts w:asciiTheme="minorEastAsia" w:hAnsiTheme="minorEastAsia"/>
          <w:sz w:val="28"/>
          <w:szCs w:val="28"/>
        </w:rPr>
        <w:br w:type="page"/>
      </w:r>
    </w:p>
    <w:p w14:paraId="0652C123">
      <w:pPr>
        <w:ind w:firstLine="560" w:firstLineChars="200"/>
        <w:rPr>
          <w:rFonts w:asciiTheme="minorEastAsia" w:hAnsiTheme="minorEastAsia"/>
          <w:sz w:val="28"/>
          <w:szCs w:val="28"/>
        </w:rPr>
      </w:pPr>
      <w:r>
        <w:rPr>
          <w:rFonts w:hint="eastAsia" w:asciiTheme="minorEastAsia" w:hAnsiTheme="minorEastAsia"/>
          <w:sz w:val="28"/>
          <w:szCs w:val="28"/>
        </w:rPr>
        <w:t>4、填报联系方式。注意：邮寄地址中的详细地址中不再填报前面选择的省、市、区相关信息。</w:t>
      </w:r>
    </w:p>
    <w:p w14:paraId="3E89A2F3">
      <w:pPr>
        <w:ind w:firstLine="420" w:firstLineChars="200"/>
        <w:rPr>
          <w:rFonts w:asciiTheme="minorEastAsia" w:hAnsiTheme="minorEastAsia"/>
          <w:sz w:val="28"/>
          <w:szCs w:val="28"/>
        </w:rPr>
      </w:pPr>
      <w:r>
        <w:drawing>
          <wp:inline distT="0" distB="0" distL="0" distR="0">
            <wp:extent cx="5486400" cy="4013200"/>
            <wp:effectExtent l="0" t="0" r="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2"/>
                    <a:stretch>
                      <a:fillRect/>
                    </a:stretch>
                  </pic:blipFill>
                  <pic:spPr>
                    <a:xfrm>
                      <a:off x="0" y="0"/>
                      <a:ext cx="5486400" cy="4013200"/>
                    </a:xfrm>
                    <a:prstGeom prst="rect">
                      <a:avLst/>
                    </a:prstGeom>
                  </pic:spPr>
                </pic:pic>
              </a:graphicData>
            </a:graphic>
          </wp:inline>
        </w:drawing>
      </w:r>
    </w:p>
    <w:p w14:paraId="49527E5C">
      <w:pPr>
        <w:ind w:firstLine="560" w:firstLineChars="200"/>
        <w:rPr>
          <w:rFonts w:asciiTheme="minorEastAsia" w:hAnsiTheme="minorEastAsia"/>
          <w:sz w:val="28"/>
          <w:szCs w:val="28"/>
        </w:rPr>
      </w:pPr>
      <w:r>
        <w:rPr>
          <w:rFonts w:hint="eastAsia" w:asciiTheme="minorEastAsia" w:hAnsiTheme="minorEastAsia"/>
          <w:sz w:val="28"/>
          <w:szCs w:val="28"/>
        </w:rPr>
        <w:t>5、如实填报简历信息。高中毕业后的经历可以填报在高中阶段中，然后点击“添加下一段经历（高中）填报应届高中（中专经历），同等学习能力考生直接在阶段1填写自学经历，证明人填写非直系亲属的知情人姓名。</w:t>
      </w:r>
      <w:r>
        <w:rPr>
          <w:rFonts w:asciiTheme="minorEastAsia" w:hAnsiTheme="minorEastAsia"/>
          <w:b/>
          <w:color w:val="FF0000"/>
          <w:sz w:val="28"/>
          <w:szCs w:val="28"/>
        </w:rPr>
        <w:t>简历要填写至考试年</w:t>
      </w:r>
      <w:r>
        <w:rPr>
          <w:rFonts w:hint="eastAsia" w:asciiTheme="minorEastAsia" w:hAnsiTheme="minorEastAsia"/>
          <w:b/>
          <w:color w:val="FF0000"/>
          <w:sz w:val="28"/>
          <w:szCs w:val="28"/>
        </w:rPr>
        <w:t>6月（如2026年考试，要填写至2026年6月），每段简历的间隔时间不要超过3个月。</w:t>
      </w:r>
    </w:p>
    <w:p w14:paraId="48CE23D4">
      <w:pPr>
        <w:ind w:firstLine="560" w:firstLineChars="200"/>
        <w:rPr>
          <w:rFonts w:asciiTheme="minorEastAsia" w:hAnsiTheme="minorEastAsia"/>
          <w:sz w:val="28"/>
          <w:szCs w:val="28"/>
        </w:rPr>
      </w:pPr>
      <w:r>
        <w:rPr>
          <w:rFonts w:hint="eastAsia" w:asciiTheme="minorEastAsia" w:hAnsiTheme="minorEastAsia"/>
          <w:sz w:val="28"/>
          <w:szCs w:val="28"/>
        </w:rPr>
        <w:drawing>
          <wp:inline distT="0" distB="0" distL="0" distR="0">
            <wp:extent cx="6115050" cy="64770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115050" cy="6477000"/>
                    </a:xfrm>
                    <a:prstGeom prst="rect">
                      <a:avLst/>
                    </a:prstGeom>
                    <a:noFill/>
                    <a:ln>
                      <a:noFill/>
                    </a:ln>
                  </pic:spPr>
                </pic:pic>
              </a:graphicData>
            </a:graphic>
          </wp:inline>
        </w:drawing>
      </w:r>
    </w:p>
    <w:p w14:paraId="57460B13">
      <w:pPr>
        <w:ind w:firstLine="560" w:firstLineChars="200"/>
        <w:rPr>
          <w:rFonts w:asciiTheme="minorEastAsia" w:hAnsiTheme="minorEastAsia"/>
          <w:b/>
          <w:color w:val="FF0000"/>
          <w:sz w:val="28"/>
          <w:szCs w:val="28"/>
        </w:rPr>
      </w:pPr>
      <w:r>
        <w:rPr>
          <w:rFonts w:hint="eastAsia" w:asciiTheme="minorEastAsia" w:hAnsiTheme="minorEastAsia"/>
          <w:sz w:val="28"/>
          <w:szCs w:val="28"/>
        </w:rPr>
        <w:t>6、选择报考科目。提醒各位考生，</w:t>
      </w:r>
      <w:r>
        <w:rPr>
          <w:rFonts w:hint="eastAsia" w:asciiTheme="minorEastAsia" w:hAnsiTheme="minorEastAsia"/>
          <w:b/>
          <w:color w:val="FF0000"/>
          <w:sz w:val="28"/>
          <w:szCs w:val="28"/>
        </w:rPr>
        <w:t>此步非常关键，直接影响到考试的科目情况，请考生认真仔细选择。如选择艺体类需要完成相应艺体类专业等细节填报。毕业类别选择了普通高中或高中毕业同等学力将无法选择对口招生考试类别。选择的类别与缴纳的费用相关。全国统考是195元/生，对口招生考试是130元/生，艺术体育类考生每生每个专业200元。艺术类可多个专业类别兼报，每多一个专业类别多缴费200元。</w:t>
      </w:r>
    </w:p>
    <w:p w14:paraId="3A2D26B9">
      <w:pPr>
        <w:ind w:firstLine="420" w:firstLineChars="200"/>
        <w:rPr>
          <w:rFonts w:asciiTheme="minorEastAsia" w:hAnsiTheme="minorEastAsia"/>
          <w:sz w:val="28"/>
          <w:szCs w:val="28"/>
        </w:rPr>
      </w:pPr>
      <w:r>
        <w:drawing>
          <wp:inline distT="0" distB="0" distL="0" distR="0">
            <wp:extent cx="5486400" cy="419925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4"/>
                    <a:stretch>
                      <a:fillRect/>
                    </a:stretch>
                  </pic:blipFill>
                  <pic:spPr>
                    <a:xfrm>
                      <a:off x="0" y="0"/>
                      <a:ext cx="5486400" cy="4199255"/>
                    </a:xfrm>
                    <a:prstGeom prst="rect">
                      <a:avLst/>
                    </a:prstGeom>
                  </pic:spPr>
                </pic:pic>
              </a:graphicData>
            </a:graphic>
          </wp:inline>
        </w:drawing>
      </w:r>
    </w:p>
    <w:p w14:paraId="5E4B5826">
      <w:pPr>
        <w:ind w:firstLine="560" w:firstLineChars="200"/>
        <w:rPr>
          <w:rFonts w:asciiTheme="minorEastAsia" w:hAnsiTheme="minorEastAsia"/>
          <w:sz w:val="28"/>
          <w:szCs w:val="28"/>
        </w:rPr>
      </w:pPr>
      <w:r>
        <w:rPr>
          <w:rFonts w:hint="eastAsia" w:asciiTheme="minorEastAsia" w:hAnsiTheme="minorEastAsia"/>
          <w:sz w:val="28"/>
          <w:szCs w:val="28"/>
        </w:rPr>
        <w:drawing>
          <wp:inline distT="0" distB="0" distL="0" distR="0">
            <wp:extent cx="5778500" cy="35623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5" cstate="print">
                      <a:extLst>
                        <a:ext uri="{28A0092B-C50C-407E-A947-70E740481C1C}">
                          <a14:useLocalDpi xmlns:a14="http://schemas.microsoft.com/office/drawing/2010/main" val="0"/>
                        </a:ext>
                      </a:extLst>
                    </a:blip>
                    <a:srcRect t="27519"/>
                    <a:stretch>
                      <a:fillRect/>
                    </a:stretch>
                  </pic:blipFill>
                  <pic:spPr>
                    <a:xfrm>
                      <a:off x="0" y="0"/>
                      <a:ext cx="5781675" cy="3563963"/>
                    </a:xfrm>
                    <a:prstGeom prst="rect">
                      <a:avLst/>
                    </a:prstGeom>
                    <a:noFill/>
                    <a:ln>
                      <a:noFill/>
                    </a:ln>
                  </pic:spPr>
                </pic:pic>
              </a:graphicData>
            </a:graphic>
          </wp:inline>
        </w:drawing>
      </w:r>
      <w:r>
        <w:rPr>
          <w:rFonts w:hint="eastAsia" w:asciiTheme="minorEastAsia" w:hAnsiTheme="minorEastAsia"/>
          <w:sz w:val="28"/>
          <w:szCs w:val="28"/>
        </w:rPr>
        <w:drawing>
          <wp:inline distT="0" distB="0" distL="0" distR="0">
            <wp:extent cx="6115050" cy="193357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115050" cy="1933575"/>
                    </a:xfrm>
                    <a:prstGeom prst="rect">
                      <a:avLst/>
                    </a:prstGeom>
                    <a:noFill/>
                    <a:ln>
                      <a:noFill/>
                    </a:ln>
                  </pic:spPr>
                </pic:pic>
              </a:graphicData>
            </a:graphic>
          </wp:inline>
        </w:drawing>
      </w:r>
    </w:p>
    <w:p w14:paraId="3FBDA73F">
      <w:pPr>
        <w:ind w:firstLine="560" w:firstLineChars="200"/>
        <w:rPr>
          <w:rFonts w:asciiTheme="minorEastAsia" w:hAnsiTheme="minorEastAsia"/>
          <w:sz w:val="28"/>
          <w:szCs w:val="28"/>
        </w:rPr>
      </w:pPr>
    </w:p>
    <w:p w14:paraId="41CCA8F4">
      <w:pPr>
        <w:ind w:firstLine="420" w:firstLineChars="200"/>
        <w:rPr>
          <w:rFonts w:asciiTheme="minorEastAsia" w:hAnsiTheme="minorEastAsia"/>
          <w:sz w:val="28"/>
          <w:szCs w:val="28"/>
        </w:rPr>
      </w:pPr>
      <w:r>
        <w:drawing>
          <wp:inline distT="0" distB="0" distL="0" distR="0">
            <wp:extent cx="5486400" cy="13214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7"/>
                    <a:stretch>
                      <a:fillRect/>
                    </a:stretch>
                  </pic:blipFill>
                  <pic:spPr>
                    <a:xfrm>
                      <a:off x="0" y="0"/>
                      <a:ext cx="5486400" cy="1321435"/>
                    </a:xfrm>
                    <a:prstGeom prst="rect">
                      <a:avLst/>
                    </a:prstGeom>
                  </pic:spPr>
                </pic:pic>
              </a:graphicData>
            </a:graphic>
          </wp:inline>
        </w:drawing>
      </w:r>
    </w:p>
    <w:p w14:paraId="390C0558">
      <w:pPr>
        <w:ind w:firstLine="560" w:firstLineChars="200"/>
        <w:rPr>
          <w:rFonts w:asciiTheme="minorEastAsia" w:hAnsiTheme="minorEastAsia"/>
          <w:sz w:val="28"/>
          <w:szCs w:val="28"/>
        </w:rPr>
      </w:pPr>
      <w:r>
        <w:rPr>
          <w:rFonts w:hint="eastAsia" w:asciiTheme="minorEastAsia" w:hAnsiTheme="minorEastAsia"/>
          <w:sz w:val="28"/>
          <w:szCs w:val="28"/>
        </w:rPr>
        <w:t>7、选择填报完成后，提交报名申请。</w:t>
      </w:r>
    </w:p>
    <w:p w14:paraId="366C900E">
      <w:pPr>
        <w:ind w:firstLine="420" w:firstLineChars="200"/>
        <w:rPr>
          <w:rFonts w:asciiTheme="minorEastAsia" w:hAnsiTheme="minorEastAsia"/>
          <w:sz w:val="28"/>
          <w:szCs w:val="28"/>
        </w:rPr>
      </w:pPr>
      <w:r>
        <w:drawing>
          <wp:inline distT="0" distB="0" distL="0" distR="0">
            <wp:extent cx="5486400" cy="29425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8"/>
                    <a:stretch>
                      <a:fillRect/>
                    </a:stretch>
                  </pic:blipFill>
                  <pic:spPr>
                    <a:xfrm>
                      <a:off x="0" y="0"/>
                      <a:ext cx="5486400" cy="2942590"/>
                    </a:xfrm>
                    <a:prstGeom prst="rect">
                      <a:avLst/>
                    </a:prstGeom>
                  </pic:spPr>
                </pic:pic>
              </a:graphicData>
            </a:graphic>
          </wp:inline>
        </w:drawing>
      </w:r>
    </w:p>
    <w:p w14:paraId="770F4EBC">
      <w:pPr>
        <w:ind w:firstLine="560" w:firstLineChars="200"/>
        <w:rPr>
          <w:rFonts w:asciiTheme="minorEastAsia" w:hAnsiTheme="minorEastAsia"/>
          <w:sz w:val="28"/>
          <w:szCs w:val="28"/>
        </w:rPr>
      </w:pPr>
      <w:r>
        <w:rPr>
          <w:rFonts w:hint="eastAsia" w:asciiTheme="minorEastAsia" w:hAnsiTheme="minorEastAsia"/>
          <w:sz w:val="28"/>
          <w:szCs w:val="28"/>
        </w:rPr>
        <w:t>系统将回到流程页面。</w:t>
      </w:r>
    </w:p>
    <w:p w14:paraId="2865177A">
      <w:pPr>
        <w:ind w:firstLine="420" w:firstLineChars="200"/>
        <w:rPr>
          <w:rFonts w:asciiTheme="minorEastAsia" w:hAnsiTheme="minorEastAsia"/>
          <w:sz w:val="28"/>
          <w:szCs w:val="28"/>
        </w:rPr>
      </w:pPr>
      <w:r>
        <w:drawing>
          <wp:inline distT="0" distB="0" distL="0" distR="0">
            <wp:extent cx="5486400" cy="657225"/>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9"/>
                    <a:stretch>
                      <a:fillRect/>
                    </a:stretch>
                  </pic:blipFill>
                  <pic:spPr>
                    <a:xfrm>
                      <a:off x="0" y="0"/>
                      <a:ext cx="5486400" cy="657225"/>
                    </a:xfrm>
                    <a:prstGeom prst="rect">
                      <a:avLst/>
                    </a:prstGeom>
                  </pic:spPr>
                </pic:pic>
              </a:graphicData>
            </a:graphic>
          </wp:inline>
        </w:drawing>
      </w:r>
    </w:p>
    <w:p w14:paraId="3704C91B">
      <w:pPr>
        <w:ind w:firstLine="562" w:firstLineChars="200"/>
        <w:rPr>
          <w:rFonts w:ascii="黑体" w:hAnsi="黑体" w:eastAsia="黑体"/>
          <w:b/>
          <w:sz w:val="28"/>
          <w:szCs w:val="28"/>
        </w:rPr>
      </w:pPr>
      <w:r>
        <w:rPr>
          <w:rFonts w:hint="eastAsia" w:ascii="黑体" w:hAnsi="黑体" w:eastAsia="黑体"/>
          <w:b/>
          <w:sz w:val="28"/>
          <w:szCs w:val="28"/>
        </w:rPr>
        <w:t>（二）证件照采集</w:t>
      </w:r>
    </w:p>
    <w:p w14:paraId="6CA49281">
      <w:pPr>
        <w:ind w:firstLine="560" w:firstLineChars="200"/>
        <w:rPr>
          <w:rFonts w:asciiTheme="minorEastAsia" w:hAnsiTheme="minorEastAsia"/>
          <w:sz w:val="28"/>
          <w:szCs w:val="28"/>
        </w:rPr>
      </w:pPr>
      <w:r>
        <w:rPr>
          <w:rFonts w:hint="eastAsia" w:asciiTheme="minorEastAsia" w:hAnsiTheme="minorEastAsia"/>
          <w:sz w:val="28"/>
          <w:szCs w:val="28"/>
        </w:rPr>
        <w:t>1、点击“采集照片”按钮，打开“高考报名照片采集”页面，点击“小程序相片采集”，使用微信扫码进入微信小程序。</w:t>
      </w:r>
    </w:p>
    <w:p w14:paraId="7280CABD">
      <w:pPr>
        <w:ind w:firstLine="420" w:firstLineChars="200"/>
        <w:rPr>
          <w:rFonts w:asciiTheme="minorEastAsia" w:hAnsiTheme="minorEastAsia"/>
          <w:sz w:val="28"/>
          <w:szCs w:val="28"/>
        </w:rPr>
      </w:pPr>
      <w:r>
        <w:drawing>
          <wp:inline distT="0" distB="0" distL="0" distR="0">
            <wp:extent cx="3847465" cy="2733040"/>
            <wp:effectExtent l="0" t="0" r="63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0"/>
                    <a:stretch>
                      <a:fillRect/>
                    </a:stretch>
                  </pic:blipFill>
                  <pic:spPr>
                    <a:xfrm>
                      <a:off x="0" y="0"/>
                      <a:ext cx="3847619" cy="2733334"/>
                    </a:xfrm>
                    <a:prstGeom prst="rect">
                      <a:avLst/>
                    </a:prstGeom>
                  </pic:spPr>
                </pic:pic>
              </a:graphicData>
            </a:graphic>
          </wp:inline>
        </w:drawing>
      </w:r>
    </w:p>
    <w:p w14:paraId="2EB37A70">
      <w:pPr>
        <w:ind w:firstLine="560" w:firstLineChars="200"/>
        <w:rPr>
          <w:rFonts w:asciiTheme="minorEastAsia" w:hAnsiTheme="minorEastAsia"/>
          <w:sz w:val="28"/>
          <w:szCs w:val="28"/>
        </w:rPr>
      </w:pPr>
      <w:r>
        <w:rPr>
          <w:rFonts w:hint="eastAsia" w:asciiTheme="minorEastAsia" w:hAnsiTheme="minorEastAsia"/>
          <w:sz w:val="28"/>
          <w:szCs w:val="28"/>
        </w:rPr>
        <w:t>2、核对考生信息。</w:t>
      </w:r>
    </w:p>
    <w:p w14:paraId="3534F262">
      <w:pPr>
        <w:ind w:firstLine="420" w:firstLineChars="200"/>
        <w:rPr>
          <w:rFonts w:asciiTheme="minorEastAsia" w:hAnsiTheme="minorEastAsia"/>
          <w:sz w:val="28"/>
          <w:szCs w:val="28"/>
        </w:rPr>
      </w:pPr>
      <w:r>
        <w:drawing>
          <wp:inline distT="0" distB="0" distL="0" distR="0">
            <wp:extent cx="2266950" cy="3175635"/>
            <wp:effectExtent l="0" t="0" r="0"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1"/>
                    <a:stretch>
                      <a:fillRect/>
                    </a:stretch>
                  </pic:blipFill>
                  <pic:spPr>
                    <a:xfrm>
                      <a:off x="0" y="0"/>
                      <a:ext cx="2266667" cy="3175423"/>
                    </a:xfrm>
                    <a:prstGeom prst="rect">
                      <a:avLst/>
                    </a:prstGeom>
                  </pic:spPr>
                </pic:pic>
              </a:graphicData>
            </a:graphic>
          </wp:inline>
        </w:drawing>
      </w:r>
    </w:p>
    <w:p w14:paraId="00EB9E70">
      <w:pPr>
        <w:ind w:firstLine="560" w:firstLineChars="200"/>
        <w:rPr>
          <w:rFonts w:asciiTheme="minorEastAsia" w:hAnsiTheme="minorEastAsia"/>
          <w:sz w:val="28"/>
          <w:szCs w:val="28"/>
        </w:rPr>
      </w:pPr>
      <w:r>
        <w:rPr>
          <w:rFonts w:hint="eastAsia" w:asciiTheme="minorEastAsia" w:hAnsiTheme="minorEastAsia"/>
          <w:sz w:val="28"/>
          <w:szCs w:val="28"/>
        </w:rPr>
        <w:t>3、学习了解“拍照场景”、“人像示例”以及“拍照提示”，点击“我知道了，去拍照”。</w:t>
      </w:r>
    </w:p>
    <w:p w14:paraId="2E7AC012">
      <w:pPr>
        <w:ind w:firstLine="560" w:firstLineChars="200"/>
        <w:rPr>
          <w:rFonts w:asciiTheme="minorEastAsia" w:hAnsiTheme="minorEastAsia"/>
          <w:sz w:val="28"/>
          <w:szCs w:val="28"/>
        </w:rPr>
      </w:pPr>
      <w:r>
        <w:rPr>
          <w:rFonts w:hint="eastAsia" w:asciiTheme="minorEastAsia" w:hAnsiTheme="minorEastAsia"/>
          <w:sz w:val="28"/>
          <w:szCs w:val="28"/>
        </w:rPr>
        <w:t>请认真阅读拍照提示内容：</w:t>
      </w:r>
    </w:p>
    <w:p w14:paraId="4D8CE101">
      <w:pPr>
        <w:ind w:firstLine="560" w:firstLineChars="200"/>
        <w:rPr>
          <w:rFonts w:asciiTheme="minorEastAsia" w:hAnsiTheme="minorEastAsia"/>
          <w:sz w:val="28"/>
          <w:szCs w:val="28"/>
        </w:rPr>
      </w:pPr>
      <w:r>
        <w:rPr>
          <w:rFonts w:hint="eastAsia" w:asciiTheme="minorEastAsia" w:hAnsiTheme="minorEastAsia"/>
          <w:sz w:val="28"/>
          <w:szCs w:val="28"/>
        </w:rPr>
        <w:t>请调整至后置摄像头，穿正装站立由他人协助拍照;确保适度光照，保持背景均匀;使上半身全部处于镜头中、保持头部居中、双手下垂、不耸肩，双眼正视镜头、镜头与头部齐平，颈部和头部露出。</w:t>
      </w:r>
    </w:p>
    <w:p w14:paraId="1F4EDD96">
      <w:pPr>
        <w:ind w:firstLine="560" w:firstLineChars="200"/>
        <w:rPr>
          <w:rFonts w:asciiTheme="minorEastAsia" w:hAnsiTheme="minorEastAsia"/>
          <w:sz w:val="28"/>
          <w:szCs w:val="28"/>
        </w:rPr>
      </w:pPr>
      <w:r>
        <w:rPr>
          <w:rFonts w:hint="eastAsia" w:asciiTheme="minorEastAsia" w:hAnsiTheme="minorEastAsia"/>
          <w:sz w:val="28"/>
          <w:szCs w:val="28"/>
        </w:rPr>
        <w:t>请确保姿势正确:勿侧身、斜身、躺拍、歪头，且双手不得放在头颈或胸部位置。</w:t>
      </w:r>
    </w:p>
    <w:p w14:paraId="7DBAF8D5">
      <w:pPr>
        <w:ind w:firstLine="560" w:firstLineChars="200"/>
        <w:rPr>
          <w:rFonts w:asciiTheme="minorEastAsia" w:hAnsiTheme="minorEastAsia"/>
          <w:sz w:val="28"/>
          <w:szCs w:val="28"/>
        </w:rPr>
      </w:pPr>
      <w:r>
        <w:rPr>
          <w:rFonts w:hint="eastAsia" w:asciiTheme="minorEastAsia" w:hAnsiTheme="minorEastAsia"/>
          <w:sz w:val="28"/>
          <w:szCs w:val="28"/>
        </w:rPr>
        <w:t>请确保服饰及发型合规:避免穿睡衣、吊带等过于休闲的服饰，不着奇装异服，避免身体裸露(需注意适度与合规性)﹔不背斜挎包、背包等，不配戴头巾、围脖、帽子、头部大发卡等装饰物;如披发应保持左右两边头发均匀放置，确保头发不遮挡眼睛及脸部，避免侧边扎发、编发、盘发;如佩戴眼镜，应确保镜片不反光;需确保头部背景不为黑色、头像清晰不模糊，无脏污。</w:t>
      </w:r>
    </w:p>
    <w:p w14:paraId="4F765885">
      <w:pPr>
        <w:ind w:firstLine="560" w:firstLineChars="200"/>
        <w:rPr>
          <w:rFonts w:asciiTheme="minorEastAsia" w:hAnsiTheme="minorEastAsia"/>
          <w:sz w:val="28"/>
          <w:szCs w:val="28"/>
        </w:rPr>
      </w:pPr>
      <w:r>
        <w:rPr>
          <w:rFonts w:hint="eastAsia" w:asciiTheme="minorEastAsia" w:hAnsiTheme="minorEastAsia"/>
          <w:sz w:val="28"/>
          <w:szCs w:val="28"/>
        </w:rPr>
        <w:t>请确保拍照场所规范:勿在车上、商场、休闲娱乐场所、建筑工地等人员较多、环境杂乱的场所进行拍摄。</w:t>
      </w:r>
    </w:p>
    <w:p w14:paraId="574B17E5">
      <w:pPr>
        <w:ind w:firstLine="560" w:firstLineChars="200"/>
        <w:rPr>
          <w:rFonts w:asciiTheme="minorEastAsia" w:hAnsiTheme="minorEastAsia"/>
          <w:sz w:val="28"/>
          <w:szCs w:val="28"/>
        </w:rPr>
      </w:pPr>
      <w:r>
        <w:rPr>
          <w:rFonts w:asciiTheme="minorEastAsia" w:hAnsiTheme="minorEastAsia"/>
          <w:sz w:val="28"/>
          <w:szCs w:val="28"/>
        </w:rPr>
        <w:drawing>
          <wp:inline distT="0" distB="0" distL="0" distR="0">
            <wp:extent cx="6116320" cy="373888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6116320" cy="3738880"/>
                    </a:xfrm>
                    <a:prstGeom prst="rect">
                      <a:avLst/>
                    </a:prstGeom>
                    <a:noFill/>
                    <a:ln>
                      <a:noFill/>
                    </a:ln>
                  </pic:spPr>
                </pic:pic>
              </a:graphicData>
            </a:graphic>
          </wp:inline>
        </w:drawing>
      </w:r>
    </w:p>
    <w:p w14:paraId="2E56603F">
      <w:pPr>
        <w:ind w:firstLine="560" w:firstLineChars="200"/>
        <w:rPr>
          <w:rFonts w:asciiTheme="minorEastAsia" w:hAnsiTheme="minorEastAsia"/>
          <w:sz w:val="28"/>
          <w:szCs w:val="28"/>
        </w:rPr>
      </w:pPr>
      <w:r>
        <w:rPr>
          <w:rFonts w:hint="eastAsia" w:asciiTheme="minorEastAsia" w:hAnsiTheme="minorEastAsia"/>
          <w:sz w:val="28"/>
          <w:szCs w:val="28"/>
        </w:rPr>
        <w:t>4、完成拍照。拍照地点要求光线充足，白色背景，衣服穿深色衣服，不穿校服、制服。拍照时尽量请他人帮忙使用手机后置摄像头拍照。尽量不佩戴眼镜拍照。</w:t>
      </w:r>
    </w:p>
    <w:p w14:paraId="16A1D37E">
      <w:pPr>
        <w:ind w:firstLine="420" w:firstLineChars="200"/>
        <w:rPr>
          <w:rFonts w:asciiTheme="minorEastAsia" w:hAnsiTheme="minorEastAsia"/>
          <w:sz w:val="28"/>
          <w:szCs w:val="28"/>
        </w:rPr>
      </w:pPr>
      <w:r>
        <w:drawing>
          <wp:inline distT="0" distB="0" distL="0" distR="0">
            <wp:extent cx="1490345" cy="2876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3"/>
                    <a:stretch>
                      <a:fillRect/>
                    </a:stretch>
                  </pic:blipFill>
                  <pic:spPr>
                    <a:xfrm>
                      <a:off x="0" y="0"/>
                      <a:ext cx="1492558" cy="2880289"/>
                    </a:xfrm>
                    <a:prstGeom prst="rect">
                      <a:avLst/>
                    </a:prstGeom>
                  </pic:spPr>
                </pic:pic>
              </a:graphicData>
            </a:graphic>
          </wp:inline>
        </w:drawing>
      </w:r>
      <w:r>
        <w:drawing>
          <wp:inline distT="0" distB="0" distL="0" distR="0">
            <wp:extent cx="1714500" cy="288607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a:stretch>
                      <a:fillRect/>
                    </a:stretch>
                  </pic:blipFill>
                  <pic:spPr>
                    <a:xfrm>
                      <a:off x="0" y="0"/>
                      <a:ext cx="1714439" cy="2886235"/>
                    </a:xfrm>
                    <a:prstGeom prst="rect">
                      <a:avLst/>
                    </a:prstGeom>
                  </pic:spPr>
                </pic:pic>
              </a:graphicData>
            </a:graphic>
          </wp:inline>
        </w:drawing>
      </w:r>
    </w:p>
    <w:p w14:paraId="2AEE9BC3">
      <w:pPr>
        <w:ind w:firstLine="560" w:firstLineChars="200"/>
        <w:rPr>
          <w:rFonts w:asciiTheme="minorEastAsia" w:hAnsiTheme="minorEastAsia"/>
          <w:sz w:val="28"/>
          <w:szCs w:val="28"/>
        </w:rPr>
      </w:pPr>
      <w:r>
        <w:rPr>
          <w:rFonts w:hint="eastAsia" w:asciiTheme="minorEastAsia" w:hAnsiTheme="minorEastAsia"/>
          <w:sz w:val="28"/>
          <w:szCs w:val="28"/>
        </w:rPr>
        <w:t>点击拍照按键，接着点击“下一步”，程序将上传照片并检测。</w:t>
      </w:r>
    </w:p>
    <w:p w14:paraId="5FA4DD35">
      <w:pPr>
        <w:ind w:firstLine="420" w:firstLineChars="200"/>
        <w:rPr>
          <w:rFonts w:asciiTheme="minorEastAsia" w:hAnsiTheme="minorEastAsia"/>
          <w:sz w:val="28"/>
          <w:szCs w:val="28"/>
        </w:rPr>
      </w:pPr>
      <w:r>
        <w:drawing>
          <wp:inline distT="0" distB="0" distL="0" distR="0">
            <wp:extent cx="1316355" cy="258127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5"/>
                    <a:stretch>
                      <a:fillRect/>
                    </a:stretch>
                  </pic:blipFill>
                  <pic:spPr>
                    <a:xfrm>
                      <a:off x="0" y="0"/>
                      <a:ext cx="1315615" cy="2578852"/>
                    </a:xfrm>
                    <a:prstGeom prst="rect">
                      <a:avLst/>
                    </a:prstGeom>
                  </pic:spPr>
                </pic:pic>
              </a:graphicData>
            </a:graphic>
          </wp:inline>
        </w:drawing>
      </w:r>
      <w:r>
        <w:drawing>
          <wp:inline distT="0" distB="0" distL="0" distR="0">
            <wp:extent cx="1401445" cy="2016760"/>
            <wp:effectExtent l="0" t="0" r="825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6"/>
                    <a:stretch>
                      <a:fillRect/>
                    </a:stretch>
                  </pic:blipFill>
                  <pic:spPr>
                    <a:xfrm>
                      <a:off x="0" y="0"/>
                      <a:ext cx="1402613" cy="2018985"/>
                    </a:xfrm>
                    <a:prstGeom prst="rect">
                      <a:avLst/>
                    </a:prstGeom>
                  </pic:spPr>
                </pic:pic>
              </a:graphicData>
            </a:graphic>
          </wp:inline>
        </w:drawing>
      </w:r>
      <w:r>
        <w:drawing>
          <wp:inline distT="0" distB="0" distL="0" distR="0">
            <wp:extent cx="1371600" cy="271399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7"/>
                    <a:stretch>
                      <a:fillRect/>
                    </a:stretch>
                  </pic:blipFill>
                  <pic:spPr>
                    <a:xfrm>
                      <a:off x="0" y="0"/>
                      <a:ext cx="1372313" cy="2715428"/>
                    </a:xfrm>
                    <a:prstGeom prst="rect">
                      <a:avLst/>
                    </a:prstGeom>
                  </pic:spPr>
                </pic:pic>
              </a:graphicData>
            </a:graphic>
          </wp:inline>
        </w:drawing>
      </w:r>
      <w:r>
        <w:drawing>
          <wp:inline distT="0" distB="0" distL="0" distR="0">
            <wp:extent cx="1271905" cy="2581275"/>
            <wp:effectExtent l="0" t="0" r="444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8"/>
                    <a:stretch>
                      <a:fillRect/>
                    </a:stretch>
                  </pic:blipFill>
                  <pic:spPr>
                    <a:xfrm>
                      <a:off x="0" y="0"/>
                      <a:ext cx="1277712" cy="2592282"/>
                    </a:xfrm>
                    <a:prstGeom prst="rect">
                      <a:avLst/>
                    </a:prstGeom>
                  </pic:spPr>
                </pic:pic>
              </a:graphicData>
            </a:graphic>
          </wp:inline>
        </w:drawing>
      </w:r>
    </w:p>
    <w:p w14:paraId="752FCDA9">
      <w:pPr>
        <w:ind w:firstLine="560" w:firstLineChars="200"/>
        <w:rPr>
          <w:rFonts w:asciiTheme="minorEastAsia" w:hAnsiTheme="minorEastAsia"/>
          <w:sz w:val="28"/>
          <w:szCs w:val="28"/>
        </w:rPr>
      </w:pPr>
      <w:r>
        <w:rPr>
          <w:rFonts w:hint="eastAsia" w:asciiTheme="minorEastAsia" w:hAnsiTheme="minorEastAsia"/>
          <w:sz w:val="28"/>
          <w:szCs w:val="28"/>
        </w:rPr>
        <w:t>如果检测不合格或身份核验不通过，按提示重新拍照；检测合格，再根据自己的满意情况确认或重新拍照。最后提示“已经完成报名照片采集流程”。网页将显示已经采集的照片。多次身份核验不通过，只能到报名点统一现场处理。</w:t>
      </w:r>
    </w:p>
    <w:p w14:paraId="7B8B4E70">
      <w:pPr>
        <w:ind w:firstLine="420" w:firstLineChars="200"/>
        <w:rPr>
          <w:rFonts w:asciiTheme="minorEastAsia" w:hAnsiTheme="minorEastAsia"/>
          <w:sz w:val="28"/>
          <w:szCs w:val="28"/>
        </w:rPr>
      </w:pPr>
      <w:r>
        <w:drawing>
          <wp:inline distT="0" distB="0" distL="0" distR="0">
            <wp:extent cx="5486400" cy="105346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9"/>
                    <a:stretch>
                      <a:fillRect/>
                    </a:stretch>
                  </pic:blipFill>
                  <pic:spPr>
                    <a:xfrm>
                      <a:off x="0" y="0"/>
                      <a:ext cx="5486400" cy="1053465"/>
                    </a:xfrm>
                    <a:prstGeom prst="rect">
                      <a:avLst/>
                    </a:prstGeom>
                  </pic:spPr>
                </pic:pic>
              </a:graphicData>
            </a:graphic>
          </wp:inline>
        </w:drawing>
      </w:r>
    </w:p>
    <w:p w14:paraId="17CD85CB">
      <w:pPr>
        <w:ind w:firstLine="562" w:firstLineChars="200"/>
        <w:rPr>
          <w:rFonts w:ascii="黑体" w:hAnsi="黑体" w:eastAsia="黑体"/>
          <w:b/>
          <w:sz w:val="28"/>
          <w:szCs w:val="28"/>
        </w:rPr>
      </w:pPr>
      <w:r>
        <w:rPr>
          <w:rFonts w:hint="eastAsia" w:ascii="黑体" w:hAnsi="黑体" w:eastAsia="黑体"/>
          <w:b/>
          <w:sz w:val="28"/>
          <w:szCs w:val="28"/>
        </w:rPr>
        <w:t>（三）签名确认</w:t>
      </w:r>
    </w:p>
    <w:p w14:paraId="62C5325C">
      <w:pPr>
        <w:ind w:firstLine="560" w:firstLineChars="200"/>
        <w:rPr>
          <w:rFonts w:asciiTheme="minorEastAsia" w:hAnsiTheme="minorEastAsia"/>
          <w:sz w:val="28"/>
          <w:szCs w:val="28"/>
        </w:rPr>
      </w:pPr>
      <w:r>
        <w:rPr>
          <w:rFonts w:hint="eastAsia" w:asciiTheme="minorEastAsia" w:hAnsiTheme="minorEastAsia"/>
          <w:sz w:val="28"/>
          <w:szCs w:val="28"/>
        </w:rPr>
        <w:t>1、点击“电子签名”，显示考生基本信息。</w:t>
      </w:r>
    </w:p>
    <w:p w14:paraId="7CFBADCB">
      <w:pPr>
        <w:ind w:firstLine="560" w:firstLineChars="200"/>
        <w:rPr>
          <w:rFonts w:asciiTheme="minorEastAsia" w:hAnsiTheme="minorEastAsia"/>
          <w:sz w:val="28"/>
          <w:szCs w:val="28"/>
        </w:rPr>
      </w:pPr>
      <w:r>
        <w:rPr>
          <w:rFonts w:hint="eastAsia" w:asciiTheme="minorEastAsia" w:hAnsiTheme="minorEastAsia"/>
          <w:sz w:val="28"/>
          <w:szCs w:val="28"/>
        </w:rPr>
        <w:t>2、考生逐项核对 “基本信息”“联系方式”“个人简历”“报考科目”， 核对无误后，勾选后面的“核对无误”再点击“确定”按钮。</w:t>
      </w:r>
    </w:p>
    <w:p w14:paraId="6DDD1E5A">
      <w:pPr>
        <w:ind w:firstLine="420" w:firstLineChars="200"/>
        <w:rPr>
          <w:rFonts w:asciiTheme="minorEastAsia" w:hAnsiTheme="minorEastAsia"/>
          <w:sz w:val="28"/>
          <w:szCs w:val="28"/>
        </w:rPr>
      </w:pPr>
      <w:r>
        <w:drawing>
          <wp:inline distT="0" distB="0" distL="0" distR="0">
            <wp:extent cx="5486400" cy="4835525"/>
            <wp:effectExtent l="0" t="0" r="0" b="317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0"/>
                    <a:stretch>
                      <a:fillRect/>
                    </a:stretch>
                  </pic:blipFill>
                  <pic:spPr>
                    <a:xfrm>
                      <a:off x="0" y="0"/>
                      <a:ext cx="5486400" cy="4835525"/>
                    </a:xfrm>
                    <a:prstGeom prst="rect">
                      <a:avLst/>
                    </a:prstGeom>
                  </pic:spPr>
                </pic:pic>
              </a:graphicData>
            </a:graphic>
          </wp:inline>
        </w:drawing>
      </w:r>
    </w:p>
    <w:p w14:paraId="26F39C66">
      <w:pPr>
        <w:ind w:firstLine="560" w:firstLineChars="200"/>
        <w:rPr>
          <w:rFonts w:asciiTheme="minorEastAsia" w:hAnsiTheme="minorEastAsia"/>
          <w:sz w:val="28"/>
          <w:szCs w:val="28"/>
        </w:rPr>
      </w:pPr>
      <w:r>
        <w:rPr>
          <w:rFonts w:hint="eastAsia" w:asciiTheme="minorEastAsia" w:hAnsiTheme="minorEastAsia"/>
          <w:sz w:val="28"/>
          <w:szCs w:val="28"/>
        </w:rPr>
        <w:t>3、使用手机、平板扫描出现的二维码，在页面中手写签字。书写时不要超出蓝色边框。书写效果不满意可以点击“取消”后重新书写。点击“签名完成”提交书写结果。</w:t>
      </w:r>
    </w:p>
    <w:p w14:paraId="0017016D">
      <w:pPr>
        <w:ind w:firstLine="560" w:firstLineChars="200"/>
        <w:rPr>
          <w:rFonts w:asciiTheme="minorEastAsia" w:hAnsiTheme="minorEastAsia"/>
          <w:sz w:val="28"/>
          <w:szCs w:val="28"/>
        </w:rPr>
      </w:pPr>
      <w:r>
        <w:rPr>
          <w:rFonts w:hint="eastAsia" w:asciiTheme="minorEastAsia" w:hAnsiTheme="minorEastAsia"/>
          <w:sz w:val="28"/>
          <w:szCs w:val="28"/>
        </w:rPr>
        <w:t xml:space="preserve"> </w:t>
      </w:r>
      <w:r>
        <w:rPr>
          <w:rFonts w:asciiTheme="minorEastAsia" w:hAnsiTheme="minorEastAsia"/>
          <w:sz w:val="28"/>
          <w:szCs w:val="28"/>
        </w:rPr>
        <w:drawing>
          <wp:inline distT="0" distB="0" distL="0" distR="0">
            <wp:extent cx="1552575" cy="3058160"/>
            <wp:effectExtent l="9208"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41"/>
                    <a:srcRect t="9745" b="1729"/>
                    <a:stretch>
                      <a:fillRect/>
                    </a:stretch>
                  </pic:blipFill>
                  <pic:spPr>
                    <a:xfrm rot="16200000">
                      <a:off x="0" y="0"/>
                      <a:ext cx="1552821" cy="3059079"/>
                    </a:xfrm>
                    <a:prstGeom prst="rect">
                      <a:avLst/>
                    </a:prstGeom>
                  </pic:spPr>
                </pic:pic>
              </a:graphicData>
            </a:graphic>
          </wp:inline>
        </w:drawing>
      </w:r>
    </w:p>
    <w:p w14:paraId="38FE7E66">
      <w:pPr>
        <w:ind w:firstLine="420" w:firstLineChars="200"/>
        <w:rPr>
          <w:rFonts w:asciiTheme="minorEastAsia" w:hAnsiTheme="minorEastAsia"/>
          <w:sz w:val="28"/>
          <w:szCs w:val="28"/>
        </w:rPr>
      </w:pPr>
      <w:r>
        <w:drawing>
          <wp:inline distT="0" distB="0" distL="0" distR="0">
            <wp:extent cx="5486400" cy="107251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2"/>
                    <a:stretch>
                      <a:fillRect/>
                    </a:stretch>
                  </pic:blipFill>
                  <pic:spPr>
                    <a:xfrm>
                      <a:off x="0" y="0"/>
                      <a:ext cx="5486400" cy="1072515"/>
                    </a:xfrm>
                    <a:prstGeom prst="rect">
                      <a:avLst/>
                    </a:prstGeom>
                  </pic:spPr>
                </pic:pic>
              </a:graphicData>
            </a:graphic>
          </wp:inline>
        </w:drawing>
      </w:r>
    </w:p>
    <w:p w14:paraId="6C866DDC">
      <w:pPr>
        <w:ind w:firstLine="560" w:firstLineChars="200"/>
        <w:rPr>
          <w:rFonts w:asciiTheme="minorEastAsia" w:hAnsiTheme="minorEastAsia"/>
          <w:sz w:val="28"/>
          <w:szCs w:val="28"/>
        </w:rPr>
      </w:pPr>
      <w:r>
        <w:rPr>
          <w:rFonts w:hint="eastAsia" w:asciiTheme="minorEastAsia" w:hAnsiTheme="minorEastAsia"/>
          <w:sz w:val="28"/>
          <w:szCs w:val="28"/>
        </w:rPr>
        <w:t>如在签名提交后，如果还要修改相关信息，修改后会再次要求进行签名确认。</w:t>
      </w:r>
    </w:p>
    <w:p w14:paraId="5A110D62">
      <w:pPr>
        <w:ind w:firstLine="562" w:firstLineChars="200"/>
        <w:rPr>
          <w:rFonts w:ascii="黑体" w:hAnsi="黑体" w:eastAsia="黑体"/>
          <w:b/>
          <w:sz w:val="28"/>
          <w:szCs w:val="28"/>
        </w:rPr>
      </w:pPr>
      <w:r>
        <w:rPr>
          <w:rFonts w:hint="eastAsia" w:ascii="黑体" w:hAnsi="黑体" w:eastAsia="黑体"/>
          <w:b/>
          <w:sz w:val="28"/>
          <w:szCs w:val="28"/>
        </w:rPr>
        <w:t>（四）网上缴费</w:t>
      </w:r>
    </w:p>
    <w:p w14:paraId="6584649D">
      <w:pPr>
        <w:ind w:firstLine="560" w:firstLineChars="200"/>
        <w:rPr>
          <w:rFonts w:asciiTheme="minorEastAsia" w:hAnsiTheme="minorEastAsia"/>
          <w:sz w:val="28"/>
          <w:szCs w:val="28"/>
        </w:rPr>
      </w:pPr>
      <w:r>
        <w:rPr>
          <w:rFonts w:hint="eastAsia" w:asciiTheme="minorEastAsia" w:hAnsiTheme="minorEastAsia"/>
          <w:sz w:val="28"/>
          <w:szCs w:val="28"/>
        </w:rPr>
        <w:t>确认所有信息核实无误，不再修改后再点击“网上缴费”进行网上缴费。</w:t>
      </w:r>
    </w:p>
    <w:p w14:paraId="179CF961">
      <w:pPr>
        <w:ind w:firstLine="560" w:firstLineChars="200"/>
        <w:rPr>
          <w:rFonts w:asciiTheme="minorEastAsia" w:hAnsiTheme="minorEastAsia"/>
          <w:sz w:val="28"/>
          <w:szCs w:val="28"/>
        </w:rPr>
      </w:pPr>
      <w:r>
        <w:rPr>
          <w:rFonts w:hint="eastAsia" w:asciiTheme="minorEastAsia" w:hAnsiTheme="minorEastAsia"/>
          <w:sz w:val="28"/>
          <w:szCs w:val="28"/>
        </w:rPr>
        <w:t>1、再次核实考生姓名、身份证号，缴费详细信息。如有艺体类缴费，一并进行缴纳。</w:t>
      </w:r>
    </w:p>
    <w:p w14:paraId="561707C6">
      <w:pPr>
        <w:ind w:firstLine="562" w:firstLineChars="200"/>
        <w:rPr>
          <w:rFonts w:asciiTheme="minorEastAsia" w:hAnsiTheme="minorEastAsia"/>
          <w:b/>
          <w:color w:val="FF0000"/>
          <w:sz w:val="28"/>
          <w:szCs w:val="28"/>
        </w:rPr>
      </w:pPr>
      <w:r>
        <w:rPr>
          <w:rFonts w:asciiTheme="minorEastAsia" w:hAnsiTheme="minorEastAsia"/>
          <w:b/>
          <w:color w:val="FF0000"/>
          <w:sz w:val="28"/>
          <w:szCs w:val="28"/>
        </w:rPr>
        <w:t>提醒各位考生：缴费前一定要确认报名信息已经完全正确，简历要填写至考试年</w:t>
      </w:r>
      <w:r>
        <w:rPr>
          <w:rFonts w:hint="eastAsia" w:asciiTheme="minorEastAsia" w:hAnsiTheme="minorEastAsia"/>
          <w:b/>
          <w:color w:val="FF0000"/>
          <w:sz w:val="28"/>
          <w:szCs w:val="28"/>
        </w:rPr>
        <w:t>6月（如2026年考试，要填写至2026年6月），一旦进入缴费，考生无法再修改任何信息。</w:t>
      </w:r>
    </w:p>
    <w:p w14:paraId="0044B625">
      <w:pPr>
        <w:ind w:firstLine="562" w:firstLineChars="200"/>
        <w:rPr>
          <w:rFonts w:asciiTheme="minorEastAsia" w:hAnsiTheme="minorEastAsia"/>
          <w:b/>
          <w:color w:val="FF0000"/>
          <w:sz w:val="28"/>
          <w:szCs w:val="28"/>
        </w:rPr>
      </w:pPr>
      <w:r>
        <w:rPr>
          <w:rFonts w:hint="eastAsia" w:asciiTheme="minorEastAsia" w:hAnsiTheme="minorEastAsia"/>
          <w:b/>
          <w:color w:val="FF0000"/>
          <w:sz w:val="28"/>
          <w:szCs w:val="28"/>
        </w:rPr>
        <w:t>缴纳的费用和前面填报报考类别和艺术体育专业类别相关。全国统考是195元/生，对口招生考试是130元/生，艺术体育类考生每个考生每个专业200元。艺术类可多个专业类别兼报，每多一个专业类别多缴费200元。</w:t>
      </w:r>
    </w:p>
    <w:p w14:paraId="077ED351">
      <w:pPr>
        <w:ind w:firstLine="420" w:firstLineChars="200"/>
        <w:rPr>
          <w:rFonts w:asciiTheme="minorEastAsia" w:hAnsiTheme="minorEastAsia"/>
          <w:sz w:val="28"/>
          <w:szCs w:val="28"/>
        </w:rPr>
      </w:pPr>
      <w:r>
        <w:drawing>
          <wp:inline distT="0" distB="0" distL="0" distR="0">
            <wp:extent cx="5486400" cy="3535045"/>
            <wp:effectExtent l="0" t="0" r="0" b="825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3"/>
                    <a:stretch>
                      <a:fillRect/>
                    </a:stretch>
                  </pic:blipFill>
                  <pic:spPr>
                    <a:xfrm>
                      <a:off x="0" y="0"/>
                      <a:ext cx="5486400" cy="3535052"/>
                    </a:xfrm>
                    <a:prstGeom prst="rect">
                      <a:avLst/>
                    </a:prstGeom>
                  </pic:spPr>
                </pic:pic>
              </a:graphicData>
            </a:graphic>
          </wp:inline>
        </w:drawing>
      </w:r>
    </w:p>
    <w:p w14:paraId="6B9C58E9">
      <w:pPr>
        <w:ind w:firstLine="560" w:firstLineChars="200"/>
        <w:rPr>
          <w:rFonts w:asciiTheme="minorEastAsia" w:hAnsiTheme="minorEastAsia"/>
          <w:sz w:val="28"/>
          <w:szCs w:val="28"/>
        </w:rPr>
      </w:pPr>
      <w:r>
        <w:rPr>
          <w:rFonts w:hint="eastAsia" w:asciiTheme="minorEastAsia" w:hAnsiTheme="minorEastAsia"/>
          <w:sz w:val="28"/>
          <w:szCs w:val="28"/>
        </w:rPr>
        <w:t>2、</w:t>
      </w:r>
      <w:r>
        <w:rPr>
          <w:rFonts w:asciiTheme="minorEastAsia" w:hAnsiTheme="minorEastAsia"/>
          <w:sz w:val="28"/>
          <w:szCs w:val="28"/>
        </w:rPr>
        <w:t>再次确认，缴费后不能再修改考试科目，并输入考生身份证号后进入缴费页面。</w:t>
      </w:r>
    </w:p>
    <w:p w14:paraId="27960FDC">
      <w:pPr>
        <w:ind w:firstLine="420" w:firstLineChars="200"/>
        <w:rPr>
          <w:rFonts w:asciiTheme="minorEastAsia" w:hAnsiTheme="minorEastAsia"/>
          <w:sz w:val="28"/>
          <w:szCs w:val="28"/>
        </w:rPr>
      </w:pPr>
      <w:r>
        <w:drawing>
          <wp:inline distT="0" distB="0" distL="0" distR="0">
            <wp:extent cx="2571750" cy="63246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4"/>
                    <a:stretch>
                      <a:fillRect/>
                    </a:stretch>
                  </pic:blipFill>
                  <pic:spPr>
                    <a:xfrm>
                      <a:off x="0" y="0"/>
                      <a:ext cx="2571430" cy="632433"/>
                    </a:xfrm>
                    <a:prstGeom prst="rect">
                      <a:avLst/>
                    </a:prstGeom>
                  </pic:spPr>
                </pic:pic>
              </a:graphicData>
            </a:graphic>
          </wp:inline>
        </w:drawing>
      </w:r>
      <w:r>
        <w:drawing>
          <wp:inline distT="0" distB="0" distL="0" distR="0">
            <wp:extent cx="3152775" cy="1673860"/>
            <wp:effectExtent l="0" t="0" r="0" b="254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5"/>
                    <a:stretch>
                      <a:fillRect/>
                    </a:stretch>
                  </pic:blipFill>
                  <pic:spPr>
                    <a:xfrm>
                      <a:off x="0" y="0"/>
                      <a:ext cx="3152381" cy="1673939"/>
                    </a:xfrm>
                    <a:prstGeom prst="rect">
                      <a:avLst/>
                    </a:prstGeom>
                  </pic:spPr>
                </pic:pic>
              </a:graphicData>
            </a:graphic>
          </wp:inline>
        </w:drawing>
      </w:r>
    </w:p>
    <w:p w14:paraId="00B799E2">
      <w:pPr>
        <w:ind w:firstLine="560" w:firstLineChars="200"/>
        <w:rPr>
          <w:rFonts w:asciiTheme="minorEastAsia" w:hAnsiTheme="minorEastAsia"/>
          <w:sz w:val="28"/>
          <w:szCs w:val="28"/>
        </w:rPr>
      </w:pPr>
      <w:r>
        <w:rPr>
          <w:rFonts w:hint="eastAsia" w:asciiTheme="minorEastAsia" w:hAnsiTheme="minorEastAsia"/>
          <w:sz w:val="28"/>
          <w:szCs w:val="28"/>
        </w:rPr>
        <w:t>3、使用“扫码支付”“银行卡快捷支付”“网银支付”等方式完成报名考试费用的缴纳。</w:t>
      </w:r>
    </w:p>
    <w:p w14:paraId="6AD87158">
      <w:pPr>
        <w:ind w:firstLine="420" w:firstLineChars="200"/>
        <w:rPr>
          <w:rFonts w:asciiTheme="minorEastAsia" w:hAnsiTheme="minorEastAsia"/>
          <w:sz w:val="28"/>
          <w:szCs w:val="28"/>
        </w:rPr>
      </w:pPr>
      <w:r>
        <w:drawing>
          <wp:inline distT="0" distB="0" distL="0" distR="0">
            <wp:extent cx="5486400" cy="4799330"/>
            <wp:effectExtent l="0" t="0" r="0" b="127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46"/>
                    <a:stretch>
                      <a:fillRect/>
                    </a:stretch>
                  </pic:blipFill>
                  <pic:spPr>
                    <a:xfrm>
                      <a:off x="0" y="0"/>
                      <a:ext cx="5486400" cy="4799330"/>
                    </a:xfrm>
                    <a:prstGeom prst="rect">
                      <a:avLst/>
                    </a:prstGeom>
                  </pic:spPr>
                </pic:pic>
              </a:graphicData>
            </a:graphic>
          </wp:inline>
        </w:drawing>
      </w:r>
    </w:p>
    <w:p w14:paraId="51757F7E">
      <w:pPr>
        <w:ind w:firstLine="560" w:firstLineChars="200"/>
        <w:rPr>
          <w:rFonts w:asciiTheme="minorEastAsia" w:hAnsiTheme="minorEastAsia"/>
          <w:sz w:val="28"/>
          <w:szCs w:val="28"/>
        </w:rPr>
      </w:pPr>
      <w:r>
        <w:rPr>
          <w:rFonts w:hint="eastAsia" w:asciiTheme="minorEastAsia" w:hAnsiTheme="minorEastAsia"/>
          <w:sz w:val="28"/>
          <w:szCs w:val="28"/>
        </w:rPr>
        <w:t>完成所有步骤后截图样式。</w:t>
      </w:r>
    </w:p>
    <w:p w14:paraId="09398C21">
      <w:pPr>
        <w:ind w:firstLine="420" w:firstLineChars="200"/>
        <w:rPr>
          <w:rFonts w:asciiTheme="minorEastAsia" w:hAnsiTheme="minorEastAsia"/>
          <w:sz w:val="28"/>
          <w:szCs w:val="28"/>
        </w:rPr>
      </w:pPr>
      <w:r>
        <w:drawing>
          <wp:inline distT="0" distB="0" distL="0" distR="0">
            <wp:extent cx="5486400" cy="5105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7"/>
                    <a:stretch>
                      <a:fillRect/>
                    </a:stretch>
                  </pic:blipFill>
                  <pic:spPr>
                    <a:xfrm>
                      <a:off x="0" y="0"/>
                      <a:ext cx="5486400" cy="510540"/>
                    </a:xfrm>
                    <a:prstGeom prst="rect">
                      <a:avLst/>
                    </a:prstGeom>
                  </pic:spPr>
                </pic:pic>
              </a:graphicData>
            </a:graphic>
          </wp:inline>
        </w:drawing>
      </w:r>
    </w:p>
    <w:p w14:paraId="5C69FFA0">
      <w:pPr>
        <w:ind w:firstLine="562" w:firstLineChars="200"/>
        <w:rPr>
          <w:rFonts w:ascii="黑体" w:hAnsi="黑体" w:eastAsia="黑体"/>
          <w:b/>
          <w:sz w:val="28"/>
          <w:szCs w:val="28"/>
        </w:rPr>
      </w:pPr>
      <w:r>
        <w:rPr>
          <w:rFonts w:hint="eastAsia" w:ascii="黑体" w:hAnsi="黑体" w:eastAsia="黑体"/>
          <w:b/>
          <w:sz w:val="28"/>
          <w:szCs w:val="28"/>
        </w:rPr>
        <w:t>（五）送交纸质报名材料</w:t>
      </w:r>
    </w:p>
    <w:p w14:paraId="150D8E2A">
      <w:pPr>
        <w:ind w:firstLine="560" w:firstLineChars="200"/>
        <w:rPr>
          <w:rFonts w:asciiTheme="minorEastAsia" w:hAnsiTheme="minorEastAsia"/>
          <w:sz w:val="28"/>
          <w:szCs w:val="28"/>
        </w:rPr>
      </w:pPr>
      <w:r>
        <w:rPr>
          <w:rFonts w:asciiTheme="minorEastAsia" w:hAnsiTheme="minorEastAsia"/>
          <w:sz w:val="28"/>
          <w:szCs w:val="28"/>
        </w:rPr>
        <w:t>缴费完成后，考生</w:t>
      </w:r>
      <w:r>
        <w:rPr>
          <w:rFonts w:hint="eastAsia" w:asciiTheme="minorEastAsia" w:hAnsiTheme="minorEastAsia"/>
          <w:sz w:val="28"/>
          <w:szCs w:val="28"/>
        </w:rPr>
        <w:t>点击“</w:t>
      </w:r>
      <w:r>
        <w:rPr>
          <w:rFonts w:asciiTheme="minorEastAsia" w:hAnsiTheme="minorEastAsia"/>
          <w:sz w:val="28"/>
          <w:szCs w:val="28"/>
        </w:rPr>
        <w:t>预览报名表”，获取考生号。凭考生号和姓名实名加入社会考生正式QQ群，群号在</w:t>
      </w:r>
      <w:r>
        <w:rPr>
          <w:rFonts w:hint="eastAsia" w:asciiTheme="minorEastAsia" w:hAnsiTheme="minorEastAsia"/>
          <w:sz w:val="28"/>
          <w:szCs w:val="28"/>
        </w:rPr>
        <w:t>安居社会考生报考咨询群</w:t>
      </w:r>
      <w:r>
        <w:rPr>
          <w:rFonts w:asciiTheme="minorEastAsia" w:hAnsiTheme="minorEastAsia"/>
          <w:sz w:val="28"/>
          <w:szCs w:val="28"/>
        </w:rPr>
        <w:t>中或找QQ</w:t>
      </w:r>
      <w:r>
        <w:rPr>
          <w:rFonts w:hint="eastAsia" w:asciiTheme="minorEastAsia" w:hAnsiTheme="minorEastAsia"/>
          <w:sz w:val="28"/>
          <w:szCs w:val="28"/>
        </w:rPr>
        <w:t>2150896976获取。</w:t>
      </w:r>
    </w:p>
    <w:p w14:paraId="69CFFCE8">
      <w:pPr>
        <w:ind w:firstLine="560" w:firstLineChars="200"/>
        <w:rPr>
          <w:rFonts w:asciiTheme="minorEastAsia" w:hAnsiTheme="minorEastAsia"/>
          <w:sz w:val="28"/>
          <w:szCs w:val="28"/>
        </w:rPr>
      </w:pPr>
      <w:r>
        <w:rPr>
          <w:rFonts w:hint="eastAsia" w:asciiTheme="minorEastAsia" w:hAnsiTheme="minorEastAsia"/>
          <w:sz w:val="28"/>
          <w:szCs w:val="28"/>
        </w:rPr>
        <w:t>打印出高考报名登记表，考生再次核实无误后，签上考生姓名以及考生本人QQ号码。完成后将《高考考生报名登记表》和户口簿复印件、身份证复印件、毕业证复印件（或学籍证明原件），思想政治品德考核资料（学校评语或实现表现证明）、往届生的《四川省普通高等学校招生考生登记表》一次寄到安居招考中心或带到安居招考中心。</w:t>
      </w:r>
    </w:p>
    <w:p w14:paraId="0227E0EE">
      <w:pPr>
        <w:ind w:firstLine="560" w:firstLineChars="200"/>
        <w:rPr>
          <w:rFonts w:asciiTheme="minorEastAsia" w:hAnsiTheme="minorEastAsia"/>
          <w:sz w:val="28"/>
          <w:szCs w:val="28"/>
        </w:rPr>
      </w:pPr>
      <w:r>
        <w:rPr>
          <w:rFonts w:hint="eastAsia" w:asciiTheme="minorEastAsia" w:hAnsiTheme="minorEastAsia"/>
          <w:sz w:val="28"/>
          <w:szCs w:val="28"/>
        </w:rPr>
        <w:t>邮寄的考生请在QQ中单独留言，发一个快递单号过来，方便安居招考中心查收！也可以直接由考生或家长带到安居招考中心。招考中心接收到邮寄的相关资料后，会在考生QQ中留言回复。至此才算完成高考报名全部任务。</w:t>
      </w:r>
    </w:p>
    <w:tbl>
      <w:tblPr>
        <w:tblStyle w:val="5"/>
        <w:tblW w:w="9371" w:type="dxa"/>
        <w:tblInd w:w="93" w:type="dxa"/>
        <w:tblLayout w:type="autofit"/>
        <w:tblCellMar>
          <w:top w:w="0" w:type="dxa"/>
          <w:left w:w="108" w:type="dxa"/>
          <w:bottom w:w="0" w:type="dxa"/>
          <w:right w:w="108" w:type="dxa"/>
        </w:tblCellMar>
      </w:tblPr>
      <w:tblGrid>
        <w:gridCol w:w="700"/>
        <w:gridCol w:w="456"/>
        <w:gridCol w:w="4104"/>
        <w:gridCol w:w="4111"/>
      </w:tblGrid>
      <w:tr w14:paraId="5161E600">
        <w:tblPrEx>
          <w:tblCellMar>
            <w:top w:w="0" w:type="dxa"/>
            <w:left w:w="108" w:type="dxa"/>
            <w:bottom w:w="0" w:type="dxa"/>
            <w:right w:w="108" w:type="dxa"/>
          </w:tblCellMar>
        </w:tblPrEx>
        <w:trPr>
          <w:trHeight w:val="540" w:hRule="atLeast"/>
          <w:tblHeader/>
        </w:trPr>
        <w:tc>
          <w:tcPr>
            <w:tcW w:w="9371" w:type="dxa"/>
            <w:gridSpan w:val="4"/>
            <w:tcBorders>
              <w:top w:val="nil"/>
              <w:left w:val="nil"/>
              <w:bottom w:val="nil"/>
              <w:right w:val="nil"/>
            </w:tcBorders>
            <w:shd w:val="clear" w:color="auto" w:fill="auto"/>
            <w:vAlign w:val="center"/>
          </w:tcPr>
          <w:p w14:paraId="2F763428">
            <w:pPr>
              <w:widowControl/>
              <w:jc w:val="center"/>
              <w:rPr>
                <w:rFonts w:ascii="黑体" w:hAnsi="黑体" w:eastAsia="黑体" w:cs="宋体"/>
                <w:color w:val="000000"/>
                <w:kern w:val="0"/>
                <w:sz w:val="36"/>
                <w:szCs w:val="36"/>
              </w:rPr>
            </w:pPr>
            <w:r>
              <w:rPr>
                <w:rFonts w:hint="eastAsia" w:ascii="黑体" w:hAnsi="黑体" w:eastAsia="黑体" w:cs="宋体"/>
                <w:color w:val="000000"/>
                <w:kern w:val="0"/>
                <w:sz w:val="36"/>
                <w:szCs w:val="36"/>
              </w:rPr>
              <w:t>安居区社会考生高考报名操作步骤</w:t>
            </w:r>
          </w:p>
        </w:tc>
      </w:tr>
      <w:tr w14:paraId="00271663">
        <w:tblPrEx>
          <w:tblCellMar>
            <w:top w:w="0" w:type="dxa"/>
            <w:left w:w="108" w:type="dxa"/>
            <w:bottom w:w="0" w:type="dxa"/>
            <w:right w:w="108" w:type="dxa"/>
          </w:tblCellMar>
        </w:tblPrEx>
        <w:trPr>
          <w:trHeight w:val="60" w:hRule="atLeast"/>
          <w:tblHeader/>
        </w:trPr>
        <w:tc>
          <w:tcPr>
            <w:tcW w:w="700" w:type="dxa"/>
            <w:tcBorders>
              <w:top w:val="nil"/>
              <w:left w:val="nil"/>
              <w:bottom w:val="nil"/>
              <w:right w:val="nil"/>
            </w:tcBorders>
            <w:shd w:val="clear" w:color="auto" w:fill="auto"/>
            <w:vAlign w:val="center"/>
          </w:tcPr>
          <w:p w14:paraId="5E9419DF">
            <w:pPr>
              <w:widowControl/>
              <w:jc w:val="center"/>
              <w:rPr>
                <w:rFonts w:ascii="宋体" w:hAnsi="宋体" w:eastAsia="宋体" w:cs="宋体"/>
                <w:color w:val="000000"/>
                <w:kern w:val="0"/>
                <w:sz w:val="24"/>
                <w:szCs w:val="24"/>
              </w:rPr>
            </w:pPr>
          </w:p>
        </w:tc>
        <w:tc>
          <w:tcPr>
            <w:tcW w:w="456" w:type="dxa"/>
            <w:tcBorders>
              <w:top w:val="nil"/>
              <w:left w:val="nil"/>
              <w:bottom w:val="nil"/>
              <w:right w:val="nil"/>
            </w:tcBorders>
            <w:shd w:val="clear" w:color="auto" w:fill="auto"/>
            <w:vAlign w:val="center"/>
          </w:tcPr>
          <w:p w14:paraId="6320F26C">
            <w:pPr>
              <w:widowControl/>
              <w:jc w:val="center"/>
              <w:rPr>
                <w:rFonts w:ascii="宋体" w:hAnsi="宋体" w:eastAsia="宋体" w:cs="宋体"/>
                <w:color w:val="000000"/>
                <w:kern w:val="0"/>
                <w:sz w:val="24"/>
                <w:szCs w:val="24"/>
              </w:rPr>
            </w:pPr>
          </w:p>
        </w:tc>
        <w:tc>
          <w:tcPr>
            <w:tcW w:w="4104" w:type="dxa"/>
            <w:tcBorders>
              <w:top w:val="nil"/>
              <w:left w:val="nil"/>
              <w:bottom w:val="nil"/>
              <w:right w:val="nil"/>
            </w:tcBorders>
            <w:shd w:val="clear" w:color="auto" w:fill="auto"/>
            <w:vAlign w:val="center"/>
          </w:tcPr>
          <w:p w14:paraId="58CFEF4D">
            <w:pPr>
              <w:widowControl/>
              <w:jc w:val="left"/>
              <w:rPr>
                <w:rFonts w:ascii="宋体" w:hAnsi="宋体" w:eastAsia="宋体" w:cs="宋体"/>
                <w:color w:val="000000"/>
                <w:kern w:val="0"/>
                <w:sz w:val="24"/>
                <w:szCs w:val="24"/>
              </w:rPr>
            </w:pPr>
          </w:p>
        </w:tc>
        <w:tc>
          <w:tcPr>
            <w:tcW w:w="4111" w:type="dxa"/>
            <w:tcBorders>
              <w:top w:val="nil"/>
              <w:left w:val="nil"/>
              <w:bottom w:val="nil"/>
              <w:right w:val="nil"/>
            </w:tcBorders>
            <w:shd w:val="clear" w:color="auto" w:fill="auto"/>
            <w:vAlign w:val="center"/>
          </w:tcPr>
          <w:p w14:paraId="01E706D0">
            <w:pPr>
              <w:widowControl/>
              <w:jc w:val="left"/>
              <w:rPr>
                <w:rFonts w:ascii="宋体" w:hAnsi="宋体" w:eastAsia="宋体" w:cs="宋体"/>
                <w:color w:val="000000"/>
                <w:kern w:val="0"/>
                <w:sz w:val="24"/>
                <w:szCs w:val="24"/>
              </w:rPr>
            </w:pPr>
          </w:p>
        </w:tc>
      </w:tr>
      <w:tr w14:paraId="04762C67">
        <w:tblPrEx>
          <w:tblCellMar>
            <w:top w:w="0" w:type="dxa"/>
            <w:left w:w="108" w:type="dxa"/>
            <w:bottom w:w="0" w:type="dxa"/>
            <w:right w:w="108" w:type="dxa"/>
          </w:tblCellMar>
        </w:tblPrEx>
        <w:trPr>
          <w:trHeight w:val="600" w:hRule="atLeast"/>
          <w:tblHeader/>
        </w:trPr>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1BD6270C">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报名步骤</w:t>
            </w:r>
          </w:p>
        </w:tc>
        <w:tc>
          <w:tcPr>
            <w:tcW w:w="456" w:type="dxa"/>
            <w:tcBorders>
              <w:top w:val="single" w:color="auto" w:sz="4" w:space="0"/>
              <w:left w:val="nil"/>
              <w:bottom w:val="single" w:color="auto" w:sz="4" w:space="0"/>
              <w:right w:val="single" w:color="auto" w:sz="4" w:space="0"/>
            </w:tcBorders>
            <w:shd w:val="clear" w:color="auto" w:fill="auto"/>
            <w:vAlign w:val="center"/>
          </w:tcPr>
          <w:p w14:paraId="33F34E8A">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序号</w:t>
            </w:r>
          </w:p>
        </w:tc>
        <w:tc>
          <w:tcPr>
            <w:tcW w:w="4104" w:type="dxa"/>
            <w:tcBorders>
              <w:top w:val="single" w:color="auto" w:sz="4" w:space="0"/>
              <w:left w:val="nil"/>
              <w:bottom w:val="single" w:color="auto" w:sz="4" w:space="0"/>
              <w:right w:val="single" w:color="auto" w:sz="4" w:space="0"/>
            </w:tcBorders>
            <w:shd w:val="clear" w:color="auto" w:fill="auto"/>
            <w:vAlign w:val="center"/>
          </w:tcPr>
          <w:p w14:paraId="34FF729C">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操作要领</w:t>
            </w:r>
          </w:p>
        </w:tc>
        <w:tc>
          <w:tcPr>
            <w:tcW w:w="4111" w:type="dxa"/>
            <w:tcBorders>
              <w:top w:val="single" w:color="auto" w:sz="4" w:space="0"/>
              <w:left w:val="nil"/>
              <w:bottom w:val="single" w:color="auto" w:sz="4" w:space="0"/>
              <w:right w:val="single" w:color="auto" w:sz="4" w:space="0"/>
            </w:tcBorders>
            <w:shd w:val="clear" w:color="auto" w:fill="auto"/>
            <w:vAlign w:val="center"/>
          </w:tcPr>
          <w:p w14:paraId="610C869C">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备注</w:t>
            </w:r>
          </w:p>
        </w:tc>
      </w:tr>
      <w:tr w14:paraId="217A9BE1">
        <w:tblPrEx>
          <w:tblCellMar>
            <w:top w:w="0" w:type="dxa"/>
            <w:left w:w="108" w:type="dxa"/>
            <w:bottom w:w="0" w:type="dxa"/>
            <w:right w:w="108" w:type="dxa"/>
          </w:tblCellMar>
        </w:tblPrEx>
        <w:trPr>
          <w:trHeight w:val="600" w:hRule="atLeast"/>
        </w:trPr>
        <w:tc>
          <w:tcPr>
            <w:tcW w:w="700" w:type="dxa"/>
            <w:vMerge w:val="restart"/>
            <w:tcBorders>
              <w:top w:val="nil"/>
              <w:left w:val="single" w:color="auto" w:sz="4" w:space="0"/>
              <w:bottom w:val="single" w:color="auto" w:sz="4" w:space="0"/>
              <w:right w:val="single" w:color="auto" w:sz="4" w:space="0"/>
            </w:tcBorders>
            <w:shd w:val="clear" w:color="auto" w:fill="auto"/>
            <w:vAlign w:val="center"/>
          </w:tcPr>
          <w:p w14:paraId="11377347">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注册</w:t>
            </w:r>
          </w:p>
        </w:tc>
        <w:tc>
          <w:tcPr>
            <w:tcW w:w="456" w:type="dxa"/>
            <w:tcBorders>
              <w:top w:val="nil"/>
              <w:left w:val="nil"/>
              <w:bottom w:val="single" w:color="auto" w:sz="4" w:space="0"/>
              <w:right w:val="single" w:color="auto" w:sz="4" w:space="0"/>
            </w:tcBorders>
            <w:shd w:val="clear" w:color="auto" w:fill="auto"/>
            <w:vAlign w:val="center"/>
          </w:tcPr>
          <w:p w14:paraId="342A94EC">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4104" w:type="dxa"/>
            <w:tcBorders>
              <w:top w:val="nil"/>
              <w:left w:val="nil"/>
              <w:bottom w:val="single" w:color="auto" w:sz="4" w:space="0"/>
              <w:right w:val="single" w:color="auto" w:sz="4" w:space="0"/>
            </w:tcBorders>
            <w:shd w:val="clear" w:color="auto" w:fill="auto"/>
            <w:vAlign w:val="center"/>
          </w:tcPr>
          <w:p w14:paraId="5B29C163">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输入考生本人身份信息、手机号等信息，设置密码，并用手机号获取验证码注册</w:t>
            </w:r>
          </w:p>
        </w:tc>
        <w:tc>
          <w:tcPr>
            <w:tcW w:w="4111" w:type="dxa"/>
            <w:tcBorders>
              <w:top w:val="nil"/>
              <w:left w:val="nil"/>
              <w:bottom w:val="single" w:color="auto" w:sz="4" w:space="0"/>
              <w:right w:val="single" w:color="auto" w:sz="4" w:space="0"/>
            </w:tcBorders>
            <w:shd w:val="clear" w:color="auto" w:fill="auto"/>
            <w:vAlign w:val="center"/>
          </w:tcPr>
          <w:p w14:paraId="48D560CE">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手机号码用于系统找回密码和录取通知书接收电话，慎重填写，注册后手机号码留存至录取结束。</w:t>
            </w:r>
          </w:p>
        </w:tc>
      </w:tr>
      <w:tr w14:paraId="49DA7D1D">
        <w:tblPrEx>
          <w:tblCellMar>
            <w:top w:w="0" w:type="dxa"/>
            <w:left w:w="108" w:type="dxa"/>
            <w:bottom w:w="0" w:type="dxa"/>
            <w:right w:w="108" w:type="dxa"/>
          </w:tblCellMar>
        </w:tblPrEx>
        <w:trPr>
          <w:trHeight w:val="915" w:hRule="atLeast"/>
        </w:trPr>
        <w:tc>
          <w:tcPr>
            <w:tcW w:w="700" w:type="dxa"/>
            <w:vMerge w:val="continue"/>
            <w:tcBorders>
              <w:top w:val="nil"/>
              <w:left w:val="single" w:color="auto" w:sz="4" w:space="0"/>
              <w:bottom w:val="single" w:color="auto" w:sz="4" w:space="0"/>
              <w:right w:val="single" w:color="auto" w:sz="4" w:space="0"/>
            </w:tcBorders>
            <w:vAlign w:val="center"/>
          </w:tcPr>
          <w:p w14:paraId="670DD95B">
            <w:pPr>
              <w:widowControl/>
              <w:jc w:val="left"/>
              <w:rPr>
                <w:rFonts w:ascii="宋体" w:hAnsi="宋体" w:eastAsia="宋体" w:cs="宋体"/>
                <w:color w:val="000000"/>
                <w:kern w:val="0"/>
                <w:sz w:val="24"/>
                <w:szCs w:val="24"/>
              </w:rPr>
            </w:pPr>
          </w:p>
        </w:tc>
        <w:tc>
          <w:tcPr>
            <w:tcW w:w="456" w:type="dxa"/>
            <w:tcBorders>
              <w:top w:val="nil"/>
              <w:left w:val="nil"/>
              <w:bottom w:val="single" w:color="auto" w:sz="4" w:space="0"/>
              <w:right w:val="single" w:color="auto" w:sz="4" w:space="0"/>
            </w:tcBorders>
            <w:shd w:val="clear" w:color="auto" w:fill="auto"/>
            <w:vAlign w:val="center"/>
          </w:tcPr>
          <w:p w14:paraId="02CD8756">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4104" w:type="dxa"/>
            <w:tcBorders>
              <w:top w:val="nil"/>
              <w:left w:val="nil"/>
              <w:bottom w:val="single" w:color="auto" w:sz="4" w:space="0"/>
              <w:right w:val="single" w:color="auto" w:sz="4" w:space="0"/>
            </w:tcBorders>
            <w:shd w:val="clear" w:color="auto" w:fill="auto"/>
            <w:vAlign w:val="center"/>
          </w:tcPr>
          <w:p w14:paraId="2D4CBB33">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社会考生申请填报，加QQ好友2150896976，发送其他资料。</w:t>
            </w:r>
          </w:p>
        </w:tc>
        <w:tc>
          <w:tcPr>
            <w:tcW w:w="4111" w:type="dxa"/>
            <w:tcBorders>
              <w:top w:val="nil"/>
              <w:left w:val="nil"/>
              <w:bottom w:val="single" w:color="auto" w:sz="4" w:space="0"/>
              <w:right w:val="single" w:color="auto" w:sz="4" w:space="0"/>
            </w:tcBorders>
            <w:shd w:val="clear" w:color="auto" w:fill="auto"/>
            <w:vAlign w:val="center"/>
          </w:tcPr>
          <w:p w14:paraId="5C0DC247">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按顺序要求上传原件彩色照片，准备的材料详见资料准备及上传要求，样表在安居社会考生报考咨询群（群号342811299）中</w:t>
            </w:r>
          </w:p>
        </w:tc>
      </w:tr>
      <w:tr w14:paraId="361F8373">
        <w:tblPrEx>
          <w:tblCellMar>
            <w:top w:w="0" w:type="dxa"/>
            <w:left w:w="108" w:type="dxa"/>
            <w:bottom w:w="0" w:type="dxa"/>
            <w:right w:w="108" w:type="dxa"/>
          </w:tblCellMar>
        </w:tblPrEx>
        <w:trPr>
          <w:trHeight w:val="343" w:hRule="atLeast"/>
        </w:trPr>
        <w:tc>
          <w:tcPr>
            <w:tcW w:w="700" w:type="dxa"/>
            <w:vMerge w:val="restart"/>
            <w:tcBorders>
              <w:top w:val="nil"/>
              <w:left w:val="single" w:color="auto" w:sz="4" w:space="0"/>
              <w:bottom w:val="single" w:color="auto" w:sz="4" w:space="0"/>
              <w:right w:val="single" w:color="auto" w:sz="4" w:space="0"/>
            </w:tcBorders>
            <w:shd w:val="clear" w:color="auto" w:fill="auto"/>
            <w:vAlign w:val="center"/>
          </w:tcPr>
          <w:p w14:paraId="0ADE6E10">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填报基本信息、科目</w:t>
            </w:r>
          </w:p>
        </w:tc>
        <w:tc>
          <w:tcPr>
            <w:tcW w:w="456" w:type="dxa"/>
            <w:tcBorders>
              <w:top w:val="nil"/>
              <w:left w:val="nil"/>
              <w:bottom w:val="single" w:color="auto" w:sz="4" w:space="0"/>
              <w:right w:val="single" w:color="auto" w:sz="4" w:space="0"/>
            </w:tcBorders>
            <w:shd w:val="clear" w:color="auto" w:fill="auto"/>
            <w:vAlign w:val="center"/>
          </w:tcPr>
          <w:p w14:paraId="138494E5">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4104" w:type="dxa"/>
            <w:tcBorders>
              <w:top w:val="nil"/>
              <w:left w:val="nil"/>
              <w:bottom w:val="single" w:color="auto" w:sz="4" w:space="0"/>
              <w:right w:val="single" w:color="auto" w:sz="4" w:space="0"/>
            </w:tcBorders>
            <w:shd w:val="clear" w:color="auto" w:fill="auto"/>
            <w:noWrap/>
            <w:vAlign w:val="center"/>
          </w:tcPr>
          <w:p w14:paraId="0795E28A">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阅读报名须知</w:t>
            </w:r>
          </w:p>
        </w:tc>
        <w:tc>
          <w:tcPr>
            <w:tcW w:w="4111" w:type="dxa"/>
            <w:tcBorders>
              <w:top w:val="nil"/>
              <w:left w:val="nil"/>
              <w:bottom w:val="single" w:color="auto" w:sz="4" w:space="0"/>
              <w:right w:val="single" w:color="auto" w:sz="4" w:space="0"/>
            </w:tcBorders>
            <w:shd w:val="clear" w:color="auto" w:fill="auto"/>
            <w:vAlign w:val="center"/>
          </w:tcPr>
          <w:p w14:paraId="2C4C3EEF">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必须勾选已经阅读，并同意</w:t>
            </w:r>
          </w:p>
        </w:tc>
      </w:tr>
      <w:tr w14:paraId="1A793B5F">
        <w:tblPrEx>
          <w:tblCellMar>
            <w:top w:w="0" w:type="dxa"/>
            <w:left w:w="108" w:type="dxa"/>
            <w:bottom w:w="0" w:type="dxa"/>
            <w:right w:w="108" w:type="dxa"/>
          </w:tblCellMar>
        </w:tblPrEx>
        <w:trPr>
          <w:trHeight w:val="600" w:hRule="atLeast"/>
        </w:trPr>
        <w:tc>
          <w:tcPr>
            <w:tcW w:w="700" w:type="dxa"/>
            <w:vMerge w:val="continue"/>
            <w:tcBorders>
              <w:top w:val="nil"/>
              <w:left w:val="single" w:color="auto" w:sz="4" w:space="0"/>
              <w:bottom w:val="single" w:color="auto" w:sz="4" w:space="0"/>
              <w:right w:val="single" w:color="auto" w:sz="4" w:space="0"/>
            </w:tcBorders>
            <w:vAlign w:val="center"/>
          </w:tcPr>
          <w:p w14:paraId="6A4501EB">
            <w:pPr>
              <w:widowControl/>
              <w:jc w:val="left"/>
              <w:rPr>
                <w:rFonts w:ascii="宋体" w:hAnsi="宋体" w:eastAsia="宋体" w:cs="宋体"/>
                <w:color w:val="000000"/>
                <w:kern w:val="0"/>
                <w:sz w:val="24"/>
                <w:szCs w:val="24"/>
              </w:rPr>
            </w:pPr>
          </w:p>
        </w:tc>
        <w:tc>
          <w:tcPr>
            <w:tcW w:w="456" w:type="dxa"/>
            <w:tcBorders>
              <w:top w:val="nil"/>
              <w:left w:val="nil"/>
              <w:bottom w:val="single" w:color="auto" w:sz="4" w:space="0"/>
              <w:right w:val="single" w:color="auto" w:sz="4" w:space="0"/>
            </w:tcBorders>
            <w:shd w:val="clear" w:color="auto" w:fill="auto"/>
            <w:vAlign w:val="center"/>
          </w:tcPr>
          <w:p w14:paraId="44CCE803">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4104" w:type="dxa"/>
            <w:tcBorders>
              <w:top w:val="nil"/>
              <w:left w:val="nil"/>
              <w:bottom w:val="single" w:color="auto" w:sz="4" w:space="0"/>
              <w:right w:val="single" w:color="auto" w:sz="4" w:space="0"/>
            </w:tcBorders>
            <w:shd w:val="clear" w:color="auto" w:fill="auto"/>
            <w:vAlign w:val="center"/>
          </w:tcPr>
          <w:p w14:paraId="45FDD9B3">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诚信考试承诺书</w:t>
            </w:r>
          </w:p>
        </w:tc>
        <w:tc>
          <w:tcPr>
            <w:tcW w:w="4111" w:type="dxa"/>
            <w:tcBorders>
              <w:top w:val="nil"/>
              <w:left w:val="nil"/>
              <w:bottom w:val="single" w:color="auto" w:sz="4" w:space="0"/>
              <w:right w:val="single" w:color="auto" w:sz="4" w:space="0"/>
            </w:tcBorders>
            <w:shd w:val="clear" w:color="auto" w:fill="auto"/>
            <w:vAlign w:val="center"/>
          </w:tcPr>
          <w:p w14:paraId="363AF4D0">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阅读相关法律法规，并同意诚信考试承诺</w:t>
            </w:r>
          </w:p>
        </w:tc>
      </w:tr>
      <w:tr w14:paraId="3038C256">
        <w:tblPrEx>
          <w:tblCellMar>
            <w:top w:w="0" w:type="dxa"/>
            <w:left w:w="108" w:type="dxa"/>
            <w:bottom w:w="0" w:type="dxa"/>
            <w:right w:w="108" w:type="dxa"/>
          </w:tblCellMar>
        </w:tblPrEx>
        <w:trPr>
          <w:trHeight w:val="855" w:hRule="atLeast"/>
        </w:trPr>
        <w:tc>
          <w:tcPr>
            <w:tcW w:w="700" w:type="dxa"/>
            <w:vMerge w:val="continue"/>
            <w:tcBorders>
              <w:top w:val="nil"/>
              <w:left w:val="single" w:color="auto" w:sz="4" w:space="0"/>
              <w:bottom w:val="single" w:color="auto" w:sz="4" w:space="0"/>
              <w:right w:val="single" w:color="auto" w:sz="4" w:space="0"/>
            </w:tcBorders>
            <w:vAlign w:val="center"/>
          </w:tcPr>
          <w:p w14:paraId="225DBEF2">
            <w:pPr>
              <w:widowControl/>
              <w:jc w:val="left"/>
              <w:rPr>
                <w:rFonts w:ascii="宋体" w:hAnsi="宋体" w:eastAsia="宋体" w:cs="宋体"/>
                <w:color w:val="000000"/>
                <w:kern w:val="0"/>
                <w:sz w:val="24"/>
                <w:szCs w:val="24"/>
              </w:rPr>
            </w:pPr>
          </w:p>
        </w:tc>
        <w:tc>
          <w:tcPr>
            <w:tcW w:w="456" w:type="dxa"/>
            <w:tcBorders>
              <w:top w:val="nil"/>
              <w:left w:val="nil"/>
              <w:bottom w:val="single" w:color="auto" w:sz="4" w:space="0"/>
              <w:right w:val="single" w:color="auto" w:sz="4" w:space="0"/>
            </w:tcBorders>
            <w:shd w:val="clear" w:color="auto" w:fill="auto"/>
            <w:vAlign w:val="center"/>
          </w:tcPr>
          <w:p w14:paraId="4B6864BE">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4104" w:type="dxa"/>
            <w:tcBorders>
              <w:top w:val="nil"/>
              <w:left w:val="nil"/>
              <w:bottom w:val="single" w:color="auto" w:sz="4" w:space="0"/>
              <w:right w:val="single" w:color="auto" w:sz="4" w:space="0"/>
            </w:tcBorders>
            <w:shd w:val="clear" w:color="auto" w:fill="auto"/>
            <w:vAlign w:val="center"/>
          </w:tcPr>
          <w:p w14:paraId="6004B6D5">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填报基本信息。选择正确的民族、户籍性质、户籍地、户籍地所在乡镇村社、政治面貌、毕业类别、毕业学校等信息</w:t>
            </w:r>
          </w:p>
        </w:tc>
        <w:tc>
          <w:tcPr>
            <w:tcW w:w="4111" w:type="dxa"/>
            <w:tcBorders>
              <w:top w:val="nil"/>
              <w:left w:val="nil"/>
              <w:bottom w:val="single" w:color="auto" w:sz="4" w:space="0"/>
              <w:right w:val="single" w:color="auto" w:sz="4" w:space="0"/>
            </w:tcBorders>
            <w:shd w:val="clear" w:color="auto" w:fill="auto"/>
            <w:vAlign w:val="center"/>
          </w:tcPr>
          <w:p w14:paraId="4959A832">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户籍性质关系到后期的志愿填报，一定要正确填写；户籍地所在乡镇村社不再输入已经选择的省、市、区信息；正确选择或输入毕业学校，残疾考生录入残疾信息</w:t>
            </w:r>
          </w:p>
        </w:tc>
      </w:tr>
      <w:tr w14:paraId="0DFE2648">
        <w:tblPrEx>
          <w:tblCellMar>
            <w:top w:w="0" w:type="dxa"/>
            <w:left w:w="108" w:type="dxa"/>
            <w:bottom w:w="0" w:type="dxa"/>
            <w:right w:w="108" w:type="dxa"/>
          </w:tblCellMar>
        </w:tblPrEx>
        <w:trPr>
          <w:trHeight w:val="764" w:hRule="atLeast"/>
        </w:trPr>
        <w:tc>
          <w:tcPr>
            <w:tcW w:w="700" w:type="dxa"/>
            <w:vMerge w:val="continue"/>
            <w:tcBorders>
              <w:top w:val="nil"/>
              <w:left w:val="single" w:color="auto" w:sz="4" w:space="0"/>
              <w:bottom w:val="single" w:color="auto" w:sz="4" w:space="0"/>
              <w:right w:val="single" w:color="auto" w:sz="4" w:space="0"/>
            </w:tcBorders>
            <w:vAlign w:val="center"/>
          </w:tcPr>
          <w:p w14:paraId="109939DA">
            <w:pPr>
              <w:widowControl/>
              <w:jc w:val="left"/>
              <w:rPr>
                <w:rFonts w:ascii="宋体" w:hAnsi="宋体" w:eastAsia="宋体" w:cs="宋体"/>
                <w:color w:val="000000"/>
                <w:kern w:val="0"/>
                <w:sz w:val="24"/>
                <w:szCs w:val="24"/>
              </w:rPr>
            </w:pPr>
          </w:p>
        </w:tc>
        <w:tc>
          <w:tcPr>
            <w:tcW w:w="456" w:type="dxa"/>
            <w:tcBorders>
              <w:top w:val="nil"/>
              <w:left w:val="nil"/>
              <w:bottom w:val="single" w:color="auto" w:sz="4" w:space="0"/>
              <w:right w:val="single" w:color="auto" w:sz="4" w:space="0"/>
            </w:tcBorders>
            <w:shd w:val="clear" w:color="auto" w:fill="auto"/>
            <w:vAlign w:val="center"/>
          </w:tcPr>
          <w:p w14:paraId="490CAB28">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4104" w:type="dxa"/>
            <w:tcBorders>
              <w:top w:val="nil"/>
              <w:left w:val="nil"/>
              <w:bottom w:val="single" w:color="auto" w:sz="4" w:space="0"/>
              <w:right w:val="single" w:color="auto" w:sz="4" w:space="0"/>
            </w:tcBorders>
            <w:shd w:val="clear" w:color="auto" w:fill="auto"/>
            <w:vAlign w:val="center"/>
          </w:tcPr>
          <w:p w14:paraId="70963EE7">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填报联系方式，录取通知书收件信息等</w:t>
            </w:r>
          </w:p>
        </w:tc>
        <w:tc>
          <w:tcPr>
            <w:tcW w:w="4111" w:type="dxa"/>
            <w:tcBorders>
              <w:top w:val="nil"/>
              <w:left w:val="nil"/>
              <w:bottom w:val="single" w:color="auto" w:sz="4" w:space="0"/>
              <w:right w:val="single" w:color="auto" w:sz="4" w:space="0"/>
            </w:tcBorders>
            <w:shd w:val="clear" w:color="auto" w:fill="auto"/>
            <w:vAlign w:val="center"/>
          </w:tcPr>
          <w:p w14:paraId="4D3F2908">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邮寄地址信息省市区信息已经选择，输入时不要重复输入省、市、区信息</w:t>
            </w:r>
          </w:p>
        </w:tc>
      </w:tr>
      <w:tr w14:paraId="79D25C03">
        <w:tblPrEx>
          <w:tblCellMar>
            <w:top w:w="0" w:type="dxa"/>
            <w:left w:w="108" w:type="dxa"/>
            <w:bottom w:w="0" w:type="dxa"/>
            <w:right w:w="108" w:type="dxa"/>
          </w:tblCellMar>
        </w:tblPrEx>
        <w:trPr>
          <w:trHeight w:val="1116" w:hRule="atLeast"/>
        </w:trPr>
        <w:tc>
          <w:tcPr>
            <w:tcW w:w="700" w:type="dxa"/>
            <w:vMerge w:val="continue"/>
            <w:tcBorders>
              <w:top w:val="nil"/>
              <w:left w:val="single" w:color="auto" w:sz="4" w:space="0"/>
              <w:bottom w:val="single" w:color="auto" w:sz="4" w:space="0"/>
              <w:right w:val="single" w:color="auto" w:sz="4" w:space="0"/>
            </w:tcBorders>
            <w:vAlign w:val="center"/>
          </w:tcPr>
          <w:p w14:paraId="59B3A9DC">
            <w:pPr>
              <w:widowControl/>
              <w:jc w:val="left"/>
              <w:rPr>
                <w:rFonts w:ascii="宋体" w:hAnsi="宋体" w:eastAsia="宋体" w:cs="宋体"/>
                <w:color w:val="000000"/>
                <w:kern w:val="0"/>
                <w:sz w:val="24"/>
                <w:szCs w:val="24"/>
              </w:rPr>
            </w:pPr>
          </w:p>
        </w:tc>
        <w:tc>
          <w:tcPr>
            <w:tcW w:w="456" w:type="dxa"/>
            <w:tcBorders>
              <w:top w:val="nil"/>
              <w:left w:val="nil"/>
              <w:bottom w:val="single" w:color="auto" w:sz="4" w:space="0"/>
              <w:right w:val="single" w:color="auto" w:sz="4" w:space="0"/>
            </w:tcBorders>
            <w:shd w:val="clear" w:color="auto" w:fill="auto"/>
            <w:vAlign w:val="center"/>
          </w:tcPr>
          <w:p w14:paraId="3BC72046">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4104" w:type="dxa"/>
            <w:tcBorders>
              <w:top w:val="nil"/>
              <w:left w:val="nil"/>
              <w:bottom w:val="single" w:color="auto" w:sz="4" w:space="0"/>
              <w:right w:val="single" w:color="auto" w:sz="4" w:space="0"/>
            </w:tcBorders>
            <w:shd w:val="clear" w:color="auto" w:fill="auto"/>
            <w:vAlign w:val="center"/>
          </w:tcPr>
          <w:p w14:paraId="3A4E1542">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如实填报简历信息，有填报样例参考。截止时间为2026年6月，每段简历之间间断不要超过3个月。</w:t>
            </w:r>
          </w:p>
        </w:tc>
        <w:tc>
          <w:tcPr>
            <w:tcW w:w="4111" w:type="dxa"/>
            <w:tcBorders>
              <w:top w:val="nil"/>
              <w:left w:val="nil"/>
              <w:bottom w:val="single" w:color="auto" w:sz="4" w:space="0"/>
              <w:right w:val="single" w:color="auto" w:sz="4" w:space="0"/>
            </w:tcBorders>
            <w:shd w:val="clear" w:color="auto" w:fill="auto"/>
            <w:vAlign w:val="center"/>
          </w:tcPr>
          <w:p w14:paraId="606C8BFC">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高中毕业后的经历可以填报在高中阶段中，然后点击“添加下一段经历（高中）”填报应届高中（中专）经历。</w:t>
            </w:r>
          </w:p>
        </w:tc>
      </w:tr>
      <w:tr w14:paraId="3C69FF73">
        <w:tblPrEx>
          <w:tblCellMar>
            <w:top w:w="0" w:type="dxa"/>
            <w:left w:w="108" w:type="dxa"/>
            <w:bottom w:w="0" w:type="dxa"/>
            <w:right w:w="108" w:type="dxa"/>
          </w:tblCellMar>
        </w:tblPrEx>
        <w:trPr>
          <w:trHeight w:val="600" w:hRule="atLeast"/>
        </w:trPr>
        <w:tc>
          <w:tcPr>
            <w:tcW w:w="700" w:type="dxa"/>
            <w:vMerge w:val="continue"/>
            <w:tcBorders>
              <w:top w:val="nil"/>
              <w:left w:val="single" w:color="auto" w:sz="4" w:space="0"/>
              <w:bottom w:val="single" w:color="auto" w:sz="4" w:space="0"/>
              <w:right w:val="single" w:color="auto" w:sz="4" w:space="0"/>
            </w:tcBorders>
            <w:vAlign w:val="center"/>
          </w:tcPr>
          <w:p w14:paraId="45F3A08F">
            <w:pPr>
              <w:widowControl/>
              <w:jc w:val="left"/>
              <w:rPr>
                <w:rFonts w:ascii="宋体" w:hAnsi="宋体" w:eastAsia="宋体" w:cs="宋体"/>
                <w:color w:val="000000"/>
                <w:kern w:val="0"/>
                <w:sz w:val="24"/>
                <w:szCs w:val="24"/>
              </w:rPr>
            </w:pPr>
          </w:p>
        </w:tc>
        <w:tc>
          <w:tcPr>
            <w:tcW w:w="456" w:type="dxa"/>
            <w:tcBorders>
              <w:top w:val="nil"/>
              <w:left w:val="nil"/>
              <w:bottom w:val="single" w:color="auto" w:sz="4" w:space="0"/>
              <w:right w:val="single" w:color="auto" w:sz="4" w:space="0"/>
            </w:tcBorders>
            <w:shd w:val="clear" w:color="auto" w:fill="auto"/>
            <w:vAlign w:val="center"/>
          </w:tcPr>
          <w:p w14:paraId="029E4867">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4104" w:type="dxa"/>
            <w:tcBorders>
              <w:top w:val="nil"/>
              <w:left w:val="nil"/>
              <w:bottom w:val="single" w:color="auto" w:sz="4" w:space="0"/>
              <w:right w:val="single" w:color="auto" w:sz="4" w:space="0"/>
            </w:tcBorders>
            <w:shd w:val="clear" w:color="auto" w:fill="auto"/>
            <w:vAlign w:val="center"/>
          </w:tcPr>
          <w:p w14:paraId="2B2EEC88">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选择报考科目，艺体生填报艺体专业相关信息，对口类选择相应的对口类别。</w:t>
            </w:r>
          </w:p>
        </w:tc>
        <w:tc>
          <w:tcPr>
            <w:tcW w:w="4111" w:type="dxa"/>
            <w:tcBorders>
              <w:top w:val="nil"/>
              <w:left w:val="nil"/>
              <w:bottom w:val="single" w:color="auto" w:sz="4" w:space="0"/>
              <w:right w:val="single" w:color="auto" w:sz="4" w:space="0"/>
            </w:tcBorders>
            <w:shd w:val="clear" w:color="auto" w:fill="auto"/>
            <w:vAlign w:val="center"/>
          </w:tcPr>
          <w:p w14:paraId="37DF2051">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自行选择报考科目，对口类要与所学专业相同或相近</w:t>
            </w:r>
          </w:p>
        </w:tc>
      </w:tr>
      <w:tr w14:paraId="7477ADE2">
        <w:tblPrEx>
          <w:tblCellMar>
            <w:top w:w="0" w:type="dxa"/>
            <w:left w:w="108" w:type="dxa"/>
            <w:bottom w:w="0" w:type="dxa"/>
            <w:right w:w="108" w:type="dxa"/>
          </w:tblCellMar>
        </w:tblPrEx>
        <w:trPr>
          <w:trHeight w:val="478" w:hRule="atLeast"/>
        </w:trPr>
        <w:tc>
          <w:tcPr>
            <w:tcW w:w="700" w:type="dxa"/>
            <w:vMerge w:val="continue"/>
            <w:tcBorders>
              <w:top w:val="nil"/>
              <w:left w:val="single" w:color="auto" w:sz="4" w:space="0"/>
              <w:bottom w:val="single" w:color="auto" w:sz="4" w:space="0"/>
              <w:right w:val="single" w:color="auto" w:sz="4" w:space="0"/>
            </w:tcBorders>
            <w:vAlign w:val="center"/>
          </w:tcPr>
          <w:p w14:paraId="5BB1E7C8">
            <w:pPr>
              <w:widowControl/>
              <w:jc w:val="left"/>
              <w:rPr>
                <w:rFonts w:ascii="宋体" w:hAnsi="宋体" w:eastAsia="宋体" w:cs="宋体"/>
                <w:color w:val="000000"/>
                <w:kern w:val="0"/>
                <w:sz w:val="24"/>
                <w:szCs w:val="24"/>
              </w:rPr>
            </w:pPr>
          </w:p>
        </w:tc>
        <w:tc>
          <w:tcPr>
            <w:tcW w:w="456" w:type="dxa"/>
            <w:tcBorders>
              <w:top w:val="nil"/>
              <w:left w:val="nil"/>
              <w:bottom w:val="single" w:color="auto" w:sz="4" w:space="0"/>
              <w:right w:val="single" w:color="auto" w:sz="4" w:space="0"/>
            </w:tcBorders>
            <w:shd w:val="clear" w:color="auto" w:fill="auto"/>
            <w:vAlign w:val="center"/>
          </w:tcPr>
          <w:p w14:paraId="226A3B0D">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7</w:t>
            </w:r>
          </w:p>
        </w:tc>
        <w:tc>
          <w:tcPr>
            <w:tcW w:w="4104" w:type="dxa"/>
            <w:tcBorders>
              <w:top w:val="nil"/>
              <w:left w:val="nil"/>
              <w:bottom w:val="single" w:color="auto" w:sz="4" w:space="0"/>
              <w:right w:val="single" w:color="auto" w:sz="4" w:space="0"/>
            </w:tcBorders>
            <w:shd w:val="clear" w:color="auto" w:fill="auto"/>
            <w:noWrap/>
            <w:vAlign w:val="center"/>
          </w:tcPr>
          <w:p w14:paraId="34DD3F68">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提交报名填报信息</w:t>
            </w:r>
          </w:p>
        </w:tc>
        <w:tc>
          <w:tcPr>
            <w:tcW w:w="4111" w:type="dxa"/>
            <w:tcBorders>
              <w:top w:val="nil"/>
              <w:left w:val="nil"/>
              <w:bottom w:val="single" w:color="auto" w:sz="4" w:space="0"/>
              <w:right w:val="single" w:color="auto" w:sz="4" w:space="0"/>
            </w:tcBorders>
            <w:shd w:val="clear" w:color="auto" w:fill="auto"/>
            <w:vAlign w:val="center"/>
          </w:tcPr>
          <w:p w14:paraId="785C5B64">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填写完成提交前面的填报信息</w:t>
            </w:r>
          </w:p>
        </w:tc>
      </w:tr>
      <w:tr w14:paraId="0D4CFFBC">
        <w:tblPrEx>
          <w:tblCellMar>
            <w:top w:w="0" w:type="dxa"/>
            <w:left w:w="108" w:type="dxa"/>
            <w:bottom w:w="0" w:type="dxa"/>
            <w:right w:w="108" w:type="dxa"/>
          </w:tblCellMar>
        </w:tblPrEx>
        <w:trPr>
          <w:trHeight w:val="271" w:hRule="atLeast"/>
        </w:trPr>
        <w:tc>
          <w:tcPr>
            <w:tcW w:w="700" w:type="dxa"/>
            <w:vMerge w:val="restart"/>
            <w:tcBorders>
              <w:top w:val="nil"/>
              <w:left w:val="single" w:color="auto" w:sz="4" w:space="0"/>
              <w:bottom w:val="single" w:color="auto" w:sz="4" w:space="0"/>
              <w:right w:val="single" w:color="auto" w:sz="4" w:space="0"/>
            </w:tcBorders>
            <w:shd w:val="clear" w:color="auto" w:fill="auto"/>
            <w:vAlign w:val="center"/>
          </w:tcPr>
          <w:p w14:paraId="39E27BA7">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证件照采集</w:t>
            </w:r>
          </w:p>
        </w:tc>
        <w:tc>
          <w:tcPr>
            <w:tcW w:w="456" w:type="dxa"/>
            <w:tcBorders>
              <w:top w:val="nil"/>
              <w:left w:val="nil"/>
              <w:bottom w:val="single" w:color="auto" w:sz="4" w:space="0"/>
              <w:right w:val="single" w:color="auto" w:sz="4" w:space="0"/>
            </w:tcBorders>
            <w:shd w:val="clear" w:color="auto" w:fill="auto"/>
            <w:vAlign w:val="center"/>
          </w:tcPr>
          <w:p w14:paraId="0F33F7DA">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4104" w:type="dxa"/>
            <w:tcBorders>
              <w:top w:val="nil"/>
              <w:left w:val="nil"/>
              <w:bottom w:val="single" w:color="auto" w:sz="4" w:space="0"/>
              <w:right w:val="single" w:color="auto" w:sz="4" w:space="0"/>
            </w:tcBorders>
            <w:shd w:val="clear" w:color="auto" w:fill="auto"/>
            <w:vAlign w:val="center"/>
          </w:tcPr>
          <w:p w14:paraId="7EB35AA7">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扫码进入验证环节</w:t>
            </w:r>
          </w:p>
        </w:tc>
        <w:tc>
          <w:tcPr>
            <w:tcW w:w="4111" w:type="dxa"/>
            <w:tcBorders>
              <w:top w:val="nil"/>
              <w:left w:val="nil"/>
              <w:bottom w:val="single" w:color="auto" w:sz="4" w:space="0"/>
              <w:right w:val="single" w:color="auto" w:sz="4" w:space="0"/>
            </w:tcBorders>
            <w:shd w:val="clear" w:color="auto" w:fill="auto"/>
            <w:vAlign w:val="center"/>
          </w:tcPr>
          <w:p w14:paraId="6C8B6532">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尽量用微信小程序照相</w:t>
            </w:r>
          </w:p>
        </w:tc>
      </w:tr>
      <w:tr w14:paraId="4545078E">
        <w:tblPrEx>
          <w:tblCellMar>
            <w:top w:w="0" w:type="dxa"/>
            <w:left w:w="108" w:type="dxa"/>
            <w:bottom w:w="0" w:type="dxa"/>
            <w:right w:w="108" w:type="dxa"/>
          </w:tblCellMar>
        </w:tblPrEx>
        <w:trPr>
          <w:trHeight w:val="420" w:hRule="atLeast"/>
        </w:trPr>
        <w:tc>
          <w:tcPr>
            <w:tcW w:w="700" w:type="dxa"/>
            <w:vMerge w:val="continue"/>
            <w:tcBorders>
              <w:top w:val="nil"/>
              <w:left w:val="single" w:color="auto" w:sz="4" w:space="0"/>
              <w:bottom w:val="single" w:color="auto" w:sz="4" w:space="0"/>
              <w:right w:val="single" w:color="auto" w:sz="4" w:space="0"/>
            </w:tcBorders>
            <w:vAlign w:val="center"/>
          </w:tcPr>
          <w:p w14:paraId="2BDD007A">
            <w:pPr>
              <w:widowControl/>
              <w:jc w:val="left"/>
              <w:rPr>
                <w:rFonts w:ascii="宋体" w:hAnsi="宋体" w:eastAsia="宋体" w:cs="宋体"/>
                <w:color w:val="000000"/>
                <w:kern w:val="0"/>
                <w:sz w:val="24"/>
                <w:szCs w:val="24"/>
              </w:rPr>
            </w:pPr>
          </w:p>
        </w:tc>
        <w:tc>
          <w:tcPr>
            <w:tcW w:w="456" w:type="dxa"/>
            <w:tcBorders>
              <w:top w:val="nil"/>
              <w:left w:val="nil"/>
              <w:bottom w:val="single" w:color="auto" w:sz="4" w:space="0"/>
              <w:right w:val="single" w:color="auto" w:sz="4" w:space="0"/>
            </w:tcBorders>
            <w:shd w:val="clear" w:color="auto" w:fill="auto"/>
            <w:vAlign w:val="center"/>
          </w:tcPr>
          <w:p w14:paraId="3175BA65">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4104" w:type="dxa"/>
            <w:tcBorders>
              <w:top w:val="nil"/>
              <w:left w:val="nil"/>
              <w:bottom w:val="single" w:color="auto" w:sz="4" w:space="0"/>
              <w:right w:val="single" w:color="auto" w:sz="4" w:space="0"/>
            </w:tcBorders>
            <w:shd w:val="clear" w:color="auto" w:fill="auto"/>
            <w:vAlign w:val="center"/>
          </w:tcPr>
          <w:p w14:paraId="1FBBAC8D">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核实个人信息</w:t>
            </w:r>
          </w:p>
        </w:tc>
        <w:tc>
          <w:tcPr>
            <w:tcW w:w="4111" w:type="dxa"/>
            <w:tcBorders>
              <w:top w:val="nil"/>
              <w:left w:val="nil"/>
              <w:bottom w:val="single" w:color="auto" w:sz="4" w:space="0"/>
              <w:right w:val="single" w:color="auto" w:sz="4" w:space="0"/>
            </w:tcBorders>
            <w:shd w:val="clear" w:color="auto" w:fill="auto"/>
            <w:vAlign w:val="center"/>
          </w:tcPr>
          <w:p w14:paraId="4161775E">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核实显示的姓名和身份证号是否为考生本人的</w:t>
            </w:r>
          </w:p>
        </w:tc>
      </w:tr>
      <w:tr w14:paraId="5AC94FB7">
        <w:tblPrEx>
          <w:tblCellMar>
            <w:top w:w="0" w:type="dxa"/>
            <w:left w:w="108" w:type="dxa"/>
            <w:bottom w:w="0" w:type="dxa"/>
            <w:right w:w="108" w:type="dxa"/>
          </w:tblCellMar>
        </w:tblPrEx>
        <w:trPr>
          <w:trHeight w:val="600" w:hRule="atLeast"/>
        </w:trPr>
        <w:tc>
          <w:tcPr>
            <w:tcW w:w="700" w:type="dxa"/>
            <w:vMerge w:val="continue"/>
            <w:tcBorders>
              <w:top w:val="nil"/>
              <w:left w:val="single" w:color="auto" w:sz="4" w:space="0"/>
              <w:bottom w:val="single" w:color="auto" w:sz="4" w:space="0"/>
              <w:right w:val="single" w:color="auto" w:sz="4" w:space="0"/>
            </w:tcBorders>
            <w:vAlign w:val="center"/>
          </w:tcPr>
          <w:p w14:paraId="143C3AF0">
            <w:pPr>
              <w:widowControl/>
              <w:jc w:val="left"/>
              <w:rPr>
                <w:rFonts w:ascii="宋体" w:hAnsi="宋体" w:eastAsia="宋体" w:cs="宋体"/>
                <w:color w:val="000000"/>
                <w:kern w:val="0"/>
                <w:sz w:val="24"/>
                <w:szCs w:val="24"/>
              </w:rPr>
            </w:pPr>
          </w:p>
        </w:tc>
        <w:tc>
          <w:tcPr>
            <w:tcW w:w="456" w:type="dxa"/>
            <w:tcBorders>
              <w:top w:val="nil"/>
              <w:left w:val="nil"/>
              <w:bottom w:val="single" w:color="auto" w:sz="4" w:space="0"/>
              <w:right w:val="single" w:color="auto" w:sz="4" w:space="0"/>
            </w:tcBorders>
            <w:shd w:val="clear" w:color="auto" w:fill="auto"/>
            <w:vAlign w:val="center"/>
          </w:tcPr>
          <w:p w14:paraId="462C3EBE">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4104" w:type="dxa"/>
            <w:tcBorders>
              <w:top w:val="nil"/>
              <w:left w:val="nil"/>
              <w:bottom w:val="single" w:color="auto" w:sz="4" w:space="0"/>
              <w:right w:val="single" w:color="auto" w:sz="4" w:space="0"/>
            </w:tcBorders>
            <w:shd w:val="clear" w:color="auto" w:fill="auto"/>
            <w:vAlign w:val="center"/>
          </w:tcPr>
          <w:p w14:paraId="5C94F31D">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学习拍照要求。尽量穿深色衣服，由他人使用后置摄像头照相。</w:t>
            </w:r>
          </w:p>
        </w:tc>
        <w:tc>
          <w:tcPr>
            <w:tcW w:w="4111" w:type="dxa"/>
            <w:tcBorders>
              <w:top w:val="nil"/>
              <w:left w:val="nil"/>
              <w:bottom w:val="single" w:color="auto" w:sz="4" w:space="0"/>
              <w:right w:val="single" w:color="auto" w:sz="4" w:space="0"/>
            </w:tcBorders>
            <w:shd w:val="clear" w:color="auto" w:fill="auto"/>
            <w:vAlign w:val="center"/>
          </w:tcPr>
          <w:p w14:paraId="7B72790B">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w:t>
            </w:r>
          </w:p>
        </w:tc>
      </w:tr>
      <w:tr w14:paraId="39408E1F">
        <w:tblPrEx>
          <w:tblCellMar>
            <w:top w:w="0" w:type="dxa"/>
            <w:left w:w="108" w:type="dxa"/>
            <w:bottom w:w="0" w:type="dxa"/>
            <w:right w:w="108" w:type="dxa"/>
          </w:tblCellMar>
        </w:tblPrEx>
        <w:trPr>
          <w:trHeight w:val="600" w:hRule="atLeast"/>
        </w:trPr>
        <w:tc>
          <w:tcPr>
            <w:tcW w:w="700" w:type="dxa"/>
            <w:vMerge w:val="continue"/>
            <w:tcBorders>
              <w:top w:val="nil"/>
              <w:left w:val="single" w:color="auto" w:sz="4" w:space="0"/>
              <w:bottom w:val="single" w:color="auto" w:sz="4" w:space="0"/>
              <w:right w:val="single" w:color="auto" w:sz="4" w:space="0"/>
            </w:tcBorders>
            <w:vAlign w:val="center"/>
          </w:tcPr>
          <w:p w14:paraId="2BB69ABD">
            <w:pPr>
              <w:widowControl/>
              <w:jc w:val="left"/>
              <w:rPr>
                <w:rFonts w:ascii="宋体" w:hAnsi="宋体" w:eastAsia="宋体" w:cs="宋体"/>
                <w:color w:val="000000"/>
                <w:kern w:val="0"/>
                <w:sz w:val="24"/>
                <w:szCs w:val="24"/>
              </w:rPr>
            </w:pPr>
          </w:p>
        </w:tc>
        <w:tc>
          <w:tcPr>
            <w:tcW w:w="456" w:type="dxa"/>
            <w:tcBorders>
              <w:top w:val="nil"/>
              <w:left w:val="nil"/>
              <w:bottom w:val="single" w:color="auto" w:sz="4" w:space="0"/>
              <w:right w:val="single" w:color="auto" w:sz="4" w:space="0"/>
            </w:tcBorders>
            <w:shd w:val="clear" w:color="auto" w:fill="auto"/>
            <w:vAlign w:val="center"/>
          </w:tcPr>
          <w:p w14:paraId="0ADFF00B">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4104" w:type="dxa"/>
            <w:tcBorders>
              <w:top w:val="nil"/>
              <w:left w:val="nil"/>
              <w:bottom w:val="single" w:color="auto" w:sz="4" w:space="0"/>
              <w:right w:val="single" w:color="auto" w:sz="4" w:space="0"/>
            </w:tcBorders>
            <w:shd w:val="clear" w:color="auto" w:fill="auto"/>
            <w:noWrap/>
            <w:vAlign w:val="center"/>
          </w:tcPr>
          <w:p w14:paraId="3AB95CCF">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校验面颊信息，完成拍照</w:t>
            </w:r>
          </w:p>
        </w:tc>
        <w:tc>
          <w:tcPr>
            <w:tcW w:w="4111" w:type="dxa"/>
            <w:tcBorders>
              <w:top w:val="nil"/>
              <w:left w:val="nil"/>
              <w:bottom w:val="single" w:color="auto" w:sz="4" w:space="0"/>
              <w:right w:val="single" w:color="auto" w:sz="4" w:space="0"/>
            </w:tcBorders>
            <w:shd w:val="clear" w:color="auto" w:fill="auto"/>
            <w:vAlign w:val="center"/>
          </w:tcPr>
          <w:p w14:paraId="4112DE44">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如果3次核验不通过，需要到报名点现场处理</w:t>
            </w:r>
          </w:p>
        </w:tc>
      </w:tr>
      <w:tr w14:paraId="5F7C394C">
        <w:tblPrEx>
          <w:tblCellMar>
            <w:top w:w="0" w:type="dxa"/>
            <w:left w:w="108" w:type="dxa"/>
            <w:bottom w:w="0" w:type="dxa"/>
            <w:right w:w="108" w:type="dxa"/>
          </w:tblCellMar>
        </w:tblPrEx>
        <w:trPr>
          <w:trHeight w:val="600" w:hRule="atLeast"/>
        </w:trPr>
        <w:tc>
          <w:tcPr>
            <w:tcW w:w="700" w:type="dxa"/>
            <w:vMerge w:val="restart"/>
            <w:tcBorders>
              <w:top w:val="nil"/>
              <w:left w:val="single" w:color="auto" w:sz="4" w:space="0"/>
              <w:bottom w:val="single" w:color="auto" w:sz="4" w:space="0"/>
              <w:right w:val="single" w:color="auto" w:sz="4" w:space="0"/>
            </w:tcBorders>
            <w:shd w:val="clear" w:color="auto" w:fill="auto"/>
            <w:vAlign w:val="center"/>
          </w:tcPr>
          <w:p w14:paraId="2D99B898">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签名确认</w:t>
            </w:r>
          </w:p>
        </w:tc>
        <w:tc>
          <w:tcPr>
            <w:tcW w:w="456" w:type="dxa"/>
            <w:tcBorders>
              <w:top w:val="nil"/>
              <w:left w:val="nil"/>
              <w:bottom w:val="single" w:color="auto" w:sz="4" w:space="0"/>
              <w:right w:val="single" w:color="auto" w:sz="4" w:space="0"/>
            </w:tcBorders>
            <w:shd w:val="clear" w:color="auto" w:fill="auto"/>
            <w:vAlign w:val="center"/>
          </w:tcPr>
          <w:p w14:paraId="00BDEA02">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4104" w:type="dxa"/>
            <w:tcBorders>
              <w:top w:val="nil"/>
              <w:left w:val="nil"/>
              <w:bottom w:val="single" w:color="auto" w:sz="4" w:space="0"/>
              <w:right w:val="single" w:color="auto" w:sz="4" w:space="0"/>
            </w:tcBorders>
            <w:shd w:val="clear" w:color="auto" w:fill="auto"/>
            <w:vAlign w:val="center"/>
          </w:tcPr>
          <w:p w14:paraId="6ED3B497">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进入个人报名信息核验</w:t>
            </w:r>
          </w:p>
        </w:tc>
        <w:tc>
          <w:tcPr>
            <w:tcW w:w="4111" w:type="dxa"/>
            <w:tcBorders>
              <w:top w:val="nil"/>
              <w:left w:val="nil"/>
              <w:bottom w:val="single" w:color="auto" w:sz="4" w:space="0"/>
              <w:right w:val="single" w:color="auto" w:sz="4" w:space="0"/>
            </w:tcBorders>
            <w:shd w:val="clear" w:color="auto" w:fill="auto"/>
            <w:vAlign w:val="center"/>
          </w:tcPr>
          <w:p w14:paraId="3092B875">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确认是本人的高考报名信息</w:t>
            </w:r>
          </w:p>
        </w:tc>
      </w:tr>
      <w:tr w14:paraId="319FD5E4">
        <w:tblPrEx>
          <w:tblCellMar>
            <w:top w:w="0" w:type="dxa"/>
            <w:left w:w="108" w:type="dxa"/>
            <w:bottom w:w="0" w:type="dxa"/>
            <w:right w:w="108" w:type="dxa"/>
          </w:tblCellMar>
        </w:tblPrEx>
        <w:trPr>
          <w:trHeight w:val="600" w:hRule="atLeast"/>
        </w:trPr>
        <w:tc>
          <w:tcPr>
            <w:tcW w:w="700" w:type="dxa"/>
            <w:vMerge w:val="continue"/>
            <w:tcBorders>
              <w:top w:val="nil"/>
              <w:left w:val="single" w:color="auto" w:sz="4" w:space="0"/>
              <w:bottom w:val="single" w:color="auto" w:sz="4" w:space="0"/>
              <w:right w:val="single" w:color="auto" w:sz="4" w:space="0"/>
            </w:tcBorders>
            <w:vAlign w:val="center"/>
          </w:tcPr>
          <w:p w14:paraId="4B1B9A06">
            <w:pPr>
              <w:widowControl/>
              <w:jc w:val="left"/>
              <w:rPr>
                <w:rFonts w:ascii="宋体" w:hAnsi="宋体" w:eastAsia="宋体" w:cs="宋体"/>
                <w:color w:val="000000"/>
                <w:kern w:val="0"/>
                <w:sz w:val="24"/>
                <w:szCs w:val="24"/>
              </w:rPr>
            </w:pPr>
          </w:p>
        </w:tc>
        <w:tc>
          <w:tcPr>
            <w:tcW w:w="456" w:type="dxa"/>
            <w:tcBorders>
              <w:top w:val="nil"/>
              <w:left w:val="nil"/>
              <w:bottom w:val="single" w:color="auto" w:sz="4" w:space="0"/>
              <w:right w:val="single" w:color="auto" w:sz="4" w:space="0"/>
            </w:tcBorders>
            <w:shd w:val="clear" w:color="auto" w:fill="auto"/>
            <w:vAlign w:val="center"/>
          </w:tcPr>
          <w:p w14:paraId="64EDC06C">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4104" w:type="dxa"/>
            <w:tcBorders>
              <w:top w:val="nil"/>
              <w:left w:val="nil"/>
              <w:bottom w:val="single" w:color="auto" w:sz="4" w:space="0"/>
              <w:right w:val="single" w:color="auto" w:sz="4" w:space="0"/>
            </w:tcBorders>
            <w:shd w:val="clear" w:color="auto" w:fill="auto"/>
            <w:vAlign w:val="center"/>
          </w:tcPr>
          <w:p w14:paraId="4866330F">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逐项核实报名信息</w:t>
            </w:r>
          </w:p>
        </w:tc>
        <w:tc>
          <w:tcPr>
            <w:tcW w:w="4111" w:type="dxa"/>
            <w:tcBorders>
              <w:top w:val="nil"/>
              <w:left w:val="nil"/>
              <w:bottom w:val="single" w:color="auto" w:sz="4" w:space="0"/>
              <w:right w:val="single" w:color="auto" w:sz="4" w:space="0"/>
            </w:tcBorders>
            <w:shd w:val="clear" w:color="auto" w:fill="auto"/>
            <w:vAlign w:val="center"/>
          </w:tcPr>
          <w:p w14:paraId="510DC967">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核验完成后，每项要勾选已经核实</w:t>
            </w:r>
          </w:p>
        </w:tc>
      </w:tr>
      <w:tr w14:paraId="70D3E75F">
        <w:tblPrEx>
          <w:tblCellMar>
            <w:top w:w="0" w:type="dxa"/>
            <w:left w:w="108" w:type="dxa"/>
            <w:bottom w:w="0" w:type="dxa"/>
            <w:right w:w="108" w:type="dxa"/>
          </w:tblCellMar>
        </w:tblPrEx>
        <w:trPr>
          <w:trHeight w:val="600" w:hRule="atLeast"/>
        </w:trPr>
        <w:tc>
          <w:tcPr>
            <w:tcW w:w="700" w:type="dxa"/>
            <w:vMerge w:val="continue"/>
            <w:tcBorders>
              <w:top w:val="nil"/>
              <w:left w:val="single" w:color="auto" w:sz="4" w:space="0"/>
              <w:bottom w:val="single" w:color="auto" w:sz="4" w:space="0"/>
              <w:right w:val="single" w:color="auto" w:sz="4" w:space="0"/>
            </w:tcBorders>
            <w:vAlign w:val="center"/>
          </w:tcPr>
          <w:p w14:paraId="04C0EBD0">
            <w:pPr>
              <w:widowControl/>
              <w:jc w:val="left"/>
              <w:rPr>
                <w:rFonts w:ascii="宋体" w:hAnsi="宋体" w:eastAsia="宋体" w:cs="宋体"/>
                <w:color w:val="000000"/>
                <w:kern w:val="0"/>
                <w:sz w:val="24"/>
                <w:szCs w:val="24"/>
              </w:rPr>
            </w:pPr>
          </w:p>
        </w:tc>
        <w:tc>
          <w:tcPr>
            <w:tcW w:w="456" w:type="dxa"/>
            <w:tcBorders>
              <w:top w:val="nil"/>
              <w:left w:val="nil"/>
              <w:bottom w:val="single" w:color="auto" w:sz="4" w:space="0"/>
              <w:right w:val="single" w:color="auto" w:sz="4" w:space="0"/>
            </w:tcBorders>
            <w:shd w:val="clear" w:color="auto" w:fill="auto"/>
            <w:vAlign w:val="center"/>
          </w:tcPr>
          <w:p w14:paraId="6EC80F12">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4104" w:type="dxa"/>
            <w:tcBorders>
              <w:top w:val="nil"/>
              <w:left w:val="nil"/>
              <w:bottom w:val="single" w:color="auto" w:sz="4" w:space="0"/>
              <w:right w:val="single" w:color="auto" w:sz="4" w:space="0"/>
            </w:tcBorders>
            <w:shd w:val="clear" w:color="auto" w:fill="auto"/>
            <w:vAlign w:val="center"/>
          </w:tcPr>
          <w:p w14:paraId="6751EB54">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完成签名</w:t>
            </w:r>
          </w:p>
        </w:tc>
        <w:tc>
          <w:tcPr>
            <w:tcW w:w="4111" w:type="dxa"/>
            <w:tcBorders>
              <w:top w:val="nil"/>
              <w:left w:val="nil"/>
              <w:bottom w:val="single" w:color="auto" w:sz="4" w:space="0"/>
              <w:right w:val="single" w:color="auto" w:sz="4" w:space="0"/>
            </w:tcBorders>
            <w:shd w:val="clear" w:color="auto" w:fill="auto"/>
            <w:vAlign w:val="center"/>
          </w:tcPr>
          <w:p w14:paraId="14045F1E">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电脑报名需手机微信扫码签名，签字时要规范书写</w:t>
            </w:r>
          </w:p>
        </w:tc>
      </w:tr>
      <w:tr w14:paraId="09689062">
        <w:tblPrEx>
          <w:tblCellMar>
            <w:top w:w="0" w:type="dxa"/>
            <w:left w:w="108" w:type="dxa"/>
            <w:bottom w:w="0" w:type="dxa"/>
            <w:right w:w="108" w:type="dxa"/>
          </w:tblCellMar>
        </w:tblPrEx>
        <w:trPr>
          <w:trHeight w:val="600" w:hRule="atLeast"/>
        </w:trPr>
        <w:tc>
          <w:tcPr>
            <w:tcW w:w="700" w:type="dxa"/>
            <w:vMerge w:val="restart"/>
            <w:tcBorders>
              <w:top w:val="nil"/>
              <w:left w:val="single" w:color="auto" w:sz="4" w:space="0"/>
              <w:bottom w:val="single" w:color="auto" w:sz="4" w:space="0"/>
              <w:right w:val="single" w:color="auto" w:sz="4" w:space="0"/>
            </w:tcBorders>
            <w:shd w:val="clear" w:color="auto" w:fill="auto"/>
            <w:vAlign w:val="center"/>
          </w:tcPr>
          <w:p w14:paraId="1D433E82">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网上缴费</w:t>
            </w:r>
          </w:p>
        </w:tc>
        <w:tc>
          <w:tcPr>
            <w:tcW w:w="456" w:type="dxa"/>
            <w:tcBorders>
              <w:top w:val="nil"/>
              <w:left w:val="nil"/>
              <w:bottom w:val="single" w:color="auto" w:sz="4" w:space="0"/>
              <w:right w:val="single" w:color="auto" w:sz="4" w:space="0"/>
            </w:tcBorders>
            <w:shd w:val="clear" w:color="auto" w:fill="auto"/>
            <w:vAlign w:val="center"/>
          </w:tcPr>
          <w:p w14:paraId="7DEC90F2">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4104" w:type="dxa"/>
            <w:tcBorders>
              <w:top w:val="nil"/>
              <w:left w:val="nil"/>
              <w:bottom w:val="single" w:color="auto" w:sz="4" w:space="0"/>
              <w:right w:val="single" w:color="auto" w:sz="4" w:space="0"/>
            </w:tcBorders>
            <w:shd w:val="clear" w:color="auto" w:fill="auto"/>
            <w:vAlign w:val="center"/>
          </w:tcPr>
          <w:p w14:paraId="3F7B54EB">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核实缴费情况</w:t>
            </w:r>
          </w:p>
        </w:tc>
        <w:tc>
          <w:tcPr>
            <w:tcW w:w="4111" w:type="dxa"/>
            <w:tcBorders>
              <w:top w:val="nil"/>
              <w:left w:val="nil"/>
              <w:bottom w:val="single" w:color="auto" w:sz="4" w:space="0"/>
              <w:right w:val="single" w:color="auto" w:sz="4" w:space="0"/>
            </w:tcBorders>
            <w:shd w:val="clear" w:color="auto" w:fill="auto"/>
            <w:vAlign w:val="center"/>
          </w:tcPr>
          <w:p w14:paraId="5C37A75A">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查看自己的缴费项目和金额。金额有误，需要修改前面的报名信息并重新核实签名</w:t>
            </w:r>
          </w:p>
        </w:tc>
      </w:tr>
      <w:tr w14:paraId="3F26607E">
        <w:tblPrEx>
          <w:tblCellMar>
            <w:top w:w="0" w:type="dxa"/>
            <w:left w:w="108" w:type="dxa"/>
            <w:bottom w:w="0" w:type="dxa"/>
            <w:right w:w="108" w:type="dxa"/>
          </w:tblCellMar>
        </w:tblPrEx>
        <w:trPr>
          <w:trHeight w:val="495" w:hRule="atLeast"/>
        </w:trPr>
        <w:tc>
          <w:tcPr>
            <w:tcW w:w="700" w:type="dxa"/>
            <w:vMerge w:val="continue"/>
            <w:tcBorders>
              <w:top w:val="nil"/>
              <w:left w:val="single" w:color="auto" w:sz="4" w:space="0"/>
              <w:bottom w:val="single" w:color="auto" w:sz="4" w:space="0"/>
              <w:right w:val="single" w:color="auto" w:sz="4" w:space="0"/>
            </w:tcBorders>
            <w:vAlign w:val="center"/>
          </w:tcPr>
          <w:p w14:paraId="6DC4C2AA">
            <w:pPr>
              <w:widowControl/>
              <w:jc w:val="left"/>
              <w:rPr>
                <w:rFonts w:ascii="宋体" w:hAnsi="宋体" w:eastAsia="宋体" w:cs="宋体"/>
                <w:color w:val="000000"/>
                <w:kern w:val="0"/>
                <w:sz w:val="24"/>
                <w:szCs w:val="24"/>
              </w:rPr>
            </w:pPr>
          </w:p>
        </w:tc>
        <w:tc>
          <w:tcPr>
            <w:tcW w:w="456" w:type="dxa"/>
            <w:tcBorders>
              <w:top w:val="nil"/>
              <w:left w:val="nil"/>
              <w:bottom w:val="single" w:color="auto" w:sz="4" w:space="0"/>
              <w:right w:val="single" w:color="auto" w:sz="4" w:space="0"/>
            </w:tcBorders>
            <w:shd w:val="clear" w:color="auto" w:fill="auto"/>
            <w:vAlign w:val="center"/>
          </w:tcPr>
          <w:p w14:paraId="35367B33">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4104" w:type="dxa"/>
            <w:tcBorders>
              <w:top w:val="nil"/>
              <w:left w:val="nil"/>
              <w:bottom w:val="single" w:color="auto" w:sz="4" w:space="0"/>
              <w:right w:val="single" w:color="auto" w:sz="4" w:space="0"/>
            </w:tcBorders>
            <w:shd w:val="clear" w:color="auto" w:fill="auto"/>
            <w:vAlign w:val="center"/>
          </w:tcPr>
          <w:p w14:paraId="7E499572">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输入证件号确认身份</w:t>
            </w:r>
          </w:p>
        </w:tc>
        <w:tc>
          <w:tcPr>
            <w:tcW w:w="4111" w:type="dxa"/>
            <w:tcBorders>
              <w:top w:val="nil"/>
              <w:left w:val="nil"/>
              <w:bottom w:val="single" w:color="auto" w:sz="4" w:space="0"/>
              <w:right w:val="single" w:color="auto" w:sz="4" w:space="0"/>
            </w:tcBorders>
            <w:shd w:val="clear" w:color="auto" w:fill="auto"/>
            <w:vAlign w:val="center"/>
          </w:tcPr>
          <w:p w14:paraId="37CFD132">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w:t>
            </w:r>
          </w:p>
        </w:tc>
      </w:tr>
      <w:tr w14:paraId="37C528B9">
        <w:tblPrEx>
          <w:tblCellMar>
            <w:top w:w="0" w:type="dxa"/>
            <w:left w:w="108" w:type="dxa"/>
            <w:bottom w:w="0" w:type="dxa"/>
            <w:right w:w="108" w:type="dxa"/>
          </w:tblCellMar>
        </w:tblPrEx>
        <w:trPr>
          <w:trHeight w:val="600" w:hRule="atLeast"/>
        </w:trPr>
        <w:tc>
          <w:tcPr>
            <w:tcW w:w="700" w:type="dxa"/>
            <w:vMerge w:val="continue"/>
            <w:tcBorders>
              <w:top w:val="nil"/>
              <w:left w:val="single" w:color="auto" w:sz="4" w:space="0"/>
              <w:bottom w:val="single" w:color="auto" w:sz="4" w:space="0"/>
              <w:right w:val="single" w:color="auto" w:sz="4" w:space="0"/>
            </w:tcBorders>
            <w:vAlign w:val="center"/>
          </w:tcPr>
          <w:p w14:paraId="5700C0F4">
            <w:pPr>
              <w:widowControl/>
              <w:jc w:val="left"/>
              <w:rPr>
                <w:rFonts w:ascii="宋体" w:hAnsi="宋体" w:eastAsia="宋体" w:cs="宋体"/>
                <w:color w:val="000000"/>
                <w:kern w:val="0"/>
                <w:sz w:val="24"/>
                <w:szCs w:val="24"/>
              </w:rPr>
            </w:pPr>
          </w:p>
        </w:tc>
        <w:tc>
          <w:tcPr>
            <w:tcW w:w="456" w:type="dxa"/>
            <w:tcBorders>
              <w:top w:val="nil"/>
              <w:left w:val="nil"/>
              <w:bottom w:val="single" w:color="auto" w:sz="4" w:space="0"/>
              <w:right w:val="single" w:color="auto" w:sz="4" w:space="0"/>
            </w:tcBorders>
            <w:shd w:val="clear" w:color="auto" w:fill="auto"/>
            <w:vAlign w:val="center"/>
          </w:tcPr>
          <w:p w14:paraId="4B039AD1">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4104" w:type="dxa"/>
            <w:tcBorders>
              <w:top w:val="nil"/>
              <w:left w:val="nil"/>
              <w:bottom w:val="single" w:color="auto" w:sz="4" w:space="0"/>
              <w:right w:val="single" w:color="auto" w:sz="4" w:space="0"/>
            </w:tcBorders>
            <w:shd w:val="clear" w:color="auto" w:fill="auto"/>
            <w:vAlign w:val="center"/>
          </w:tcPr>
          <w:p w14:paraId="17960C41">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支付报名费,记录自己的报名号（考生号）</w:t>
            </w:r>
          </w:p>
        </w:tc>
        <w:tc>
          <w:tcPr>
            <w:tcW w:w="4111" w:type="dxa"/>
            <w:tcBorders>
              <w:top w:val="nil"/>
              <w:left w:val="nil"/>
              <w:bottom w:val="single" w:color="auto" w:sz="4" w:space="0"/>
              <w:right w:val="single" w:color="auto" w:sz="4" w:space="0"/>
            </w:tcBorders>
            <w:shd w:val="clear" w:color="auto" w:fill="auto"/>
            <w:vAlign w:val="center"/>
          </w:tcPr>
          <w:p w14:paraId="233B642F">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电脑需要手机扫码支付</w:t>
            </w:r>
          </w:p>
        </w:tc>
      </w:tr>
      <w:tr w14:paraId="65E1D3A8">
        <w:tblPrEx>
          <w:tblCellMar>
            <w:top w:w="0" w:type="dxa"/>
            <w:left w:w="108" w:type="dxa"/>
            <w:bottom w:w="0" w:type="dxa"/>
            <w:right w:w="108" w:type="dxa"/>
          </w:tblCellMar>
        </w:tblPrEx>
        <w:trPr>
          <w:trHeight w:val="600" w:hRule="atLeast"/>
        </w:trPr>
        <w:tc>
          <w:tcPr>
            <w:tcW w:w="700" w:type="dxa"/>
            <w:vMerge w:val="restart"/>
            <w:tcBorders>
              <w:top w:val="nil"/>
              <w:left w:val="single" w:color="auto" w:sz="4" w:space="0"/>
              <w:bottom w:val="single" w:color="auto" w:sz="4" w:space="0"/>
              <w:right w:val="single" w:color="auto" w:sz="4" w:space="0"/>
            </w:tcBorders>
            <w:shd w:val="clear" w:color="auto" w:fill="auto"/>
            <w:vAlign w:val="center"/>
          </w:tcPr>
          <w:p w14:paraId="1F026606">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送交纸质材料</w:t>
            </w:r>
          </w:p>
        </w:tc>
        <w:tc>
          <w:tcPr>
            <w:tcW w:w="456" w:type="dxa"/>
            <w:tcBorders>
              <w:top w:val="nil"/>
              <w:left w:val="nil"/>
              <w:bottom w:val="single" w:color="auto" w:sz="4" w:space="0"/>
              <w:right w:val="single" w:color="auto" w:sz="4" w:space="0"/>
            </w:tcBorders>
            <w:shd w:val="clear" w:color="auto" w:fill="auto"/>
            <w:vAlign w:val="center"/>
          </w:tcPr>
          <w:p w14:paraId="1886B455">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4104" w:type="dxa"/>
            <w:tcBorders>
              <w:top w:val="nil"/>
              <w:left w:val="nil"/>
              <w:bottom w:val="single" w:color="auto" w:sz="4" w:space="0"/>
              <w:right w:val="single" w:color="auto" w:sz="4" w:space="0"/>
            </w:tcBorders>
            <w:shd w:val="clear" w:color="auto" w:fill="auto"/>
            <w:vAlign w:val="center"/>
          </w:tcPr>
          <w:p w14:paraId="18F8326E">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获取正式群号，加入社会考生正式群，并了解送交纸质材料的要求。</w:t>
            </w:r>
          </w:p>
        </w:tc>
        <w:tc>
          <w:tcPr>
            <w:tcW w:w="4111" w:type="dxa"/>
            <w:tcBorders>
              <w:top w:val="nil"/>
              <w:left w:val="nil"/>
              <w:bottom w:val="single" w:color="auto" w:sz="4" w:space="0"/>
              <w:right w:val="single" w:color="auto" w:sz="4" w:space="0"/>
            </w:tcBorders>
            <w:shd w:val="clear" w:color="auto" w:fill="auto"/>
            <w:vAlign w:val="center"/>
          </w:tcPr>
          <w:p w14:paraId="452D6DAD">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可在安居社会考生报考咨询群342811299或咨询QQ2150896976获取</w:t>
            </w:r>
          </w:p>
        </w:tc>
      </w:tr>
      <w:tr w14:paraId="1450CD8B">
        <w:tblPrEx>
          <w:tblCellMar>
            <w:top w:w="0" w:type="dxa"/>
            <w:left w:w="108" w:type="dxa"/>
            <w:bottom w:w="0" w:type="dxa"/>
            <w:right w:w="108" w:type="dxa"/>
          </w:tblCellMar>
        </w:tblPrEx>
        <w:trPr>
          <w:trHeight w:val="720" w:hRule="atLeast"/>
        </w:trPr>
        <w:tc>
          <w:tcPr>
            <w:tcW w:w="700" w:type="dxa"/>
            <w:vMerge w:val="continue"/>
            <w:tcBorders>
              <w:top w:val="nil"/>
              <w:left w:val="single" w:color="auto" w:sz="4" w:space="0"/>
              <w:bottom w:val="single" w:color="auto" w:sz="4" w:space="0"/>
              <w:right w:val="single" w:color="auto" w:sz="4" w:space="0"/>
            </w:tcBorders>
            <w:vAlign w:val="center"/>
          </w:tcPr>
          <w:p w14:paraId="64B0194C">
            <w:pPr>
              <w:widowControl/>
              <w:jc w:val="left"/>
              <w:rPr>
                <w:rFonts w:ascii="宋体" w:hAnsi="宋体" w:eastAsia="宋体" w:cs="宋体"/>
                <w:color w:val="000000"/>
                <w:kern w:val="0"/>
                <w:sz w:val="24"/>
                <w:szCs w:val="24"/>
              </w:rPr>
            </w:pPr>
          </w:p>
        </w:tc>
        <w:tc>
          <w:tcPr>
            <w:tcW w:w="456" w:type="dxa"/>
            <w:tcBorders>
              <w:top w:val="nil"/>
              <w:left w:val="nil"/>
              <w:bottom w:val="single" w:color="auto" w:sz="4" w:space="0"/>
              <w:right w:val="single" w:color="auto" w:sz="4" w:space="0"/>
            </w:tcBorders>
            <w:shd w:val="clear" w:color="auto" w:fill="auto"/>
            <w:vAlign w:val="center"/>
          </w:tcPr>
          <w:p w14:paraId="44F49958">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4104" w:type="dxa"/>
            <w:tcBorders>
              <w:top w:val="nil"/>
              <w:left w:val="nil"/>
              <w:bottom w:val="single" w:color="auto" w:sz="4" w:space="0"/>
              <w:right w:val="single" w:color="auto" w:sz="4" w:space="0"/>
            </w:tcBorders>
            <w:shd w:val="clear" w:color="auto" w:fill="auto"/>
            <w:vAlign w:val="center"/>
          </w:tcPr>
          <w:p w14:paraId="57FF2B08">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打印高考报名登记表，核实签名，填写QQ号</w:t>
            </w:r>
          </w:p>
        </w:tc>
        <w:tc>
          <w:tcPr>
            <w:tcW w:w="4111" w:type="dxa"/>
            <w:tcBorders>
              <w:top w:val="nil"/>
              <w:left w:val="nil"/>
              <w:bottom w:val="single" w:color="auto" w:sz="4" w:space="0"/>
              <w:right w:val="single" w:color="auto" w:sz="4" w:space="0"/>
            </w:tcBorders>
            <w:shd w:val="clear" w:color="auto" w:fill="auto"/>
            <w:vAlign w:val="center"/>
          </w:tcPr>
          <w:p w14:paraId="64C14879">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打印出未经招考机构审核的高考报名表，再次核实签名</w:t>
            </w:r>
          </w:p>
        </w:tc>
      </w:tr>
      <w:tr w14:paraId="22DEBF8F">
        <w:tblPrEx>
          <w:tblCellMar>
            <w:top w:w="0" w:type="dxa"/>
            <w:left w:w="108" w:type="dxa"/>
            <w:bottom w:w="0" w:type="dxa"/>
            <w:right w:w="108" w:type="dxa"/>
          </w:tblCellMar>
        </w:tblPrEx>
        <w:trPr>
          <w:trHeight w:val="1035" w:hRule="atLeast"/>
        </w:trPr>
        <w:tc>
          <w:tcPr>
            <w:tcW w:w="700" w:type="dxa"/>
            <w:vMerge w:val="continue"/>
            <w:tcBorders>
              <w:top w:val="nil"/>
              <w:left w:val="single" w:color="auto" w:sz="4" w:space="0"/>
              <w:bottom w:val="single" w:color="auto" w:sz="4" w:space="0"/>
              <w:right w:val="single" w:color="auto" w:sz="4" w:space="0"/>
            </w:tcBorders>
            <w:vAlign w:val="center"/>
          </w:tcPr>
          <w:p w14:paraId="254B5480">
            <w:pPr>
              <w:widowControl/>
              <w:jc w:val="left"/>
              <w:rPr>
                <w:rFonts w:ascii="宋体" w:hAnsi="宋体" w:eastAsia="宋体" w:cs="宋体"/>
                <w:color w:val="000000"/>
                <w:kern w:val="0"/>
                <w:sz w:val="24"/>
                <w:szCs w:val="24"/>
              </w:rPr>
            </w:pPr>
          </w:p>
        </w:tc>
        <w:tc>
          <w:tcPr>
            <w:tcW w:w="456" w:type="dxa"/>
            <w:tcBorders>
              <w:top w:val="nil"/>
              <w:left w:val="nil"/>
              <w:bottom w:val="single" w:color="auto" w:sz="4" w:space="0"/>
              <w:right w:val="single" w:color="auto" w:sz="4" w:space="0"/>
            </w:tcBorders>
            <w:shd w:val="clear" w:color="auto" w:fill="auto"/>
            <w:vAlign w:val="center"/>
          </w:tcPr>
          <w:p w14:paraId="1F6B100E">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4104" w:type="dxa"/>
            <w:tcBorders>
              <w:top w:val="nil"/>
              <w:left w:val="nil"/>
              <w:bottom w:val="single" w:color="auto" w:sz="4" w:space="0"/>
              <w:right w:val="single" w:color="auto" w:sz="4" w:space="0"/>
            </w:tcBorders>
            <w:shd w:val="clear" w:color="auto" w:fill="auto"/>
            <w:vAlign w:val="center"/>
          </w:tcPr>
          <w:p w14:paraId="0461084F">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送交纸质报名档案资料</w:t>
            </w:r>
          </w:p>
        </w:tc>
        <w:tc>
          <w:tcPr>
            <w:tcW w:w="4111" w:type="dxa"/>
            <w:tcBorders>
              <w:top w:val="nil"/>
              <w:left w:val="nil"/>
              <w:bottom w:val="single" w:color="auto" w:sz="4" w:space="0"/>
              <w:right w:val="single" w:color="auto" w:sz="4" w:space="0"/>
            </w:tcBorders>
            <w:shd w:val="clear" w:color="auto" w:fill="auto"/>
            <w:vAlign w:val="center"/>
          </w:tcPr>
          <w:p w14:paraId="4C3454FB">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邮寄或其他方式将报名用的相关纸质资料送交安居招考中心。招考中心完成最终的审核，生成正式的高考报名登记表。</w:t>
            </w:r>
          </w:p>
        </w:tc>
      </w:tr>
      <w:tr w14:paraId="39B2A374">
        <w:tblPrEx>
          <w:tblCellMar>
            <w:top w:w="0" w:type="dxa"/>
            <w:left w:w="108" w:type="dxa"/>
            <w:bottom w:w="0" w:type="dxa"/>
            <w:right w:w="108" w:type="dxa"/>
          </w:tblCellMar>
        </w:tblPrEx>
        <w:trPr>
          <w:trHeight w:val="30" w:hRule="atLeast"/>
        </w:trPr>
        <w:tc>
          <w:tcPr>
            <w:tcW w:w="700" w:type="dxa"/>
            <w:tcBorders>
              <w:top w:val="nil"/>
              <w:left w:val="nil"/>
              <w:bottom w:val="nil"/>
              <w:right w:val="nil"/>
            </w:tcBorders>
            <w:shd w:val="clear" w:color="auto" w:fill="auto"/>
            <w:vAlign w:val="center"/>
          </w:tcPr>
          <w:p w14:paraId="69DD8E80">
            <w:pPr>
              <w:widowControl/>
              <w:jc w:val="center"/>
              <w:rPr>
                <w:rFonts w:ascii="宋体" w:hAnsi="宋体" w:eastAsia="宋体" w:cs="宋体"/>
                <w:color w:val="000000"/>
                <w:kern w:val="0"/>
                <w:sz w:val="24"/>
                <w:szCs w:val="24"/>
              </w:rPr>
            </w:pPr>
          </w:p>
        </w:tc>
        <w:tc>
          <w:tcPr>
            <w:tcW w:w="456" w:type="dxa"/>
            <w:tcBorders>
              <w:top w:val="nil"/>
              <w:left w:val="nil"/>
              <w:bottom w:val="nil"/>
              <w:right w:val="nil"/>
            </w:tcBorders>
            <w:shd w:val="clear" w:color="auto" w:fill="auto"/>
            <w:vAlign w:val="center"/>
          </w:tcPr>
          <w:p w14:paraId="2CA5453C">
            <w:pPr>
              <w:widowControl/>
              <w:jc w:val="center"/>
              <w:rPr>
                <w:rFonts w:ascii="宋体" w:hAnsi="宋体" w:eastAsia="宋体" w:cs="宋体"/>
                <w:color w:val="000000"/>
                <w:kern w:val="0"/>
                <w:sz w:val="24"/>
                <w:szCs w:val="24"/>
              </w:rPr>
            </w:pPr>
          </w:p>
        </w:tc>
        <w:tc>
          <w:tcPr>
            <w:tcW w:w="4104" w:type="dxa"/>
            <w:tcBorders>
              <w:top w:val="nil"/>
              <w:left w:val="nil"/>
              <w:bottom w:val="nil"/>
              <w:right w:val="nil"/>
            </w:tcBorders>
            <w:shd w:val="clear" w:color="auto" w:fill="auto"/>
            <w:vAlign w:val="center"/>
          </w:tcPr>
          <w:p w14:paraId="4FE6B739">
            <w:pPr>
              <w:widowControl/>
              <w:jc w:val="left"/>
              <w:rPr>
                <w:rFonts w:ascii="宋体" w:hAnsi="宋体" w:eastAsia="宋体" w:cs="宋体"/>
                <w:color w:val="000000"/>
                <w:kern w:val="0"/>
                <w:sz w:val="24"/>
                <w:szCs w:val="24"/>
              </w:rPr>
            </w:pPr>
          </w:p>
        </w:tc>
        <w:tc>
          <w:tcPr>
            <w:tcW w:w="4111" w:type="dxa"/>
            <w:tcBorders>
              <w:top w:val="nil"/>
              <w:left w:val="nil"/>
              <w:bottom w:val="nil"/>
              <w:right w:val="nil"/>
            </w:tcBorders>
            <w:shd w:val="clear" w:color="auto" w:fill="auto"/>
            <w:vAlign w:val="center"/>
          </w:tcPr>
          <w:p w14:paraId="35EE0B1A">
            <w:pPr>
              <w:widowControl/>
              <w:jc w:val="left"/>
              <w:rPr>
                <w:rFonts w:ascii="宋体" w:hAnsi="宋体" w:eastAsia="宋体" w:cs="宋体"/>
                <w:color w:val="000000"/>
                <w:kern w:val="0"/>
                <w:sz w:val="24"/>
                <w:szCs w:val="24"/>
              </w:rPr>
            </w:pPr>
          </w:p>
        </w:tc>
      </w:tr>
      <w:tr w14:paraId="76171E5A">
        <w:tblPrEx>
          <w:tblCellMar>
            <w:top w:w="0" w:type="dxa"/>
            <w:left w:w="108" w:type="dxa"/>
            <w:bottom w:w="0" w:type="dxa"/>
            <w:right w:w="108" w:type="dxa"/>
          </w:tblCellMar>
        </w:tblPrEx>
        <w:trPr>
          <w:trHeight w:val="420" w:hRule="atLeast"/>
        </w:trPr>
        <w:tc>
          <w:tcPr>
            <w:tcW w:w="9371" w:type="dxa"/>
            <w:gridSpan w:val="4"/>
            <w:tcBorders>
              <w:top w:val="nil"/>
              <w:left w:val="nil"/>
              <w:bottom w:val="nil"/>
              <w:right w:val="nil"/>
            </w:tcBorders>
            <w:shd w:val="clear" w:color="auto" w:fill="auto"/>
            <w:vAlign w:val="center"/>
          </w:tcPr>
          <w:p w14:paraId="545D15FF">
            <w:pPr>
              <w:widowControl/>
              <w:jc w:val="left"/>
              <w:rPr>
                <w:rFonts w:ascii="宋体" w:hAnsi="宋体" w:eastAsia="宋体" w:cs="宋体"/>
                <w:color w:val="000000"/>
                <w:kern w:val="0"/>
                <w:sz w:val="24"/>
                <w:szCs w:val="24"/>
              </w:rPr>
            </w:pPr>
          </w:p>
        </w:tc>
      </w:tr>
    </w:tbl>
    <w:p w14:paraId="43CD41E5">
      <w:pPr>
        <w:ind w:firstLine="560" w:firstLineChars="200"/>
        <w:jc w:val="center"/>
        <w:rPr>
          <w:rFonts w:asciiTheme="minorEastAsia" w:hAnsiTheme="minorEastAsia"/>
          <w:sz w:val="28"/>
          <w:szCs w:val="28"/>
        </w:rPr>
      </w:pPr>
      <w:r>
        <w:rPr>
          <w:rFonts w:asciiTheme="minorEastAsia" w:hAnsiTheme="minorEastAsia"/>
          <w:sz w:val="28"/>
          <w:szCs w:val="28"/>
        </w:rPr>
        <w:drawing>
          <wp:inline distT="0" distB="0" distL="0" distR="0">
            <wp:extent cx="4252595" cy="8679180"/>
            <wp:effectExtent l="0" t="0" r="0" b="762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252380" cy="8678692"/>
                    </a:xfrm>
                    <a:prstGeom prst="rect">
                      <a:avLst/>
                    </a:prstGeom>
                  </pic:spPr>
                </pic:pic>
              </a:graphicData>
            </a:graphic>
          </wp:inline>
        </w:drawing>
      </w:r>
    </w:p>
    <w:p w14:paraId="07E7B0C5">
      <w:pPr>
        <w:ind w:firstLine="560" w:firstLineChars="200"/>
        <w:jc w:val="center"/>
        <w:rPr>
          <w:rFonts w:asciiTheme="minorEastAsia" w:hAnsiTheme="minorEastAsia"/>
          <w:sz w:val="28"/>
          <w:szCs w:val="28"/>
        </w:rPr>
      </w:pPr>
      <w:r>
        <w:rPr>
          <w:rFonts w:hint="eastAsia" w:asciiTheme="minorEastAsia" w:hAnsiTheme="minorEastAsia"/>
          <w:sz w:val="28"/>
          <w:szCs w:val="28"/>
        </w:rPr>
        <w:t>安居区高考报名流程图</w:t>
      </w:r>
    </w:p>
    <w:sectPr>
      <w:footerReference r:id="rId3"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31346923"/>
      <w:docPartObj>
        <w:docPartGallery w:val="AutoText"/>
      </w:docPartObj>
    </w:sdtPr>
    <w:sdtContent>
      <w:p w14:paraId="68CCCE62">
        <w:pPr>
          <w:pStyle w:val="3"/>
          <w:jc w:val="center"/>
        </w:pPr>
        <w:r>
          <w:fldChar w:fldCharType="begin"/>
        </w:r>
        <w:r>
          <w:instrText xml:space="preserve">PAGE   \* MERGEFORMAT</w:instrText>
        </w:r>
        <w:r>
          <w:fldChar w:fldCharType="separate"/>
        </w:r>
        <w:r>
          <w:rPr>
            <w:lang w:val="zh-CN"/>
          </w:rPr>
          <w:t>23</w:t>
        </w:r>
        <w:r>
          <w:fldChar w:fldCharType="end"/>
        </w:r>
      </w:p>
    </w:sdtContent>
  </w:sdt>
  <w:p w14:paraId="2F2EBEEA">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yZjgzZjQ1ODU1NWVkZjcwZTg1ZTYzZTc5MGYzMTYifQ=="/>
  </w:docVars>
  <w:rsids>
    <w:rsidRoot w:val="007A07D0"/>
    <w:rsid w:val="000068BA"/>
    <w:rsid w:val="000273E3"/>
    <w:rsid w:val="00042085"/>
    <w:rsid w:val="00053C7F"/>
    <w:rsid w:val="00054A6F"/>
    <w:rsid w:val="000573B5"/>
    <w:rsid w:val="00064B5F"/>
    <w:rsid w:val="00080472"/>
    <w:rsid w:val="00093DC4"/>
    <w:rsid w:val="000B59C0"/>
    <w:rsid w:val="000E0A17"/>
    <w:rsid w:val="000F15D5"/>
    <w:rsid w:val="000F3266"/>
    <w:rsid w:val="000F5656"/>
    <w:rsid w:val="000F74D7"/>
    <w:rsid w:val="001022D8"/>
    <w:rsid w:val="00102E34"/>
    <w:rsid w:val="00111196"/>
    <w:rsid w:val="00114BC3"/>
    <w:rsid w:val="0012740C"/>
    <w:rsid w:val="00133C2D"/>
    <w:rsid w:val="00134EA7"/>
    <w:rsid w:val="001361E2"/>
    <w:rsid w:val="00145ABD"/>
    <w:rsid w:val="00155199"/>
    <w:rsid w:val="00190D84"/>
    <w:rsid w:val="001952A9"/>
    <w:rsid w:val="00196392"/>
    <w:rsid w:val="001A2BB2"/>
    <w:rsid w:val="001E2266"/>
    <w:rsid w:val="001F54FC"/>
    <w:rsid w:val="001F67CA"/>
    <w:rsid w:val="00216559"/>
    <w:rsid w:val="002215A6"/>
    <w:rsid w:val="002413D7"/>
    <w:rsid w:val="00253A8F"/>
    <w:rsid w:val="00267822"/>
    <w:rsid w:val="00294E19"/>
    <w:rsid w:val="002D666E"/>
    <w:rsid w:val="00320C1C"/>
    <w:rsid w:val="00330886"/>
    <w:rsid w:val="0036513C"/>
    <w:rsid w:val="00384DB3"/>
    <w:rsid w:val="003A124A"/>
    <w:rsid w:val="003A147B"/>
    <w:rsid w:val="003C7A8D"/>
    <w:rsid w:val="003E5997"/>
    <w:rsid w:val="003E6520"/>
    <w:rsid w:val="003E6FA1"/>
    <w:rsid w:val="003F3AA7"/>
    <w:rsid w:val="00404D46"/>
    <w:rsid w:val="00416EC6"/>
    <w:rsid w:val="00427AC4"/>
    <w:rsid w:val="00433B45"/>
    <w:rsid w:val="0046720F"/>
    <w:rsid w:val="004756F0"/>
    <w:rsid w:val="00480F89"/>
    <w:rsid w:val="004869F7"/>
    <w:rsid w:val="004B2EBF"/>
    <w:rsid w:val="004D21D0"/>
    <w:rsid w:val="004E7880"/>
    <w:rsid w:val="004F3FF8"/>
    <w:rsid w:val="0054389E"/>
    <w:rsid w:val="00551CB5"/>
    <w:rsid w:val="005550DD"/>
    <w:rsid w:val="005628B7"/>
    <w:rsid w:val="005669D5"/>
    <w:rsid w:val="00567DB0"/>
    <w:rsid w:val="00575C6D"/>
    <w:rsid w:val="005867AD"/>
    <w:rsid w:val="005A28F2"/>
    <w:rsid w:val="005A3CB2"/>
    <w:rsid w:val="005C1BAD"/>
    <w:rsid w:val="00601C2F"/>
    <w:rsid w:val="0061300A"/>
    <w:rsid w:val="006153E7"/>
    <w:rsid w:val="00616D84"/>
    <w:rsid w:val="00637CE6"/>
    <w:rsid w:val="00692899"/>
    <w:rsid w:val="006B0E57"/>
    <w:rsid w:val="006B5D5D"/>
    <w:rsid w:val="006D66EF"/>
    <w:rsid w:val="006E24A7"/>
    <w:rsid w:val="006E2D89"/>
    <w:rsid w:val="006E3D6E"/>
    <w:rsid w:val="00717B9F"/>
    <w:rsid w:val="00734934"/>
    <w:rsid w:val="0075358E"/>
    <w:rsid w:val="0075364E"/>
    <w:rsid w:val="00785198"/>
    <w:rsid w:val="007861D1"/>
    <w:rsid w:val="007A07D0"/>
    <w:rsid w:val="007A07EB"/>
    <w:rsid w:val="007B0548"/>
    <w:rsid w:val="007B5CD8"/>
    <w:rsid w:val="007D0622"/>
    <w:rsid w:val="00812678"/>
    <w:rsid w:val="00813718"/>
    <w:rsid w:val="0082176E"/>
    <w:rsid w:val="0082619D"/>
    <w:rsid w:val="00854B39"/>
    <w:rsid w:val="008745AC"/>
    <w:rsid w:val="00877C0F"/>
    <w:rsid w:val="008C6E50"/>
    <w:rsid w:val="008D4EE3"/>
    <w:rsid w:val="0092587A"/>
    <w:rsid w:val="00926164"/>
    <w:rsid w:val="00955D75"/>
    <w:rsid w:val="00982CC5"/>
    <w:rsid w:val="009830CA"/>
    <w:rsid w:val="009A151D"/>
    <w:rsid w:val="009B43C8"/>
    <w:rsid w:val="009D473A"/>
    <w:rsid w:val="009D5F4C"/>
    <w:rsid w:val="009F7A77"/>
    <w:rsid w:val="00A06F2C"/>
    <w:rsid w:val="00A226EA"/>
    <w:rsid w:val="00A24DD6"/>
    <w:rsid w:val="00A27598"/>
    <w:rsid w:val="00A27C2F"/>
    <w:rsid w:val="00A35B97"/>
    <w:rsid w:val="00A51443"/>
    <w:rsid w:val="00A759C5"/>
    <w:rsid w:val="00A82C73"/>
    <w:rsid w:val="00A868F3"/>
    <w:rsid w:val="00A90358"/>
    <w:rsid w:val="00AA180E"/>
    <w:rsid w:val="00AE3FD1"/>
    <w:rsid w:val="00AF1FDF"/>
    <w:rsid w:val="00B217E9"/>
    <w:rsid w:val="00B226A9"/>
    <w:rsid w:val="00B46BD6"/>
    <w:rsid w:val="00B56BCD"/>
    <w:rsid w:val="00B7008B"/>
    <w:rsid w:val="00B960D0"/>
    <w:rsid w:val="00BA26F0"/>
    <w:rsid w:val="00BB09BD"/>
    <w:rsid w:val="00BC1AA3"/>
    <w:rsid w:val="00BE0142"/>
    <w:rsid w:val="00BE4E61"/>
    <w:rsid w:val="00C122B6"/>
    <w:rsid w:val="00C24CE8"/>
    <w:rsid w:val="00C257AF"/>
    <w:rsid w:val="00C26127"/>
    <w:rsid w:val="00C3635D"/>
    <w:rsid w:val="00C366BB"/>
    <w:rsid w:val="00C731EF"/>
    <w:rsid w:val="00C76E10"/>
    <w:rsid w:val="00C81B59"/>
    <w:rsid w:val="00C85A38"/>
    <w:rsid w:val="00C8757D"/>
    <w:rsid w:val="00C9718C"/>
    <w:rsid w:val="00CA5D59"/>
    <w:rsid w:val="00CB6D81"/>
    <w:rsid w:val="00CC67B0"/>
    <w:rsid w:val="00CD3F56"/>
    <w:rsid w:val="00D30F52"/>
    <w:rsid w:val="00D3184D"/>
    <w:rsid w:val="00D47A48"/>
    <w:rsid w:val="00D6650C"/>
    <w:rsid w:val="00DD27A5"/>
    <w:rsid w:val="00E15FAA"/>
    <w:rsid w:val="00E31FDC"/>
    <w:rsid w:val="00E37AC6"/>
    <w:rsid w:val="00E54CE2"/>
    <w:rsid w:val="00E56CBA"/>
    <w:rsid w:val="00E60780"/>
    <w:rsid w:val="00E77ADF"/>
    <w:rsid w:val="00EA19FA"/>
    <w:rsid w:val="00EA5358"/>
    <w:rsid w:val="00EF41D5"/>
    <w:rsid w:val="00EF75A6"/>
    <w:rsid w:val="00F06EAA"/>
    <w:rsid w:val="00F20910"/>
    <w:rsid w:val="00F33AE1"/>
    <w:rsid w:val="00F846B7"/>
    <w:rsid w:val="00F8529F"/>
    <w:rsid w:val="00FB04F0"/>
    <w:rsid w:val="33651C7A"/>
    <w:rsid w:val="48493D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000FF" w:themeColor="hyperlink"/>
      <w:u w:val="single"/>
      <w14:textFill>
        <w14:solidFill>
          <w14:schemeClr w14:val="hlink"/>
        </w14:solidFill>
      </w14:textFill>
    </w:rPr>
  </w:style>
  <w:style w:type="character" w:customStyle="1" w:styleId="8">
    <w:name w:val="批注框文本 Char"/>
    <w:basedOn w:val="6"/>
    <w:link w:val="2"/>
    <w:semiHidden/>
    <w:qFormat/>
    <w:uiPriority w:val="99"/>
    <w:rPr>
      <w:sz w:val="18"/>
      <w:szCs w:val="18"/>
    </w:rPr>
  </w:style>
  <w:style w:type="paragraph" w:styleId="9">
    <w:name w:val="List Paragraph"/>
    <w:basedOn w:val="1"/>
    <w:qFormat/>
    <w:uiPriority w:val="34"/>
    <w:pPr>
      <w:ind w:firstLine="420" w:firstLineChars="200"/>
    </w:pPr>
  </w:style>
  <w:style w:type="character" w:customStyle="1" w:styleId="10">
    <w:name w:val="页眉 Char"/>
    <w:basedOn w:val="6"/>
    <w:link w:val="4"/>
    <w:qFormat/>
    <w:uiPriority w:val="99"/>
    <w:rPr>
      <w:sz w:val="18"/>
      <w:szCs w:val="18"/>
    </w:rPr>
  </w:style>
  <w:style w:type="character" w:customStyle="1" w:styleId="11">
    <w:name w:val="页脚 Char"/>
    <w:basedOn w:val="6"/>
    <w:link w:val="3"/>
    <w:qFormat/>
    <w:uiPriority w:val="99"/>
    <w:rPr>
      <w:sz w:val="18"/>
      <w:szCs w:val="18"/>
    </w:rPr>
  </w:style>
  <w:style w:type="character" w:customStyle="1" w:styleId="12">
    <w:name w:val="quit"/>
    <w:basedOn w:val="6"/>
    <w:qFormat/>
    <w:uiPriority w:val="0"/>
  </w:style>
  <w:style w:type="character" w:customStyle="1" w:styleId="13">
    <w:name w:val="submenu-title-wrapper"/>
    <w:basedOn w:val="6"/>
    <w:qFormat/>
    <w:uiPriority w:val="0"/>
  </w:style>
  <w:style w:type="character" w:customStyle="1" w:styleId="14">
    <w:name w:val="ant-steps-icon"/>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0" Type="http://schemas.openxmlformats.org/officeDocument/2006/relationships/fontTable" Target="fontTable.xml"/><Relationship Id="rId5" Type="http://schemas.openxmlformats.org/officeDocument/2006/relationships/image" Target="media/image1.png"/><Relationship Id="rId49" Type="http://schemas.openxmlformats.org/officeDocument/2006/relationships/customXml" Target="../customXml/item1.xml"/><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jpe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A3AAE-3900-4218-BF4A-E56C581CBE62}">
  <ds:schemaRefs/>
</ds:datastoreItem>
</file>

<file path=docProps/app.xml><?xml version="1.0" encoding="utf-8"?>
<Properties xmlns="http://schemas.openxmlformats.org/officeDocument/2006/extended-properties" xmlns:vt="http://schemas.openxmlformats.org/officeDocument/2006/docPropsVTypes">
  <Template>Normal.dotm</Template>
  <Pages>24</Pages>
  <Words>3386</Words>
  <Characters>3535</Characters>
  <Lines>47</Lines>
  <Paragraphs>13</Paragraphs>
  <TotalTime>1545</TotalTime>
  <ScaleCrop>false</ScaleCrop>
  <LinksUpToDate>false</LinksUpToDate>
  <CharactersWithSpaces>3554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2022-11-07T06:12:00Z</dcterms:created>
  <dc:creator>ZSBAR</dc:creator>
  <cp:lastModifiedBy>每日一餐</cp:lastModifiedBy>
  <cp:lastPrinted>2024-10-14T01:43:00Z</cp:lastPrinted>
  <dcterms:modified xsi:type="dcterms:W3CDTF">2025-10-20T01:51:32Z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8F39C271F59E4522B83303705805E54C_12</vt:lpwstr>
  </property>
  <property fmtid="{D5CDD505-2E9C-101B-9397-08002B2CF9AE}" pid="4" name="KSOTemplateDocerSaveRecord">
    <vt:lpwstr>eyJoZGlkIjoiNzNhMmQ0YzVlMTNmNmNmYjU5MDc1ZWQ2Nzc2YjVmZmYiLCJ1c2VySWQiOiIyODkxNjA0OTEifQ==</vt:lpwstr>
  </property>
</Properties>
</file>