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bidi="he-IL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安居区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2023年4月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新增监测对象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名单</w:t>
      </w:r>
    </w:p>
    <w:tbl>
      <w:tblPr>
        <w:tblStyle w:val="5"/>
        <w:tblpPr w:leftFromText="180" w:rightFromText="180" w:vertAnchor="text" w:horzAnchor="page" w:tblpX="1590" w:tblpY="247"/>
        <w:tblOverlap w:val="never"/>
        <w:tblW w:w="14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00"/>
        <w:gridCol w:w="765"/>
        <w:gridCol w:w="1170"/>
        <w:gridCol w:w="885"/>
        <w:gridCol w:w="2295"/>
        <w:gridCol w:w="795"/>
        <w:gridCol w:w="1080"/>
        <w:gridCol w:w="1770"/>
        <w:gridCol w:w="724"/>
        <w:gridCol w:w="1215"/>
        <w:gridCol w:w="1436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申请时家庭人均纯收入（元）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拟纳入监测对象类型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帮扶计划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监测联系人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分水镇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柑子园村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一般农户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陆长坤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510902**********94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户主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8400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突发严重困难户</w:t>
            </w:r>
          </w:p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因住房安全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危房改建</w:t>
            </w:r>
          </w:p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就业帮扶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石万辉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spacing w:line="580" w:lineRule="exact"/>
        <w:ind w:left="0" w:leftChars="0" w:firstLine="4000" w:firstLineChars="1250"/>
        <w:jc w:val="both"/>
        <w:rPr>
          <w:rFonts w:hint="default" w:ascii="Times New Roman" w:hAnsi="Times New Roman" w:eastAsia="仿宋" w:cs="Times New Roman"/>
          <w:sz w:val="32"/>
          <w:szCs w:val="32"/>
          <w:lang w:bidi="he-IL"/>
        </w:rPr>
        <w:sectPr>
          <w:pgSz w:w="16838" w:h="11906" w:orient="landscape"/>
          <w:pgMar w:top="1587" w:right="2098" w:bottom="1474" w:left="1871" w:header="1588" w:footer="1587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440" w:right="1531" w:bottom="1440" w:left="1531" w:header="851" w:footer="992" w:gutter="0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jc0YTU2ZGQ5Nzg3ZmY3ODljMmI4Y2UwMjUzYzEifQ=="/>
  </w:docVars>
  <w:rsids>
    <w:rsidRoot w:val="7D4967DA"/>
    <w:rsid w:val="14013CD3"/>
    <w:rsid w:val="28276A7C"/>
    <w:rsid w:val="4196619B"/>
    <w:rsid w:val="5E5A69F0"/>
    <w:rsid w:val="615214FC"/>
    <w:rsid w:val="7D4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方正黑体简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2023-04-20T08:07:00Z</dcterms:created>
  <dc:creator>我在角落吃花生</dc:creator>
  <cp:lastModifiedBy>我在角落吃花生</cp:lastModifiedBy>
  <dcterms:modified xsi:type="dcterms:W3CDTF">2023-04-20T08:08:44Z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8917C4DF29FC49F79AD9C953E22C21E0_11</vt:lpwstr>
  </property>
</Properties>
</file>